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8F" w:rsidRPr="0002618F" w:rsidRDefault="0002618F" w:rsidP="0002618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2618F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1025" cy="733425"/>
            <wp:effectExtent l="19050" t="0" r="9525" b="0"/>
            <wp:docPr id="50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18F" w:rsidRPr="0002618F" w:rsidRDefault="0002618F" w:rsidP="0002618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2618F" w:rsidRPr="0002618F" w:rsidRDefault="0002618F" w:rsidP="0002618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2618F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02618F" w:rsidRPr="0002618F" w:rsidRDefault="0002618F" w:rsidP="0002618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2618F">
        <w:rPr>
          <w:rFonts w:ascii="Arial" w:hAnsi="Arial" w:cs="Arial"/>
          <w:sz w:val="26"/>
          <w:szCs w:val="26"/>
        </w:rPr>
        <w:t>ПОСТАНОВЛЕНИЕ</w:t>
      </w:r>
    </w:p>
    <w:p w:rsidR="0002618F" w:rsidRPr="0002618F" w:rsidRDefault="0002618F" w:rsidP="0002618F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02618F">
        <w:rPr>
          <w:rFonts w:ascii="Arial" w:hAnsi="Arial" w:cs="Arial"/>
          <w:sz w:val="26"/>
          <w:szCs w:val="26"/>
          <w:lang w:eastAsia="ru-RU"/>
        </w:rPr>
        <w:t>29.12.2021</w:t>
      </w:r>
      <w:r w:rsidRPr="0002618F">
        <w:rPr>
          <w:rFonts w:ascii="Arial" w:hAnsi="Arial" w:cs="Arial"/>
          <w:sz w:val="26"/>
          <w:szCs w:val="26"/>
          <w:lang w:eastAsia="ru-RU"/>
        </w:rPr>
        <w:tab/>
      </w:r>
      <w:r w:rsidRPr="0002618F">
        <w:rPr>
          <w:rFonts w:ascii="Arial" w:hAnsi="Arial" w:cs="Arial"/>
          <w:sz w:val="26"/>
          <w:szCs w:val="26"/>
          <w:lang w:eastAsia="ru-RU"/>
        </w:rPr>
        <w:tab/>
      </w:r>
      <w:r w:rsidRPr="0002618F">
        <w:rPr>
          <w:rFonts w:ascii="Arial" w:hAnsi="Arial" w:cs="Arial"/>
          <w:sz w:val="26"/>
          <w:szCs w:val="26"/>
          <w:lang w:eastAsia="ru-RU"/>
        </w:rPr>
        <w:tab/>
        <w:t xml:space="preserve">             с. Богучаны</w:t>
      </w:r>
      <w:r w:rsidRPr="0002618F">
        <w:rPr>
          <w:rFonts w:ascii="Arial" w:hAnsi="Arial" w:cs="Arial"/>
          <w:sz w:val="26"/>
          <w:szCs w:val="26"/>
          <w:lang w:eastAsia="ru-RU"/>
        </w:rPr>
        <w:tab/>
      </w:r>
      <w:r w:rsidRPr="0002618F">
        <w:rPr>
          <w:rFonts w:ascii="Arial" w:hAnsi="Arial" w:cs="Arial"/>
          <w:sz w:val="26"/>
          <w:szCs w:val="26"/>
          <w:lang w:eastAsia="ru-RU"/>
        </w:rPr>
        <w:tab/>
      </w:r>
      <w:r w:rsidRPr="0002618F">
        <w:rPr>
          <w:rFonts w:ascii="Arial" w:hAnsi="Arial" w:cs="Arial"/>
          <w:sz w:val="26"/>
          <w:szCs w:val="26"/>
          <w:lang w:eastAsia="ru-RU"/>
        </w:rPr>
        <w:tab/>
      </w:r>
      <w:r w:rsidRPr="0002618F">
        <w:rPr>
          <w:rFonts w:ascii="Arial" w:hAnsi="Arial" w:cs="Arial"/>
          <w:sz w:val="26"/>
          <w:szCs w:val="26"/>
          <w:lang w:eastAsia="ru-RU"/>
        </w:rPr>
        <w:tab/>
        <w:t xml:space="preserve">  № 1178- п</w:t>
      </w:r>
    </w:p>
    <w:p w:rsidR="0002618F" w:rsidRPr="0002618F" w:rsidRDefault="0002618F" w:rsidP="0002618F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02618F" w:rsidRPr="0002618F" w:rsidRDefault="0002618F" w:rsidP="0002618F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02618F">
        <w:rPr>
          <w:rFonts w:ascii="Arial" w:hAnsi="Arial" w:cs="Arial"/>
          <w:sz w:val="26"/>
          <w:szCs w:val="26"/>
          <w:lang w:eastAsia="ru-RU"/>
        </w:rPr>
        <w:t>О внесении изменений в муниципальную программу Богучанского района «Обеспечение доступным и комфортным жильем граждан Богучанского района», утверждённую постановлением администрации Богучанского района от 01.11.2013 № 1396-п</w:t>
      </w:r>
    </w:p>
    <w:p w:rsidR="0002618F" w:rsidRPr="0002618F" w:rsidRDefault="0002618F" w:rsidP="0002618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2618F" w:rsidRPr="0002618F" w:rsidRDefault="0002618F" w:rsidP="0002618F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2618F">
        <w:rPr>
          <w:rFonts w:ascii="Arial" w:hAnsi="Arial" w:cs="Arial"/>
          <w:sz w:val="26"/>
          <w:szCs w:val="26"/>
        </w:rPr>
        <w:t>В соответствии со статьей 179 Бюджетного кодекса Российской Федерации, постановлением администрации Богучанского района от 17.07.13 № 849-п «Об утверждении Порядка принятия решений о разработке муниципальных программ Богучанского района, их формировании и реализации», статьями 7, 8, 47 Устава Богучанского района Красноярского края,</w:t>
      </w:r>
    </w:p>
    <w:p w:rsidR="0002618F" w:rsidRPr="0002618F" w:rsidRDefault="0002618F" w:rsidP="0002618F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2618F">
        <w:rPr>
          <w:rFonts w:ascii="Arial" w:hAnsi="Arial" w:cs="Arial"/>
          <w:sz w:val="26"/>
          <w:szCs w:val="26"/>
        </w:rPr>
        <w:t xml:space="preserve"> ПОСТАНОВЛЯЮ:</w:t>
      </w:r>
    </w:p>
    <w:p w:rsidR="0002618F" w:rsidRPr="0002618F" w:rsidRDefault="0002618F" w:rsidP="0002618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02618F">
        <w:rPr>
          <w:rFonts w:ascii="Arial" w:hAnsi="Arial" w:cs="Arial"/>
          <w:sz w:val="26"/>
          <w:szCs w:val="26"/>
          <w:lang w:eastAsia="ru-RU"/>
        </w:rPr>
        <w:t>Муниципальную программу Богучанского района «Обеспечение доступным и комфортным жильем граждан Богучанского района», утверждённую постановлением администрации Богучанского района от 01.11.2013 № 1396-п читать в новой редакции согласно Приложения.</w:t>
      </w:r>
    </w:p>
    <w:p w:rsidR="0002618F" w:rsidRPr="0002618F" w:rsidRDefault="0002618F" w:rsidP="0002618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02618F">
        <w:rPr>
          <w:rFonts w:ascii="Arial" w:hAnsi="Arial" w:cs="Arial"/>
          <w:bCs/>
          <w:sz w:val="26"/>
          <w:szCs w:val="26"/>
          <w:lang w:eastAsia="ru-RU"/>
        </w:rPr>
        <w:t xml:space="preserve">Контроль за исполнением настоящего постановления на </w:t>
      </w:r>
      <w:r w:rsidRPr="0002618F">
        <w:rPr>
          <w:rFonts w:ascii="Arial" w:hAnsi="Arial" w:cs="Arial"/>
          <w:sz w:val="26"/>
          <w:szCs w:val="26"/>
          <w:lang w:eastAsia="ru-RU"/>
        </w:rPr>
        <w:t>заместителя Главы  Богучанского района по экономике и планированию А.С. Арсеньеву.</w:t>
      </w:r>
    </w:p>
    <w:p w:rsidR="0002618F" w:rsidRPr="0002618F" w:rsidRDefault="0002618F" w:rsidP="0002618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6"/>
          <w:szCs w:val="26"/>
        </w:rPr>
      </w:pPr>
      <w:r w:rsidRPr="0002618F">
        <w:rPr>
          <w:rFonts w:ascii="Arial" w:hAnsi="Arial" w:cs="Arial"/>
          <w:sz w:val="26"/>
          <w:szCs w:val="26"/>
        </w:rPr>
        <w:t>Постановление вступает в силу со дня, следующего за днём опубликования в Официальном вестнике Богучанского района.</w:t>
      </w:r>
    </w:p>
    <w:p w:rsidR="0002618F" w:rsidRPr="0002618F" w:rsidRDefault="0002618F" w:rsidP="0002618F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2618F" w:rsidRPr="0002618F" w:rsidRDefault="0002618F" w:rsidP="0002618F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2618F">
        <w:rPr>
          <w:rFonts w:ascii="Arial" w:hAnsi="Arial" w:cs="Arial"/>
          <w:sz w:val="26"/>
          <w:szCs w:val="26"/>
        </w:rPr>
        <w:t xml:space="preserve">И.о. Главы Богучанского района      </w:t>
      </w:r>
      <w:r w:rsidRPr="0002618F">
        <w:rPr>
          <w:rFonts w:ascii="Arial" w:hAnsi="Arial" w:cs="Arial"/>
          <w:sz w:val="26"/>
          <w:szCs w:val="26"/>
        </w:rPr>
        <w:tab/>
      </w:r>
      <w:r w:rsidRPr="0002618F">
        <w:rPr>
          <w:rFonts w:ascii="Arial" w:hAnsi="Arial" w:cs="Arial"/>
          <w:sz w:val="26"/>
          <w:szCs w:val="26"/>
        </w:rPr>
        <w:tab/>
      </w:r>
      <w:r w:rsidRPr="0002618F">
        <w:rPr>
          <w:rFonts w:ascii="Arial" w:hAnsi="Arial" w:cs="Arial"/>
          <w:sz w:val="26"/>
          <w:szCs w:val="26"/>
        </w:rPr>
        <w:tab/>
      </w:r>
      <w:r w:rsidRPr="0002618F">
        <w:rPr>
          <w:rFonts w:ascii="Arial" w:hAnsi="Arial" w:cs="Arial"/>
          <w:sz w:val="26"/>
          <w:szCs w:val="26"/>
        </w:rPr>
        <w:tab/>
      </w:r>
      <w:r w:rsidRPr="0002618F">
        <w:rPr>
          <w:rFonts w:ascii="Arial" w:hAnsi="Arial" w:cs="Arial"/>
          <w:sz w:val="26"/>
          <w:szCs w:val="26"/>
        </w:rPr>
        <w:tab/>
        <w:t>В.М. Любим</w:t>
      </w:r>
    </w:p>
    <w:p w:rsidR="0002618F" w:rsidRPr="0002618F" w:rsidRDefault="0002618F" w:rsidP="0002618F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Приложение к постановлению 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Администрации Богучанского района 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18"/>
          <w:szCs w:val="20"/>
          <w:lang w:eastAsia="ru-RU"/>
        </w:rPr>
        <w:t>от 29.12.2021 № 1178-п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18"/>
          <w:szCs w:val="20"/>
          <w:lang w:eastAsia="ru-RU"/>
        </w:rPr>
        <w:t>Приложение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18"/>
          <w:szCs w:val="20"/>
          <w:lang w:eastAsia="ru-RU"/>
        </w:rPr>
        <w:t>к постановлению администрации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18"/>
          <w:szCs w:val="20"/>
          <w:lang w:eastAsia="ru-RU"/>
        </w:rPr>
        <w:t>Богучанского района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18"/>
          <w:szCs w:val="20"/>
          <w:lang w:eastAsia="ru-RU"/>
        </w:rPr>
        <w:t>от 01.11.2013 № 1396-п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Муниципальная программа 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>«Обеспечение доступным и комфортным жильем граждан Богучанского района»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Паспорт 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>муниципальной программы «</w:t>
      </w:r>
      <w:r w:rsidRPr="0002618F">
        <w:rPr>
          <w:rFonts w:ascii="Arial" w:eastAsia="Times New Roman" w:hAnsi="Arial" w:cs="Arial"/>
          <w:sz w:val="20"/>
          <w:szCs w:val="20"/>
          <w:lang w:eastAsia="ru-RU"/>
        </w:rPr>
        <w:t>Обеспечение доступным и комфортным жильем граждан Богучанского района</w:t>
      </w: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» 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6840"/>
      </w:tblGrid>
      <w:tr w:rsidR="0002618F" w:rsidRPr="0002618F" w:rsidTr="00477E82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программы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«Обеспечение доступным и комфортным жильем граждан Богучанского района»</w:t>
            </w: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(далее – муниципальная программа)  </w:t>
            </w:r>
          </w:p>
        </w:tc>
      </w:tr>
      <w:tr w:rsidR="0002618F" w:rsidRPr="0002618F" w:rsidTr="00477E82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Основания для разработки  муниципальной программы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Статья 179 Бюджетного кодекса Российской Федерации;</w:t>
            </w:r>
          </w:p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Постановление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</w:t>
            </w: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реализации»</w:t>
            </w:r>
          </w:p>
        </w:tc>
      </w:tr>
      <w:tr w:rsidR="0002618F" w:rsidRPr="0002618F" w:rsidTr="00477E82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муниципальной собственностью Богучанского района</w:t>
            </w:r>
          </w:p>
        </w:tc>
      </w:tr>
      <w:tr w:rsidR="0002618F" w:rsidRPr="0002618F" w:rsidTr="00477E82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«Муниципальная служба Заказчика»;</w:t>
            </w:r>
          </w:p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Богучанского района</w:t>
            </w:r>
          </w:p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Финансовое управление администрации Богучанского района</w:t>
            </w:r>
          </w:p>
        </w:tc>
      </w:tr>
      <w:tr w:rsidR="0002618F" w:rsidRPr="0002618F" w:rsidTr="00477E82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Подпрограммы:</w:t>
            </w:r>
          </w:p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«Переселение граждан из аварийного жилищного фонда в Богучанском районе», утратила силу с 01.01.2022 года.</w:t>
            </w:r>
          </w:p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 «Строительство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строительства», утратила силу с 01.01.2022 года.</w:t>
            </w:r>
          </w:p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 «Обеспечение жильем работников отраслей бюджетной сферы на территории Богучанского района»;</w:t>
            </w:r>
          </w:p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 «Осуществление градостроительной деятельности в Богучанском районе», утратила силу с 01.01.2022 года.</w:t>
            </w:r>
          </w:p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 «Приобретение жилых помещений работникам бюджетной сферы Богучанского района».</w:t>
            </w:r>
          </w:p>
        </w:tc>
      </w:tr>
      <w:tr w:rsidR="0002618F" w:rsidRPr="0002618F" w:rsidTr="00477E82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Цель муниципальной программы   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widowControl w:val="0"/>
              <w:tabs>
                <w:tab w:val="left" w:pos="9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 доступности жилья и улучшение жилищных условий граждан, проживающих на территории Богучанского района</w:t>
            </w:r>
          </w:p>
        </w:tc>
      </w:tr>
      <w:tr w:rsidR="0002618F" w:rsidRPr="0002618F" w:rsidTr="00477E82"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 Расселение граждан из аварийного жилищного фонда муниципальных образований Богучанского района;</w:t>
            </w:r>
          </w:p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 Обеспечение увеличения ввода жилья на территории Богучанского района;</w:t>
            </w:r>
          </w:p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 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</w:t>
            </w:r>
            <w:r w:rsidRPr="0002618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;</w:t>
            </w:r>
          </w:p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 Создание условий для застройки и благоустройства населенных пунктов Богучанского района с целью повышения качества условий проживания населения;</w:t>
            </w:r>
          </w:p>
          <w:p w:rsidR="0002618F" w:rsidRPr="0002618F" w:rsidRDefault="0002618F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5. Приобретение жилых помещений работникам бюджетной сферы Богучанского района и возмещение расходов на оплату стоимости найма (поднайма) жилых помещений.</w:t>
            </w:r>
          </w:p>
        </w:tc>
      </w:tr>
      <w:tr w:rsidR="0002618F" w:rsidRPr="0002618F" w:rsidTr="00477E82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 реализуется в один этап с 2014 по 2030 годы</w:t>
            </w:r>
          </w:p>
        </w:tc>
      </w:tr>
      <w:tr w:rsidR="0002618F" w:rsidRPr="0002618F" w:rsidTr="00477E82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Перечень целевых показателей на долгосрочный период 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Целевые показатели: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Удельный вес введенной площади жилых домов по отношению к общей площади жилищного фонда к 2021 году составит 1,50 %. </w:t>
            </w:r>
          </w:p>
          <w:p w:rsidR="0002618F" w:rsidRPr="0002618F" w:rsidRDefault="0002618F" w:rsidP="00477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доступности жилья для граждан Богучанского района, заявивших о необходимости улучшения жилищных условий к 2030 году составит 80%.</w:t>
            </w:r>
          </w:p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Значение целевых показателей на долгосрочный период представлены в приложении № 2 к паспорту муниципальной программы.</w:t>
            </w:r>
          </w:p>
        </w:tc>
      </w:tr>
      <w:tr w:rsidR="0002618F" w:rsidRPr="0002618F" w:rsidTr="00477E82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Информация по ресурсному обеспечению программы, в том числе в разбивке по источникам финансирования по годам реализации программы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Pr="0002618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Общий объём финансирования программы составляет –134 593 873,09 </w:t>
            </w: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рублей</w:t>
            </w:r>
            <w:r w:rsidRPr="0002618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 в том числе по годам: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 год – 16 773 786,00 рублей;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 год –   6 352 549,71 рублей;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2016 год – 85 133 948,07 рублей;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2017 год – 10 923 310,82 рублей;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 год –   1 952 188,78 рублей;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 год –   3 138 231,09 рублей;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 год –   1 339 520,22 рублей;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 год –   6 100 338,40 рублей;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 год –   960 000,00 рублей; 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 -    960 000,00 рублей.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 год -   960 000,00 рублей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средства Фонда содействия реформированию жилищно-коммунального хозяйства (федеральный бюджет) 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39 219 651,89 руб., в том числе по годам: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 год –                0,00 рублей;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 год –                0,00 рублей;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2016 год – 37 284 486,80 рублей;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2017 год –   1 935 165,09 рублей;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 год –                0,00 рублей;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 год –                0,00 рублей;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 год –                0,00 рублей;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 год –                0,00 рублей;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 –                0,00 рублей;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 -                 0,00 рублей;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 -                 0,00 рублей.</w:t>
            </w:r>
          </w:p>
          <w:p w:rsidR="0002618F" w:rsidRPr="0002618F" w:rsidRDefault="0002618F" w:rsidP="00477E82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краевого бюджета – 47 444 926,34 рублей, в том числе по годам: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 год –   3 484 400,00 рублей;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 год –   1 776 680,00 рублей;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2016 год – 38 898 899,31 рублей;</w:t>
            </w:r>
          </w:p>
          <w:p w:rsidR="0002618F" w:rsidRPr="0002618F" w:rsidRDefault="0002618F" w:rsidP="00477E82">
            <w:pPr>
              <w:tabs>
                <w:tab w:val="left" w:pos="298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2017 год –   2 895 247,03 рублей;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 год –      389 700,00 рублей;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 год –                0,00 рублей;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 год –                0,00 рублей;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 год –                0,00 рублей;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 –                0,00 рублей;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 –                0,00 рублей.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 -                 0,00 рублей.</w:t>
            </w:r>
          </w:p>
          <w:p w:rsidR="0002618F" w:rsidRPr="0002618F" w:rsidRDefault="0002618F" w:rsidP="00477E82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районного бюджета – </w:t>
            </w: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47 929 294,86</w:t>
            </w:r>
            <w:r w:rsidRPr="0002618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рублей</w:t>
            </w:r>
            <w:r w:rsidRPr="0002618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 в том числе по годам: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 год – 13 289 386,00 рублей;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 год –   4 575 869,71 рублей;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2016 год –   8 950 561,96 рубль;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2017 год –   6 092 898,70 рублей;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 год –   1 562 488,78 рублей;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 год –   3 138 231,09 рублей;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 год –   1 339 520,22 рублей;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 год –    6 100 338,40 рублей;</w:t>
            </w:r>
          </w:p>
          <w:p w:rsidR="0002618F" w:rsidRPr="0002618F" w:rsidRDefault="0002618F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 –    960 000,0 рублей;</w:t>
            </w:r>
          </w:p>
          <w:p w:rsidR="0002618F" w:rsidRPr="0002618F" w:rsidRDefault="0002618F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 -    960 000,0 рублей;</w:t>
            </w:r>
          </w:p>
          <w:p w:rsidR="0002618F" w:rsidRPr="0002618F" w:rsidRDefault="0002618F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 -    960 000,0 рублей.</w:t>
            </w:r>
          </w:p>
          <w:p w:rsidR="0002618F" w:rsidRPr="0002618F" w:rsidRDefault="0002618F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 Объем средств краевого бюджета, направляемых  на софинансирование  программных  мероприятий, корректируется и устанавливается  после  подписания   соответствующих соглашений</w:t>
            </w:r>
          </w:p>
        </w:tc>
      </w:tr>
      <w:tr w:rsidR="0002618F" w:rsidRPr="0002618F" w:rsidTr="00477E82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Перечень объектов капитального строительства муниципальной собственности Богучанского района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объектов капитального строительства</w:t>
            </w:r>
            <w:r w:rsidRPr="0002618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в приложение № 3 к паспорту муниципальной программы</w:t>
            </w:r>
          </w:p>
        </w:tc>
      </w:tr>
    </w:tbl>
    <w:p w:rsidR="0002618F" w:rsidRPr="0002618F" w:rsidRDefault="0002618F" w:rsidP="0002618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Характеристика текущего состояния жилищной сферы с указанием основных показателей социально-экономического развития Богучанского района и анализ социальных, финансово-экономических и прочих рисков реализации программы.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spacing w:after="0" w:line="240" w:lineRule="auto"/>
        <w:ind w:firstLine="708"/>
        <w:jc w:val="both"/>
        <w:rPr>
          <w:rFonts w:ascii="Arial" w:eastAsia="MS Mincho" w:hAnsi="Arial" w:cs="Arial"/>
          <w:sz w:val="20"/>
          <w:szCs w:val="20"/>
          <w:lang w:eastAsia="ru-RU"/>
        </w:rPr>
      </w:pPr>
      <w:r w:rsidRPr="0002618F">
        <w:rPr>
          <w:rFonts w:ascii="Arial" w:eastAsia="MS Mincho" w:hAnsi="Arial" w:cs="Arial"/>
          <w:sz w:val="20"/>
          <w:szCs w:val="20"/>
          <w:lang w:eastAsia="ru-RU"/>
        </w:rPr>
        <w:t xml:space="preserve">Богучанский район – транспортный узел и центр промышленной переработки природных ресурсов Нижнего Приангарья. </w:t>
      </w:r>
    </w:p>
    <w:p w:rsidR="0002618F" w:rsidRPr="0002618F" w:rsidRDefault="0002618F" w:rsidP="0002618F">
      <w:pPr>
        <w:spacing w:after="0" w:line="240" w:lineRule="auto"/>
        <w:ind w:firstLine="708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02618F">
        <w:rPr>
          <w:rFonts w:ascii="Arial" w:eastAsia="MS Mincho" w:hAnsi="Arial" w:cs="Arial"/>
          <w:sz w:val="20"/>
          <w:szCs w:val="20"/>
          <w:lang w:eastAsia="ru-RU"/>
        </w:rPr>
        <w:t xml:space="preserve">В соответствии со Стратегией социально-экономического развития муниципального образования Богучанский район до 2030 года главной стратегической целью социально-экономического развития Богучанского района на долгосрочную перспективу, является повышение комфортного проживания на территории Богучанского района за счет инвестиционного и инновационного развития экономики  и эффективного </w:t>
      </w:r>
      <w:r w:rsidRPr="0002618F">
        <w:rPr>
          <w:rFonts w:ascii="Arial" w:eastAsia="MS Mincho" w:hAnsi="Arial" w:cs="Arial"/>
          <w:sz w:val="20"/>
          <w:szCs w:val="20"/>
          <w:lang w:eastAsia="ja-JP"/>
        </w:rPr>
        <w:t>управления муниципальным образованием.</w:t>
      </w:r>
    </w:p>
    <w:p w:rsidR="0002618F" w:rsidRPr="0002618F" w:rsidRDefault="0002618F" w:rsidP="0002618F">
      <w:pPr>
        <w:spacing w:after="0" w:line="240" w:lineRule="auto"/>
        <w:ind w:firstLine="708"/>
        <w:jc w:val="both"/>
        <w:rPr>
          <w:rFonts w:ascii="Arial" w:eastAsia="MS Mincho" w:hAnsi="Arial" w:cs="Arial"/>
          <w:sz w:val="20"/>
          <w:szCs w:val="20"/>
          <w:lang w:eastAsia="ru-RU"/>
        </w:rPr>
      </w:pPr>
      <w:r w:rsidRPr="0002618F">
        <w:rPr>
          <w:rFonts w:ascii="Arial" w:eastAsia="MS Mincho" w:hAnsi="Arial" w:cs="Arial"/>
          <w:sz w:val="20"/>
          <w:szCs w:val="20"/>
          <w:lang w:eastAsia="ru-RU"/>
        </w:rPr>
        <w:t xml:space="preserve">Одним из приоритетных направлений развития стратегии является приоритет 2.    «Человеческий  потенциал»:  создание  комфортной среды  жизнедеятельности  и  безопасных  </w:t>
      </w:r>
      <w:r w:rsidRPr="0002618F">
        <w:rPr>
          <w:rFonts w:ascii="Arial" w:eastAsia="MS Mincho" w:hAnsi="Arial" w:cs="Arial"/>
          <w:sz w:val="20"/>
          <w:szCs w:val="20"/>
          <w:lang w:eastAsia="ru-RU"/>
        </w:rPr>
        <w:lastRenderedPageBreak/>
        <w:t>условий  проживания  населения  на территории  района,  развитие отраслей  социальной  сферы,  в  том  числе образования,  здравоохранения,  культуры,  физкультуры  и  спорта,  создание условий для всестороннего развития и закрепления молодежи в районе.</w:t>
      </w:r>
    </w:p>
    <w:p w:rsidR="0002618F" w:rsidRPr="0002618F" w:rsidRDefault="0002618F" w:rsidP="0002618F">
      <w:pPr>
        <w:spacing w:after="0" w:line="240" w:lineRule="auto"/>
        <w:ind w:firstLine="708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02618F">
        <w:rPr>
          <w:rFonts w:ascii="Arial" w:eastAsia="MS Mincho" w:hAnsi="Arial" w:cs="Arial"/>
          <w:sz w:val="20"/>
          <w:szCs w:val="20"/>
          <w:lang w:eastAsia="ja-JP"/>
        </w:rPr>
        <w:t>Целью № 2 Стратегии является- формирование  благоприятной  социальной  среды  для  жизни в районе. Комфортные условия для жизни будут являться важнейшим фактором для привлечения и удержания квалифицированных трудовых ресурсов, необходимых для дальнейшего социально-экономического развития территории.</w:t>
      </w:r>
    </w:p>
    <w:p w:rsidR="0002618F" w:rsidRPr="0002618F" w:rsidRDefault="0002618F" w:rsidP="0002618F">
      <w:pPr>
        <w:spacing w:after="0" w:line="240" w:lineRule="auto"/>
        <w:ind w:firstLine="708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02618F">
        <w:rPr>
          <w:rFonts w:ascii="Arial" w:eastAsia="MS Mincho" w:hAnsi="Arial" w:cs="Arial"/>
          <w:sz w:val="20"/>
          <w:szCs w:val="20"/>
          <w:lang w:eastAsia="ja-JP"/>
        </w:rPr>
        <w:t>Жилищная политика, проводимая Правительством Красноярского края, направлена на создание условий для обеспечения населения доступным, качественным и благоустроенным жильем. Деятельность в этой сфере осуществляется в рамках Указа Президента РФ от 07.05.2012 № 600 «О мерах по обеспечению граждан Российской Федерации доступным и комфортным жильем и повышению качества жилищно-коммунальных услуг», Федеральной целевой программы «Жилище», государственными программами Красноярского края и в соответствии с законами Красноярского края в жилищной сфере.</w:t>
      </w:r>
    </w:p>
    <w:p w:rsidR="0002618F" w:rsidRPr="0002618F" w:rsidRDefault="0002618F" w:rsidP="0002618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На 01.01.2021 года в Богучанском районе находятся в стадии строительства  1049  объектов капитального строительства, в том числе:</w:t>
      </w:r>
    </w:p>
    <w:p w:rsidR="0002618F" w:rsidRPr="0002618F" w:rsidRDefault="0002618F" w:rsidP="0002618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 - 981 шт.  строящихся жилых домов,</w:t>
      </w:r>
    </w:p>
    <w:p w:rsidR="0002618F" w:rsidRPr="0002618F" w:rsidRDefault="0002618F" w:rsidP="0002618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 -  31 шт. объектов  социального  назначения,</w:t>
      </w:r>
    </w:p>
    <w:p w:rsidR="0002618F" w:rsidRPr="0002618F" w:rsidRDefault="0002618F" w:rsidP="0002618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 -  37 шт. объектов производственного назначения. </w:t>
      </w:r>
    </w:p>
    <w:p w:rsidR="0002618F" w:rsidRPr="0002618F" w:rsidRDefault="0002618F" w:rsidP="0002618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         </w:t>
      </w:r>
      <w:r w:rsidRPr="0002618F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В  2020 году введено в эксплуатацию  87 </w:t>
      </w:r>
      <w:r w:rsidRPr="0002618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</w:t>
      </w:r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объектов  жилищного назначения  общей  площадью - </w:t>
      </w:r>
      <w:r w:rsidRPr="0002618F">
        <w:rPr>
          <w:rFonts w:ascii="Arial" w:eastAsia="Times New Roman" w:hAnsi="Arial" w:cs="Arial"/>
          <w:b/>
          <w:sz w:val="20"/>
          <w:szCs w:val="20"/>
          <w:lang w:eastAsia="ru-RU"/>
        </w:rPr>
        <w:t>20 404,0 кв.м.</w:t>
      </w:r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 в том  числе:</w:t>
      </w:r>
    </w:p>
    <w:p w:rsidR="0002618F" w:rsidRPr="0002618F" w:rsidRDefault="0002618F" w:rsidP="0002618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- выдано 48 уведомлений о соответствии построенного, реконструированного  объекта  ИЖС</w:t>
      </w:r>
      <w:r w:rsidRPr="0002618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 введенная  площадь составила  - 5448,0 кв.м., </w:t>
      </w:r>
    </w:p>
    <w:p w:rsidR="0002618F" w:rsidRPr="0002618F" w:rsidRDefault="0002618F" w:rsidP="0002618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-  введено 35 дома  блокированной застройки, увеличение общей площади  произошло за счет реконструкции блоков на 890,4 кв.м., </w:t>
      </w:r>
    </w:p>
    <w:p w:rsidR="0002618F" w:rsidRPr="0002618F" w:rsidRDefault="0002618F" w:rsidP="0002618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- два 5-ти этажных  многоквартирных  жилых дома  с инженерным обеспечением в п. Таежный (ЗАО БоАЗ), общая площадь введенных домов  составила  - 14 066,0 кв.м. в том числе: общая площадь квартир  с  учетом  балконов, лоджий   -  10 160,4 кв.м;</w:t>
      </w:r>
    </w:p>
    <w:p w:rsidR="0002618F" w:rsidRPr="0002618F" w:rsidRDefault="0002618F" w:rsidP="0002618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 - два  жилых  дома  со встроенными  магазинами,  площадь жилых помещений  - 472,6 кв.м.</w:t>
      </w:r>
    </w:p>
    <w:p w:rsidR="0002618F" w:rsidRPr="0002618F" w:rsidRDefault="0002618F" w:rsidP="0002618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Введено  38 объектов социального  и  производственного назначения в том числе:  8 объектов социального назначения, 30 объектов промышленного назначения  в том  числе объекты ЗАО «БоАЗ»:</w:t>
      </w:r>
    </w:p>
    <w:p w:rsidR="0002618F" w:rsidRPr="0002618F" w:rsidRDefault="0002618F" w:rsidP="0002618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- детское  дошкольное  общеобразовательное   учреждение  на 250 мест с инженерным обеспечением – 2 шт.,</w:t>
      </w:r>
    </w:p>
    <w:p w:rsidR="0002618F" w:rsidRPr="0002618F" w:rsidRDefault="0002618F" w:rsidP="0002618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- объекты коммунальной инфраструктуры  п. Таежный  5-й этап строительства, в том числе сети теплоснабжения,</w:t>
      </w:r>
    </w:p>
    <w:p w:rsidR="0002618F" w:rsidRPr="0002618F" w:rsidRDefault="0002618F" w:rsidP="0002618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- станция полной биологической очистки  1 блок*800 м.куб./сутки,</w:t>
      </w:r>
    </w:p>
    <w:p w:rsidR="0002618F" w:rsidRPr="0002618F" w:rsidRDefault="0002618F" w:rsidP="0002618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- центральный тепловой пункт п. Таежный.,</w:t>
      </w:r>
    </w:p>
    <w:p w:rsidR="0002618F" w:rsidRPr="0002618F" w:rsidRDefault="0002618F" w:rsidP="0002618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- объекты коммунальной инфраструктуры  п. Таежный  3-й этап строительства в том числе: канализационные  очистные  сооружения, сети электроснабжения, сети связи, канализационные сети нового микрорайона,  напорный коллектор от КНС №3 до площадке КОС.,</w:t>
      </w:r>
    </w:p>
    <w:p w:rsidR="0002618F" w:rsidRPr="0002618F" w:rsidRDefault="0002618F" w:rsidP="0002618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- объекты коммунальной инфраструктуры п. Тежный 1-й этап строительства в том числе сети водоснабжения, тепловые сети., </w:t>
      </w:r>
    </w:p>
    <w:p w:rsidR="0002618F" w:rsidRPr="0002618F" w:rsidRDefault="0002618F" w:rsidP="0002618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-  5 этап строительства второго  пускового  комплекса Богучанского алюминиевого завода в том числе: участок переработки огарков, силос огарков с узлом перегрузки., </w:t>
      </w:r>
    </w:p>
    <w:p w:rsidR="0002618F" w:rsidRPr="0002618F" w:rsidRDefault="0002618F" w:rsidP="0002618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- внешнее  электроснабжение  жилой  застройки   в  п. Таежный (2 этап ТУ) . </w:t>
      </w:r>
    </w:p>
    <w:p w:rsidR="0002618F" w:rsidRPr="0002618F" w:rsidRDefault="0002618F" w:rsidP="0002618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         Заканчивается  возведение (стадия отделочных работ) объектов социального назначения  в  новом  микрорайоне   п. Таежный в том числе:</w:t>
      </w:r>
    </w:p>
    <w:p w:rsidR="0002618F" w:rsidRPr="0002618F" w:rsidRDefault="0002618F" w:rsidP="0002618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- школа на 386 учащихся; </w:t>
      </w:r>
    </w:p>
    <w:p w:rsidR="0002618F" w:rsidRPr="0002618F" w:rsidRDefault="0002618F" w:rsidP="0002618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- поликлиника на 100 посещений в смену с дневным стационаром на 12 койко-мест (в две смены);</w:t>
      </w:r>
    </w:p>
    <w:p w:rsidR="0002618F" w:rsidRPr="0002618F" w:rsidRDefault="0002618F" w:rsidP="0002618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Введены в эксплуатацию 8 объектов  гражданского и  комерческого  назначения  в  том  числе:</w:t>
      </w:r>
    </w:p>
    <w:p w:rsidR="0002618F" w:rsidRPr="0002618F" w:rsidRDefault="0002618F" w:rsidP="000261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- кафе на 16 посадочных мест  и   магазин  смешанных  товаров  площадью 257 кв.м. в  п. Ангарский;</w:t>
      </w:r>
    </w:p>
    <w:p w:rsidR="0002618F" w:rsidRPr="0002618F" w:rsidRDefault="0002618F" w:rsidP="000261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- склад-магазин  площадью 1260,2  кв.м. (реконструкция  хлебозавода) и торгово-офисное  здание   площадью 816 кв.м. в с. Богучаны.</w:t>
      </w:r>
    </w:p>
    <w:p w:rsidR="0002618F" w:rsidRPr="0002618F" w:rsidRDefault="0002618F" w:rsidP="0002618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За период с 2013 по 2021 годы 117 многодетных семьи, получили на безвозмездной основе земельные участки в собственность под строительство жилых домов.</w:t>
      </w:r>
    </w:p>
    <w:p w:rsidR="0002618F" w:rsidRPr="0002618F" w:rsidRDefault="0002618F" w:rsidP="0002618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Вместе с тем в сфере жилищного обеспечения населения имеется ряд проблем.</w:t>
      </w:r>
    </w:p>
    <w:p w:rsidR="0002618F" w:rsidRPr="0002618F" w:rsidRDefault="0002618F" w:rsidP="000261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Количество семей, состоящих на учёте в качестве нуждающихся в жилых помещениях в районе, составляет 332 единицы.</w:t>
      </w:r>
    </w:p>
    <w:p w:rsidR="0002618F" w:rsidRPr="0002618F" w:rsidRDefault="0002618F" w:rsidP="0002618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Проблема обеспечения жильём работников отраслей бюджетной сферы остаётся одной из самых актуальных на территории Богучанского района. Потребность составляет 36 единицы, в том числе в здравоохранении составляет 6 единиц, образовании – 17, культуре – 13 единиц.</w:t>
      </w:r>
    </w:p>
    <w:p w:rsidR="0002618F" w:rsidRPr="0002618F" w:rsidRDefault="0002618F" w:rsidP="000261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Отсутствие возможности приобретения собственного жилья является серьёзным фактором, обуславливающим отток квалифицированных кадров из бюджетной сферы муниципального образования Богучанский район и сдерживающим фактором замещения рабочих мест молодыми перспективными специалистами.</w:t>
      </w:r>
    </w:p>
    <w:p w:rsidR="0002618F" w:rsidRPr="0002618F" w:rsidRDefault="0002618F" w:rsidP="000261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Привлечение молодых специалистов для работы в сельской местности невозможно без формирования базовых условий социального комфорта, в том числе удовлетворения их первоочередной потребности в доступном и комфортном жилье.</w:t>
      </w:r>
    </w:p>
    <w:p w:rsidR="0002618F" w:rsidRPr="0002618F" w:rsidRDefault="0002618F" w:rsidP="000261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По состоянию на 1 января 2021 года в Богучанском районе общая площадь жилищного фонда всех форм собственности составила 1121,9 тыс. кв. м. Ветхим, аварийным и подлежащим сносу признаны 23,2 тыс. кв. м жилого фонда, в том числе аварийным – 3,4 тыс. кв. м. Аварийный жилищный фонд представляет угрозу для жизни проживающих в нём граждан, ухудшает внешний облик сельских поселений, сдерживает развитие инфраструктуры, снижает инвестиционную привлекательность территорий поселений района.</w:t>
      </w:r>
    </w:p>
    <w:p w:rsidR="0002618F" w:rsidRPr="0002618F" w:rsidRDefault="0002618F" w:rsidP="0002618F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02618F">
        <w:rPr>
          <w:rFonts w:ascii="Arial" w:eastAsia="MS Mincho" w:hAnsi="Arial" w:cs="Arial"/>
          <w:sz w:val="20"/>
          <w:szCs w:val="20"/>
          <w:lang w:eastAsia="ja-JP"/>
        </w:rPr>
        <w:t>При комплексной застройке территорий имеются случаи строительства объектов без разработанных и утвержденных проектов планировки и проектов межевания территорий, отсутствие которых нередко приводит к противоречиям с положениями документов территориального планирования, в которых содержатся расчётные показатели и схемы, определяющие развитие социальной, транспортной и инженерной инфраструктур, схем ограничений для строительства и мероприятий по обеспечению безопасности.</w:t>
      </w:r>
    </w:p>
    <w:p w:rsidR="0002618F" w:rsidRPr="0002618F" w:rsidRDefault="0002618F" w:rsidP="0002618F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02618F">
        <w:rPr>
          <w:rFonts w:ascii="Arial" w:eastAsia="MS Mincho" w:hAnsi="Arial" w:cs="Arial"/>
          <w:sz w:val="20"/>
          <w:szCs w:val="20"/>
          <w:lang w:eastAsia="ja-JP"/>
        </w:rPr>
        <w:t>Обеспечение финансирования разработки проектов планировки и межевания территорий населенных пунктов позволят не только упорядочить и упростить деятельность, связанную с подготовкой земельных участков к строительству, но и даст возможность принимать взвешенные и эффективные решения по привязке и размещению объектов, улучшающих условия проживания населения и позволит планировать этапы их реализации.</w:t>
      </w:r>
    </w:p>
    <w:p w:rsidR="0002618F" w:rsidRPr="0002618F" w:rsidRDefault="0002618F" w:rsidP="0002618F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Стратегический подход к развитию среды обитания диктует необходимость планомерного комплексного градостроительного развития территорий и разносторонних подходов к проблеме обеспечения населения жильём, включая строительство нового и капитальный ремонт старого жилья, снос ветхого и аварийного жилья.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В целях улучшения жилищных условий на период до 2030 года необходимо предоставить возможность гражданам повысить доступность приобретения жилья</w:t>
      </w:r>
      <w:r w:rsidRPr="0002618F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 xml:space="preserve"> и решить следующую задачу: 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-  повышения доступности жилья и улучшение жилищных условий граждан, проживающих на территории Богучанского района.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Для достижения определенной выше цели и решения представленных задач в первоочередном порядке реализуются следующие мероприятия: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- расселение граждан из аварийного жилищного фонда муниципальных образований Богучанского района;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- обеспечение увеличения ввода жилья на территории Богучанского района;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- 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района;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- создание условий для застройки и благоустройства населенных пунктов Богучанского района с целью повышения качества условий проживания населения;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- приобретение жилых помещений работникам бюджетной сферы Богучанского района и возмещение расходов на оплату стоимости найма (поднайма) жилых помещений.</w:t>
      </w:r>
    </w:p>
    <w:p w:rsidR="0002618F" w:rsidRPr="0002618F" w:rsidRDefault="0002618F" w:rsidP="0002618F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02618F">
        <w:rPr>
          <w:rFonts w:ascii="Arial" w:eastAsia="MS Mincho" w:hAnsi="Arial" w:cs="Arial"/>
          <w:sz w:val="20"/>
          <w:szCs w:val="20"/>
          <w:lang w:eastAsia="ja-JP"/>
        </w:rPr>
        <w:t>Жилищное, и связанное с ним социальное, строительство будет опираться на перспективы социально-экономического развития конкретных населенных пунктов, перспективный спрос на жильё и социальные услуги.</w:t>
      </w:r>
    </w:p>
    <w:p w:rsidR="0002618F" w:rsidRPr="0002618F" w:rsidRDefault="0002618F" w:rsidP="0002618F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02618F">
        <w:rPr>
          <w:rFonts w:ascii="Arial" w:eastAsia="MS Mincho" w:hAnsi="Arial" w:cs="Arial"/>
          <w:sz w:val="20"/>
          <w:szCs w:val="20"/>
          <w:lang w:eastAsia="ja-JP"/>
        </w:rPr>
        <w:t xml:space="preserve">В прогнозном периоде планируется прирост численности населения Богучанского района до </w:t>
      </w:r>
      <w:r w:rsidRPr="0002618F">
        <w:rPr>
          <w:rFonts w:ascii="Arial" w:eastAsia="TimesNewRomanPSMT" w:hAnsi="Arial" w:cs="Arial"/>
          <w:sz w:val="20"/>
          <w:szCs w:val="20"/>
          <w:lang w:eastAsia="ru-RU"/>
        </w:rPr>
        <w:t>48,76 тыс.</w:t>
      </w:r>
      <w:r w:rsidRPr="0002618F">
        <w:rPr>
          <w:rFonts w:ascii="Arial" w:eastAsia="MS Mincho" w:hAnsi="Arial" w:cs="Arial"/>
          <w:sz w:val="20"/>
          <w:szCs w:val="20"/>
          <w:lang w:eastAsia="ja-JP"/>
        </w:rPr>
        <w:t xml:space="preserve"> тыс. человек в связи с реализацией крупных инвестиционных проектов в том числе: строительство Богучанского алюминиевого завода и Богучанского лесоперерабатывающего комплекса (ЗАО «Краслесинвест»). Соответственно, возрастёт потребность в увеличении строительства нового жилья в п. Таёжный, с. Богучаны и других развивающихся населенных пунктах.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Риски реализации программы представляют собой невыполнение в полном объёме исполнителями принятых по программе финансовых обязательств, а также неэффективное управление подпрограммой, которые могут привести к невыполнению цели и задач подпрограммы, обусловленные:</w:t>
      </w:r>
    </w:p>
    <w:p w:rsidR="0002618F" w:rsidRPr="0002618F" w:rsidRDefault="0002618F" w:rsidP="0002618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срывом мероприятий и не достижением целевых показателей;</w:t>
      </w:r>
    </w:p>
    <w:p w:rsidR="0002618F" w:rsidRPr="0002618F" w:rsidRDefault="0002618F" w:rsidP="0002618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не эффективным использованием ресурсов.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Приоритеты и цели социально-экономического развития в жилищной сфере, описание основных целей и задач программы, прогноз развития соответствующей сферы.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Важнейшими целями в сфере жилищного строительства до 2030 года являются формирование рынка доступного жилья, отвечающего требованиям энергоэффективности и экологичности, и обеспечение комфортных условий проживания населения на территории Богучанского района.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В целях обеспечения населения района доступным и комфортным жильём определены плановые показатели по вводу объектов жилищного строительства, которые являются основой построения прогнозов деятельности отрасли.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Фактически достигнуты следующие результаты объёма ввода жилых домов за счёт всех источников финансирования: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2014 год –   9,6 тыс. кв. м;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2015 год –   9,8 тыс. кв. м;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2016 год – 39,5 тыс. кв. м;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2017 год –   4,9 тыс. кв. м;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2018 год – 10,5 тыс. кв. м;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2019 год – 11,0 тыс. кв. м;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Прогнозируемый объём ввода жилых домов: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2020 год – 0,0 тыс. кв. м;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2021 год – 0,0 тыс. кв. м.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2023 год - 0,0 тыс. кв. м.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2024 год – 0 тыс. кв.м.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2025 год - 0 тыс. кв.м.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2026 - 0 тыс. кв.м.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2027 - 0 тыс. кв.м.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2028 - 0 тыс. кв.м.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2029 - 0 тыс. кв.м.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2030 – 0 тыс. кв.м.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Для достижения цели программы – повышение доступности жилья и улучшение жилищных условий граждан, проживающих на территории Богучанского района, необходимо реализовать следующие направления:</w:t>
      </w:r>
    </w:p>
    <w:p w:rsidR="0002618F" w:rsidRPr="0002618F" w:rsidRDefault="0002618F" w:rsidP="0002618F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завершить подготовку документов территориального планирования;</w:t>
      </w:r>
    </w:p>
    <w:p w:rsidR="0002618F" w:rsidRPr="0002618F" w:rsidRDefault="0002618F" w:rsidP="0002618F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обеспечить жилищное строительство региона земельными участками, обустроенными коммунальной и транспортной инфраструктурой, в том числе под строительство малоэтажного жилья;</w:t>
      </w:r>
    </w:p>
    <w:p w:rsidR="0002618F" w:rsidRPr="0002618F" w:rsidRDefault="0002618F" w:rsidP="0002618F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привлечения собственных средств, финансовых средств кредитных организаций и других организаций, предоставляющих кредиты и займы, в том числе ипотечные жилищные кредиты, для приобретения жилья или строительства индивидуального жилого дома.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2618F">
        <w:rPr>
          <w:rFonts w:ascii="Arial" w:hAnsi="Arial" w:cs="Arial"/>
          <w:sz w:val="20"/>
          <w:szCs w:val="20"/>
        </w:rPr>
        <w:t>Реализация программы направлена на решение основных задач:</w:t>
      </w:r>
    </w:p>
    <w:p w:rsidR="0002618F" w:rsidRPr="0002618F" w:rsidRDefault="0002618F" w:rsidP="0002618F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Расселение граждан из аварийного жилищного фонда муниципальных образований Богучанского района;</w:t>
      </w:r>
    </w:p>
    <w:p w:rsidR="0002618F" w:rsidRPr="0002618F" w:rsidRDefault="0002618F" w:rsidP="0002618F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Обеспечение увеличения ввода жилья на территории Богучанского района;</w:t>
      </w:r>
    </w:p>
    <w:p w:rsidR="0002618F" w:rsidRPr="0002618F" w:rsidRDefault="0002618F" w:rsidP="0002618F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</w:t>
      </w: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>;</w:t>
      </w:r>
    </w:p>
    <w:p w:rsidR="0002618F" w:rsidRPr="0002618F" w:rsidRDefault="0002618F" w:rsidP="0002618F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застройки и благоустройства населённых пунктов Богучанского района с целью повышения качества условий проживания населения;</w:t>
      </w:r>
    </w:p>
    <w:p w:rsidR="0002618F" w:rsidRPr="0002618F" w:rsidRDefault="0002618F" w:rsidP="0002618F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>Приобретение жилых помещений работникам бюджетной сферы Богучанского района и возмещение расходов на оплату стоимости найма (поднайма) жилых помещений.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По итогам реализации программы ожидаются следующие результаты: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Удельный вес введенной площади жилых домов по отношению к общей площади жилищного фонда к 2021 году составит 1,50 %.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Уровень доступности жилья для граждан Богучанского района, заявивших о необходимости улучшения жилищных условий к 2030 году составит 80%.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В связи с отсутствием расходов на реализацию подпрограммы 1 «Переселение граждан из аварийного жилищного фонда в Богучанском районе» в течение 2021-2024 годов ожидаемый результат от подпрограммы -0.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В связи с отсутствием расходов на реализацию подпрограммы 2 «Строительство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строительства» в течение 2021-2024 годов ожидаемый результат от подпрограммы -0.</w:t>
      </w:r>
    </w:p>
    <w:p w:rsidR="0002618F" w:rsidRPr="0002618F" w:rsidRDefault="0002618F" w:rsidP="0002618F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 рамках реализации подпрограммы 3 «Обеспечение жильем работников отраслей бюджетной сферы на территории Богучанского района» ожидаются следующие результаты: Объём восстановления специализированного жилищного фонда (служебные жилые помещения) 774,0 кв. м. служебных жилых помещений  в 2021 году – 774,0 кв. метров, в 2022 году – 0,00 кв. метров, в 2023 году -0 кв.м., в 2024 году -0 кв.м.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В связи с отсутствием расходов на реализацию подпрограммы 4 «Осуществление градостроительной деятельности в Богучанском районе» в течение 2021-2024 годов ожидаемый результат от подпрограммы -0.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В связи с отсутствием Доля обеспеченности документами территориального планирования (генеральными планами, проектами планировки), отвечающим современным требованиям и планированию развития района, к 2024 году составит 0 %.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В рамках реализации подпрограммы 5 «Приобретение жилых помещений работникам бюджетной сферы Богучанского района» ожидаются следующие результаты: в</w:t>
      </w: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2021 году будет приобретено 3 жилых помещения для пополнения муниципального специализированного фонда с целью улучшения жилищных условий работникам бюджетной сферы Богучанского района. Возмещены расходы на оплату стоимости найма (поднайма) жилых помещений) в среднем: в 2021 году – 9 работникам; в 2022 году – 8 работникам, в 2023 году – 8 работникам, в 2024 - 8 работникам.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Доля работников бюджетной сферы, обеспеченных жильём, в общем количестве работников бюджетной сферы, нуждающихся в служебных жилых помещениях в муниципальном образовании Богучанский район, к 2021 году составит 12 %.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Количество работников бюджетной сферы, получивших поддержку в виде возмещения расходов на оплату стоимости найма (поднайма) жилых помещений на 2022 -8 чел, 2023-8 чел., 2024-8 чел. 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Прогноз развития сферы жилищного строительства представлен в П</w:t>
      </w: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>риложении № 1 к паспорту муниципальной программы.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Механизм реализации отдельных мероприятий программы.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Муниципальная программа основана на реализации подпрограмм, реализация отдельных мероприятий программы не предусмотрена.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жилищной сфере на территории Богучанского района.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02618F">
        <w:rPr>
          <w:rFonts w:ascii="Arial" w:eastAsia="MS Mincho" w:hAnsi="Arial" w:cs="Arial"/>
          <w:sz w:val="20"/>
          <w:szCs w:val="20"/>
          <w:lang w:eastAsia="ja-JP"/>
        </w:rPr>
        <w:t>В Богучанском районе развитие жилищного строительства должно обеспечить повышение доступности и качества жилья для населения.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Завершено строительство восьми 5-ти этажных многоквартирных жилых домов в новом микрорайоне п. Таёжный, ведется строительство жилых комплексов ООО «Транснефть-Восток» в п. Ангарский и п. Октябрьский. В связи с этим в прогнозном периоде ввод в 2017 году – 10,4 тыс.кв.м, в 2018 году – 10,5 тыс.кв.м, в 2019 году – 11,0 тыс.кв.м, в 2020 году – 0 тыс.кв.м, в 2021 году – 0 тыс.кв.м; в 2022 году – 0 тыс.кв.м., 2023 году – 0 тыс.кв.м., 2024-2030-0 тыс. кв.м.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2618F" w:rsidRPr="0002618F" w:rsidRDefault="0002618F" w:rsidP="0002618F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Перечень подпрограмм с указанием сроков их реализации и ожидаемых результатов.</w:t>
      </w:r>
    </w:p>
    <w:p w:rsidR="0002618F" w:rsidRPr="0002618F" w:rsidRDefault="0002618F" w:rsidP="0002618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Перечень подпрограмм установлен для достижения целей и решения задач муниципальной программы «Обеспечение доступным и комфортным жильем граждан Богучанского района». 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>В муниципальную программу входят следующие подпрограммы:</w:t>
      </w:r>
    </w:p>
    <w:p w:rsidR="0002618F" w:rsidRPr="0002618F" w:rsidRDefault="0002618F" w:rsidP="0002618F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«Переселение граждан из аварийного жилищного фонда в Богучанском районе» (приложение № 5).   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>Расходы на реализацию подпрограммы в течение 2021-2024 годов не предусмотрены</w:t>
      </w:r>
      <w:r w:rsidRPr="0002618F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02618F" w:rsidRPr="0002618F" w:rsidRDefault="0002618F" w:rsidP="0002618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«Строительство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строительства» (приложение № 6).</w:t>
      </w: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Расходы на реализацию подпрограммы в течение 2021-2024 годов не предусмотрены.</w:t>
      </w:r>
    </w:p>
    <w:p w:rsidR="0002618F" w:rsidRPr="0002618F" w:rsidRDefault="0002618F" w:rsidP="0002618F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 «Обеспечение жильем работников отраслей бюджетной сферы на территории Богучанского района» (приложение № 7).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Ожидаемые результаты реализации мероприятий подпрограммы к 2024 году: </w:t>
      </w:r>
    </w:p>
    <w:p w:rsidR="0002618F" w:rsidRPr="0002618F" w:rsidRDefault="0002618F" w:rsidP="0002618F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Объём восстановления специализированного жилищного фонда (служебные жилые помещения) 774,0 кв. м. служебных жилых помещений  в 2021 году – 774,0 кв. метров, в 2022 году – 0,00 кв. метров, в 2023 году -0 кв.м., в 2024 году -0 кв.м.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 xml:space="preserve">Реализация мероприятий подпрограммы </w:t>
      </w:r>
      <w:r w:rsidRPr="0002618F">
        <w:rPr>
          <w:rFonts w:ascii="Arial" w:eastAsia="Times New Roman" w:hAnsi="Arial" w:cs="Arial"/>
          <w:sz w:val="20"/>
          <w:szCs w:val="20"/>
          <w:lang w:eastAsia="ru-RU"/>
        </w:rPr>
        <w:t>позволит обеспечить сохранение квалифицированного кадрового состава на территории Богучанского района.</w:t>
      </w:r>
    </w:p>
    <w:p w:rsidR="0002618F" w:rsidRPr="0002618F" w:rsidRDefault="0002618F" w:rsidP="0002618F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 «Осуществление градостроительной деятельности в Богучанском районе» (приложение № 8).</w:t>
      </w: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Расходы на реализацию подпрограммы в течение 2021-2024 годов не предусмотрены.</w:t>
      </w:r>
    </w:p>
    <w:p w:rsidR="0002618F" w:rsidRPr="0002618F" w:rsidRDefault="0002618F" w:rsidP="0002618F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 «Приобретение жилых помещений работникам бюджетной сферы Богучанского района» (приложение № 9).</w:t>
      </w:r>
    </w:p>
    <w:p w:rsidR="0002618F" w:rsidRPr="0002618F" w:rsidRDefault="0002618F" w:rsidP="0002618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>Ожидаемые результаты реализации мероприятий подпрограммы к 2024 году:</w:t>
      </w:r>
    </w:p>
    <w:p w:rsidR="0002618F" w:rsidRPr="0002618F" w:rsidRDefault="0002618F" w:rsidP="0002618F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>- приобретены жилые помещения, всего 3 ед.</w:t>
      </w:r>
    </w:p>
    <w:p w:rsidR="0002618F" w:rsidRPr="0002618F" w:rsidRDefault="0002618F" w:rsidP="0002618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>- Возмещены расходы на оплату стоимости найма (поднайма) жилых помещений) в среднем: в 2021 году – 9 работникам; в 2022 году – 8 работникам, в 2023 году – 8 работникам, в 2024 - 8 работникам.</w:t>
      </w:r>
    </w:p>
    <w:p w:rsidR="0002618F" w:rsidRPr="0002618F" w:rsidRDefault="0002618F" w:rsidP="0002618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>Доля работников бюджетной сферы, обеспеченных жильём, в общем количестве работников бюджетной сферы, нуждающихся в служебных жилых помещениях в муниципальном образовании Богучанский район, составит к 2024 году 12 %.</w:t>
      </w:r>
    </w:p>
    <w:p w:rsidR="0002618F" w:rsidRPr="0002618F" w:rsidRDefault="0002618F" w:rsidP="0002618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Количество работников бюджетной сферы, получивших поддержку в виде возмещения расходов на оплату стоимости найма (поднайма) жилых помещений в 2022 году-8 чел., 2023 году -8 чел., 2024 году – 8 чел.                     </w:t>
      </w:r>
    </w:p>
    <w:p w:rsidR="0002618F" w:rsidRPr="0002618F" w:rsidRDefault="0002618F" w:rsidP="0002618F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02618F" w:rsidRPr="0002618F" w:rsidRDefault="0002618F" w:rsidP="0002618F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>Основные меры правового регулирования в области жилищного строительства Богучанского района, направленные на достижение цели и (или) конечных результатов программы</w:t>
      </w:r>
    </w:p>
    <w:p w:rsidR="0002618F" w:rsidRPr="0002618F" w:rsidRDefault="0002618F" w:rsidP="0002618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02618F">
        <w:rPr>
          <w:rFonts w:ascii="Arial" w:eastAsia="Times New Roman" w:hAnsi="Arial" w:cs="Arial"/>
          <w:sz w:val="20"/>
          <w:szCs w:val="20"/>
        </w:rPr>
        <w:t xml:space="preserve">Основные меры правового регулирования Богучанского района, </w:t>
      </w:r>
      <w:r w:rsidRPr="0002618F">
        <w:rPr>
          <w:rFonts w:ascii="Arial" w:eastAsia="Times New Roman" w:hAnsi="Arial" w:cs="Arial"/>
          <w:bCs/>
          <w:sz w:val="20"/>
          <w:szCs w:val="20"/>
        </w:rPr>
        <w:t>в области жилищного строительства Богучанского района,</w:t>
      </w:r>
      <w:r w:rsidRPr="0002618F">
        <w:rPr>
          <w:rFonts w:ascii="Arial" w:eastAsia="Times New Roman" w:hAnsi="Arial" w:cs="Arial"/>
          <w:sz w:val="20"/>
          <w:szCs w:val="20"/>
        </w:rPr>
        <w:t xml:space="preserve"> направленные на достижение цели и (или) конечных результатов программы, приведены в приложении № 1 к муниципальной программе.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</w:p>
    <w:p w:rsidR="0002618F" w:rsidRPr="0002618F" w:rsidRDefault="0002618F" w:rsidP="0002618F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</w:rPr>
      </w:pPr>
      <w:r w:rsidRPr="0002618F">
        <w:rPr>
          <w:rFonts w:ascii="Arial" w:eastAsia="Times New Roman" w:hAnsi="Arial" w:cs="Arial"/>
          <w:sz w:val="20"/>
          <w:szCs w:val="20"/>
        </w:rPr>
        <w:t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реализации программы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02618F">
        <w:rPr>
          <w:rFonts w:ascii="Arial" w:eastAsia="Times New Roman" w:hAnsi="Arial" w:cs="Arial"/>
          <w:sz w:val="20"/>
          <w:szCs w:val="20"/>
        </w:rPr>
        <w:t>Информация о распределении планируемых расходов по отдельным мероприятиям программы приведена в приложении № 2 к муниципальной программе.</w:t>
      </w:r>
    </w:p>
    <w:p w:rsidR="0002618F" w:rsidRPr="0002618F" w:rsidRDefault="0002618F" w:rsidP="0002618F">
      <w:pPr>
        <w:spacing w:after="0" w:line="240" w:lineRule="auto"/>
        <w:ind w:left="360" w:firstLine="851"/>
        <w:jc w:val="center"/>
        <w:rPr>
          <w:rFonts w:ascii="Arial" w:eastAsia="Times New Roman" w:hAnsi="Arial" w:cs="Arial"/>
          <w:sz w:val="20"/>
          <w:szCs w:val="20"/>
        </w:rPr>
      </w:pPr>
    </w:p>
    <w:p w:rsidR="0002618F" w:rsidRPr="0002618F" w:rsidRDefault="0002618F" w:rsidP="0002618F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 бюджета и районного бюджета, а также перечень реализуемых ими мероприятий.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02618F">
        <w:rPr>
          <w:rFonts w:ascii="Arial" w:eastAsia="Times New Roman" w:hAnsi="Arial" w:cs="Arial"/>
          <w:sz w:val="20"/>
          <w:szCs w:val="20"/>
        </w:rPr>
        <w:t>Информация о ресурсном обеспечении и прогнозной оценке расходов на реализацию целей программы с учётом источников финансирования приведена в приложении № 3 к муниципальной программе.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</w:p>
    <w:p w:rsidR="0002618F" w:rsidRPr="0002618F" w:rsidRDefault="0002618F" w:rsidP="0002618F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</w:rPr>
      </w:pPr>
      <w:r w:rsidRPr="0002618F">
        <w:rPr>
          <w:rFonts w:ascii="Arial" w:eastAsia="Times New Roman" w:hAnsi="Arial" w:cs="Arial"/>
          <w:sz w:val="20"/>
          <w:szCs w:val="20"/>
        </w:rPr>
        <w:t>Прогноз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</w:t>
      </w:r>
    </w:p>
    <w:p w:rsidR="0002618F" w:rsidRPr="0002618F" w:rsidRDefault="0002618F" w:rsidP="0002618F">
      <w:pPr>
        <w:spacing w:after="0" w:line="240" w:lineRule="auto"/>
        <w:ind w:left="360" w:firstLine="851"/>
        <w:jc w:val="both"/>
        <w:rPr>
          <w:rFonts w:ascii="Arial" w:eastAsia="Times New Roman" w:hAnsi="Arial" w:cs="Arial"/>
          <w:sz w:val="20"/>
          <w:szCs w:val="20"/>
        </w:rPr>
      </w:pP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02618F">
        <w:rPr>
          <w:rFonts w:ascii="Arial" w:eastAsia="Times New Roman" w:hAnsi="Arial" w:cs="Arial"/>
          <w:sz w:val="20"/>
          <w:szCs w:val="20"/>
        </w:rPr>
        <w:t>Прогноз сводных показателей муниципальных заданий настоящей программой не предусмотрен (приложение № 4 к муниципальной программе).</w:t>
      </w:r>
    </w:p>
    <w:p w:rsidR="0002618F" w:rsidRPr="0002618F" w:rsidRDefault="0002618F" w:rsidP="0002618F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618F" w:rsidRPr="0002618F" w:rsidRDefault="0002618F" w:rsidP="0002618F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left="5245"/>
        <w:jc w:val="right"/>
        <w:outlineLvl w:val="2"/>
        <w:rPr>
          <w:rFonts w:ascii="Arial" w:eastAsia="Times New Roman" w:hAnsi="Arial" w:cs="Arial"/>
          <w:sz w:val="18"/>
          <w:szCs w:val="24"/>
          <w:lang w:eastAsia="ru-RU"/>
        </w:rPr>
      </w:pPr>
      <w:r w:rsidRPr="0002618F">
        <w:rPr>
          <w:rFonts w:ascii="Arial" w:eastAsia="Times New Roman" w:hAnsi="Arial" w:cs="Arial"/>
          <w:sz w:val="18"/>
          <w:szCs w:val="24"/>
          <w:lang w:eastAsia="ru-RU"/>
        </w:rPr>
        <w:t>Приложение № 1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eastAsia="Times New Roman" w:hAnsi="Arial" w:cs="Arial"/>
          <w:sz w:val="18"/>
          <w:szCs w:val="24"/>
          <w:lang w:eastAsia="ru-RU"/>
        </w:rPr>
      </w:pPr>
      <w:r w:rsidRPr="0002618F">
        <w:rPr>
          <w:rFonts w:ascii="Arial" w:eastAsia="Times New Roman" w:hAnsi="Arial" w:cs="Arial"/>
          <w:sz w:val="18"/>
          <w:szCs w:val="24"/>
          <w:lang w:eastAsia="ru-RU"/>
        </w:rPr>
        <w:t>к муниципальной программе Богучанского района «Обеспечение доступным и комфортным жильем граждан Богучанского района»</w:t>
      </w:r>
    </w:p>
    <w:p w:rsidR="0002618F" w:rsidRPr="0002618F" w:rsidRDefault="0002618F" w:rsidP="000261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left="5400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"/>
        <w:gridCol w:w="3846"/>
        <w:gridCol w:w="3915"/>
        <w:gridCol w:w="1305"/>
      </w:tblGrid>
      <w:tr w:rsidR="0002618F" w:rsidRPr="0002618F" w:rsidTr="00477E82">
        <w:trPr>
          <w:trHeight w:val="20"/>
        </w:trPr>
        <w:tc>
          <w:tcPr>
            <w:tcW w:w="264" w:type="pct"/>
            <w:vAlign w:val="center"/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009" w:type="pct"/>
            <w:vAlign w:val="center"/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нормативного правового акта </w:t>
            </w:r>
          </w:p>
        </w:tc>
        <w:tc>
          <w:tcPr>
            <w:tcW w:w="2045" w:type="pct"/>
            <w:vAlign w:val="center"/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682" w:type="pct"/>
            <w:vAlign w:val="center"/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принятия (дата, месяц, год)</w:t>
            </w:r>
          </w:p>
        </w:tc>
      </w:tr>
      <w:tr w:rsidR="0002618F" w:rsidRPr="0002618F" w:rsidTr="00477E82">
        <w:trPr>
          <w:trHeight w:val="20"/>
        </w:trPr>
        <w:tc>
          <w:tcPr>
            <w:tcW w:w="264" w:type="pct"/>
            <w:vAlign w:val="center"/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009" w:type="pct"/>
            <w:vAlign w:val="center"/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  <w:lang w:eastAsia="ru-RU"/>
              </w:rPr>
              <w:t>"</w:t>
            </w:r>
            <w:r w:rsidRPr="0002618F">
              <w:rPr>
                <w:rFonts w:ascii="Arial" w:eastAsia="Times New Roman" w:hAnsi="Arial" w:cs="Arial"/>
                <w:bCs/>
                <w:color w:val="333333"/>
                <w:sz w:val="14"/>
                <w:szCs w:val="14"/>
                <w:shd w:val="clear" w:color="auto" w:fill="FFFFFF"/>
                <w:lang w:eastAsia="ru-RU"/>
              </w:rPr>
              <w:t>Градостроительный</w:t>
            </w:r>
            <w:r w:rsidRPr="0002618F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  <w:lang w:eastAsia="ru-RU"/>
              </w:rPr>
              <w:t> </w:t>
            </w:r>
            <w:r w:rsidRPr="0002618F">
              <w:rPr>
                <w:rFonts w:ascii="Arial" w:eastAsia="Times New Roman" w:hAnsi="Arial" w:cs="Arial"/>
                <w:bCs/>
                <w:color w:val="333333"/>
                <w:sz w:val="14"/>
                <w:szCs w:val="14"/>
                <w:shd w:val="clear" w:color="auto" w:fill="FFFFFF"/>
                <w:lang w:eastAsia="ru-RU"/>
              </w:rPr>
              <w:t>кодекс</w:t>
            </w:r>
            <w:r w:rsidRPr="0002618F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  <w:lang w:eastAsia="ru-RU"/>
              </w:rPr>
              <w:t> </w:t>
            </w:r>
            <w:r w:rsidRPr="0002618F">
              <w:rPr>
                <w:rFonts w:ascii="Arial" w:eastAsia="Times New Roman" w:hAnsi="Arial" w:cs="Arial"/>
                <w:bCs/>
                <w:color w:val="333333"/>
                <w:sz w:val="14"/>
                <w:szCs w:val="14"/>
                <w:shd w:val="clear" w:color="auto" w:fill="FFFFFF"/>
                <w:lang w:eastAsia="ru-RU"/>
              </w:rPr>
              <w:t>Российской</w:t>
            </w:r>
            <w:r w:rsidRPr="0002618F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  <w:lang w:eastAsia="ru-RU"/>
              </w:rPr>
              <w:t> </w:t>
            </w:r>
            <w:r w:rsidRPr="0002618F">
              <w:rPr>
                <w:rFonts w:ascii="Arial" w:eastAsia="Times New Roman" w:hAnsi="Arial" w:cs="Arial"/>
                <w:bCs/>
                <w:color w:val="333333"/>
                <w:sz w:val="14"/>
                <w:szCs w:val="14"/>
                <w:shd w:val="clear" w:color="auto" w:fill="FFFFFF"/>
                <w:lang w:eastAsia="ru-RU"/>
              </w:rPr>
              <w:t>Федерации</w:t>
            </w:r>
            <w:r w:rsidRPr="0002618F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  <w:lang w:eastAsia="ru-RU"/>
              </w:rPr>
              <w:t>" от 29.12.2004 N 190-ФЗ</w:t>
            </w:r>
          </w:p>
        </w:tc>
        <w:tc>
          <w:tcPr>
            <w:tcW w:w="2045" w:type="pct"/>
            <w:vAlign w:val="center"/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Градостроительные отношения -- </w:t>
            </w:r>
            <w:r w:rsidRPr="0002618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Основное содержание: </w:t>
            </w:r>
            <w:r w:rsidRPr="0002618F">
              <w:rPr>
                <w:rFonts w:ascii="Arial" w:eastAsia="Times New Roman" w:hAnsi="Arial" w:cs="Arial"/>
                <w:bCs/>
                <w:color w:val="333333"/>
                <w:sz w:val="14"/>
                <w:szCs w:val="14"/>
                <w:shd w:val="clear" w:color="auto" w:fill="FFFFFF"/>
                <w:lang w:eastAsia="ru-RU"/>
              </w:rPr>
              <w:t>градостроительная</w:t>
            </w:r>
            <w:r w:rsidRPr="0002618F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  <w:lang w:eastAsia="ru-RU"/>
              </w:rPr>
              <w:t> деятельность - деятельность по развитию территорий, в том числе городов и иных поселений, осуществляемая в виде территориального планирования, </w:t>
            </w:r>
            <w:r w:rsidRPr="0002618F">
              <w:rPr>
                <w:rFonts w:ascii="Arial" w:eastAsia="Times New Roman" w:hAnsi="Arial" w:cs="Arial"/>
                <w:bCs/>
                <w:color w:val="333333"/>
                <w:sz w:val="14"/>
                <w:szCs w:val="14"/>
                <w:shd w:val="clear" w:color="auto" w:fill="FFFFFF"/>
                <w:lang w:eastAsia="ru-RU"/>
              </w:rPr>
              <w:t>градостроительного</w:t>
            </w:r>
            <w:r w:rsidRPr="0002618F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  <w:lang w:eastAsia="ru-RU"/>
              </w:rPr>
              <w:t xml:space="preserve"> зонирования, </w:t>
            </w:r>
            <w:r w:rsidRPr="0002618F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  <w:lang w:eastAsia="ru-RU"/>
              </w:rPr>
              <w:lastRenderedPageBreak/>
              <w:t>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строительства;</w:t>
            </w:r>
          </w:p>
        </w:tc>
        <w:tc>
          <w:tcPr>
            <w:tcW w:w="682" w:type="pct"/>
            <w:vAlign w:val="center"/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29.12.2004</w:t>
            </w:r>
          </w:p>
        </w:tc>
      </w:tr>
      <w:tr w:rsidR="0002618F" w:rsidRPr="0002618F" w:rsidTr="00477E82">
        <w:trPr>
          <w:trHeight w:val="20"/>
        </w:trPr>
        <w:tc>
          <w:tcPr>
            <w:tcW w:w="264" w:type="pct"/>
            <w:vAlign w:val="center"/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2.</w:t>
            </w:r>
          </w:p>
        </w:tc>
        <w:tc>
          <w:tcPr>
            <w:tcW w:w="2009" w:type="pct"/>
            <w:vAlign w:val="center"/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ind w:left="-8" w:right="-108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333333"/>
                <w:sz w:val="14"/>
                <w:szCs w:val="14"/>
                <w:shd w:val="clear" w:color="auto" w:fill="FFFFFF"/>
                <w:lang w:eastAsia="ru-RU"/>
              </w:rPr>
              <w:t>Жилищный</w:t>
            </w:r>
            <w:r w:rsidRPr="0002618F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  <w:lang w:eastAsia="ru-RU"/>
              </w:rPr>
              <w:t> </w:t>
            </w:r>
            <w:r w:rsidRPr="0002618F">
              <w:rPr>
                <w:rFonts w:ascii="Arial" w:eastAsia="Times New Roman" w:hAnsi="Arial" w:cs="Arial"/>
                <w:bCs/>
                <w:color w:val="333333"/>
                <w:sz w:val="14"/>
                <w:szCs w:val="14"/>
                <w:shd w:val="clear" w:color="auto" w:fill="FFFFFF"/>
                <w:lang w:eastAsia="ru-RU"/>
              </w:rPr>
              <w:t>кодекс</w:t>
            </w:r>
            <w:r w:rsidRPr="0002618F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  <w:lang w:eastAsia="ru-RU"/>
              </w:rPr>
              <w:t> </w:t>
            </w:r>
            <w:r w:rsidRPr="0002618F">
              <w:rPr>
                <w:rFonts w:ascii="Arial" w:eastAsia="Times New Roman" w:hAnsi="Arial" w:cs="Arial"/>
                <w:bCs/>
                <w:color w:val="333333"/>
                <w:sz w:val="14"/>
                <w:szCs w:val="14"/>
                <w:shd w:val="clear" w:color="auto" w:fill="FFFFFF"/>
                <w:lang w:eastAsia="ru-RU"/>
              </w:rPr>
              <w:t>Российской</w:t>
            </w:r>
            <w:r w:rsidRPr="0002618F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  <w:lang w:eastAsia="ru-RU"/>
              </w:rPr>
              <w:t> </w:t>
            </w:r>
            <w:r w:rsidRPr="0002618F">
              <w:rPr>
                <w:rFonts w:ascii="Arial" w:eastAsia="Times New Roman" w:hAnsi="Arial" w:cs="Arial"/>
                <w:bCs/>
                <w:color w:val="333333"/>
                <w:sz w:val="14"/>
                <w:szCs w:val="14"/>
                <w:shd w:val="clear" w:color="auto" w:fill="FFFFFF"/>
                <w:lang w:eastAsia="ru-RU"/>
              </w:rPr>
              <w:t>Федерации</w:t>
            </w:r>
            <w:r w:rsidRPr="0002618F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  <w:lang w:eastAsia="ru-RU"/>
              </w:rPr>
              <w:t> от 29.12.2004 N 188-ФЗ </w:t>
            </w:r>
          </w:p>
        </w:tc>
        <w:tc>
          <w:tcPr>
            <w:tcW w:w="2045" w:type="pct"/>
            <w:vAlign w:val="center"/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02618F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shd w:val="clear" w:color="auto" w:fill="FFFFFF"/>
                <w:lang w:eastAsia="ru-RU"/>
              </w:rPr>
              <w:t>Предмет регулирования:</w:t>
            </w:r>
          </w:p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общественные отношения, которые складываются при использовании жилых помещений для проживания; взаимоотношения с органами государственной власти и местного самоуправления по поводу изменения правового режима помещения или регистрации прав на жилое помещение. Основное содержание: з</w:t>
            </w:r>
            <w:r w:rsidRPr="0002618F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shd w:val="clear" w:color="auto" w:fill="FFFFFF"/>
                <w:lang w:eastAsia="ru-RU"/>
              </w:rPr>
              <w:t>адачи жилищного законодательства,</w:t>
            </w: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 определяющие обеспечение и защиту конституционного права на жилище, имущественные права граждан и юридических лиц в жилищной сфере</w:t>
            </w:r>
          </w:p>
        </w:tc>
        <w:tc>
          <w:tcPr>
            <w:tcW w:w="682" w:type="pct"/>
            <w:vAlign w:val="center"/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29.12.2004</w:t>
            </w:r>
          </w:p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2618F" w:rsidRPr="0002618F" w:rsidTr="00477E82">
        <w:trPr>
          <w:trHeight w:val="20"/>
        </w:trPr>
        <w:tc>
          <w:tcPr>
            <w:tcW w:w="264" w:type="pct"/>
            <w:vAlign w:val="center"/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2009" w:type="pct"/>
            <w:vAlign w:val="center"/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MS Mincho" w:hAnsi="Arial" w:cs="Arial"/>
                <w:sz w:val="14"/>
                <w:szCs w:val="14"/>
                <w:lang w:eastAsia="ja-JP"/>
              </w:rPr>
              <w:t>Указ Президента РФ от 07.05.2012 № 600 «О мерах по обеспечению граждан Российской Федерации доступным и комфортным жильем и повышению качества жилищно-коммунальных услуг»</w:t>
            </w:r>
          </w:p>
        </w:tc>
        <w:tc>
          <w:tcPr>
            <w:tcW w:w="2045" w:type="pct"/>
            <w:vAlign w:val="center"/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ind w:left="110" w:right="-108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по обеспечению граждан Российской Федерации доступным и комфортным жильем и повышению качества жилищно-коммунальных услуг</w:t>
            </w:r>
          </w:p>
        </w:tc>
        <w:tc>
          <w:tcPr>
            <w:tcW w:w="682" w:type="pct"/>
            <w:vAlign w:val="center"/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07.05.2012</w:t>
            </w:r>
          </w:p>
        </w:tc>
      </w:tr>
    </w:tbl>
    <w:p w:rsidR="0002618F" w:rsidRPr="0002618F" w:rsidRDefault="0002618F" w:rsidP="0002618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2618F" w:rsidRPr="0002618F" w:rsidTr="00477E8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Приложение № 2</w:t>
            </w:r>
            <w:r w:rsidRPr="0002618F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br/>
              <w:t>к муниципальной программе Богучанского района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«Обеспечение доступным и комфортным жильем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граждан Богучанского района»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</w:p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Распределение планируемых расходов за счет средств районного бюджета по мероприятиям и подпрограммам муниципальной программы "Обеспечение доступным и комфортным жильем граждан Богучанского района" </w:t>
            </w:r>
          </w:p>
        </w:tc>
      </w:tr>
    </w:tbl>
    <w:p w:rsidR="0002618F" w:rsidRPr="0002618F" w:rsidRDefault="0002618F" w:rsidP="0002618F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1283"/>
        <w:gridCol w:w="1481"/>
        <w:gridCol w:w="1468"/>
        <w:gridCol w:w="579"/>
        <w:gridCol w:w="956"/>
        <w:gridCol w:w="949"/>
        <w:gridCol w:w="949"/>
        <w:gridCol w:w="950"/>
        <w:gridCol w:w="956"/>
      </w:tblGrid>
      <w:tr w:rsidR="0002618F" w:rsidRPr="0002618F" w:rsidTr="00477E82">
        <w:trPr>
          <w:trHeight w:val="20"/>
        </w:trPr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главного распределителя бюджетных средств (далее- ГРБС)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(рубей)</w:t>
            </w:r>
          </w:p>
        </w:tc>
      </w:tr>
      <w:tr w:rsidR="0002618F" w:rsidRPr="0002618F" w:rsidTr="00477E82">
        <w:trPr>
          <w:trHeight w:val="20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2021 год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2022 год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 2021-2024 годы</w:t>
            </w:r>
          </w:p>
        </w:tc>
      </w:tr>
      <w:tr w:rsidR="0002618F" w:rsidRPr="0002618F" w:rsidTr="00477E82">
        <w:trPr>
          <w:trHeight w:val="20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доступным и комфортным жильем граждан  Богучанского района»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6100338,40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8980338,40</w:t>
            </w:r>
          </w:p>
        </w:tc>
      </w:tr>
      <w:tr w:rsidR="0002618F" w:rsidRPr="0002618F" w:rsidTr="00477E82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2618F" w:rsidRPr="0002618F" w:rsidTr="00477E82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МКУ «Муниципальная служба Заказчика»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655338,40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655338,40</w:t>
            </w:r>
          </w:p>
        </w:tc>
      </w:tr>
      <w:tr w:rsidR="0002618F" w:rsidRPr="0002618F" w:rsidTr="00477E82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Управление муниципальной собственностью Богучанского района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5445000,00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8325000,00</w:t>
            </w:r>
          </w:p>
        </w:tc>
      </w:tr>
      <w:tr w:rsidR="0002618F" w:rsidRPr="0002618F" w:rsidTr="00477E82">
        <w:trPr>
          <w:trHeight w:val="20"/>
        </w:trPr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«Переселение граждан из аварийного жилищного фонда в Богучанском районе»   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02618F" w:rsidRPr="0002618F" w:rsidTr="00477E82">
        <w:trPr>
          <w:trHeight w:val="20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2618F" w:rsidRPr="0002618F" w:rsidTr="00477E82">
        <w:trPr>
          <w:trHeight w:val="20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02618F" w:rsidRPr="0002618F" w:rsidTr="00477E82">
        <w:trPr>
          <w:trHeight w:val="20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строительства»  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02618F" w:rsidRPr="0002618F" w:rsidTr="00477E82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02618F" w:rsidRPr="0002618F" w:rsidTr="00477E82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МКУ «Муниципальная служба Заказчика»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02618F" w:rsidRPr="0002618F" w:rsidTr="00477E82">
        <w:trPr>
          <w:trHeight w:val="20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жильем работников отраслей бюджетной сферы на территории Богучанского района»    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655338,40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655338,40</w:t>
            </w:r>
          </w:p>
        </w:tc>
      </w:tr>
      <w:tr w:rsidR="0002618F" w:rsidRPr="0002618F" w:rsidTr="00477E82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2618F" w:rsidRPr="0002618F" w:rsidTr="00477E82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Управление муниципальной собственностью Богучанского района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02618F" w:rsidRPr="0002618F" w:rsidTr="00477E82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-МКУ «Муниципальная служба Заказчика» 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655338,40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655338,40</w:t>
            </w:r>
          </w:p>
        </w:tc>
      </w:tr>
      <w:tr w:rsidR="0002618F" w:rsidRPr="0002618F" w:rsidTr="00477E82">
        <w:trPr>
          <w:trHeight w:val="20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</w:t>
            </w: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«Осуществление </w:t>
            </w: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градостроительной деятельности в Богучанском районе»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всего расходные </w:t>
            </w: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обязательства по подпрограмме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02618F" w:rsidRPr="0002618F" w:rsidTr="00477E82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2618F" w:rsidRPr="0002618F" w:rsidTr="00477E82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02618F" w:rsidRPr="0002618F" w:rsidTr="00477E82">
        <w:trPr>
          <w:trHeight w:val="20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«Приобретение жилых помещений работникам бюджетной сферы Богучанского района»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5445000,00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8325000,00</w:t>
            </w:r>
          </w:p>
        </w:tc>
      </w:tr>
      <w:tr w:rsidR="0002618F" w:rsidRPr="0002618F" w:rsidTr="00477E82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2618F" w:rsidRPr="0002618F" w:rsidTr="00477E82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Управление муниципальной собственностью Богучанского района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5445000,00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8325000,00</w:t>
            </w:r>
          </w:p>
        </w:tc>
      </w:tr>
    </w:tbl>
    <w:p w:rsidR="0002618F" w:rsidRPr="0002618F" w:rsidRDefault="0002618F" w:rsidP="0002618F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9571"/>
      </w:tblGrid>
      <w:tr w:rsidR="0002618F" w:rsidRPr="0002618F" w:rsidTr="00477E8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3 </w:t>
            </w:r>
            <w:r w:rsidRPr="00026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муниципальной программе Богучанского района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«Обеспечение доступным и комфортным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жильем граждан Богучанского района»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Ресурсное обеспечение и прогнозная оценка расходов на реализацию целей </w:t>
            </w:r>
            <w:r w:rsidRPr="00026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муниципальной  программы Богучанского района "Обеспечение доступным и комфортным жильем граждан Богучанского района" с учетом источников финансирования, в том числе по уровням бюджетной системы</w:t>
            </w:r>
          </w:p>
        </w:tc>
      </w:tr>
    </w:tbl>
    <w:p w:rsidR="0002618F" w:rsidRPr="0002618F" w:rsidRDefault="0002618F" w:rsidP="0002618F">
      <w:pPr>
        <w:autoSpaceDE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5000" w:type="pct"/>
        <w:tblLook w:val="04A0"/>
      </w:tblPr>
      <w:tblGrid>
        <w:gridCol w:w="1256"/>
        <w:gridCol w:w="1780"/>
        <w:gridCol w:w="1632"/>
        <w:gridCol w:w="1034"/>
        <w:gridCol w:w="920"/>
        <w:gridCol w:w="917"/>
        <w:gridCol w:w="952"/>
        <w:gridCol w:w="1080"/>
      </w:tblGrid>
      <w:tr w:rsidR="0002618F" w:rsidRPr="0002618F" w:rsidTr="00477E82">
        <w:trPr>
          <w:trHeight w:val="20"/>
        </w:trPr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муниципальной программы, муниципальной  подпрограммы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6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2618F" w:rsidRPr="0002618F" w:rsidTr="00477E82">
        <w:trPr>
          <w:trHeight w:val="2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2022 год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 2021-2024 годы</w:t>
            </w:r>
          </w:p>
        </w:tc>
      </w:tr>
      <w:tr w:rsidR="0002618F" w:rsidRPr="0002618F" w:rsidTr="00477E82">
        <w:trPr>
          <w:trHeight w:val="20"/>
        </w:trPr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доступным и комфортным жильем граждан  Богучанского района»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6 100 338,40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960 000,00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960 000,00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960 000,00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8 980 338,40 </w:t>
            </w:r>
          </w:p>
        </w:tc>
      </w:tr>
      <w:tr w:rsidR="0002618F" w:rsidRPr="0002618F" w:rsidTr="00477E82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2618F" w:rsidRPr="0002618F" w:rsidTr="00477E82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02618F" w:rsidRPr="0002618F" w:rsidTr="00477E82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02618F" w:rsidRPr="0002618F" w:rsidTr="00477E82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6 100 338,40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960 000,00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960 000,00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960 000,00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8 980 338,40 </w:t>
            </w:r>
          </w:p>
        </w:tc>
      </w:tr>
      <w:tr w:rsidR="0002618F" w:rsidRPr="0002618F" w:rsidTr="00477E82">
        <w:trPr>
          <w:trHeight w:val="20"/>
        </w:trPr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«Переселение граждан из аварийного жилищного фонда в Богучанском районе»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02618F" w:rsidRPr="0002618F" w:rsidTr="00477E82">
        <w:trPr>
          <w:trHeight w:val="2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2618F" w:rsidRPr="0002618F" w:rsidTr="00477E82">
        <w:trPr>
          <w:trHeight w:val="2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02618F" w:rsidRPr="0002618F" w:rsidTr="00477E82">
        <w:trPr>
          <w:trHeight w:val="2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02618F" w:rsidRPr="0002618F" w:rsidTr="00477E82">
        <w:trPr>
          <w:trHeight w:val="2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02618F" w:rsidRPr="0002618F" w:rsidTr="00477E82">
        <w:trPr>
          <w:trHeight w:val="20"/>
        </w:trPr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строительства»  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02618F" w:rsidRPr="0002618F" w:rsidTr="00477E82">
        <w:trPr>
          <w:trHeight w:val="2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2618F" w:rsidRPr="0002618F" w:rsidTr="00477E82">
        <w:trPr>
          <w:trHeight w:val="2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02618F" w:rsidRPr="0002618F" w:rsidTr="00477E82">
        <w:trPr>
          <w:trHeight w:val="2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02618F" w:rsidRPr="0002618F" w:rsidTr="00477E82">
        <w:trPr>
          <w:trHeight w:val="20"/>
        </w:trPr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жильем работников отраслей бюджетной сферы на территории Богучанского района»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655 338,40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655 338,40 </w:t>
            </w:r>
          </w:p>
        </w:tc>
      </w:tr>
      <w:tr w:rsidR="0002618F" w:rsidRPr="0002618F" w:rsidTr="00477E82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2618F" w:rsidRPr="0002618F" w:rsidTr="00477E82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02618F" w:rsidRPr="0002618F" w:rsidTr="00477E82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655 338,40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655 338,40 </w:t>
            </w:r>
          </w:p>
        </w:tc>
      </w:tr>
      <w:tr w:rsidR="0002618F" w:rsidRPr="0002618F" w:rsidTr="00477E82">
        <w:trPr>
          <w:trHeight w:val="20"/>
        </w:trPr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«Осуществление градостроительной деятельности в Богучанском районе»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02618F" w:rsidRPr="0002618F" w:rsidTr="00477E82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2618F" w:rsidRPr="0002618F" w:rsidTr="00477E82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02618F" w:rsidRPr="0002618F" w:rsidTr="00477E82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02618F" w:rsidRPr="0002618F" w:rsidTr="00477E82">
        <w:trPr>
          <w:trHeight w:val="20"/>
        </w:trPr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«Приобретение жилых помещений работникам бюджетной сферы Богучанского района»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5 445 000,00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960 000,00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960 000,00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960 000,00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8 325 000,00 </w:t>
            </w:r>
          </w:p>
        </w:tc>
      </w:tr>
      <w:tr w:rsidR="0002618F" w:rsidRPr="0002618F" w:rsidTr="00477E82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2618F" w:rsidRPr="0002618F" w:rsidTr="00477E82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02618F" w:rsidRPr="0002618F" w:rsidTr="00477E82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5 445 000,00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8 325 000,00 </w:t>
            </w:r>
          </w:p>
        </w:tc>
      </w:tr>
    </w:tbl>
    <w:p w:rsidR="0002618F" w:rsidRPr="0002618F" w:rsidRDefault="0002618F" w:rsidP="0002618F">
      <w:pPr>
        <w:autoSpaceDE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5000" w:type="pct"/>
        <w:tblLook w:val="04A0"/>
      </w:tblPr>
      <w:tblGrid>
        <w:gridCol w:w="2821"/>
        <w:gridCol w:w="1011"/>
        <w:gridCol w:w="775"/>
        <w:gridCol w:w="775"/>
        <w:gridCol w:w="779"/>
        <w:gridCol w:w="928"/>
        <w:gridCol w:w="798"/>
        <w:gridCol w:w="882"/>
        <w:gridCol w:w="802"/>
      </w:tblGrid>
      <w:tr w:rsidR="0002618F" w:rsidRPr="0002618F" w:rsidTr="00477E82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4</w:t>
            </w:r>
            <w:r w:rsidRPr="00026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«Обеспечение 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доступным и комфотным жильем 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граждан Богучанского района»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Богучанского района.</w:t>
            </w:r>
          </w:p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02618F" w:rsidRPr="0002618F" w:rsidTr="00477E82">
        <w:trPr>
          <w:trHeight w:val="20"/>
        </w:trPr>
        <w:tc>
          <w:tcPr>
            <w:tcW w:w="1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(работы), показателя объема услуги (работы)</w:t>
            </w:r>
          </w:p>
        </w:tc>
        <w:tc>
          <w:tcPr>
            <w:tcW w:w="17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(работы) по годам</w:t>
            </w:r>
          </w:p>
        </w:tc>
        <w:tc>
          <w:tcPr>
            <w:tcW w:w="17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районного бюджета на оказание (выполнеение) муниципальной услуги  (работы) по годам, в  рублях</w:t>
            </w:r>
          </w:p>
        </w:tc>
      </w:tr>
      <w:tr w:rsidR="0002618F" w:rsidRPr="0002618F" w:rsidTr="00477E82">
        <w:trPr>
          <w:trHeight w:val="20"/>
        </w:trPr>
        <w:tc>
          <w:tcPr>
            <w:tcW w:w="1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</w:tr>
      <w:tr w:rsidR="0002618F" w:rsidRPr="0002618F" w:rsidTr="00477E82">
        <w:trPr>
          <w:trHeight w:val="20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</w:t>
            </w:r>
          </w:p>
        </w:tc>
      </w:tr>
      <w:tr w:rsidR="0002618F" w:rsidRPr="0002618F" w:rsidTr="00477E82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Показатель объема услуги:</w:t>
            </w:r>
          </w:p>
        </w:tc>
      </w:tr>
      <w:tr w:rsidR="0002618F" w:rsidRPr="0002618F" w:rsidTr="00477E82">
        <w:trPr>
          <w:trHeight w:val="20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3. «Обеспечение жильем работников отраслей бюджетной сферы на территории Богучанского района»                  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02618F" w:rsidRPr="0002618F" w:rsidTr="00477E82">
        <w:trPr>
          <w:trHeight w:val="20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Предоставление услуг  (выполнение работ)        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02618F" w:rsidRPr="0002618F" w:rsidTr="00477E82">
        <w:trPr>
          <w:trHeight w:val="2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бюджетные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02618F" w:rsidRPr="0002618F" w:rsidTr="00477E82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</w:t>
            </w:r>
          </w:p>
        </w:tc>
      </w:tr>
      <w:tr w:rsidR="0002618F" w:rsidRPr="0002618F" w:rsidTr="00477E82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Показатель объема услуги: </w:t>
            </w:r>
          </w:p>
        </w:tc>
      </w:tr>
      <w:tr w:rsidR="0002618F" w:rsidRPr="0002618F" w:rsidTr="00477E82">
        <w:trPr>
          <w:trHeight w:val="2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4. «Осуществление градостроительной деятельности в Богучанском районе»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02618F" w:rsidRPr="0002618F" w:rsidTr="00477E82">
        <w:trPr>
          <w:trHeight w:val="2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Предоставление услуг  (выполнение работ)       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02618F" w:rsidRPr="0002618F" w:rsidTr="00477E82">
        <w:trPr>
          <w:trHeight w:val="2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бюджетные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02618F" w:rsidRPr="0002618F" w:rsidTr="00477E82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</w:t>
            </w:r>
          </w:p>
        </w:tc>
      </w:tr>
      <w:tr w:rsidR="0002618F" w:rsidRPr="0002618F" w:rsidTr="00477E82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Показатель объема услуги: </w:t>
            </w:r>
          </w:p>
        </w:tc>
      </w:tr>
      <w:tr w:rsidR="0002618F" w:rsidRPr="0002618F" w:rsidTr="00477E82">
        <w:trPr>
          <w:trHeight w:val="2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5. «Приобретение жилых помещений работникам бюджетной сферы Богучанского района»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02618F" w:rsidRPr="0002618F" w:rsidTr="00477E82">
        <w:trPr>
          <w:trHeight w:val="2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Предоставление услуг  (выполнение работ)       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</w:tbl>
    <w:p w:rsidR="0002618F" w:rsidRPr="0002618F" w:rsidRDefault="0002618F" w:rsidP="0002618F">
      <w:pPr>
        <w:rPr>
          <w:rFonts w:ascii="Arial" w:hAnsi="Arial" w:cs="Arial"/>
          <w:sz w:val="4"/>
          <w:szCs w:val="28"/>
        </w:rPr>
      </w:pPr>
    </w:p>
    <w:tbl>
      <w:tblPr>
        <w:tblW w:w="5000" w:type="pct"/>
        <w:tblLook w:val="04A0"/>
      </w:tblPr>
      <w:tblGrid>
        <w:gridCol w:w="684"/>
        <w:gridCol w:w="2423"/>
        <w:gridCol w:w="797"/>
        <w:gridCol w:w="951"/>
        <w:gridCol w:w="2250"/>
        <w:gridCol w:w="646"/>
        <w:gridCol w:w="646"/>
        <w:gridCol w:w="646"/>
        <w:gridCol w:w="528"/>
      </w:tblGrid>
      <w:tr w:rsidR="0002618F" w:rsidRPr="0002618F" w:rsidTr="00477E82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1 </w:t>
            </w:r>
            <w:r w:rsidRPr="00026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паспорту муниципальной программы 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"Обеспечение доступным и комфортным 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жильем граждан  Богучанского района"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Цели, целевые показатели, задачи, показатели результативности программы «Обеспечение доступным и комфортным жильем граждан  Богучанского района»</w:t>
            </w:r>
          </w:p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02618F" w:rsidRPr="0002618F" w:rsidTr="00477E82">
        <w:trPr>
          <w:trHeight w:val="161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Цели,целевые показатели, задачи, показатели результативности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 изме-рения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вес показателя</w:t>
            </w: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2021 год 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</w:tr>
      <w:tr w:rsidR="0002618F" w:rsidRPr="0002618F" w:rsidTr="00477E82">
        <w:trPr>
          <w:trHeight w:val="161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2618F" w:rsidRPr="0002618F" w:rsidTr="00477E82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02618F" w:rsidRPr="0002618F" w:rsidTr="00477E82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46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программы1: Повышение доступности жилья и улучшение жилищных условий граждан, проживающих на территории Богучанского района</w:t>
            </w:r>
          </w:p>
        </w:tc>
      </w:tr>
      <w:tr w:rsidR="0002618F" w:rsidRPr="0002618F" w:rsidTr="00477E82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Целевой показатель :                                            удельный вес введенной площади жилых домов по отношению к общей площади жилищного фонда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Красноярскстат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02618F" w:rsidRPr="0002618F" w:rsidTr="00477E82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Целевой показатель :    Уровень доступности жилья для граждан Богучанского района, заявивших о необходимости улучшения жилищных условий         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</w:t>
            </w:r>
          </w:p>
        </w:tc>
      </w:tr>
      <w:tr w:rsidR="0002618F" w:rsidRPr="0002618F" w:rsidTr="00477E82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    </w:t>
            </w:r>
          </w:p>
        </w:tc>
        <w:tc>
          <w:tcPr>
            <w:tcW w:w="33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28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Расселение граждан из  аварийного жилого фонда  муниципальных образований Богучанского района.</w:t>
            </w:r>
          </w:p>
        </w:tc>
      </w:tr>
      <w:tr w:rsidR="0002618F" w:rsidRPr="0002618F" w:rsidTr="00477E82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1.1.1.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33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18F" w:rsidRPr="0002618F" w:rsidRDefault="0002618F" w:rsidP="00477E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«Переселение граждан из аварийного жилищного фонда в Богучанском районе»                 </w:t>
            </w:r>
          </w:p>
        </w:tc>
      </w:tr>
      <w:tr w:rsidR="0002618F" w:rsidRPr="0002618F" w:rsidTr="00477E82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2618F" w:rsidRPr="0002618F" w:rsidTr="00477E82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1.1.1.1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ветхого и аварийного жилищного фонда в общем объеме жилищного фонда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Красноярскстат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02618F" w:rsidRPr="0002618F" w:rsidTr="00477E82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1.1.1.2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аварийного жилищного фонда в общем объеме жилищного фонда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Красноярскстат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02618F" w:rsidRPr="0002618F" w:rsidTr="00477E82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2    </w:t>
            </w:r>
          </w:p>
        </w:tc>
        <w:tc>
          <w:tcPr>
            <w:tcW w:w="3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увеличения ввода жилья на территории Богучанского района.</w:t>
            </w:r>
          </w:p>
        </w:tc>
      </w:tr>
      <w:tr w:rsidR="0002618F" w:rsidRPr="0002618F" w:rsidTr="00477E82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33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строительства»    </w:t>
            </w:r>
          </w:p>
        </w:tc>
      </w:tr>
      <w:tr w:rsidR="0002618F" w:rsidRPr="0002618F" w:rsidTr="00477E82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2618F" w:rsidRPr="0002618F" w:rsidTr="00477E82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1.2.1.1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Ввод общей  площади жилья за счет всех источников финансирования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тыс.кв. метров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Красноярскстат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02618F" w:rsidRPr="0002618F" w:rsidTr="00477E82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3  </w:t>
            </w:r>
          </w:p>
        </w:tc>
        <w:tc>
          <w:tcPr>
            <w:tcW w:w="3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Улучшение жилищных условий  работников отраслей бюджетной сферы и закрепление квалифицированных специалистов в муниципальных учреждениях Богучанского района.</w:t>
            </w:r>
          </w:p>
        </w:tc>
      </w:tr>
      <w:tr w:rsidR="0002618F" w:rsidRPr="0002618F" w:rsidTr="00477E82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1.3.1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33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жильем работников отраслей бюджетной сферы на территории Богучанского района»</w:t>
            </w:r>
          </w:p>
        </w:tc>
      </w:tr>
      <w:tr w:rsidR="0002618F" w:rsidRPr="0002618F" w:rsidTr="00477E82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2618F" w:rsidRPr="0002618F" w:rsidTr="00477E82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1.3.1.1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восстановления специализированного жилищного фонда(служебные жилые помещения)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774,00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0*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0*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0*</w:t>
            </w:r>
          </w:p>
        </w:tc>
      </w:tr>
      <w:tr w:rsidR="0002618F" w:rsidRPr="0002618F" w:rsidTr="00477E82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4  </w:t>
            </w:r>
          </w:p>
        </w:tc>
        <w:tc>
          <w:tcPr>
            <w:tcW w:w="33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28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Создание условий для застройки и благоустройства населенных пунктов Богучанского района района с целью повышения качества  условий проживания населения.</w:t>
            </w:r>
          </w:p>
        </w:tc>
      </w:tr>
      <w:tr w:rsidR="0002618F" w:rsidRPr="0002618F" w:rsidTr="00477E82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1.4.1.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33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18F" w:rsidRPr="0002618F" w:rsidRDefault="0002618F" w:rsidP="00477E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«Осуществление градостроительной деятельности в Богучанском районе»             </w:t>
            </w:r>
          </w:p>
        </w:tc>
      </w:tr>
      <w:tr w:rsidR="0002618F" w:rsidRPr="0002618F" w:rsidTr="00477E82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2618F" w:rsidRPr="0002618F" w:rsidTr="00477E82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1.4.1.1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обеспеченности документами территориального планирования (генеральными планами, проектами планировки), отвечающим современным требованиям и планированию развития района.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02618F" w:rsidRPr="0002618F" w:rsidTr="00477E82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5</w:t>
            </w:r>
          </w:p>
        </w:tc>
        <w:tc>
          <w:tcPr>
            <w:tcW w:w="33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жилых помещений работникам бюджетной сферы Богучанского района и возмещение расходов на оплату стоимости найма (поднайма)жилых помещений</w:t>
            </w:r>
          </w:p>
        </w:tc>
      </w:tr>
      <w:tr w:rsidR="0002618F" w:rsidRPr="0002618F" w:rsidTr="00477E82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1.5.1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33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«Приобретение жилых помещений работникам бюджетной сферы Богучанского района»</w:t>
            </w:r>
          </w:p>
        </w:tc>
      </w:tr>
      <w:tr w:rsidR="0002618F" w:rsidRPr="0002618F" w:rsidTr="00477E82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2618F" w:rsidRPr="0002618F" w:rsidTr="00477E82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1.5.1.1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работников бюджетной сферы, обеспеченных жильем, в общем количестве работников бюджетной сферы, нуждающихся в служебных жилых помещениях в муниципальном образовании Богучанский район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0,80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02618F" w:rsidRPr="0002618F" w:rsidTr="00477E82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1.5.1.2.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Количество работников бюджетной сферы, получивших поддержку в виде возмещения расходов на оплату стоимости найма (поднайма) жилых помещений                         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0,80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02618F" w:rsidRPr="0002618F" w:rsidTr="00477E82">
        <w:trPr>
          <w:trHeight w:val="20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* целевые показатели будут установлены после предоставления субсидии по подпрограмме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2618F" w:rsidRPr="0002618F" w:rsidTr="00477E82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  <w:r w:rsidRPr="00026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паспорту муниципальной программы 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"Обеспечение доступным и комфортным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жильем граждан  Богучанского района"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Целевые показатели на долгосрочный период</w:t>
            </w:r>
          </w:p>
        </w:tc>
      </w:tr>
    </w:tbl>
    <w:p w:rsidR="0002618F" w:rsidRPr="0002618F" w:rsidRDefault="0002618F" w:rsidP="0002618F">
      <w:pPr>
        <w:rPr>
          <w:rFonts w:ascii="Arial" w:hAnsi="Arial" w:cs="Arial"/>
          <w:sz w:val="2"/>
          <w:szCs w:val="28"/>
        </w:rPr>
      </w:pPr>
    </w:p>
    <w:tbl>
      <w:tblPr>
        <w:tblW w:w="5000" w:type="pct"/>
        <w:tblLook w:val="04A0"/>
      </w:tblPr>
      <w:tblGrid>
        <w:gridCol w:w="405"/>
        <w:gridCol w:w="1160"/>
        <w:gridCol w:w="784"/>
        <w:gridCol w:w="1150"/>
        <w:gridCol w:w="468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02618F" w:rsidRPr="0002618F" w:rsidTr="00477E82">
        <w:trPr>
          <w:trHeight w:val="20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целевые показатели, задачи, показатели результативности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еденица измерения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Год, предшествующий реализации муниципальной программы, 2013 год</w:t>
            </w:r>
          </w:p>
        </w:tc>
        <w:tc>
          <w:tcPr>
            <w:tcW w:w="243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Долгосрочный период 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годы до конца реализации программы в пятилетнем интервале</w:t>
            </w:r>
          </w:p>
        </w:tc>
      </w:tr>
      <w:tr w:rsidR="0002618F" w:rsidRPr="0002618F" w:rsidTr="00477E82">
        <w:trPr>
          <w:trHeight w:val="2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2030 год</w:t>
            </w:r>
          </w:p>
        </w:tc>
      </w:tr>
      <w:tr w:rsidR="0002618F" w:rsidRPr="0002618F" w:rsidTr="00477E82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</w:p>
        </w:tc>
      </w:tr>
      <w:tr w:rsidR="0002618F" w:rsidRPr="0002618F" w:rsidTr="00477E82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79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программы: Повышение доступности жилья и улучшение жилищных условий граждан, проживающих на территории Богучанского района</w:t>
            </w:r>
          </w:p>
        </w:tc>
      </w:tr>
      <w:tr w:rsidR="0002618F" w:rsidRPr="0002618F" w:rsidTr="00477E82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Целевой показатель : удельный вес введенной площади жилых домов по отношению к общей площади жилищного фонда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1,34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1,43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1,45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1,45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1,45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1,50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1,50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02618F" w:rsidRPr="0002618F" w:rsidTr="00477E82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Уровень доступности жилья для граждан Богучанского района, заявивших о необходимости улучшения жилищных условий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</w:t>
            </w:r>
          </w:p>
        </w:tc>
      </w:tr>
    </w:tbl>
    <w:p w:rsidR="0002618F" w:rsidRPr="0002618F" w:rsidRDefault="0002618F" w:rsidP="0002618F">
      <w:pPr>
        <w:rPr>
          <w:rFonts w:ascii="Arial" w:hAnsi="Arial" w:cs="Arial"/>
          <w:sz w:val="2"/>
          <w:szCs w:val="28"/>
        </w:rPr>
      </w:pPr>
    </w:p>
    <w:tbl>
      <w:tblPr>
        <w:tblW w:w="5000" w:type="pct"/>
        <w:tblLook w:val="04A0"/>
      </w:tblPr>
      <w:tblGrid>
        <w:gridCol w:w="9571"/>
      </w:tblGrid>
      <w:tr w:rsidR="0002618F" w:rsidRPr="0002618F" w:rsidTr="00477E8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  <w:r w:rsidRPr="000261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паспорту муниципальной программы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Богучанского района «Обеспечение доступным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комфортным жильем граждан Богучанского района»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20"/>
                <w:szCs w:val="28"/>
                <w:lang w:eastAsia="ru-RU"/>
              </w:rPr>
              <w:t>Перечень объектов капитального строительства (за счет всех источников фиансирования)</w:t>
            </w:r>
          </w:p>
        </w:tc>
      </w:tr>
    </w:tbl>
    <w:p w:rsidR="0002618F" w:rsidRPr="0002618F" w:rsidRDefault="0002618F" w:rsidP="0002618F">
      <w:pPr>
        <w:rPr>
          <w:rFonts w:ascii="Arial" w:hAnsi="Arial" w:cs="Arial"/>
          <w:sz w:val="4"/>
          <w:szCs w:val="28"/>
        </w:rPr>
      </w:pPr>
    </w:p>
    <w:tbl>
      <w:tblPr>
        <w:tblW w:w="5000" w:type="pct"/>
        <w:tblLook w:val="04A0"/>
      </w:tblPr>
      <w:tblGrid>
        <w:gridCol w:w="344"/>
        <w:gridCol w:w="3994"/>
        <w:gridCol w:w="1168"/>
        <w:gridCol w:w="774"/>
        <w:gridCol w:w="774"/>
        <w:gridCol w:w="774"/>
        <w:gridCol w:w="774"/>
        <w:gridCol w:w="969"/>
      </w:tblGrid>
      <w:tr w:rsidR="0002618F" w:rsidRPr="0002618F" w:rsidTr="00477E82">
        <w:trPr>
          <w:trHeight w:val="20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объекта с указанием мощности и годов строительства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Остаток стоимости строительства в ценах контракта</w:t>
            </w:r>
          </w:p>
        </w:tc>
        <w:tc>
          <w:tcPr>
            <w:tcW w:w="2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2618F" w:rsidRPr="0002618F" w:rsidTr="00477E82">
        <w:trPr>
          <w:trHeight w:val="2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годам до ввода объекта</w:t>
            </w:r>
          </w:p>
        </w:tc>
      </w:tr>
      <w:tr w:rsidR="0002618F" w:rsidRPr="0002618F" w:rsidTr="00477E82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Объект 1 - Строительство жилья для переселения граждан, проживающих в жилых домах муниципальных образований Богучанского района, признанных в установленном порядке аварийными и подлежащими сносу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02618F" w:rsidRPr="0002618F" w:rsidTr="00477E82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2618F" w:rsidRPr="0002618F" w:rsidTr="00477E82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02618F" w:rsidRPr="0002618F" w:rsidTr="00477E82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02618F" w:rsidRPr="0002618F" w:rsidTr="00477E82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 бюджет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02618F" w:rsidRPr="0002618F" w:rsidTr="00477E82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02618F" w:rsidRPr="0002618F" w:rsidTr="00477E82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02618F" w:rsidRPr="0002618F" w:rsidTr="00477E82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Строительство двухэтажного восьми-квартирного дома по адресу: Красноярский край, Богучанский район. с. Богучаны, ул. Геологов, 2.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02618F" w:rsidRPr="0002618F" w:rsidTr="00477E82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02618F" w:rsidRPr="0002618F" w:rsidTr="00477E82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02618F" w:rsidRPr="0002618F" w:rsidTr="00477E82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02618F" w:rsidRPr="0002618F" w:rsidTr="00477E82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02618F" w:rsidRPr="0002618F" w:rsidTr="00477E82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02618F" w:rsidRPr="0002618F" w:rsidTr="00477E82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Строительство муниципальных объектов коммунальной и транспортной инфраструктуры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02618F" w:rsidRPr="0002618F" w:rsidTr="00477E82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02618F" w:rsidRPr="0002618F" w:rsidTr="00477E82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02618F" w:rsidRPr="0002618F" w:rsidTr="00477E82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02618F" w:rsidRPr="0002618F" w:rsidTr="00477E82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02618F" w:rsidRPr="0002618F" w:rsidTr="00477E82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02618F" w:rsidRPr="0002618F" w:rsidTr="00477E82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02618F" w:rsidRPr="0002618F" w:rsidTr="00477E82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02618F" w:rsidRPr="0002618F" w:rsidTr="00477E82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02618F" w:rsidRPr="0002618F" w:rsidTr="00477E82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02618F" w:rsidRPr="0002618F" w:rsidTr="00477E82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02618F" w:rsidRPr="0002618F" w:rsidTr="00477E82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</w:tbl>
    <w:p w:rsidR="0002618F" w:rsidRPr="0002618F" w:rsidRDefault="0002618F" w:rsidP="0002618F">
      <w:pPr>
        <w:rPr>
          <w:rFonts w:ascii="Arial" w:hAnsi="Arial" w:cs="Arial"/>
          <w:sz w:val="20"/>
          <w:szCs w:val="20"/>
        </w:rPr>
      </w:pPr>
    </w:p>
    <w:p w:rsidR="0002618F" w:rsidRPr="0002618F" w:rsidRDefault="0002618F" w:rsidP="0002618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112" w:firstLine="708"/>
        <w:jc w:val="right"/>
        <w:outlineLvl w:val="2"/>
        <w:rPr>
          <w:rFonts w:ascii="Arial" w:eastAsia="Times New Roman" w:hAnsi="Arial" w:cs="Arial"/>
          <w:sz w:val="18"/>
          <w:szCs w:val="20"/>
          <w:lang w:eastAsia="ru-RU"/>
        </w:rPr>
      </w:pPr>
      <w:r w:rsidRPr="0002618F">
        <w:rPr>
          <w:rFonts w:ascii="Arial" w:eastAsia="Times New Roman" w:hAnsi="Arial" w:cs="Arial"/>
          <w:sz w:val="18"/>
          <w:szCs w:val="20"/>
          <w:lang w:eastAsia="ru-RU"/>
        </w:rPr>
        <w:t>Приложение № 5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2618F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«Обеспечение доступным и комфортным жильём граждан Богучанского района»                                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Подпрограмма  «Переселение граждан из аварийного жилищного фонда в Богучанском районе», реализуемая в рамках муниципальной программы «Обеспечение доступным и комфортным жильём граждан Богучанского района» 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>Паспорт подпрограммы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87"/>
        <w:gridCol w:w="6808"/>
      </w:tblGrid>
      <w:tr w:rsidR="0002618F" w:rsidRPr="0002618F" w:rsidTr="00477E82">
        <w:trPr>
          <w:trHeight w:val="20"/>
        </w:trPr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     </w:t>
            </w: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«Переселение граждан из аварийного жилищного фонда в Богучанском районе» (далее – подпрограмма)</w:t>
            </w:r>
          </w:p>
        </w:tc>
      </w:tr>
      <w:tr w:rsidR="0002618F" w:rsidRPr="0002618F" w:rsidTr="00477E82">
        <w:trPr>
          <w:trHeight w:val="20"/>
        </w:trPr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Муниципальная программа «Обеспечение доступным и комфортным жильём граждан Богучанского района»</w:t>
            </w:r>
          </w:p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2618F" w:rsidRPr="0002618F" w:rsidTr="00477E82">
        <w:trPr>
          <w:trHeight w:val="20"/>
        </w:trPr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Муниципальный заказчик – координатор подпрограммы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 (отдел лесного хозяйства, жилищной политики, транспорта и связи администрации Богучанского района)</w:t>
            </w:r>
          </w:p>
        </w:tc>
      </w:tr>
      <w:tr w:rsidR="0002618F" w:rsidRPr="0002618F" w:rsidTr="00477E82">
        <w:trPr>
          <w:trHeight w:val="20"/>
        </w:trPr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распорядители, бюджетных  средств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18F" w:rsidRPr="0002618F" w:rsidRDefault="0002618F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Исполнителем мероприятий подпрограммы является Администрация Богучанского сельского совета, главным распорядителем продпрогаммы является Финансовое управление администрации Богучанского района</w:t>
            </w:r>
          </w:p>
        </w:tc>
      </w:tr>
      <w:tr w:rsidR="0002618F" w:rsidRPr="0002618F" w:rsidTr="00477E82">
        <w:trPr>
          <w:trHeight w:val="20"/>
        </w:trPr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Цели и задачи подпрограммы    </w:t>
            </w:r>
          </w:p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– расселение граждан из аварийного жилищного фонда муниципальных образований Богучанского района.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– строительство (приобретение) жилья для переселения граждан, проживающих в жилых домах, признанных в установленном порядке аварийными и подлежащими сносу или реконструкции</w:t>
            </w:r>
          </w:p>
        </w:tc>
      </w:tr>
      <w:tr w:rsidR="0002618F" w:rsidRPr="0002618F" w:rsidTr="00477E82">
        <w:trPr>
          <w:trHeight w:val="20"/>
        </w:trPr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Показатели результативности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 2024 году: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ветхого и аварийного жилищного фонда в общем объёме жилищного фонда – 0 %.</w:t>
            </w:r>
          </w:p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аварийного жилищного фонда в общем объёме жилищного фонда –0,0%.</w:t>
            </w:r>
          </w:p>
        </w:tc>
      </w:tr>
      <w:tr w:rsidR="0002618F" w:rsidRPr="0002618F" w:rsidTr="00477E82">
        <w:trPr>
          <w:trHeight w:val="20"/>
        </w:trPr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2021-2024 годы</w:t>
            </w:r>
          </w:p>
        </w:tc>
      </w:tr>
      <w:tr w:rsidR="0002618F" w:rsidRPr="0002618F" w:rsidTr="00477E82">
        <w:trPr>
          <w:trHeight w:val="20"/>
        </w:trPr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Объемы и источники финансирования 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реализацию подпрограммы в течение 2021-2024 годов не предусмотрены.</w:t>
            </w:r>
          </w:p>
        </w:tc>
      </w:tr>
      <w:tr w:rsidR="0002618F" w:rsidRPr="0002618F" w:rsidTr="00477E82">
        <w:trPr>
          <w:trHeight w:val="20"/>
        </w:trPr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Система организации контроля  за исполнением подпрограммы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Финансовое управление администрации Богучанского района, администрация Богучанского района (отдел лесного хозяйства, жилищной политики, транспорта и связи)</w:t>
            </w:r>
          </w:p>
        </w:tc>
      </w:tr>
    </w:tbl>
    <w:p w:rsidR="0002618F" w:rsidRPr="0002618F" w:rsidRDefault="0002618F" w:rsidP="0002618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Основные разделы подпрограммы</w:t>
      </w:r>
    </w:p>
    <w:p w:rsidR="0002618F" w:rsidRPr="0002618F" w:rsidRDefault="0002618F" w:rsidP="0002618F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numPr>
          <w:ilvl w:val="1"/>
          <w:numId w:val="23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Постановка районной проблемы и обоснование необходимости разработки подпрограмм</w:t>
      </w:r>
    </w:p>
    <w:p w:rsidR="0002618F" w:rsidRPr="0002618F" w:rsidRDefault="0002618F" w:rsidP="0002618F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1.1. </w:t>
      </w:r>
      <w:hyperlink r:id="rId6" w:history="1">
        <w:r w:rsidRPr="0002618F">
          <w:rPr>
            <w:rFonts w:ascii="Arial" w:eastAsia="Times New Roman" w:hAnsi="Arial" w:cs="Arial"/>
            <w:sz w:val="20"/>
            <w:szCs w:val="20"/>
            <w:lang w:eastAsia="ru-RU"/>
          </w:rPr>
          <w:t>Указом</w:t>
        </w:r>
      </w:hyperlink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 Президента Российской Федерации от 07.05.2018 № 204 «</w:t>
      </w:r>
      <w:r w:rsidRPr="0002618F">
        <w:rPr>
          <w:rFonts w:ascii="Arial" w:eastAsia="Times New Roman" w:hAnsi="Arial" w:cs="Arial"/>
          <w:kern w:val="36"/>
          <w:sz w:val="20"/>
          <w:szCs w:val="20"/>
          <w:lang w:eastAsia="ru-RU"/>
        </w:rPr>
        <w:t>О национальных целях и стратегических задачах развития Российской Федерации на период до 2024 года»</w:t>
      </w:r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 (далее – Указ Президента РФ) Правительству Российской Федерации поручено разработать (скорректировать) совместно с органами государственной власти субъектов Российской Федерации национальные проекты (программы), в том числе национальный проект «Жилье и городская среда».</w:t>
      </w:r>
    </w:p>
    <w:p w:rsidR="0002618F" w:rsidRPr="0002618F" w:rsidRDefault="0002618F" w:rsidP="0002618F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С целью реализации </w:t>
      </w:r>
      <w:hyperlink r:id="rId7" w:history="1">
        <w:r w:rsidRPr="0002618F">
          <w:rPr>
            <w:rFonts w:ascii="Arial" w:eastAsia="Times New Roman" w:hAnsi="Arial" w:cs="Arial"/>
            <w:sz w:val="20"/>
            <w:szCs w:val="20"/>
            <w:lang w:eastAsia="ru-RU"/>
          </w:rPr>
          <w:t>Указа</w:t>
        </w:r>
      </w:hyperlink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 Президента РФ Правительством Российской Федерации разработан и утвержден национальный проект «Жилье и городская среда», в состав которого входит федеральный проект «</w:t>
      </w:r>
      <w:r w:rsidRPr="0002618F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Обеспечение устойчивого сокращения непригодного для проживания жилищного фонда».</w:t>
      </w:r>
    </w:p>
    <w:p w:rsidR="0002618F" w:rsidRPr="0002618F" w:rsidRDefault="0002618F" w:rsidP="0002618F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Федеральным законом от 28.11.2018 № 436-ФЗ «О внесении изменений в Федеральный закон «О Фонде содействия реформированию жилищно-коммунального хозяйства» </w:t>
      </w:r>
      <w:r w:rsidRPr="0002618F">
        <w:rPr>
          <w:rFonts w:ascii="Arial" w:eastAsia="Times New Roman" w:hAnsi="Arial" w:cs="Arial"/>
          <w:sz w:val="20"/>
          <w:szCs w:val="20"/>
          <w:lang w:eastAsia="ru-RU"/>
        </w:rPr>
        <w:t>внесены изменения, в соответствии с которыми предусматривается обязанность субъектов Российской Федерации обеспечить переселение граждан из всех жилых помещений в многоквартирных домах, признанных в установленном порядке до 1 января 2017 года аварийными и подлежащими сносу или реконструкции в связи с физическим износом в процессе их эксплуатации (далее – аварийный жилищный фонд).</w:t>
      </w:r>
    </w:p>
    <w:p w:rsidR="0002618F" w:rsidRPr="0002618F" w:rsidRDefault="0002618F" w:rsidP="0002618F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На территории Красноярского края действует Региональная адресная программа «Переселение граждан из аварийного жилищного фонда в Красноярском крае» на 2019-2025 гг., утвержденная Постановлением Правительства Красноярского края от 29.03.2019 № 144-п, в соответствии с которой на территории Богучанского района подлежит расселению в 2023 году 12-ти квартирный дом по адресу: с.Богучаны, ул.Центральная, 12.</w:t>
      </w:r>
    </w:p>
    <w:p w:rsidR="0002618F" w:rsidRPr="0002618F" w:rsidRDefault="0002618F" w:rsidP="0002618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По причине сокращения финансирования жилищной сферы в период рыночных реформ на территориях муниципальных образований, средства из федерального, краевого бюджетов на строительство нового жилья не выделялись. В бюджетах муниципальных образований также не предусматривались средства на строительство нового жилья, в течение многих лет не проводился капитальный ремонт жилищного фонда. В результате чего на территории Богучанского района возрастало количество ветхих и аварийных жилых домов.</w:t>
      </w:r>
    </w:p>
    <w:p w:rsidR="0002618F" w:rsidRPr="0002618F" w:rsidRDefault="0002618F" w:rsidP="0002618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По состоянию на 1 января 2021 года в Богучанском районе общая площадь жилищного фонда всех форм собственности составила 1121,9 тыс. кв. м. Ветхим, аварийным и подлежащим сносу признаны 23,2 тыс. кв. м жилого фонда, в том числе аварийным – 3,4 тыс. кв. м.</w:t>
      </w:r>
    </w:p>
    <w:p w:rsidR="0002618F" w:rsidRPr="0002618F" w:rsidRDefault="0002618F" w:rsidP="0002618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Для переселения граждан Богучанского района из аварийного жилого фонда и получения субсидий из краевого бюджета разработана подпрограмма «Переселение граждан из аварийного жилищного фонда в Богучанском районе».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Для достижения поставленных целей настоящей подпрограммой предусмотрена реализация мероприятий по переселению граждан, проживающих в жилых домах муниципальных образований Богучанского района, признанных в установленном порядке аварийными и подлежащими сносу. 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В результате реализации мероприятий в рамках данной подпрограммы будут достигнуты следующие результаты: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- В связи с отсутствием расходов на реализацию подпрограммы в течение 2021-2024 годов ожидаемый результат от подпрограммы -0.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widowControl w:val="0"/>
        <w:numPr>
          <w:ilvl w:val="1"/>
          <w:numId w:val="2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Основная цель, задачи, этапы и сроки выполнения подпрограммы, показатели результативности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Муниципальным заказчиком-координатором подпрограммы является администрация Богучанского района (отдел лесного хозяйства, жилищной политики, транспорта и связи администрации Богучанского района), который осуществляет общую координацию по исполнению мероприятий подпрограммы.</w:t>
      </w:r>
    </w:p>
    <w:p w:rsidR="0002618F" w:rsidRPr="0002618F" w:rsidRDefault="0002618F" w:rsidP="0002618F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Цель подпрограммы – </w:t>
      </w:r>
      <w:r w:rsidRPr="0002618F">
        <w:rPr>
          <w:rFonts w:ascii="Arial" w:eastAsia="Times New Roman" w:hAnsi="Arial" w:cs="Arial"/>
          <w:sz w:val="20"/>
          <w:szCs w:val="20"/>
          <w:lang w:eastAsia="ru-RU"/>
        </w:rPr>
        <w:t>расселение граждан из аварийного жилищного фонда муниципальных образований Богучанского района.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Задача подпрограммы – </w:t>
      </w:r>
      <w:r w:rsidRPr="0002618F">
        <w:rPr>
          <w:rFonts w:ascii="Arial" w:eastAsia="Times New Roman" w:hAnsi="Arial" w:cs="Arial"/>
          <w:sz w:val="20"/>
          <w:szCs w:val="20"/>
          <w:lang w:eastAsia="ru-RU"/>
        </w:rPr>
        <w:t>строительство (приобретение) жилья для переселения граждан, проживающих в жилых домах, признанных в установленном порядке аварийными и подлежащими сносу или реконструкции.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Для достижения указанной задачи подпрограммой предлагается предоставление субсидии из </w:t>
      </w:r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Фонда содействия реформированию жилищно-коммунального хозяйства, </w:t>
      </w: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>из краевого бюджета в рамках софинансирования мероприятий по приобретению жилых помещений у лиц, не являющихся застройщиками, для последующего предоставления жилых помещений гражданам, переселяемым из аварийного жилищного фонда, и использование средств из районного бюджета.</w:t>
      </w:r>
    </w:p>
    <w:p w:rsidR="0002618F" w:rsidRPr="0002618F" w:rsidRDefault="0002618F" w:rsidP="000261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Условием предоставления субсидий бюджетам муниципальных образований Красноярского края является выполнение обязательств по долевому финансированию муниципальными образованиями Красноярского края мероприятий программы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помещения.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Выбор мероприятий подпрограммы производится в соответствии с </w:t>
      </w:r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Региональной адресной программой «Переселение граждан из аварийного жилищного фонда в Красноярском крае» на 2019-2025 гг., утвержденной Постановлением Правительства Красноярского края от 29.03.2019 № 144-п. 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Подпрограмма реализуется в течение 2021-2024 годов.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Перечень показателей результативности подпрограммы указан в приложении №1 к настоящей подпрограмме.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widowControl w:val="0"/>
        <w:numPr>
          <w:ilvl w:val="1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Механизм реализации подпрограммы</w:t>
      </w:r>
    </w:p>
    <w:p w:rsidR="0002618F" w:rsidRPr="0002618F" w:rsidRDefault="0002618F" w:rsidP="0002618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numPr>
          <w:ilvl w:val="2"/>
          <w:numId w:val="2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Главным распорядителем бюджетных средств, предусмотренных на реализацию мероприятий подпрограммы, является финансовое управление администрации Богучанского района, которое в течении трех рабочих дней со дня получения субсидий перечисляют субсидии бюджету сельского поселения (администрации Богучанского сельсовета).</w:t>
      </w:r>
    </w:p>
    <w:p w:rsidR="0002618F" w:rsidRPr="0002618F" w:rsidRDefault="0002618F" w:rsidP="0002618F">
      <w:pPr>
        <w:numPr>
          <w:ilvl w:val="2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Муниципальные образования района передают свои полномочия муниципальному образованию Богучанский район по:</w:t>
      </w:r>
    </w:p>
    <w:p w:rsidR="0002618F" w:rsidRPr="0002618F" w:rsidRDefault="0002618F" w:rsidP="0002618F">
      <w:pPr>
        <w:numPr>
          <w:ilvl w:val="0"/>
          <w:numId w:val="2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разработке и утверждению муниципальной программы;</w:t>
      </w:r>
    </w:p>
    <w:p w:rsidR="0002618F" w:rsidRPr="0002618F" w:rsidRDefault="0002618F" w:rsidP="0002618F">
      <w:pPr>
        <w:numPr>
          <w:ilvl w:val="0"/>
          <w:numId w:val="2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утверждению титульного списка на строительство жилых домов в рамках подпрограммы;</w:t>
      </w:r>
    </w:p>
    <w:p w:rsidR="0002618F" w:rsidRPr="0002618F" w:rsidRDefault="0002618F" w:rsidP="0002618F">
      <w:pPr>
        <w:numPr>
          <w:ilvl w:val="0"/>
          <w:numId w:val="2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получению заключения по сметной документации;</w:t>
      </w:r>
    </w:p>
    <w:p w:rsidR="0002618F" w:rsidRPr="0002618F" w:rsidRDefault="0002618F" w:rsidP="0002618F">
      <w:pPr>
        <w:numPr>
          <w:ilvl w:val="0"/>
          <w:numId w:val="2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передаче средств на строительство жилых домов;</w:t>
      </w:r>
    </w:p>
    <w:p w:rsidR="0002618F" w:rsidRPr="0002618F" w:rsidRDefault="0002618F" w:rsidP="0002618F">
      <w:pPr>
        <w:numPr>
          <w:ilvl w:val="0"/>
          <w:numId w:val="2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проведению аукционов, запросов котировок для размещения муниципального заказа на инженерные изыскания, проектирование и строительство жилых домов и заключение муниципальных контрактов на основании протокола комиссии;</w:t>
      </w:r>
    </w:p>
    <w:p w:rsidR="0002618F" w:rsidRPr="0002618F" w:rsidRDefault="0002618F" w:rsidP="0002618F">
      <w:pPr>
        <w:numPr>
          <w:ilvl w:val="0"/>
          <w:numId w:val="2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осуществлению полномочий заказчика на строительство жилых домов;</w:t>
      </w:r>
    </w:p>
    <w:p w:rsidR="0002618F" w:rsidRPr="0002618F" w:rsidRDefault="0002618F" w:rsidP="0002618F">
      <w:pPr>
        <w:numPr>
          <w:ilvl w:val="0"/>
          <w:numId w:val="2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утверждению администрацией Богучанского района проектно-сметной документации на строительство жилых домов, для проживающих в жилых домах на их территории, признанных в установленном порядке аварийными и подлежащими сносу;</w:t>
      </w:r>
    </w:p>
    <w:p w:rsidR="0002618F" w:rsidRPr="0002618F" w:rsidRDefault="0002618F" w:rsidP="0002618F">
      <w:pPr>
        <w:numPr>
          <w:ilvl w:val="0"/>
          <w:numId w:val="2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по сносу жилья, признанного в установленном порядке аварийным.</w:t>
      </w:r>
    </w:p>
    <w:p w:rsidR="0002618F" w:rsidRPr="0002618F" w:rsidRDefault="0002618F" w:rsidP="0002618F">
      <w:pPr>
        <w:numPr>
          <w:ilvl w:val="2"/>
          <w:numId w:val="2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Для получения субсидий из краевого бюджета бюджету муниципального образования Богучанский район на осуществление долевого финансирования отдел лесного хозяйства, жилищной политики, транспорта и связи администрации Богучанского района направляет в министерство строительства Красноярского края для участия в конкурсном отборе, следующие документы:</w:t>
      </w:r>
    </w:p>
    <w:p w:rsidR="0002618F" w:rsidRPr="0002618F" w:rsidRDefault="0002618F" w:rsidP="0002618F">
      <w:pPr>
        <w:widowControl w:val="0"/>
        <w:numPr>
          <w:ilvl w:val="0"/>
          <w:numId w:val="19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hyperlink w:anchor="Par500" w:history="1">
        <w:r w:rsidRPr="0002618F">
          <w:rPr>
            <w:rFonts w:ascii="Arial" w:eastAsia="Times New Roman" w:hAnsi="Arial" w:cs="Arial"/>
            <w:sz w:val="20"/>
            <w:szCs w:val="20"/>
            <w:lang w:eastAsia="ru-RU"/>
          </w:rPr>
          <w:t>заявку</w:t>
        </w:r>
      </w:hyperlink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 на предоставление субсидии;</w:t>
      </w:r>
    </w:p>
    <w:p w:rsidR="0002618F" w:rsidRPr="0002618F" w:rsidRDefault="0002618F" w:rsidP="0002618F">
      <w:pPr>
        <w:widowControl w:val="0"/>
        <w:numPr>
          <w:ilvl w:val="0"/>
          <w:numId w:val="19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заключение межведомственной комиссии о признании жилого помещения непригодным для постоянного проживания и признании многоквартирного дома аварийным и подлежащим сносу;</w:t>
      </w:r>
    </w:p>
    <w:p w:rsidR="0002618F" w:rsidRPr="0002618F" w:rsidRDefault="0002618F" w:rsidP="0002618F">
      <w:pPr>
        <w:widowControl w:val="0"/>
        <w:numPr>
          <w:ilvl w:val="0"/>
          <w:numId w:val="19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гарантийное письмо о софинансировании реализации мероприятия или подпрограммы по переселению граждан из аварийного жилищного фонда муниципальной программы в муниципальном образовании за счет средств местного бюджета в размере, предусмотренном программой;</w:t>
      </w:r>
    </w:p>
    <w:p w:rsidR="0002618F" w:rsidRPr="0002618F" w:rsidRDefault="0002618F" w:rsidP="0002618F">
      <w:pPr>
        <w:numPr>
          <w:ilvl w:val="2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Получателем субсидий  для переселения граждан, проживающих в жилых домах, признанных в установленном порядке аварийными, является муниципальное образование Богучанский район.</w:t>
      </w:r>
    </w:p>
    <w:p w:rsidR="0002618F" w:rsidRPr="0002618F" w:rsidRDefault="0002618F" w:rsidP="0002618F">
      <w:pPr>
        <w:numPr>
          <w:ilvl w:val="2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Финансирование мероприятий по приобретению у застройщиков жилых помещений и приобретению жилых помещений у лиц, не являющихся застройщиками, для последующего предоставления жилых помещений гражданам, переселяемым из аварийного жилищного фонда, выплате возмещения осуществляется за счёт средств Фонда содействия реформированию жилищно-коммунального хозяйства и средств краевого бюджета (далее – субсидии).</w:t>
      </w:r>
    </w:p>
    <w:p w:rsidR="0002618F" w:rsidRPr="0002618F" w:rsidRDefault="0002618F" w:rsidP="0002618F">
      <w:pPr>
        <w:numPr>
          <w:ilvl w:val="2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Перечисление субсидий муниципальному образованию Богучанский район осуществляет Министерство строительства Красноярского края (далее – министерство) в соответствии со сводной бюджетной росписью краевого бюджета в пределах лимитов бюджетных обязательств, предусмотренных министерству.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Министерство перечисляет субсидии в бюджет муниципального образования Богучанский район на основании соглашения, заключенного между министерством и администрацией Богучанского района.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Получателем субсидий является бюджет муниципального образования Богучанский район.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Финансовое управление администрации Богучанского района в течение 3 (трёх) рабочих дней со дня получения субсидий перечисляет субсидии бюджету сельского поселения, на территории которого будет проходить переселение граждан из аварийного жилья (бюджет администрации Богучанского сельсовета).</w:t>
      </w:r>
    </w:p>
    <w:p w:rsidR="0002618F" w:rsidRPr="0002618F" w:rsidRDefault="0002618F" w:rsidP="0002618F">
      <w:pPr>
        <w:numPr>
          <w:ilvl w:val="2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Par18"/>
      <w:bookmarkEnd w:id="0"/>
      <w:r w:rsidRPr="0002618F">
        <w:rPr>
          <w:rFonts w:ascii="Arial" w:eastAsia="Times New Roman" w:hAnsi="Arial" w:cs="Arial"/>
          <w:sz w:val="20"/>
          <w:szCs w:val="20"/>
          <w:lang w:eastAsia="ru-RU"/>
        </w:rPr>
        <w:t>Для получения субсидий администрация Богучанского района (отдел лесного хозяйства, жилищной политики, транспорта и связи администрации Богучанского района), при приобретении жилых помещений у застройщиков, приобретении жилых помещений у лиц, не являющихся застройщиками, выплате возмещения, представляют в министерство следующие документы:</w:t>
      </w:r>
    </w:p>
    <w:p w:rsidR="0002618F" w:rsidRPr="0002618F" w:rsidRDefault="0002618F" w:rsidP="0002618F">
      <w:pPr>
        <w:numPr>
          <w:ilvl w:val="0"/>
          <w:numId w:val="2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выписку из решения о местном бюджете с указанием сумм расходов по разделам, подразделам, целевым статьям и видам расходов бюджетной классификации Российской Федерации, подтверждающего долевое участие в финансировании расходов на реализацию мероприятий программы;</w:t>
      </w:r>
    </w:p>
    <w:p w:rsidR="0002618F" w:rsidRPr="0002618F" w:rsidRDefault="0002618F" w:rsidP="0002618F">
      <w:pPr>
        <w:numPr>
          <w:ilvl w:val="0"/>
          <w:numId w:val="2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копии муниципальных контрактов, зарегистрированных в установленном порядке Управлением Федеральной службы государственной регистрации, кадастра и картографии по Красноярскому краю, в случаях, предусмотренных действующим законодательством;</w:t>
      </w:r>
    </w:p>
    <w:p w:rsidR="0002618F" w:rsidRPr="0002618F" w:rsidRDefault="0002618F" w:rsidP="0002618F">
      <w:pPr>
        <w:numPr>
          <w:ilvl w:val="0"/>
          <w:numId w:val="2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копии разрешений на ввод объекта в эксплуатацию (при приобретении жилых помещений у застройщиков);</w:t>
      </w:r>
    </w:p>
    <w:p w:rsidR="0002618F" w:rsidRPr="0002618F" w:rsidRDefault="0002618F" w:rsidP="0002618F">
      <w:pPr>
        <w:numPr>
          <w:ilvl w:val="0"/>
          <w:numId w:val="2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копию соглашения об изъятии недвижимости для государственных или муниципальных нужд или решение суда об изъятии жилого помещения (при выплате возмещения);</w:t>
      </w:r>
    </w:p>
    <w:p w:rsidR="0002618F" w:rsidRPr="0002618F" w:rsidRDefault="0002618F" w:rsidP="0002618F">
      <w:pPr>
        <w:numPr>
          <w:ilvl w:val="0"/>
          <w:numId w:val="2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копии платежных документов, подтверждающих расходование в первый год реализации этапа программы средств местного бюджета в размере не менее 1 процента от произведения общей площади расселяемых жилых помещений и предельной стоимости одного квадратного метра общей площади жилого помещения. Расходование средств местного бюджета по долевому финансированию в размере, превышающем 1 процент от произведения общей площади расселяемых жилых помещений и предельной стоимости одного квадратного метра общей площади жилого помещения, подтверждается копиями платежных документов до 15 декабря соответствующего финансового года;</w:t>
      </w:r>
    </w:p>
    <w:p w:rsidR="0002618F" w:rsidRPr="0002618F" w:rsidRDefault="0002618F" w:rsidP="0002618F">
      <w:pPr>
        <w:numPr>
          <w:ilvl w:val="2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Администрация Богучанского района (отдел лесного хозяйства, жилищной политики, транспорта и связи администрации Богучанского района) ежеквартально до 20-го числа месяца, следующего за отчётным кварталом, при приобретении жилых помещений у застройщиков, приобретении жилых помещений у лиц, не являющихся застройщиками, представляют в министерство следующие документы:</w:t>
      </w:r>
    </w:p>
    <w:p w:rsidR="0002618F" w:rsidRPr="0002618F" w:rsidRDefault="0002618F" w:rsidP="0002618F">
      <w:pPr>
        <w:numPr>
          <w:ilvl w:val="0"/>
          <w:numId w:val="2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копии муниципальных контрактов, зарегистрированных в установленном порядке Управлением Федеральной службы государственной регистрации, кадастра и картографии по Красноярскому краю, в случаях, предусмотренных действующим законодательством;</w:t>
      </w:r>
    </w:p>
    <w:p w:rsidR="0002618F" w:rsidRPr="0002618F" w:rsidRDefault="0002618F" w:rsidP="0002618F">
      <w:pPr>
        <w:numPr>
          <w:ilvl w:val="0"/>
          <w:numId w:val="2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копии разрешений на ввод объекта в эксплуатацию (при приобретении жилых помещений у застройщиков);</w:t>
      </w:r>
    </w:p>
    <w:p w:rsidR="0002618F" w:rsidRPr="0002618F" w:rsidRDefault="0002618F" w:rsidP="0002618F">
      <w:pPr>
        <w:numPr>
          <w:ilvl w:val="0"/>
          <w:numId w:val="2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копии свидетельств о государственной регистрации права собственности на жилые помещения;</w:t>
      </w:r>
    </w:p>
    <w:p w:rsidR="0002618F" w:rsidRPr="0002618F" w:rsidRDefault="0002618F" w:rsidP="0002618F">
      <w:pPr>
        <w:numPr>
          <w:ilvl w:val="0"/>
          <w:numId w:val="2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копии платежных документов, подтверждающих расходование сельскими поселениями средств в соответствии с программой.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Копии документов представляются заверенными надлежащим образом главой администрации Богучанского сельсовета, или уполномоченными ими лицами.</w:t>
      </w:r>
    </w:p>
    <w:p w:rsidR="0002618F" w:rsidRPr="0002618F" w:rsidRDefault="0002618F" w:rsidP="0002618F">
      <w:pPr>
        <w:numPr>
          <w:ilvl w:val="2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Администрация Богучанского сельсовета – получатель субсидий на реализацию подпрограммы – расходуют субсидии на переселение граждан из аварийного жилищного фонда, в порядке, установленном Федеральным законом, региональной адресной программой по переселению граждан из аварийного жилищного фонда, подпрограммой «Переселение граждан из аварийного жилищного фонда в Богучанском районе».</w:t>
      </w:r>
    </w:p>
    <w:p w:rsidR="0002618F" w:rsidRPr="0002618F" w:rsidRDefault="0002618F" w:rsidP="0002618F">
      <w:pPr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Ответственность за нецелевое использование предоставленных субсидий, несвоевременное предоставление отчётов, а также недостоверность сведений, предоставляемых в министерство, возлагается на администрацию Богучанского сельсовета.</w:t>
      </w:r>
    </w:p>
    <w:p w:rsidR="0002618F" w:rsidRPr="0002618F" w:rsidRDefault="0002618F" w:rsidP="0002618F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Управление подпрограммой и контроль за ходом её выполнения.</w:t>
      </w:r>
    </w:p>
    <w:p w:rsidR="0002618F" w:rsidRPr="0002618F" w:rsidRDefault="0002618F" w:rsidP="0002618F">
      <w:pPr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 Администрация Богучанского района (отдел лесного хозяйства, жилищной политики, транспорта и связи) осуществляют управление и текущий контроль за ходом выполнения подпрограммы, определяют промежуточные результаты, и производят оценку реализации подпрограммы.</w:t>
      </w:r>
    </w:p>
    <w:p w:rsidR="0002618F" w:rsidRPr="0002618F" w:rsidRDefault="0002618F" w:rsidP="0002618F">
      <w:pPr>
        <w:widowControl w:val="0"/>
        <w:numPr>
          <w:ilvl w:val="2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Контроль за целевым и эффективным расходованием средств, предусмотренных на реализацию подпрограммы, осуществляет финансовое управление администрации Богучанского района.</w:t>
      </w:r>
    </w:p>
    <w:p w:rsidR="0002618F" w:rsidRPr="0002618F" w:rsidRDefault="0002618F" w:rsidP="0002618F">
      <w:pPr>
        <w:widowControl w:val="0"/>
        <w:numPr>
          <w:ilvl w:val="2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Орган местного самоуправления – получатель субсидий на реализацию попрограммы (Администрация Богучанского сельсовета):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представляет в администрацию Богучанского района (отдел лесного хозяйства, жилищной политики, транспорта и связи администрации Богучанского района) отчёт о расходовании субсидий в соответствии с порядком, утвержденным правлением Фонда. </w:t>
      </w:r>
    </w:p>
    <w:p w:rsidR="0002618F" w:rsidRPr="0002618F" w:rsidRDefault="0002618F" w:rsidP="000261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расходуют субсидии на переселение граждан, в порядке, установленном Федеральным законом, региональной адресной программой «Переселение граждан из аварийного жилищного фонда в Красноярском крае» на 2019–2025 годы и подпрограммой «Переселение граждан из аварийного жилищного фонда в Богучанском районе».</w:t>
      </w:r>
    </w:p>
    <w:p w:rsidR="0002618F" w:rsidRPr="0002618F" w:rsidRDefault="0002618F" w:rsidP="000261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2.4.4. Администрация Богучанского района (отдел лесного хозяйства, жилищной политики, транспорта и связи) представляет в министерство строительства Красноярского края, отчёт о расходовании субсидий в соответствии с порядком, утвержденным правлением Фонда ежемесячно не позднее 3-го числа месяца, следующего за отчётным, ежегодно не позднее 12 января года, следующего за отчётным, с приложением копий платёжных документов и реестра платёжных документов, подтверждающих расходование средств субсидий в соответствии с подпрограммой.</w:t>
      </w:r>
    </w:p>
    <w:p w:rsidR="0002618F" w:rsidRPr="0002618F" w:rsidRDefault="0002618F" w:rsidP="000261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2.4.5. Управление муниципальной собственностью Богучанского района, на основании данных полученных от Администрации Богучанского района (отдел лесного хозяйства, жилищной политики, транспорта и связи), в срок не позднее 10-го августа отчетного года, согласно приложениям 8 - 11 к настоящему Порядку направляют в управление экономики и планирования администрации Богучанского района доклад о ходе реализации подпрограммы и отчётность в соответствии с Постановлением администрации Богучанского района от 17.07.2013 № 849-п «Об утверждении Порядка принятия решения о разработке муниципальных программ, их формирования и реализации».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648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Годовой отчет о ходе реализации программы формируется ответственным исполнителем с учетом информации, полученной от соисполнителей. Годовой отчет представляется в электроном виде и на бумажных носителях в управление экономики и планирования не позднее  1 марта года, следующего за отчетным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widowControl w:val="0"/>
        <w:numPr>
          <w:ilvl w:val="1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Оценка социально-экономической эффективности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02618F">
        <w:rPr>
          <w:rFonts w:ascii="Arial" w:eastAsia="Times New Roman" w:hAnsi="Arial" w:cs="Arial"/>
          <w:sz w:val="20"/>
          <w:szCs w:val="20"/>
        </w:rPr>
        <w:t>Оценка социально-экономической эффективности проводится администрацией Богучанского района (отдел лесного хозяйства, жилищной политики, транспорта и связи).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2618F">
        <w:rPr>
          <w:rFonts w:ascii="Arial" w:eastAsia="Times New Roman" w:hAnsi="Arial" w:cs="Arial"/>
          <w:sz w:val="20"/>
          <w:szCs w:val="20"/>
        </w:rPr>
        <w:t xml:space="preserve">Обязательным условием эффективности программы является успешное выполнение </w:t>
      </w:r>
      <w:r w:rsidRPr="0002618F">
        <w:rPr>
          <w:rFonts w:ascii="Arial" w:hAnsi="Arial" w:cs="Arial"/>
          <w:sz w:val="20"/>
          <w:szCs w:val="20"/>
        </w:rPr>
        <w:t>целевых индикаторов и показателей подпрограммы, а также мероприятий в установленные сроки.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02618F">
        <w:rPr>
          <w:rFonts w:ascii="Arial" w:eastAsia="Times New Roman" w:hAnsi="Arial" w:cs="Arial"/>
          <w:sz w:val="20"/>
          <w:szCs w:val="20"/>
        </w:rPr>
        <w:t>В ходе реализации подпрограммы будут выполнены следующие показатели к 2024 году, в том числе:</w:t>
      </w:r>
    </w:p>
    <w:p w:rsidR="0002618F" w:rsidRPr="0002618F" w:rsidRDefault="0002618F" w:rsidP="0002618F">
      <w:pPr>
        <w:numPr>
          <w:ilvl w:val="0"/>
          <w:numId w:val="2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02618F">
        <w:rPr>
          <w:rFonts w:ascii="Arial" w:eastAsia="Times New Roman" w:hAnsi="Arial" w:cs="Arial"/>
          <w:sz w:val="20"/>
          <w:szCs w:val="20"/>
        </w:rPr>
        <w:t>доля ветхого и аварийного жилищного фонда в общем объёме жилищного фонда – 0 %;</w:t>
      </w:r>
    </w:p>
    <w:p w:rsidR="0002618F" w:rsidRPr="0002618F" w:rsidRDefault="0002618F" w:rsidP="0002618F">
      <w:pPr>
        <w:numPr>
          <w:ilvl w:val="0"/>
          <w:numId w:val="2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</w:rPr>
      </w:pPr>
      <w:r w:rsidRPr="0002618F">
        <w:rPr>
          <w:rFonts w:ascii="Arial" w:eastAsia="Times New Roman" w:hAnsi="Arial" w:cs="Arial"/>
          <w:sz w:val="20"/>
          <w:szCs w:val="20"/>
        </w:rPr>
        <w:t>доля аварийного жилищного фонда в общем объёме жилищного фонда – 0 %.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В связи с отсутствием расходов на реализацию подпрограммы в течение 2021-2024 годов ожидаемый результат от подпрограммы -0. Реализация мероприятий подпрограммы не повлечёт за собой негативных экологических последствий.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Поступление доходов в районный бюджет от реализации данного мероприятия не предполагается.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numPr>
          <w:ilvl w:val="1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Мероприятия подпрограммы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Перечень подпрограммных мероприятий указан в приложении № 2 к настоящей подпрограмме.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numPr>
          <w:ilvl w:val="1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Общий объём финансирования подпрограммы указан в приложении № 2 к настоящей подпрограмме.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Материалы и трудовые затраты в рамках подпрограмм не предусмотрены. </w:t>
      </w:r>
    </w:p>
    <w:p w:rsidR="0002618F" w:rsidRPr="0002618F" w:rsidRDefault="0002618F" w:rsidP="0002618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471"/>
        <w:gridCol w:w="3329"/>
        <w:gridCol w:w="942"/>
        <w:gridCol w:w="2065"/>
        <w:gridCol w:w="697"/>
        <w:gridCol w:w="685"/>
        <w:gridCol w:w="697"/>
        <w:gridCol w:w="685"/>
      </w:tblGrid>
      <w:tr w:rsidR="0002618F" w:rsidRPr="0002618F" w:rsidTr="00477E82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1 </w:t>
            </w:r>
            <w:r w:rsidRPr="00026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1 Богучанского района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«Переселение граждан из аварийного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жилищного фонда в Богучанском районе»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муниципальной программы Богучанского района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"Обеспечение доступным и комфортным 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жильем граждан Богучанского района"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Перечень показателей результативности подпрограммы "Переселение граждан из аварийного жилищного фонда в Богучанском районе"    </w:t>
            </w:r>
          </w:p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02618F" w:rsidRPr="0002618F" w:rsidTr="00477E82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 результативности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 измерения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</w:tr>
      <w:tr w:rsidR="0002618F" w:rsidRPr="0002618F" w:rsidTr="00477E82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02618F" w:rsidRPr="0002618F" w:rsidTr="00477E82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 1: расселение граждан из аварийного жилищного фонда муниципальных образований Богучанского района.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2618F" w:rsidRPr="0002618F" w:rsidTr="00477E82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подпрограммы 1: строительство (приобретение) жилья для переселения граждан, проживающих в жилых домах, признанных в установленном порядке аварийными и подлежащими сносу или реконструкции</w:t>
            </w:r>
          </w:p>
        </w:tc>
      </w:tr>
      <w:tr w:rsidR="0002618F" w:rsidRPr="0002618F" w:rsidTr="00477E82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 результативности 1</w:t>
            </w: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доля ветхого и аварийного жилищного фонда в общем объёме жилищного фонда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Крайстат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02618F" w:rsidRPr="0002618F" w:rsidTr="00477E82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 результативности  2</w:t>
            </w: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доля аварийного жилищного фонда в общем объёме жилищного фонда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Крайстат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</w:tbl>
    <w:p w:rsidR="0002618F" w:rsidRPr="0002618F" w:rsidRDefault="0002618F" w:rsidP="0002618F">
      <w:pPr>
        <w:rPr>
          <w:rFonts w:ascii="Arial" w:hAnsi="Arial" w:cs="Arial"/>
          <w:sz w:val="8"/>
          <w:szCs w:val="28"/>
        </w:rPr>
      </w:pPr>
    </w:p>
    <w:tbl>
      <w:tblPr>
        <w:tblW w:w="5000" w:type="pct"/>
        <w:tblLook w:val="04A0"/>
      </w:tblPr>
      <w:tblGrid>
        <w:gridCol w:w="9571"/>
      </w:tblGrid>
      <w:tr w:rsidR="0002618F" w:rsidRPr="0002618F" w:rsidTr="00477E8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0261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подпрограмме 1 Богучанского района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«Переселение граждан из аварийногожилищного фонда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Богучанском районе» муниципальной программы 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 района "Обеспечение доступным и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комфортным жильем граждан Богучанского района"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" Переселение граждан из аварийного жилищного фонда в Богучанском районе" с указанием объема средств на их реализацию и ожидаемых результатов</w:t>
            </w:r>
          </w:p>
        </w:tc>
      </w:tr>
    </w:tbl>
    <w:p w:rsidR="0002618F" w:rsidRPr="0002618F" w:rsidRDefault="0002618F" w:rsidP="0002618F">
      <w:pPr>
        <w:rPr>
          <w:rFonts w:ascii="Arial" w:hAnsi="Arial" w:cs="Arial"/>
          <w:sz w:val="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1510"/>
        <w:gridCol w:w="1165"/>
        <w:gridCol w:w="579"/>
        <w:gridCol w:w="553"/>
        <w:gridCol w:w="515"/>
        <w:gridCol w:w="528"/>
        <w:gridCol w:w="528"/>
        <w:gridCol w:w="528"/>
        <w:gridCol w:w="528"/>
        <w:gridCol w:w="588"/>
        <w:gridCol w:w="2099"/>
      </w:tblGrid>
      <w:tr w:rsidR="0002618F" w:rsidRPr="0002618F" w:rsidTr="00477E82">
        <w:trPr>
          <w:trHeight w:val="20"/>
        </w:trPr>
        <w:tc>
          <w:tcPr>
            <w:tcW w:w="152" w:type="pct"/>
            <w:vMerge w:val="restar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906" w:type="pct"/>
            <w:vMerge w:val="restar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 программы, </w:t>
            </w: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подпрограммы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наименование ГРБС </w:t>
            </w:r>
          </w:p>
        </w:tc>
        <w:tc>
          <w:tcPr>
            <w:tcW w:w="699" w:type="pct"/>
            <w:gridSpan w:val="3"/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428" w:type="pct"/>
            <w:gridSpan w:val="5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5" w:type="pct"/>
            <w:vMerge w:val="restar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Ожидаемый результат от реализации подпрограммного </w:t>
            </w: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мероприятия</w:t>
            </w: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02618F" w:rsidRPr="0002618F" w:rsidTr="00477E82">
        <w:trPr>
          <w:trHeight w:val="20"/>
        </w:trPr>
        <w:tc>
          <w:tcPr>
            <w:tcW w:w="152" w:type="pct"/>
            <w:vMerge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6" w:type="pct"/>
            <w:vMerge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52" w:type="pc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33" w:type="pc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63" w:type="pc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218" w:type="pc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229" w:type="pc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44" w:type="pc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74" w:type="pc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2021-2024 годы</w:t>
            </w:r>
          </w:p>
        </w:tc>
        <w:tc>
          <w:tcPr>
            <w:tcW w:w="1365" w:type="pct"/>
            <w:vMerge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2618F" w:rsidRPr="0002618F" w:rsidTr="00477E82">
        <w:trPr>
          <w:trHeight w:val="20"/>
        </w:trPr>
        <w:tc>
          <w:tcPr>
            <w:tcW w:w="152" w:type="pc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484" w:type="pct"/>
            <w:gridSpan w:val="10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 1 – Расселение граждан из аварийного жилищного фонда муниципальных образований Богучанского района</w:t>
            </w:r>
          </w:p>
        </w:tc>
        <w:tc>
          <w:tcPr>
            <w:tcW w:w="1365" w:type="pc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2618F" w:rsidRPr="0002618F" w:rsidTr="00477E82">
        <w:trPr>
          <w:trHeight w:val="20"/>
        </w:trPr>
        <w:tc>
          <w:tcPr>
            <w:tcW w:w="152" w:type="pc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484" w:type="pct"/>
            <w:gridSpan w:val="10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Строительство (приобретение) жилья для переселения граждан, проживающих в жилых домах муниципальных образований Богучанского района, признанных в установленном порядке аварийными и подлежащими сносу или реконструкции.</w:t>
            </w:r>
          </w:p>
        </w:tc>
        <w:tc>
          <w:tcPr>
            <w:tcW w:w="1365" w:type="pc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2618F" w:rsidRPr="0002618F" w:rsidTr="00477E82">
        <w:trPr>
          <w:trHeight w:val="20"/>
        </w:trPr>
        <w:tc>
          <w:tcPr>
            <w:tcW w:w="152" w:type="pct"/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906" w:type="pct"/>
            <w:vMerge w:val="restart"/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жилья для переселения граждан, проживающих в жилых домах муниципальных образований Богучанского района, признанных в установленном порядке аварийными и подлежащими сносу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vMerge w:val="restart"/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vMerge w:val="restart"/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5" w:type="pct"/>
            <w:vMerge w:val="restart"/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связи с отсутствием расходов на реализацию подпрограммы в течение 2021-2024 годов ожидаемый результат от подпрограммы -0.</w:t>
            </w:r>
          </w:p>
        </w:tc>
      </w:tr>
      <w:tr w:rsidR="0002618F" w:rsidRPr="0002618F" w:rsidTr="00477E82">
        <w:trPr>
          <w:trHeight w:val="20"/>
        </w:trPr>
        <w:tc>
          <w:tcPr>
            <w:tcW w:w="152" w:type="pct"/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6" w:type="pct"/>
            <w:vMerge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vMerge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5" w:type="pct"/>
            <w:vMerge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2618F" w:rsidRPr="0002618F" w:rsidTr="00477E82">
        <w:trPr>
          <w:trHeight w:val="20"/>
        </w:trPr>
        <w:tc>
          <w:tcPr>
            <w:tcW w:w="152" w:type="pc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6" w:type="pc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51" w:type="pc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5" w:type="pc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2618F" w:rsidRPr="0002618F" w:rsidTr="00477E82">
        <w:trPr>
          <w:trHeight w:val="20"/>
        </w:trPr>
        <w:tc>
          <w:tcPr>
            <w:tcW w:w="152" w:type="pc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6" w:type="pc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51" w:type="pc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5" w:type="pct"/>
            <w:vMerge w:val="restar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2618F" w:rsidRPr="0002618F" w:rsidTr="00477E82">
        <w:trPr>
          <w:trHeight w:val="20"/>
        </w:trPr>
        <w:tc>
          <w:tcPr>
            <w:tcW w:w="152" w:type="pc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6" w:type="pc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51" w:type="pc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5" w:type="pct"/>
            <w:vMerge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2618F" w:rsidRPr="0002618F" w:rsidTr="00477E82">
        <w:trPr>
          <w:trHeight w:val="20"/>
        </w:trPr>
        <w:tc>
          <w:tcPr>
            <w:tcW w:w="152" w:type="pc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6" w:type="pc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юджет</w:t>
            </w:r>
          </w:p>
        </w:tc>
        <w:tc>
          <w:tcPr>
            <w:tcW w:w="451" w:type="pc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5" w:type="pct"/>
            <w:vMerge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2618F" w:rsidRPr="0002618F" w:rsidTr="00477E82">
        <w:trPr>
          <w:trHeight w:val="20"/>
        </w:trPr>
        <w:tc>
          <w:tcPr>
            <w:tcW w:w="152" w:type="pc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6" w:type="pc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1" w:type="pc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5" w:type="pct"/>
            <w:vMerge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2618F" w:rsidRPr="0002618F" w:rsidTr="00477E82">
        <w:trPr>
          <w:trHeight w:val="20"/>
        </w:trPr>
        <w:tc>
          <w:tcPr>
            <w:tcW w:w="152" w:type="pc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6" w:type="pc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51" w:type="pc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pct"/>
            <w:shd w:val="clear" w:color="auto" w:fill="auto"/>
            <w:vAlign w:val="bottom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5" w:type="pct"/>
            <w:vMerge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02618F" w:rsidRPr="0002618F" w:rsidRDefault="0002618F" w:rsidP="000261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eastAsia="Times New Roman" w:hAnsi="Arial" w:cs="Arial"/>
          <w:sz w:val="18"/>
          <w:szCs w:val="20"/>
          <w:lang w:eastAsia="ru-RU"/>
        </w:rPr>
      </w:pPr>
      <w:r w:rsidRPr="0002618F">
        <w:rPr>
          <w:rFonts w:ascii="Arial" w:eastAsia="Times New Roman" w:hAnsi="Arial" w:cs="Arial"/>
          <w:sz w:val="18"/>
          <w:szCs w:val="20"/>
          <w:lang w:eastAsia="ru-RU"/>
        </w:rPr>
        <w:t>Приложение № 6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2618F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«Обеспечение доступным и комфортным жильём граждан Богучанского района»                                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Подпрограмма  «Строительство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строительства», реализуемая в рамках муниципальной программы «Обеспечение доступным и комфортным жильём граждан Богучанского района» 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>Паспорт подпрограммы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87"/>
        <w:gridCol w:w="6808"/>
      </w:tblGrid>
      <w:tr w:rsidR="0002618F" w:rsidRPr="0002618F" w:rsidTr="00477E82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     </w:t>
            </w: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строительства» (далее – подпрограмма)</w:t>
            </w:r>
          </w:p>
        </w:tc>
      </w:tr>
      <w:tr w:rsidR="0002618F" w:rsidRPr="0002618F" w:rsidTr="00477E82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Муниципальная программа «Обеспечение доступным и комфортным жильём граждан Богучанского района»</w:t>
            </w:r>
          </w:p>
        </w:tc>
      </w:tr>
      <w:tr w:rsidR="0002618F" w:rsidRPr="0002618F" w:rsidTr="00477E82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Муниципальный заказчик – координатор подпрограммы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 (отдел лесного хозяйства, жилищной политики, транспорта и связи администрации Богучанского района)</w:t>
            </w:r>
          </w:p>
        </w:tc>
      </w:tr>
      <w:tr w:rsidR="0002618F" w:rsidRPr="0002618F" w:rsidTr="00477E82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распорядители, бюджетных  средств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18F" w:rsidRPr="0002618F" w:rsidRDefault="0002618F" w:rsidP="00477E82">
            <w:pPr>
              <w:tabs>
                <w:tab w:val="left" w:pos="3780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</w:tr>
      <w:tr w:rsidR="0002618F" w:rsidRPr="0002618F" w:rsidTr="00477E82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и задачи подпрограммы    </w:t>
            </w:r>
          </w:p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18F" w:rsidRPr="0002618F" w:rsidRDefault="0002618F" w:rsidP="00477E82">
            <w:pPr>
              <w:tabs>
                <w:tab w:val="left" w:pos="-540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– обеспечение увеличения объёмов ввода жилья на территории Богучанского района.</w:t>
            </w:r>
          </w:p>
          <w:p w:rsidR="0002618F" w:rsidRPr="0002618F" w:rsidRDefault="0002618F" w:rsidP="00477E82">
            <w:pPr>
              <w:tabs>
                <w:tab w:val="left" w:pos="-540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– формирование земельных участков для жилищного строительства с обеспечением их коммунальной и транспортной инфраструктурой.</w:t>
            </w:r>
          </w:p>
        </w:tc>
      </w:tr>
      <w:tr w:rsidR="0002618F" w:rsidRPr="0002618F" w:rsidTr="00477E82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Показатели результативности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18F" w:rsidRPr="0002618F" w:rsidRDefault="0002618F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Ввод общей площади жилья к 2024 году до 0 тыс. кв. метров.</w:t>
            </w:r>
          </w:p>
        </w:tc>
      </w:tr>
      <w:tr w:rsidR="0002618F" w:rsidRPr="0002618F" w:rsidTr="00477E82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2021-2024 годы</w:t>
            </w:r>
          </w:p>
        </w:tc>
      </w:tr>
      <w:tr w:rsidR="0002618F" w:rsidRPr="0002618F" w:rsidTr="00477E82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Объемы и источники финансирования 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реализацию подпрограммы в течение 2021-2024 годов не предусмотрены</w:t>
            </w:r>
          </w:p>
        </w:tc>
      </w:tr>
      <w:tr w:rsidR="0002618F" w:rsidRPr="0002618F" w:rsidTr="00477E82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Система организации контроля  за исполнением подпрограммы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Заказчика», финансовое управление администрации Богучанского района.</w:t>
            </w:r>
          </w:p>
        </w:tc>
      </w:tr>
    </w:tbl>
    <w:p w:rsidR="0002618F" w:rsidRPr="0002618F" w:rsidRDefault="0002618F" w:rsidP="0002618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Основные разделы подпрограммы</w:t>
      </w:r>
    </w:p>
    <w:p w:rsidR="0002618F" w:rsidRPr="0002618F" w:rsidRDefault="0002618F" w:rsidP="0002618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На территории Богучанского района находятся 29 населенных пунктов, которые в основном обеспечены генеральными планами и правилами землепользования и застройки, что в соответствии с Градостроительным Кодексом РФ позволяет предоставлять свободные территории для комплексного освоения. В с. Богучаны имеются свободные земельные площади более 200 га, планируемые генпланом под застройку, но не обеспеченные коммунальной и транспортной инфраструктурой.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Для достижения поставленных целей настоящей подпрограммой предусмотрена реализация мероприятий по предоставлению субсидий муниципальным образованиям Богучанского района на обеспечение земельных участков коммунальной инфраструктурой в целях жилищного строительства.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Основными проблемами по предоставлению земельных участков для их комплексного освоения в целях жилищного строительства является отсутствие в муниципальных образованиях Богучанского района земельных участков, обустроенных коммунальной инфраструктурой, механизмов привлечения частных инвестиционных и кредитных ресурсов в строительство и модернизацию коммунальной инфраструктуры.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Возможности использования земельных участков с существующими коммунальными сетями в настоящее время практически исчерпаны. Для увеличения объемов жилищного строительства необходимо опережающее развитие коммунальной инфраструктуры.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Для обеспечения коммунальной инфраструктурой, необходимой для жилищного строительства, в соответствии с действующим законодательством, подпрограммой необходимо предусмотреть стимулирование деятельности муниципальных образований Богучанского района в виде государственной поддержки за счет средств краевого бюджета при условии выполнения обязательств по долевому софинансированию муниципальными образованиями Богучанского района мероприятий по строительству объектов коммунальной инфраструктуры в целях опережающего обеспечения ими земельных участков для малоэтажного жилищного строительства в размере не менее 1 процента от лимитов капитальных вложений на строительство объектов коммунальной инфраструктуры, предусмотренных титульным списком.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В результате реализации подпрограммы площадь застройки под малоэтажное жилищное строительство на территории с. Богучаны составит 0 гектаров, что позволит обеспечить застройку 0 земельных участков.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Ожидаемый ввод жилых помещений на данных земельных участках в перспективе составит 0 кв. метров общей площади.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3. Основная цель, задачи, этапы и сроки выполнения подпрограммы, показатели результативности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02618F" w:rsidRPr="0002618F" w:rsidRDefault="0002618F" w:rsidP="000261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Муниципальным заказчиком-координатором подпрограммы является администрация Богучанского района (отдел лесного хозяйства, жилищной политики, транспорта и связи администрации Богучанского района), который осуществляет общую координацию по исполнению мероприятий подпрограммы.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Целью подпрограммы является </w:t>
      </w:r>
      <w:r w:rsidRPr="0002618F">
        <w:rPr>
          <w:rFonts w:ascii="Arial" w:eastAsia="Times New Roman" w:hAnsi="Arial" w:cs="Arial"/>
          <w:sz w:val="20"/>
          <w:szCs w:val="20"/>
          <w:lang w:eastAsia="ru-RU"/>
        </w:rPr>
        <w:t>обеспечение увеличения объемов ввода жилья на территории Богучанского района.</w:t>
      </w:r>
    </w:p>
    <w:p w:rsidR="0002618F" w:rsidRPr="0002618F" w:rsidRDefault="0002618F" w:rsidP="0002618F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>Задачей подпрограммы является</w:t>
      </w:r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 формирование земельных участков для жилищного строительства с обеспечением их коммунальной и транспортной инфраструктурой.</w:t>
      </w:r>
    </w:p>
    <w:p w:rsidR="0002618F" w:rsidRPr="0002618F" w:rsidRDefault="0002618F" w:rsidP="0002618F">
      <w:pPr>
        <w:tabs>
          <w:tab w:val="right" w:pos="9355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>Для достижения указанной задачи подпрограммой предлагается предоставление субсидии из краевого бюджета в рамках софинансирования и использование средств из районного бюджета.</w:t>
      </w:r>
    </w:p>
    <w:p w:rsidR="0002618F" w:rsidRPr="0002618F" w:rsidRDefault="0002618F" w:rsidP="0002618F">
      <w:pPr>
        <w:tabs>
          <w:tab w:val="center" w:pos="0"/>
          <w:tab w:val="right" w:pos="9355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Выбор мероприятий подпрограммы производился в соответствии с </w:t>
      </w:r>
      <w:r w:rsidRPr="0002618F">
        <w:rPr>
          <w:rFonts w:ascii="Arial" w:eastAsia="Times New Roman" w:hAnsi="Arial" w:cs="Arial"/>
          <w:sz w:val="20"/>
          <w:szCs w:val="20"/>
          <w:lang w:eastAsia="ru-RU"/>
        </w:rPr>
        <w:t>государственной программой «Создание условий для обеспечения доступным и комфортным жильем граждан Красноярского края».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Подпрограмма реализуется в течение 2021-2024 годов.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Перечень показателей результативности подпрограммы указан в приложение №1 к настоящей подпрограмме.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4. Механизм реализации подпрограммы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Главным распорядителем бюджетных средств, предусмотренных на реализацию мероприятий подпрограммы, является МКУ «Муниципальная служба Заказчика».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Отдел лесного хозяйства, жилищной политики, транспорта и связи администрации Богучанского района, отдел по архитектуре и градостроительству администрации Богучанского района направляют в министерство строительства и архитектуры Красноярского края документы для получения субсидий бюджету муниципального образования Богучанский район на осуществление долевого финансирования строительства объектов коммунальной и транспортной инфраструктуры.</w:t>
      </w:r>
    </w:p>
    <w:p w:rsidR="0002618F" w:rsidRPr="0002618F" w:rsidRDefault="0002618F" w:rsidP="0002618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Для перечисления субсидий бюджету муниципального образования Богучанский район на осуществление долевого финансирования строительства объектов коммунальной и транспортной инфраструктуры в виде аванса в размере 30 процентов от годового объема средств краевого бюджета, предусмотренных муниципальному образованию Богучанский район в перечне муниципальных образований-получателей субсидий, установленном Правительством Красноярского края, МКУ «Муниципальная служба Заказчика» предоставляет в министерство строительства и архитектуры Красноярского края для проверки следующие документы:</w:t>
      </w:r>
    </w:p>
    <w:p w:rsidR="0002618F" w:rsidRPr="0002618F" w:rsidRDefault="0002618F" w:rsidP="0002618F">
      <w:pPr>
        <w:widowControl w:val="0"/>
        <w:numPr>
          <w:ilvl w:val="0"/>
          <w:numId w:val="2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выписку из нормативного правового акта муниципального образования Богучанский район о местном бюджете на соответствующий год, подтверждающую долевое участие муниципального образования в финансировании мероприятий по строительству объектов коммунальной и транспортной инфраструктуры, с указанием расходов по разделам, подразделам, целевым статьям и видам расходов функциональной классификации расходов бюджетов Российской Федерации;</w:t>
      </w:r>
    </w:p>
    <w:p w:rsidR="0002618F" w:rsidRPr="0002618F" w:rsidRDefault="0002618F" w:rsidP="0002618F">
      <w:pPr>
        <w:widowControl w:val="0"/>
        <w:numPr>
          <w:ilvl w:val="0"/>
          <w:numId w:val="2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копию утвержденной муниципальной подпрограммы по обеспечению земельных участков коммунальной и транспортной инфраструктурой в целях строительства жилья экономического класса;</w:t>
      </w:r>
    </w:p>
    <w:p w:rsidR="0002618F" w:rsidRPr="0002618F" w:rsidRDefault="0002618F" w:rsidP="0002618F">
      <w:pPr>
        <w:widowControl w:val="0"/>
        <w:numPr>
          <w:ilvl w:val="0"/>
          <w:numId w:val="2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титульный список на строительство объектов коммунальной и транспортной инфраструктуры, планируемых к строительству, утвержденный главой муниципального образования Богучанский район, с указанием общей площади, лимитов капитальных вложений на соответствующий финансовый год;</w:t>
      </w:r>
    </w:p>
    <w:p w:rsidR="0002618F" w:rsidRPr="0002618F" w:rsidRDefault="0002618F" w:rsidP="0002618F">
      <w:pPr>
        <w:widowControl w:val="0"/>
        <w:numPr>
          <w:ilvl w:val="0"/>
          <w:numId w:val="2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утвержденную администрацией Богучанского района проектно-сметную документацию на строительство объектов коммунальной и транспортной инфраструктуры (при ее наличии);</w:t>
      </w:r>
    </w:p>
    <w:p w:rsidR="0002618F" w:rsidRPr="0002618F" w:rsidRDefault="0002618F" w:rsidP="0002618F">
      <w:pPr>
        <w:widowControl w:val="0"/>
        <w:numPr>
          <w:ilvl w:val="0"/>
          <w:numId w:val="2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положительное заключение на проектно-сметную документацию управления Главгосэкспертизы России по Красноярскому краю или краевого государственного учреждения «Красноярская краевая государственная экспертиза», полученное в установленном порядке в случаях, предусмотренных Градостроительным кодексом Российской Федерации (при ее наличии);</w:t>
      </w:r>
    </w:p>
    <w:p w:rsidR="0002618F" w:rsidRPr="0002618F" w:rsidRDefault="0002618F" w:rsidP="0002618F">
      <w:pPr>
        <w:widowControl w:val="0"/>
        <w:numPr>
          <w:ilvl w:val="0"/>
          <w:numId w:val="2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решение муниципального образования Богучанский район и соответствующие документы о предоставлении земельных участков под строительство объектов коммунальной и транспортной инфраструктуры;</w:t>
      </w:r>
    </w:p>
    <w:p w:rsidR="0002618F" w:rsidRPr="0002618F" w:rsidRDefault="0002618F" w:rsidP="0002618F">
      <w:pPr>
        <w:widowControl w:val="0"/>
        <w:numPr>
          <w:ilvl w:val="0"/>
          <w:numId w:val="2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разрешение на строительство объектов коммунальной и транспортной инфраструктуры, выданное уполномоченным органом;</w:t>
      </w:r>
    </w:p>
    <w:p w:rsidR="0002618F" w:rsidRPr="0002618F" w:rsidRDefault="0002618F" w:rsidP="0002618F">
      <w:pPr>
        <w:widowControl w:val="0"/>
        <w:numPr>
          <w:ilvl w:val="0"/>
          <w:numId w:val="2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конкурсную документацию на выполнение проектных или подрядных работ;</w:t>
      </w:r>
    </w:p>
    <w:p w:rsidR="0002618F" w:rsidRPr="0002618F" w:rsidRDefault="0002618F" w:rsidP="0002618F">
      <w:pPr>
        <w:widowControl w:val="0"/>
        <w:numPr>
          <w:ilvl w:val="0"/>
          <w:numId w:val="2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муниципальные контракты на выполнение проектных работ на строительство объектов коммунальной и транспортной инфраструктуры;</w:t>
      </w:r>
    </w:p>
    <w:p w:rsidR="0002618F" w:rsidRPr="0002618F" w:rsidRDefault="0002618F" w:rsidP="0002618F">
      <w:pPr>
        <w:widowControl w:val="0"/>
        <w:numPr>
          <w:ilvl w:val="0"/>
          <w:numId w:val="2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муниципальные контракты на строительство объектов коммунальной и транспортной инфраструктуры, гражданско-правовые договоры, заключенные в рамках реализации строительства.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Дальнейшее перечисление субсидий бюджету муниципального образования Богучанский район на осуществление долевого финансирования мероприятий по строительству объектов коммунальной и транспортной инфраструктуры осуществляется по выполненным объемам работ, превышающим сумму аванса, для чего МКУ «Муниципальная служба Заказчика» средств ежемесячно в срок до 24-го числа текущего месяца (в декабре – до 15-го числа) представляют в министерство строительства и архитектуры Красноярского края для проверки, следующие документы:</w:t>
      </w:r>
    </w:p>
    <w:p w:rsidR="0002618F" w:rsidRPr="0002618F" w:rsidRDefault="0002618F" w:rsidP="0002618F">
      <w:pPr>
        <w:widowControl w:val="0"/>
        <w:numPr>
          <w:ilvl w:val="0"/>
          <w:numId w:val="2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справку о стоимости выполненных работ (услуг) и затрат КС-3, акт о приемке выполненных работ (услуг) КС-2 (унифицированные формы, утвержденные Постановлением Госкомстата России от 11 ноября 1999 года № 100);</w:t>
      </w:r>
    </w:p>
    <w:p w:rsidR="0002618F" w:rsidRPr="0002618F" w:rsidRDefault="0002618F" w:rsidP="0002618F">
      <w:pPr>
        <w:widowControl w:val="0"/>
        <w:numPr>
          <w:ilvl w:val="0"/>
          <w:numId w:val="2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реестр на оплату выполненных работ за соответствующий период;</w:t>
      </w:r>
    </w:p>
    <w:p w:rsidR="0002618F" w:rsidRPr="0002618F" w:rsidRDefault="0002618F" w:rsidP="0002618F">
      <w:pPr>
        <w:widowControl w:val="0"/>
        <w:numPr>
          <w:ilvl w:val="0"/>
          <w:numId w:val="2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акты сверок выполненных работ;</w:t>
      </w:r>
    </w:p>
    <w:p w:rsidR="0002618F" w:rsidRPr="0002618F" w:rsidRDefault="0002618F" w:rsidP="0002618F">
      <w:pPr>
        <w:widowControl w:val="0"/>
        <w:numPr>
          <w:ilvl w:val="0"/>
          <w:numId w:val="2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накопительные ведомости выполненных объемов работ по конструктивным элементам, согласно утвержденным сводным сметным расчетам;</w:t>
      </w:r>
    </w:p>
    <w:p w:rsidR="0002618F" w:rsidRPr="0002618F" w:rsidRDefault="0002618F" w:rsidP="0002618F">
      <w:pPr>
        <w:widowControl w:val="0"/>
        <w:numPr>
          <w:ilvl w:val="0"/>
          <w:numId w:val="2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платежные документы, подтверждающие фактическую оплату муниципальными образованиями объемов выполненных работ за счет средств местного бюджета.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После завершения строительства объектов коммунальной и транспортной инфраструктуры в течение 10 рабочих дней отдел по архитектуре и градостроительству администрации Богучанского района представляет в министерство строительства и архитектуры Красноярского края решение о вводе объектов коммунальной и транспортной инфраструктуры в эксплуатацию.</w:t>
      </w:r>
    </w:p>
    <w:p w:rsidR="0002618F" w:rsidRPr="0002618F" w:rsidRDefault="0002618F" w:rsidP="0002618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МКУ «Муниципальная служба Заказчика» представляет в министерство строительства и архитектуры Красноярского края отчет о выполненных мероприятиях по программе ежемесячно, не позднее 3-го числа месяца, следующего за отчетным периодом.</w:t>
      </w:r>
    </w:p>
    <w:p w:rsidR="0002618F" w:rsidRPr="0002618F" w:rsidRDefault="0002618F" w:rsidP="0002618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Ответственность за нецелевое и неэффективное использование средств, предоставленных субсидий, а также за недостоверность сведений, представляемых в министерство строительства и архитектуры Красноярского края, возлагается на МКУ «Муниципальная служба Заказчика».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В случае нецелевого использования средств субсидий данные субсидии подлежат возврату в краевой бюджет.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5. Управление подпрограммой и контроль за ходом ее выполнения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МКУ «Муниципальная служба Заказчика» осуществляет управление и текущий контроль за ходом выполнения подпрограммы, определяет промежуточные результаты, и производит оценку реализации подпрограммы.</w:t>
      </w:r>
    </w:p>
    <w:p w:rsidR="0002618F" w:rsidRPr="0002618F" w:rsidRDefault="0002618F" w:rsidP="0002618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Контроль за целевым и эффективным расходованием средств, предусмотренных на реализацию подпрограммы, осуществляет финансовое управление администрации Богучанского района.</w:t>
      </w:r>
    </w:p>
    <w:p w:rsidR="0002618F" w:rsidRPr="0002618F" w:rsidRDefault="0002618F" w:rsidP="000261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муниципальной собственностью Богучанского района, на основании данных, представленных  МКУ «Муниципальная служба Заказчика», </w:t>
      </w:r>
      <w:r w:rsidRPr="000261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срок не позднее 10-го августа отчетного года, согласно </w:t>
      </w:r>
      <w:r w:rsidRPr="0002618F">
        <w:rPr>
          <w:rFonts w:ascii="Arial" w:eastAsia="Times New Roman" w:hAnsi="Arial" w:cs="Arial"/>
          <w:sz w:val="20"/>
          <w:szCs w:val="20"/>
          <w:lang w:eastAsia="ru-RU"/>
        </w:rPr>
        <w:t>приложениям 8 - 11 к настоящему Порядку направляют в управление экономики и планирования администрации Богучанского района доклад о ходе реализации подпрограммы и отчётность в соответствии с Постановлением администрации Богучанского района от 17.07.2013 № 849-п «Об утверждении Порядка принятия решения о разработке муниципальных программ, их формирования и реализации».</w:t>
      </w:r>
    </w:p>
    <w:p w:rsidR="0002618F" w:rsidRPr="0002618F" w:rsidRDefault="0002618F" w:rsidP="0002618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Годовой отчет представляется в электроном виде и на бумажных носителях в управление экономики и планирования не позднее  1 марта года, следующего за отчетным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6. Оценка социально-экономической эффективности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По итогам реализации подпрограммы планируемая площадь застройки под малоэтажное жилищное строительство на территории с. Богучаны составит к 2024 году 0 гектаров, что позволит обеспечить </w:t>
      </w:r>
      <w:r w:rsidRPr="0002618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застройку 0 земельных участков, ввод жилых помещений на данных земельных участках составит 0 кв. метров общей площади.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Реализация мероприятий подпрограммы не повлечет за собой негативных экологических последствий.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Поступление доходов в районный бюджет от реализации данного мероприятия не предполагается.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7. Мероприятия подпрограммы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Перечень подпрограммных мероприятий указан в приложении № 2 к настоящей подпрограмме.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tabs>
          <w:tab w:val="left" w:pos="2895"/>
          <w:tab w:val="center" w:pos="48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Расходы на реализацию подпрограммы в течение 2021-2024 годов не предусмотрены.</w:t>
      </w:r>
    </w:p>
    <w:p w:rsidR="0002618F" w:rsidRPr="0002618F" w:rsidRDefault="0002618F" w:rsidP="0002618F">
      <w:pPr>
        <w:tabs>
          <w:tab w:val="left" w:pos="2895"/>
          <w:tab w:val="center" w:pos="48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Материалы и трудовые затраты в рамках реализации подпрограммы не предусмотрены.</w:t>
      </w:r>
    </w:p>
    <w:p w:rsidR="0002618F" w:rsidRPr="0002618F" w:rsidRDefault="0002618F" w:rsidP="0002618F">
      <w:pPr>
        <w:spacing w:after="0"/>
        <w:rPr>
          <w:rFonts w:ascii="Arial" w:hAnsi="Arial" w:cs="Arial"/>
          <w:szCs w:val="28"/>
        </w:rPr>
      </w:pPr>
    </w:p>
    <w:tbl>
      <w:tblPr>
        <w:tblW w:w="5000" w:type="pct"/>
        <w:tblLook w:val="04A0"/>
      </w:tblPr>
      <w:tblGrid>
        <w:gridCol w:w="9571"/>
      </w:tblGrid>
      <w:tr w:rsidR="0002618F" w:rsidRPr="0002618F" w:rsidTr="00477E8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Приложение № 1 </w:t>
            </w:r>
            <w:r w:rsidRPr="0002618F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br/>
              <w:t>к подпрограмме Богучанского района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«Строительство объектов коммунальной и 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транспортной инфраструктуры в 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муниципальных образованиях Богучанского района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с целью развития жилищного строительства»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</w:p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Перечень показателей результативности подпрограммы "Строительство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строительства"    </w:t>
            </w:r>
          </w:p>
        </w:tc>
      </w:tr>
    </w:tbl>
    <w:p w:rsidR="0002618F" w:rsidRPr="0002618F" w:rsidRDefault="0002618F" w:rsidP="0002618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71"/>
        <w:gridCol w:w="3329"/>
        <w:gridCol w:w="942"/>
        <w:gridCol w:w="2065"/>
        <w:gridCol w:w="697"/>
        <w:gridCol w:w="685"/>
        <w:gridCol w:w="697"/>
        <w:gridCol w:w="685"/>
      </w:tblGrid>
      <w:tr w:rsidR="0002618F" w:rsidRPr="0002618F" w:rsidTr="00477E82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 результативности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 измерения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</w:tr>
      <w:tr w:rsidR="0002618F" w:rsidRPr="0002618F" w:rsidTr="00477E82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02618F" w:rsidRPr="0002618F" w:rsidTr="00477E82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6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 : расселение граждан из аварийного жилищного фонда муниципальных образований Богучанского района.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2618F" w:rsidRPr="0002618F" w:rsidTr="00477E82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подпрограммы: формирование земельных участков для жилищного строительства с обеспечением их коммунальной и транспортной инфраструктурой</w:t>
            </w:r>
          </w:p>
        </w:tc>
      </w:tr>
      <w:tr w:rsidR="0002618F" w:rsidRPr="0002618F" w:rsidTr="00477E82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Ввод общей площади жилья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тыс. кв. метров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Крайстат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</w:tbl>
    <w:p w:rsidR="0002618F" w:rsidRPr="0002618F" w:rsidRDefault="0002618F" w:rsidP="0002618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2618F" w:rsidRPr="0002618F" w:rsidTr="00477E8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0261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подпрограмме 2 «Строительство объектов 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коммунальной и транспортной</w:t>
            </w:r>
            <w:r w:rsidRPr="000261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инфраструктуры в муниципальных образованиях 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 района с целью развития жилищного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строительства» муниципальной программы 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«Обеспечение доступным и комфортным 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жильем граждан Богучанского района»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" Строительство объектов коммунальной и транспортной</w:t>
            </w:r>
            <w:r w:rsidRPr="0002618F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br/>
              <w:t>инфраструктуры в муниципальных образованиях Богучанского района с целью развития жилищного строительства" с указанием объема средств на их реализацию и ожидаемых результатов</w:t>
            </w:r>
          </w:p>
        </w:tc>
      </w:tr>
    </w:tbl>
    <w:p w:rsidR="0002618F" w:rsidRPr="0002618F" w:rsidRDefault="0002618F" w:rsidP="0002618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50"/>
        <w:gridCol w:w="1325"/>
        <w:gridCol w:w="1334"/>
        <w:gridCol w:w="579"/>
        <w:gridCol w:w="553"/>
        <w:gridCol w:w="762"/>
        <w:gridCol w:w="528"/>
        <w:gridCol w:w="528"/>
        <w:gridCol w:w="528"/>
        <w:gridCol w:w="528"/>
        <w:gridCol w:w="588"/>
        <w:gridCol w:w="1868"/>
      </w:tblGrid>
      <w:tr w:rsidR="0002618F" w:rsidRPr="0002618F" w:rsidTr="00477E82">
        <w:trPr>
          <w:trHeight w:val="20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ГРБС 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3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02618F" w:rsidRPr="0002618F" w:rsidTr="00477E82">
        <w:trPr>
          <w:trHeight w:val="20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2021-2024 годы</w:t>
            </w:r>
          </w:p>
        </w:tc>
        <w:tc>
          <w:tcPr>
            <w:tcW w:w="1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2618F" w:rsidRPr="0002618F" w:rsidTr="00477E82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 1 – Обеспечение увеличения объемов ввода жилья на территории Богучанского района.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2618F" w:rsidRPr="0002618F" w:rsidTr="00477E82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478" w:type="pct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Формирование земельных участков для жилищного строительства с обеспечением их коммунальной и транспортной инфраструктурой.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2618F" w:rsidRPr="0002618F" w:rsidTr="00477E82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Строительство муниципальных объектов коммунальной и транспортной инфраструктуры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1028211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Площадь застройки под малоэтажное жилищное строительство на территории с. Богучаны составит 0 гектаров, что позволит обеспечить застройку 0 земельных участков. Ожидаемый ввод жилых помещений на данных земельных участках в перспективе составит 0 кв. метров общей площади</w:t>
            </w:r>
          </w:p>
        </w:tc>
      </w:tr>
      <w:tr w:rsidR="0002618F" w:rsidRPr="0002618F" w:rsidTr="00477E82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2618F" w:rsidRPr="0002618F" w:rsidTr="00477E82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по </w:t>
            </w: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подпрограмме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2618F" w:rsidRPr="0002618F" w:rsidTr="00477E82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2618F" w:rsidRPr="0002618F" w:rsidTr="00477E82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юджет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2618F" w:rsidRPr="0002618F" w:rsidTr="00477E82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2618F" w:rsidRPr="0002618F" w:rsidTr="00477E82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02618F" w:rsidRPr="0002618F" w:rsidRDefault="0002618F" w:rsidP="0002618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eastAsia="Times New Roman" w:hAnsi="Arial" w:cs="Arial"/>
          <w:sz w:val="18"/>
          <w:szCs w:val="20"/>
          <w:lang w:eastAsia="ru-RU"/>
        </w:rPr>
      </w:pPr>
      <w:r w:rsidRPr="0002618F">
        <w:rPr>
          <w:rFonts w:ascii="Arial" w:eastAsia="Times New Roman" w:hAnsi="Arial" w:cs="Arial"/>
          <w:sz w:val="18"/>
          <w:szCs w:val="20"/>
          <w:lang w:eastAsia="ru-RU"/>
        </w:rPr>
        <w:t>Приложение № 7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2618F">
        <w:rPr>
          <w:rFonts w:ascii="Arial" w:eastAsia="Times New Roman" w:hAnsi="Arial" w:cs="Arial"/>
          <w:sz w:val="18"/>
          <w:szCs w:val="20"/>
          <w:lang w:eastAsia="ru-RU"/>
        </w:rPr>
        <w:t>к муниципальной программе «Обеспечение доступным и комфортным жильем граждан Богучанского района»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Подпрограмма  «Обеспечение жильем работников отраслей бюджетной сферы на территории Богучанского района», реализуемая в рамках муниципальной программы «Обеспечение доступным и комфортным жильём граждан Богучанского района» 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>Паспорт подпрограммы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87"/>
        <w:gridCol w:w="6808"/>
      </w:tblGrid>
      <w:tr w:rsidR="0002618F" w:rsidRPr="0002618F" w:rsidTr="00477E82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     </w:t>
            </w: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«Обеспечение жильем работников отраслей бюджетной сферы на территории Богучанского района» (далее – подпрограмма)</w:t>
            </w:r>
          </w:p>
        </w:tc>
      </w:tr>
      <w:tr w:rsidR="0002618F" w:rsidRPr="0002618F" w:rsidTr="00477E82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Муниципальная программа «Обеспечение доступным и комфортным жильём граждан Богучанского района»</w:t>
            </w:r>
          </w:p>
        </w:tc>
      </w:tr>
      <w:tr w:rsidR="0002618F" w:rsidRPr="0002618F" w:rsidTr="00477E82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Муниципальный заказчик – координатор подпрограммы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</w:tr>
      <w:tr w:rsidR="0002618F" w:rsidRPr="0002618F" w:rsidTr="00477E82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распорядители, бюджетных  средств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2618F" w:rsidRPr="0002618F" w:rsidTr="00477E82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и задачи подпрограммы    </w:t>
            </w:r>
          </w:p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подпрограммы – 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района.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– </w:t>
            </w:r>
            <w:r w:rsidRPr="0002618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строительство и (или) ремонт многоквартирных домов, формирование фонда служебных жилых помещений для предоставления работникам отраслей бюджетной сферы.</w:t>
            </w:r>
          </w:p>
        </w:tc>
      </w:tr>
      <w:tr w:rsidR="0002618F" w:rsidRPr="0002618F" w:rsidTr="00477E82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Показатели результативности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18F" w:rsidRPr="0002618F" w:rsidRDefault="0002618F" w:rsidP="00477E82">
            <w:pPr>
              <w:tabs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Объем восстановления специализированного жилищного фонда (служебные жилые помещения) к 2024 году составит 774,0  </w:t>
            </w:r>
          </w:p>
          <w:p w:rsidR="0002618F" w:rsidRPr="0002618F" w:rsidRDefault="0002618F" w:rsidP="00477E82">
            <w:pPr>
              <w:tabs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По годам информация представлена в приложении 1 к настоящей подпрограмме).</w:t>
            </w:r>
          </w:p>
        </w:tc>
      </w:tr>
      <w:tr w:rsidR="0002618F" w:rsidRPr="0002618F" w:rsidTr="00477E82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2021-2024 годы</w:t>
            </w:r>
          </w:p>
        </w:tc>
      </w:tr>
      <w:tr w:rsidR="0002618F" w:rsidRPr="0002618F" w:rsidTr="00477E82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Объемы и источники финансирования 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Общий объём финансирования подпрограммы составляет – 655338,4рублей, в том числе по годам: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 –      655338,4 рублей;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 –      0,00 рублей;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 –       0,00 рублей.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 –       0,00 рублей;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краевого бюджета – 0,00 рублей, в том числе по годам: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 –               0,00 рублей;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 –                 0,00 рублей;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 –                 0,00 рублей.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 –                 0,00 рублей;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районного бюджета – 655338,4рублей, в том числе по годам: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 –      655338,4 рублей;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 –      0,00 рублей;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 –       0,00 рублей.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 –       0,00 рублей;</w:t>
            </w:r>
          </w:p>
        </w:tc>
      </w:tr>
      <w:tr w:rsidR="0002618F" w:rsidRPr="0002618F" w:rsidTr="00477E82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Система организации контроля  за исполнением подпрограммы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района;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Заказчика».</w:t>
            </w:r>
          </w:p>
        </w:tc>
      </w:tr>
    </w:tbl>
    <w:p w:rsidR="0002618F" w:rsidRPr="0002618F" w:rsidRDefault="0002618F" w:rsidP="0002618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2. </w:t>
      </w:r>
      <w:r w:rsidRPr="0002618F">
        <w:rPr>
          <w:rFonts w:ascii="Arial" w:eastAsia="Times New Roman" w:hAnsi="Arial" w:cs="Arial"/>
          <w:sz w:val="20"/>
          <w:szCs w:val="20"/>
          <w:lang w:eastAsia="ru-RU"/>
        </w:rPr>
        <w:t>Основные разделы подпрограммы</w:t>
      </w:r>
    </w:p>
    <w:p w:rsidR="0002618F" w:rsidRPr="0002618F" w:rsidRDefault="0002618F" w:rsidP="0002618F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2.1. Постановка общерайонной проблемы и обоснование необходимости разработки подпрограммы</w:t>
      </w:r>
    </w:p>
    <w:p w:rsidR="0002618F" w:rsidRPr="0002618F" w:rsidRDefault="0002618F" w:rsidP="0002618F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Проблема обеспечения жильём работников отраслей бюджетной сферы остается одной из самых актуальных в Российской Федерации, в том числе и на территории Богучанского района.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Отсутствие возможности приобретения собственного жилья является серьёзным фактором, обуславливающим отток квалифицированных кадров из бюджетной сферы муниципального образования Богучанский район и сдерживающим фактором замещения рабочих мест молодыми перспективными специалистам.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Привлечение молодых специалистов для работы в сельской местности невозможно без формирования базовых условий социального комфорта, в том числе удовлетворения их первоочередной потребности в доступном и комфортном жилье.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Современный рынок жилья в Богучанском районе характеризуется высокой стоимостью и ограниченным предложением жилья на вторичном рынке. Только 12,5 процентов жилья от объемов нового строительства в Красноярском крае реализуется в сельской местности.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Уровень доходов большинства молодых семей и специалистов, работающих в бюджетной сфере, не позволяет им решить проблему обеспечения жильем самостоятельно, даже с привлечением кредитных ресурсов.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Проблема обеспечения жильем работников отраслей бюджетной сферы остается одной из самых актуальных на территории Богучанского района. По состоянию на 01.01.2022 года лиц, заявивших о необходимости улучшения жилищных на территории муниципального образования Богучанский район 10 </w:t>
      </w:r>
      <w:r w:rsidRPr="0002618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человек, в том числе: 2 человека, стоящих на очередь на предоставление жилого помещения по договору служебного найма и 8 человек,  нуждающихся в получении поддержки в виде возмещения расходов на оплату стоимости найма (поднайма) жилых помещений.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Отсутствие возможности приобретения собственного жилья является серьезным фактором, обуславливающим отток квалифицированных кадров из бюджетной сферы муниципального образования Богучанский район и сдерживающим фактором замещения рабочих мест молодыми перспективными специалистам.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Кроме того, Указом Президента Российской Федерации В.В. Путина от 07.05.2012 № 600 «О мерах по обеспечению граждан Российской Федерации доступным и комфортным жильем и повышению качества жилищно-коммунальных услуг», Правительству Российской Федерации совместно с органами исполнительной власти субъектов Российской Федерации поручено обеспечить формирование рынка доступного арендного жилья и развитие некоммерческого жилищного фонда для граждан, имеющих невысокий уровень дохода. Учитывая изложенное, подпрограммой предусматривается предоставление служебных жилых помещений работникам отраслей бюджетной сферы.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Исполнение мероприятий подпрограммы к 2024 году позволит провести капитальный ремонт 774,0 кв. метров служебных жилых помещений. Это позволит обеспечить сохранение квалифицированного кадрового состава на территории Богучанского района, организует учёт потребления холодной воды в служебных жилых помещениях, в соответствии с действующим законодательством в сфере энергосбережения.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2.2. Основная цель, задачи, этапы и сроки выполнения подпрограммы, показатели результативности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02618F" w:rsidRPr="0002618F" w:rsidRDefault="0002618F" w:rsidP="000261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Муниципальным заказчиком-координатором подпрограммы является управление муниципальной собственностью Богучанского района, которое осуществляет общую координацию по исполнению мероприятий подпрограммы.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>Целью подпрограммы является:</w:t>
      </w:r>
    </w:p>
    <w:p w:rsidR="0002618F" w:rsidRPr="0002618F" w:rsidRDefault="0002618F" w:rsidP="0002618F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улучшение жилищных условий работников отраслей бюджетной сферы и закрепление квалифицированных специалистов в муниципальных учреждениях</w:t>
      </w: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Богучанского района.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>Задачей подпрограммы является:</w:t>
      </w:r>
    </w:p>
    <w:p w:rsidR="0002618F" w:rsidRPr="0002618F" w:rsidRDefault="0002618F" w:rsidP="0002618F">
      <w:pPr>
        <w:tabs>
          <w:tab w:val="right" w:pos="9355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>Строительство и ремонт многоквартирных домов, формирование фонда служебных жилых помещений для предоставления работникам отраслей бюджетной сферы.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>Для достижения указанной задачи подпрограммой предлагается предоставление субсидии из краевого бюджета в рамках софинансирования на строительство многоквартирных домов и использование средств в размере, не менее 1%, из районного бюджета.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>Жилые помещения, построенные в рамках подпрограммы, относятся Управлением муниципальной собственностью Богучанского района к специализированному муниципальному жилищному фонду в качестве служебного жилого помещения.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>Данные служебные жилые помещения предоставляются определенным категориям граждан</w:t>
      </w:r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>из числа работников учреждений здравоохранения, образования, культуры, спорта, социальной защиты населения.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>Для участия в подпрограмме необходимо:</w:t>
      </w:r>
    </w:p>
    <w:p w:rsidR="0002618F" w:rsidRPr="0002618F" w:rsidRDefault="0002618F" w:rsidP="0002618F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>наличие утвержденного генерального плана муниципального образования Богучанский район, в котором планируется реализация мероприятий подпрограммы;</w:t>
      </w:r>
    </w:p>
    <w:p w:rsidR="0002618F" w:rsidRPr="0002618F" w:rsidRDefault="0002618F" w:rsidP="0002618F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>наличие проекта планировки территории, на которой планируется реализация мероприятий подпрограммы;</w:t>
      </w:r>
    </w:p>
    <w:p w:rsidR="0002618F" w:rsidRPr="0002618F" w:rsidRDefault="0002618F" w:rsidP="0002618F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>наличие сформированного земельного участка, на котором планируется реализация мероприятий подпрограммы;</w:t>
      </w:r>
    </w:p>
    <w:p w:rsidR="0002618F" w:rsidRPr="0002618F" w:rsidRDefault="0002618F" w:rsidP="0002618F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>наличие возможности присоединения к сетям инженерного обеспечения;</w:t>
      </w:r>
    </w:p>
    <w:p w:rsidR="0002618F" w:rsidRPr="0002618F" w:rsidRDefault="0002618F" w:rsidP="0002618F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>наличие высокой потребности в служебных жилых помещениях для предоставления работникам учреждений здравоохранения, образования, культуры, спорта, социальной защиты населения.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Подпрограмма реализуется в течение 2021-2024 годов.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Перечень показателей результативности подпрограммы указан в приложение №1 к настоящей подпрограмме.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2.3.1. Главными распорядителями бюджетных средств, предусмотренных на реализацию мероприятий подпрограммы, является МКУ «Муниципальная служба Заказчика».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2.4. Управление подпрограммой и контроль за ходом её выполнения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2.4.1. Контроль за целевым и эффективным расходованием средств краевого и районного бюджетов, предусмотренных на реализацию подпрограммы, осуществляет Управление муниципальной собственностью Богучанского района, МКУ «Муниципальная служба Заказчика».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2.4.3. Управление муниципальной собственностью Богучанского района, на основании данных, представленных МКУ «Муниципальная служба Заказчика», </w:t>
      </w:r>
      <w:r w:rsidRPr="000261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срок не позднее 10-го августа  отчетного года, согласно </w:t>
      </w:r>
      <w:r w:rsidRPr="0002618F">
        <w:rPr>
          <w:rFonts w:ascii="Arial" w:eastAsia="Times New Roman" w:hAnsi="Arial" w:cs="Arial"/>
          <w:sz w:val="20"/>
          <w:szCs w:val="20"/>
          <w:lang w:eastAsia="ru-RU"/>
        </w:rPr>
        <w:t>приложениям 8 - 11 к настоящему Порядку, направляет в управление экономики и планирования администрации Богучанского района отчет о ходе реализации подпрограммы и отчетность в соответствии с постановлением администрации Богучанского района от 17.07.2013 № 849-п «Об утверждении Порядка принятия решения о разработке муниципальных программ, их формирования и реализации».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Годовой отчет представляется в электроном виде и на бумажных носителях в управление экономики и планирования не позднее  1 марта года, следующего за отчетным.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По итогам реализации мероприятий подпрограммы 2021-2024 ожидаются следующие результаты: </w:t>
      </w:r>
    </w:p>
    <w:p w:rsidR="0002618F" w:rsidRPr="0002618F" w:rsidRDefault="0002618F" w:rsidP="0002618F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Объём восстановления специализированного жилищного фонда (служебные жилые помещения) 774,0 кв. м. служебных жилых помещений  в, в 2021 году – 774,0 кв. метров, в 2022 году – 0,00 кв. метров, в 2023 году -0 кв.м. в 2024 году-0 кв.м.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Реализация мероприятий подпрограммы </w:t>
      </w:r>
      <w:r w:rsidRPr="0002618F">
        <w:rPr>
          <w:rFonts w:ascii="Arial" w:eastAsia="Times New Roman" w:hAnsi="Arial" w:cs="Arial"/>
          <w:sz w:val="20"/>
          <w:szCs w:val="20"/>
          <w:lang w:eastAsia="ru-RU"/>
        </w:rPr>
        <w:t>позволит обеспечить сохранение квалифицированного кадрового состава на территории Богучанского района.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Реализация мероприятий подпрограммы не повлечёт за собой негативных экологических последствий.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Перечень подпрограммных мероприятий указан в приложении № 2 к настоящей подпрограмме.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Общий объём финансирования подпрограммы указан в приложении № 2 к настоящей подпрограмме.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Материалы и трудовые затраты в рамках подпрограмм не предусмотрены. </w:t>
      </w:r>
    </w:p>
    <w:p w:rsidR="0002618F" w:rsidRPr="0002618F" w:rsidRDefault="0002618F" w:rsidP="0002618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2618F" w:rsidRPr="0002618F" w:rsidTr="00477E8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1 </w:t>
            </w:r>
            <w:r w:rsidRPr="00026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 «Обеспечение жильем работников 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отраслей бюджетной сферы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территории Богучанского района» 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муниципальной программы Богучанского района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"Обеспечение доступным и комфортным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жильем граждан Богучанского района"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Перечень показателей результативности подпрограммы "Обеспечение жильем работников отраслей бюджетной сферы на территории Богучанского района"    </w:t>
            </w:r>
          </w:p>
        </w:tc>
      </w:tr>
    </w:tbl>
    <w:p w:rsidR="0002618F" w:rsidRPr="0002618F" w:rsidRDefault="0002618F" w:rsidP="0002618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2"/>
          <w:szCs w:val="20"/>
          <w:lang w:eastAsia="ru-RU"/>
        </w:rPr>
      </w:pPr>
    </w:p>
    <w:p w:rsidR="0002618F" w:rsidRPr="0002618F" w:rsidRDefault="0002618F" w:rsidP="0002618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2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71"/>
        <w:gridCol w:w="3329"/>
        <w:gridCol w:w="942"/>
        <w:gridCol w:w="2065"/>
        <w:gridCol w:w="697"/>
        <w:gridCol w:w="685"/>
        <w:gridCol w:w="697"/>
        <w:gridCol w:w="685"/>
      </w:tblGrid>
      <w:tr w:rsidR="0002618F" w:rsidRPr="0002618F" w:rsidTr="00477E82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 результативности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 измерения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</w:tr>
      <w:tr w:rsidR="0002618F" w:rsidRPr="0002618F" w:rsidTr="00477E82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02618F" w:rsidRPr="0002618F" w:rsidTr="00477E82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 1: 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района.</w:t>
            </w:r>
          </w:p>
        </w:tc>
      </w:tr>
      <w:tr w:rsidR="0002618F" w:rsidRPr="0002618F" w:rsidTr="00477E82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подпрограммы: строительство и (или) ремонт многоквартирных домов, формирование фонда служебных жилых помещений для предоставления работникам отраслей бюджетной сферы.</w:t>
            </w:r>
          </w:p>
        </w:tc>
      </w:tr>
      <w:tr w:rsidR="0002618F" w:rsidRPr="0002618F" w:rsidTr="00477E82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Объём восстановления специализированного жилищного фонда (служебные жилые помещения)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</w:t>
            </w: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774,00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</w:tbl>
    <w:p w:rsidR="0002618F" w:rsidRPr="0002618F" w:rsidRDefault="0002618F" w:rsidP="0002618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2618F" w:rsidRPr="0002618F" w:rsidTr="00477E8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0261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подпрограмме 3 Богучанского района 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«Обеспечение жильем работников 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отраслей бюджетной сферы на территории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Богучанского района» муниципальной программы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Богучанского района «Обеспечение доступным 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комфортным жильем граждан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Богучанского района»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" Обеспечение жильем работников отраслей бюджетной сферы на территории Богучанского района" с указанием объема средств на их реализацию и ожидаемых результатов</w:t>
            </w:r>
          </w:p>
        </w:tc>
      </w:tr>
    </w:tbl>
    <w:p w:rsidR="0002618F" w:rsidRPr="0002618F" w:rsidRDefault="0002618F" w:rsidP="0002618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35"/>
        <w:gridCol w:w="1123"/>
        <w:gridCol w:w="1257"/>
        <w:gridCol w:w="554"/>
        <w:gridCol w:w="530"/>
        <w:gridCol w:w="941"/>
        <w:gridCol w:w="832"/>
        <w:gridCol w:w="506"/>
        <w:gridCol w:w="506"/>
        <w:gridCol w:w="506"/>
        <w:gridCol w:w="832"/>
        <w:gridCol w:w="1549"/>
      </w:tblGrid>
      <w:tr w:rsidR="0002618F" w:rsidRPr="0002618F" w:rsidTr="00477E82">
        <w:trPr>
          <w:trHeight w:val="20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№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6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4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02618F" w:rsidRPr="0002618F" w:rsidTr="00477E82">
        <w:trPr>
          <w:trHeight w:val="20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2021-2024 годы</w:t>
            </w:r>
          </w:p>
        </w:tc>
        <w:tc>
          <w:tcPr>
            <w:tcW w:w="1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2618F" w:rsidRPr="0002618F" w:rsidTr="00477E82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 1 – 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района.</w:t>
            </w:r>
          </w:p>
        </w:tc>
      </w:tr>
      <w:tr w:rsidR="0002618F" w:rsidRPr="0002618F" w:rsidTr="00477E82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4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Строительство и (или) ремонт многоквартирных домов, формирование фонда служебных жилых помещений для предоставления работникам отраслей бюджетной сферы.</w:t>
            </w:r>
          </w:p>
        </w:tc>
      </w:tr>
      <w:tr w:rsidR="0002618F" w:rsidRPr="0002618F" w:rsidTr="00477E82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служебных жилых помещений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1030080000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655338,40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655338,40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Объём восстановления специализированного жилищного фонда (служебные жилые помещения) 774,0 кв. м. служебных жилых помещений  в 2021 году – 774,0 кв. метров, в 2022 году – 0,00 кв. метров, в 2023 году -0 кв.м., в 2024 году -0 кв.м.</w:t>
            </w:r>
          </w:p>
        </w:tc>
      </w:tr>
      <w:tr w:rsidR="0002618F" w:rsidRPr="0002618F" w:rsidTr="00477E82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655338,40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655338,40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2618F" w:rsidRPr="0002618F" w:rsidTr="00477E82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655338,40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655338,40</w:t>
            </w:r>
          </w:p>
        </w:tc>
        <w:tc>
          <w:tcPr>
            <w:tcW w:w="13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2618F" w:rsidRPr="0002618F" w:rsidTr="00477E82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2618F" w:rsidRPr="0002618F" w:rsidTr="00477E82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юджет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2618F" w:rsidRPr="0002618F" w:rsidTr="00477E82">
        <w:trPr>
          <w:trHeight w:val="2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655338,40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655338,40</w:t>
            </w:r>
          </w:p>
        </w:tc>
        <w:tc>
          <w:tcPr>
            <w:tcW w:w="13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02618F" w:rsidRPr="0002618F" w:rsidRDefault="0002618F" w:rsidP="0002618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eastAsia="Times New Roman" w:hAnsi="Arial" w:cs="Arial"/>
          <w:sz w:val="18"/>
          <w:szCs w:val="20"/>
          <w:lang w:eastAsia="ru-RU"/>
        </w:rPr>
      </w:pPr>
      <w:r w:rsidRPr="0002618F">
        <w:rPr>
          <w:rFonts w:ascii="Arial" w:eastAsia="Times New Roman" w:hAnsi="Arial" w:cs="Arial"/>
          <w:sz w:val="18"/>
          <w:szCs w:val="20"/>
          <w:lang w:eastAsia="ru-RU"/>
        </w:rPr>
        <w:t>Приложение № 8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2618F">
        <w:rPr>
          <w:rFonts w:ascii="Arial" w:eastAsia="Times New Roman" w:hAnsi="Arial" w:cs="Arial"/>
          <w:sz w:val="18"/>
          <w:szCs w:val="20"/>
          <w:lang w:eastAsia="ru-RU"/>
        </w:rPr>
        <w:t>к муниципальной программе «Обеспечение доступным и комфортным жильем граждан Богучанского района»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Подпрограмма 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«Осуществление градостроительной деятельности в Богучанском районе», реализуемая в рамках муниципальной программы «Обеспечение доступным и комфортным жильём граждан Богучанского района» 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>Паспорт подпрограммы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87"/>
        <w:gridCol w:w="6808"/>
      </w:tblGrid>
      <w:tr w:rsidR="0002618F" w:rsidRPr="0002618F" w:rsidTr="00477E82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     </w:t>
            </w: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«Осуществление градостроительной деятельности в Богучанском районе» (далее – подпрограмма)</w:t>
            </w:r>
          </w:p>
        </w:tc>
      </w:tr>
      <w:tr w:rsidR="0002618F" w:rsidRPr="0002618F" w:rsidTr="00477E82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Муниципальная программа «Обеспечение доступным и комфортным жильём граждан Богучанского района»</w:t>
            </w:r>
          </w:p>
        </w:tc>
      </w:tr>
      <w:tr w:rsidR="0002618F" w:rsidRPr="0002618F" w:rsidTr="00477E82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Муниципальный заказчик – координатор подпрограммы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 (отдел по архитектуре и градостроительству)</w:t>
            </w:r>
          </w:p>
        </w:tc>
      </w:tr>
      <w:tr w:rsidR="0002618F" w:rsidRPr="0002618F" w:rsidTr="00477E82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распорядители, бюджетных  средств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18F" w:rsidRPr="0002618F" w:rsidRDefault="0002618F" w:rsidP="00477E82">
            <w:pPr>
              <w:tabs>
                <w:tab w:val="left" w:pos="3780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</w:tr>
      <w:tr w:rsidR="0002618F" w:rsidRPr="0002618F" w:rsidTr="00477E82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и задачи подпрограммы    </w:t>
            </w:r>
          </w:p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18F" w:rsidRPr="0002618F" w:rsidRDefault="0002618F" w:rsidP="00477E82">
            <w:pPr>
              <w:tabs>
                <w:tab w:val="left" w:pos="-540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– создание условий для застройки и благоустройства населенных пунктов Богучанского района с целью повышения качества и условий проживания населения.</w:t>
            </w:r>
          </w:p>
          <w:p w:rsidR="0002618F" w:rsidRPr="0002618F" w:rsidRDefault="0002618F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Задачей является обеспечение документами территориального планирования:</w:t>
            </w:r>
          </w:p>
          <w:p w:rsidR="0002618F" w:rsidRPr="0002618F" w:rsidRDefault="0002618F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корректировка схемы территориального планирования Богучанского района;</w:t>
            </w:r>
          </w:p>
          <w:p w:rsidR="0002618F" w:rsidRPr="0002618F" w:rsidRDefault="0002618F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планомерная разработка генеральных планов сельских поселений района;</w:t>
            </w:r>
          </w:p>
          <w:p w:rsidR="0002618F" w:rsidRPr="0002618F" w:rsidRDefault="0002618F" w:rsidP="00477E82">
            <w:pPr>
              <w:tabs>
                <w:tab w:val="left" w:pos="-540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разработка проектов планировки и межевания земельных участков для жилищного строительства.</w:t>
            </w:r>
          </w:p>
        </w:tc>
      </w:tr>
      <w:tr w:rsidR="0002618F" w:rsidRPr="0002618F" w:rsidTr="00477E82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Показатели результативности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информация представлена в приложении 1 к настоящей подпрограмме.</w:t>
            </w:r>
          </w:p>
        </w:tc>
      </w:tr>
      <w:tr w:rsidR="0002618F" w:rsidRPr="0002618F" w:rsidTr="00477E82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2021-2024 годы</w:t>
            </w:r>
          </w:p>
        </w:tc>
      </w:tr>
      <w:tr w:rsidR="0002618F" w:rsidRPr="0002618F" w:rsidTr="00477E82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Объемы и источники финансирования 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реализацию подпрограммы в течение 2021-2024 годов не предусмотрены</w:t>
            </w:r>
          </w:p>
        </w:tc>
      </w:tr>
      <w:tr w:rsidR="0002618F" w:rsidRPr="0002618F" w:rsidTr="00477E82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Система организации контроля  за исполнением подпрограммы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18F" w:rsidRPr="0002618F" w:rsidRDefault="0002618F" w:rsidP="00477E82">
            <w:pPr>
              <w:tabs>
                <w:tab w:val="left" w:pos="3780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района;</w:t>
            </w:r>
          </w:p>
          <w:p w:rsidR="0002618F" w:rsidRPr="0002618F" w:rsidRDefault="0002618F" w:rsidP="00477E82">
            <w:pPr>
              <w:tabs>
                <w:tab w:val="left" w:pos="3780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финансовое управление администрации Богучанского района.</w:t>
            </w:r>
          </w:p>
        </w:tc>
      </w:tr>
    </w:tbl>
    <w:p w:rsidR="0002618F" w:rsidRPr="0002618F" w:rsidRDefault="0002618F" w:rsidP="0002618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numPr>
          <w:ilvl w:val="1"/>
          <w:numId w:val="32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Основные разделы подпрограммы</w:t>
      </w:r>
    </w:p>
    <w:p w:rsidR="0002618F" w:rsidRPr="0002618F" w:rsidRDefault="0002618F" w:rsidP="0002618F">
      <w:pPr>
        <w:tabs>
          <w:tab w:val="left" w:pos="378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Градостроительство является базовой отраслью, обеспечивающей устойчивое социально-экономическое развитие территорий.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Градостроительная деятельность – деятельность по развитию территорий,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Территориальное планирование –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Территориальное планирование направлено на определение в документах территориального планирования назначения территорий, исходя из совокупности социальных, экономических, экологических и иных факторов,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Существующая Схема территориального планирования Богучанского района разработана в соответствии с государственным контрактом № 425 от 15 ноября 2007 года. К настоящему времени часть задач территориального планирования выполнена, другая часть требует корректировки и уточнения. Появились новые задачи, которые требуют своего решения. Для этих целей требуется своевременная корректировка документации территориального планирования.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В Богучанском районе находится 29 населенных пунктов, из них 6 населенных пунктов имеют генеральные планы, отвечающие современным требованиям и планированию развития района.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Современная градостроительная документация позволит увидеть целостную картину баланса земельного фонда и распределение его по землепользователям, а также структуру земельных угодий и варианты трансформации земельного фонда по переводу его из одного разрешенного вида использования в другой.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Для разработки градостроительной документации по населенным пунктам Богучанского района и доработке генерального плана разработана подпрограмма «Осуществление градостроительной деятельности в Богучанском районе».</w:t>
      </w:r>
    </w:p>
    <w:p w:rsidR="0002618F" w:rsidRPr="0002618F" w:rsidRDefault="0002618F" w:rsidP="0002618F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Ожидаемый результат от реализации подпрограммного мероприятия: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В связи с отсутствием расходов на реализацию подпрограммы в течение 2021-2024 годов ожидаемый результат от подпрограммы -0.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widowControl w:val="0"/>
        <w:numPr>
          <w:ilvl w:val="1"/>
          <w:numId w:val="3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Основная цель, задачи, этапы и сроки выполнения подпрограммы, показатели результативности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02618F" w:rsidRPr="0002618F" w:rsidRDefault="0002618F" w:rsidP="000261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Муниципальным заказчиком-координатором подпрограммы является администрация Богучанского района (отдел по архитектуре и градостроительству администрации Богучанского района), который осуществляет общую координацию по исполнению мероприятий подпрограммы.</w:t>
      </w:r>
    </w:p>
    <w:p w:rsidR="0002618F" w:rsidRPr="0002618F" w:rsidRDefault="0002618F" w:rsidP="0002618F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Целью подпрограммы является </w:t>
      </w:r>
      <w:r w:rsidRPr="0002618F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застройки и благоустройства населенных пунктов Богучанского района с целью повышения качества и условий проживания населения.</w:t>
      </w:r>
    </w:p>
    <w:p w:rsidR="0002618F" w:rsidRPr="0002618F" w:rsidRDefault="0002618F" w:rsidP="0002618F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>Задачей подпрограммы является: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обеспечение документами территориального планирования:</w:t>
      </w:r>
    </w:p>
    <w:p w:rsidR="0002618F" w:rsidRPr="0002618F" w:rsidRDefault="0002618F" w:rsidP="0002618F">
      <w:pPr>
        <w:numPr>
          <w:ilvl w:val="0"/>
          <w:numId w:val="3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корректировка схемы территориального планирования Богучанского района; </w:t>
      </w:r>
    </w:p>
    <w:p w:rsidR="0002618F" w:rsidRPr="0002618F" w:rsidRDefault="0002618F" w:rsidP="0002618F">
      <w:pPr>
        <w:numPr>
          <w:ilvl w:val="0"/>
          <w:numId w:val="3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планомерная разработка генеральных планов сельских поселений района;</w:t>
      </w:r>
    </w:p>
    <w:p w:rsidR="0002618F" w:rsidRPr="0002618F" w:rsidRDefault="0002618F" w:rsidP="0002618F">
      <w:pPr>
        <w:numPr>
          <w:ilvl w:val="0"/>
          <w:numId w:val="31"/>
        </w:numPr>
        <w:tabs>
          <w:tab w:val="center" w:pos="0"/>
          <w:tab w:val="left" w:pos="1418"/>
          <w:tab w:val="right" w:pos="9355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разработка проектов планировки и межевания земельных участков для жилищного строительства.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Подпрограмма реализуется в течение 2021-2024 годов.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Перечень показателей результативности подпрограммы указан в приложение № 1 к настоящей подпрограмме.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widowControl w:val="0"/>
        <w:numPr>
          <w:ilvl w:val="1"/>
          <w:numId w:val="3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Механизм реализации подпрограммы</w:t>
      </w:r>
    </w:p>
    <w:p w:rsidR="0002618F" w:rsidRPr="0002618F" w:rsidRDefault="0002618F" w:rsidP="0002618F">
      <w:pPr>
        <w:numPr>
          <w:ilvl w:val="2"/>
          <w:numId w:val="32"/>
        </w:numPr>
        <w:tabs>
          <w:tab w:val="left" w:pos="1418"/>
          <w:tab w:val="left" w:pos="378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Главным распорядителем бюджетных средств, предусмотренных на реализацию мероприятий подпрограммы, является Администрация Богучанского района.</w:t>
      </w:r>
    </w:p>
    <w:p w:rsidR="0002618F" w:rsidRPr="0002618F" w:rsidRDefault="0002618F" w:rsidP="0002618F">
      <w:pPr>
        <w:numPr>
          <w:ilvl w:val="2"/>
          <w:numId w:val="32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Главный распорядитель бюджетных средств разрабатывает и утверждает конкурсную, аукционную, котировочную документацию, заключает муниципальные контракты.</w:t>
      </w:r>
    </w:p>
    <w:p w:rsidR="0002618F" w:rsidRPr="0002618F" w:rsidRDefault="0002618F" w:rsidP="0002618F">
      <w:pPr>
        <w:numPr>
          <w:ilvl w:val="2"/>
          <w:numId w:val="32"/>
        </w:numPr>
        <w:tabs>
          <w:tab w:val="left" w:pos="1418"/>
          <w:tab w:val="left" w:pos="378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Ответственность за нецелевое и неэффективное использование средств возлагается на Администрацию Богучанского района.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widowControl w:val="0"/>
        <w:numPr>
          <w:ilvl w:val="1"/>
          <w:numId w:val="3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Управление подпрограммой и контроль за ходом ее выполнения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numPr>
          <w:ilvl w:val="2"/>
          <w:numId w:val="32"/>
        </w:numPr>
        <w:tabs>
          <w:tab w:val="left" w:pos="1418"/>
          <w:tab w:val="left" w:pos="378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 Администрация Богучанского района (отдел по архитектуре и градостроительству администрации Богучанского района) осуществляют управление и текущий контроль за ходом выполнения подпрограммы, определяет промежуточные результаты и производят оценку реализации подпрограммы.</w:t>
      </w:r>
    </w:p>
    <w:p w:rsidR="0002618F" w:rsidRPr="0002618F" w:rsidRDefault="0002618F" w:rsidP="0002618F">
      <w:pPr>
        <w:widowControl w:val="0"/>
        <w:numPr>
          <w:ilvl w:val="2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Контроль за целевым и эффективным расходованием средств краевого и районного бюджетов, предусмотренных на реализацию подпрограммы, осуществляют Администрация Богучанского района и финансовое управление администрации Богучанского района.</w:t>
      </w:r>
    </w:p>
    <w:p w:rsidR="0002618F" w:rsidRPr="0002618F" w:rsidRDefault="0002618F" w:rsidP="0002618F">
      <w:pPr>
        <w:widowControl w:val="0"/>
        <w:numPr>
          <w:ilvl w:val="2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муниципальной собственностью Богучанского района, на основании данных, представленных администрацией Богучанского района (отдел по архитектуре и градостроительству администрации Богучанского района), </w:t>
      </w:r>
      <w:r w:rsidRPr="000261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срок не позднее 10-го августа  отчетного года, согласно </w:t>
      </w:r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приложениям 8 - 11 к настоящему Порядку, направляет в управление экономики и планирования администрации Богучанского района отчет о ходе реализации подпрограммы и отчетность в соответствии с </w:t>
      </w:r>
      <w:r w:rsidRPr="0002618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Постановлением администрации Богучанского района от 17.07.2013 № 849-п «Об утверждении Порядка принятия решения о разработке муниципальных программ, их формирования и реализации».</w:t>
      </w:r>
    </w:p>
    <w:p w:rsidR="0002618F" w:rsidRPr="0002618F" w:rsidRDefault="0002618F" w:rsidP="0002618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Годовой отчет представляется в электроном виде и на бумажных носителях в управление экономики и планирования не позднее  1 марта года, следующего за отчетным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widowControl w:val="0"/>
        <w:numPr>
          <w:ilvl w:val="1"/>
          <w:numId w:val="3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Оценка социально-экономической эффективности</w:t>
      </w:r>
    </w:p>
    <w:p w:rsidR="0002618F" w:rsidRPr="0002618F" w:rsidRDefault="0002618F" w:rsidP="0002618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Ожидаемый результат от реализации подпрограммного мероприятия:</w:t>
      </w:r>
    </w:p>
    <w:p w:rsidR="0002618F" w:rsidRPr="0002618F" w:rsidRDefault="0002618F" w:rsidP="0002618F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- В связи с отсутствием расходов на реализацию подпрограммы в течение 2021-2024 годов ожидаемый результат от подпрограммы -0.</w:t>
      </w:r>
    </w:p>
    <w:p w:rsidR="0002618F" w:rsidRPr="0002618F" w:rsidRDefault="0002618F" w:rsidP="0002618F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Реализация мероприятий подпрограммы не повлечет за собой негативных экологических последствий.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Поступление доходов в районный бюджет от реализации данного мероприятия не предполагается. 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numPr>
          <w:ilvl w:val="1"/>
          <w:numId w:val="3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Мероприятия подпрограммы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Перечень подпрограммных мероприятий указан в приложении № 2 к настоящей подпрограмме.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numPr>
          <w:ilvl w:val="1"/>
          <w:numId w:val="3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Общий объём финансирования подпрограммы указан в приложении № 2 к настоящей подпрограмме.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Материалы и трудовые затраты в рамках подпрограммы не предусмотрены.</w:t>
      </w:r>
    </w:p>
    <w:p w:rsidR="0002618F" w:rsidRPr="0002618F" w:rsidRDefault="0002618F" w:rsidP="0002618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2618F" w:rsidRPr="0002618F" w:rsidTr="00477E8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1 </w:t>
            </w:r>
            <w:r w:rsidRPr="00026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4 Богучанского района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«Осуществление градостроительной деятельности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Богучанском районе»  муниципальной программы 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Богучанского района «Обеспечение доступным 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комфортным жильем граждан Богучанского района»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Перечень показателей результативности подпрограммы "Осуществление градостроительной деятельности в Богучанском районе"    </w:t>
            </w:r>
          </w:p>
        </w:tc>
      </w:tr>
    </w:tbl>
    <w:p w:rsidR="0002618F" w:rsidRPr="0002618F" w:rsidRDefault="0002618F" w:rsidP="0002618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71"/>
        <w:gridCol w:w="3329"/>
        <w:gridCol w:w="942"/>
        <w:gridCol w:w="2065"/>
        <w:gridCol w:w="697"/>
        <w:gridCol w:w="685"/>
        <w:gridCol w:w="697"/>
        <w:gridCol w:w="685"/>
      </w:tblGrid>
      <w:tr w:rsidR="0002618F" w:rsidRPr="0002618F" w:rsidTr="00477E82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 результативности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 измерения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</w:tr>
      <w:tr w:rsidR="0002618F" w:rsidRPr="0002618F" w:rsidTr="00477E82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02618F" w:rsidRPr="0002618F" w:rsidTr="00477E82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 1: создание условий для застройки и благоустройства населенных пунктов Богучанского района с целью повышения качества и условий проживания населения.</w:t>
            </w:r>
          </w:p>
        </w:tc>
      </w:tr>
      <w:tr w:rsidR="0002618F" w:rsidRPr="0002618F" w:rsidTr="00477E82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Задачи подпрограммы: обеспечение документами территориального планирования:</w:t>
            </w: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- корректировка схемы территориального планирования Богучанского района;</w:t>
            </w: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- планомерная разработка генеральных планов сельских поселений района;</w:t>
            </w: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- разработка проектов планировки и межевания земельных участков для жилищного строительства</w:t>
            </w:r>
          </w:p>
        </w:tc>
      </w:tr>
      <w:tr w:rsidR="0002618F" w:rsidRPr="0002618F" w:rsidTr="00477E82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обеспеченности поселений района документами территориального планирования (генеральными планами, проектами планировки) отвечающим современным требованиям и планированию развития района.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</w:tbl>
    <w:p w:rsidR="0002618F" w:rsidRPr="0002618F" w:rsidRDefault="0002618F" w:rsidP="0002618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2618F" w:rsidRPr="0002618F" w:rsidTr="00477E8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2</w:t>
            </w:r>
            <w:r w:rsidRPr="0002618F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>к подпрограмме 4 «Осуществление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градостроительной деятельности в Богучанском районе» </w:t>
            </w:r>
            <w:r w:rsidRPr="0002618F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 xml:space="preserve">муниципальной программы Богучанского района 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«Обеспечение доступным и комфортным жильем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граждан Богучанского района»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Перечень мероприятий подпрограммы " Осуществление градостроительной деятельности в Богучанском районе" с указанием объема средств на их реализацию и ожидаемых результатов</w:t>
            </w:r>
          </w:p>
        </w:tc>
      </w:tr>
    </w:tbl>
    <w:p w:rsidR="0002618F" w:rsidRPr="0002618F" w:rsidRDefault="0002618F" w:rsidP="0002618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67"/>
        <w:gridCol w:w="1511"/>
        <w:gridCol w:w="1189"/>
        <w:gridCol w:w="579"/>
        <w:gridCol w:w="553"/>
        <w:gridCol w:w="515"/>
        <w:gridCol w:w="528"/>
        <w:gridCol w:w="528"/>
        <w:gridCol w:w="528"/>
        <w:gridCol w:w="528"/>
        <w:gridCol w:w="588"/>
        <w:gridCol w:w="2157"/>
      </w:tblGrid>
      <w:tr w:rsidR="0002618F" w:rsidRPr="0002618F" w:rsidTr="00477E82">
        <w:trPr>
          <w:trHeight w:val="20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6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4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02618F" w:rsidRPr="0002618F" w:rsidTr="00477E82">
        <w:trPr>
          <w:trHeight w:val="2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2021-2024 годы</w:t>
            </w: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2618F" w:rsidRPr="0002618F" w:rsidTr="00477E82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 1 – Создание условий для застройки и благоустройства населенных пунктов Богучанского района с целью повышения качества и условий проживания населения</w:t>
            </w:r>
          </w:p>
        </w:tc>
      </w:tr>
      <w:tr w:rsidR="0002618F" w:rsidRPr="0002618F" w:rsidTr="00477E82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5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обеспечение документами территориального планирования:</w:t>
            </w: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- корректировка схемы территориального планирования Богучанского района;</w:t>
            </w: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- планомерная разработка генеральных планов сельских поселений района;</w:t>
            </w: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- разработка проектов планировки и межевания земельных участков для жилищного строительства</w:t>
            </w:r>
          </w:p>
        </w:tc>
      </w:tr>
      <w:tr w:rsidR="0002618F" w:rsidRPr="0002618F" w:rsidTr="00477E82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Подготовка документов территориального планирования муниципальных образований Богучанского района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связи с отсутствием расходов на реализацию подпрограммы в течение 2021-2024 годов ожидаемый результат от подпрограммы -0.</w:t>
            </w:r>
          </w:p>
        </w:tc>
      </w:tr>
      <w:tr w:rsidR="0002618F" w:rsidRPr="0002618F" w:rsidTr="00477E82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2618F" w:rsidRPr="0002618F" w:rsidTr="00477E82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2618F" w:rsidRPr="0002618F" w:rsidTr="00477E82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2618F" w:rsidRPr="0002618F" w:rsidTr="00477E82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юджет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2618F" w:rsidRPr="0002618F" w:rsidTr="00477E82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02618F" w:rsidRPr="0002618F" w:rsidRDefault="0002618F" w:rsidP="0002618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eastAsia="Times New Roman" w:hAnsi="Arial" w:cs="Arial"/>
          <w:sz w:val="18"/>
          <w:szCs w:val="20"/>
          <w:lang w:eastAsia="ru-RU"/>
        </w:rPr>
      </w:pPr>
      <w:r w:rsidRPr="0002618F">
        <w:rPr>
          <w:rFonts w:ascii="Arial" w:eastAsia="Times New Roman" w:hAnsi="Arial" w:cs="Arial"/>
          <w:sz w:val="18"/>
          <w:szCs w:val="20"/>
          <w:lang w:eastAsia="ru-RU"/>
        </w:rPr>
        <w:t>Приложение № 9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2618F">
        <w:rPr>
          <w:rFonts w:ascii="Arial" w:eastAsia="Times New Roman" w:hAnsi="Arial" w:cs="Arial"/>
          <w:sz w:val="18"/>
          <w:szCs w:val="20"/>
          <w:lang w:eastAsia="ru-RU"/>
        </w:rPr>
        <w:t>к муниципальной программе «Обеспечение доступным и комфортным жильем граждан Богучанского района»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Подпрограмма  «Приобретение жилых помещений работникам бюджетной сферы Богучанского района» реализуемая, в рамках муниципальной программы «Обеспечение доступным и комфортным жильём граждан Богучанского района» 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>Паспорт подпрограммы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87"/>
        <w:gridCol w:w="6808"/>
      </w:tblGrid>
      <w:tr w:rsidR="0002618F" w:rsidRPr="0002618F" w:rsidTr="00477E82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     </w:t>
            </w: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«Приобретение жилых помещений работникам бюджетной сферы Богучанского района» (далее – подпрограмма)</w:t>
            </w:r>
          </w:p>
        </w:tc>
      </w:tr>
      <w:tr w:rsidR="0002618F" w:rsidRPr="0002618F" w:rsidTr="00477E82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Муниципальная программа «Обеспечение доступным и комфортным жильём граждан Богучанского района»</w:t>
            </w:r>
          </w:p>
        </w:tc>
      </w:tr>
      <w:tr w:rsidR="0002618F" w:rsidRPr="0002618F" w:rsidTr="00477E82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Муниципальный заказчик – координатор подпрограммы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</w:tr>
      <w:tr w:rsidR="0002618F" w:rsidRPr="0002618F" w:rsidTr="00477E82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распорядители, бюджетных  средств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</w:tr>
      <w:tr w:rsidR="0002618F" w:rsidRPr="0002618F" w:rsidTr="00477E82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и задачи подпрограммы    </w:t>
            </w:r>
          </w:p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18F" w:rsidRPr="0002618F" w:rsidRDefault="0002618F" w:rsidP="00477E82">
            <w:pPr>
              <w:tabs>
                <w:tab w:val="left" w:pos="-540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– стабилизация кадровой ситуации в учреждениях системы общего образования, здравоохранения, культуры Богучанского района.</w:t>
            </w:r>
          </w:p>
          <w:p w:rsidR="0002618F" w:rsidRPr="0002618F" w:rsidRDefault="0002618F" w:rsidP="00477E82">
            <w:pPr>
              <w:tabs>
                <w:tab w:val="left" w:pos="-540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– Приобретение жилых помещений для пополнения муниципального специализированного фонда с целью улучшения жилищных условий работникам бюджетной сферы Богучанского района или возмещение расходов на оплату стоимости найма (поднайма) жилых помещений</w:t>
            </w:r>
          </w:p>
        </w:tc>
      </w:tr>
      <w:tr w:rsidR="0002618F" w:rsidRPr="0002618F" w:rsidTr="00477E82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Показатели результативности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18F" w:rsidRPr="0002618F" w:rsidRDefault="0002618F" w:rsidP="00477E8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Доля работников бюджетной сферы, обеспеченных жильем, в общем количестве работников бюджетной сферы, нуждающихся в служебных жилых помещениях в муниципальном образовании Богучанский район, составит к 2024 году 12 %.</w:t>
            </w:r>
          </w:p>
          <w:p w:rsidR="0002618F" w:rsidRPr="0002618F" w:rsidRDefault="0002618F" w:rsidP="00477E8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Количество работников бюджетной сферы, получивших поддержку в виде возмещения расходов на оплату стоимости найма (поднайма) жилых помещений  составит в 2022 г-8 чел., 2023 г-8 чел., 2024 г-8 чел.    </w:t>
            </w:r>
          </w:p>
          <w:p w:rsidR="0002618F" w:rsidRPr="0002618F" w:rsidRDefault="0002618F" w:rsidP="00477E8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По годам информация представлена в приложении 1 к настоящей подпрограмме</w:t>
            </w:r>
          </w:p>
        </w:tc>
      </w:tr>
      <w:tr w:rsidR="0002618F" w:rsidRPr="0002618F" w:rsidTr="00477E82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2021-2024 годы</w:t>
            </w:r>
          </w:p>
        </w:tc>
      </w:tr>
      <w:tr w:rsidR="0002618F" w:rsidRPr="0002618F" w:rsidTr="00477E82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Объемы и источники финансирования 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18F" w:rsidRPr="0002618F" w:rsidRDefault="0002618F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Общий объём финансирования подпрограммы за счёт средств районного бюджета составляет 8 325</w:t>
            </w: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000,00 </w:t>
            </w:r>
            <w:r w:rsidRPr="0002618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рублей, в том числе по годам:</w:t>
            </w:r>
          </w:p>
          <w:p w:rsidR="0002618F" w:rsidRPr="0002618F" w:rsidRDefault="0002618F" w:rsidP="0047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2021 год –    5 445 000,00 рублей;</w:t>
            </w:r>
          </w:p>
          <w:p w:rsidR="0002618F" w:rsidRPr="0002618F" w:rsidRDefault="0002618F" w:rsidP="00477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2022 год –     960 000,00 рублей;</w:t>
            </w:r>
          </w:p>
          <w:p w:rsidR="0002618F" w:rsidRPr="0002618F" w:rsidRDefault="0002618F" w:rsidP="00477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2023 год –     960 000,00 рублей.</w:t>
            </w:r>
          </w:p>
          <w:p w:rsidR="0002618F" w:rsidRPr="0002618F" w:rsidRDefault="0002618F" w:rsidP="00477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2024 год -     960 000,00 рублей.</w:t>
            </w:r>
          </w:p>
        </w:tc>
      </w:tr>
      <w:tr w:rsidR="0002618F" w:rsidRPr="0002618F" w:rsidTr="00477E82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8F" w:rsidRPr="0002618F" w:rsidRDefault="0002618F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Система организации контроля  за исполнением подпрограммы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района;</w:t>
            </w:r>
          </w:p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02618F" w:rsidRPr="0002618F" w:rsidRDefault="0002618F" w:rsidP="0002618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Основные разделы подпрограммы</w:t>
      </w:r>
    </w:p>
    <w:p w:rsidR="0002618F" w:rsidRPr="0002618F" w:rsidRDefault="0002618F" w:rsidP="0002618F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numPr>
          <w:ilvl w:val="1"/>
          <w:numId w:val="34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Постановка общерайонной проблемы и обоснование необходимости разработки подпрограммы</w:t>
      </w:r>
    </w:p>
    <w:p w:rsidR="0002618F" w:rsidRPr="0002618F" w:rsidRDefault="0002618F" w:rsidP="0002618F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Приоритеты и цели государственной политики в жилищной сфере определены в соответствии с </w:t>
      </w:r>
      <w:hyperlink r:id="rId8" w:history="1">
        <w:r w:rsidRPr="0002618F">
          <w:rPr>
            <w:rFonts w:ascii="Arial" w:eastAsia="Times New Roman" w:hAnsi="Arial" w:cs="Arial"/>
            <w:sz w:val="20"/>
            <w:szCs w:val="20"/>
            <w:lang w:eastAsia="ru-RU"/>
          </w:rPr>
          <w:t>Указом</w:t>
        </w:r>
      </w:hyperlink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услуг», а также Прогнозом долгосрочного социально-экономического развития Российской Федерации на период до 2030 года. 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Стратегическая цель государственной политики в жилищной сфере на период до 2030 года –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02618F" w:rsidRPr="0002618F" w:rsidRDefault="0002618F" w:rsidP="0002618F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Одним из приоритетов государственной политики в жилищной сфере, является повышение доступности жилья и качества жилищного обеспечения населения, в том числе с учетом исполнения государственных обязательств по улучшению жилищных условий.</w:t>
      </w:r>
    </w:p>
    <w:p w:rsidR="0002618F" w:rsidRPr="0002618F" w:rsidRDefault="0002618F" w:rsidP="0002618F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Острота проблем в жилищной сфере в Богучанском районе и важность их решения для социально-экономического развития Нижнего Приангарья требуют реализации комплекса мер в рамках подпрограммы.</w:t>
      </w:r>
    </w:p>
    <w:p w:rsidR="0002618F" w:rsidRPr="0002618F" w:rsidRDefault="0002618F" w:rsidP="0002618F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В последние годы всестороннее развитие и инвестирование экономики Богучанского района является одной из важнейших задач, как на федеральном, так и на региональном уровнях. В связи с этим, </w:t>
      </w:r>
      <w:r w:rsidRPr="0002618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для привлечения в район квалифицированных специалистов, в частности бюджетной сферы, а также для закрепления кадров на местах, необходим стимул – достойное комфортное жилье.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Проблема обеспечения жильем работников отраслей бюджетной сферы остается одной из самых актуальных в Российской Федерации, в том числе и на территории Богучанского района.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Отсутствие возможности приобретения собственного жилья является серьезным фактором, обуславливающим отток квалифицированных кадров из бюджетной сферы муниципального образования Богучанский район и сдерживающим фактором замещения рабочих мест молодыми перспективными специалистам.</w:t>
      </w:r>
    </w:p>
    <w:p w:rsidR="0002618F" w:rsidRPr="0002618F" w:rsidRDefault="0002618F" w:rsidP="0002618F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Кроме того, в течение ряда лет в учреждениях бюджетной сферы района, особенно расположенных в поселках, удаленных от райцентра, сохраняются долгосрочные вакансии в количестве 15 единиц.</w:t>
      </w:r>
    </w:p>
    <w:p w:rsidR="0002618F" w:rsidRPr="0002618F" w:rsidRDefault="0002618F" w:rsidP="0002618F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Настоящая подпрограмма направлена, с одной стороны, на стабилизацию кадровой ситуации в учреждениях системы общего образования, здравоохранения, культуры Богучанского района за счёт оказания государственной помощи отдельным категориям работников в виде приобретения или возмещения расходов на оплату стоимости найма (поднайма) жилых помещений, с другой стороны – на социальную защиту (трудоустройство и обеспечение жилыми помещениями) работников бюджетной сферы Богучанского района, привлечение в район специалистов бюджетной сферы, закрепление кадров на местах. 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widowControl w:val="0"/>
        <w:numPr>
          <w:ilvl w:val="1"/>
          <w:numId w:val="3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Основная цель, задачи, этапы и сроки выполнения подпрограммы, показатели результативности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Муниципальным заказчиком-координатором подпрограммы является Управление муниципальной собственностью Богучанского района, которое осуществляет общую координацию по исполнению мероприятий подпрограммы.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Цель – стабилизация кадровой ситуации в учреждениях системы общего образования, здравоохранения, культуры Богучанского района.</w:t>
      </w:r>
    </w:p>
    <w:p w:rsidR="0002618F" w:rsidRPr="0002618F" w:rsidRDefault="0002618F" w:rsidP="0002618F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Задачей подпрограммы является Приобретение жилых помещений для пополнения муниципального специализированного фонда с целью улучшения жилищных условий работникам бюджетной сферы Богучанского района  или возмещение расходов на оплату стоимости найма (поднайма) жилых помещений.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Подпрограмма реализуется в течение 2021-2024 годов.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Перечень показателей результативности подпрограммы указан в приложение № 1 к настоящей подпрограмме.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widowControl w:val="0"/>
        <w:numPr>
          <w:ilvl w:val="1"/>
          <w:numId w:val="3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Механизм реализации подпрограммы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numPr>
          <w:ilvl w:val="2"/>
          <w:numId w:val="3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Главным распорядителем бюджетных средств, предусмотренных на реализацию мероприятий подпрограммы, является управление муниципальной собственностью Богучанского района.</w:t>
      </w:r>
    </w:p>
    <w:p w:rsidR="0002618F" w:rsidRPr="0002618F" w:rsidRDefault="0002618F" w:rsidP="0002618F">
      <w:pPr>
        <w:numPr>
          <w:ilvl w:val="2"/>
          <w:numId w:val="3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Приобретаемые жилые помещения относятся к специализированному жилищному фонду Богучанского района и предоставляются работникам бюджетной сферы Богучанского района, относящимся к одной из категорий, указанных в настоящей подпрограмме и в соответствии с порядком, предусмотренном администрацией Богучанского района.</w:t>
      </w:r>
    </w:p>
    <w:p w:rsidR="0002618F" w:rsidRPr="0002618F" w:rsidRDefault="0002618F" w:rsidP="0002618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Решение о предоставлении жилых помещений работникам бюджетной сферы, относящимся к одной из категорий, указанных в подпрограмме, и нуждающихся в улучшении жилищных условий, принимает управление муниципальной собственностью Богучанского района на основании ходатайств учреждений бюджетной сферы.</w:t>
      </w:r>
    </w:p>
    <w:p w:rsidR="0002618F" w:rsidRPr="0002618F" w:rsidRDefault="0002618F" w:rsidP="0002618F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Возмещение расходов на оплату стоимости найма (поднайма) жилых помещений работникам бюджетной сферы Богучанского района осуществляется в порядке, предусмотренном администрацией Богучанского района.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widowControl w:val="0"/>
        <w:numPr>
          <w:ilvl w:val="1"/>
          <w:numId w:val="3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Управление подпрограммой и контроль за ходом её выполнения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numPr>
          <w:ilvl w:val="2"/>
          <w:numId w:val="3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Управление муниципальной собственностью Богучанского района осуществляет управление и текущий контроль за ходом выполнения подпрограммы, определяет промежуточные результаты и производит оценку реализации подпрограммы.</w:t>
      </w:r>
    </w:p>
    <w:p w:rsidR="0002618F" w:rsidRPr="0002618F" w:rsidRDefault="0002618F" w:rsidP="0002618F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муниципальной собственностью Богучанского района, </w:t>
      </w:r>
      <w:r w:rsidRPr="000261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срок не позднее 10-го августа  отчетного года, согласно </w:t>
      </w:r>
      <w:r w:rsidRPr="0002618F">
        <w:rPr>
          <w:rFonts w:ascii="Arial" w:eastAsia="Times New Roman" w:hAnsi="Arial" w:cs="Arial"/>
          <w:sz w:val="20"/>
          <w:szCs w:val="20"/>
          <w:lang w:eastAsia="ru-RU"/>
        </w:rPr>
        <w:t>приложениям 8 - 11 к настоящему Порядку, направляет в управление экономики и планирования администрации Богучанского района отчет о ходе реализации подпрограммы и отчетность в соответствии с Постановлением администрации Богучанского района от 17.07.2013 № 849-п «Об утверждении Порядка принятия решения о разработке муниципальных программ, их формирования и реализации».</w:t>
      </w:r>
    </w:p>
    <w:p w:rsidR="0002618F" w:rsidRPr="0002618F" w:rsidRDefault="0002618F" w:rsidP="0002618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Годовой отчет представляется в электроном виде и на бумажных носителях в управление экономики и планирования не позднее  1 марта года, следующего за отчетным</w:t>
      </w:r>
    </w:p>
    <w:p w:rsidR="0002618F" w:rsidRPr="0002618F" w:rsidRDefault="0002618F" w:rsidP="0002618F">
      <w:pPr>
        <w:numPr>
          <w:ilvl w:val="2"/>
          <w:numId w:val="3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 xml:space="preserve">Ответственность за достоверность предоставляемых сведений возлагается на руководителя Главного распорядителя бюджетных средств. </w:t>
      </w:r>
    </w:p>
    <w:p w:rsidR="0002618F" w:rsidRPr="0002618F" w:rsidRDefault="0002618F" w:rsidP="0002618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Главный распорядитель бюджетных средств производит возврат неиспользованных средств в районный бюджет до 25 декабря текущего года.</w:t>
      </w: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widowControl w:val="0"/>
        <w:numPr>
          <w:ilvl w:val="1"/>
          <w:numId w:val="3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Оценка социально-экономической эффективности</w:t>
      </w:r>
    </w:p>
    <w:p w:rsidR="0002618F" w:rsidRPr="0002618F" w:rsidRDefault="0002618F" w:rsidP="000261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numPr>
          <w:ilvl w:val="2"/>
          <w:numId w:val="3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Социальная эффективность подпрограммы заключается в снижении существующей напряженности по обеспечению бюджетных учреждений системы общего образования, здравоохранения, культуры Богучанского района квалифицированными специалистами.</w:t>
      </w:r>
    </w:p>
    <w:p w:rsidR="0002618F" w:rsidRPr="0002618F" w:rsidRDefault="0002618F" w:rsidP="0002618F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Приобретение жилых помещений работникам бюджетной сферы Богучанского района или возмещение расходов на оплату стоимости найма (поднайма) жилых помещений работников бюджетной сферы является стимулом и гарантом государственной поддержки отдельной категории граждан, нуждающихся в улучшении жилищных условий.</w:t>
      </w:r>
    </w:p>
    <w:p w:rsidR="0002618F" w:rsidRPr="0002618F" w:rsidRDefault="0002618F" w:rsidP="0002618F">
      <w:pPr>
        <w:numPr>
          <w:ilvl w:val="2"/>
          <w:numId w:val="3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В результате реализации подпрограммы:</w:t>
      </w:r>
    </w:p>
    <w:p w:rsidR="0002618F" w:rsidRPr="0002618F" w:rsidRDefault="0002618F" w:rsidP="0002618F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>Достигнуты следующие результаты реализации мероприятий подпрограммы:</w:t>
      </w:r>
    </w:p>
    <w:p w:rsidR="0002618F" w:rsidRPr="0002618F" w:rsidRDefault="0002618F" w:rsidP="0002618F">
      <w:pPr>
        <w:tabs>
          <w:tab w:val="left" w:pos="378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>- приобретены жилые помещения, всего 3 ед.</w:t>
      </w:r>
    </w:p>
    <w:p w:rsidR="0002618F" w:rsidRPr="0002618F" w:rsidRDefault="0002618F" w:rsidP="0002618F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>- Возмещены расходы на оплату стоимости найма (поднайма) жилых помещений) в среднем: в 2021 году – 8 работникам; в 2022 году – 9 работникам, в 2023 году – 8 работникам, в 2024 - 8 работникам.</w:t>
      </w:r>
    </w:p>
    <w:p w:rsidR="0002618F" w:rsidRPr="0002618F" w:rsidRDefault="0002618F" w:rsidP="0002618F">
      <w:pPr>
        <w:numPr>
          <w:ilvl w:val="2"/>
          <w:numId w:val="3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>Доля работников бюджетной сферы, обеспеченных жильём, в общем количестве работников бюджетной сферы, нуждающихся в служебных жилых помещениях в муниципальном образовании Богучанский район, составит к 2024 году 12%.</w:t>
      </w:r>
    </w:p>
    <w:p w:rsidR="0002618F" w:rsidRPr="0002618F" w:rsidRDefault="0002618F" w:rsidP="0002618F">
      <w:pPr>
        <w:numPr>
          <w:ilvl w:val="2"/>
          <w:numId w:val="3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Количество работников бюджетной сферы, получивших поддержку в виде возмещения расходов на оплату стоимости найма (поднайма) жилых помещений на 2022 -8 чел, 2023-8 чел., 2024-8 чел</w:t>
      </w:r>
    </w:p>
    <w:p w:rsidR="0002618F" w:rsidRPr="0002618F" w:rsidRDefault="0002618F" w:rsidP="0002618F">
      <w:pPr>
        <w:widowControl w:val="0"/>
        <w:numPr>
          <w:ilvl w:val="2"/>
          <w:numId w:val="3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Реализация мероприятий подпрограммы не повлечет за собой негативных экологических последствий.</w:t>
      </w:r>
    </w:p>
    <w:p w:rsidR="0002618F" w:rsidRPr="0002618F" w:rsidRDefault="0002618F" w:rsidP="0002618F">
      <w:pPr>
        <w:numPr>
          <w:ilvl w:val="2"/>
          <w:numId w:val="3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Поступление доходов в районный бюджет от реализации данного мероприятия не предполагается.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numPr>
          <w:ilvl w:val="1"/>
          <w:numId w:val="3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Мероприятия подпрограммы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Перечень подпрограммных мероприятий указан в приложении № 2 к настоящей подпрограмме.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numPr>
          <w:ilvl w:val="1"/>
          <w:numId w:val="3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sz w:val="20"/>
          <w:szCs w:val="20"/>
          <w:lang w:eastAsia="ru-RU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02618F" w:rsidRPr="0002618F" w:rsidRDefault="0002618F" w:rsidP="000261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Pr="0002618F" w:rsidRDefault="0002618F" w:rsidP="000261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18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Общий объём финансирования подпрограммы указаны </w:t>
      </w:r>
      <w:r w:rsidRPr="0002618F">
        <w:rPr>
          <w:rFonts w:ascii="Arial" w:eastAsia="Times New Roman" w:hAnsi="Arial" w:cs="Arial"/>
          <w:sz w:val="20"/>
          <w:szCs w:val="20"/>
          <w:lang w:eastAsia="ru-RU"/>
        </w:rPr>
        <w:t>в приложении № 2 к настоящей подпрограмме.</w:t>
      </w:r>
    </w:p>
    <w:p w:rsidR="0002618F" w:rsidRPr="0002618F" w:rsidRDefault="0002618F" w:rsidP="0002618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2618F" w:rsidRPr="0002618F" w:rsidTr="00477E8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1 </w:t>
            </w:r>
            <w:r w:rsidRPr="00026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5 «Приобретение 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жилых помещений работникам бюджетной сферы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Богучанского района» муниципальной программы 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«Обеспечение доступным и комфортным жильем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граждан Богучанского района»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Перечень показателей результативности подпрограммы "Приобретение жилых помещений работникам бюджетной сферы Богучанского района"    </w:t>
            </w:r>
          </w:p>
        </w:tc>
      </w:tr>
    </w:tbl>
    <w:p w:rsidR="0002618F" w:rsidRPr="0002618F" w:rsidRDefault="0002618F" w:rsidP="0002618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71"/>
        <w:gridCol w:w="3329"/>
        <w:gridCol w:w="944"/>
        <w:gridCol w:w="2065"/>
        <w:gridCol w:w="697"/>
        <w:gridCol w:w="685"/>
        <w:gridCol w:w="697"/>
        <w:gridCol w:w="683"/>
      </w:tblGrid>
      <w:tr w:rsidR="0002618F" w:rsidRPr="0002618F" w:rsidTr="00477E82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 результативности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 измерения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</w:tr>
      <w:tr w:rsidR="0002618F" w:rsidRPr="0002618F" w:rsidTr="00477E82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02618F" w:rsidRPr="0002618F" w:rsidTr="00477E82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 1: стабилизация кадровой ситуации в учреждениях системы общего образования, здравоохранения, культуры Богучанского района</w:t>
            </w:r>
          </w:p>
        </w:tc>
      </w:tr>
      <w:tr w:rsidR="0002618F" w:rsidRPr="0002618F" w:rsidTr="00477E82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подпрограммы: приобретение жилых помещений работникам бюджетной сферы Богучанского района или возмещение расходов на оплату стоимости найма (поднайма) жилых помещений</w:t>
            </w:r>
          </w:p>
        </w:tc>
      </w:tr>
      <w:tr w:rsidR="0002618F" w:rsidRPr="0002618F" w:rsidTr="00477E82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работников бюджетной сферы, обеспеченных жильем, в общем количестве работников бюджетной сферы, нуждающихся в служебных жилых помещениях, в муниципальном образовании Богучанский район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02618F" w:rsidRPr="0002618F" w:rsidTr="00477E82">
        <w:trPr>
          <w:trHeight w:val="2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2618F" w:rsidRPr="0002618F" w:rsidTr="00477E82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Количество работников бюджетной сферы, получивших поддержку в виде возмещения расходов на оплату стоимости найма (поднайма) жилых помещений                            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</w:tbl>
    <w:p w:rsidR="0002618F" w:rsidRPr="0002618F" w:rsidRDefault="0002618F" w:rsidP="0002618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2618F" w:rsidRPr="0002618F" w:rsidTr="00477E8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0261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подпрограмме 5 Богучанского района 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«Приобретение жилых помещений работникам 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бюджетной сферы Богучанского района»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 муниципальной программы «Обеспечение доступным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комфортным жильем граждан Богучанского района»</w:t>
            </w:r>
          </w:p>
          <w:p w:rsidR="0002618F" w:rsidRPr="0002618F" w:rsidRDefault="0002618F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18F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"Приобретение жилых помещений работникам бюджетной сферы Богучанского района" с указанием объема средств на их реализацию и ожидаемых результатов</w:t>
            </w:r>
          </w:p>
        </w:tc>
      </w:tr>
    </w:tbl>
    <w:p w:rsidR="0002618F" w:rsidRPr="0002618F" w:rsidRDefault="0002618F" w:rsidP="0002618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01"/>
        <w:gridCol w:w="1349"/>
        <w:gridCol w:w="1054"/>
        <w:gridCol w:w="503"/>
        <w:gridCol w:w="483"/>
        <w:gridCol w:w="832"/>
        <w:gridCol w:w="801"/>
        <w:gridCol w:w="740"/>
        <w:gridCol w:w="740"/>
        <w:gridCol w:w="740"/>
        <w:gridCol w:w="801"/>
        <w:gridCol w:w="1127"/>
      </w:tblGrid>
      <w:tr w:rsidR="0002618F" w:rsidRPr="0002618F" w:rsidTr="00477E82">
        <w:trPr>
          <w:trHeight w:val="20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7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9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02618F" w:rsidRPr="0002618F" w:rsidTr="00477E82">
        <w:trPr>
          <w:trHeight w:val="20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2021-2024 годы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2618F" w:rsidRPr="0002618F" w:rsidTr="00477E82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 1 – стабилизация кадровой ситуации в учреждениях системы общего образования, здравоохранения, культуры Богучанского района</w:t>
            </w:r>
          </w:p>
        </w:tc>
      </w:tr>
      <w:tr w:rsidR="0002618F" w:rsidRPr="0002618F" w:rsidTr="00477E82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2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Приобретение жилых помещений работникам бюджетной сферы Богучанского района или возмещение расходов на оплату стоимости найма (поднайма) жилых помещений</w:t>
            </w:r>
          </w:p>
        </w:tc>
      </w:tr>
      <w:tr w:rsidR="0002618F" w:rsidRPr="0002618F" w:rsidTr="00477E82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Приобретение жилых помещений для пополнения муниципального специализированного фонда с целью улучшения жилищных условий работникам бюджетной сферы Богучанского района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1050080000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4475000,00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4475000,00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Приобретение жилых помещений, всего 3 ед.</w:t>
            </w:r>
          </w:p>
        </w:tc>
      </w:tr>
      <w:tr w:rsidR="0002618F" w:rsidRPr="0002618F" w:rsidTr="00477E82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Возмещение расходов на оплату стоимости найма (поднайма) жилых помещений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1050080000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970000,00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3850000,00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Возмещены расходы на оплату стоимости найма (поднайма) жилых помещений) в среднем: в 2021 году – 9 работникам; в 2022 году – 8 работникам, в 2023 году – 8 работникам, в 2024 - 8 работникам</w:t>
            </w:r>
          </w:p>
        </w:tc>
      </w:tr>
      <w:tr w:rsidR="0002618F" w:rsidRPr="0002618F" w:rsidTr="00477E82">
        <w:trPr>
          <w:trHeight w:val="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5445000,00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8325000,00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2618F" w:rsidRPr="0002618F" w:rsidTr="00477E82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5445000,00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8325000,00</w:t>
            </w:r>
          </w:p>
        </w:tc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2618F" w:rsidRPr="0002618F" w:rsidTr="00477E82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2618F" w:rsidRPr="0002618F" w:rsidTr="00477E82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юджет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2618F" w:rsidRPr="0002618F" w:rsidTr="00477E82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5445000,00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960000,00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26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8325000,00</w:t>
            </w: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8F" w:rsidRPr="0002618F" w:rsidRDefault="0002618F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02618F" w:rsidRPr="0002618F" w:rsidRDefault="0002618F" w:rsidP="0002618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18F" w:rsidRDefault="0002618F" w:rsidP="0002618F">
      <w:pPr>
        <w:keepNext/>
        <w:spacing w:before="240" w:after="6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4319"/>
        </w:tabs>
        <w:ind w:left="5039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1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6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519" w:hanging="2160"/>
      </w:pPr>
      <w:rPr>
        <w:rFonts w:hint="default"/>
      </w:rPr>
    </w:lvl>
  </w:abstractNum>
  <w:abstractNum w:abstractNumId="2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3">
    <w:nsid w:val="057456BD"/>
    <w:multiLevelType w:val="hybridMultilevel"/>
    <w:tmpl w:val="D46275A0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B82640"/>
    <w:multiLevelType w:val="hybridMultilevel"/>
    <w:tmpl w:val="39084C1E"/>
    <w:lvl w:ilvl="0" w:tplc="BB02C5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0A481865"/>
    <w:multiLevelType w:val="multilevel"/>
    <w:tmpl w:val="3746EA4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7">
    <w:nsid w:val="0B207FE1"/>
    <w:multiLevelType w:val="hybridMultilevel"/>
    <w:tmpl w:val="8444B6F8"/>
    <w:lvl w:ilvl="0" w:tplc="BB02C5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86509D0"/>
    <w:multiLevelType w:val="hybridMultilevel"/>
    <w:tmpl w:val="48F697EA"/>
    <w:lvl w:ilvl="0" w:tplc="C1AC7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666BB"/>
    <w:multiLevelType w:val="hybridMultilevel"/>
    <w:tmpl w:val="368E4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C466B3"/>
    <w:multiLevelType w:val="hybridMultilevel"/>
    <w:tmpl w:val="4AE83856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770C3D"/>
    <w:multiLevelType w:val="hybridMultilevel"/>
    <w:tmpl w:val="9FBA0E7C"/>
    <w:lvl w:ilvl="0" w:tplc="51964C62">
      <w:start w:val="1"/>
      <w:numFmt w:val="decimal"/>
      <w:lvlText w:val="%1)"/>
      <w:lvlJc w:val="left"/>
      <w:pPr>
        <w:ind w:left="921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D93B41"/>
    <w:multiLevelType w:val="hybridMultilevel"/>
    <w:tmpl w:val="EE3E69D2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C00C22"/>
    <w:multiLevelType w:val="hybridMultilevel"/>
    <w:tmpl w:val="46F81922"/>
    <w:lvl w:ilvl="0" w:tplc="BB02C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25413"/>
    <w:multiLevelType w:val="hybridMultilevel"/>
    <w:tmpl w:val="23B898FA"/>
    <w:lvl w:ilvl="0" w:tplc="B3C8845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362D0E42"/>
    <w:multiLevelType w:val="hybridMultilevel"/>
    <w:tmpl w:val="68FCEBA6"/>
    <w:lvl w:ilvl="0" w:tplc="BB02C5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A034F2A"/>
    <w:multiLevelType w:val="hybridMultilevel"/>
    <w:tmpl w:val="94EC8762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F86BFB"/>
    <w:multiLevelType w:val="multilevel"/>
    <w:tmpl w:val="CCBE1F1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46557A65"/>
    <w:multiLevelType w:val="multilevel"/>
    <w:tmpl w:val="9124920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>
    <w:nsid w:val="49E47EAA"/>
    <w:multiLevelType w:val="hybridMultilevel"/>
    <w:tmpl w:val="2FC635DA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2FC5901"/>
    <w:multiLevelType w:val="multilevel"/>
    <w:tmpl w:val="6BBA3AC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4285198"/>
    <w:multiLevelType w:val="hybridMultilevel"/>
    <w:tmpl w:val="79E0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6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8383220"/>
    <w:multiLevelType w:val="hybridMultilevel"/>
    <w:tmpl w:val="B8EA8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F6CBA"/>
    <w:multiLevelType w:val="hybridMultilevel"/>
    <w:tmpl w:val="C298BA46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7696A21"/>
    <w:multiLevelType w:val="hybridMultilevel"/>
    <w:tmpl w:val="666A575C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79D4F23"/>
    <w:multiLevelType w:val="hybridMultilevel"/>
    <w:tmpl w:val="A44EDE14"/>
    <w:lvl w:ilvl="0" w:tplc="B3C88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9B0452F"/>
    <w:multiLevelType w:val="hybridMultilevel"/>
    <w:tmpl w:val="A750454A"/>
    <w:lvl w:ilvl="0" w:tplc="6EC874A4">
      <w:start w:val="1"/>
      <w:numFmt w:val="decimal"/>
      <w:lvlText w:val="%1."/>
      <w:lvlJc w:val="left"/>
      <w:pPr>
        <w:ind w:left="1956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A521E4"/>
    <w:multiLevelType w:val="hybridMultilevel"/>
    <w:tmpl w:val="2ACAE60A"/>
    <w:lvl w:ilvl="0" w:tplc="D87EECBA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8133507"/>
    <w:multiLevelType w:val="multilevel"/>
    <w:tmpl w:val="38266C8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4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4"/>
  </w:num>
  <w:num w:numId="4">
    <w:abstractNumId w:val="5"/>
  </w:num>
  <w:num w:numId="5">
    <w:abstractNumId w:val="26"/>
  </w:num>
  <w:num w:numId="6">
    <w:abstractNumId w:val="22"/>
  </w:num>
  <w:num w:numId="7">
    <w:abstractNumId w:val="25"/>
  </w:num>
  <w:num w:numId="8">
    <w:abstractNumId w:val="15"/>
  </w:num>
  <w:num w:numId="9">
    <w:abstractNumId w:val="20"/>
  </w:num>
  <w:num w:numId="10">
    <w:abstractNumId w:val="31"/>
  </w:num>
  <w:num w:numId="11">
    <w:abstractNumId w:val="28"/>
  </w:num>
  <w:num w:numId="12">
    <w:abstractNumId w:val="14"/>
  </w:num>
  <w:num w:numId="13">
    <w:abstractNumId w:val="10"/>
  </w:num>
  <w:num w:numId="14">
    <w:abstractNumId w:val="32"/>
  </w:num>
  <w:num w:numId="15">
    <w:abstractNumId w:val="30"/>
  </w:num>
  <w:num w:numId="16">
    <w:abstractNumId w:val="24"/>
  </w:num>
  <w:num w:numId="17">
    <w:abstractNumId w:val="11"/>
  </w:num>
  <w:num w:numId="18">
    <w:abstractNumId w:val="9"/>
  </w:num>
  <w:num w:numId="19">
    <w:abstractNumId w:val="12"/>
  </w:num>
  <w:num w:numId="20">
    <w:abstractNumId w:val="16"/>
  </w:num>
  <w:num w:numId="21">
    <w:abstractNumId w:val="33"/>
  </w:num>
  <w:num w:numId="22">
    <w:abstractNumId w:val="6"/>
  </w:num>
  <w:num w:numId="23">
    <w:abstractNumId w:val="23"/>
  </w:num>
  <w:num w:numId="24">
    <w:abstractNumId w:val="21"/>
  </w:num>
  <w:num w:numId="25">
    <w:abstractNumId w:val="4"/>
  </w:num>
  <w:num w:numId="26">
    <w:abstractNumId w:val="7"/>
  </w:num>
  <w:num w:numId="27">
    <w:abstractNumId w:val="17"/>
  </w:num>
  <w:num w:numId="28">
    <w:abstractNumId w:val="3"/>
  </w:num>
  <w:num w:numId="29">
    <w:abstractNumId w:val="13"/>
  </w:num>
  <w:num w:numId="30">
    <w:abstractNumId w:val="8"/>
  </w:num>
  <w:num w:numId="31">
    <w:abstractNumId w:val="29"/>
  </w:num>
  <w:num w:numId="32">
    <w:abstractNumId w:val="19"/>
  </w:num>
  <w:num w:numId="33">
    <w:abstractNumId w:val="27"/>
  </w:num>
  <w:num w:numId="34">
    <w:abstractNumId w:val="18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2618F"/>
    <w:rsid w:val="00005FED"/>
    <w:rsid w:val="0002618F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02618F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02618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02618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02618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02618F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02618F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02618F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02618F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02618F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02618F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0261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02618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rsid w:val="0002618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uiPriority w:val="9"/>
    <w:rsid w:val="0002618F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uiPriority w:val="9"/>
    <w:rsid w:val="000261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rsid w:val="0002618F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uiPriority w:val="9"/>
    <w:rsid w:val="0002618F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02618F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02618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nhideWhenUsed/>
    <w:rsid w:val="00026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rsid w:val="0002618F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39"/>
    <w:rsid w:val="000261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02618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0261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02618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026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0261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uiPriority w:val="59"/>
    <w:rsid w:val="0002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iPriority w:val="99"/>
    <w:unhideWhenUsed/>
    <w:qFormat/>
    <w:rsid w:val="0002618F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02618F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uiPriority w:val="59"/>
    <w:rsid w:val="0002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02618F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026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2618F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026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02618F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0261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6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02618F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02618F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rsid w:val="0002618F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02618F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0261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026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02618F"/>
  </w:style>
  <w:style w:type="paragraph" w:customStyle="1" w:styleId="ConsNonformat">
    <w:name w:val="ConsNonformat"/>
    <w:rsid w:val="0002618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02618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uiPriority w:val="99"/>
    <w:locked/>
    <w:rsid w:val="0002618F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uiPriority w:val="99"/>
    <w:rsid w:val="0002618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02618F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02618F"/>
    <w:rPr>
      <w:color w:val="0000FF"/>
      <w:u w:val="single"/>
    </w:rPr>
  </w:style>
  <w:style w:type="character" w:customStyle="1" w:styleId="FontStyle12">
    <w:name w:val="Font Style12"/>
    <w:basedOn w:val="a4"/>
    <w:rsid w:val="0002618F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026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02618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026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02618F"/>
  </w:style>
  <w:style w:type="paragraph" w:customStyle="1" w:styleId="17">
    <w:name w:val="Стиль1"/>
    <w:basedOn w:val="ConsPlusNormal"/>
    <w:rsid w:val="0002618F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02618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02618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02618F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02618F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02618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02618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02618F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02618F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02618F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02618F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02618F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02618F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02618F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02618F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02618F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02618F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02618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0261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02618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uiPriority w:val="99"/>
    <w:rsid w:val="0002618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uiPriority w:val="99"/>
    <w:rsid w:val="0002618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02618F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02618F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02618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02618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02618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02618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02618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02618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02618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02618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02618F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02618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02618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02618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02618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02618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02618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02618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0261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02618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02618F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02618F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02618F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02618F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02618F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02618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02618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02618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02618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02618F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02618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02618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02618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02618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02618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02618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02618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02618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02618F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02618F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02618F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02618F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02618F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02618F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02618F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02618F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02618F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02618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02618F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02618F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02618F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02618F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02618F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02618F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02618F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02618F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02618F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02618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02618F"/>
    <w:rPr>
      <w:color w:val="800080"/>
      <w:u w:val="single"/>
    </w:rPr>
  </w:style>
  <w:style w:type="paragraph" w:customStyle="1" w:styleId="fd">
    <w:name w:val="Обычfd"/>
    <w:rsid w:val="000261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0261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0261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02618F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02618F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02618F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02618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02618F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02618F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02618F"/>
    <w:pPr>
      <w:ind w:right="-596" w:firstLine="709"/>
      <w:jc w:val="both"/>
    </w:pPr>
  </w:style>
  <w:style w:type="paragraph" w:customStyle="1" w:styleId="1f0">
    <w:name w:val="Список1"/>
    <w:basedOn w:val="2b"/>
    <w:rsid w:val="0002618F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02618F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02618F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02618F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02618F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02618F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02618F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02618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026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02618F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02618F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02618F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02618F"/>
    <w:pPr>
      <w:ind w:left="85"/>
    </w:pPr>
  </w:style>
  <w:style w:type="paragraph" w:customStyle="1" w:styleId="afff4">
    <w:name w:val="Единицы"/>
    <w:basedOn w:val="a3"/>
    <w:rsid w:val="0002618F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02618F"/>
    <w:pPr>
      <w:ind w:left="170"/>
    </w:pPr>
  </w:style>
  <w:style w:type="paragraph" w:customStyle="1" w:styleId="afff5">
    <w:name w:val="текст сноски"/>
    <w:basedOn w:val="a3"/>
    <w:rsid w:val="0002618F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02618F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02618F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02618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02618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02618F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02618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02618F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02618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026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02618F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02618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02618F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02618F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02618F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02618F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02618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02618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02618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02618F"/>
    <w:rPr>
      <w:vertAlign w:val="superscript"/>
    </w:rPr>
  </w:style>
  <w:style w:type="paragraph" w:customStyle="1" w:styleId="ConsTitle">
    <w:name w:val="ConsTitle"/>
    <w:rsid w:val="0002618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02618F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02618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02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02618F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02618F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02618F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02618F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02618F"/>
  </w:style>
  <w:style w:type="character" w:customStyle="1" w:styleId="affff3">
    <w:name w:val="знак сноски"/>
    <w:basedOn w:val="a4"/>
    <w:rsid w:val="0002618F"/>
    <w:rPr>
      <w:vertAlign w:val="superscript"/>
    </w:rPr>
  </w:style>
  <w:style w:type="character" w:customStyle="1" w:styleId="affff4">
    <w:name w:val="Îñíîâíîé øðèôò"/>
    <w:rsid w:val="0002618F"/>
  </w:style>
  <w:style w:type="character" w:customStyle="1" w:styleId="2f">
    <w:name w:val="Осно&quot;2"/>
    <w:rsid w:val="0002618F"/>
  </w:style>
  <w:style w:type="paragraph" w:customStyle="1" w:styleId="a1">
    <w:name w:val="маркированный"/>
    <w:basedOn w:val="a3"/>
    <w:rsid w:val="0002618F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02618F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02618F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02618F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02618F"/>
    <w:pPr>
      <w:ind w:left="57"/>
      <w:jc w:val="left"/>
    </w:pPr>
  </w:style>
  <w:style w:type="paragraph" w:customStyle="1" w:styleId="FR1">
    <w:name w:val="FR1"/>
    <w:rsid w:val="0002618F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02618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026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02618F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02618F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02618F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02618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02618F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02618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02618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99"/>
    <w:qFormat/>
    <w:rsid w:val="0002618F"/>
    <w:pPr>
      <w:ind w:left="720"/>
      <w:contextualSpacing/>
    </w:pPr>
  </w:style>
  <w:style w:type="paragraph" w:customStyle="1" w:styleId="38">
    <w:name w:val="Обычный3"/>
    <w:basedOn w:val="a3"/>
    <w:rsid w:val="0002618F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02618F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02618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02618F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026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02618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02618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0261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02618F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02618F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02618F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02618F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uiPriority w:val="99"/>
    <w:rsid w:val="000261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uiPriority w:val="99"/>
    <w:rsid w:val="0002618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026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026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026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026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02618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02618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0261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026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26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2618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261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2618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0261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0261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0261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0261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02618F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0261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0261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0261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0261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0261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02618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02618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0261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02618F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026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0261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02618F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0261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0261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0261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02618F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026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0261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026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0261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0261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0261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0261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026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026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02618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026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02618F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02618F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02618F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026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026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02618F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02618F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02618F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026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026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026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026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026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0261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0261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0261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0261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0261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026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026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0261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0261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026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0261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0261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0261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02618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0261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026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0261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026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0261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0261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0261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0261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0261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0261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0261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0261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0261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0261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0261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0261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0261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0261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0261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02618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0261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0261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0261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uiPriority w:val="99"/>
    <w:rsid w:val="0002618F"/>
    <w:rPr>
      <w:b/>
      <w:color w:val="000080"/>
    </w:rPr>
  </w:style>
  <w:style w:type="character" w:customStyle="1" w:styleId="afffff3">
    <w:name w:val="Гипертекстовая ссылка"/>
    <w:basedOn w:val="afffff2"/>
    <w:uiPriority w:val="99"/>
    <w:rsid w:val="0002618F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02618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0261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0261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026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02618F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0261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uiPriority w:val="99"/>
    <w:rsid w:val="0002618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02618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02618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0261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026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02618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026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02618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02618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02618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02618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02618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02618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02618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02618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02618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0261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0261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0261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0261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0261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0261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0261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0261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0261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0261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0261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0261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0261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0261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0261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0261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0261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0261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0261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0261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02618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0261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02618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02618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02618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02618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02618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02618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0261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02618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0261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02618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0261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0261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0261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0261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0261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0261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0261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0261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0261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0261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0261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0261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0261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0261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02618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02618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02618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02618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0261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0261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0261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0261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0261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0261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02618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02618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02618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02618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0261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0261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0261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0261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0261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02618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02618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0261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0261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0261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0261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02618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0261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02618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02618F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0261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0261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0261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0261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0261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0261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0261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0261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0261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02618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0261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02618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0261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0261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02618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0261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02618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02618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02618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0261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0261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0261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0261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02618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0261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02618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02618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02618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02618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0261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02618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0261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02618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02618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02618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02618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02618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02618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02618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02618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0261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02618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0261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0261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02618F"/>
  </w:style>
  <w:style w:type="paragraph" w:customStyle="1" w:styleId="1">
    <w:name w:val="марк список 1"/>
    <w:basedOn w:val="a3"/>
    <w:rsid w:val="0002618F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02618F"/>
    <w:pPr>
      <w:numPr>
        <w:numId w:val="7"/>
      </w:numPr>
    </w:pPr>
  </w:style>
  <w:style w:type="paragraph" w:customStyle="1" w:styleId="xl280">
    <w:name w:val="xl280"/>
    <w:basedOn w:val="a3"/>
    <w:rsid w:val="000261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0261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0261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0261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02618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02618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02618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0261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02618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02618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02618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0261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02618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02618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02618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02618F"/>
  </w:style>
  <w:style w:type="paragraph" w:customStyle="1" w:styleId="font0">
    <w:name w:val="font0"/>
    <w:basedOn w:val="a3"/>
    <w:rsid w:val="0002618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qFormat/>
    <w:rsid w:val="0002618F"/>
    <w:rPr>
      <w:b/>
      <w:bCs/>
    </w:rPr>
  </w:style>
  <w:style w:type="paragraph" w:customStyle="1" w:styleId="2f3">
    <w:name w:val="Обычный (веб)2"/>
    <w:rsid w:val="0002618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02618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02618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02618F"/>
  </w:style>
  <w:style w:type="character" w:customStyle="1" w:styleId="WW-Absatz-Standardschriftart">
    <w:name w:val="WW-Absatz-Standardschriftart"/>
    <w:rsid w:val="0002618F"/>
  </w:style>
  <w:style w:type="character" w:customStyle="1" w:styleId="WW-Absatz-Standardschriftart1">
    <w:name w:val="WW-Absatz-Standardschriftart1"/>
    <w:rsid w:val="0002618F"/>
  </w:style>
  <w:style w:type="character" w:customStyle="1" w:styleId="WW-Absatz-Standardschriftart11">
    <w:name w:val="WW-Absatz-Standardschriftart11"/>
    <w:rsid w:val="0002618F"/>
  </w:style>
  <w:style w:type="character" w:customStyle="1" w:styleId="WW-Absatz-Standardschriftart111">
    <w:name w:val="WW-Absatz-Standardschriftart111"/>
    <w:rsid w:val="0002618F"/>
  </w:style>
  <w:style w:type="character" w:customStyle="1" w:styleId="WW-Absatz-Standardschriftart1111">
    <w:name w:val="WW-Absatz-Standardschriftart1111"/>
    <w:rsid w:val="0002618F"/>
  </w:style>
  <w:style w:type="character" w:customStyle="1" w:styleId="WW-Absatz-Standardschriftart11111">
    <w:name w:val="WW-Absatz-Standardschriftart11111"/>
    <w:rsid w:val="0002618F"/>
  </w:style>
  <w:style w:type="character" w:customStyle="1" w:styleId="WW-Absatz-Standardschriftart111111">
    <w:name w:val="WW-Absatz-Standardschriftart111111"/>
    <w:rsid w:val="0002618F"/>
  </w:style>
  <w:style w:type="character" w:customStyle="1" w:styleId="WW-Absatz-Standardschriftart1111111">
    <w:name w:val="WW-Absatz-Standardschriftart1111111"/>
    <w:rsid w:val="0002618F"/>
  </w:style>
  <w:style w:type="character" w:customStyle="1" w:styleId="WW-Absatz-Standardschriftart11111111">
    <w:name w:val="WW-Absatz-Standardschriftart11111111"/>
    <w:rsid w:val="0002618F"/>
  </w:style>
  <w:style w:type="character" w:customStyle="1" w:styleId="WW-Absatz-Standardschriftart111111111">
    <w:name w:val="WW-Absatz-Standardschriftart111111111"/>
    <w:rsid w:val="0002618F"/>
  </w:style>
  <w:style w:type="character" w:customStyle="1" w:styleId="WW-Absatz-Standardschriftart1111111111">
    <w:name w:val="WW-Absatz-Standardschriftart1111111111"/>
    <w:rsid w:val="0002618F"/>
  </w:style>
  <w:style w:type="character" w:customStyle="1" w:styleId="WW-Absatz-Standardschriftart11111111111">
    <w:name w:val="WW-Absatz-Standardschriftart11111111111"/>
    <w:rsid w:val="0002618F"/>
  </w:style>
  <w:style w:type="character" w:customStyle="1" w:styleId="WW-Absatz-Standardschriftart111111111111">
    <w:name w:val="WW-Absatz-Standardschriftart111111111111"/>
    <w:rsid w:val="0002618F"/>
  </w:style>
  <w:style w:type="character" w:customStyle="1" w:styleId="WW-Absatz-Standardschriftart1111111111111">
    <w:name w:val="WW-Absatz-Standardschriftart1111111111111"/>
    <w:rsid w:val="0002618F"/>
  </w:style>
  <w:style w:type="character" w:customStyle="1" w:styleId="WW-Absatz-Standardschriftart11111111111111">
    <w:name w:val="WW-Absatz-Standardschriftart11111111111111"/>
    <w:rsid w:val="0002618F"/>
  </w:style>
  <w:style w:type="character" w:customStyle="1" w:styleId="WW-Absatz-Standardschriftart111111111111111">
    <w:name w:val="WW-Absatz-Standardschriftart111111111111111"/>
    <w:rsid w:val="0002618F"/>
  </w:style>
  <w:style w:type="character" w:customStyle="1" w:styleId="WW-Absatz-Standardschriftart1111111111111111">
    <w:name w:val="WW-Absatz-Standardschriftart1111111111111111"/>
    <w:rsid w:val="0002618F"/>
  </w:style>
  <w:style w:type="character" w:customStyle="1" w:styleId="WW-Absatz-Standardschriftart11111111111111111">
    <w:name w:val="WW-Absatz-Standardschriftart11111111111111111"/>
    <w:rsid w:val="0002618F"/>
  </w:style>
  <w:style w:type="character" w:customStyle="1" w:styleId="WW-Absatz-Standardschriftart111111111111111111">
    <w:name w:val="WW-Absatz-Standardschriftart111111111111111111"/>
    <w:rsid w:val="0002618F"/>
  </w:style>
  <w:style w:type="character" w:customStyle="1" w:styleId="WW-Absatz-Standardschriftart1111111111111111111">
    <w:name w:val="WW-Absatz-Standardschriftart1111111111111111111"/>
    <w:rsid w:val="0002618F"/>
  </w:style>
  <w:style w:type="character" w:customStyle="1" w:styleId="WW-Absatz-Standardschriftart11111111111111111111">
    <w:name w:val="WW-Absatz-Standardschriftart11111111111111111111"/>
    <w:rsid w:val="0002618F"/>
  </w:style>
  <w:style w:type="character" w:customStyle="1" w:styleId="WW-Absatz-Standardschriftart111111111111111111111">
    <w:name w:val="WW-Absatz-Standardschriftart111111111111111111111"/>
    <w:rsid w:val="0002618F"/>
  </w:style>
  <w:style w:type="character" w:customStyle="1" w:styleId="WW-Absatz-Standardschriftart1111111111111111111111">
    <w:name w:val="WW-Absatz-Standardschriftart1111111111111111111111"/>
    <w:rsid w:val="0002618F"/>
  </w:style>
  <w:style w:type="character" w:customStyle="1" w:styleId="WW-Absatz-Standardschriftart11111111111111111111111">
    <w:name w:val="WW-Absatz-Standardschriftart11111111111111111111111"/>
    <w:rsid w:val="0002618F"/>
  </w:style>
  <w:style w:type="character" w:customStyle="1" w:styleId="WW-Absatz-Standardschriftart111111111111111111111111">
    <w:name w:val="WW-Absatz-Standardschriftart111111111111111111111111"/>
    <w:rsid w:val="0002618F"/>
  </w:style>
  <w:style w:type="character" w:customStyle="1" w:styleId="WW-Absatz-Standardschriftart1111111111111111111111111">
    <w:name w:val="WW-Absatz-Standardschriftart1111111111111111111111111"/>
    <w:rsid w:val="0002618F"/>
  </w:style>
  <w:style w:type="character" w:customStyle="1" w:styleId="WW-Absatz-Standardschriftart11111111111111111111111111">
    <w:name w:val="WW-Absatz-Standardschriftart11111111111111111111111111"/>
    <w:rsid w:val="0002618F"/>
  </w:style>
  <w:style w:type="character" w:customStyle="1" w:styleId="WW-Absatz-Standardschriftart111111111111111111111111111">
    <w:name w:val="WW-Absatz-Standardschriftart111111111111111111111111111"/>
    <w:rsid w:val="0002618F"/>
  </w:style>
  <w:style w:type="character" w:customStyle="1" w:styleId="WW-Absatz-Standardschriftart1111111111111111111111111111">
    <w:name w:val="WW-Absatz-Standardschriftart1111111111111111111111111111"/>
    <w:rsid w:val="0002618F"/>
  </w:style>
  <w:style w:type="character" w:customStyle="1" w:styleId="WW-Absatz-Standardschriftart11111111111111111111111111111">
    <w:name w:val="WW-Absatz-Standardschriftart11111111111111111111111111111"/>
    <w:rsid w:val="0002618F"/>
  </w:style>
  <w:style w:type="character" w:customStyle="1" w:styleId="WW-Absatz-Standardschriftart111111111111111111111111111111">
    <w:name w:val="WW-Absatz-Standardschriftart111111111111111111111111111111"/>
    <w:rsid w:val="0002618F"/>
  </w:style>
  <w:style w:type="character" w:customStyle="1" w:styleId="WW-Absatz-Standardschriftart1111111111111111111111111111111">
    <w:name w:val="WW-Absatz-Standardschriftart1111111111111111111111111111111"/>
    <w:rsid w:val="0002618F"/>
  </w:style>
  <w:style w:type="character" w:customStyle="1" w:styleId="WW-Absatz-Standardschriftart11111111111111111111111111111111">
    <w:name w:val="WW-Absatz-Standardschriftart11111111111111111111111111111111"/>
    <w:rsid w:val="0002618F"/>
  </w:style>
  <w:style w:type="character" w:customStyle="1" w:styleId="WW-Absatz-Standardschriftart111111111111111111111111111111111">
    <w:name w:val="WW-Absatz-Standardschriftart111111111111111111111111111111111"/>
    <w:rsid w:val="0002618F"/>
  </w:style>
  <w:style w:type="character" w:customStyle="1" w:styleId="WW-Absatz-Standardschriftart1111111111111111111111111111111111">
    <w:name w:val="WW-Absatz-Standardschriftart1111111111111111111111111111111111"/>
    <w:rsid w:val="0002618F"/>
  </w:style>
  <w:style w:type="character" w:customStyle="1" w:styleId="WW-Absatz-Standardschriftart11111111111111111111111111111111111">
    <w:name w:val="WW-Absatz-Standardschriftart11111111111111111111111111111111111"/>
    <w:rsid w:val="0002618F"/>
  </w:style>
  <w:style w:type="character" w:customStyle="1" w:styleId="WW-Absatz-Standardschriftart111111111111111111111111111111111111">
    <w:name w:val="WW-Absatz-Standardschriftart111111111111111111111111111111111111"/>
    <w:rsid w:val="0002618F"/>
  </w:style>
  <w:style w:type="character" w:customStyle="1" w:styleId="WW-Absatz-Standardschriftart1111111111111111111111111111111111111">
    <w:name w:val="WW-Absatz-Standardschriftart1111111111111111111111111111111111111"/>
    <w:rsid w:val="0002618F"/>
  </w:style>
  <w:style w:type="character" w:customStyle="1" w:styleId="WW-Absatz-Standardschriftart11111111111111111111111111111111111111">
    <w:name w:val="WW-Absatz-Standardschriftart11111111111111111111111111111111111111"/>
    <w:rsid w:val="0002618F"/>
  </w:style>
  <w:style w:type="character" w:customStyle="1" w:styleId="WW-Absatz-Standardschriftart111111111111111111111111111111111111111">
    <w:name w:val="WW-Absatz-Standardschriftart111111111111111111111111111111111111111"/>
    <w:rsid w:val="0002618F"/>
  </w:style>
  <w:style w:type="character" w:customStyle="1" w:styleId="2f4">
    <w:name w:val="Основной шрифт абзаца2"/>
    <w:rsid w:val="0002618F"/>
  </w:style>
  <w:style w:type="character" w:customStyle="1" w:styleId="WW-Absatz-Standardschriftart1111111111111111111111111111111111111111">
    <w:name w:val="WW-Absatz-Standardschriftart1111111111111111111111111111111111111111"/>
    <w:rsid w:val="0002618F"/>
  </w:style>
  <w:style w:type="character" w:customStyle="1" w:styleId="WW-Absatz-Standardschriftart11111111111111111111111111111111111111111">
    <w:name w:val="WW-Absatz-Standardschriftart11111111111111111111111111111111111111111"/>
    <w:rsid w:val="0002618F"/>
  </w:style>
  <w:style w:type="character" w:customStyle="1" w:styleId="WW-Absatz-Standardschriftart111111111111111111111111111111111111111111">
    <w:name w:val="WW-Absatz-Standardschriftart111111111111111111111111111111111111111111"/>
    <w:rsid w:val="0002618F"/>
  </w:style>
  <w:style w:type="character" w:customStyle="1" w:styleId="WW-Absatz-Standardschriftart1111111111111111111111111111111111111111111">
    <w:name w:val="WW-Absatz-Standardschriftart1111111111111111111111111111111111111111111"/>
    <w:rsid w:val="0002618F"/>
  </w:style>
  <w:style w:type="character" w:customStyle="1" w:styleId="1fa">
    <w:name w:val="Основной шрифт абзаца1"/>
    <w:rsid w:val="0002618F"/>
  </w:style>
  <w:style w:type="character" w:customStyle="1" w:styleId="WW-Absatz-Standardschriftart11111111111111111111111111111111111111111111">
    <w:name w:val="WW-Absatz-Standardschriftart11111111111111111111111111111111111111111111"/>
    <w:rsid w:val="0002618F"/>
  </w:style>
  <w:style w:type="character" w:customStyle="1" w:styleId="WW-Absatz-Standardschriftart111111111111111111111111111111111111111111111">
    <w:name w:val="WW-Absatz-Standardschriftart111111111111111111111111111111111111111111111"/>
    <w:rsid w:val="0002618F"/>
  </w:style>
  <w:style w:type="character" w:customStyle="1" w:styleId="WW-Absatz-Standardschriftart1111111111111111111111111111111111111111111111">
    <w:name w:val="WW-Absatz-Standardschriftart1111111111111111111111111111111111111111111111"/>
    <w:rsid w:val="0002618F"/>
  </w:style>
  <w:style w:type="character" w:customStyle="1" w:styleId="WW-Absatz-Standardschriftart11111111111111111111111111111111111111111111111">
    <w:name w:val="WW-Absatz-Standardschriftart11111111111111111111111111111111111111111111111"/>
    <w:rsid w:val="0002618F"/>
  </w:style>
  <w:style w:type="character" w:customStyle="1" w:styleId="WW-Absatz-Standardschriftart111111111111111111111111111111111111111111111111">
    <w:name w:val="WW-Absatz-Standardschriftart111111111111111111111111111111111111111111111111"/>
    <w:rsid w:val="0002618F"/>
  </w:style>
  <w:style w:type="character" w:customStyle="1" w:styleId="afffffc">
    <w:name w:val="Символ нумерации"/>
    <w:rsid w:val="0002618F"/>
  </w:style>
  <w:style w:type="paragraph" w:customStyle="1" w:styleId="afffffd">
    <w:name w:val="Заголовок"/>
    <w:basedOn w:val="a3"/>
    <w:next w:val="ac"/>
    <w:rsid w:val="0002618F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02618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02618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02618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02618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02618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02618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02618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02618F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02618F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618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02618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02618F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02618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02618F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02618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02618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02618F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02618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02618F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02618F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02618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02618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02618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02618F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02618F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02618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02618F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02618F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02618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02618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02618F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02618F"/>
    <w:rPr>
      <w:i/>
      <w:iCs w:val="0"/>
    </w:rPr>
  </w:style>
  <w:style w:type="character" w:customStyle="1" w:styleId="text">
    <w:name w:val="text"/>
    <w:basedOn w:val="a4"/>
    <w:rsid w:val="0002618F"/>
  </w:style>
  <w:style w:type="paragraph" w:customStyle="1" w:styleId="affffff4">
    <w:name w:val="Основной текст ГД Знак Знак Знак"/>
    <w:basedOn w:val="afc"/>
    <w:link w:val="affffff5"/>
    <w:rsid w:val="0002618F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026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02618F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02618F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02618F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02618F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02618F"/>
  </w:style>
  <w:style w:type="paragraph" w:customStyle="1" w:styleId="oaenoniinee">
    <w:name w:val="oaeno niinee"/>
    <w:basedOn w:val="a3"/>
    <w:rsid w:val="0002618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02618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02618F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02618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02618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02618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02618F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02618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2618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26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2618F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02618F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2618F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02618F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02618F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2618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26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02618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02618F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02618F"/>
  </w:style>
  <w:style w:type="paragraph" w:customStyle="1" w:styleId="65">
    <w:name w:val="Обычный (веб)6"/>
    <w:rsid w:val="0002618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02618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02618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02618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02618F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02618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02618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02618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02618F"/>
    <w:rPr>
      <w:sz w:val="28"/>
      <w:lang w:val="ru-RU" w:eastAsia="ru-RU" w:bidi="ar-SA"/>
    </w:rPr>
  </w:style>
  <w:style w:type="paragraph" w:customStyle="1" w:styleId="Noeeu32">
    <w:name w:val="Noeeu32"/>
    <w:rsid w:val="0002618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02618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02618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02618F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02618F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02618F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02618F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02618F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02618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02618F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02618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02618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02618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02618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02618F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026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02618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02618F"/>
    <w:rPr>
      <w:rFonts w:ascii="Symbol" w:hAnsi="Symbol"/>
    </w:rPr>
  </w:style>
  <w:style w:type="character" w:customStyle="1" w:styleId="WW8Num3z0">
    <w:name w:val="WW8Num3z0"/>
    <w:rsid w:val="0002618F"/>
    <w:rPr>
      <w:rFonts w:ascii="Symbol" w:hAnsi="Symbol"/>
    </w:rPr>
  </w:style>
  <w:style w:type="character" w:customStyle="1" w:styleId="WW8Num4z0">
    <w:name w:val="WW8Num4z0"/>
    <w:rsid w:val="0002618F"/>
    <w:rPr>
      <w:rFonts w:ascii="Symbol" w:hAnsi="Symbol"/>
    </w:rPr>
  </w:style>
  <w:style w:type="character" w:customStyle="1" w:styleId="WW8Num5z0">
    <w:name w:val="WW8Num5z0"/>
    <w:rsid w:val="0002618F"/>
    <w:rPr>
      <w:rFonts w:ascii="Symbol" w:hAnsi="Symbol"/>
    </w:rPr>
  </w:style>
  <w:style w:type="character" w:customStyle="1" w:styleId="WW8Num6z0">
    <w:name w:val="WW8Num6z0"/>
    <w:rsid w:val="0002618F"/>
    <w:rPr>
      <w:rFonts w:ascii="Symbol" w:hAnsi="Symbol"/>
    </w:rPr>
  </w:style>
  <w:style w:type="character" w:customStyle="1" w:styleId="WW8Num7z0">
    <w:name w:val="WW8Num7z0"/>
    <w:rsid w:val="0002618F"/>
    <w:rPr>
      <w:rFonts w:ascii="Symbol" w:hAnsi="Symbol"/>
    </w:rPr>
  </w:style>
  <w:style w:type="character" w:customStyle="1" w:styleId="WW8Num8z0">
    <w:name w:val="WW8Num8z0"/>
    <w:rsid w:val="0002618F"/>
    <w:rPr>
      <w:rFonts w:ascii="Symbol" w:hAnsi="Symbol"/>
    </w:rPr>
  </w:style>
  <w:style w:type="character" w:customStyle="1" w:styleId="WW8Num9z0">
    <w:name w:val="WW8Num9z0"/>
    <w:rsid w:val="0002618F"/>
    <w:rPr>
      <w:rFonts w:ascii="Symbol" w:hAnsi="Symbol"/>
    </w:rPr>
  </w:style>
  <w:style w:type="character" w:customStyle="1" w:styleId="affffffb">
    <w:name w:val="?????? ?????????"/>
    <w:rsid w:val="0002618F"/>
  </w:style>
  <w:style w:type="character" w:customStyle="1" w:styleId="affffffc">
    <w:name w:val="??????? ??????"/>
    <w:rsid w:val="0002618F"/>
    <w:rPr>
      <w:rFonts w:ascii="OpenSymbol" w:hAnsi="OpenSymbol"/>
    </w:rPr>
  </w:style>
  <w:style w:type="character" w:customStyle="1" w:styleId="affffffd">
    <w:name w:val="Маркеры списка"/>
    <w:rsid w:val="0002618F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02618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02618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02618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02618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02618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02618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02618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02618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02618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02618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02618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02618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02618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02618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02618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02618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02618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02618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02618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02618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02618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02618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02618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02618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02618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02618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02618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02618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02618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02618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02618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02618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02618F"/>
    <w:pPr>
      <w:jc w:val="center"/>
    </w:pPr>
    <w:rPr>
      <w:b/>
    </w:rPr>
  </w:style>
  <w:style w:type="paragraph" w:customStyle="1" w:styleId="WW-13">
    <w:name w:val="WW-?????????? ???????1"/>
    <w:basedOn w:val="a3"/>
    <w:rsid w:val="0002618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02618F"/>
    <w:pPr>
      <w:jc w:val="center"/>
    </w:pPr>
    <w:rPr>
      <w:b/>
    </w:rPr>
  </w:style>
  <w:style w:type="paragraph" w:customStyle="1" w:styleId="WW-120">
    <w:name w:val="WW-?????????? ???????12"/>
    <w:basedOn w:val="a3"/>
    <w:rsid w:val="0002618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02618F"/>
    <w:pPr>
      <w:jc w:val="center"/>
    </w:pPr>
    <w:rPr>
      <w:b/>
    </w:rPr>
  </w:style>
  <w:style w:type="paragraph" w:customStyle="1" w:styleId="WW-123">
    <w:name w:val="WW-?????????? ???????123"/>
    <w:basedOn w:val="a3"/>
    <w:rsid w:val="0002618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02618F"/>
    <w:pPr>
      <w:jc w:val="center"/>
    </w:pPr>
    <w:rPr>
      <w:b/>
    </w:rPr>
  </w:style>
  <w:style w:type="paragraph" w:customStyle="1" w:styleId="WW-1234">
    <w:name w:val="WW-?????????? ???????1234"/>
    <w:basedOn w:val="a3"/>
    <w:rsid w:val="0002618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02618F"/>
    <w:pPr>
      <w:jc w:val="center"/>
    </w:pPr>
    <w:rPr>
      <w:b/>
    </w:rPr>
  </w:style>
  <w:style w:type="paragraph" w:customStyle="1" w:styleId="WW-12345">
    <w:name w:val="WW-?????????? ???????12345"/>
    <w:basedOn w:val="a3"/>
    <w:rsid w:val="0002618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02618F"/>
    <w:pPr>
      <w:jc w:val="center"/>
    </w:pPr>
    <w:rPr>
      <w:b/>
    </w:rPr>
  </w:style>
  <w:style w:type="paragraph" w:customStyle="1" w:styleId="WW-123456">
    <w:name w:val="WW-?????????? ???????123456"/>
    <w:basedOn w:val="a3"/>
    <w:rsid w:val="0002618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02618F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02618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02618F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02618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02618F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02618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02618F"/>
    <w:pPr>
      <w:jc w:val="center"/>
    </w:pPr>
    <w:rPr>
      <w:b/>
    </w:rPr>
  </w:style>
  <w:style w:type="paragraph" w:customStyle="1" w:styleId="56">
    <w:name w:val="Абзац списка5"/>
    <w:basedOn w:val="a3"/>
    <w:rsid w:val="00026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026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026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0261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02618F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02618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2618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02618F"/>
    <w:rPr>
      <w:rFonts w:ascii="Calibri" w:eastAsia="Calibri" w:hAnsi="Calibri" w:cs="Times New Roman"/>
    </w:rPr>
  </w:style>
  <w:style w:type="paragraph" w:customStyle="1" w:styleId="150">
    <w:name w:val="Обычный (веб)15"/>
    <w:rsid w:val="0002618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026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0261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02618F"/>
    <w:rPr>
      <w:color w:val="0000FF"/>
      <w:u w:val="single"/>
    </w:rPr>
  </w:style>
  <w:style w:type="paragraph" w:customStyle="1" w:styleId="160">
    <w:name w:val="Обычный (веб)16"/>
    <w:rsid w:val="0002618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02618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02618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02618F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02618F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02618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02618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02618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02618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02618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locked/>
    <w:rsid w:val="0002618F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rsid w:val="0002618F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02618F"/>
    <w:rPr>
      <w:b/>
      <w:sz w:val="22"/>
    </w:rPr>
  </w:style>
  <w:style w:type="paragraph" w:customStyle="1" w:styleId="200">
    <w:name w:val="Обычный (веб)20"/>
    <w:rsid w:val="0002618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02618F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02618F"/>
  </w:style>
  <w:style w:type="table" w:customStyle="1" w:styleId="3f2">
    <w:name w:val="Сетка таблицы3"/>
    <w:basedOn w:val="a5"/>
    <w:next w:val="a9"/>
    <w:uiPriority w:val="59"/>
    <w:rsid w:val="0002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02618F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02618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0261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1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39"/>
    <w:rsid w:val="0002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02618F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02618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02618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uiPriority w:val="99"/>
    <w:semiHidden/>
    <w:rsid w:val="0002618F"/>
  </w:style>
  <w:style w:type="paragraph" w:customStyle="1" w:styleId="title">
    <w:name w:val="title"/>
    <w:basedOn w:val="a3"/>
    <w:rsid w:val="000261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261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261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261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2618F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2618F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2618F"/>
    <w:rPr>
      <w:rFonts w:cs="Calibri"/>
      <w:lang w:eastAsia="en-US"/>
    </w:rPr>
  </w:style>
  <w:style w:type="paragraph" w:styleId="HTML">
    <w:name w:val="HTML Preformatted"/>
    <w:basedOn w:val="a3"/>
    <w:link w:val="HTML0"/>
    <w:uiPriority w:val="99"/>
    <w:rsid w:val="000261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02618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02618F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02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02618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uiPriority w:val="99"/>
    <w:semiHidden/>
    <w:rsid w:val="0002618F"/>
  </w:style>
  <w:style w:type="table" w:customStyle="1" w:styleId="122">
    <w:name w:val="Сетка таблицы12"/>
    <w:basedOn w:val="a5"/>
    <w:next w:val="a9"/>
    <w:rsid w:val="0002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02618F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0261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261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02618F"/>
  </w:style>
  <w:style w:type="character" w:customStyle="1" w:styleId="ei">
    <w:name w:val="ei"/>
    <w:basedOn w:val="a4"/>
    <w:rsid w:val="0002618F"/>
  </w:style>
  <w:style w:type="character" w:customStyle="1" w:styleId="apple-converted-space">
    <w:name w:val="apple-converted-space"/>
    <w:basedOn w:val="a4"/>
    <w:rsid w:val="0002618F"/>
  </w:style>
  <w:style w:type="paragraph" w:customStyle="1" w:styleId="2fc">
    <w:name w:val="Основной текст2"/>
    <w:basedOn w:val="a3"/>
    <w:rsid w:val="0002618F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02618F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02618F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02618F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02618F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02618F"/>
  </w:style>
  <w:style w:type="table" w:customStyle="1" w:styleId="151">
    <w:name w:val="Сетка таблицы15"/>
    <w:basedOn w:val="a5"/>
    <w:next w:val="a9"/>
    <w:rsid w:val="0002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02618F"/>
  </w:style>
  <w:style w:type="table" w:customStyle="1" w:styleId="161">
    <w:name w:val="Сетка таблицы16"/>
    <w:basedOn w:val="a5"/>
    <w:next w:val="a9"/>
    <w:rsid w:val="0002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2618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02618F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02618F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02618F"/>
  </w:style>
  <w:style w:type="table" w:customStyle="1" w:styleId="171">
    <w:name w:val="Сетка таблицы17"/>
    <w:basedOn w:val="a5"/>
    <w:next w:val="a9"/>
    <w:rsid w:val="0002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02618F"/>
  </w:style>
  <w:style w:type="character" w:customStyle="1" w:styleId="blk">
    <w:name w:val="blk"/>
    <w:basedOn w:val="a4"/>
    <w:rsid w:val="0002618F"/>
  </w:style>
  <w:style w:type="character" w:styleId="afffffff6">
    <w:name w:val="endnote reference"/>
    <w:uiPriority w:val="99"/>
    <w:semiHidden/>
    <w:unhideWhenUsed/>
    <w:rsid w:val="0002618F"/>
    <w:rPr>
      <w:vertAlign w:val="superscript"/>
    </w:rPr>
  </w:style>
  <w:style w:type="character" w:customStyle="1" w:styleId="affffa">
    <w:name w:val="Абзац списка Знак"/>
    <w:link w:val="affff9"/>
    <w:uiPriority w:val="99"/>
    <w:locked/>
    <w:rsid w:val="0002618F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02618F"/>
  </w:style>
  <w:style w:type="character" w:customStyle="1" w:styleId="5Exact">
    <w:name w:val="Основной текст (5) Exact"/>
    <w:basedOn w:val="a4"/>
    <w:rsid w:val="0002618F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02618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2618F"/>
  </w:style>
  <w:style w:type="table" w:customStyle="1" w:styleId="181">
    <w:name w:val="Сетка таблицы18"/>
    <w:basedOn w:val="a5"/>
    <w:next w:val="a9"/>
    <w:rsid w:val="0002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02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02618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02618F"/>
  </w:style>
  <w:style w:type="paragraph" w:customStyle="1" w:styleId="142">
    <w:name w:val="Знак14"/>
    <w:basedOn w:val="a3"/>
    <w:uiPriority w:val="99"/>
    <w:rsid w:val="0002618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026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02618F"/>
  </w:style>
  <w:style w:type="paragraph" w:customStyle="1" w:styleId="1ff6">
    <w:name w:val="Текст1"/>
    <w:basedOn w:val="a3"/>
    <w:uiPriority w:val="99"/>
    <w:rsid w:val="0002618F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02618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02618F"/>
  </w:style>
  <w:style w:type="table" w:customStyle="1" w:styleId="222">
    <w:name w:val="Сетка таблицы22"/>
    <w:basedOn w:val="a5"/>
    <w:next w:val="a9"/>
    <w:rsid w:val="0002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02618F"/>
  </w:style>
  <w:style w:type="table" w:customStyle="1" w:styleId="232">
    <w:name w:val="Сетка таблицы23"/>
    <w:basedOn w:val="a5"/>
    <w:next w:val="a9"/>
    <w:rsid w:val="0002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618F"/>
  </w:style>
  <w:style w:type="paragraph" w:customStyle="1" w:styleId="3f4">
    <w:name w:val="Знак Знак3 Знак Знак"/>
    <w:basedOn w:val="a3"/>
    <w:uiPriority w:val="99"/>
    <w:rsid w:val="0002618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,Основной текст + 9,Малые прописные"/>
    <w:basedOn w:val="ad"/>
    <w:rsid w:val="0002618F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02618F"/>
  </w:style>
  <w:style w:type="character" w:customStyle="1" w:styleId="WW8Num1z0">
    <w:name w:val="WW8Num1z0"/>
    <w:rsid w:val="0002618F"/>
    <w:rPr>
      <w:rFonts w:ascii="Symbol" w:hAnsi="Symbol" w:cs="OpenSymbol"/>
    </w:rPr>
  </w:style>
  <w:style w:type="character" w:customStyle="1" w:styleId="3f5">
    <w:name w:val="Основной шрифт абзаца3"/>
    <w:rsid w:val="0002618F"/>
  </w:style>
  <w:style w:type="paragraph" w:customStyle="1" w:styleId="215">
    <w:name w:val="Обычный (веб)21"/>
    <w:rsid w:val="0002618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02618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02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02618F"/>
  </w:style>
  <w:style w:type="table" w:customStyle="1" w:styleId="260">
    <w:name w:val="Сетка таблицы26"/>
    <w:basedOn w:val="a5"/>
    <w:next w:val="a9"/>
    <w:rsid w:val="0002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02618F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02618F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02618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02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02618F"/>
  </w:style>
  <w:style w:type="paragraph" w:customStyle="1" w:styleId="88">
    <w:name w:val="Абзац списка8"/>
    <w:basedOn w:val="a3"/>
    <w:rsid w:val="00026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02618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02618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2618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02618F"/>
  </w:style>
  <w:style w:type="table" w:customStyle="1" w:styleId="312">
    <w:name w:val="Сетка таблицы31"/>
    <w:basedOn w:val="a5"/>
    <w:next w:val="a9"/>
    <w:rsid w:val="0002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02618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02618F"/>
  </w:style>
  <w:style w:type="table" w:customStyle="1" w:styleId="321">
    <w:name w:val="Сетка таблицы32"/>
    <w:basedOn w:val="a5"/>
    <w:next w:val="a9"/>
    <w:uiPriority w:val="99"/>
    <w:rsid w:val="00026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0261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02618F"/>
  </w:style>
  <w:style w:type="character" w:customStyle="1" w:styleId="1ff8">
    <w:name w:val="Подзаголовок Знак1"/>
    <w:uiPriority w:val="11"/>
    <w:rsid w:val="0002618F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026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02618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02618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0261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02618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02618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02618F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02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02618F"/>
  </w:style>
  <w:style w:type="numbering" w:customStyle="1" w:styleId="252">
    <w:name w:val="Нет списка25"/>
    <w:next w:val="a6"/>
    <w:semiHidden/>
    <w:rsid w:val="0002618F"/>
  </w:style>
  <w:style w:type="table" w:customStyle="1" w:styleId="380">
    <w:name w:val="Сетка таблицы38"/>
    <w:basedOn w:val="a5"/>
    <w:next w:val="a9"/>
    <w:rsid w:val="0002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02618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02618F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02618F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02618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0261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02618F"/>
  </w:style>
  <w:style w:type="numbering" w:customStyle="1" w:styleId="271">
    <w:name w:val="Нет списка27"/>
    <w:next w:val="a6"/>
    <w:uiPriority w:val="99"/>
    <w:semiHidden/>
    <w:unhideWhenUsed/>
    <w:rsid w:val="0002618F"/>
  </w:style>
  <w:style w:type="numbering" w:customStyle="1" w:styleId="281">
    <w:name w:val="Нет списка28"/>
    <w:next w:val="a6"/>
    <w:uiPriority w:val="99"/>
    <w:semiHidden/>
    <w:unhideWhenUsed/>
    <w:rsid w:val="0002618F"/>
  </w:style>
  <w:style w:type="paragraph" w:customStyle="1" w:styleId="Style3">
    <w:name w:val="Style3"/>
    <w:basedOn w:val="a3"/>
    <w:uiPriority w:val="99"/>
    <w:rsid w:val="0002618F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02618F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02618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02618F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026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02618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02618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02618F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026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02618F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026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02618F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026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0261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026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02618F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02618F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02618F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02618F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02618F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02618F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02618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02618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02618F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02618F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02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02618F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02618F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02618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026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026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02618F"/>
  </w:style>
  <w:style w:type="numbering" w:customStyle="1" w:styleId="291">
    <w:name w:val="Нет списка29"/>
    <w:next w:val="a6"/>
    <w:uiPriority w:val="99"/>
    <w:semiHidden/>
    <w:unhideWhenUsed/>
    <w:rsid w:val="0002618F"/>
  </w:style>
  <w:style w:type="table" w:customStyle="1" w:styleId="420">
    <w:name w:val="Сетка таблицы42"/>
    <w:basedOn w:val="a5"/>
    <w:next w:val="a9"/>
    <w:uiPriority w:val="59"/>
    <w:rsid w:val="000261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026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02618F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02618F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02618F"/>
  </w:style>
  <w:style w:type="table" w:customStyle="1" w:styleId="430">
    <w:name w:val="Сетка таблицы43"/>
    <w:basedOn w:val="a5"/>
    <w:next w:val="a9"/>
    <w:rsid w:val="0002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02618F"/>
  </w:style>
  <w:style w:type="numbering" w:customStyle="1" w:styleId="322">
    <w:name w:val="Нет списка32"/>
    <w:next w:val="a6"/>
    <w:uiPriority w:val="99"/>
    <w:semiHidden/>
    <w:unhideWhenUsed/>
    <w:rsid w:val="0002618F"/>
  </w:style>
  <w:style w:type="numbering" w:customStyle="1" w:styleId="331">
    <w:name w:val="Нет списка33"/>
    <w:next w:val="a6"/>
    <w:uiPriority w:val="99"/>
    <w:semiHidden/>
    <w:unhideWhenUsed/>
    <w:rsid w:val="0002618F"/>
  </w:style>
  <w:style w:type="table" w:customStyle="1" w:styleId="440">
    <w:name w:val="Сетка таблицы44"/>
    <w:basedOn w:val="a5"/>
    <w:next w:val="a9"/>
    <w:uiPriority w:val="59"/>
    <w:rsid w:val="000261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02618F"/>
  </w:style>
  <w:style w:type="numbering" w:customStyle="1" w:styleId="351">
    <w:name w:val="Нет списка35"/>
    <w:next w:val="a6"/>
    <w:semiHidden/>
    <w:rsid w:val="0002618F"/>
  </w:style>
  <w:style w:type="paragraph" w:customStyle="1" w:styleId="afffffff9">
    <w:name w:val="Знак Знак Знак"/>
    <w:basedOn w:val="a3"/>
    <w:rsid w:val="0002618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02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02618F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02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02618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0261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02618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02618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02618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02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02618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02618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02618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a">
    <w:name w:val="Колонтитул_"/>
    <w:basedOn w:val="a4"/>
    <w:rsid w:val="00026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b">
    <w:name w:val="Колонтитул"/>
    <w:basedOn w:val="afffffffa"/>
    <w:rsid w:val="0002618F"/>
    <w:rPr>
      <w:color w:val="000000"/>
      <w:spacing w:val="0"/>
      <w:w w:val="100"/>
      <w:position w:val="0"/>
    </w:rPr>
  </w:style>
  <w:style w:type="table" w:customStyle="1" w:styleId="560">
    <w:name w:val="Сетка таблицы56"/>
    <w:basedOn w:val="a5"/>
    <w:next w:val="a9"/>
    <w:rsid w:val="0002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unhideWhenUsed/>
    <w:rsid w:val="0002618F"/>
  </w:style>
  <w:style w:type="numbering" w:customStyle="1" w:styleId="371">
    <w:name w:val="Нет списка37"/>
    <w:next w:val="a6"/>
    <w:uiPriority w:val="99"/>
    <w:semiHidden/>
    <w:unhideWhenUsed/>
    <w:rsid w:val="0002618F"/>
  </w:style>
  <w:style w:type="character" w:customStyle="1" w:styleId="af5">
    <w:name w:val="Обычный (веб) Знак"/>
    <w:aliases w:val="Обычный (Web)1 Знак,Обычный (Web) Знак"/>
    <w:link w:val="af4"/>
    <w:locked/>
    <w:rsid w:val="0002618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81">
    <w:name w:val="Нет списка38"/>
    <w:next w:val="a6"/>
    <w:semiHidden/>
    <w:rsid w:val="0002618F"/>
  </w:style>
  <w:style w:type="table" w:customStyle="1" w:styleId="570">
    <w:name w:val="Сетка таблицы57"/>
    <w:basedOn w:val="a5"/>
    <w:next w:val="a9"/>
    <w:rsid w:val="0002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3"/>
    <w:rsid w:val="0002618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8">
    <w:name w:val="Абзац списка11"/>
    <w:basedOn w:val="a3"/>
    <w:rsid w:val="0002618F"/>
    <w:pPr>
      <w:ind w:left="720"/>
    </w:pPr>
    <w:rPr>
      <w:rFonts w:eastAsia="Times New Roman"/>
    </w:rPr>
  </w:style>
  <w:style w:type="paragraph" w:customStyle="1" w:styleId="243">
    <w:name w:val="Обычный (веб)24"/>
    <w:rsid w:val="0002618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c">
    <w:name w:val="Абзац_пост"/>
    <w:basedOn w:val="a3"/>
    <w:rsid w:val="0002618F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124">
    <w:name w:val="Абзац списка12"/>
    <w:basedOn w:val="a3"/>
    <w:rsid w:val="0002618F"/>
    <w:pPr>
      <w:ind w:left="720"/>
    </w:pPr>
    <w:rPr>
      <w:rFonts w:eastAsia="Times New Roman"/>
    </w:rPr>
  </w:style>
  <w:style w:type="numbering" w:customStyle="1" w:styleId="391">
    <w:name w:val="Нет списка39"/>
    <w:next w:val="a6"/>
    <w:uiPriority w:val="99"/>
    <w:semiHidden/>
    <w:unhideWhenUsed/>
    <w:rsid w:val="0002618F"/>
  </w:style>
  <w:style w:type="table" w:customStyle="1" w:styleId="580">
    <w:name w:val="Сетка таблицы58"/>
    <w:basedOn w:val="a5"/>
    <w:next w:val="a9"/>
    <w:uiPriority w:val="59"/>
    <w:rsid w:val="000261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3"/>
    <w:uiPriority w:val="99"/>
    <w:rsid w:val="00026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">
    <w:name w:val="Body text (2)"/>
    <w:rsid w:val="0002618F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table" w:customStyle="1" w:styleId="590">
    <w:name w:val="Сетка таблицы59"/>
    <w:basedOn w:val="a5"/>
    <w:next w:val="a9"/>
    <w:uiPriority w:val="59"/>
    <w:rsid w:val="0002618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0261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">
    <w:name w:val="Нет списка40"/>
    <w:next w:val="a6"/>
    <w:uiPriority w:val="99"/>
    <w:semiHidden/>
    <w:rsid w:val="0002618F"/>
  </w:style>
  <w:style w:type="table" w:customStyle="1" w:styleId="610">
    <w:name w:val="Сетка таблицы61"/>
    <w:basedOn w:val="a5"/>
    <w:next w:val="a9"/>
    <w:rsid w:val="0002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d">
    <w:name w:val="Intense Emphasis"/>
    <w:basedOn w:val="a4"/>
    <w:uiPriority w:val="21"/>
    <w:qFormat/>
    <w:rsid w:val="0002618F"/>
    <w:rPr>
      <w:b/>
      <w:bCs/>
      <w:i/>
      <w:iCs/>
      <w:color w:val="4F81BD"/>
    </w:rPr>
  </w:style>
  <w:style w:type="table" w:customStyle="1" w:styleId="620">
    <w:name w:val="Сетка таблицы62"/>
    <w:basedOn w:val="a5"/>
    <w:next w:val="a9"/>
    <w:uiPriority w:val="59"/>
    <w:rsid w:val="0002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02618F"/>
  </w:style>
  <w:style w:type="paragraph" w:customStyle="1" w:styleId="ConsPlusTitlePage">
    <w:name w:val="ConsPlusTitlePage"/>
    <w:rsid w:val="000261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5"/>
    <w:next w:val="a9"/>
    <w:uiPriority w:val="59"/>
    <w:rsid w:val="000261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4"/>
    <w:link w:val="2fe"/>
    <w:rsid w:val="0002618F"/>
    <w:rPr>
      <w:rFonts w:ascii="Times New Roman" w:hAnsi="Times New Roman"/>
      <w:shd w:val="clear" w:color="auto" w:fill="FFFFFF"/>
    </w:rPr>
  </w:style>
  <w:style w:type="character" w:customStyle="1" w:styleId="3f7">
    <w:name w:val="Основной текст (3)_"/>
    <w:basedOn w:val="a4"/>
    <w:link w:val="3f8"/>
    <w:rsid w:val="0002618F"/>
    <w:rPr>
      <w:rFonts w:ascii="Times New Roman" w:hAnsi="Times New Roman"/>
      <w:noProof/>
      <w:shd w:val="clear" w:color="auto" w:fill="FFFFFF"/>
    </w:rPr>
  </w:style>
  <w:style w:type="paragraph" w:customStyle="1" w:styleId="2fe">
    <w:name w:val="Основной текст (2)"/>
    <w:basedOn w:val="a3"/>
    <w:link w:val="2fd"/>
    <w:rsid w:val="0002618F"/>
    <w:pPr>
      <w:widowControl w:val="0"/>
      <w:shd w:val="clear" w:color="auto" w:fill="FFFFFF"/>
      <w:spacing w:after="540" w:line="274" w:lineRule="exact"/>
    </w:pPr>
    <w:rPr>
      <w:rFonts w:ascii="Times New Roman" w:eastAsiaTheme="minorHAnsi" w:hAnsi="Times New Roman" w:cstheme="minorBidi"/>
    </w:rPr>
  </w:style>
  <w:style w:type="paragraph" w:customStyle="1" w:styleId="3f8">
    <w:name w:val="Основной текст (3)"/>
    <w:basedOn w:val="a3"/>
    <w:link w:val="3f7"/>
    <w:rsid w:val="0002618F"/>
    <w:pPr>
      <w:widowControl w:val="0"/>
      <w:shd w:val="clear" w:color="auto" w:fill="FFFFFF"/>
      <w:spacing w:before="360" w:after="0" w:line="240" w:lineRule="atLeast"/>
      <w:jc w:val="center"/>
    </w:pPr>
    <w:rPr>
      <w:rFonts w:ascii="Times New Roman" w:eastAsiaTheme="minorHAnsi" w:hAnsi="Times New Roman" w:cstheme="minorBidi"/>
      <w:noProof/>
    </w:rPr>
  </w:style>
  <w:style w:type="character" w:customStyle="1" w:styleId="FontStyle47">
    <w:name w:val="Font Style47"/>
    <w:basedOn w:val="a4"/>
    <w:uiPriority w:val="99"/>
    <w:rsid w:val="0002618F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basedOn w:val="a4"/>
    <w:uiPriority w:val="99"/>
    <w:rsid w:val="0002618F"/>
    <w:rPr>
      <w:rFonts w:ascii="Times New Roman" w:hAnsi="Times New Roman" w:cs="Times New Roman"/>
      <w:sz w:val="22"/>
      <w:szCs w:val="22"/>
    </w:rPr>
  </w:style>
  <w:style w:type="paragraph" w:customStyle="1" w:styleId="5d">
    <w:name w:val="Основной текст5"/>
    <w:basedOn w:val="a3"/>
    <w:rsid w:val="0002618F"/>
    <w:pPr>
      <w:widowControl w:val="0"/>
      <w:shd w:val="clear" w:color="auto" w:fill="FFFFFF"/>
      <w:spacing w:after="0" w:line="226" w:lineRule="exact"/>
      <w:ind w:hanging="1020"/>
      <w:jc w:val="both"/>
    </w:pPr>
    <w:rPr>
      <w:rFonts w:ascii="Times New Roman" w:eastAsia="Times New Roman" w:hAnsi="Times New Roman"/>
      <w:sz w:val="20"/>
      <w:szCs w:val="20"/>
    </w:rPr>
  </w:style>
  <w:style w:type="table" w:customStyle="1" w:styleId="640">
    <w:name w:val="Сетка таблицы64"/>
    <w:basedOn w:val="a5"/>
    <w:next w:val="a9"/>
    <w:uiPriority w:val="59"/>
    <w:rsid w:val="000261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0261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0261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5"/>
    <w:uiPriority w:val="59"/>
    <w:rsid w:val="000261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3"/>
    <w:uiPriority w:val="99"/>
    <w:rsid w:val="00026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3"/>
    <w:rsid w:val="00026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l">
    <w:name w:val="tel"/>
    <w:basedOn w:val="a4"/>
    <w:rsid w:val="0002618F"/>
  </w:style>
  <w:style w:type="paragraph" w:styleId="afffffffe">
    <w:name w:val="Revision"/>
    <w:hidden/>
    <w:uiPriority w:val="99"/>
    <w:semiHidden/>
    <w:rsid w:val="0002618F"/>
    <w:pPr>
      <w:spacing w:after="0" w:line="240" w:lineRule="auto"/>
    </w:pPr>
  </w:style>
  <w:style w:type="character" w:customStyle="1" w:styleId="ConsNormal0">
    <w:name w:val="ConsNormal Знак"/>
    <w:link w:val="ConsNormal"/>
    <w:locked/>
    <w:rsid w:val="0002618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ff">
    <w:name w:val="Основной текст (2) + Не полужирный"/>
    <w:basedOn w:val="2fd"/>
    <w:rsid w:val="0002618F"/>
    <w:rPr>
      <w:rFonts w:eastAsia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4b">
    <w:name w:val="Основной текст (4)_"/>
    <w:basedOn w:val="a4"/>
    <w:rsid w:val="00026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c">
    <w:name w:val="Основной текст (4) + Не полужирный"/>
    <w:basedOn w:val="4b"/>
    <w:rsid w:val="0002618F"/>
    <w:rPr>
      <w:b/>
      <w:bCs/>
    </w:rPr>
  </w:style>
  <w:style w:type="character" w:customStyle="1" w:styleId="4d">
    <w:name w:val="Основной текст (4)"/>
    <w:basedOn w:val="4b"/>
    <w:rsid w:val="0002618F"/>
  </w:style>
  <w:style w:type="character" w:customStyle="1" w:styleId="173">
    <w:name w:val="Основной текст (17)_"/>
    <w:basedOn w:val="a4"/>
    <w:link w:val="174"/>
    <w:rsid w:val="0002618F"/>
    <w:rPr>
      <w:rFonts w:ascii="Times New Roman" w:eastAsia="Times New Roman" w:hAnsi="Times New Roman"/>
      <w:shd w:val="clear" w:color="auto" w:fill="FFFFFF"/>
    </w:rPr>
  </w:style>
  <w:style w:type="character" w:customStyle="1" w:styleId="Consolas135pt-1pt">
    <w:name w:val="Основной текст + Consolas;13;5 pt;Интервал -1 pt"/>
    <w:basedOn w:val="affe"/>
    <w:rsid w:val="0002618F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sz w:val="27"/>
      <w:szCs w:val="27"/>
      <w:shd w:val="clear" w:color="auto" w:fill="FFFFFF"/>
    </w:rPr>
  </w:style>
  <w:style w:type="character" w:customStyle="1" w:styleId="89">
    <w:name w:val="Основной текст (8)_"/>
    <w:basedOn w:val="a4"/>
    <w:link w:val="8a"/>
    <w:rsid w:val="0002618F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93">
    <w:name w:val="Основной текст (19)_"/>
    <w:basedOn w:val="a4"/>
    <w:link w:val="194"/>
    <w:rsid w:val="0002618F"/>
    <w:rPr>
      <w:rFonts w:ascii="Times New Roman" w:eastAsia="Times New Roman" w:hAnsi="Times New Roman"/>
      <w:shd w:val="clear" w:color="auto" w:fill="FFFFFF"/>
    </w:rPr>
  </w:style>
  <w:style w:type="character" w:customStyle="1" w:styleId="119">
    <w:name w:val="Основной текст (11)_"/>
    <w:basedOn w:val="a4"/>
    <w:link w:val="11a"/>
    <w:rsid w:val="0002618F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63">
    <w:name w:val="Основной текст (16)_"/>
    <w:basedOn w:val="a4"/>
    <w:link w:val="164"/>
    <w:rsid w:val="0002618F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25">
    <w:name w:val="Основной текст (12)_"/>
    <w:basedOn w:val="a4"/>
    <w:link w:val="126"/>
    <w:rsid w:val="0002618F"/>
    <w:rPr>
      <w:rFonts w:ascii="Times New Roman" w:eastAsia="Times New Roman" w:hAnsi="Times New Roman"/>
      <w:shd w:val="clear" w:color="auto" w:fill="FFFFFF"/>
    </w:rPr>
  </w:style>
  <w:style w:type="character" w:customStyle="1" w:styleId="183">
    <w:name w:val="Основной текст (18)_"/>
    <w:basedOn w:val="a4"/>
    <w:link w:val="184"/>
    <w:rsid w:val="0002618F"/>
    <w:rPr>
      <w:rFonts w:ascii="Times New Roman" w:eastAsia="Times New Roman" w:hAnsi="Times New Roman"/>
      <w:shd w:val="clear" w:color="auto" w:fill="FFFFFF"/>
    </w:rPr>
  </w:style>
  <w:style w:type="character" w:customStyle="1" w:styleId="115pt">
    <w:name w:val="Основной текст + 11;5 pt;Полужирный"/>
    <w:basedOn w:val="affe"/>
    <w:rsid w:val="0002618F"/>
    <w:rPr>
      <w:rFonts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Sylfaen105pt">
    <w:name w:val="Основной текст + Sylfaen;10;5 pt;Полужирный"/>
    <w:basedOn w:val="affe"/>
    <w:rsid w:val="0002618F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44">
    <w:name w:val="Основной текст (14)_"/>
    <w:basedOn w:val="a4"/>
    <w:link w:val="145"/>
    <w:rsid w:val="0002618F"/>
    <w:rPr>
      <w:rFonts w:ascii="Times New Roman" w:eastAsia="Times New Roman" w:hAnsi="Times New Roman"/>
      <w:shd w:val="clear" w:color="auto" w:fill="FFFFFF"/>
    </w:rPr>
  </w:style>
  <w:style w:type="character" w:customStyle="1" w:styleId="79">
    <w:name w:val="Основной текст (7)_"/>
    <w:basedOn w:val="a4"/>
    <w:link w:val="7a"/>
    <w:rsid w:val="0002618F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34">
    <w:name w:val="Основной текст (13)_"/>
    <w:basedOn w:val="a4"/>
    <w:link w:val="135"/>
    <w:rsid w:val="0002618F"/>
    <w:rPr>
      <w:rFonts w:ascii="Times New Roman" w:eastAsia="Times New Roman" w:hAnsi="Times New Roman"/>
      <w:shd w:val="clear" w:color="auto" w:fill="FFFFFF"/>
    </w:rPr>
  </w:style>
  <w:style w:type="character" w:customStyle="1" w:styleId="99">
    <w:name w:val="Основной текст (9)_"/>
    <w:basedOn w:val="a4"/>
    <w:link w:val="9a"/>
    <w:rsid w:val="0002618F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53">
    <w:name w:val="Основной текст (15)_"/>
    <w:basedOn w:val="a4"/>
    <w:link w:val="154"/>
    <w:rsid w:val="0002618F"/>
    <w:rPr>
      <w:rFonts w:ascii="Times New Roman" w:eastAsia="Times New Roman" w:hAnsi="Times New Roman"/>
      <w:shd w:val="clear" w:color="auto" w:fill="FFFFFF"/>
    </w:rPr>
  </w:style>
  <w:style w:type="character" w:customStyle="1" w:styleId="105">
    <w:name w:val="Основной текст (10)_"/>
    <w:basedOn w:val="a4"/>
    <w:link w:val="106"/>
    <w:rsid w:val="0002618F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203">
    <w:name w:val="Основной текст (20)_"/>
    <w:basedOn w:val="a4"/>
    <w:link w:val="204"/>
    <w:rsid w:val="0002618F"/>
    <w:rPr>
      <w:rFonts w:ascii="Times New Roman" w:eastAsia="Times New Roman" w:hAnsi="Times New Roman"/>
      <w:shd w:val="clear" w:color="auto" w:fill="FFFFFF"/>
    </w:rPr>
  </w:style>
  <w:style w:type="paragraph" w:customStyle="1" w:styleId="174">
    <w:name w:val="Основной текст (17)"/>
    <w:basedOn w:val="a3"/>
    <w:link w:val="173"/>
    <w:rsid w:val="0002618F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</w:rPr>
  </w:style>
  <w:style w:type="paragraph" w:customStyle="1" w:styleId="8a">
    <w:name w:val="Основной текст (8)"/>
    <w:basedOn w:val="a3"/>
    <w:link w:val="89"/>
    <w:rsid w:val="0002618F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3"/>
      <w:szCs w:val="23"/>
    </w:rPr>
  </w:style>
  <w:style w:type="paragraph" w:customStyle="1" w:styleId="194">
    <w:name w:val="Основной текст (19)"/>
    <w:basedOn w:val="a3"/>
    <w:link w:val="193"/>
    <w:rsid w:val="0002618F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</w:rPr>
  </w:style>
  <w:style w:type="paragraph" w:customStyle="1" w:styleId="11a">
    <w:name w:val="Основной текст (11)"/>
    <w:basedOn w:val="a3"/>
    <w:link w:val="119"/>
    <w:rsid w:val="0002618F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theme="minorBidi"/>
      <w:sz w:val="23"/>
      <w:szCs w:val="23"/>
    </w:rPr>
  </w:style>
  <w:style w:type="paragraph" w:customStyle="1" w:styleId="164">
    <w:name w:val="Основной текст (16)"/>
    <w:basedOn w:val="a3"/>
    <w:link w:val="163"/>
    <w:rsid w:val="0002618F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  <w:sz w:val="23"/>
      <w:szCs w:val="23"/>
    </w:rPr>
  </w:style>
  <w:style w:type="paragraph" w:customStyle="1" w:styleId="126">
    <w:name w:val="Основной текст (12)"/>
    <w:basedOn w:val="a3"/>
    <w:link w:val="125"/>
    <w:rsid w:val="0002618F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</w:rPr>
  </w:style>
  <w:style w:type="paragraph" w:customStyle="1" w:styleId="184">
    <w:name w:val="Основной текст (18)"/>
    <w:basedOn w:val="a3"/>
    <w:link w:val="183"/>
    <w:rsid w:val="0002618F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</w:rPr>
  </w:style>
  <w:style w:type="paragraph" w:customStyle="1" w:styleId="145">
    <w:name w:val="Основной текст (14)"/>
    <w:basedOn w:val="a3"/>
    <w:link w:val="144"/>
    <w:rsid w:val="0002618F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</w:rPr>
  </w:style>
  <w:style w:type="paragraph" w:customStyle="1" w:styleId="7a">
    <w:name w:val="Основной текст (7)"/>
    <w:basedOn w:val="a3"/>
    <w:link w:val="79"/>
    <w:rsid w:val="0002618F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3"/>
      <w:szCs w:val="23"/>
    </w:rPr>
  </w:style>
  <w:style w:type="paragraph" w:customStyle="1" w:styleId="135">
    <w:name w:val="Основной текст (13)"/>
    <w:basedOn w:val="a3"/>
    <w:link w:val="134"/>
    <w:rsid w:val="0002618F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</w:rPr>
  </w:style>
  <w:style w:type="paragraph" w:customStyle="1" w:styleId="9a">
    <w:name w:val="Основной текст (9)"/>
    <w:basedOn w:val="a3"/>
    <w:link w:val="99"/>
    <w:rsid w:val="0002618F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3"/>
      <w:szCs w:val="23"/>
    </w:rPr>
  </w:style>
  <w:style w:type="paragraph" w:customStyle="1" w:styleId="154">
    <w:name w:val="Основной текст (15)"/>
    <w:basedOn w:val="a3"/>
    <w:link w:val="153"/>
    <w:rsid w:val="0002618F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</w:rPr>
  </w:style>
  <w:style w:type="paragraph" w:customStyle="1" w:styleId="106">
    <w:name w:val="Основной текст (10)"/>
    <w:basedOn w:val="a3"/>
    <w:link w:val="105"/>
    <w:rsid w:val="0002618F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theme="minorBidi"/>
      <w:sz w:val="23"/>
      <w:szCs w:val="23"/>
    </w:rPr>
  </w:style>
  <w:style w:type="paragraph" w:customStyle="1" w:styleId="204">
    <w:name w:val="Основной текст (20)"/>
    <w:basedOn w:val="a3"/>
    <w:link w:val="203"/>
    <w:rsid w:val="0002618F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</w:rPr>
  </w:style>
  <w:style w:type="character" w:customStyle="1" w:styleId="69">
    <w:name w:val="Основной текст (6)_"/>
    <w:basedOn w:val="a4"/>
    <w:link w:val="6a"/>
    <w:rsid w:val="0002618F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68pt">
    <w:name w:val="Основной текст (6) + 8 pt;Не полужирный"/>
    <w:basedOn w:val="69"/>
    <w:rsid w:val="0002618F"/>
    <w:rPr>
      <w:b/>
      <w:bCs/>
      <w:sz w:val="16"/>
      <w:szCs w:val="16"/>
    </w:rPr>
  </w:style>
  <w:style w:type="paragraph" w:customStyle="1" w:styleId="6a">
    <w:name w:val="Основной текст (6)"/>
    <w:basedOn w:val="a3"/>
    <w:link w:val="69"/>
    <w:rsid w:val="0002618F"/>
    <w:pPr>
      <w:shd w:val="clear" w:color="auto" w:fill="FFFFFF"/>
      <w:spacing w:after="0" w:line="205" w:lineRule="exact"/>
    </w:pPr>
    <w:rPr>
      <w:rFonts w:ascii="Arial Narrow" w:eastAsia="Arial Narrow" w:hAnsi="Arial Narrow" w:cs="Arial Narrow"/>
      <w:sz w:val="17"/>
      <w:szCs w:val="17"/>
    </w:rPr>
  </w:style>
  <w:style w:type="character" w:customStyle="1" w:styleId="1pt">
    <w:name w:val="Основной текст + Интервал 1 pt"/>
    <w:basedOn w:val="affe"/>
    <w:rsid w:val="0002618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19"/>
      <w:szCs w:val="19"/>
      <w:shd w:val="clear" w:color="auto" w:fill="FFFFFF"/>
    </w:rPr>
  </w:style>
  <w:style w:type="paragraph" w:customStyle="1" w:styleId="msolistparagraphcxspfirstmrcssattr">
    <w:name w:val="msolistparagraphcxspfirst_mr_css_attr"/>
    <w:basedOn w:val="a3"/>
    <w:rsid w:val="00026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mrcssattr">
    <w:name w:val="msolistparagraphcxspmiddle_mr_css_attr"/>
    <w:basedOn w:val="a3"/>
    <w:rsid w:val="00026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mrcssattr">
    <w:name w:val="msolistparagraphcxsplast_mr_css_attr"/>
    <w:basedOn w:val="a3"/>
    <w:rsid w:val="00026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3"/>
    <w:rsid w:val="00026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mrcssattr">
    <w:name w:val="msolistparagraph_mr_css_attr"/>
    <w:basedOn w:val="a3"/>
    <w:rsid w:val="00026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110">
    <w:name w:val="Сетка таблицы211"/>
    <w:basedOn w:val="a5"/>
    <w:uiPriority w:val="59"/>
    <w:rsid w:val="000261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rsid w:val="0002618F"/>
  </w:style>
  <w:style w:type="table" w:customStyle="1" w:styleId="670">
    <w:name w:val="Сетка таблицы67"/>
    <w:basedOn w:val="a5"/>
    <w:next w:val="a9"/>
    <w:rsid w:val="0002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">
    <w:name w:val="Нет списка43"/>
    <w:next w:val="a6"/>
    <w:uiPriority w:val="99"/>
    <w:semiHidden/>
    <w:rsid w:val="0002618F"/>
  </w:style>
  <w:style w:type="table" w:customStyle="1" w:styleId="680">
    <w:name w:val="Сетка таблицы68"/>
    <w:basedOn w:val="a5"/>
    <w:next w:val="a9"/>
    <w:rsid w:val="0002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8F84FBD959AEB87EAA2D3F81B9B7ECBD4E117564CAF9579CBF7ACCE1OCfD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DF874E79FA968D80E95DD3C11293773E0F9AD0A4BEC980F028FA44327AD2A277A704A8F1CD24051CB779C148t7D2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DF874E79FA968D80E95DD3C11293773E0F9AD0A4BEC980F028FA44327AD2A277A704A8F1CD24051CB779C148t7D2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17114</Words>
  <Characters>97551</Characters>
  <Application>Microsoft Office Word</Application>
  <DocSecurity>0</DocSecurity>
  <Lines>812</Lines>
  <Paragraphs>228</Paragraphs>
  <ScaleCrop>false</ScaleCrop>
  <Company/>
  <LinksUpToDate>false</LinksUpToDate>
  <CharactersWithSpaces>114437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2022-04-12T08:51:00Z</dcterms:created>
  <dcterms:modified xsi:type="dcterms:W3CDTF">2022-04-12T08:52:00Z</dcterms:modified>
</cp:coreProperties>
</file>