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EE" w:rsidRDefault="004D5BEE" w:rsidP="004D5BEE">
      <w:pPr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D5BEE" w:rsidRPr="004D5BEE" w:rsidRDefault="004D5BEE" w:rsidP="004D5BEE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4D5BEE">
        <w:rPr>
          <w:rFonts w:ascii="Arial" w:hAnsi="Arial" w:cs="Arial"/>
          <w:sz w:val="20"/>
          <w:szCs w:val="20"/>
        </w:rPr>
        <w:tab/>
      </w:r>
      <w:r w:rsidRPr="004D5BE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69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EE" w:rsidRPr="004D5BEE" w:rsidRDefault="004D5BEE" w:rsidP="004D5BEE">
      <w:pPr>
        <w:spacing w:after="0" w:line="240" w:lineRule="auto"/>
        <w:jc w:val="center"/>
        <w:rPr>
          <w:rFonts w:ascii="Arial" w:hAnsi="Arial" w:cs="Arial"/>
          <w:spacing w:val="20"/>
          <w:sz w:val="26"/>
          <w:szCs w:val="26"/>
          <w:lang w:eastAsia="ar-SA"/>
        </w:rPr>
      </w:pPr>
      <w:r w:rsidRPr="004D5BEE">
        <w:rPr>
          <w:rFonts w:ascii="Arial" w:hAnsi="Arial" w:cs="Arial"/>
          <w:spacing w:val="20"/>
          <w:sz w:val="26"/>
          <w:szCs w:val="26"/>
          <w:lang w:eastAsia="ar-SA"/>
        </w:rPr>
        <w:t>АДМИНИСТРАЦИЯ БОГУЧАНСКОГО РАЙОНА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pacing w:val="20"/>
          <w:sz w:val="26"/>
          <w:szCs w:val="26"/>
          <w:lang w:eastAsia="ar-SA"/>
        </w:rPr>
      </w:pPr>
      <w:r w:rsidRPr="004D5BEE">
        <w:rPr>
          <w:rFonts w:ascii="Arial" w:hAnsi="Arial" w:cs="Arial"/>
          <w:spacing w:val="20"/>
          <w:sz w:val="26"/>
          <w:szCs w:val="26"/>
          <w:lang w:eastAsia="ar-SA"/>
        </w:rPr>
        <w:t>ПОСТАНОВЛЕНИЕ</w:t>
      </w:r>
    </w:p>
    <w:p w:rsidR="004D5BEE" w:rsidRDefault="004D5BEE" w:rsidP="004D5BEE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  <w:lang w:val="en-US" w:eastAsia="ar-SA"/>
        </w:rPr>
      </w:pPr>
      <w:r>
        <w:rPr>
          <w:rFonts w:ascii="Arial" w:hAnsi="Arial" w:cs="Arial"/>
          <w:spacing w:val="-16"/>
          <w:sz w:val="26"/>
          <w:szCs w:val="26"/>
          <w:lang w:eastAsia="ar-SA"/>
        </w:rPr>
        <w:t>30.12.2021</w:t>
      </w:r>
      <w:r>
        <w:rPr>
          <w:rFonts w:ascii="Arial" w:hAnsi="Arial" w:cs="Arial"/>
          <w:spacing w:val="-16"/>
          <w:sz w:val="26"/>
          <w:szCs w:val="26"/>
          <w:lang w:eastAsia="ar-SA"/>
        </w:rPr>
        <w:tab/>
      </w:r>
      <w:r>
        <w:rPr>
          <w:rFonts w:ascii="Arial" w:hAnsi="Arial" w:cs="Arial"/>
          <w:spacing w:val="-16"/>
          <w:sz w:val="26"/>
          <w:szCs w:val="26"/>
          <w:lang w:eastAsia="ar-SA"/>
        </w:rPr>
        <w:tab/>
      </w:r>
      <w:r>
        <w:rPr>
          <w:rFonts w:ascii="Arial" w:hAnsi="Arial" w:cs="Arial"/>
          <w:spacing w:val="-16"/>
          <w:sz w:val="26"/>
          <w:szCs w:val="26"/>
          <w:lang w:eastAsia="ar-SA"/>
        </w:rPr>
        <w:tab/>
        <w:t xml:space="preserve">     </w:t>
      </w:r>
      <w:r w:rsidRPr="004D5BEE">
        <w:rPr>
          <w:rFonts w:ascii="Arial" w:hAnsi="Arial" w:cs="Arial"/>
          <w:spacing w:val="-16"/>
          <w:sz w:val="26"/>
          <w:szCs w:val="26"/>
          <w:lang w:eastAsia="ar-SA"/>
        </w:rPr>
        <w:t xml:space="preserve"> </w:t>
      </w:r>
      <w:r>
        <w:rPr>
          <w:rFonts w:ascii="Arial" w:hAnsi="Arial" w:cs="Arial"/>
          <w:spacing w:val="-16"/>
          <w:sz w:val="26"/>
          <w:szCs w:val="26"/>
          <w:lang w:val="en-US" w:eastAsia="ar-SA"/>
        </w:rPr>
        <w:t xml:space="preserve">  </w:t>
      </w:r>
      <w:r w:rsidRPr="004D5BEE">
        <w:rPr>
          <w:rFonts w:ascii="Arial" w:hAnsi="Arial" w:cs="Arial"/>
          <w:spacing w:val="-16"/>
          <w:sz w:val="26"/>
          <w:szCs w:val="26"/>
          <w:lang w:eastAsia="ar-SA"/>
        </w:rPr>
        <w:t xml:space="preserve"> </w:t>
      </w:r>
      <w:r w:rsidRPr="004D5BEE">
        <w:rPr>
          <w:rFonts w:ascii="Arial" w:hAnsi="Arial" w:cs="Arial"/>
          <w:spacing w:val="-6"/>
          <w:sz w:val="26"/>
          <w:szCs w:val="26"/>
          <w:lang w:eastAsia="ar-SA"/>
        </w:rPr>
        <w:t>с. Богучаны</w:t>
      </w:r>
      <w:r w:rsidRPr="004D5BEE">
        <w:rPr>
          <w:rFonts w:ascii="Arial" w:hAnsi="Arial" w:cs="Arial"/>
          <w:spacing w:val="-6"/>
          <w:sz w:val="26"/>
          <w:szCs w:val="26"/>
          <w:lang w:eastAsia="ar-SA"/>
        </w:rPr>
        <w:tab/>
      </w:r>
      <w:r w:rsidRPr="004D5BEE">
        <w:rPr>
          <w:rFonts w:ascii="Arial" w:hAnsi="Arial" w:cs="Arial"/>
          <w:spacing w:val="-6"/>
          <w:sz w:val="26"/>
          <w:szCs w:val="26"/>
          <w:lang w:eastAsia="ar-SA"/>
        </w:rPr>
        <w:tab/>
      </w:r>
      <w:r w:rsidRPr="004D5BEE">
        <w:rPr>
          <w:rFonts w:ascii="Arial" w:hAnsi="Arial" w:cs="Arial"/>
          <w:spacing w:val="-6"/>
          <w:sz w:val="26"/>
          <w:szCs w:val="26"/>
          <w:lang w:eastAsia="ar-SA"/>
        </w:rPr>
        <w:tab/>
        <w:t xml:space="preserve">  </w:t>
      </w:r>
      <w:r w:rsidRPr="004D5BEE">
        <w:rPr>
          <w:rFonts w:ascii="Arial" w:hAnsi="Arial" w:cs="Arial"/>
          <w:spacing w:val="-6"/>
          <w:sz w:val="26"/>
          <w:szCs w:val="26"/>
          <w:lang w:eastAsia="ar-SA"/>
        </w:rPr>
        <w:tab/>
        <w:t xml:space="preserve">    </w:t>
      </w:r>
      <w:r w:rsidRPr="004D5BEE">
        <w:rPr>
          <w:rFonts w:ascii="Arial" w:hAnsi="Arial" w:cs="Arial"/>
          <w:sz w:val="26"/>
          <w:szCs w:val="26"/>
          <w:lang w:eastAsia="ar-SA"/>
        </w:rPr>
        <w:t xml:space="preserve">№ 1186 </w:t>
      </w:r>
      <w:r w:rsidR="006414A0">
        <w:rPr>
          <w:rFonts w:ascii="Arial" w:hAnsi="Arial" w:cs="Arial"/>
          <w:sz w:val="26"/>
          <w:szCs w:val="26"/>
          <w:lang w:eastAsia="ar-SA"/>
        </w:rPr>
        <w:t>–</w:t>
      </w:r>
      <w:proofErr w:type="gramStart"/>
      <w:r w:rsidRPr="004D5BEE">
        <w:rPr>
          <w:rFonts w:ascii="Arial" w:hAnsi="Arial" w:cs="Arial"/>
          <w:sz w:val="26"/>
          <w:szCs w:val="26"/>
          <w:lang w:eastAsia="ar-SA"/>
        </w:rPr>
        <w:t>п</w:t>
      </w:r>
      <w:proofErr w:type="gramEnd"/>
    </w:p>
    <w:p w:rsidR="006414A0" w:rsidRPr="006414A0" w:rsidRDefault="006414A0" w:rsidP="004D5BEE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pacing w:val="-16"/>
          <w:sz w:val="26"/>
          <w:szCs w:val="26"/>
          <w:lang w:val="en-US" w:eastAsia="ar-SA"/>
        </w:rPr>
      </w:pP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jc w:val="both"/>
        <w:rPr>
          <w:rFonts w:ascii="Arial" w:hAnsi="Arial" w:cs="Arial"/>
          <w:spacing w:val="20"/>
          <w:sz w:val="26"/>
          <w:szCs w:val="26"/>
          <w:lang w:eastAsia="ar-SA"/>
        </w:rPr>
      </w:pP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4D5BEE">
        <w:rPr>
          <w:rFonts w:ascii="Arial" w:hAnsi="Arial" w:cs="Arial"/>
          <w:sz w:val="26"/>
          <w:szCs w:val="26"/>
          <w:lang w:eastAsia="ar-SA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 № 651-п «Об утверждении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4D5BEE">
        <w:rPr>
          <w:rFonts w:ascii="Arial" w:hAnsi="Arial" w:cs="Arial"/>
          <w:sz w:val="26"/>
          <w:szCs w:val="26"/>
          <w:lang w:eastAsia="ar-SA"/>
        </w:rPr>
        <w:t xml:space="preserve"> Богучанского района от 11.10.2017 № 1130-п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47 Устава Богучанского района,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  <w:lang w:eastAsia="ar-SA"/>
        </w:rPr>
      </w:pPr>
      <w:r w:rsidRPr="004D5BEE">
        <w:rPr>
          <w:rFonts w:ascii="Arial" w:hAnsi="Arial" w:cs="Arial"/>
          <w:sz w:val="26"/>
          <w:szCs w:val="26"/>
          <w:lang w:eastAsia="ar-SA"/>
        </w:rPr>
        <w:t>ПОСТАНОВЛЯЮ: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hAnsi="Arial" w:cs="Arial"/>
          <w:bCs/>
          <w:sz w:val="26"/>
          <w:szCs w:val="26"/>
          <w:lang w:eastAsia="ru-RU"/>
        </w:rPr>
        <w:t xml:space="preserve">1. </w:t>
      </w:r>
      <w:r w:rsidRPr="004D5BEE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района»» (далее – Положение).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1.1. В абзаце втором подпункта 4.7.5. пункта 4.7. </w:t>
      </w:r>
      <w:r w:rsidRPr="004D5BEE">
        <w:rPr>
          <w:rFonts w:ascii="Arial" w:hAnsi="Arial" w:cs="Arial"/>
          <w:bCs/>
          <w:sz w:val="26"/>
          <w:szCs w:val="26"/>
          <w:lang w:eastAsia="ru-RU"/>
        </w:rPr>
        <w:t>Положения цифры «23026» заменить цифрами «25002».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hAnsi="Arial" w:cs="Arial"/>
          <w:bCs/>
          <w:sz w:val="26"/>
          <w:szCs w:val="26"/>
          <w:lang w:eastAsia="ru-RU"/>
        </w:rPr>
        <w:t>1.2. Пункт 4.12 Положения</w:t>
      </w: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редакции: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«4.12. </w:t>
      </w:r>
      <w:proofErr w:type="gramStart"/>
      <w:r w:rsidRPr="004D5BEE">
        <w:rPr>
          <w:rFonts w:ascii="Arial" w:eastAsia="Times New Roman" w:hAnsi="Arial" w:cs="Arial"/>
          <w:sz w:val="26"/>
          <w:szCs w:val="26"/>
          <w:lang w:eastAsia="ru-RU"/>
        </w:rPr>
        <w:t>Персональная доплата при предоставлении ежегодного оплачиваемого отпуска  предоставляется: руководителю Учреждения, заместителю начальника, главному специалисту, экономисту (главному, ведущему), бухгалтеру (главному, заместителю главного, бухгалтеру-ревизору, ведущему), начальнику отдела кадров, специалисту по кадрам (ведущему), начальнику технологического отдела, программисту (ведущему),  юрисконсульту (ведущему), специалисту по охране труда, секретарю руководителя, главному специалисту по социокультурным проектам.».</w:t>
      </w:r>
      <w:proofErr w:type="gramEnd"/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1.3. Абзац первый пункта 4.13 Положения изложить в новой редакции: 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«4.13. Размер персональной доплаты при предоставлении ежегодного оплачиваемого отпуска составляет не более двух окладов в год. На </w:t>
      </w:r>
      <w:r w:rsidRPr="004D5BE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персональную доплату при предоставлении ежегодного оплачиваемого отпуска начисляются  районный коэффициент и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</w:t>
      </w:r>
      <w:proofErr w:type="gramStart"/>
      <w:r w:rsidRPr="004D5BEE">
        <w:rPr>
          <w:rFonts w:ascii="Arial" w:eastAsia="Times New Roman" w:hAnsi="Arial" w:cs="Arial"/>
          <w:sz w:val="26"/>
          <w:szCs w:val="26"/>
          <w:lang w:eastAsia="ru-RU"/>
        </w:rPr>
        <w:t>.».</w:t>
      </w:r>
      <w:proofErr w:type="gramEnd"/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1.4. В абзаце 5 пункта 6.9. Положения цифры «70» заменить цифрами «100».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1.5. Пункт 6.9. Положения дополнить абзацем следующего содержания: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«Выплаты за качество выполняемых работ устанавливаются в размере до 130 процентов от оклада (должностного оклада).».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1.6. Абзац первый пункта 6.13 изложить в новой редакции: 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«6.13. Количество должностных окладов учитываемых руководителю Учреждения для определения объема средств на выплаты стимулирующего характера, установлены в приложении № 5 к настоящему Положению. На размер выплаты предусмотренный настоящим пунктом начисляются районный коэффициент и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</w:t>
      </w:r>
      <w:proofErr w:type="gramStart"/>
      <w:r w:rsidRPr="004D5BEE">
        <w:rPr>
          <w:rFonts w:ascii="Arial" w:eastAsia="Times New Roman" w:hAnsi="Arial" w:cs="Arial"/>
          <w:sz w:val="26"/>
          <w:szCs w:val="26"/>
          <w:lang w:eastAsia="ru-RU"/>
        </w:rPr>
        <w:t>.».</w:t>
      </w:r>
      <w:proofErr w:type="gramEnd"/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1.7. В строчке 3 таблицы 3 приложения № 1 Положения слова «по делопроизводству» исключить.</w:t>
      </w: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 xml:space="preserve">1.8. Таблицу в приложении № 2 Положения дополнить строчками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4D5BEE" w:rsidRPr="004D5BEE" w:rsidTr="00477E82">
        <w:tc>
          <w:tcPr>
            <w:tcW w:w="9039" w:type="dxa"/>
            <w:vAlign w:val="center"/>
          </w:tcPr>
          <w:p w:rsidR="004D5BEE" w:rsidRPr="004D5BEE" w:rsidRDefault="004D5BEE" w:rsidP="00477E82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4D5BEE">
              <w:rPr>
                <w:rFonts w:ascii="Arial" w:hAnsi="Arial" w:cs="Arial"/>
                <w:sz w:val="26"/>
                <w:szCs w:val="26"/>
                <w:lang w:eastAsia="ar-SA"/>
              </w:rPr>
              <w:t>Специалист по кадрам</w:t>
            </w:r>
          </w:p>
        </w:tc>
      </w:tr>
      <w:tr w:rsidR="004D5BEE" w:rsidRPr="004D5BEE" w:rsidTr="00477E82">
        <w:tc>
          <w:tcPr>
            <w:tcW w:w="9039" w:type="dxa"/>
            <w:vAlign w:val="center"/>
          </w:tcPr>
          <w:p w:rsidR="004D5BEE" w:rsidRPr="004D5BEE" w:rsidRDefault="004D5BEE" w:rsidP="00477E82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4D5BEE">
              <w:rPr>
                <w:rFonts w:ascii="Arial" w:hAnsi="Arial" w:cs="Arial"/>
                <w:sz w:val="26"/>
                <w:szCs w:val="26"/>
                <w:lang w:eastAsia="ar-SA"/>
              </w:rPr>
              <w:t>Ведущий юрисконсульт</w:t>
            </w:r>
          </w:p>
        </w:tc>
      </w:tr>
    </w:tbl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5BEE">
        <w:rPr>
          <w:rFonts w:ascii="Arial" w:eastAsia="Times New Roman" w:hAnsi="Arial" w:cs="Arial"/>
          <w:sz w:val="26"/>
          <w:szCs w:val="26"/>
          <w:lang w:eastAsia="ru-RU"/>
        </w:rPr>
        <w:t>в строчке 8 таблицы слова «по делопроизводству» исключить.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ar-SA"/>
        </w:rPr>
      </w:pPr>
      <w:r w:rsidRPr="004D5BEE">
        <w:rPr>
          <w:rFonts w:ascii="Arial" w:hAnsi="Arial" w:cs="Arial"/>
          <w:sz w:val="26"/>
          <w:szCs w:val="26"/>
          <w:lang w:eastAsia="ar-SA"/>
        </w:rPr>
        <w:t>1.9. В таблице приложения № 5 Положения цифры «21,6» заменить цифрами «25,7».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ar-SA"/>
        </w:rPr>
      </w:pPr>
      <w:r w:rsidRPr="004D5BEE">
        <w:rPr>
          <w:rFonts w:ascii="Arial" w:hAnsi="Arial" w:cs="Arial"/>
          <w:sz w:val="26"/>
          <w:szCs w:val="26"/>
          <w:lang w:eastAsia="ar-SA"/>
        </w:rPr>
        <w:t xml:space="preserve">1.10. Приложение № 8 Положения изложить в новой редакции, согласно приложению № 1 к настоящему постановлению. 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ar-SA"/>
        </w:rPr>
      </w:pPr>
      <w:r w:rsidRPr="004D5BEE">
        <w:rPr>
          <w:rFonts w:ascii="Arial" w:hAnsi="Arial" w:cs="Arial"/>
          <w:sz w:val="26"/>
          <w:szCs w:val="26"/>
          <w:lang w:eastAsia="ar-SA"/>
        </w:rPr>
        <w:t xml:space="preserve">1.11. Приложение № 9 Положения изложить в новой редакции, согласно приложению № 2 к настоящему постановлению. 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  <w:lang w:eastAsia="ar-SA"/>
        </w:rPr>
      </w:pPr>
      <w:r w:rsidRPr="004D5BEE">
        <w:rPr>
          <w:rFonts w:ascii="Arial" w:hAnsi="Arial" w:cs="Arial"/>
          <w:bCs/>
          <w:sz w:val="26"/>
          <w:szCs w:val="26"/>
          <w:lang w:eastAsia="ar-SA"/>
        </w:rPr>
        <w:t xml:space="preserve">2. </w:t>
      </w:r>
      <w:proofErr w:type="gramStart"/>
      <w:r w:rsidRPr="004D5BEE">
        <w:rPr>
          <w:rFonts w:ascii="Arial" w:hAnsi="Arial" w:cs="Arial"/>
          <w:bCs/>
          <w:sz w:val="26"/>
          <w:szCs w:val="26"/>
          <w:lang w:eastAsia="ar-SA"/>
        </w:rPr>
        <w:t>Контроль за</w:t>
      </w:r>
      <w:proofErr w:type="gramEnd"/>
      <w:r w:rsidRPr="004D5BEE">
        <w:rPr>
          <w:rFonts w:ascii="Arial" w:hAnsi="Arial" w:cs="Arial"/>
          <w:bCs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Богучанского района по экономике и планированию    А.С. Арсеньеву.</w:t>
      </w:r>
    </w:p>
    <w:p w:rsidR="004D5BEE" w:rsidRPr="004D5BEE" w:rsidRDefault="004D5BEE" w:rsidP="004D5BE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ar-SA"/>
        </w:rPr>
      </w:pPr>
      <w:r w:rsidRPr="004D5BEE">
        <w:rPr>
          <w:rFonts w:ascii="Arial" w:hAnsi="Arial" w:cs="Arial"/>
          <w:bCs/>
          <w:sz w:val="26"/>
          <w:szCs w:val="26"/>
          <w:lang w:eastAsia="ar-SA"/>
        </w:rPr>
        <w:t xml:space="preserve">3. Постановление вступает в силу со </w:t>
      </w:r>
      <w:proofErr w:type="gramStart"/>
      <w:r w:rsidRPr="004D5BEE">
        <w:rPr>
          <w:rFonts w:ascii="Arial" w:hAnsi="Arial" w:cs="Arial"/>
          <w:bCs/>
          <w:sz w:val="26"/>
          <w:szCs w:val="26"/>
          <w:lang w:eastAsia="ar-SA"/>
        </w:rPr>
        <w:t>дня, следующего за днем опубликования его в Официальном вестнике Богучанского района и применяется</w:t>
      </w:r>
      <w:proofErr w:type="gramEnd"/>
      <w:r w:rsidRPr="004D5BEE">
        <w:rPr>
          <w:rFonts w:ascii="Arial" w:hAnsi="Arial" w:cs="Arial"/>
          <w:bCs/>
          <w:sz w:val="26"/>
          <w:szCs w:val="26"/>
          <w:lang w:eastAsia="ar-SA"/>
        </w:rPr>
        <w:t xml:space="preserve"> к правоотношениям, возникшим с 1 января 2022 года.</w:t>
      </w:r>
    </w:p>
    <w:p w:rsidR="004D5BEE" w:rsidRPr="004D5BEE" w:rsidRDefault="004D5BEE" w:rsidP="004D5BEE">
      <w:pPr>
        <w:spacing w:after="0" w:line="240" w:lineRule="auto"/>
        <w:rPr>
          <w:rFonts w:ascii="Arial" w:hAnsi="Arial" w:cs="Arial"/>
          <w:spacing w:val="20"/>
          <w:sz w:val="26"/>
          <w:szCs w:val="26"/>
          <w:lang w:eastAsia="ar-SA"/>
        </w:rPr>
      </w:pPr>
    </w:p>
    <w:p w:rsidR="004D5BEE" w:rsidRPr="004D5BEE" w:rsidRDefault="004D5BEE" w:rsidP="004D5BEE">
      <w:pPr>
        <w:pStyle w:val="ConsPlusNormal"/>
        <w:widowControl/>
        <w:tabs>
          <w:tab w:val="left" w:pos="345"/>
        </w:tabs>
        <w:ind w:firstLine="0"/>
        <w:rPr>
          <w:sz w:val="26"/>
          <w:szCs w:val="26"/>
        </w:rPr>
      </w:pPr>
      <w:r w:rsidRPr="004D5BEE">
        <w:rPr>
          <w:rFonts w:eastAsia="Calibri"/>
          <w:bCs/>
          <w:sz w:val="26"/>
          <w:szCs w:val="26"/>
          <w:lang w:eastAsia="ar-SA"/>
        </w:rPr>
        <w:t>И.о. Главы Богучанского района</w:t>
      </w:r>
      <w:r w:rsidRPr="004D5BEE">
        <w:rPr>
          <w:rFonts w:eastAsia="Calibri"/>
          <w:bCs/>
          <w:sz w:val="26"/>
          <w:szCs w:val="26"/>
          <w:lang w:eastAsia="ar-SA"/>
        </w:rPr>
        <w:tab/>
      </w:r>
      <w:r w:rsidRPr="004D5BEE">
        <w:rPr>
          <w:rFonts w:eastAsia="Calibri"/>
          <w:bCs/>
          <w:sz w:val="26"/>
          <w:szCs w:val="26"/>
          <w:lang w:eastAsia="ar-SA"/>
        </w:rPr>
        <w:tab/>
        <w:t xml:space="preserve">                  В.М. Любим</w:t>
      </w:r>
    </w:p>
    <w:p w:rsidR="004D5BEE" w:rsidRPr="004D5BEE" w:rsidRDefault="004D5BEE" w:rsidP="004D5BEE">
      <w:pPr>
        <w:pStyle w:val="a3"/>
        <w:spacing w:after="0" w:line="240" w:lineRule="auto"/>
        <w:rPr>
          <w:rStyle w:val="a5"/>
          <w:rFonts w:ascii="Arial" w:hAnsi="Arial" w:cs="Arial"/>
          <w:b w:val="0"/>
          <w:sz w:val="20"/>
          <w:szCs w:val="20"/>
        </w:rPr>
      </w:pP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Приложение № 1 к постановлению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>администрации Богучанского района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от «30_» декабря_2021_ № 1186-п                                                                                                                                                                    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Приложение № 8 к положению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   об оплате труда работников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   Муниципального казенного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учреждения «Управление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             культуры, физической культуры, спорта и молодежной политики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Богучанского района»,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lastRenderedPageBreak/>
        <w:t xml:space="preserve">                                                                                                       </w:t>
      </w:r>
      <w:proofErr w:type="gramStart"/>
      <w:r w:rsidRPr="004D5BEE">
        <w:rPr>
          <w:rFonts w:ascii="Arial" w:hAnsi="Arial" w:cs="Arial"/>
          <w:color w:val="000000"/>
          <w:sz w:val="18"/>
          <w:szCs w:val="20"/>
        </w:rPr>
        <w:t>утвержденное</w:t>
      </w:r>
      <w:proofErr w:type="gramEnd"/>
      <w:r w:rsidRPr="004D5BEE">
        <w:rPr>
          <w:rFonts w:ascii="Arial" w:hAnsi="Arial" w:cs="Arial"/>
          <w:color w:val="000000"/>
          <w:sz w:val="18"/>
          <w:szCs w:val="20"/>
        </w:rPr>
        <w:t xml:space="preserve"> постановлением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        администрации Богучанского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 xml:space="preserve">  района 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>от «11»октября 2017 №1132-п</w:t>
      </w:r>
    </w:p>
    <w:p w:rsidR="004D5BEE" w:rsidRPr="004D5BEE" w:rsidRDefault="004D5BEE" w:rsidP="004D5BEE">
      <w:pPr>
        <w:tabs>
          <w:tab w:val="left" w:pos="2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D5BEE" w:rsidRPr="004D5BEE" w:rsidRDefault="004D5BEE" w:rsidP="004D5BEE">
      <w:pPr>
        <w:tabs>
          <w:tab w:val="left" w:pos="240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D5BEE">
        <w:rPr>
          <w:rFonts w:ascii="Arial" w:hAnsi="Arial" w:cs="Arial"/>
          <w:color w:val="000000"/>
          <w:sz w:val="18"/>
          <w:szCs w:val="20"/>
        </w:rPr>
        <w:t>КРИТЕРИИ ОЦЕНКИ РЕЗУЛЬТАТИВНОСТИ И КАЧЕСТВА ТРУДА ДЛЯ ОПРЕДЕЛЕНИЯ РАЗМЕРОВ ВЫПЛАТ ЗА КАЧЕСТВО ВЫПОЛНЯЕМЫХ РАБОТ РАБОТНИКОВ УЧРЕЖДЕНИЯ</w:t>
      </w:r>
    </w:p>
    <w:p w:rsidR="004D5BEE" w:rsidRPr="004D5BEE" w:rsidRDefault="004D5BEE" w:rsidP="004D5B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2186"/>
        <w:gridCol w:w="4585"/>
        <w:gridCol w:w="848"/>
      </w:tblGrid>
      <w:tr w:rsidR="004D5BEE" w:rsidRPr="004D5BEE" w:rsidTr="00477E82">
        <w:trPr>
          <w:trHeight w:val="20"/>
        </w:trPr>
        <w:tc>
          <w:tcPr>
            <w:tcW w:w="1020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Должность</w:t>
            </w:r>
          </w:p>
        </w:tc>
        <w:tc>
          <w:tcPr>
            <w:tcW w:w="1142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Наименование критерия оценки качества выполняемых работ</w:t>
            </w:r>
          </w:p>
        </w:tc>
        <w:tc>
          <w:tcPr>
            <w:tcW w:w="2395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Содержание критерия оценки качества выполняемых работ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Оценка в баллах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142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2395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4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Заместитель главного бухгалтера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1. Стабильное и качественное 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1.1. Соблюдение сроков и порядка предоставления отчетности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-бухгалтерской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-налоговой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 60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1.2. Отсутствие замечаний со стороны администрации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 50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Бухгалтер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(ведущий, бухгалтер-ревизор)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2. 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Стабильное и качественное 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2.1. Отсутствие возвратов документов на доработку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2.2. 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2.3. Отсутствие нарушений финансовой деятельности по результатам предыдущей проверки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2.4. Своевременное,  полное и достоверное  представление отчетности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до </w:t>
            </w:r>
            <w:r w:rsidRPr="004D5BEE">
              <w:rPr>
                <w:rFonts w:ascii="Arial" w:hAnsi="Arial" w:cs="Arial"/>
                <w:color w:val="FF0000"/>
                <w:sz w:val="14"/>
                <w:szCs w:val="14"/>
                <w:lang w:eastAsia="ar-SA"/>
              </w:rPr>
              <w:t xml:space="preserve"> 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Экономист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(главный, ведущий)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3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 . Стабильное и качественное 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3.1. 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3.2. Своевременное,  полное и достоверное  представление отчетности, информации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3.3. 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3.4. Отсутствие замечаний специалисту со стороны администрации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Главный специалист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4. Стабильное и качественное выполнение функциональных обязанностей 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4.1. Своевременное,  полное и достоверное  представление отчетности, информации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4.2. Достижение установленных показателей результатов труда 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4.3. Отсутствие замечаний специалисту со стороны администрации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Начальник отдела кадров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 5.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исполнение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5.1. Комплектование учреждения кадрами рабочих, служащих и специалистов требуемых профессий, специальностей и квалификации в соответствии с целями, стратегией и профилем учреждения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5.2. Своевременное оформление трудовых правоотношений, документационное  обеспечение 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5.3. Организация учета личного состава, учета военнообязанных и призывников, сверка  данных учета с РВК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5.4. Подготовка представлений о поощрении работников за успехи в труде, а также о наложении взысканий за нарушение трудовой, производственной и иной дисциплины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5.5. Оформление документов на  награждение специалистов учреждения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5.6. Своевременное, полное и достоверное представление отчетности, информации, документов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5.7. Подготовка и выдача справок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5.8.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5.9. Отсутствие  замечаний  к деятельности отдела со стороны администрации учреждения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Специалист по кадрам (ведущий)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6.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исполнение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6.1. Качественное выполнение должностных обязанностей по организационно-техническому обеспечению административно-распорядительной деятельности руководителя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6.2.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6.3. Своевременное оформление трудовых правоотношений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6.4. Отсутствие  замечаний   со стороны администрации учреждения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6.5. Своевременное, полное и достоверное представление отчетности, информации, документов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6.6. Подготовка и выдача справок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6.7. Выполнение разовых служебных  поручений руководителя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Начальник технологического отдела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7.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исполнение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7.1. Отсутствие  замечаний   со стороны администрации учреждения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7.2.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7.3. Своевременное и полное предоставление информации, документов, отчетности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7.4. </w:t>
            </w: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Контроль за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 техническим состоянием приборов учета в учреждениях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7.5. Выполнение разовых служебных  поручений начальника, заместителя начальника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Ведущий программист 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8. Стабильное и качественное 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8.1. Обеспечение функционирования компьютерной техники, локальных сетей, программного обеспечения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8.2. Отсутствие сбоев в работе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8.3. 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8.4. Отсутствие  замечаний   со стороны администрации учреждения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Специалист по охране труда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9. Стабильное и качественное выполнение функциональных обязанностей 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9.1. Своевременное проведение инструктажей  по охране труда, пожарной безопасности  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9.2. Своевременное проведение периодических медицинских осмотров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9.3. Отсутствие предписаний по охране труда 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9.4.  Отсутствие  замечаний   со стороны администрации учреждения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Оператор ЭВиВМ, оператор ПК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10.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исполнение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10.1. Текущий ремонт орг</w:t>
            </w: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.т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ехники в учреждении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10.2. Обеспечение бесперебойной работы антивирусных программ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10.3. Выполнение разовых служебных  поручений начальника, зам</w:t>
            </w: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.н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ачальника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10.4. Отсутствие  замечаний   со стороны администрации учреждения 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10.5. Соблюдение правил внутреннего трудового распорядка (трудовой дисциплины), техники безопасности, противопожарной безопасности, охраны труда.</w:t>
            </w:r>
          </w:p>
        </w:tc>
        <w:tc>
          <w:tcPr>
            <w:tcW w:w="443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Водитель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11.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исполнение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11.1. Обеспечение качественного  технического, санитарного состояния закрепленной техники 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11.2. Отсутствие замечаний работнику со стороны администрации учреждения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11.3. Отсутствие ДТП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11.4. Своевременное выполнение производственных заданий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11.5. Соблюдение техники безопасности и выполнение  правил пожарной безопасности</w:t>
            </w:r>
          </w:p>
        </w:tc>
        <w:tc>
          <w:tcPr>
            <w:tcW w:w="443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Заведующий 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хозяйством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12.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выполнение функциональных обязанностей 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12.1.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ind w:firstLine="33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12.2. Обеспечение учета и сохранности материальных ценностей учреждения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ind w:firstLine="33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12.3. Своевременное предоставление в бухгалтерию актов на списание основных средств и материалов, лимитов финансирования, счетов-фактур от поставщиков и подрядчиков, актов сверки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ind w:firstLine="33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12.3. Своевременное обеспечение учреждения твердым топливом и создание запаса дров в зимний период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ind w:firstLine="33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12.4. Отсутствие замечаний со стороны администрации учреждения 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napToGrid w:val="0"/>
              <w:spacing w:after="0" w:line="240" w:lineRule="auto"/>
              <w:ind w:firstLine="33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Сторож 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13.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13.1. Отсутствие краж, хищений и других преступных посягательств 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13.2. Отсутствие замечаний со стороны администрации учреждения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13.3. Содержание помещений на проходной в надлежащем санитарном состоянии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13.4.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13.5. Качественное исполнение должностных обязанностей для обеспечения бесперебойного рабочего процесса учреждения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  <w:t>Уборщик служебных помещений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14.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14.1. Качественное исполнение должностных обязанностей для обеспечения бесперебойного рабочего процесса учреждения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14.2. Участие в подготовке мероприятий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14.3.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14.4. Обеспечение содержания в надлежащем состоянии кабинетов и помещений в соответствии с требованиями правил пожарной безопасности, инструкций и норм производственной санитарии 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14.5. Отсутствие замечаний со стороны администрации учреждения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  <w:t>Дворник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15. Стабильное и качественное 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15.1. Качественное исполнение должностных обязанностей для обеспечения бесперебойного рабочего процесса учреждения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15.2.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15.3. Содержание в надлежащем состоянии прилегающей территории (уборка мусора, листвы, снега, посыпка песком дорожек в период гололедицы, очистка пожарных выходов  для свободного доступа к ним)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34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15.4. Отсутствие замечаний работнику со стороны администрации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bCs/>
                <w:sz w:val="14"/>
                <w:szCs w:val="14"/>
                <w:lang w:eastAsia="ar-SA"/>
              </w:rPr>
              <w:t xml:space="preserve">Рабочий по </w:t>
            </w:r>
            <w:r w:rsidRPr="004D5BEE">
              <w:rPr>
                <w:rFonts w:ascii="Arial" w:hAnsi="Arial" w:cs="Arial"/>
                <w:bCs/>
                <w:sz w:val="14"/>
                <w:szCs w:val="14"/>
                <w:lang w:eastAsia="ar-SA"/>
              </w:rPr>
              <w:lastRenderedPageBreak/>
              <w:t>обслуживанию зданий и сооружений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lastRenderedPageBreak/>
              <w:t xml:space="preserve">16. Стабильное и 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lastRenderedPageBreak/>
              <w:t>качественное выполнение функциональных обязанностей</w:t>
            </w: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ar-SA"/>
              </w:rPr>
              <w:lastRenderedPageBreak/>
              <w:t xml:space="preserve">16.1.Содержание в надлежащем санитарном состоянии </w:t>
            </w:r>
            <w:r w:rsidRPr="004D5BE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ar-SA"/>
              </w:rPr>
              <w:lastRenderedPageBreak/>
              <w:t>кабинетов,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подвалов, чердаков и т.д.).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proofErr w:type="gramEnd"/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lastRenderedPageBreak/>
              <w:t>д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16.2. Участие в подготовке мероприятий, выполнении разовых поручений руководителя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 16.3. Монтаж, демонтаж праздничного оборудования, реквизита внутри, снаружи помещения и на прилегающей территории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16.4. Устранение повреждений и неисправностей (оборудования, механизмов, инвентаря) 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16.5. Соблюдение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Истопник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17.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D5B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17.1. Поддержание необходимой температуры в отапливаемых помещениях.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17.2. Соблюдение правил внутреннего трудового распорядка (трудовой дисциплины), техники безопасности, противопожарной безопасности, охраны труда.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17.3. Отсутствие  замечаний   со стороны администрации учреждения 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Слесарь-сантехник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18.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ar-SA"/>
              </w:rPr>
              <w:t>18.1. Обеспечение исправного состояния, безаварийной и надежной работы обслуживаемых систем отопления, водоснабжения, канализации и водостоков, правильной их эксплуатации, своевременный качественный ремонт.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ar-SA"/>
              </w:rPr>
            </w:pPr>
            <w:r w:rsidRPr="004D5BE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ar-SA"/>
              </w:rPr>
              <w:t>18.2. Своевременная подготовка обслуживаемых систем отопления к отопительному сезону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18.3. Соблюдение правил внутреннего трудового распорядка (трудовой дисциплины), техники безопасности, противопожарной безопасности, охраны труда.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18.4. Отсутствие  замечаний   со стороны администрации учреждения 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Электрик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19.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D5BE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19.1. Обслуживание систем электрооборудования: обеспечение технически правильной эксплуатации, поддержания исправного состояния, технического обслуживания, своевременного ремонта, безаварийной и надежной работы обслуживаемых электроустановок и электрооборудования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D5BEE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19.2. Своевременный монтаж новых электрических сетей.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 10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19.3. Соблюдение правил внутреннего трудового распорядка (трудовой дисциплины), техники безопасности, противопожарной безопасности, охраны труда.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19.4. Отсутствие  замечаний   со стороны администрации учреждения 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Гардеробщик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20.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shd w:val="clear" w:color="auto" w:fill="FFFFFF"/>
              <w:autoSpaceDE w:val="0"/>
              <w:spacing w:after="15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eastAsia="Times New Roman" w:hAnsi="Arial" w:cs="Arial"/>
                <w:color w:val="171717"/>
                <w:sz w:val="14"/>
                <w:szCs w:val="14"/>
                <w:lang w:eastAsia="ru-RU"/>
              </w:rPr>
              <w:t>20.1. Обеспечение сохранности вещей, сданных на хранение работниками или посетителями предприятия (учреждения).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171717"/>
                <w:sz w:val="14"/>
                <w:szCs w:val="14"/>
                <w:lang w:eastAsia="ru-RU"/>
              </w:rPr>
            </w:pPr>
            <w:r w:rsidRPr="004D5BEE">
              <w:rPr>
                <w:rFonts w:ascii="Arial" w:eastAsia="Times New Roman" w:hAnsi="Arial" w:cs="Arial"/>
                <w:color w:val="171717"/>
                <w:sz w:val="14"/>
                <w:szCs w:val="14"/>
                <w:lang w:eastAsia="ru-RU"/>
              </w:rPr>
              <w:t>20.2. Содержание в чистоте и порядке помещения гардеробной.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20.3. Соблюдение правил внутреннего трудового распорядка (трудовой дисциплины), техники безопасности, противопожарной безопасности, охраны труда.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proofErr w:type="gramStart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</w:t>
            </w:r>
            <w:proofErr w:type="gramEnd"/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о 5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20.4. Отсутствие  замечаний   со стороны администрации учреждения 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5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Главный специалист по социокультурным проектам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21.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21.1. Принятие решений об участии в грантовых конкурсах и программах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21.2. Консультативное, методическое сопровождение и осуществление контроля при формировании пакета документов для участия в грантовых конкурсах и программах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21.3. Взаимодействие с главами сельсоветов поселений, руководителями и специалистами других ведомств и учреждений по вопросам своей компетенции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21.4. Своевременное доведение изменений действующих грантовых программ до руководителей и специалистов учреждений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22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21.5. Своевременное, полное и достоверное представление отчетности, информации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Секретарь руководителя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22.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22.1. Своевременное, полное и достоверное предоставление информации, доведение до исполнителей входящей корреспонденции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22.2. Отсутствие замечаний специалисту со стороны администрации учреждения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до 20 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22.3. Выполнение разовых служебных поручений руководителя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22.3. Своевременная регистрация входящей и исходящей корреспонденции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Юрисконсульт (ведущий)</w:t>
            </w:r>
          </w:p>
        </w:tc>
        <w:tc>
          <w:tcPr>
            <w:tcW w:w="114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23. Стабильное и качественное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функциональных обязанностей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23.1. Отсутствие замечаний специалисту со стороны администрации учреждения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23.2. Своевременное, полное и достоверное представление отчетности, информации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23.3. Своевременное внесение изменений  в НПА (подготовка проектов НПА, их согласование)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rPr>
          <w:trHeight w:val="20"/>
        </w:trPr>
        <w:tc>
          <w:tcPr>
            <w:tcW w:w="102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4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395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23.4. Доведение изменений действующих НПА до руководителей (в части их касающихся)</w:t>
            </w:r>
          </w:p>
        </w:tc>
        <w:tc>
          <w:tcPr>
            <w:tcW w:w="443" w:type="pct"/>
            <w:shd w:val="clear" w:color="auto" w:fill="auto"/>
          </w:tcPr>
          <w:p w:rsidR="004D5BEE" w:rsidRPr="004D5BEE" w:rsidRDefault="004D5BEE" w:rsidP="00477E82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 20</w:t>
            </w:r>
          </w:p>
        </w:tc>
      </w:tr>
    </w:tbl>
    <w:p w:rsidR="004D5BEE" w:rsidRPr="004D5BEE" w:rsidRDefault="004D5BEE" w:rsidP="004D5BEE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6"/>
          <w:szCs w:val="26"/>
          <w:u w:val="single"/>
          <w:lang w:eastAsia="ru-RU"/>
        </w:rPr>
      </w:pP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8"/>
          <w:szCs w:val="24"/>
          <w:lang w:eastAsia="ar-SA"/>
        </w:rPr>
      </w:pPr>
      <w:r w:rsidRPr="004D5BEE">
        <w:rPr>
          <w:rFonts w:ascii="Arial" w:hAnsi="Arial" w:cs="Arial"/>
          <w:sz w:val="18"/>
          <w:szCs w:val="24"/>
          <w:lang w:eastAsia="ar-SA"/>
        </w:rPr>
        <w:t xml:space="preserve">Примечание. Содержание  действующих критериев для установления выплаты за качество выполняемых работ </w:t>
      </w:r>
    </w:p>
    <w:p w:rsidR="004D5BEE" w:rsidRPr="004D5BEE" w:rsidRDefault="004D5BEE" w:rsidP="004D5B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  <w:r w:rsidRPr="004D5BEE">
        <w:rPr>
          <w:rFonts w:ascii="Arial" w:hAnsi="Arial" w:cs="Arial"/>
          <w:sz w:val="18"/>
          <w:szCs w:val="24"/>
          <w:lang w:eastAsia="ar-SA"/>
        </w:rPr>
        <w:t>может уточняться и изменяться с учетом специфики работы</w:t>
      </w:r>
      <w:r w:rsidRPr="004D5BEE">
        <w:rPr>
          <w:rFonts w:ascii="Arial" w:hAnsi="Arial" w:cs="Arial"/>
          <w:sz w:val="18"/>
          <w:szCs w:val="24"/>
          <w:lang w:eastAsia="ru-RU"/>
        </w:rPr>
        <w:t xml:space="preserve"> </w:t>
      </w:r>
      <w:r w:rsidRPr="004D5BEE">
        <w:rPr>
          <w:rFonts w:ascii="Arial" w:hAnsi="Arial" w:cs="Arial"/>
          <w:sz w:val="18"/>
          <w:szCs w:val="24"/>
          <w:lang w:eastAsia="ar-SA"/>
        </w:rPr>
        <w:t>учреждения  и каждого работника.</w:t>
      </w:r>
    </w:p>
    <w:p w:rsidR="004D5BEE" w:rsidRPr="004D5BEE" w:rsidRDefault="004D5BEE" w:rsidP="004D5B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к постановлению 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администрации Богучанского района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от «30»  декабря_2021_ № 1186-п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Приложение № 9 к положению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об оплате труда работников 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Муниципального казенного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учреждения «Управление 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культуры, физической культуры, спорта и  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молодежной политики Богучанского   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района», </w:t>
      </w:r>
      <w:proofErr w:type="gramStart"/>
      <w:r w:rsidRPr="004D5BEE">
        <w:rPr>
          <w:rFonts w:ascii="Arial" w:eastAsia="Times New Roman" w:hAnsi="Arial" w:cs="Arial"/>
          <w:sz w:val="18"/>
          <w:szCs w:val="20"/>
          <w:lang w:eastAsia="ru-RU"/>
        </w:rPr>
        <w:t>утвержденное</w:t>
      </w:r>
      <w:proofErr w:type="gramEnd"/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постановлением 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администрации Богучанского района</w:t>
      </w:r>
    </w:p>
    <w:p w:rsidR="004D5BEE" w:rsidRPr="004D5BEE" w:rsidRDefault="004D5BEE" w:rsidP="004D5BE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от «11»октября 2017 №1132-п</w:t>
      </w:r>
    </w:p>
    <w:p w:rsidR="004D5BEE" w:rsidRPr="004D5BEE" w:rsidRDefault="004D5BEE" w:rsidP="004D5B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BEE" w:rsidRPr="004D5BEE" w:rsidRDefault="004D5BEE" w:rsidP="004D5BEE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D5BEE">
        <w:rPr>
          <w:rFonts w:ascii="Arial" w:eastAsia="Times New Roman" w:hAnsi="Arial" w:cs="Arial"/>
          <w:sz w:val="18"/>
          <w:szCs w:val="20"/>
          <w:lang w:eastAsia="ru-RU"/>
        </w:rPr>
        <w:t>КРИТЕРИИ ОЦЕНКИ РЕЗУЛЬТАТИВНОСТИ И КАЧЕСТВА ДЕЯТЕЛЬНОСТИ УЧРЕЖДЕНИЯ ДЛЯ УСТАНОВЛЕНИЯ РУКОВОДИТЕЛЮ, ЗАМЕСТИТЕЛЮ РУКОВОДИТЕЛЯ И ГЛАВНОМУ БУХГАЛТЕРУ УЧРЕЖДЕНИЯ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:rsidR="004D5BEE" w:rsidRPr="004D5BEE" w:rsidRDefault="004D5BEE" w:rsidP="004D5B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3044"/>
        <w:gridCol w:w="3331"/>
        <w:gridCol w:w="1508"/>
      </w:tblGrid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Должность</w:t>
            </w: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jc w:val="center"/>
              <w:rPr>
                <w:rFonts w:ascii="Arial" w:hAnsi="Arial" w:cs="Arial"/>
                <w:strike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Наименование критерия оценки результативности и качества деятельности учреждени</w:t>
            </w:r>
            <w:r w:rsidRPr="004D5BEE">
              <w:rPr>
                <w:rFonts w:ascii="Arial" w:hAnsi="Arial" w:cs="Arial"/>
                <w:strike/>
                <w:sz w:val="14"/>
                <w:szCs w:val="14"/>
                <w:lang w:eastAsia="ar-SA"/>
              </w:rPr>
              <w:t>я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Содержание 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критерия оценки результативности и качества деятельности учреждени</w:t>
            </w:r>
            <w:r w:rsidRPr="004D5BEE">
              <w:rPr>
                <w:rFonts w:ascii="Arial" w:hAnsi="Arial" w:cs="Arial"/>
                <w:strike/>
                <w:sz w:val="14"/>
                <w:szCs w:val="14"/>
                <w:lang w:eastAsia="ar-SA"/>
              </w:rPr>
              <w:t>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Размер от оклада (должностного оклада), ставки заработной платы, %</w:t>
            </w:r>
          </w:p>
        </w:tc>
      </w:tr>
      <w:tr w:rsidR="004D5BEE" w:rsidRPr="004D5BEE" w:rsidTr="00477E82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rPr>
                <w:rFonts w:ascii="Arial" w:hAnsi="Arial" w:cs="Arial"/>
                <w:sz w:val="14"/>
                <w:szCs w:val="14"/>
              </w:rPr>
            </w:pPr>
            <w:r w:rsidRPr="004D5BEE">
              <w:rPr>
                <w:rFonts w:ascii="Arial" w:hAnsi="Arial" w:cs="Arial"/>
                <w:sz w:val="14"/>
                <w:szCs w:val="14"/>
              </w:rPr>
              <w:t>Руководитель</w:t>
            </w: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Сложность организации и управления учреждением 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отсутствие кредиторской задолженности 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c>
          <w:tcPr>
            <w:tcW w:w="882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показателей результативности деятельности учреждения: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95 до 97%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98 до 100%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более 100%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21 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31 до 50</w:t>
            </w:r>
          </w:p>
        </w:tc>
      </w:tr>
      <w:tr w:rsidR="004D5BEE" w:rsidRPr="004D5BEE" w:rsidTr="00477E82">
        <w:tc>
          <w:tcPr>
            <w:tcW w:w="88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Заместитель начальника </w:t>
            </w:r>
          </w:p>
        </w:tc>
        <w:tc>
          <w:tcPr>
            <w:tcW w:w="159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разработка и применение новых технологий при решении сициокультурных задач, стоящих перед обществом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Выполнение показателей результативности деятельности учреждения: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95 до 97%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98 до 100%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более 100%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21 до 30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31 до 40</w:t>
            </w:r>
          </w:p>
        </w:tc>
      </w:tr>
      <w:tr w:rsidR="004D5BEE" w:rsidRPr="004D5BEE" w:rsidTr="00477E82">
        <w:tc>
          <w:tcPr>
            <w:tcW w:w="882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Главный бухгалтер</w:t>
            </w:r>
          </w:p>
        </w:tc>
        <w:tc>
          <w:tcPr>
            <w:tcW w:w="159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21"/>
              <w:jc w:val="center"/>
              <w:rPr>
                <w:rFonts w:ascii="Arial" w:hAnsi="Arial" w:cs="Arial"/>
                <w:spacing w:val="-2"/>
                <w:sz w:val="14"/>
                <w:szCs w:val="14"/>
                <w:highlight w:val="yellow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21"/>
              <w:jc w:val="both"/>
              <w:rPr>
                <w:rFonts w:ascii="Arial" w:hAnsi="Arial" w:cs="Arial"/>
                <w:spacing w:val="-2"/>
                <w:sz w:val="14"/>
                <w:szCs w:val="14"/>
                <w:highlight w:val="yellow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c>
          <w:tcPr>
            <w:tcW w:w="88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21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</w:tc>
      </w:tr>
      <w:tr w:rsidR="004D5BEE" w:rsidRPr="004D5BEE" w:rsidTr="00477E82">
        <w:tc>
          <w:tcPr>
            <w:tcW w:w="882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отсутствие кредиторской задолженности </w:t>
            </w: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21"/>
              <w:jc w:val="both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до </w:t>
            </w:r>
            <w:r w:rsidRPr="004D5BEE">
              <w:rPr>
                <w:rFonts w:ascii="Arial" w:hAnsi="Arial" w:cs="Arial"/>
                <w:color w:val="FF0000"/>
                <w:spacing w:val="-2"/>
                <w:sz w:val="14"/>
                <w:szCs w:val="14"/>
                <w:lang w:eastAsia="ar-SA"/>
              </w:rPr>
              <w:t xml:space="preserve"> </w:t>
            </w: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50</w:t>
            </w:r>
          </w:p>
        </w:tc>
      </w:tr>
      <w:tr w:rsidR="004D5BEE" w:rsidRPr="004D5BEE" w:rsidTr="00477E82"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z w:val="14"/>
                <w:szCs w:val="14"/>
                <w:lang w:eastAsia="ar-SA"/>
              </w:rPr>
              <w:t>Выплаты  за качество выполняемых работ</w:t>
            </w:r>
          </w:p>
        </w:tc>
      </w:tr>
      <w:tr w:rsidR="004D5BEE" w:rsidRPr="004D5BEE" w:rsidTr="00477E82">
        <w:tc>
          <w:tcPr>
            <w:tcW w:w="882" w:type="pct"/>
            <w:vAlign w:val="center"/>
          </w:tcPr>
          <w:p w:rsidR="004D5BEE" w:rsidRPr="004D5BEE" w:rsidRDefault="004D5BEE" w:rsidP="00477E82">
            <w:pPr>
              <w:rPr>
                <w:rFonts w:ascii="Arial" w:hAnsi="Arial" w:cs="Arial"/>
                <w:sz w:val="14"/>
                <w:szCs w:val="14"/>
              </w:rPr>
            </w:pPr>
            <w:r w:rsidRPr="004D5BEE">
              <w:rPr>
                <w:rFonts w:ascii="Arial" w:hAnsi="Arial" w:cs="Arial"/>
                <w:sz w:val="14"/>
                <w:szCs w:val="14"/>
              </w:rPr>
              <w:t>Руководитель</w:t>
            </w: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обеспечение безопасных условий в учреждении 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50</w:t>
            </w:r>
          </w:p>
        </w:tc>
      </w:tr>
      <w:tr w:rsidR="004D5BEE" w:rsidRPr="004D5BEE" w:rsidTr="00477E82">
        <w:tc>
          <w:tcPr>
            <w:tcW w:w="882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обеспечение качества предоставляемых услуг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40</w:t>
            </w:r>
          </w:p>
        </w:tc>
      </w:tr>
      <w:tr w:rsidR="004D5BEE" w:rsidRPr="004D5BEE" w:rsidTr="00477E82">
        <w:tc>
          <w:tcPr>
            <w:tcW w:w="882" w:type="pc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эффективность реализуемой кадровой политики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укомплектованность учреждения специалистами, работающими по профилю: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lastRenderedPageBreak/>
              <w:t>от 80 до 90%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91 до 100%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720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lastRenderedPageBreak/>
              <w:t xml:space="preserve">до 20 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21 до 30</w:t>
            </w:r>
          </w:p>
        </w:tc>
      </w:tr>
      <w:tr w:rsidR="004D5BEE" w:rsidRPr="004D5BEE" w:rsidTr="00477E82">
        <w:tc>
          <w:tcPr>
            <w:tcW w:w="882" w:type="pct"/>
            <w:vMerge w:val="restar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lastRenderedPageBreak/>
              <w:t>Заместитель начальника</w:t>
            </w:r>
          </w:p>
        </w:tc>
        <w:tc>
          <w:tcPr>
            <w:tcW w:w="159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c>
          <w:tcPr>
            <w:tcW w:w="882" w:type="pct"/>
            <w:vMerge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c>
          <w:tcPr>
            <w:tcW w:w="882" w:type="pct"/>
            <w:vMerge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обеспечение качества предоставляемых услуг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30</w:t>
            </w:r>
          </w:p>
        </w:tc>
      </w:tr>
      <w:tr w:rsidR="004D5BEE" w:rsidRPr="004D5BEE" w:rsidTr="00477E82">
        <w:tc>
          <w:tcPr>
            <w:tcW w:w="882" w:type="pct"/>
            <w:vMerge w:val="restart"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Главный бухгалтер</w:t>
            </w:r>
          </w:p>
        </w:tc>
        <w:tc>
          <w:tcPr>
            <w:tcW w:w="159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 xml:space="preserve">обеспечение стабильности финансовой деятельности 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10</w:t>
            </w:r>
          </w:p>
        </w:tc>
      </w:tr>
      <w:tr w:rsidR="004D5BEE" w:rsidRPr="004D5BEE" w:rsidTr="00477E82">
        <w:tc>
          <w:tcPr>
            <w:tcW w:w="882" w:type="pct"/>
            <w:vMerge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своевременное, полное и достоверное представление отчетности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highlight w:val="yellow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35</w:t>
            </w:r>
          </w:p>
        </w:tc>
      </w:tr>
      <w:tr w:rsidR="004D5BEE" w:rsidRPr="004D5BEE" w:rsidTr="00477E82">
        <w:tc>
          <w:tcPr>
            <w:tcW w:w="882" w:type="pct"/>
            <w:vMerge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 w:val="restar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непрерывное профессиональное образование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участие в работе курсов, семинаров, конференций: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1 до 2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более 2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20</w:t>
            </w:r>
          </w:p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 21 до 30</w:t>
            </w:r>
          </w:p>
        </w:tc>
      </w:tr>
      <w:tr w:rsidR="004D5BEE" w:rsidRPr="004D5BEE" w:rsidTr="00477E82">
        <w:tc>
          <w:tcPr>
            <w:tcW w:w="882" w:type="pct"/>
            <w:vMerge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  <w:vMerge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 15</w:t>
            </w:r>
          </w:p>
        </w:tc>
      </w:tr>
      <w:tr w:rsidR="004D5BEE" w:rsidRPr="004D5BEE" w:rsidTr="00477E82">
        <w:tc>
          <w:tcPr>
            <w:tcW w:w="882" w:type="pct"/>
            <w:vMerge/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</w:p>
        </w:tc>
        <w:tc>
          <w:tcPr>
            <w:tcW w:w="159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ответственное отношение к своим обязанностям</w:t>
            </w:r>
          </w:p>
        </w:tc>
        <w:tc>
          <w:tcPr>
            <w:tcW w:w="1740" w:type="pct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:rsidR="004D5BEE" w:rsidRPr="004D5BEE" w:rsidRDefault="004D5BEE" w:rsidP="00477E82">
            <w:pPr>
              <w:widowControl w:val="0"/>
              <w:autoSpaceDE w:val="0"/>
              <w:spacing w:after="0" w:line="235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</w:pPr>
            <w:r w:rsidRPr="004D5BEE">
              <w:rPr>
                <w:rFonts w:ascii="Arial" w:hAnsi="Arial" w:cs="Arial"/>
                <w:spacing w:val="-2"/>
                <w:sz w:val="14"/>
                <w:szCs w:val="14"/>
                <w:lang w:eastAsia="ar-SA"/>
              </w:rPr>
              <w:t>до  30</w:t>
            </w:r>
          </w:p>
        </w:tc>
      </w:tr>
    </w:tbl>
    <w:p w:rsidR="004D5BEE" w:rsidRPr="004D5BEE" w:rsidRDefault="004D5BEE" w:rsidP="004D5BE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6"/>
          <w:szCs w:val="26"/>
          <w:u w:val="single"/>
          <w:lang w:val="en-US" w:eastAsia="ru-RU"/>
        </w:rPr>
      </w:pPr>
    </w:p>
    <w:p w:rsidR="004D5BEE" w:rsidRPr="004D5BEE" w:rsidRDefault="004D5BEE" w:rsidP="004D5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4D5BEE">
        <w:rPr>
          <w:rFonts w:ascii="Arial" w:hAnsi="Arial" w:cs="Arial"/>
          <w:sz w:val="18"/>
          <w:szCs w:val="24"/>
          <w:lang w:eastAsia="ar-SA"/>
        </w:rPr>
        <w:t>Примечание. Содержание  действующих критериев для установления выплаты может уточняться и изменяться с учетом специфики работы</w:t>
      </w:r>
      <w:r w:rsidRPr="004D5BEE">
        <w:rPr>
          <w:rFonts w:ascii="Arial" w:hAnsi="Arial" w:cs="Arial"/>
          <w:sz w:val="18"/>
          <w:szCs w:val="24"/>
          <w:lang w:eastAsia="ru-RU"/>
        </w:rPr>
        <w:t xml:space="preserve"> </w:t>
      </w:r>
      <w:r w:rsidRPr="004D5BEE">
        <w:rPr>
          <w:rFonts w:ascii="Arial" w:hAnsi="Arial" w:cs="Arial"/>
          <w:sz w:val="18"/>
          <w:szCs w:val="24"/>
          <w:lang w:eastAsia="ar-SA"/>
        </w:rPr>
        <w:t>учреждения.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D5BEE"/>
    <w:rsid w:val="00005FED"/>
    <w:rsid w:val="004D5BEE"/>
    <w:rsid w:val="006414A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5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4D5B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5BEE"/>
    <w:rPr>
      <w:rFonts w:ascii="Calibri" w:eastAsia="Calibri" w:hAnsi="Calibri" w:cs="Times New Roman"/>
    </w:rPr>
  </w:style>
  <w:style w:type="character" w:styleId="a5">
    <w:name w:val="Strong"/>
    <w:qFormat/>
    <w:rsid w:val="004D5BEE"/>
    <w:rPr>
      <w:b/>
      <w:bCs/>
    </w:rPr>
  </w:style>
  <w:style w:type="character" w:customStyle="1" w:styleId="ConsPlusNormal0">
    <w:name w:val="ConsPlusNormal Знак"/>
    <w:link w:val="ConsPlusNormal"/>
    <w:rsid w:val="004D5B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B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3714</Words>
  <Characters>21175</Characters>
  <Application>Microsoft Office Word</Application>
  <DocSecurity>0</DocSecurity>
  <Lines>176</Lines>
  <Paragraphs>49</Paragraphs>
  <ScaleCrop>false</ScaleCrop>
  <Company/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2022-04-12T09:00:00Z</dcterms:created>
  <dcterms:modified xsi:type="dcterms:W3CDTF">2022-04-12T09:01:00Z</dcterms:modified>
</cp:coreProperties>
</file>