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51" w:rsidRPr="00FA3A51" w:rsidRDefault="00FA3A51" w:rsidP="00FA3A5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A3A51" w:rsidRPr="00FA3A51" w:rsidRDefault="00FA3A51" w:rsidP="00FA3A5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A3A51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76250" cy="600075"/>
            <wp:effectExtent l="19050" t="0" r="0" b="0"/>
            <wp:docPr id="34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A51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</w:p>
    <w:p w:rsidR="00FA3A51" w:rsidRPr="00FA3A51" w:rsidRDefault="00FA3A51" w:rsidP="00FA3A5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A3A5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</w:t>
      </w:r>
    </w:p>
    <w:p w:rsidR="00FA3A51" w:rsidRPr="00FA3A51" w:rsidRDefault="00FA3A51" w:rsidP="00FA3A5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A3A51">
        <w:rPr>
          <w:rFonts w:ascii="Arial" w:eastAsia="Times New Roman" w:hAnsi="Arial" w:cs="Arial"/>
          <w:sz w:val="26"/>
          <w:szCs w:val="26"/>
          <w:lang w:eastAsia="ru-RU"/>
        </w:rPr>
        <w:t>АДМИНИСТРАЦИЯ    БОГУЧАНСКОГО  РАЙОНА</w:t>
      </w:r>
    </w:p>
    <w:p w:rsidR="00FA3A51" w:rsidRPr="00FA3A51" w:rsidRDefault="00FA3A51" w:rsidP="00FA3A51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A3A51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FA3A51" w:rsidRPr="00FA3A51" w:rsidRDefault="00FA3A51" w:rsidP="00FA3A51">
      <w:pPr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A3A51">
        <w:rPr>
          <w:rFonts w:ascii="Arial" w:eastAsia="Times New Roman" w:hAnsi="Arial" w:cs="Arial"/>
          <w:sz w:val="26"/>
          <w:szCs w:val="26"/>
          <w:lang w:eastAsia="ru-RU"/>
        </w:rPr>
        <w:t xml:space="preserve">27.12.2022 г.                           с. </w:t>
      </w:r>
      <w:proofErr w:type="spellStart"/>
      <w:r w:rsidRPr="00FA3A51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FA3A5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№    1356-п</w:t>
      </w:r>
    </w:p>
    <w:p w:rsidR="00FA3A51" w:rsidRPr="00FA3A51" w:rsidRDefault="00FA3A51" w:rsidP="00FA3A51">
      <w:pPr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A3A51" w:rsidRPr="00FA3A51" w:rsidRDefault="00FA3A51" w:rsidP="00FA3A51">
      <w:pPr>
        <w:spacing w:after="0" w:line="240" w:lineRule="auto"/>
        <w:ind w:right="-6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A3A51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"Положение об оплате труда работников Муниципального казенного учреждения «Муниципальная пожарная часть   № 1»", утвержденное  постановлением администрации </w:t>
      </w:r>
      <w:proofErr w:type="spellStart"/>
      <w:r w:rsidRPr="00FA3A5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A3A5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17.12.2013 № 1648-п</w:t>
      </w:r>
    </w:p>
    <w:p w:rsidR="00FA3A51" w:rsidRPr="00FA3A51" w:rsidRDefault="00FA3A51" w:rsidP="00FA3A51">
      <w:pPr>
        <w:spacing w:after="0" w:line="240" w:lineRule="auto"/>
        <w:ind w:right="-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A3A51" w:rsidRPr="00FA3A51" w:rsidRDefault="00FA3A51" w:rsidP="00FA3A5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A3A51">
        <w:rPr>
          <w:rFonts w:ascii="Arial" w:eastAsia="Times New Roman" w:hAnsi="Arial" w:cs="Arial"/>
          <w:sz w:val="26"/>
          <w:szCs w:val="26"/>
          <w:lang w:eastAsia="ru-RU"/>
        </w:rPr>
        <w:tab/>
      </w:r>
      <w:proofErr w:type="gramStart"/>
      <w:r w:rsidRPr="00FA3A51">
        <w:rPr>
          <w:rFonts w:ascii="Arial" w:eastAsia="Times New Roman" w:hAnsi="Arial" w:cs="Arial"/>
          <w:sz w:val="26"/>
          <w:szCs w:val="26"/>
          <w:lang w:eastAsia="ru-RU"/>
        </w:rPr>
        <w:t>В соответствии с Трудовым кодексом Российской Федерации, с Федеральным Законом от 06.10.2003 № 131-ФЗ «Об общих принципах организации местного самоуправления в Российской Федерации, Законом Красноярского края от 29.10.2009 № 9-3864 «О системах оплаты труда работников краевых государственных учреждений», Законом Красноярского края от 07.04.2022  № 3-623 "О внесении изменений в Закон края "О краевом бюджете на 2022 год и плановый период 2023-2024 годов", "Положением</w:t>
      </w:r>
      <w:proofErr w:type="gramEnd"/>
      <w:r w:rsidRPr="00FA3A51">
        <w:rPr>
          <w:rFonts w:ascii="Arial" w:eastAsia="Times New Roman" w:hAnsi="Arial" w:cs="Arial"/>
          <w:sz w:val="26"/>
          <w:szCs w:val="26"/>
          <w:lang w:eastAsia="ru-RU"/>
        </w:rPr>
        <w:t xml:space="preserve"> о системе оплаты труда работников муниципальных бюджетных и казенных учреждений", утвержденным постановлением администрации </w:t>
      </w:r>
      <w:proofErr w:type="spellStart"/>
      <w:r w:rsidRPr="00FA3A5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A3A5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651-п, руководствуясь статьями 7, 43, 47 Устава </w:t>
      </w:r>
      <w:proofErr w:type="spellStart"/>
      <w:r w:rsidRPr="00FA3A5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A3A5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ПОСТАНОВЛЯЮ:</w:t>
      </w:r>
    </w:p>
    <w:p w:rsidR="00FA3A51" w:rsidRPr="00FA3A51" w:rsidRDefault="00FA3A51" w:rsidP="00FA3A5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A3A51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 Внести изменения в "Положение об оплате труда работников Муниципального казенного учреждения «Муниципальная пожарная часть   № 1»", утвержденное  постановлением администрации </w:t>
      </w:r>
      <w:proofErr w:type="spellStart"/>
      <w:r w:rsidRPr="00FA3A5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A3A5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17.12.2013 № 1648-п  (далее – Положение):</w:t>
      </w:r>
    </w:p>
    <w:p w:rsidR="00FA3A51" w:rsidRPr="00FA3A51" w:rsidRDefault="00FA3A51" w:rsidP="00FA3A5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A3A51">
        <w:rPr>
          <w:rFonts w:ascii="Arial" w:eastAsia="Times New Roman" w:hAnsi="Arial" w:cs="Arial"/>
          <w:sz w:val="26"/>
          <w:szCs w:val="26"/>
          <w:lang w:eastAsia="ru-RU"/>
        </w:rPr>
        <w:tab/>
        <w:t>1.1. В абзаце втором пункта 4.10. Положения цифры «27503» заменить цифрами «29236».</w:t>
      </w:r>
    </w:p>
    <w:p w:rsidR="00FA3A51" w:rsidRPr="00FA3A51" w:rsidRDefault="00FA3A51" w:rsidP="00FA3A5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A3A5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2. </w:t>
      </w:r>
      <w:proofErr w:type="gramStart"/>
      <w:r w:rsidRPr="00FA3A51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FA3A51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постановления возложить на заместителя Главы </w:t>
      </w:r>
      <w:proofErr w:type="spellStart"/>
      <w:r w:rsidRPr="00FA3A5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A3A51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по экономике и финансам  А.С. Арсеньеву.     </w:t>
      </w:r>
    </w:p>
    <w:p w:rsidR="00FA3A51" w:rsidRPr="00FA3A51" w:rsidRDefault="00FA3A51" w:rsidP="00FA3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A3A51">
        <w:rPr>
          <w:rFonts w:ascii="Arial" w:eastAsia="Times New Roman" w:hAnsi="Arial" w:cs="Arial"/>
          <w:sz w:val="26"/>
          <w:szCs w:val="26"/>
          <w:lang w:eastAsia="ru-RU"/>
        </w:rPr>
        <w:t xml:space="preserve">3. Настоящее постановление вступает  в силу со </w:t>
      </w:r>
      <w:proofErr w:type="gramStart"/>
      <w:r w:rsidRPr="00FA3A51">
        <w:rPr>
          <w:rFonts w:ascii="Arial" w:eastAsia="Times New Roman" w:hAnsi="Arial" w:cs="Arial"/>
          <w:sz w:val="26"/>
          <w:szCs w:val="26"/>
          <w:lang w:eastAsia="ru-RU"/>
        </w:rPr>
        <w:t xml:space="preserve">дня, следующего за днем опубликования в Официальном вестнике </w:t>
      </w:r>
      <w:proofErr w:type="spellStart"/>
      <w:r w:rsidRPr="00FA3A5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A3A5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распространяется</w:t>
      </w:r>
      <w:proofErr w:type="gramEnd"/>
      <w:r w:rsidRPr="00FA3A51">
        <w:rPr>
          <w:rFonts w:ascii="Arial" w:eastAsia="Times New Roman" w:hAnsi="Arial" w:cs="Arial"/>
          <w:sz w:val="26"/>
          <w:szCs w:val="26"/>
          <w:lang w:eastAsia="ru-RU"/>
        </w:rPr>
        <w:t xml:space="preserve"> на правоотношения, возникшие с 1 января 2023 года.</w:t>
      </w:r>
    </w:p>
    <w:p w:rsidR="00FA3A51" w:rsidRPr="00FA3A51" w:rsidRDefault="00FA3A51" w:rsidP="00FA3A5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A3A51" w:rsidRPr="00FA3A51" w:rsidRDefault="00FA3A51" w:rsidP="00FA3A5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A3A51">
        <w:rPr>
          <w:rFonts w:ascii="Arial" w:eastAsia="Times New Roman" w:hAnsi="Arial" w:cs="Arial"/>
          <w:sz w:val="26"/>
          <w:szCs w:val="26"/>
          <w:lang w:eastAsia="ru-RU"/>
        </w:rPr>
        <w:t xml:space="preserve">Глава  </w:t>
      </w:r>
      <w:proofErr w:type="spellStart"/>
      <w:r w:rsidRPr="00FA3A5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A3A5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А.С. Медведев</w:t>
      </w:r>
    </w:p>
    <w:p w:rsidR="00FA3A51" w:rsidRPr="00FA3A51" w:rsidRDefault="00FA3A51" w:rsidP="00FA3A5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124E6" w:rsidRPr="00FA3A51" w:rsidRDefault="00F124E6">
      <w:pPr>
        <w:rPr>
          <w:rFonts w:ascii="Arial" w:hAnsi="Arial" w:cs="Arial"/>
          <w:sz w:val="26"/>
          <w:szCs w:val="26"/>
        </w:rPr>
      </w:pPr>
    </w:p>
    <w:sectPr w:rsidR="00F124E6" w:rsidRPr="00FA3A51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3A51"/>
    <w:rsid w:val="002D28DD"/>
    <w:rsid w:val="00F124E6"/>
    <w:rsid w:val="00FA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A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2023-01-16T03:08:00Z</dcterms:created>
  <dcterms:modified xsi:type="dcterms:W3CDTF">2023-01-16T03:08:00Z</dcterms:modified>
</cp:coreProperties>
</file>