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3D" w:rsidRPr="0021363D" w:rsidRDefault="0021363D" w:rsidP="0021363D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8945" cy="549910"/>
            <wp:effectExtent l="19050" t="0" r="8255" b="0"/>
            <wp:docPr id="10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3D" w:rsidRPr="0021363D" w:rsidRDefault="0021363D" w:rsidP="0021363D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21363D" w:rsidRPr="0021363D" w:rsidRDefault="0021363D" w:rsidP="0021363D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>АДМИНИСТРАЦИЯ БОГУЧАНСКОГО РАЙОНА</w:t>
      </w:r>
    </w:p>
    <w:p w:rsidR="0021363D" w:rsidRPr="0021363D" w:rsidRDefault="0021363D" w:rsidP="0021363D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>ПОСТАНОВЛЕНИЕ</w:t>
      </w:r>
    </w:p>
    <w:p w:rsidR="0021363D" w:rsidRPr="0021363D" w:rsidRDefault="0021363D" w:rsidP="0021363D">
      <w:pPr>
        <w:widowControl w:val="0"/>
        <w:spacing w:after="307" w:line="240" w:lineRule="auto"/>
        <w:ind w:firstLine="700"/>
        <w:jc w:val="center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 xml:space="preserve">06.04.2022                   с.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</w:t>
      </w:r>
      <w:r>
        <w:rPr>
          <w:rFonts w:ascii="Arial" w:eastAsia="Times New Roman" w:hAnsi="Arial" w:cs="Arial"/>
          <w:sz w:val="26"/>
          <w:szCs w:val="26"/>
        </w:rPr>
        <w:t>аны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                    </w:t>
      </w:r>
      <w:r w:rsidRPr="0021363D">
        <w:rPr>
          <w:rFonts w:ascii="Arial" w:eastAsia="Times New Roman" w:hAnsi="Arial" w:cs="Arial"/>
          <w:sz w:val="26"/>
          <w:szCs w:val="26"/>
        </w:rPr>
        <w:t xml:space="preserve">              №254-п</w:t>
      </w:r>
    </w:p>
    <w:p w:rsidR="0021363D" w:rsidRPr="0021363D" w:rsidRDefault="0021363D" w:rsidP="0021363D">
      <w:pPr>
        <w:widowControl w:val="0"/>
        <w:spacing w:after="0" w:line="240" w:lineRule="auto"/>
        <w:ind w:firstLine="697"/>
        <w:jc w:val="center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>О  назначении даты проведения публичных слушаний</w:t>
      </w:r>
    </w:p>
    <w:p w:rsidR="0021363D" w:rsidRPr="0021363D" w:rsidRDefault="0021363D" w:rsidP="0021363D">
      <w:pPr>
        <w:widowControl w:val="0"/>
        <w:spacing w:after="0" w:line="240" w:lineRule="auto"/>
        <w:ind w:firstLine="697"/>
        <w:jc w:val="center"/>
        <w:rPr>
          <w:rFonts w:ascii="Arial" w:eastAsia="Times New Roman" w:hAnsi="Arial" w:cs="Arial"/>
          <w:sz w:val="26"/>
          <w:szCs w:val="26"/>
        </w:rPr>
      </w:pPr>
    </w:p>
    <w:p w:rsidR="0021363D" w:rsidRPr="0021363D" w:rsidRDefault="0021363D" w:rsidP="0021363D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 xml:space="preserve">В  соответствии со статьей 21  Устава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21363D">
        <w:rPr>
          <w:rFonts w:ascii="Arial" w:eastAsia="Times New Roman" w:hAnsi="Arial" w:cs="Arial"/>
          <w:sz w:val="26"/>
          <w:szCs w:val="26"/>
        </w:rPr>
        <w:t xml:space="preserve"> района Красноярского края и пунктом 4 статьи 4 Положения об организации и проведении публичных слушаний в муниципальном образовании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21363D">
        <w:rPr>
          <w:rFonts w:ascii="Arial" w:eastAsia="Times New Roman" w:hAnsi="Arial" w:cs="Arial"/>
          <w:sz w:val="26"/>
          <w:szCs w:val="26"/>
        </w:rPr>
        <w:t xml:space="preserve"> район, </w:t>
      </w:r>
    </w:p>
    <w:p w:rsidR="0021363D" w:rsidRPr="0021363D" w:rsidRDefault="0021363D" w:rsidP="0021363D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>ПОСТАНОВЛЯЮ:</w:t>
      </w:r>
    </w:p>
    <w:p w:rsidR="0021363D" w:rsidRPr="0021363D" w:rsidRDefault="0021363D" w:rsidP="0021363D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 xml:space="preserve">1. Назначить публичные слушания  по проекту решения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21363D">
        <w:rPr>
          <w:rFonts w:ascii="Arial" w:eastAsia="Times New Roman" w:hAnsi="Arial" w:cs="Arial"/>
          <w:sz w:val="26"/>
          <w:szCs w:val="26"/>
        </w:rPr>
        <w:t xml:space="preserve"> районного Совета депутатов «О внесении изменений и дополнений в Устав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21363D">
        <w:rPr>
          <w:rFonts w:ascii="Arial" w:eastAsia="Times New Roman" w:hAnsi="Arial" w:cs="Arial"/>
          <w:sz w:val="26"/>
          <w:szCs w:val="26"/>
        </w:rPr>
        <w:t xml:space="preserve"> района Красноярского края» на 18 апреля 2022 года в 13 часов 00 минут.  </w:t>
      </w:r>
    </w:p>
    <w:p w:rsidR="0021363D" w:rsidRPr="0021363D" w:rsidRDefault="0021363D" w:rsidP="0021363D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 xml:space="preserve">Место проведения: с.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21363D">
        <w:rPr>
          <w:rFonts w:ascii="Arial" w:eastAsia="Times New Roman" w:hAnsi="Arial" w:cs="Arial"/>
          <w:sz w:val="26"/>
          <w:szCs w:val="26"/>
        </w:rPr>
        <w:t xml:space="preserve"> ул. </w:t>
      </w:r>
      <w:proofErr w:type="gramStart"/>
      <w:r w:rsidRPr="0021363D">
        <w:rPr>
          <w:rFonts w:ascii="Arial" w:eastAsia="Times New Roman" w:hAnsi="Arial" w:cs="Arial"/>
          <w:sz w:val="26"/>
          <w:szCs w:val="26"/>
        </w:rPr>
        <w:t>Октябрьская</w:t>
      </w:r>
      <w:proofErr w:type="gramEnd"/>
      <w:r w:rsidRPr="0021363D">
        <w:rPr>
          <w:rFonts w:ascii="Arial" w:eastAsia="Times New Roman" w:hAnsi="Arial" w:cs="Arial"/>
          <w:sz w:val="26"/>
          <w:szCs w:val="26"/>
        </w:rPr>
        <w:t xml:space="preserve">, 72, зал заседаний администрации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21363D">
        <w:rPr>
          <w:rFonts w:ascii="Arial" w:eastAsia="Times New Roman" w:hAnsi="Arial" w:cs="Arial"/>
          <w:sz w:val="26"/>
          <w:szCs w:val="26"/>
        </w:rPr>
        <w:t xml:space="preserve"> района.</w:t>
      </w:r>
    </w:p>
    <w:p w:rsidR="0021363D" w:rsidRPr="0021363D" w:rsidRDefault="0021363D" w:rsidP="0021363D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 xml:space="preserve">2. </w:t>
      </w:r>
      <w:proofErr w:type="gramStart"/>
      <w:r w:rsidRPr="0021363D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21363D">
        <w:rPr>
          <w:rFonts w:ascii="Arial" w:eastAsia="Times New Roman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21363D">
        <w:rPr>
          <w:rFonts w:ascii="Arial" w:eastAsia="Times New Roman" w:hAnsi="Arial" w:cs="Arial"/>
          <w:sz w:val="26"/>
          <w:szCs w:val="26"/>
        </w:rPr>
        <w:t xml:space="preserve"> района по социальным вопросам Брюханова И.М.  </w:t>
      </w:r>
    </w:p>
    <w:p w:rsidR="0021363D" w:rsidRPr="0021363D" w:rsidRDefault="0021363D" w:rsidP="0021363D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 xml:space="preserve">3. Постановление вступает в силу со дня, следующего за днем опубликования в Официальном вестнике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21363D">
        <w:rPr>
          <w:rFonts w:ascii="Arial" w:eastAsia="Times New Roman" w:hAnsi="Arial" w:cs="Arial"/>
          <w:sz w:val="26"/>
          <w:szCs w:val="26"/>
        </w:rPr>
        <w:t xml:space="preserve"> района. </w:t>
      </w:r>
    </w:p>
    <w:p w:rsidR="0021363D" w:rsidRPr="0021363D" w:rsidRDefault="0021363D" w:rsidP="0021363D">
      <w:pPr>
        <w:widowControl w:val="0"/>
        <w:tabs>
          <w:tab w:val="left" w:pos="141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21363D" w:rsidRPr="0021363D" w:rsidRDefault="0021363D" w:rsidP="0021363D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1363D">
        <w:rPr>
          <w:rFonts w:ascii="Arial" w:eastAsia="Times New Roman" w:hAnsi="Arial" w:cs="Arial"/>
          <w:sz w:val="26"/>
          <w:szCs w:val="26"/>
        </w:rPr>
        <w:t xml:space="preserve">И.о. Главы  </w:t>
      </w:r>
      <w:proofErr w:type="spellStart"/>
      <w:r w:rsidRPr="002136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21363D">
        <w:rPr>
          <w:rFonts w:ascii="Arial" w:eastAsia="Times New Roman" w:hAnsi="Arial" w:cs="Arial"/>
          <w:sz w:val="26"/>
          <w:szCs w:val="26"/>
        </w:rPr>
        <w:t xml:space="preserve"> района                                  С.И. Нохрин</w:t>
      </w:r>
    </w:p>
    <w:p w:rsidR="00F02BE1" w:rsidRPr="0021363D" w:rsidRDefault="00F02BE1">
      <w:pPr>
        <w:rPr>
          <w:rFonts w:ascii="Arial" w:hAnsi="Arial" w:cs="Arial"/>
          <w:sz w:val="26"/>
          <w:szCs w:val="26"/>
        </w:rPr>
      </w:pPr>
    </w:p>
    <w:sectPr w:rsidR="00F02BE1" w:rsidRPr="0021363D" w:rsidSect="00F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363D"/>
    <w:rsid w:val="0021363D"/>
    <w:rsid w:val="00F0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2022-06-02T09:16:00Z</dcterms:created>
  <dcterms:modified xsi:type="dcterms:W3CDTF">2022-06-02T09:16:00Z</dcterms:modified>
</cp:coreProperties>
</file>