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A6" w:rsidRPr="00B215A6" w:rsidRDefault="00B215A6" w:rsidP="00B215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B215A6" w:rsidRPr="00B215A6" w:rsidRDefault="00B215A6" w:rsidP="00B215A6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15A6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B215A6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                                               </w:t>
      </w:r>
    </w:p>
    <w:p w:rsidR="00B215A6" w:rsidRPr="00B215A6" w:rsidRDefault="00B215A6" w:rsidP="00B215A6">
      <w:pPr>
        <w:spacing w:after="0" w:line="240" w:lineRule="auto"/>
        <w:ind w:left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215A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4350" cy="630260"/>
            <wp:effectExtent l="19050" t="0" r="0" b="0"/>
            <wp:docPr id="6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5A6" w:rsidRPr="00B215A6" w:rsidRDefault="00B215A6" w:rsidP="00B215A6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15A6" w:rsidRPr="00B215A6" w:rsidRDefault="00B215A6" w:rsidP="00B215A6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215A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215A6" w:rsidRPr="00B215A6" w:rsidRDefault="00B215A6" w:rsidP="00B215A6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215A6" w:rsidRPr="00B215A6" w:rsidRDefault="00B215A6" w:rsidP="00B215A6">
      <w:pPr>
        <w:spacing w:after="0" w:line="240" w:lineRule="auto"/>
        <w:ind w:left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215A6">
        <w:rPr>
          <w:rFonts w:ascii="Arial" w:eastAsia="Times New Roman" w:hAnsi="Arial" w:cs="Arial"/>
          <w:sz w:val="26"/>
          <w:szCs w:val="26"/>
          <w:lang w:eastAsia="ru-RU"/>
        </w:rPr>
        <w:t>18.01.2022</w:t>
      </w:r>
      <w:r w:rsidRPr="00B215A6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с. </w:t>
      </w:r>
      <w:proofErr w:type="spell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26 - </w:t>
      </w:r>
      <w:proofErr w:type="spellStart"/>
      <w:proofErr w:type="gram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215A6" w:rsidRPr="00B215A6" w:rsidRDefault="00B215A6" w:rsidP="00B215A6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B215A6">
        <w:rPr>
          <w:rFonts w:ascii="Arial" w:hAnsi="Arial" w:cs="Arial"/>
          <w:sz w:val="26"/>
          <w:szCs w:val="26"/>
        </w:rPr>
        <w:t xml:space="preserve">Об утверждении стоимости горячего питания в муниципальных казённых и бюджетных общеобразовательных организациях, подведомственных управлению образования администрации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район, для обучающихся без взимания платы</w:t>
      </w:r>
      <w:proofErr w:type="gramEnd"/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В соответствии со ст.11 Закона Красноярского края от 02.11.2000 № 12-961 «О защите прав ребенка», ст.8 Закона Красноярского края  от 09.12.2021 №2 – 255 «О краевом  бюджете на 2022 год  и плановый период 2023-2024годов», на основании ст. ст. 7, 8, 40 43, 47 Устава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>ПОСТАНОВЛЯЮ: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1. Утвердить стоимость горячего завтрака в муниципальных казённых и бюджетных общеобразовательных учреждениях, подведомственных управлению образования администрации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район, без взимания платы </w:t>
      </w:r>
      <w:proofErr w:type="gramStart"/>
      <w:r w:rsidRPr="00B215A6">
        <w:rPr>
          <w:rFonts w:ascii="Arial" w:hAnsi="Arial" w:cs="Arial"/>
          <w:sz w:val="26"/>
          <w:szCs w:val="26"/>
        </w:rPr>
        <w:t>для</w:t>
      </w:r>
      <w:proofErr w:type="gramEnd"/>
      <w:r w:rsidRPr="00B215A6">
        <w:rPr>
          <w:rFonts w:ascii="Arial" w:hAnsi="Arial" w:cs="Arial"/>
          <w:sz w:val="26"/>
          <w:szCs w:val="26"/>
        </w:rPr>
        <w:t xml:space="preserve"> обучающихся: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- обучающиеся из семей со среднедушевым доходом семьи ниже величины прожиточного минимума, установленной в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районе Красноярского края на душу населения;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- обучающиеся из многодетных семей со среднедушевым доходом семьи, не превышающим 1,25 величины прожиточного минимума, установленной в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районе Красноярского края на душу населения;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- 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районе Красноярского края на душу населения;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-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B215A6">
        <w:rPr>
          <w:rFonts w:ascii="Arial" w:hAnsi="Arial" w:cs="Arial"/>
          <w:sz w:val="26"/>
          <w:szCs w:val="26"/>
        </w:rPr>
        <w:t>согласно таблицы</w:t>
      </w:r>
      <w:proofErr w:type="gramEnd"/>
      <w:r w:rsidRPr="00B215A6">
        <w:rPr>
          <w:rFonts w:ascii="Arial" w:hAnsi="Arial" w:cs="Arial"/>
          <w:sz w:val="26"/>
          <w:szCs w:val="26"/>
        </w:rPr>
        <w:t>:</w:t>
      </w:r>
    </w:p>
    <w:p w:rsidR="00B215A6" w:rsidRPr="00B215A6" w:rsidRDefault="00B215A6" w:rsidP="00B215A6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tbl>
      <w:tblPr>
        <w:tblW w:w="4705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54"/>
        <w:gridCol w:w="4324"/>
      </w:tblGrid>
      <w:tr w:rsidR="00B215A6" w:rsidRPr="00B215A6" w:rsidTr="002F451B">
        <w:trPr>
          <w:trHeight w:val="20"/>
        </w:trPr>
        <w:tc>
          <w:tcPr>
            <w:tcW w:w="5000" w:type="pct"/>
            <w:gridSpan w:val="2"/>
          </w:tcPr>
          <w:p w:rsidR="00B215A6" w:rsidRPr="00B215A6" w:rsidRDefault="00B215A6" w:rsidP="002F451B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15A6">
              <w:rPr>
                <w:rFonts w:ascii="Arial" w:hAnsi="Arial" w:cs="Arial"/>
                <w:sz w:val="26"/>
                <w:szCs w:val="26"/>
              </w:rPr>
              <w:t xml:space="preserve">Стоимость горячего завтрака на одного учащегося из числа детей льготной категории, в течение учебного года </w:t>
            </w:r>
            <w:r w:rsidRPr="00B215A6">
              <w:rPr>
                <w:rFonts w:ascii="Arial" w:hAnsi="Arial" w:cs="Arial"/>
                <w:iCs/>
                <w:sz w:val="26"/>
                <w:szCs w:val="26"/>
              </w:rPr>
              <w:t xml:space="preserve">на </w:t>
            </w:r>
            <w:r w:rsidRPr="00B215A6">
              <w:rPr>
                <w:rFonts w:ascii="Arial" w:hAnsi="Arial" w:cs="Arial"/>
                <w:sz w:val="26"/>
                <w:szCs w:val="26"/>
              </w:rPr>
              <w:t>сумму в день</w:t>
            </w:r>
          </w:p>
        </w:tc>
      </w:tr>
      <w:tr w:rsidR="00B215A6" w:rsidRPr="00B215A6" w:rsidTr="002F451B">
        <w:trPr>
          <w:trHeight w:val="20"/>
        </w:trPr>
        <w:tc>
          <w:tcPr>
            <w:tcW w:w="2565" w:type="pct"/>
          </w:tcPr>
          <w:p w:rsidR="00B215A6" w:rsidRPr="00B215A6" w:rsidRDefault="00B215A6" w:rsidP="002F451B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15A6">
              <w:rPr>
                <w:rFonts w:ascii="Arial" w:hAnsi="Arial" w:cs="Arial"/>
                <w:sz w:val="26"/>
                <w:szCs w:val="26"/>
              </w:rPr>
              <w:t xml:space="preserve">В возрасте от 6 до 10 лет </w:t>
            </w:r>
            <w:r w:rsidRPr="00B215A6">
              <w:rPr>
                <w:rFonts w:ascii="Arial" w:hAnsi="Arial" w:cs="Arial"/>
                <w:sz w:val="26"/>
                <w:szCs w:val="26"/>
              </w:rPr>
              <w:lastRenderedPageBreak/>
              <w:t>включительно, (руб.)</w:t>
            </w:r>
          </w:p>
        </w:tc>
        <w:tc>
          <w:tcPr>
            <w:tcW w:w="2435" w:type="pct"/>
          </w:tcPr>
          <w:p w:rsidR="00B215A6" w:rsidRPr="00B215A6" w:rsidRDefault="00B215A6" w:rsidP="002F451B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215A6">
              <w:rPr>
                <w:rFonts w:ascii="Arial" w:hAnsi="Arial" w:cs="Arial"/>
                <w:sz w:val="26"/>
                <w:szCs w:val="26"/>
              </w:rPr>
              <w:lastRenderedPageBreak/>
              <w:t xml:space="preserve">В возрасте от 11 до 18 лет </w:t>
            </w:r>
            <w:r w:rsidRPr="00B215A6">
              <w:rPr>
                <w:rFonts w:ascii="Arial" w:hAnsi="Arial" w:cs="Arial"/>
                <w:sz w:val="26"/>
                <w:szCs w:val="26"/>
              </w:rPr>
              <w:lastRenderedPageBreak/>
              <w:t>включительно, (руб.)</w:t>
            </w:r>
          </w:p>
        </w:tc>
      </w:tr>
      <w:tr w:rsidR="00B215A6" w:rsidRPr="00B215A6" w:rsidTr="002F451B">
        <w:trPr>
          <w:trHeight w:val="20"/>
        </w:trPr>
        <w:tc>
          <w:tcPr>
            <w:tcW w:w="2565" w:type="pct"/>
          </w:tcPr>
          <w:p w:rsidR="00B215A6" w:rsidRPr="00B215A6" w:rsidRDefault="00B215A6" w:rsidP="002F451B">
            <w:pPr>
              <w:spacing w:after="0" w:line="240" w:lineRule="auto"/>
              <w:ind w:left="567" w:firstLine="56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215A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67,65</w:t>
            </w:r>
          </w:p>
        </w:tc>
        <w:tc>
          <w:tcPr>
            <w:tcW w:w="2435" w:type="pct"/>
          </w:tcPr>
          <w:p w:rsidR="00B215A6" w:rsidRPr="00B215A6" w:rsidRDefault="00B215A6" w:rsidP="002F451B">
            <w:pPr>
              <w:spacing w:after="0" w:line="240" w:lineRule="auto"/>
              <w:ind w:left="567" w:firstLine="56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215A6">
              <w:rPr>
                <w:rFonts w:ascii="Arial" w:hAnsi="Arial" w:cs="Arial"/>
                <w:b/>
                <w:bCs/>
                <w:sz w:val="26"/>
                <w:szCs w:val="26"/>
              </w:rPr>
              <w:t>78,64</w:t>
            </w:r>
          </w:p>
        </w:tc>
      </w:tr>
    </w:tbl>
    <w:p w:rsidR="00B215A6" w:rsidRPr="00B215A6" w:rsidRDefault="00B215A6" w:rsidP="00B215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15A6" w:rsidRPr="00B215A6" w:rsidRDefault="00B215A6" w:rsidP="00B215A6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стоимость горячего обеда и полдника в муниципальных казённых и бюджетных общеобразовательных </w:t>
      </w:r>
      <w:proofErr w:type="gram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учреждениях</w:t>
      </w:r>
      <w:proofErr w:type="gram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, подведомственных управлению образования администрации </w:t>
      </w:r>
      <w:proofErr w:type="spell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 район, без взимания платы для обучающихся подвозимых к данным учреждениям школьным  автобусом, </w:t>
      </w:r>
      <w:r w:rsidRPr="00B215A6">
        <w:rPr>
          <w:rFonts w:ascii="Arial" w:hAnsi="Arial" w:cs="Arial"/>
          <w:sz w:val="26"/>
          <w:szCs w:val="26"/>
        </w:rPr>
        <w:t>за исключением обучающихся с ограниченными возможностями здоровья</w:t>
      </w:r>
      <w:r w:rsidRPr="00B215A6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- обучающиеся из семей со среднедушевым доходом семьи ниже величины прожиточного минимума, установленной в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районе Красноярского края на душу населения;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- обучающиеся из многодетных семей со среднедушевым доходом семьи, не превышающим 1,25 величины прожиточного минимума, установленной в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районе Красноярского края на душу населения;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- 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Богучанском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районе Красноярского края на душу населения;</w:t>
      </w:r>
    </w:p>
    <w:p w:rsidR="00B215A6" w:rsidRPr="00B215A6" w:rsidRDefault="00B215A6" w:rsidP="00B215A6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B215A6">
        <w:rPr>
          <w:rFonts w:ascii="Arial" w:hAnsi="Arial" w:cs="Arial"/>
          <w:sz w:val="26"/>
          <w:szCs w:val="26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215A6" w:rsidRPr="00B215A6" w:rsidRDefault="00B215A6" w:rsidP="00B215A6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согласно таблицы</w:t>
      </w:r>
      <w:proofErr w:type="gram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215A6" w:rsidRPr="00B215A6" w:rsidRDefault="00B215A6" w:rsidP="00B215A6">
      <w:pPr>
        <w:spacing w:after="0" w:line="240" w:lineRule="auto"/>
        <w:ind w:left="567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705" w:type="pct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8"/>
        <w:gridCol w:w="295"/>
        <w:gridCol w:w="4325"/>
      </w:tblGrid>
      <w:tr w:rsidR="00B215A6" w:rsidRPr="00B215A6" w:rsidTr="002F451B">
        <w:tc>
          <w:tcPr>
            <w:tcW w:w="5000" w:type="pct"/>
            <w:gridSpan w:val="3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горячего обеда на одного учащегося из числа детей льготной категории, в течение учебного года на сумму в день (обучающиеся в первую  смену)</w:t>
            </w:r>
            <w:proofErr w:type="gramEnd"/>
          </w:p>
        </w:tc>
      </w:tr>
      <w:tr w:rsidR="00B215A6" w:rsidRPr="00B215A6" w:rsidTr="002F451B">
        <w:tc>
          <w:tcPr>
            <w:tcW w:w="2564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возрасте от 6 до 10 лет включительно</w:t>
            </w:r>
          </w:p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436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возрасте от 1</w:t>
            </w: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1 </w:t>
            </w: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18 лет включительно (руб.)</w:t>
            </w:r>
          </w:p>
        </w:tc>
      </w:tr>
      <w:tr w:rsidR="00B215A6" w:rsidRPr="00B215A6" w:rsidTr="002F451B">
        <w:tc>
          <w:tcPr>
            <w:tcW w:w="2564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101,46</w:t>
            </w:r>
          </w:p>
        </w:tc>
        <w:tc>
          <w:tcPr>
            <w:tcW w:w="2436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117,95</w:t>
            </w:r>
          </w:p>
        </w:tc>
      </w:tr>
      <w:tr w:rsidR="00B215A6" w:rsidRPr="00B215A6" w:rsidTr="002F451B">
        <w:tc>
          <w:tcPr>
            <w:tcW w:w="5000" w:type="pct"/>
            <w:gridSpan w:val="3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 w:hanging="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полдника  на одного учащегося из числа детей льготной категории, в течение учебного года на сумму в день (обучающиеся  во вторую смену)</w:t>
            </w:r>
            <w:proofErr w:type="gramEnd"/>
          </w:p>
        </w:tc>
      </w:tr>
      <w:tr w:rsidR="00B215A6" w:rsidRPr="00B215A6" w:rsidTr="002F451B">
        <w:tc>
          <w:tcPr>
            <w:tcW w:w="2398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50,73</w:t>
            </w:r>
          </w:p>
        </w:tc>
        <w:tc>
          <w:tcPr>
            <w:tcW w:w="2602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58,97</w:t>
            </w:r>
          </w:p>
        </w:tc>
      </w:tr>
    </w:tbl>
    <w:p w:rsidR="00B215A6" w:rsidRPr="00B215A6" w:rsidRDefault="00B215A6" w:rsidP="00B215A6">
      <w:pPr>
        <w:spacing w:after="0" w:line="240" w:lineRule="auto"/>
        <w:ind w:left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стоимость горячего завтрака и горячего обеда в муниципальных казённых и бюджетных общеобразовательных учреждениях, подведомственных управлению образования администрации </w:t>
      </w:r>
      <w:proofErr w:type="spell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B215A6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215A6">
        <w:rPr>
          <w:rFonts w:ascii="Arial" w:eastAsia="Times New Roman" w:hAnsi="Arial" w:cs="Arial"/>
          <w:sz w:val="26"/>
          <w:szCs w:val="26"/>
          <w:lang w:eastAsia="ru-RU"/>
        </w:rPr>
        <w:t xml:space="preserve"> район, без взимания платы для обучающихся с </w:t>
      </w:r>
      <w:r w:rsidRPr="00B215A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ограниченными возможностями здоровья, не проживающих в интернатах указанных организаций, согласно таблицы:</w:t>
      </w:r>
      <w:proofErr w:type="gramEnd"/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705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8"/>
        <w:gridCol w:w="295"/>
        <w:gridCol w:w="4325"/>
      </w:tblGrid>
      <w:tr w:rsidR="00B215A6" w:rsidRPr="00B215A6" w:rsidTr="002F451B">
        <w:tc>
          <w:tcPr>
            <w:tcW w:w="5000" w:type="pct"/>
            <w:gridSpan w:val="3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Стоимость горячего завтрака на одного учащегося из числа детей льготной категории, в течение учебного года на сумму в день </w:t>
            </w:r>
            <w:proofErr w:type="gramStart"/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обучающиеся в первую  смену)</w:t>
            </w:r>
          </w:p>
        </w:tc>
      </w:tr>
      <w:tr w:rsidR="00B215A6" w:rsidRPr="00B215A6" w:rsidTr="002F451B">
        <w:tc>
          <w:tcPr>
            <w:tcW w:w="2564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возрасте от 6 до 10 лет включительно</w:t>
            </w:r>
          </w:p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436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возрасте от 1</w:t>
            </w: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1 </w:t>
            </w: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18 лет включительно (руб.)</w:t>
            </w:r>
          </w:p>
        </w:tc>
      </w:tr>
      <w:tr w:rsidR="00B215A6" w:rsidRPr="00B215A6" w:rsidTr="002F451B">
        <w:tc>
          <w:tcPr>
            <w:tcW w:w="2564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67,65</w:t>
            </w:r>
          </w:p>
        </w:tc>
        <w:tc>
          <w:tcPr>
            <w:tcW w:w="2436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78,64</w:t>
            </w:r>
          </w:p>
        </w:tc>
      </w:tr>
      <w:tr w:rsidR="00B215A6" w:rsidRPr="00B215A6" w:rsidTr="002F451B">
        <w:tc>
          <w:tcPr>
            <w:tcW w:w="5000" w:type="pct"/>
            <w:gridSpan w:val="3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 w:hanging="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горячего обеда на одного учащегося из числа детей льготной категории, в течение учебного года на сумму в день (обучающиеся  в первую смену)</w:t>
            </w:r>
            <w:proofErr w:type="gramEnd"/>
          </w:p>
        </w:tc>
      </w:tr>
      <w:tr w:rsidR="00B215A6" w:rsidRPr="00B215A6" w:rsidTr="002F451B">
        <w:tc>
          <w:tcPr>
            <w:tcW w:w="2398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101,46</w:t>
            </w:r>
          </w:p>
        </w:tc>
        <w:tc>
          <w:tcPr>
            <w:tcW w:w="2602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117,95</w:t>
            </w:r>
          </w:p>
        </w:tc>
      </w:tr>
      <w:tr w:rsidR="00B215A6" w:rsidRPr="00B215A6" w:rsidTr="002F451B">
        <w:tc>
          <w:tcPr>
            <w:tcW w:w="2398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2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</w:tr>
    </w:tbl>
    <w:p w:rsidR="00B215A6" w:rsidRPr="00B215A6" w:rsidRDefault="00B215A6" w:rsidP="00B215A6">
      <w:pPr>
        <w:spacing w:after="0" w:line="240" w:lineRule="auto"/>
        <w:ind w:left="567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15A6" w:rsidRPr="00B215A6" w:rsidRDefault="00B215A6" w:rsidP="00B215A6">
      <w:pPr>
        <w:spacing w:after="0" w:line="240" w:lineRule="auto"/>
        <w:ind w:left="567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4705" w:type="pct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8"/>
        <w:gridCol w:w="295"/>
        <w:gridCol w:w="4325"/>
      </w:tblGrid>
      <w:tr w:rsidR="00B215A6" w:rsidRPr="00B215A6" w:rsidTr="002F451B">
        <w:tc>
          <w:tcPr>
            <w:tcW w:w="5000" w:type="pct"/>
            <w:gridSpan w:val="3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 w:firstLine="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горячего обеда на одного учащегося из числа детей льготной категории, в течение учебного года на сумму в день (обучающиеся во вторую  смену)</w:t>
            </w:r>
            <w:proofErr w:type="gramEnd"/>
          </w:p>
        </w:tc>
      </w:tr>
      <w:tr w:rsidR="00B215A6" w:rsidRPr="00B215A6" w:rsidTr="002F451B">
        <w:tc>
          <w:tcPr>
            <w:tcW w:w="2564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возрасте от 6 до 10 лет включительно</w:t>
            </w:r>
          </w:p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436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возрасте от 1</w:t>
            </w: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1 </w:t>
            </w: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 18 лет включительно (руб.)</w:t>
            </w:r>
          </w:p>
        </w:tc>
      </w:tr>
      <w:tr w:rsidR="00B215A6" w:rsidRPr="00B215A6" w:rsidTr="002F451B">
        <w:tc>
          <w:tcPr>
            <w:tcW w:w="2564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101,46</w:t>
            </w:r>
          </w:p>
        </w:tc>
        <w:tc>
          <w:tcPr>
            <w:tcW w:w="2436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117,95</w:t>
            </w:r>
          </w:p>
        </w:tc>
      </w:tr>
      <w:tr w:rsidR="00B215A6" w:rsidRPr="00B215A6" w:rsidTr="002F451B">
        <w:tc>
          <w:tcPr>
            <w:tcW w:w="5000" w:type="pct"/>
            <w:gridSpan w:val="3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 w:hanging="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полдника на одного учащегося из числа детей льготной категории, в течение учебного года на сумму в день (обучающихся  во вторую смену)</w:t>
            </w:r>
          </w:p>
        </w:tc>
      </w:tr>
      <w:tr w:rsidR="00B215A6" w:rsidRPr="00B215A6" w:rsidTr="002F451B">
        <w:tc>
          <w:tcPr>
            <w:tcW w:w="2398" w:type="pct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50,73</w:t>
            </w:r>
          </w:p>
        </w:tc>
        <w:tc>
          <w:tcPr>
            <w:tcW w:w="2602" w:type="pct"/>
            <w:gridSpan w:val="2"/>
          </w:tcPr>
          <w:p w:rsidR="00B215A6" w:rsidRPr="00B215A6" w:rsidRDefault="00B215A6" w:rsidP="002F451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B215A6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58,97</w:t>
            </w:r>
          </w:p>
        </w:tc>
      </w:tr>
    </w:tbl>
    <w:p w:rsidR="00B215A6" w:rsidRPr="00B215A6" w:rsidRDefault="00B215A6" w:rsidP="00B215A6">
      <w:pPr>
        <w:spacing w:after="0" w:line="240" w:lineRule="auto"/>
        <w:ind w:left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B215A6">
        <w:rPr>
          <w:rFonts w:ascii="Arial" w:hAnsi="Arial" w:cs="Arial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 от 14.09.2021 №726-п «Об утверждении стоимости горячего питания в муниципальных казённых и бюджетных общеобразовательных организациях, подведомственных управлению образования администрации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 Красноярского края, расположенных на территории муниципального образования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район, для обучающихся без взимания платы».</w:t>
      </w:r>
      <w:proofErr w:type="gramEnd"/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B215A6">
        <w:rPr>
          <w:rFonts w:ascii="Arial" w:hAnsi="Arial" w:cs="Arial"/>
          <w:sz w:val="26"/>
          <w:szCs w:val="26"/>
        </w:rPr>
        <w:t>Контроль за</w:t>
      </w:r>
      <w:proofErr w:type="gramEnd"/>
      <w:r w:rsidRPr="00B215A6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 </w:t>
      </w:r>
      <w:r w:rsidRPr="00B215A6">
        <w:rPr>
          <w:rFonts w:ascii="Arial" w:hAnsi="Arial" w:cs="Arial"/>
          <w:color w:val="000000"/>
          <w:sz w:val="26"/>
          <w:szCs w:val="26"/>
        </w:rPr>
        <w:t xml:space="preserve">по </w:t>
      </w:r>
      <w:r w:rsidRPr="00B215A6">
        <w:rPr>
          <w:rFonts w:ascii="Arial" w:hAnsi="Arial" w:cs="Arial"/>
          <w:sz w:val="26"/>
          <w:szCs w:val="26"/>
        </w:rPr>
        <w:t>социальным вопросам  И.М.Брюханова.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6. Настоящее постановление вступает в силу со дня его  подписания и </w:t>
      </w:r>
      <w:r w:rsidRPr="00B215A6">
        <w:rPr>
          <w:rFonts w:ascii="Arial" w:hAnsi="Arial" w:cs="Arial"/>
          <w:color w:val="000000"/>
          <w:sz w:val="26"/>
          <w:szCs w:val="26"/>
        </w:rPr>
        <w:t>распространяется  на правоотношения,  возникшие  с  01.01.2022.</w:t>
      </w:r>
    </w:p>
    <w:p w:rsidR="00B215A6" w:rsidRPr="00B215A6" w:rsidRDefault="00B215A6" w:rsidP="00B215A6">
      <w:pPr>
        <w:spacing w:after="0" w:line="240" w:lineRule="auto"/>
        <w:ind w:left="567" w:firstLine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7. Постановление размещается на официальном сайте управления образования администрации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 в информационно-телекоммуникационной сети «Интернет».</w:t>
      </w:r>
    </w:p>
    <w:p w:rsidR="00B215A6" w:rsidRPr="00B215A6" w:rsidRDefault="00B215A6" w:rsidP="00B215A6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215A6" w:rsidRPr="00B215A6" w:rsidRDefault="00B215A6" w:rsidP="00B215A6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B215A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B215A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215A6">
        <w:rPr>
          <w:rFonts w:ascii="Arial" w:hAnsi="Arial" w:cs="Arial"/>
          <w:sz w:val="26"/>
          <w:szCs w:val="26"/>
        </w:rPr>
        <w:t xml:space="preserve"> района</w:t>
      </w:r>
      <w:r w:rsidRPr="00B215A6"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  <w:lang w:val="en-US"/>
        </w:rPr>
        <w:t xml:space="preserve">                    </w:t>
      </w:r>
      <w:r w:rsidRPr="00B215A6">
        <w:rPr>
          <w:rFonts w:ascii="Arial" w:hAnsi="Arial" w:cs="Arial"/>
          <w:sz w:val="26"/>
          <w:szCs w:val="26"/>
        </w:rPr>
        <w:t xml:space="preserve"> В.Р.Саар</w:t>
      </w:r>
    </w:p>
    <w:p w:rsidR="00B215A6" w:rsidRPr="00B215A6" w:rsidRDefault="00B215A6" w:rsidP="00B215A6">
      <w:pPr>
        <w:spacing w:after="0" w:line="240" w:lineRule="auto"/>
        <w:ind w:left="567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24E6" w:rsidRPr="00B215A6" w:rsidRDefault="00F124E6">
      <w:pPr>
        <w:rPr>
          <w:sz w:val="26"/>
          <w:szCs w:val="26"/>
        </w:rPr>
      </w:pPr>
    </w:p>
    <w:sectPr w:rsidR="00F124E6" w:rsidRPr="00B215A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215A6"/>
    <w:rsid w:val="00941D0C"/>
    <w:rsid w:val="00B215A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D5CE-8A93-486C-A879-2E7CB585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2022-03-16T09:36:00Z</dcterms:created>
  <dcterms:modified xsi:type="dcterms:W3CDTF">2022-03-16T09:36:00Z</dcterms:modified>
</cp:coreProperties>
</file>