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E6" w:rsidRPr="00DF44E6" w:rsidRDefault="00DF44E6" w:rsidP="00DF44E6">
      <w:pPr>
        <w:keepNext/>
        <w:spacing w:after="0" w:line="240" w:lineRule="auto"/>
        <w:jc w:val="center"/>
        <w:rPr>
          <w:rFonts w:ascii="Arial" w:eastAsia="Times New Roman" w:hAnsi="Arial" w:cs="Arial"/>
          <w:sz w:val="20"/>
          <w:szCs w:val="20"/>
          <w:lang w:eastAsia="ru-RU"/>
        </w:rPr>
      </w:pPr>
      <w:r w:rsidRPr="00DF44E6">
        <w:rPr>
          <w:rFonts w:ascii="Arial" w:eastAsia="Times New Roman" w:hAnsi="Arial" w:cs="Arial"/>
          <w:noProof/>
          <w:sz w:val="20"/>
          <w:szCs w:val="20"/>
          <w:lang w:eastAsia="ru-RU"/>
        </w:rPr>
        <w:drawing>
          <wp:inline distT="0" distB="0" distL="0" distR="0">
            <wp:extent cx="581660" cy="724535"/>
            <wp:effectExtent l="19050" t="0" r="8890" b="0"/>
            <wp:docPr id="7"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5"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DF44E6" w:rsidRPr="00DF44E6" w:rsidRDefault="00DF44E6" w:rsidP="00DF44E6">
      <w:pPr>
        <w:keepNext/>
        <w:spacing w:after="0" w:line="240" w:lineRule="auto"/>
        <w:jc w:val="center"/>
        <w:rPr>
          <w:rFonts w:ascii="Arial" w:eastAsia="Times New Roman" w:hAnsi="Arial" w:cs="Arial"/>
          <w:sz w:val="20"/>
          <w:szCs w:val="20"/>
          <w:lang w:eastAsia="ru-RU"/>
        </w:rPr>
      </w:pPr>
    </w:p>
    <w:p w:rsidR="00DF44E6" w:rsidRPr="00DF44E6" w:rsidRDefault="00DF44E6" w:rsidP="00DF44E6">
      <w:pPr>
        <w:spacing w:after="0" w:line="240" w:lineRule="auto"/>
        <w:jc w:val="center"/>
        <w:rPr>
          <w:rFonts w:ascii="Arial" w:eastAsia="Times New Roman" w:hAnsi="Arial" w:cs="Arial"/>
          <w:sz w:val="26"/>
          <w:szCs w:val="26"/>
          <w:lang w:eastAsia="ru-RU"/>
        </w:rPr>
      </w:pPr>
      <w:r w:rsidRPr="00DF44E6">
        <w:rPr>
          <w:rFonts w:ascii="Arial" w:eastAsia="Times New Roman" w:hAnsi="Arial" w:cs="Arial"/>
          <w:sz w:val="26"/>
          <w:szCs w:val="26"/>
          <w:lang w:eastAsia="ru-RU"/>
        </w:rPr>
        <w:t>АДМИНИСТРАЦИЯ БОГУЧАНСКОГО РАЙОНА</w:t>
      </w:r>
    </w:p>
    <w:p w:rsidR="00DF44E6" w:rsidRPr="00DF44E6" w:rsidRDefault="00DF44E6" w:rsidP="00DF44E6">
      <w:pPr>
        <w:spacing w:after="0" w:line="240" w:lineRule="auto"/>
        <w:jc w:val="center"/>
        <w:rPr>
          <w:rFonts w:ascii="Arial" w:eastAsia="Times New Roman" w:hAnsi="Arial" w:cs="Arial"/>
          <w:sz w:val="26"/>
          <w:szCs w:val="26"/>
          <w:lang w:eastAsia="ru-RU"/>
        </w:rPr>
      </w:pPr>
      <w:r w:rsidRPr="00DF44E6">
        <w:rPr>
          <w:rFonts w:ascii="Arial" w:eastAsia="Times New Roman" w:hAnsi="Arial" w:cs="Arial"/>
          <w:sz w:val="26"/>
          <w:szCs w:val="26"/>
          <w:lang w:eastAsia="ru-RU"/>
        </w:rPr>
        <w:t>ПОСТАНОВЛЕНИЕ</w:t>
      </w:r>
    </w:p>
    <w:p w:rsidR="00DF44E6" w:rsidRPr="00DF44E6" w:rsidRDefault="00DF44E6" w:rsidP="00DF44E6">
      <w:pPr>
        <w:spacing w:after="0" w:line="240" w:lineRule="auto"/>
        <w:jc w:val="center"/>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16.05.2022                           с. </w:t>
      </w:r>
      <w:proofErr w:type="spellStart"/>
      <w:r w:rsidRPr="00DF44E6">
        <w:rPr>
          <w:rFonts w:ascii="Arial" w:eastAsia="Times New Roman" w:hAnsi="Arial" w:cs="Arial"/>
          <w:sz w:val="26"/>
          <w:szCs w:val="26"/>
          <w:lang w:eastAsia="ru-RU"/>
        </w:rPr>
        <w:t>Богучаны</w:t>
      </w:r>
      <w:proofErr w:type="spellEnd"/>
      <w:r w:rsidRPr="00DF44E6">
        <w:rPr>
          <w:rFonts w:ascii="Arial" w:eastAsia="Times New Roman" w:hAnsi="Arial" w:cs="Arial"/>
          <w:sz w:val="26"/>
          <w:szCs w:val="26"/>
          <w:lang w:eastAsia="ru-RU"/>
        </w:rPr>
        <w:t xml:space="preserve">                              № 392-п</w:t>
      </w:r>
    </w:p>
    <w:p w:rsidR="00DF44E6" w:rsidRPr="00DF44E6" w:rsidRDefault="00DF44E6" w:rsidP="00DF44E6">
      <w:pPr>
        <w:spacing w:after="0" w:line="240" w:lineRule="auto"/>
        <w:jc w:val="center"/>
        <w:rPr>
          <w:rFonts w:ascii="Arial" w:eastAsia="Times New Roman" w:hAnsi="Arial" w:cs="Arial"/>
          <w:sz w:val="26"/>
          <w:szCs w:val="26"/>
          <w:lang w:eastAsia="ru-RU"/>
        </w:rPr>
      </w:pPr>
    </w:p>
    <w:p w:rsidR="00DF44E6" w:rsidRPr="00DF44E6" w:rsidRDefault="00DF44E6" w:rsidP="00DF44E6">
      <w:pPr>
        <w:spacing w:after="0" w:line="240" w:lineRule="auto"/>
        <w:jc w:val="center"/>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№1146-п от 11.11.2020 «Об утверждении муниципальной программы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«Охрана окружающей среды»</w:t>
      </w:r>
    </w:p>
    <w:p w:rsidR="00DF44E6" w:rsidRPr="00DF44E6" w:rsidRDefault="00DF44E6" w:rsidP="00DF44E6">
      <w:pPr>
        <w:spacing w:after="0" w:line="240" w:lineRule="auto"/>
        <w:jc w:val="center"/>
        <w:rPr>
          <w:rFonts w:ascii="Arial" w:eastAsia="Times New Roman" w:hAnsi="Arial" w:cs="Arial"/>
          <w:sz w:val="26"/>
          <w:szCs w:val="26"/>
          <w:lang w:eastAsia="ru-RU"/>
        </w:rPr>
      </w:pPr>
    </w:p>
    <w:p w:rsidR="00DF44E6" w:rsidRPr="00DF44E6" w:rsidRDefault="00DF44E6" w:rsidP="00DF44E6">
      <w:pPr>
        <w:spacing w:after="0" w:line="240" w:lineRule="auto"/>
        <w:ind w:firstLine="720"/>
        <w:jc w:val="both"/>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их формировании и реализации», статьями 7, 47, 48  Устава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ПОСТАНОВЛЯЮ:</w:t>
      </w:r>
    </w:p>
    <w:p w:rsidR="00DF44E6" w:rsidRPr="00DF44E6" w:rsidRDefault="00DF44E6" w:rsidP="00DF44E6">
      <w:pPr>
        <w:spacing w:after="0" w:line="240" w:lineRule="auto"/>
        <w:ind w:firstLine="720"/>
        <w:jc w:val="both"/>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1. 1. Внести изменения в постановление администрации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№1146-п от 11.11.2020 «Об утверждении муниципальной программы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«Охрана окружающей среды» (далее – Постановления) следующего содержания:</w:t>
      </w:r>
    </w:p>
    <w:p w:rsidR="00DF44E6" w:rsidRPr="00DF44E6" w:rsidRDefault="00DF44E6" w:rsidP="00DF44E6">
      <w:pPr>
        <w:spacing w:after="0" w:line="240" w:lineRule="auto"/>
        <w:ind w:firstLine="709"/>
        <w:jc w:val="both"/>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 приложение к Постановлению муниципальной программы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 1 к настоящему постановлению;</w:t>
      </w:r>
    </w:p>
    <w:p w:rsidR="00DF44E6" w:rsidRPr="00DF44E6" w:rsidRDefault="00DF44E6" w:rsidP="00DF44E6">
      <w:pPr>
        <w:spacing w:after="0" w:line="240" w:lineRule="auto"/>
        <w:ind w:firstLine="709"/>
        <w:jc w:val="both"/>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 приложение №1 к паспорту муниципальной программы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№2 к настоящему постановлению;</w:t>
      </w:r>
    </w:p>
    <w:p w:rsidR="00DF44E6" w:rsidRPr="00DF44E6" w:rsidRDefault="00DF44E6" w:rsidP="00DF44E6">
      <w:pPr>
        <w:tabs>
          <w:tab w:val="left" w:pos="2265"/>
        </w:tabs>
        <w:spacing w:after="0" w:line="240" w:lineRule="auto"/>
        <w:ind w:firstLine="709"/>
        <w:jc w:val="both"/>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  приложение №  5 к муниципальной программе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«Охрана окружающей среды»  читать в новой редакции согласно приложению № 3 к настоящему постановлению;</w:t>
      </w:r>
    </w:p>
    <w:p w:rsidR="00DF44E6" w:rsidRPr="00DF44E6" w:rsidRDefault="00DF44E6" w:rsidP="00DF44E6">
      <w:pPr>
        <w:tabs>
          <w:tab w:val="left" w:pos="2265"/>
        </w:tabs>
        <w:spacing w:after="0" w:line="240" w:lineRule="auto"/>
        <w:ind w:firstLine="709"/>
        <w:jc w:val="both"/>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 приложение № 1 к подпрограмме "Обращение с отходами на территории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читать в новой редакции согласно приложению № 4 к настоящему постановлению</w:t>
      </w:r>
    </w:p>
    <w:p w:rsidR="00DF44E6" w:rsidRPr="00DF44E6" w:rsidRDefault="00DF44E6" w:rsidP="00DF44E6">
      <w:pPr>
        <w:tabs>
          <w:tab w:val="left" w:pos="2265"/>
        </w:tabs>
        <w:spacing w:after="0" w:line="240" w:lineRule="auto"/>
        <w:ind w:firstLine="709"/>
        <w:jc w:val="both"/>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 приложение № 2 к подпрограмме "Обращение с отходами на территории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читать в новой редакции согласно приложению № 5 к настоящему постановлению;</w:t>
      </w:r>
    </w:p>
    <w:p w:rsidR="00DF44E6" w:rsidRPr="00DF44E6" w:rsidRDefault="00DF44E6" w:rsidP="00DF44E6">
      <w:pPr>
        <w:spacing w:after="0" w:line="240" w:lineRule="auto"/>
        <w:ind w:firstLine="720"/>
        <w:jc w:val="both"/>
        <w:rPr>
          <w:rFonts w:ascii="Arial" w:eastAsia="Times New Roman" w:hAnsi="Arial" w:cs="Arial"/>
          <w:color w:val="000000"/>
          <w:sz w:val="26"/>
          <w:szCs w:val="26"/>
          <w:lang w:eastAsia="ru-RU"/>
        </w:rPr>
      </w:pPr>
      <w:r w:rsidRPr="00DF44E6">
        <w:rPr>
          <w:rFonts w:ascii="Arial" w:eastAsia="Times New Roman" w:hAnsi="Arial" w:cs="Arial"/>
          <w:color w:val="000000"/>
          <w:sz w:val="26"/>
          <w:szCs w:val="26"/>
          <w:lang w:eastAsia="ru-RU"/>
        </w:rPr>
        <w:t xml:space="preserve">2. </w:t>
      </w:r>
      <w:proofErr w:type="gramStart"/>
      <w:r w:rsidRPr="00DF44E6">
        <w:rPr>
          <w:rFonts w:ascii="Arial" w:eastAsia="Times New Roman" w:hAnsi="Arial" w:cs="Arial"/>
          <w:color w:val="000000"/>
          <w:sz w:val="26"/>
          <w:szCs w:val="26"/>
          <w:lang w:eastAsia="ru-RU"/>
        </w:rPr>
        <w:t>Контроль за</w:t>
      </w:r>
      <w:proofErr w:type="gramEnd"/>
      <w:r w:rsidRPr="00DF44E6">
        <w:rPr>
          <w:rFonts w:ascii="Arial" w:eastAsia="Times New Roman" w:hAnsi="Arial" w:cs="Arial"/>
          <w:color w:val="000000"/>
          <w:sz w:val="26"/>
          <w:szCs w:val="26"/>
          <w:lang w:eastAsia="ru-RU"/>
        </w:rPr>
        <w:t xml:space="preserve"> исполнением настоящего постановления возложить на </w:t>
      </w:r>
      <w:r w:rsidRPr="00DF44E6">
        <w:rPr>
          <w:rFonts w:ascii="Arial" w:eastAsia="Times New Roman" w:hAnsi="Arial" w:cs="Arial"/>
          <w:sz w:val="26"/>
          <w:szCs w:val="26"/>
          <w:lang w:eastAsia="ru-RU"/>
        </w:rPr>
        <w:t xml:space="preserve">Заместителя Главы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по вопросам развития лесопромышленности, охране окружающей среды и пожарной безопасности  С.И. Нохрина.</w:t>
      </w:r>
    </w:p>
    <w:p w:rsidR="00DF44E6" w:rsidRPr="00DF44E6" w:rsidRDefault="00DF44E6" w:rsidP="00DF44E6">
      <w:pPr>
        <w:spacing w:after="0" w:line="240" w:lineRule="auto"/>
        <w:jc w:val="both"/>
        <w:rPr>
          <w:rFonts w:ascii="Arial" w:eastAsia="Times New Roman" w:hAnsi="Arial" w:cs="Arial"/>
          <w:color w:val="000000"/>
          <w:sz w:val="26"/>
          <w:szCs w:val="26"/>
          <w:lang w:eastAsia="ru-RU"/>
        </w:rPr>
      </w:pPr>
      <w:r w:rsidRPr="00DF44E6">
        <w:rPr>
          <w:rFonts w:ascii="Arial" w:eastAsia="Times New Roman" w:hAnsi="Arial" w:cs="Arial"/>
          <w:color w:val="000000"/>
          <w:sz w:val="26"/>
          <w:szCs w:val="26"/>
          <w:lang w:eastAsia="ru-RU"/>
        </w:rPr>
        <w:t xml:space="preserve">               3. </w:t>
      </w:r>
      <w:r w:rsidRPr="00DF44E6">
        <w:rPr>
          <w:rFonts w:ascii="Arial" w:eastAsia="Times New Roman" w:hAnsi="Arial" w:cs="Arial"/>
          <w:sz w:val="26"/>
          <w:szCs w:val="26"/>
          <w:lang w:eastAsia="ru-RU"/>
        </w:rPr>
        <w:t xml:space="preserve">Постановление вступает в силу  после опубликования в Официальном вестнике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w:t>
      </w:r>
    </w:p>
    <w:p w:rsidR="00DF44E6" w:rsidRPr="00DF44E6" w:rsidRDefault="00DF44E6" w:rsidP="00DF44E6">
      <w:pPr>
        <w:spacing w:after="0" w:line="240" w:lineRule="auto"/>
        <w:rPr>
          <w:rFonts w:ascii="Arial" w:eastAsia="Times New Roman" w:hAnsi="Arial" w:cs="Arial"/>
          <w:sz w:val="26"/>
          <w:szCs w:val="26"/>
          <w:lang w:eastAsia="ru-RU"/>
        </w:rPr>
      </w:pPr>
    </w:p>
    <w:p w:rsidR="00DF44E6" w:rsidRPr="00DF44E6" w:rsidRDefault="00DF44E6" w:rsidP="00DF44E6">
      <w:pPr>
        <w:spacing w:after="0" w:line="240" w:lineRule="auto"/>
        <w:rPr>
          <w:rFonts w:ascii="Arial" w:eastAsia="Times New Roman" w:hAnsi="Arial" w:cs="Arial"/>
          <w:sz w:val="26"/>
          <w:szCs w:val="26"/>
          <w:lang w:eastAsia="ru-RU"/>
        </w:rPr>
      </w:pPr>
      <w:r w:rsidRPr="00DF44E6">
        <w:rPr>
          <w:rFonts w:ascii="Arial" w:eastAsia="Times New Roman" w:hAnsi="Arial" w:cs="Arial"/>
          <w:sz w:val="26"/>
          <w:szCs w:val="26"/>
          <w:lang w:eastAsia="ru-RU"/>
        </w:rPr>
        <w:t xml:space="preserve">И.о. Главы </w:t>
      </w:r>
      <w:proofErr w:type="spellStart"/>
      <w:r w:rsidRPr="00DF44E6">
        <w:rPr>
          <w:rFonts w:ascii="Arial" w:eastAsia="Times New Roman" w:hAnsi="Arial" w:cs="Arial"/>
          <w:sz w:val="26"/>
          <w:szCs w:val="26"/>
          <w:lang w:eastAsia="ru-RU"/>
        </w:rPr>
        <w:t>Богучанского</w:t>
      </w:r>
      <w:proofErr w:type="spellEnd"/>
      <w:r w:rsidRPr="00DF44E6">
        <w:rPr>
          <w:rFonts w:ascii="Arial" w:eastAsia="Times New Roman" w:hAnsi="Arial" w:cs="Arial"/>
          <w:sz w:val="26"/>
          <w:szCs w:val="26"/>
          <w:lang w:eastAsia="ru-RU"/>
        </w:rPr>
        <w:t xml:space="preserve"> района                                             В.М. Любим </w:t>
      </w:r>
    </w:p>
    <w:p w:rsidR="00DF44E6" w:rsidRPr="00DF44E6" w:rsidRDefault="00DF44E6" w:rsidP="00DF44E6">
      <w:pPr>
        <w:widowControl w:val="0"/>
        <w:spacing w:after="0" w:line="240" w:lineRule="auto"/>
        <w:jc w:val="both"/>
        <w:rPr>
          <w:rFonts w:ascii="Arial" w:eastAsia="Times New Roman" w:hAnsi="Arial" w:cs="Arial"/>
          <w:sz w:val="26"/>
          <w:szCs w:val="26"/>
          <w:lang w:eastAsia="ru-RU"/>
        </w:rPr>
      </w:pP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DF44E6">
        <w:rPr>
          <w:rFonts w:ascii="Arial" w:eastAsia="Times New Roman" w:hAnsi="Arial" w:cs="Arial"/>
          <w:sz w:val="18"/>
          <w:szCs w:val="20"/>
          <w:lang w:eastAsia="ru-RU"/>
        </w:rPr>
        <w:t>Приложение №1</w:t>
      </w: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DF44E6">
        <w:rPr>
          <w:rFonts w:ascii="Arial" w:eastAsia="Times New Roman" w:hAnsi="Arial" w:cs="Arial"/>
          <w:sz w:val="18"/>
          <w:szCs w:val="20"/>
          <w:lang w:eastAsia="ru-RU"/>
        </w:rPr>
        <w:t>к постановлению администрации</w:t>
      </w: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proofErr w:type="spellStart"/>
      <w:r w:rsidRPr="00DF44E6">
        <w:rPr>
          <w:rFonts w:ascii="Arial" w:eastAsia="Times New Roman" w:hAnsi="Arial" w:cs="Arial"/>
          <w:sz w:val="18"/>
          <w:szCs w:val="20"/>
          <w:lang w:eastAsia="ru-RU"/>
        </w:rPr>
        <w:t>Богучанского</w:t>
      </w:r>
      <w:proofErr w:type="spellEnd"/>
      <w:r w:rsidRPr="00DF44E6">
        <w:rPr>
          <w:rFonts w:ascii="Arial" w:eastAsia="Times New Roman" w:hAnsi="Arial" w:cs="Arial"/>
          <w:sz w:val="18"/>
          <w:szCs w:val="20"/>
          <w:lang w:eastAsia="ru-RU"/>
        </w:rPr>
        <w:t xml:space="preserve"> района</w:t>
      </w: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DF44E6">
        <w:rPr>
          <w:rFonts w:ascii="Arial" w:eastAsia="Times New Roman" w:hAnsi="Arial" w:cs="Arial"/>
          <w:sz w:val="18"/>
          <w:szCs w:val="20"/>
          <w:lang w:eastAsia="ru-RU"/>
        </w:rPr>
        <w:lastRenderedPageBreak/>
        <w:t>от 16.05.2022 № 392-п</w:t>
      </w: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DF44E6">
        <w:rPr>
          <w:rFonts w:ascii="Arial" w:eastAsia="Times New Roman" w:hAnsi="Arial" w:cs="Arial"/>
          <w:sz w:val="18"/>
          <w:szCs w:val="20"/>
          <w:lang w:eastAsia="ru-RU"/>
        </w:rPr>
        <w:t xml:space="preserve">Приложение </w:t>
      </w: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DF44E6">
        <w:rPr>
          <w:rFonts w:ascii="Arial" w:eastAsia="Times New Roman" w:hAnsi="Arial" w:cs="Arial"/>
          <w:sz w:val="18"/>
          <w:szCs w:val="20"/>
          <w:lang w:eastAsia="ru-RU"/>
        </w:rPr>
        <w:t>к постановлению администрации</w:t>
      </w: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proofErr w:type="spellStart"/>
      <w:r w:rsidRPr="00DF44E6">
        <w:rPr>
          <w:rFonts w:ascii="Arial" w:eastAsia="Times New Roman" w:hAnsi="Arial" w:cs="Arial"/>
          <w:sz w:val="18"/>
          <w:szCs w:val="20"/>
          <w:lang w:eastAsia="ru-RU"/>
        </w:rPr>
        <w:t>Богучанского</w:t>
      </w:r>
      <w:proofErr w:type="spellEnd"/>
      <w:r w:rsidRPr="00DF44E6">
        <w:rPr>
          <w:rFonts w:ascii="Arial" w:eastAsia="Times New Roman" w:hAnsi="Arial" w:cs="Arial"/>
          <w:sz w:val="18"/>
          <w:szCs w:val="20"/>
          <w:lang w:eastAsia="ru-RU"/>
        </w:rPr>
        <w:t xml:space="preserve"> района</w:t>
      </w: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DF44E6">
        <w:rPr>
          <w:rFonts w:ascii="Arial" w:eastAsia="Times New Roman" w:hAnsi="Arial" w:cs="Arial"/>
          <w:sz w:val="18"/>
          <w:szCs w:val="20"/>
          <w:lang w:eastAsia="ru-RU"/>
        </w:rPr>
        <w:t>от 11.11.2020 № 1146-п</w:t>
      </w:r>
    </w:p>
    <w:p w:rsidR="00DF44E6" w:rsidRPr="00DF44E6" w:rsidRDefault="00DF44E6" w:rsidP="00DF44E6">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p>
    <w:p w:rsidR="00DF44E6" w:rsidRPr="00DF44E6" w:rsidRDefault="00DF44E6" w:rsidP="00DF44E6">
      <w:pPr>
        <w:autoSpaceDE w:val="0"/>
        <w:autoSpaceDN w:val="0"/>
        <w:adjustRightInd w:val="0"/>
        <w:spacing w:after="0" w:line="240" w:lineRule="auto"/>
        <w:jc w:val="center"/>
        <w:outlineLvl w:val="1"/>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Муниципальная программа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w:t>
      </w:r>
    </w:p>
    <w:p w:rsidR="00DF44E6" w:rsidRPr="00DF44E6" w:rsidRDefault="00DF44E6" w:rsidP="00DF44E6">
      <w:pPr>
        <w:autoSpaceDE w:val="0"/>
        <w:autoSpaceDN w:val="0"/>
        <w:adjustRightInd w:val="0"/>
        <w:spacing w:after="0" w:line="240" w:lineRule="auto"/>
        <w:jc w:val="center"/>
        <w:outlineLvl w:val="1"/>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«Охрана окружающей среды» </w:t>
      </w:r>
    </w:p>
    <w:p w:rsidR="00DF44E6" w:rsidRPr="00DF44E6" w:rsidRDefault="00DF44E6" w:rsidP="00DF44E6">
      <w:pPr>
        <w:autoSpaceDE w:val="0"/>
        <w:autoSpaceDN w:val="0"/>
        <w:adjustRightInd w:val="0"/>
        <w:spacing w:after="0" w:line="240" w:lineRule="auto"/>
        <w:ind w:left="6900"/>
        <w:outlineLvl w:val="1"/>
        <w:rPr>
          <w:rFonts w:ascii="Arial" w:eastAsia="Times New Roman" w:hAnsi="Arial" w:cs="Arial"/>
          <w:sz w:val="20"/>
          <w:szCs w:val="20"/>
          <w:lang w:eastAsia="ru-RU"/>
        </w:rPr>
      </w:pPr>
    </w:p>
    <w:p w:rsidR="00DF44E6" w:rsidRPr="00DF44E6" w:rsidRDefault="00DF44E6" w:rsidP="00DF44E6">
      <w:pPr>
        <w:numPr>
          <w:ilvl w:val="0"/>
          <w:numId w:val="2"/>
        </w:numPr>
        <w:autoSpaceDE w:val="0"/>
        <w:autoSpaceDN w:val="0"/>
        <w:adjustRightInd w:val="0"/>
        <w:spacing w:after="0" w:line="240" w:lineRule="auto"/>
        <w:jc w:val="center"/>
        <w:outlineLvl w:val="1"/>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Паспорт муниципальной программы </w:t>
      </w:r>
    </w:p>
    <w:p w:rsidR="00DF44E6" w:rsidRPr="00DF44E6" w:rsidRDefault="00DF44E6" w:rsidP="00DF44E6">
      <w:pPr>
        <w:autoSpaceDE w:val="0"/>
        <w:autoSpaceDN w:val="0"/>
        <w:adjustRightInd w:val="0"/>
        <w:spacing w:after="0" w:line="240" w:lineRule="auto"/>
        <w:jc w:val="center"/>
        <w:outlineLvl w:val="1"/>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Наименование муниципальной программы</w:t>
            </w:r>
          </w:p>
        </w:tc>
        <w:tc>
          <w:tcPr>
            <w:tcW w:w="3603" w:type="pct"/>
          </w:tcPr>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«Охрана окружающей среды» (далее – программа)</w:t>
            </w: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Основание для разработки муниципальной программы</w:t>
            </w:r>
          </w:p>
        </w:tc>
        <w:tc>
          <w:tcPr>
            <w:tcW w:w="3603" w:type="pct"/>
          </w:tcPr>
          <w:p w:rsidR="00DF44E6" w:rsidRPr="00DF44E6" w:rsidRDefault="00DF44E6" w:rsidP="00855575">
            <w:pPr>
              <w:keepNext/>
              <w:spacing w:after="0" w:line="240" w:lineRule="auto"/>
              <w:ind w:left="34"/>
              <w:jc w:val="both"/>
              <w:rPr>
                <w:rFonts w:ascii="Arial" w:eastAsia="Times New Roman" w:hAnsi="Arial" w:cs="Arial"/>
                <w:sz w:val="14"/>
                <w:szCs w:val="14"/>
                <w:lang w:eastAsia="ru-RU"/>
              </w:rPr>
            </w:pPr>
            <w:r w:rsidRPr="00DF44E6">
              <w:rPr>
                <w:rFonts w:ascii="Arial" w:eastAsia="Times New Roman" w:hAnsi="Arial" w:cs="Arial"/>
                <w:sz w:val="14"/>
                <w:szCs w:val="14"/>
                <w:lang w:eastAsia="ru-RU"/>
              </w:rPr>
              <w:t>статья 179 Бюджетного кодекса Российской Федерации;</w:t>
            </w:r>
          </w:p>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постановление администрации </w:t>
            </w:r>
            <w:proofErr w:type="spellStart"/>
            <w:r w:rsidRPr="00DF44E6">
              <w:rPr>
                <w:rFonts w:ascii="Arial" w:eastAsia="Times New Roman" w:hAnsi="Arial" w:cs="Arial"/>
                <w:sz w:val="14"/>
                <w:szCs w:val="14"/>
                <w:lang w:eastAsia="ru-RU"/>
              </w:rPr>
              <w:t>Богучанского</w:t>
            </w:r>
            <w:proofErr w:type="spellEnd"/>
            <w:r w:rsidRPr="00DF44E6">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DF44E6">
              <w:rPr>
                <w:rFonts w:ascii="Arial" w:eastAsia="Times New Roman" w:hAnsi="Arial" w:cs="Arial"/>
                <w:sz w:val="14"/>
                <w:szCs w:val="14"/>
                <w:lang w:eastAsia="ru-RU"/>
              </w:rPr>
              <w:t>Богучанского</w:t>
            </w:r>
            <w:proofErr w:type="spellEnd"/>
            <w:r w:rsidRPr="00DF44E6">
              <w:rPr>
                <w:rFonts w:ascii="Arial" w:eastAsia="Times New Roman" w:hAnsi="Arial" w:cs="Arial"/>
                <w:sz w:val="14"/>
                <w:szCs w:val="14"/>
                <w:lang w:eastAsia="ru-RU"/>
              </w:rPr>
              <w:t xml:space="preserve"> района, их формировании и реализации».</w:t>
            </w: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Ответственный исполнитель муниципальной программы </w:t>
            </w:r>
          </w:p>
        </w:tc>
        <w:tc>
          <w:tcPr>
            <w:tcW w:w="3603" w:type="pct"/>
          </w:tcPr>
          <w:p w:rsidR="00DF44E6" w:rsidRPr="00DF44E6" w:rsidRDefault="00DF44E6" w:rsidP="00855575">
            <w:pPr>
              <w:spacing w:after="0" w:line="240" w:lineRule="auto"/>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Администрация </w:t>
            </w:r>
            <w:proofErr w:type="spellStart"/>
            <w:r w:rsidRPr="00DF44E6">
              <w:rPr>
                <w:rFonts w:ascii="Arial" w:eastAsia="Times New Roman" w:hAnsi="Arial" w:cs="Arial"/>
                <w:sz w:val="14"/>
                <w:szCs w:val="14"/>
                <w:lang w:eastAsia="ru-RU"/>
              </w:rPr>
              <w:t>Богучанского</w:t>
            </w:r>
            <w:proofErr w:type="spellEnd"/>
            <w:r w:rsidRPr="00DF44E6">
              <w:rPr>
                <w:rFonts w:ascii="Arial" w:eastAsia="Times New Roman" w:hAnsi="Arial" w:cs="Arial"/>
                <w:sz w:val="14"/>
                <w:szCs w:val="14"/>
                <w:lang w:eastAsia="ru-RU"/>
              </w:rPr>
              <w:t xml:space="preserve"> района</w:t>
            </w:r>
          </w:p>
          <w:p w:rsidR="00DF44E6" w:rsidRPr="00DF44E6" w:rsidRDefault="00DF44E6" w:rsidP="00855575">
            <w:pPr>
              <w:spacing w:after="0" w:line="240" w:lineRule="auto"/>
              <w:rPr>
                <w:rFonts w:ascii="Arial" w:eastAsia="Times New Roman" w:hAnsi="Arial" w:cs="Arial"/>
                <w:sz w:val="14"/>
                <w:szCs w:val="14"/>
                <w:lang w:eastAsia="ru-RU"/>
              </w:rPr>
            </w:pPr>
            <w:r w:rsidRPr="00DF44E6">
              <w:rPr>
                <w:rFonts w:ascii="Arial" w:eastAsia="Times New Roman" w:hAnsi="Arial" w:cs="Arial"/>
                <w:sz w:val="14"/>
                <w:szCs w:val="14"/>
                <w:lang w:eastAsia="ru-RU"/>
              </w:rPr>
              <w:t>(отдел лесного хозяйства, жилищной политики, транспорта и связи)</w:t>
            </w: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Соисполнители муниципальной программы </w:t>
            </w:r>
          </w:p>
        </w:tc>
        <w:tc>
          <w:tcPr>
            <w:tcW w:w="3603" w:type="pct"/>
          </w:tcPr>
          <w:p w:rsidR="00DF44E6" w:rsidRPr="00DF44E6" w:rsidRDefault="00DF44E6" w:rsidP="00855575">
            <w:pPr>
              <w:autoSpaceDE w:val="0"/>
              <w:autoSpaceDN w:val="0"/>
              <w:adjustRightInd w:val="0"/>
              <w:spacing w:after="0" w:line="240" w:lineRule="auto"/>
              <w:jc w:val="both"/>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Управление муниципальной собственностью </w:t>
            </w:r>
            <w:proofErr w:type="spellStart"/>
            <w:r w:rsidRPr="00DF44E6">
              <w:rPr>
                <w:rFonts w:ascii="Arial" w:eastAsia="Times New Roman" w:hAnsi="Arial" w:cs="Arial"/>
                <w:sz w:val="14"/>
                <w:szCs w:val="14"/>
                <w:lang w:eastAsia="ru-RU"/>
              </w:rPr>
              <w:t>Богучанского</w:t>
            </w:r>
            <w:proofErr w:type="spellEnd"/>
            <w:r w:rsidRPr="00DF44E6">
              <w:rPr>
                <w:rFonts w:ascii="Arial" w:eastAsia="Times New Roman" w:hAnsi="Arial" w:cs="Arial"/>
                <w:sz w:val="14"/>
                <w:szCs w:val="14"/>
                <w:lang w:eastAsia="ru-RU"/>
              </w:rPr>
              <w:t xml:space="preserve"> района;</w:t>
            </w:r>
          </w:p>
          <w:p w:rsidR="00DF44E6" w:rsidRPr="00DF44E6" w:rsidRDefault="00DF44E6" w:rsidP="00855575">
            <w:pPr>
              <w:autoSpaceDE w:val="0"/>
              <w:autoSpaceDN w:val="0"/>
              <w:adjustRightInd w:val="0"/>
              <w:spacing w:after="0" w:line="240" w:lineRule="auto"/>
              <w:ind w:left="12"/>
              <w:jc w:val="both"/>
              <w:rPr>
                <w:rFonts w:ascii="Arial" w:eastAsia="Times New Roman" w:hAnsi="Arial" w:cs="Arial"/>
                <w:sz w:val="14"/>
                <w:szCs w:val="14"/>
                <w:lang w:eastAsia="ru-RU"/>
              </w:rPr>
            </w:pPr>
            <w:r w:rsidRPr="00DF44E6">
              <w:rPr>
                <w:rFonts w:ascii="Arial" w:eastAsia="Times New Roman" w:hAnsi="Arial" w:cs="Arial"/>
                <w:sz w:val="14"/>
                <w:szCs w:val="14"/>
                <w:lang w:eastAsia="ru-RU"/>
              </w:rPr>
              <w:t>МКУ «Муниципальная служба «Заказчика»</w:t>
            </w: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Перечень подпрограмм и отдельных мероприятий муниципальной программы </w:t>
            </w:r>
          </w:p>
        </w:tc>
        <w:tc>
          <w:tcPr>
            <w:tcW w:w="3603" w:type="pct"/>
          </w:tcPr>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u w:val="single"/>
                <w:lang w:eastAsia="ru-RU"/>
              </w:rPr>
            </w:pPr>
            <w:r w:rsidRPr="00DF44E6">
              <w:rPr>
                <w:rFonts w:ascii="Arial" w:eastAsia="Times New Roman" w:hAnsi="Arial" w:cs="Arial"/>
                <w:sz w:val="14"/>
                <w:szCs w:val="14"/>
                <w:u w:val="single"/>
                <w:lang w:eastAsia="ru-RU"/>
              </w:rPr>
              <w:t>Подпрограммы:</w:t>
            </w:r>
          </w:p>
          <w:p w:rsidR="00DF44E6" w:rsidRPr="00DF44E6" w:rsidRDefault="00DF44E6" w:rsidP="00855575">
            <w:pPr>
              <w:autoSpaceDE w:val="0"/>
              <w:autoSpaceDN w:val="0"/>
              <w:adjustRightInd w:val="0"/>
              <w:spacing w:after="0" w:line="240" w:lineRule="auto"/>
              <w:ind w:left="34"/>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1.«Обращение с отходами на территории </w:t>
            </w:r>
            <w:proofErr w:type="spellStart"/>
            <w:r w:rsidRPr="00DF44E6">
              <w:rPr>
                <w:rFonts w:ascii="Arial" w:eastAsia="Times New Roman" w:hAnsi="Arial" w:cs="Arial"/>
                <w:sz w:val="14"/>
                <w:szCs w:val="14"/>
                <w:lang w:eastAsia="ru-RU"/>
              </w:rPr>
              <w:t>Богучанского</w:t>
            </w:r>
            <w:proofErr w:type="spellEnd"/>
            <w:r w:rsidRPr="00DF44E6">
              <w:rPr>
                <w:rFonts w:ascii="Arial" w:eastAsia="Times New Roman" w:hAnsi="Arial" w:cs="Arial"/>
                <w:sz w:val="14"/>
                <w:szCs w:val="14"/>
                <w:lang w:eastAsia="ru-RU"/>
              </w:rPr>
              <w:t xml:space="preserve"> района»;</w:t>
            </w:r>
          </w:p>
          <w:p w:rsidR="00DF44E6" w:rsidRPr="00DF44E6" w:rsidRDefault="00DF44E6" w:rsidP="00855575">
            <w:pPr>
              <w:autoSpaceDE w:val="0"/>
              <w:autoSpaceDN w:val="0"/>
              <w:adjustRightInd w:val="0"/>
              <w:spacing w:after="0" w:line="240" w:lineRule="auto"/>
              <w:ind w:left="34"/>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2. «Обращение с животными без владельцев»</w:t>
            </w:r>
          </w:p>
          <w:p w:rsidR="00DF44E6" w:rsidRPr="00DF44E6" w:rsidRDefault="00DF44E6" w:rsidP="00855575">
            <w:pPr>
              <w:autoSpaceDE w:val="0"/>
              <w:autoSpaceDN w:val="0"/>
              <w:adjustRightInd w:val="0"/>
              <w:spacing w:after="0" w:line="240" w:lineRule="auto"/>
              <w:ind w:left="283"/>
              <w:jc w:val="both"/>
              <w:outlineLvl w:val="1"/>
              <w:rPr>
                <w:rFonts w:ascii="Arial" w:eastAsia="Times New Roman" w:hAnsi="Arial" w:cs="Arial"/>
                <w:sz w:val="14"/>
                <w:szCs w:val="14"/>
                <w:lang w:eastAsia="ru-RU"/>
              </w:rPr>
            </w:pP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Цели муниципальной программы</w:t>
            </w:r>
          </w:p>
        </w:tc>
        <w:tc>
          <w:tcPr>
            <w:tcW w:w="3603" w:type="pct"/>
          </w:tcPr>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Обеспечение охраны окружающей среды и  экологической безопасности населения </w:t>
            </w:r>
            <w:proofErr w:type="spellStart"/>
            <w:r w:rsidRPr="00DF44E6">
              <w:rPr>
                <w:rFonts w:ascii="Arial" w:eastAsia="Times New Roman" w:hAnsi="Arial" w:cs="Arial"/>
                <w:sz w:val="14"/>
                <w:szCs w:val="14"/>
                <w:lang w:eastAsia="ru-RU"/>
              </w:rPr>
              <w:t>Богучанского</w:t>
            </w:r>
            <w:proofErr w:type="spellEnd"/>
            <w:r w:rsidRPr="00DF44E6">
              <w:rPr>
                <w:rFonts w:ascii="Arial" w:eastAsia="Times New Roman" w:hAnsi="Arial" w:cs="Arial"/>
                <w:sz w:val="14"/>
                <w:szCs w:val="14"/>
                <w:lang w:eastAsia="ru-RU"/>
              </w:rPr>
              <w:t xml:space="preserve"> района. </w:t>
            </w: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Задачи муниципальной программы</w:t>
            </w:r>
          </w:p>
        </w:tc>
        <w:tc>
          <w:tcPr>
            <w:tcW w:w="3603" w:type="pct"/>
          </w:tcPr>
          <w:p w:rsidR="00DF44E6" w:rsidRPr="00DF44E6" w:rsidRDefault="00DF44E6" w:rsidP="00DF44E6">
            <w:pPr>
              <w:numPr>
                <w:ilvl w:val="0"/>
                <w:numId w:val="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Снижение негативного воздействия отходов на окружающую среду и здоровье населения района;</w:t>
            </w:r>
          </w:p>
          <w:p w:rsidR="00DF44E6" w:rsidRPr="00DF44E6" w:rsidRDefault="00DF44E6" w:rsidP="00DF44E6">
            <w:pPr>
              <w:numPr>
                <w:ilvl w:val="0"/>
                <w:numId w:val="1"/>
              </w:numPr>
              <w:tabs>
                <w:tab w:val="left" w:pos="459"/>
              </w:tabs>
              <w:autoSpaceDE w:val="0"/>
              <w:autoSpaceDN w:val="0"/>
              <w:adjustRightInd w:val="0"/>
              <w:spacing w:after="0" w:line="240" w:lineRule="auto"/>
              <w:ind w:left="34" w:firstLine="283"/>
              <w:jc w:val="both"/>
              <w:outlineLvl w:val="1"/>
              <w:rPr>
                <w:rFonts w:ascii="Arial" w:eastAsia="Times New Roman" w:hAnsi="Arial" w:cs="Arial"/>
                <w:sz w:val="14"/>
                <w:szCs w:val="14"/>
                <w:lang w:eastAsia="ru-RU"/>
              </w:rPr>
            </w:pPr>
            <w:r w:rsidRPr="00DF44E6">
              <w:rPr>
                <w:rFonts w:ascii="Arial" w:eastAsia="Times New Roman" w:hAnsi="Arial" w:cs="Arial"/>
                <w:spacing w:val="2"/>
                <w:sz w:val="14"/>
                <w:szCs w:val="14"/>
                <w:shd w:val="clear" w:color="auto" w:fill="FFFFFF"/>
                <w:lang w:eastAsia="ru-RU"/>
              </w:rPr>
              <w:t>Организация проведения мероприятия по отлову, учету, содержанию и иному обращению с  животными без владельцев.</w:t>
            </w: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Этапы и сроки реализации муниципальной программы</w:t>
            </w:r>
          </w:p>
        </w:tc>
        <w:tc>
          <w:tcPr>
            <w:tcW w:w="3603" w:type="pct"/>
            <w:vAlign w:val="center"/>
          </w:tcPr>
          <w:p w:rsidR="00DF44E6" w:rsidRPr="00DF44E6" w:rsidRDefault="00DF44E6" w:rsidP="00855575">
            <w:pPr>
              <w:autoSpaceDE w:val="0"/>
              <w:autoSpaceDN w:val="0"/>
              <w:adjustRightInd w:val="0"/>
              <w:spacing w:after="0" w:line="240" w:lineRule="auto"/>
              <w:ind w:left="39"/>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Сроки реализации программы: 2021-2030 годы</w:t>
            </w: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Перечень целевых показателей на долгосрочный период </w:t>
            </w:r>
          </w:p>
        </w:tc>
        <w:tc>
          <w:tcPr>
            <w:tcW w:w="3603" w:type="pct"/>
          </w:tcPr>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pacing w:val="2"/>
                <w:sz w:val="14"/>
                <w:szCs w:val="14"/>
                <w:shd w:val="clear" w:color="auto" w:fill="FFFFFF"/>
                <w:lang w:eastAsia="ru-RU"/>
              </w:rPr>
            </w:pPr>
            <w:r w:rsidRPr="00DF44E6">
              <w:rPr>
                <w:rFonts w:ascii="Arial" w:eastAsia="Times New Roman" w:hAnsi="Arial" w:cs="Arial"/>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DF44E6">
              <w:rPr>
                <w:rFonts w:ascii="Arial" w:eastAsia="Times New Roman" w:hAnsi="Arial" w:cs="Arial"/>
                <w:sz w:val="14"/>
                <w:szCs w:val="14"/>
                <w:lang w:eastAsia="ru-RU"/>
              </w:rPr>
              <w:t xml:space="preserve"> </w:t>
            </w:r>
          </w:p>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Информация о </w:t>
            </w:r>
          </w:p>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ресурсном </w:t>
            </w:r>
            <w:proofErr w:type="gramStart"/>
            <w:r w:rsidRPr="00DF44E6">
              <w:rPr>
                <w:rFonts w:ascii="Arial" w:eastAsia="Times New Roman" w:hAnsi="Arial" w:cs="Arial"/>
                <w:sz w:val="14"/>
                <w:szCs w:val="14"/>
                <w:lang w:eastAsia="ru-RU"/>
              </w:rPr>
              <w:t>обеспечении</w:t>
            </w:r>
            <w:proofErr w:type="gramEnd"/>
            <w:r w:rsidRPr="00DF44E6">
              <w:rPr>
                <w:rFonts w:ascii="Arial" w:eastAsia="Times New Roman" w:hAnsi="Arial" w:cs="Arial"/>
                <w:sz w:val="14"/>
                <w:szCs w:val="14"/>
                <w:lang w:eastAsia="ru-RU"/>
              </w:rPr>
              <w:t xml:space="preserve">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Общий объем финансирования программы составляет:     17 530 539,17 рублей, из них:</w:t>
            </w:r>
          </w:p>
          <w:p w:rsidR="00DF44E6" w:rsidRPr="00DF44E6" w:rsidRDefault="00DF44E6"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в 2021 году  – 9 975 769,17 рублей, </w:t>
            </w:r>
          </w:p>
          <w:p w:rsidR="00DF44E6" w:rsidRPr="00DF44E6" w:rsidRDefault="00DF44E6"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DF44E6">
              <w:rPr>
                <w:rFonts w:ascii="Arial" w:eastAsia="Times New Roman" w:hAnsi="Arial" w:cs="Arial"/>
                <w:sz w:val="14"/>
                <w:szCs w:val="14"/>
                <w:lang w:eastAsia="ru-RU"/>
              </w:rPr>
              <w:t>в 2022 году  – 5 982 770,00 рублей,</w:t>
            </w:r>
          </w:p>
          <w:p w:rsidR="00DF44E6" w:rsidRPr="00DF44E6" w:rsidRDefault="00DF44E6"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DF44E6">
              <w:rPr>
                <w:rFonts w:ascii="Arial" w:eastAsia="Times New Roman" w:hAnsi="Arial" w:cs="Arial"/>
                <w:sz w:val="14"/>
                <w:szCs w:val="14"/>
                <w:lang w:eastAsia="ru-RU"/>
              </w:rPr>
              <w:t>в 2023 году  – 786 000,00 рублей,</w:t>
            </w:r>
          </w:p>
          <w:p w:rsidR="00DF44E6" w:rsidRPr="00DF44E6" w:rsidRDefault="00DF44E6"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DF44E6">
              <w:rPr>
                <w:rFonts w:ascii="Arial" w:eastAsia="Times New Roman" w:hAnsi="Arial" w:cs="Arial"/>
                <w:sz w:val="14"/>
                <w:szCs w:val="14"/>
                <w:lang w:eastAsia="ru-RU"/>
              </w:rPr>
              <w:t>в 2024 году –  786 000,00 рублей в том числе:</w:t>
            </w:r>
          </w:p>
          <w:p w:rsidR="00DF44E6" w:rsidRPr="00DF44E6" w:rsidRDefault="00DF44E6" w:rsidP="00855575">
            <w:pPr>
              <w:autoSpaceDE w:val="0"/>
              <w:autoSpaceDN w:val="0"/>
              <w:adjustRightInd w:val="0"/>
              <w:spacing w:after="0" w:line="240" w:lineRule="auto"/>
              <w:jc w:val="both"/>
              <w:outlineLvl w:val="0"/>
              <w:rPr>
                <w:rFonts w:ascii="Arial" w:eastAsia="Times New Roman" w:hAnsi="Arial" w:cs="Arial"/>
                <w:sz w:val="14"/>
                <w:szCs w:val="14"/>
                <w:lang w:eastAsia="ru-RU"/>
              </w:rPr>
            </w:pPr>
            <w:r w:rsidRPr="00DF44E6">
              <w:rPr>
                <w:rFonts w:ascii="Arial" w:eastAsia="Times New Roman" w:hAnsi="Arial" w:cs="Arial"/>
                <w:sz w:val="14"/>
                <w:szCs w:val="14"/>
                <w:lang w:eastAsia="ru-RU"/>
              </w:rPr>
              <w:t>краевой бюджет – 10 129 100,00 рублей, из них:</w:t>
            </w:r>
          </w:p>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в 2021 году –  7 771 100,00 рублей;</w:t>
            </w:r>
          </w:p>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в 2022 году –  786 000,00 рублей;</w:t>
            </w:r>
          </w:p>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в 2023 году –  786 000,00 рублей;</w:t>
            </w:r>
          </w:p>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в 2024 году –  786 000,00 рублей.</w:t>
            </w:r>
          </w:p>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районный бюджет – 7 401 439,17 рублей, из них:</w:t>
            </w:r>
          </w:p>
          <w:p w:rsidR="00DF44E6" w:rsidRPr="00DF44E6" w:rsidRDefault="00DF44E6" w:rsidP="00855575">
            <w:pPr>
              <w:tabs>
                <w:tab w:val="left" w:pos="4589"/>
              </w:tabs>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в 2021 году –   2 204 669,17 рублей;</w:t>
            </w:r>
          </w:p>
          <w:p w:rsidR="00DF44E6" w:rsidRPr="00DF44E6" w:rsidRDefault="00DF44E6" w:rsidP="00855575">
            <w:pPr>
              <w:tabs>
                <w:tab w:val="left" w:pos="4589"/>
              </w:tabs>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в 2022 году –   5 196 770,00 рублей;</w:t>
            </w:r>
          </w:p>
          <w:p w:rsidR="00DF44E6" w:rsidRPr="00DF44E6" w:rsidRDefault="00DF44E6" w:rsidP="00855575">
            <w:pPr>
              <w:autoSpaceDE w:val="0"/>
              <w:autoSpaceDN w:val="0"/>
              <w:adjustRightInd w:val="0"/>
              <w:spacing w:after="0" w:line="240" w:lineRule="auto"/>
              <w:jc w:val="both"/>
              <w:rPr>
                <w:rFonts w:ascii="Arial" w:eastAsia="Times New Roman" w:hAnsi="Arial" w:cs="Arial"/>
                <w:sz w:val="14"/>
                <w:szCs w:val="14"/>
                <w:lang w:eastAsia="ru-RU"/>
              </w:rPr>
            </w:pPr>
            <w:r w:rsidRPr="00DF44E6">
              <w:rPr>
                <w:rFonts w:ascii="Arial" w:eastAsia="Times New Roman" w:hAnsi="Arial" w:cs="Arial"/>
                <w:sz w:val="14"/>
                <w:szCs w:val="14"/>
                <w:lang w:eastAsia="ru-RU"/>
              </w:rPr>
              <w:t>в 2023 году –   0,00 рублей</w:t>
            </w:r>
          </w:p>
          <w:p w:rsidR="00DF44E6" w:rsidRPr="00DF44E6" w:rsidRDefault="00DF44E6" w:rsidP="00855575">
            <w:pPr>
              <w:autoSpaceDE w:val="0"/>
              <w:autoSpaceDN w:val="0"/>
              <w:adjustRightInd w:val="0"/>
              <w:spacing w:after="0" w:line="240" w:lineRule="auto"/>
              <w:jc w:val="both"/>
              <w:rPr>
                <w:rFonts w:ascii="Arial" w:eastAsia="Times New Roman" w:hAnsi="Arial" w:cs="Arial"/>
                <w:sz w:val="14"/>
                <w:szCs w:val="14"/>
                <w:lang w:eastAsia="ru-RU"/>
              </w:rPr>
            </w:pPr>
            <w:r w:rsidRPr="00DF44E6">
              <w:rPr>
                <w:rFonts w:ascii="Arial" w:eastAsia="Times New Roman" w:hAnsi="Arial" w:cs="Arial"/>
                <w:sz w:val="14"/>
                <w:szCs w:val="14"/>
                <w:lang w:eastAsia="ru-RU"/>
              </w:rPr>
              <w:t>в 2024 году –   0,00 рублей.</w:t>
            </w:r>
          </w:p>
        </w:tc>
      </w:tr>
      <w:tr w:rsidR="00DF44E6" w:rsidRPr="00DF44E6" w:rsidTr="00855575">
        <w:trPr>
          <w:trHeight w:val="20"/>
        </w:trPr>
        <w:tc>
          <w:tcPr>
            <w:tcW w:w="1397" w:type="pct"/>
          </w:tcPr>
          <w:p w:rsidR="00DF44E6" w:rsidRPr="00DF44E6" w:rsidRDefault="00DF44E6" w:rsidP="00855575">
            <w:pPr>
              <w:autoSpaceDE w:val="0"/>
              <w:autoSpaceDN w:val="0"/>
              <w:adjustRightInd w:val="0"/>
              <w:spacing w:after="0" w:line="240" w:lineRule="auto"/>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Перечень объектов капитального строительства</w:t>
            </w:r>
          </w:p>
        </w:tc>
        <w:tc>
          <w:tcPr>
            <w:tcW w:w="3603" w:type="pct"/>
          </w:tcPr>
          <w:p w:rsidR="00DF44E6" w:rsidRPr="00DF44E6" w:rsidRDefault="00DF44E6" w:rsidP="00855575">
            <w:pPr>
              <w:autoSpaceDE w:val="0"/>
              <w:autoSpaceDN w:val="0"/>
              <w:adjustRightInd w:val="0"/>
              <w:spacing w:after="0" w:line="240" w:lineRule="auto"/>
              <w:jc w:val="both"/>
              <w:outlineLvl w:val="1"/>
              <w:rPr>
                <w:rFonts w:ascii="Arial" w:eastAsia="Times New Roman" w:hAnsi="Arial" w:cs="Arial"/>
                <w:sz w:val="14"/>
                <w:szCs w:val="14"/>
                <w:lang w:eastAsia="ru-RU"/>
              </w:rPr>
            </w:pPr>
            <w:r w:rsidRPr="00DF44E6">
              <w:rPr>
                <w:rFonts w:ascii="Arial" w:eastAsia="Times New Roman" w:hAnsi="Arial" w:cs="Arial"/>
                <w:sz w:val="14"/>
                <w:szCs w:val="14"/>
                <w:lang w:eastAsia="ru-RU"/>
              </w:rPr>
              <w:t>см. приложение № 3 к паспорту программы</w:t>
            </w:r>
          </w:p>
        </w:tc>
      </w:tr>
    </w:tbl>
    <w:p w:rsidR="00DF44E6" w:rsidRPr="00DF44E6" w:rsidRDefault="00DF44E6" w:rsidP="00DF44E6">
      <w:pPr>
        <w:spacing w:after="0" w:line="240" w:lineRule="auto"/>
        <w:ind w:left="426"/>
        <w:jc w:val="center"/>
        <w:rPr>
          <w:rFonts w:ascii="Arial" w:eastAsia="Times New Roman" w:hAnsi="Arial" w:cs="Arial"/>
          <w:sz w:val="20"/>
          <w:szCs w:val="20"/>
          <w:lang w:eastAsia="ru-RU"/>
        </w:rPr>
      </w:pPr>
    </w:p>
    <w:p w:rsidR="00DF44E6" w:rsidRPr="00DF44E6" w:rsidRDefault="00DF44E6" w:rsidP="00DF44E6">
      <w:pPr>
        <w:spacing w:after="0" w:line="240" w:lineRule="auto"/>
        <w:ind w:left="39"/>
        <w:jc w:val="center"/>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2.Характеристика текущего состояния соответствующей отрасли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DF44E6" w:rsidRPr="00DF44E6" w:rsidRDefault="00DF44E6" w:rsidP="00DF44E6">
      <w:pPr>
        <w:spacing w:after="0" w:line="240" w:lineRule="auto"/>
        <w:ind w:left="360"/>
        <w:rPr>
          <w:rFonts w:ascii="Arial" w:eastAsia="Times New Roman" w:hAnsi="Arial" w:cs="Arial"/>
          <w:sz w:val="20"/>
          <w:szCs w:val="20"/>
          <w:lang w:eastAsia="ru-RU"/>
        </w:rPr>
      </w:pP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Одной из основных проблем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DF44E6" w:rsidRPr="00DF44E6" w:rsidRDefault="00DF44E6" w:rsidP="00DF44E6">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Негативное воздействие на природную среду характерно для всех стадий обращения с твердыми бытовыми отходами (далее </w:t>
      </w:r>
      <w:proofErr w:type="gramStart"/>
      <w:r w:rsidRPr="00DF44E6">
        <w:rPr>
          <w:rFonts w:ascii="Arial" w:eastAsia="Times New Roman" w:hAnsi="Arial" w:cs="Arial"/>
          <w:sz w:val="20"/>
          <w:szCs w:val="20"/>
          <w:lang w:eastAsia="ru-RU"/>
        </w:rPr>
        <w:t>–Т</w:t>
      </w:r>
      <w:proofErr w:type="gramEnd"/>
      <w:r w:rsidRPr="00DF44E6">
        <w:rPr>
          <w:rFonts w:ascii="Arial" w:eastAsia="Times New Roman" w:hAnsi="Arial" w:cs="Arial"/>
          <w:sz w:val="20"/>
          <w:szCs w:val="20"/>
          <w:lang w:eastAsia="ru-RU"/>
        </w:rPr>
        <w:t>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DF44E6" w:rsidRPr="00DF44E6" w:rsidRDefault="00DF44E6" w:rsidP="00DF44E6">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В муниципальных образованиях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DF44E6" w:rsidRPr="00DF44E6" w:rsidRDefault="00DF44E6" w:rsidP="00DF44E6">
      <w:pPr>
        <w:widowControl w:val="0"/>
        <w:autoSpaceDE w:val="0"/>
        <w:autoSpaceDN w:val="0"/>
        <w:adjustRightInd w:val="0"/>
        <w:spacing w:after="0" w:line="240" w:lineRule="auto"/>
        <w:ind w:firstLine="66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Существующие несанкционированные места размещения бытовых отходов на территории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большей частью были организованы более 30 лет назад и являются «исторически» сложившимися местами размещения ТБО.</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w:t>
      </w:r>
      <w:r w:rsidRPr="00DF44E6">
        <w:rPr>
          <w:rFonts w:ascii="Arial" w:eastAsia="Times New Roman" w:hAnsi="Arial" w:cs="Arial"/>
          <w:sz w:val="20"/>
          <w:szCs w:val="20"/>
          <w:lang w:eastAsia="ru-RU"/>
        </w:rPr>
        <w:lastRenderedPageBreak/>
        <w:t xml:space="preserve">здоровья населения, снижение инвестиционной привлекательности и потенциала развития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в целом.</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w:t>
      </w:r>
      <w:proofErr w:type="gramStart"/>
      <w:r w:rsidRPr="00DF44E6">
        <w:rPr>
          <w:rFonts w:ascii="Arial" w:eastAsia="Times New Roman" w:hAnsi="Arial" w:cs="Arial"/>
          <w:sz w:val="20"/>
          <w:szCs w:val="20"/>
          <w:lang w:eastAsia="ru-RU"/>
        </w:rPr>
        <w:t>образующихся</w:t>
      </w:r>
      <w:proofErr w:type="gramEnd"/>
      <w:r w:rsidRPr="00DF44E6">
        <w:rPr>
          <w:rFonts w:ascii="Arial" w:eastAsia="Times New Roman" w:hAnsi="Arial" w:cs="Arial"/>
          <w:sz w:val="20"/>
          <w:szCs w:val="20"/>
          <w:lang w:eastAsia="ru-RU"/>
        </w:rPr>
        <w:t xml:space="preserve"> ТБО. Динамика образования ТБО свидетельствует об их постоянном росте.</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В </w:t>
      </w:r>
      <w:proofErr w:type="spellStart"/>
      <w:r w:rsidRPr="00DF44E6">
        <w:rPr>
          <w:rFonts w:ascii="Arial" w:eastAsia="Times New Roman" w:hAnsi="Arial" w:cs="Arial"/>
          <w:sz w:val="20"/>
          <w:szCs w:val="20"/>
          <w:lang w:eastAsia="ru-RU"/>
        </w:rPr>
        <w:t>Богучанском</w:t>
      </w:r>
      <w:proofErr w:type="spellEnd"/>
      <w:r w:rsidRPr="00DF44E6">
        <w:rPr>
          <w:rFonts w:ascii="Arial" w:eastAsia="Times New Roman" w:hAnsi="Arial" w:cs="Arial"/>
          <w:sz w:val="20"/>
          <w:szCs w:val="20"/>
          <w:lang w:eastAsia="ru-RU"/>
        </w:rPr>
        <w:t xml:space="preserve">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К основным проблемам в сфере обращения с ТБО в </w:t>
      </w:r>
      <w:proofErr w:type="spellStart"/>
      <w:r w:rsidRPr="00DF44E6">
        <w:rPr>
          <w:rFonts w:ascii="Arial" w:eastAsia="Times New Roman" w:hAnsi="Arial" w:cs="Arial"/>
          <w:sz w:val="20"/>
          <w:szCs w:val="20"/>
          <w:lang w:eastAsia="ru-RU"/>
        </w:rPr>
        <w:t>Богучанском</w:t>
      </w:r>
      <w:proofErr w:type="spellEnd"/>
      <w:r w:rsidRPr="00DF44E6">
        <w:rPr>
          <w:rFonts w:ascii="Arial" w:eastAsia="Times New Roman" w:hAnsi="Arial" w:cs="Arial"/>
          <w:sz w:val="20"/>
          <w:szCs w:val="20"/>
          <w:lang w:eastAsia="ru-RU"/>
        </w:rPr>
        <w:t xml:space="preserve"> районе относятся следующие:</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ограниченность ресурсов;</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низкая степень вовлечения ТБО в материальную сферу производства и слабое развитие переработки ТБО;</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низкая привлекательность сферы обращения с ТБО для предпринимательства;</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DF44E6" w:rsidRPr="00DF44E6" w:rsidRDefault="00DF44E6" w:rsidP="00DF44E6">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DF44E6">
        <w:rPr>
          <w:rFonts w:ascii="Arial" w:eastAsia="Times New Roman" w:hAnsi="Arial" w:cs="Arial"/>
          <w:bCs/>
          <w:color w:val="000000"/>
          <w:sz w:val="20"/>
          <w:szCs w:val="20"/>
          <w:lang w:eastAsia="ru-RU"/>
        </w:rPr>
        <w:t xml:space="preserve"> осуществления деятельности по обращению с животными без владельцев на территории Красноярского края</w:t>
      </w:r>
      <w:r w:rsidRPr="00DF44E6">
        <w:rPr>
          <w:rFonts w:ascii="Arial" w:eastAsia="Times New Roman" w:hAnsi="Arial" w:cs="Arial"/>
          <w:sz w:val="20"/>
          <w:szCs w:val="20"/>
          <w:lang w:eastAsia="ru-RU"/>
        </w:rPr>
        <w:t>».</w:t>
      </w:r>
    </w:p>
    <w:p w:rsidR="00DF44E6" w:rsidRPr="00DF44E6" w:rsidRDefault="00DF44E6" w:rsidP="00DF44E6">
      <w:pPr>
        <w:spacing w:after="0" w:line="240" w:lineRule="auto"/>
        <w:ind w:firstLine="567"/>
        <w:jc w:val="both"/>
        <w:textAlignment w:val="baseline"/>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По результатам выполнения раб</w:t>
      </w:r>
      <w:r w:rsidRPr="00DF44E6">
        <w:rPr>
          <w:rFonts w:ascii="Arial" w:eastAsia="Times New Roman" w:hAnsi="Arial" w:cs="Arial"/>
          <w:sz w:val="20"/>
          <w:szCs w:val="20"/>
          <w:lang w:eastAsia="ru-RU"/>
        </w:rPr>
        <w:tab/>
      </w:r>
      <w:proofErr w:type="gramStart"/>
      <w:r w:rsidRPr="00DF44E6">
        <w:rPr>
          <w:rFonts w:ascii="Arial" w:eastAsia="Times New Roman" w:hAnsi="Arial" w:cs="Arial"/>
          <w:sz w:val="20"/>
          <w:szCs w:val="20"/>
          <w:lang w:eastAsia="ru-RU"/>
        </w:rPr>
        <w:t>от</w:t>
      </w:r>
      <w:proofErr w:type="gramEnd"/>
      <w:r w:rsidRPr="00DF44E6">
        <w:rPr>
          <w:rFonts w:ascii="Arial" w:eastAsia="Times New Roman" w:hAnsi="Arial" w:cs="Arial"/>
          <w:sz w:val="20"/>
          <w:szCs w:val="20"/>
          <w:lang w:eastAsia="ru-RU"/>
        </w:rPr>
        <w:t xml:space="preserve"> </w:t>
      </w:r>
      <w:proofErr w:type="gramStart"/>
      <w:r w:rsidRPr="00DF44E6">
        <w:rPr>
          <w:rFonts w:ascii="Arial" w:eastAsia="Times New Roman" w:hAnsi="Arial" w:cs="Arial"/>
          <w:sz w:val="20"/>
          <w:szCs w:val="20"/>
          <w:lang w:eastAsia="ru-RU"/>
        </w:rPr>
        <w:t>по</w:t>
      </w:r>
      <w:proofErr w:type="gramEnd"/>
      <w:r w:rsidRPr="00DF44E6">
        <w:rPr>
          <w:rFonts w:ascii="Arial" w:eastAsia="Times New Roman" w:hAnsi="Arial" w:cs="Arial"/>
          <w:sz w:val="20"/>
          <w:szCs w:val="20"/>
          <w:lang w:eastAsia="ru-RU"/>
        </w:rPr>
        <w:t xml:space="preserve"> мониторингу численности безнадзорных собак на территории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в 2021 году численность безнадзорных собак составляет 660 (+/-12) особи. Для стабилизации численности животных без владельцев (прекращения роста их численности) необходимо организация ежегодного их отлова, стерилизации и </w:t>
      </w:r>
      <w:proofErr w:type="spellStart"/>
      <w:r w:rsidRPr="00DF44E6">
        <w:rPr>
          <w:rFonts w:ascii="Arial" w:eastAsia="Times New Roman" w:hAnsi="Arial" w:cs="Arial"/>
          <w:sz w:val="20"/>
          <w:szCs w:val="20"/>
          <w:lang w:eastAsia="ru-RU"/>
        </w:rPr>
        <w:t>чипированию</w:t>
      </w:r>
      <w:proofErr w:type="spellEnd"/>
      <w:r w:rsidRPr="00DF44E6">
        <w:rPr>
          <w:rFonts w:ascii="Arial" w:eastAsia="Times New Roman" w:hAnsi="Arial" w:cs="Arial"/>
          <w:sz w:val="20"/>
          <w:szCs w:val="20"/>
          <w:lang w:eastAsia="ru-RU"/>
        </w:rPr>
        <w:t>.</w:t>
      </w:r>
    </w:p>
    <w:p w:rsidR="00DF44E6" w:rsidRPr="00DF44E6" w:rsidRDefault="00DF44E6" w:rsidP="00DF44E6">
      <w:pPr>
        <w:spacing w:after="0" w:line="240" w:lineRule="auto"/>
        <w:ind w:firstLine="567"/>
        <w:jc w:val="both"/>
        <w:textAlignment w:val="baseline"/>
        <w:rPr>
          <w:rFonts w:ascii="Arial" w:eastAsia="Times New Roman" w:hAnsi="Arial" w:cs="Arial"/>
          <w:sz w:val="20"/>
          <w:szCs w:val="20"/>
          <w:lang w:eastAsia="ru-RU"/>
        </w:rPr>
      </w:pPr>
      <w:r w:rsidRPr="00DF44E6">
        <w:rPr>
          <w:rFonts w:ascii="Arial" w:eastAsia="Times New Roman" w:hAnsi="Arial" w:cs="Arial"/>
          <w:sz w:val="20"/>
          <w:szCs w:val="20"/>
          <w:lang w:eastAsia="ru-RU"/>
        </w:rPr>
        <w:t>По данным государственного ветеринарного учреждения КГКУ "</w:t>
      </w:r>
      <w:proofErr w:type="spellStart"/>
      <w:r w:rsidRPr="00DF44E6">
        <w:rPr>
          <w:rFonts w:ascii="Arial" w:eastAsia="Times New Roman" w:hAnsi="Arial" w:cs="Arial"/>
          <w:sz w:val="20"/>
          <w:szCs w:val="20"/>
          <w:lang w:eastAsia="ru-RU"/>
        </w:rPr>
        <w:t>Богучанский</w:t>
      </w:r>
      <w:proofErr w:type="spellEnd"/>
      <w:r w:rsidRPr="00DF44E6">
        <w:rPr>
          <w:rFonts w:ascii="Arial" w:eastAsia="Times New Roman" w:hAnsi="Arial" w:cs="Arial"/>
          <w:sz w:val="20"/>
          <w:szCs w:val="20"/>
          <w:lang w:eastAsia="ru-RU"/>
        </w:rPr>
        <w:t xml:space="preserve"> отдел ветеринарии" значительная часть животных без владельцев в </w:t>
      </w:r>
      <w:proofErr w:type="spellStart"/>
      <w:r w:rsidRPr="00DF44E6">
        <w:rPr>
          <w:rFonts w:ascii="Arial" w:eastAsia="Times New Roman" w:hAnsi="Arial" w:cs="Arial"/>
          <w:sz w:val="20"/>
          <w:szCs w:val="20"/>
          <w:lang w:eastAsia="ru-RU"/>
        </w:rPr>
        <w:t>Богучанском</w:t>
      </w:r>
      <w:proofErr w:type="spellEnd"/>
      <w:r w:rsidRPr="00DF44E6">
        <w:rPr>
          <w:rFonts w:ascii="Arial" w:eastAsia="Times New Roman" w:hAnsi="Arial" w:cs="Arial"/>
          <w:sz w:val="20"/>
          <w:szCs w:val="20"/>
          <w:lang w:eastAsia="ru-RU"/>
        </w:rPr>
        <w:t xml:space="preserve"> районе заражена инфекционными заболеваниями, общими для человека и животных. От укусов безнадзорных собак в </w:t>
      </w:r>
      <w:proofErr w:type="spellStart"/>
      <w:r w:rsidRPr="00DF44E6">
        <w:rPr>
          <w:rFonts w:ascii="Arial" w:eastAsia="Times New Roman" w:hAnsi="Arial" w:cs="Arial"/>
          <w:sz w:val="20"/>
          <w:szCs w:val="20"/>
          <w:lang w:eastAsia="ru-RU"/>
        </w:rPr>
        <w:t>Богучанском</w:t>
      </w:r>
      <w:proofErr w:type="spellEnd"/>
      <w:r w:rsidRPr="00DF44E6">
        <w:rPr>
          <w:rFonts w:ascii="Arial" w:eastAsia="Times New Roman" w:hAnsi="Arial" w:cs="Arial"/>
          <w:sz w:val="20"/>
          <w:szCs w:val="20"/>
          <w:lang w:eastAsia="ru-RU"/>
        </w:rPr>
        <w:t xml:space="preserve"> районе страдают около 30 жителей в год, так же бездомные собаки давят кур, гусей и т.д. </w:t>
      </w:r>
    </w:p>
    <w:p w:rsidR="00DF44E6" w:rsidRPr="00DF44E6" w:rsidRDefault="00DF44E6" w:rsidP="00DF44E6">
      <w:pPr>
        <w:spacing w:after="0" w:line="240" w:lineRule="auto"/>
        <w:ind w:firstLine="567"/>
        <w:jc w:val="both"/>
        <w:textAlignment w:val="baseline"/>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2021 году в </w:t>
      </w:r>
      <w:proofErr w:type="spellStart"/>
      <w:r w:rsidRPr="00DF44E6">
        <w:rPr>
          <w:rFonts w:ascii="Arial" w:eastAsia="Times New Roman" w:hAnsi="Arial" w:cs="Arial"/>
          <w:sz w:val="20"/>
          <w:szCs w:val="20"/>
          <w:lang w:eastAsia="ru-RU"/>
        </w:rPr>
        <w:t>Богучанском</w:t>
      </w:r>
      <w:proofErr w:type="spellEnd"/>
      <w:r w:rsidRPr="00DF44E6">
        <w:rPr>
          <w:rFonts w:ascii="Arial" w:eastAsia="Times New Roman" w:hAnsi="Arial" w:cs="Arial"/>
          <w:sz w:val="20"/>
          <w:szCs w:val="20"/>
          <w:lang w:eastAsia="ru-RU"/>
        </w:rPr>
        <w:t xml:space="preserve"> районе было отловлено 102 головы безнадзорных животных (собак), согласно контракту израсходовано 1037,575 тыс. 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В 2022-2024 гг. проведение указанных мероприятий будет продолжено.</w:t>
      </w:r>
    </w:p>
    <w:p w:rsidR="00DF44E6" w:rsidRPr="00DF44E6" w:rsidRDefault="00DF44E6" w:rsidP="00DF44E6">
      <w:pPr>
        <w:spacing w:after="0" w:line="240" w:lineRule="auto"/>
        <w:ind w:firstLine="567"/>
        <w:jc w:val="both"/>
        <w:textAlignment w:val="baseline"/>
        <w:rPr>
          <w:rFonts w:ascii="Arial" w:eastAsia="Times New Roman" w:hAnsi="Arial" w:cs="Arial"/>
          <w:sz w:val="20"/>
          <w:szCs w:val="20"/>
          <w:lang w:eastAsia="ru-RU"/>
        </w:rPr>
      </w:pPr>
      <w:r w:rsidRPr="00DF44E6">
        <w:rPr>
          <w:rFonts w:ascii="Arial" w:eastAsia="Times New Roman" w:hAnsi="Arial" w:cs="Arial"/>
          <w:sz w:val="20"/>
          <w:szCs w:val="20"/>
          <w:lang w:eastAsia="ru-RU"/>
        </w:rPr>
        <w:t>Воспитание у населения нравственного и гуманного отношения к животным в соответствии с </w:t>
      </w:r>
      <w:hyperlink r:id="rId6" w:history="1">
        <w:r w:rsidRPr="00DF44E6">
          <w:rPr>
            <w:rFonts w:ascii="Arial" w:eastAsia="Times New Roman" w:hAnsi="Arial" w:cs="Arial"/>
            <w:sz w:val="20"/>
            <w:szCs w:val="20"/>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DF44E6">
        <w:rPr>
          <w:rFonts w:ascii="Arial" w:eastAsia="Times New Roman" w:hAnsi="Arial" w:cs="Arial"/>
          <w:sz w:val="20"/>
          <w:szCs w:val="20"/>
          <w:lang w:eastAsia="ru-RU"/>
        </w:rPr>
        <w:t> является одним из основных принципов, на которых должно основываться обращение с животными.</w:t>
      </w:r>
    </w:p>
    <w:p w:rsidR="00DF44E6" w:rsidRPr="00DF44E6" w:rsidRDefault="00DF44E6" w:rsidP="00DF44E6">
      <w:pPr>
        <w:spacing w:after="0" w:line="240" w:lineRule="auto"/>
        <w:ind w:firstLine="567"/>
        <w:jc w:val="both"/>
        <w:textAlignment w:val="baseline"/>
        <w:rPr>
          <w:rFonts w:ascii="Arial" w:eastAsia="Times New Roman" w:hAnsi="Arial" w:cs="Arial"/>
          <w:sz w:val="20"/>
          <w:szCs w:val="20"/>
          <w:lang w:eastAsia="ru-RU"/>
        </w:rPr>
      </w:pPr>
      <w:r w:rsidRPr="00DF44E6">
        <w:rPr>
          <w:rFonts w:ascii="Arial" w:eastAsia="Times New Roman" w:hAnsi="Arial" w:cs="Arial"/>
          <w:sz w:val="20"/>
          <w:szCs w:val="20"/>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DF44E6" w:rsidRPr="00DF44E6" w:rsidRDefault="00DF44E6" w:rsidP="00DF44E6">
      <w:pPr>
        <w:spacing w:after="0" w:line="240" w:lineRule="auto"/>
        <w:ind w:firstLine="550"/>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lastRenderedPageBreak/>
        <w:t xml:space="preserve"> В предстоящий период решение этих вопросов без применения программно-целевого метода не представляется возможным.</w:t>
      </w:r>
    </w:p>
    <w:p w:rsidR="00DF44E6" w:rsidRPr="00DF44E6" w:rsidRDefault="00DF44E6" w:rsidP="00DF44E6">
      <w:pPr>
        <w:spacing w:after="0" w:line="240" w:lineRule="auto"/>
        <w:ind w:firstLine="567"/>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DF44E6" w:rsidRPr="00DF44E6" w:rsidRDefault="00DF44E6" w:rsidP="00DF44E6">
      <w:pPr>
        <w:autoSpaceDE w:val="0"/>
        <w:autoSpaceDN w:val="0"/>
        <w:adjustRightInd w:val="0"/>
        <w:spacing w:after="0" w:line="240" w:lineRule="auto"/>
        <w:ind w:firstLine="567"/>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Для решения вышеуказанных проблем была разработана настоящая программа.</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p>
    <w:p w:rsidR="00DF44E6" w:rsidRPr="00DF44E6" w:rsidRDefault="00DF44E6" w:rsidP="00DF44E6">
      <w:pPr>
        <w:numPr>
          <w:ilvl w:val="0"/>
          <w:numId w:val="1"/>
        </w:numPr>
        <w:spacing w:after="0" w:line="240" w:lineRule="auto"/>
        <w:ind w:left="0"/>
        <w:jc w:val="center"/>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w:t>
      </w:r>
    </w:p>
    <w:p w:rsidR="00DF44E6" w:rsidRPr="00DF44E6" w:rsidRDefault="00DF44E6" w:rsidP="00DF44E6">
      <w:pPr>
        <w:spacing w:after="0" w:line="240" w:lineRule="auto"/>
        <w:ind w:firstLine="360"/>
        <w:rPr>
          <w:rFonts w:ascii="Arial" w:eastAsia="Times New Roman" w:hAnsi="Arial" w:cs="Arial"/>
          <w:sz w:val="20"/>
          <w:szCs w:val="20"/>
          <w:lang w:eastAsia="ru-RU"/>
        </w:rPr>
      </w:pPr>
    </w:p>
    <w:p w:rsidR="00DF44E6" w:rsidRPr="00DF44E6" w:rsidRDefault="00DF44E6" w:rsidP="00DF44E6">
      <w:pPr>
        <w:spacing w:after="0" w:line="240" w:lineRule="auto"/>
        <w:ind w:firstLine="708"/>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Стратегия социально-экономического развития муниципального образования </w:t>
      </w:r>
      <w:proofErr w:type="spellStart"/>
      <w:r w:rsidRPr="00DF44E6">
        <w:rPr>
          <w:rFonts w:ascii="Arial" w:eastAsia="Times New Roman" w:hAnsi="Arial" w:cs="Arial"/>
          <w:sz w:val="20"/>
          <w:szCs w:val="20"/>
          <w:lang w:eastAsia="ru-RU"/>
        </w:rPr>
        <w:t>Богучанский</w:t>
      </w:r>
      <w:proofErr w:type="spellEnd"/>
      <w:r w:rsidRPr="00DF44E6">
        <w:rPr>
          <w:rFonts w:ascii="Arial" w:eastAsia="Times New Roman" w:hAnsi="Arial" w:cs="Arial"/>
          <w:sz w:val="20"/>
          <w:szCs w:val="20"/>
          <w:lang w:eastAsia="ru-RU"/>
        </w:rPr>
        <w:t xml:space="preserve">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DF44E6" w:rsidRPr="00DF44E6" w:rsidRDefault="00DF44E6" w:rsidP="00DF44E6">
      <w:pPr>
        <w:spacing w:after="0" w:line="240" w:lineRule="auto"/>
        <w:ind w:firstLine="709"/>
        <w:jc w:val="both"/>
        <w:rPr>
          <w:rFonts w:ascii="Arial" w:eastAsia="Times New Roman" w:hAnsi="Arial" w:cs="Arial"/>
          <w:sz w:val="20"/>
          <w:szCs w:val="20"/>
        </w:rPr>
      </w:pPr>
      <w:r w:rsidRPr="00DF44E6">
        <w:rPr>
          <w:rFonts w:ascii="Arial" w:eastAsia="Times New Roman" w:hAnsi="Arial" w:cs="Arial"/>
          <w:bCs/>
          <w:i/>
          <w:sz w:val="20"/>
          <w:szCs w:val="20"/>
          <w:shd w:val="clear" w:color="auto" w:fill="FFFFFF"/>
        </w:rPr>
        <w:t xml:space="preserve">Одним из  приоритетов </w:t>
      </w:r>
      <w:r w:rsidRPr="00DF44E6">
        <w:rPr>
          <w:rFonts w:ascii="Arial" w:eastAsia="Times New Roman" w:hAnsi="Arial" w:cs="Arial"/>
          <w:sz w:val="20"/>
          <w:szCs w:val="20"/>
        </w:rPr>
        <w:t xml:space="preserve">является  внедрение новой системы по обращению с отходами на территории </w:t>
      </w:r>
      <w:proofErr w:type="spellStart"/>
      <w:r w:rsidRPr="00DF44E6">
        <w:rPr>
          <w:rFonts w:ascii="Arial" w:eastAsia="Times New Roman" w:hAnsi="Arial" w:cs="Arial"/>
          <w:sz w:val="20"/>
          <w:szCs w:val="20"/>
        </w:rPr>
        <w:t>Богучанского</w:t>
      </w:r>
      <w:proofErr w:type="spellEnd"/>
      <w:r w:rsidRPr="00DF44E6">
        <w:rPr>
          <w:rFonts w:ascii="Arial" w:eastAsia="Times New Roman" w:hAnsi="Arial" w:cs="Arial"/>
          <w:sz w:val="20"/>
          <w:szCs w:val="20"/>
        </w:rPr>
        <w:t xml:space="preserve"> района.</w:t>
      </w:r>
    </w:p>
    <w:p w:rsidR="00DF44E6" w:rsidRPr="00DF44E6" w:rsidRDefault="00DF44E6" w:rsidP="00DF44E6">
      <w:pPr>
        <w:spacing w:after="0" w:line="240" w:lineRule="auto"/>
        <w:ind w:firstLine="709"/>
        <w:jc w:val="both"/>
        <w:rPr>
          <w:rFonts w:ascii="Arial" w:eastAsia="Times New Roman" w:hAnsi="Arial" w:cs="Arial"/>
          <w:sz w:val="20"/>
          <w:szCs w:val="20"/>
        </w:rPr>
      </w:pPr>
      <w:r w:rsidRPr="00DF44E6">
        <w:rPr>
          <w:rFonts w:ascii="Arial" w:eastAsia="Times New Roman" w:hAnsi="Arial" w:cs="Arial"/>
          <w:sz w:val="20"/>
          <w:szCs w:val="20"/>
        </w:rPr>
        <w:t>В рамках данного приоритета будут реализованы мероприятия по обеспечению своевременного вывоза и утилизации твердых коммунальных отходов.</w:t>
      </w:r>
    </w:p>
    <w:p w:rsidR="00DF44E6" w:rsidRPr="00DF44E6" w:rsidRDefault="00DF44E6" w:rsidP="00DF44E6">
      <w:pPr>
        <w:spacing w:after="0" w:line="240" w:lineRule="auto"/>
        <w:ind w:firstLine="709"/>
        <w:jc w:val="both"/>
        <w:rPr>
          <w:rFonts w:ascii="Arial" w:eastAsia="Times New Roman" w:hAnsi="Arial" w:cs="Arial"/>
          <w:sz w:val="20"/>
          <w:szCs w:val="20"/>
        </w:rPr>
      </w:pPr>
      <w:r w:rsidRPr="00DF44E6">
        <w:rPr>
          <w:rFonts w:ascii="Arial" w:eastAsia="Times New Roman" w:hAnsi="Arial" w:cs="Arial"/>
          <w:bCs/>
          <w:i/>
          <w:sz w:val="20"/>
          <w:szCs w:val="20"/>
          <w:shd w:val="clear" w:color="auto" w:fill="FFFFFF"/>
        </w:rPr>
        <w:t>Вторым приоритетом</w:t>
      </w:r>
      <w:r w:rsidRPr="00DF44E6">
        <w:rPr>
          <w:rFonts w:ascii="Arial" w:eastAsia="Times New Roman" w:hAnsi="Arial" w:cs="Arial"/>
          <w:i/>
          <w:sz w:val="20"/>
          <w:szCs w:val="20"/>
        </w:rPr>
        <w:t xml:space="preserve">  </w:t>
      </w:r>
      <w:r w:rsidRPr="00DF44E6">
        <w:rPr>
          <w:rFonts w:ascii="Arial" w:eastAsia="Times New Roman" w:hAnsi="Arial" w:cs="Arial"/>
          <w:sz w:val="20"/>
          <w:szCs w:val="20"/>
        </w:rPr>
        <w:t xml:space="preserve">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 </w:t>
      </w:r>
    </w:p>
    <w:p w:rsidR="00DF44E6" w:rsidRPr="00DF44E6" w:rsidRDefault="00DF44E6" w:rsidP="00DF44E6">
      <w:pPr>
        <w:spacing w:after="0" w:line="240" w:lineRule="auto"/>
        <w:ind w:firstLine="709"/>
        <w:jc w:val="both"/>
        <w:rPr>
          <w:rFonts w:ascii="Arial" w:eastAsia="Times New Roman" w:hAnsi="Arial" w:cs="Arial"/>
          <w:sz w:val="20"/>
          <w:szCs w:val="20"/>
        </w:rPr>
      </w:pPr>
      <w:r w:rsidRPr="00DF44E6">
        <w:rPr>
          <w:rFonts w:ascii="Arial" w:eastAsia="Times New Roman" w:hAnsi="Arial" w:cs="Arial"/>
          <w:bCs/>
          <w:i/>
          <w:sz w:val="20"/>
          <w:szCs w:val="20"/>
          <w:shd w:val="clear" w:color="auto" w:fill="FFFFFF"/>
        </w:rPr>
        <w:t xml:space="preserve">Третьим приоритетом </w:t>
      </w:r>
      <w:r w:rsidRPr="00DF44E6">
        <w:rPr>
          <w:rFonts w:ascii="Arial" w:eastAsia="Times New Roman" w:hAnsi="Arial" w:cs="Arial"/>
          <w:bCs/>
          <w:sz w:val="20"/>
          <w:szCs w:val="20"/>
          <w:shd w:val="clear" w:color="auto" w:fill="FFFFFF"/>
        </w:rPr>
        <w:t xml:space="preserve">является </w:t>
      </w:r>
      <w:r w:rsidRPr="00DF44E6">
        <w:rPr>
          <w:rFonts w:ascii="Arial" w:eastAsia="Times New Roman" w:hAnsi="Arial" w:cs="Arial"/>
          <w:sz w:val="20"/>
          <w:szCs w:val="20"/>
        </w:rPr>
        <w:t>организация исполнения отдельных переданных государственных полномочий в сфере отлова и содержания животных без владельцев, формирование гуманного отношения к животным.</w:t>
      </w:r>
    </w:p>
    <w:p w:rsidR="00DF44E6" w:rsidRPr="00DF44E6" w:rsidRDefault="00DF44E6" w:rsidP="00DF44E6">
      <w:pPr>
        <w:spacing w:after="0" w:line="240" w:lineRule="auto"/>
        <w:ind w:firstLine="709"/>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В соответствии с приоритетами определена цель программы: обеспечить охрану окружающей среды и  экологической безопасности населения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Задача 1.</w:t>
      </w:r>
      <w:r w:rsidRPr="00DF44E6">
        <w:rPr>
          <w:rFonts w:ascii="Arial" w:eastAsia="Times New Roman" w:hAnsi="Arial" w:cs="Arial"/>
          <w:sz w:val="20"/>
          <w:szCs w:val="20"/>
          <w:lang w:eastAsia="ru-RU"/>
        </w:rPr>
        <w:t xml:space="preserve">  Снижение негативного воздействия отходов на окружающую среду и здоровье населения района.</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В рамках данной задачи планируется проведение мероприятий по снижению несанкционированных мест размещения бытовых отходов на территории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 xml:space="preserve">Подпрограмма </w:t>
      </w:r>
      <w:r w:rsidRPr="00DF44E6">
        <w:rPr>
          <w:rFonts w:ascii="Arial" w:eastAsia="Times New Roman" w:hAnsi="Arial" w:cs="Arial"/>
          <w:sz w:val="20"/>
          <w:szCs w:val="20"/>
          <w:lang w:eastAsia="ru-RU"/>
        </w:rPr>
        <w:t xml:space="preserve">  «Обращение с отходами на территории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w:t>
      </w:r>
    </w:p>
    <w:p w:rsidR="00DF44E6" w:rsidRPr="00DF44E6" w:rsidRDefault="00DF44E6" w:rsidP="00DF44E6">
      <w:pPr>
        <w:spacing w:after="0" w:line="240" w:lineRule="auto"/>
        <w:ind w:firstLine="709"/>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Мероприятие 1.</w:t>
      </w:r>
      <w:r w:rsidRPr="00DF44E6">
        <w:rPr>
          <w:rFonts w:ascii="Arial" w:eastAsia="Times New Roman" w:hAnsi="Arial" w:cs="Arial"/>
          <w:sz w:val="20"/>
          <w:szCs w:val="20"/>
          <w:lang w:eastAsia="ru-RU"/>
        </w:rPr>
        <w:t xml:space="preserve"> Обеспечение организации (строительства)  мест (площадок) накопления твердых коммунальных отходов.</w:t>
      </w:r>
    </w:p>
    <w:p w:rsidR="00DF44E6" w:rsidRPr="00DF44E6" w:rsidRDefault="00DF44E6" w:rsidP="00DF44E6">
      <w:pPr>
        <w:spacing w:after="0" w:line="240" w:lineRule="auto"/>
        <w:ind w:firstLine="709"/>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 xml:space="preserve">Мероприятие 2. </w:t>
      </w:r>
      <w:r w:rsidRPr="00DF44E6">
        <w:rPr>
          <w:rFonts w:ascii="Arial" w:eastAsia="Times New Roman" w:hAnsi="Arial" w:cs="Arial"/>
          <w:sz w:val="20"/>
          <w:szCs w:val="20"/>
          <w:lang w:eastAsia="ru-RU"/>
        </w:rPr>
        <w:t>Приобретение контейнерного оборудования.</w:t>
      </w:r>
    </w:p>
    <w:p w:rsidR="00DF44E6" w:rsidRPr="00DF44E6" w:rsidRDefault="00DF44E6" w:rsidP="00DF44E6">
      <w:pPr>
        <w:spacing w:after="0" w:line="240" w:lineRule="auto"/>
        <w:ind w:firstLine="709"/>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Мероприятие 3.</w:t>
      </w:r>
      <w:r w:rsidRPr="00DF44E6">
        <w:rPr>
          <w:rFonts w:ascii="Arial" w:eastAsia="Times New Roman" w:hAnsi="Arial" w:cs="Arial"/>
          <w:sz w:val="20"/>
          <w:szCs w:val="20"/>
          <w:lang w:eastAsia="ru-RU"/>
        </w:rPr>
        <w:t xml:space="preserve">Выполнение работ по ликвидации несанкционированной свалки в районе 9-й км автодороги </w:t>
      </w:r>
      <w:proofErr w:type="spellStart"/>
      <w:r w:rsidRPr="00DF44E6">
        <w:rPr>
          <w:rFonts w:ascii="Arial" w:eastAsia="Times New Roman" w:hAnsi="Arial" w:cs="Arial"/>
          <w:sz w:val="20"/>
          <w:szCs w:val="20"/>
          <w:lang w:eastAsia="ru-RU"/>
        </w:rPr>
        <w:t>Богучаны-Абан</w:t>
      </w:r>
      <w:proofErr w:type="spellEnd"/>
      <w:r w:rsidRPr="00DF44E6">
        <w:rPr>
          <w:rFonts w:ascii="Arial" w:eastAsia="Times New Roman" w:hAnsi="Arial" w:cs="Arial"/>
          <w:sz w:val="20"/>
          <w:szCs w:val="20"/>
          <w:lang w:eastAsia="ru-RU"/>
        </w:rPr>
        <w:t>.</w:t>
      </w:r>
    </w:p>
    <w:p w:rsidR="00DF44E6" w:rsidRPr="00DF44E6" w:rsidRDefault="00DF44E6" w:rsidP="00DF44E6">
      <w:pPr>
        <w:spacing w:after="0" w:line="240" w:lineRule="auto"/>
        <w:ind w:firstLine="709"/>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Мероприятие 4.</w:t>
      </w:r>
      <w:r w:rsidRPr="00DF44E6">
        <w:rPr>
          <w:rFonts w:ascii="Arial" w:eastAsia="Times New Roman" w:hAnsi="Arial" w:cs="Arial"/>
          <w:sz w:val="20"/>
          <w:szCs w:val="20"/>
          <w:lang w:eastAsia="ru-RU"/>
        </w:rPr>
        <w:t xml:space="preserve"> Совершенствование системы накопления, удаления и обезвреживания и захоронение твердых коммунальных отходов I-III класса опасности.</w:t>
      </w:r>
    </w:p>
    <w:p w:rsidR="00DF44E6" w:rsidRPr="00DF44E6" w:rsidRDefault="00DF44E6" w:rsidP="00DF44E6">
      <w:pPr>
        <w:spacing w:after="0" w:line="240" w:lineRule="auto"/>
        <w:ind w:firstLine="709"/>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 xml:space="preserve">Мероприятие 5. </w:t>
      </w:r>
      <w:r w:rsidRPr="00DF44E6">
        <w:rPr>
          <w:rFonts w:ascii="Arial" w:eastAsia="Times New Roman" w:hAnsi="Arial" w:cs="Arial"/>
          <w:sz w:val="20"/>
          <w:szCs w:val="20"/>
          <w:lang w:eastAsia="ru-RU"/>
        </w:rPr>
        <w:t>Выполнение работ по содержанию мест (площадок) накопления твердых коммунальных отходов, очистки от снега, ручная чистка от мусора и прилегающих к ней территорий.</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Мероприятие 6.</w:t>
      </w:r>
      <w:r w:rsidRPr="00DF44E6">
        <w:rPr>
          <w:rFonts w:ascii="Arial" w:eastAsia="Times New Roman" w:hAnsi="Arial" w:cs="Arial"/>
          <w:sz w:val="20"/>
          <w:szCs w:val="20"/>
          <w:lang w:eastAsia="ru-RU"/>
        </w:rPr>
        <w:t xml:space="preserve"> Приобретение уличных видеокамер и сопутствующих аксессуаров (</w:t>
      </w:r>
      <w:proofErr w:type="spellStart"/>
      <w:r w:rsidRPr="00DF44E6">
        <w:rPr>
          <w:rFonts w:ascii="Arial" w:eastAsia="Times New Roman" w:hAnsi="Arial" w:cs="Arial"/>
          <w:sz w:val="20"/>
          <w:szCs w:val="20"/>
          <w:lang w:eastAsia="ru-RU"/>
        </w:rPr>
        <w:t>инвектор</w:t>
      </w:r>
      <w:proofErr w:type="spellEnd"/>
      <w:r w:rsidRPr="00DF44E6">
        <w:rPr>
          <w:rFonts w:ascii="Arial" w:eastAsia="Times New Roman" w:hAnsi="Arial" w:cs="Arial"/>
          <w:sz w:val="20"/>
          <w:szCs w:val="20"/>
          <w:lang w:eastAsia="ru-RU"/>
        </w:rPr>
        <w:t>, SD карта, аккумулятор для низких температур, шкаф аккумуляторный, блок питания, кабель витая пара для уличной прокладки) для обустройства мест (площадок) накопления твердых коммунальных отходов.</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Мероприятие 7.</w:t>
      </w:r>
      <w:r w:rsidRPr="00DF44E6">
        <w:rPr>
          <w:rFonts w:ascii="Arial" w:eastAsia="Times New Roman" w:hAnsi="Arial" w:cs="Arial"/>
          <w:sz w:val="20"/>
          <w:szCs w:val="20"/>
          <w:lang w:eastAsia="ru-RU"/>
        </w:rPr>
        <w:t xml:space="preserve"> Приобретение </w:t>
      </w:r>
      <w:proofErr w:type="spellStart"/>
      <w:r w:rsidRPr="00DF44E6">
        <w:rPr>
          <w:rFonts w:ascii="Arial" w:eastAsia="Times New Roman" w:hAnsi="Arial" w:cs="Arial"/>
          <w:sz w:val="20"/>
          <w:szCs w:val="20"/>
          <w:lang w:eastAsia="ru-RU"/>
        </w:rPr>
        <w:t>экобоксов</w:t>
      </w:r>
      <w:proofErr w:type="spellEnd"/>
      <w:r w:rsidRPr="00DF44E6">
        <w:rPr>
          <w:rFonts w:ascii="Arial" w:eastAsia="Times New Roman" w:hAnsi="Arial" w:cs="Arial"/>
          <w:sz w:val="20"/>
          <w:szCs w:val="20"/>
          <w:lang w:eastAsia="ru-RU"/>
        </w:rPr>
        <w:t xml:space="preserve"> для сбора, вывоза и утилизации отходов I-III класса опасности.</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Мероприятие 8.</w:t>
      </w:r>
      <w:r w:rsidRPr="00DF44E6">
        <w:rPr>
          <w:rFonts w:ascii="Arial" w:eastAsia="Times New Roman" w:hAnsi="Arial" w:cs="Arial"/>
          <w:sz w:val="20"/>
          <w:szCs w:val="20"/>
          <w:lang w:eastAsia="ru-RU"/>
        </w:rPr>
        <w:t xml:space="preserve"> Ремонт и транспортировка контейнерного оборудования.</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Задача 2.</w:t>
      </w:r>
      <w:r w:rsidRPr="00DF44E6">
        <w:rPr>
          <w:rFonts w:ascii="Arial" w:eastAsia="Times New Roman" w:hAnsi="Arial" w:cs="Arial"/>
          <w:sz w:val="20"/>
          <w:szCs w:val="20"/>
          <w:lang w:eastAsia="ru-RU"/>
        </w:rPr>
        <w:t xml:space="preserve"> </w:t>
      </w:r>
      <w:r w:rsidRPr="00DF44E6">
        <w:rPr>
          <w:rFonts w:ascii="Arial" w:eastAsia="Times New Roman" w:hAnsi="Arial" w:cs="Arial"/>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DF44E6">
        <w:rPr>
          <w:rFonts w:ascii="Arial" w:eastAsia="Times New Roman" w:hAnsi="Arial" w:cs="Arial"/>
          <w:sz w:val="20"/>
          <w:szCs w:val="20"/>
          <w:lang w:eastAsia="ru-RU"/>
        </w:rPr>
        <w:t>.</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 xml:space="preserve">Подпрограмма </w:t>
      </w:r>
      <w:r w:rsidRPr="00DF44E6">
        <w:rPr>
          <w:rFonts w:ascii="Arial" w:eastAsia="Times New Roman" w:hAnsi="Arial" w:cs="Arial"/>
          <w:sz w:val="20"/>
          <w:szCs w:val="20"/>
          <w:lang w:eastAsia="ru-RU"/>
        </w:rPr>
        <w:t xml:space="preserve"> «Обращение с животными без владельцев».</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u w:val="single"/>
          <w:lang w:eastAsia="ru-RU"/>
        </w:rPr>
        <w:t>Мероприятие 1.</w:t>
      </w:r>
      <w:r w:rsidRPr="00DF44E6">
        <w:rPr>
          <w:rFonts w:ascii="Arial" w:eastAsia="Times New Roman" w:hAnsi="Arial" w:cs="Arial"/>
          <w:sz w:val="20"/>
          <w:szCs w:val="20"/>
          <w:lang w:eastAsia="ru-RU"/>
        </w:rPr>
        <w:t xml:space="preserve"> Отлов, учет, содержание и иное обращение с  животными без владельцев.</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p>
    <w:p w:rsidR="00DF44E6" w:rsidRPr="00DF44E6" w:rsidRDefault="00DF44E6" w:rsidP="00DF44E6">
      <w:pPr>
        <w:numPr>
          <w:ilvl w:val="0"/>
          <w:numId w:val="1"/>
        </w:numPr>
        <w:spacing w:after="0" w:line="240" w:lineRule="auto"/>
        <w:jc w:val="center"/>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Механизм реализации отдельных мероприятий программы </w:t>
      </w:r>
    </w:p>
    <w:p w:rsidR="00DF44E6" w:rsidRPr="00DF44E6" w:rsidRDefault="00DF44E6" w:rsidP="00DF44E6">
      <w:pPr>
        <w:spacing w:after="0" w:line="240" w:lineRule="auto"/>
        <w:ind w:left="360"/>
        <w:rPr>
          <w:rFonts w:ascii="Arial" w:eastAsia="Times New Roman" w:hAnsi="Arial" w:cs="Arial"/>
          <w:sz w:val="20"/>
          <w:szCs w:val="20"/>
          <w:lang w:eastAsia="ru-RU"/>
        </w:rPr>
      </w:pP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p>
    <w:p w:rsidR="00DF44E6" w:rsidRPr="00DF44E6" w:rsidRDefault="00DF44E6" w:rsidP="00DF44E6">
      <w:pPr>
        <w:numPr>
          <w:ilvl w:val="0"/>
          <w:numId w:val="1"/>
        </w:numPr>
        <w:spacing w:after="0" w:line="240" w:lineRule="auto"/>
        <w:jc w:val="center"/>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w:t>
      </w:r>
    </w:p>
    <w:p w:rsidR="00DF44E6" w:rsidRPr="00DF44E6" w:rsidRDefault="00DF44E6" w:rsidP="00DF44E6">
      <w:pPr>
        <w:spacing w:after="0" w:line="240" w:lineRule="auto"/>
        <w:ind w:left="283"/>
        <w:jc w:val="center"/>
        <w:rPr>
          <w:rFonts w:ascii="Arial" w:eastAsia="Times New Roman" w:hAnsi="Arial" w:cs="Arial"/>
          <w:sz w:val="20"/>
          <w:szCs w:val="20"/>
          <w:lang w:eastAsia="ru-RU"/>
        </w:rPr>
      </w:pP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lastRenderedPageBreak/>
        <w:t xml:space="preserve">В  соответствии с проектом Стратегии социально-экономического развития муниципального образования </w:t>
      </w:r>
      <w:proofErr w:type="spellStart"/>
      <w:r w:rsidRPr="00DF44E6">
        <w:rPr>
          <w:rFonts w:ascii="Arial" w:eastAsia="Times New Roman" w:hAnsi="Arial" w:cs="Arial"/>
          <w:sz w:val="20"/>
          <w:szCs w:val="20"/>
          <w:lang w:eastAsia="ru-RU"/>
        </w:rPr>
        <w:t>Богучанский</w:t>
      </w:r>
      <w:proofErr w:type="spellEnd"/>
      <w:r w:rsidRPr="00DF44E6">
        <w:rPr>
          <w:rFonts w:ascii="Arial" w:eastAsia="Times New Roman" w:hAnsi="Arial" w:cs="Arial"/>
          <w:sz w:val="20"/>
          <w:szCs w:val="20"/>
          <w:lang w:eastAsia="ru-RU"/>
        </w:rPr>
        <w:t xml:space="preserve">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снижение несанкционированных мест размещения твердо-бытовых отходов на территории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proofErr w:type="gramStart"/>
      <w:r w:rsidRPr="00DF44E6">
        <w:rPr>
          <w:rFonts w:ascii="Arial" w:eastAsia="Times New Roman" w:hAnsi="Arial" w:cs="Arial"/>
          <w:sz w:val="20"/>
          <w:szCs w:val="20"/>
          <w:lang w:eastAsia="ru-RU"/>
        </w:rPr>
        <w:t>контроль за</w:t>
      </w:r>
      <w:proofErr w:type="gramEnd"/>
      <w:r w:rsidRPr="00DF44E6">
        <w:rPr>
          <w:rFonts w:ascii="Arial" w:eastAsia="Times New Roman" w:hAnsi="Arial" w:cs="Arial"/>
          <w:sz w:val="20"/>
          <w:szCs w:val="20"/>
          <w:lang w:eastAsia="ru-RU"/>
        </w:rPr>
        <w:t xml:space="preserve"> популяцией, отлов и содержание животных без владельцев.</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p>
    <w:p w:rsidR="00DF44E6" w:rsidRPr="00DF44E6" w:rsidRDefault="00DF44E6" w:rsidP="00DF44E6">
      <w:pPr>
        <w:numPr>
          <w:ilvl w:val="0"/>
          <w:numId w:val="1"/>
        </w:numPr>
        <w:spacing w:after="0" w:line="240" w:lineRule="auto"/>
        <w:jc w:val="center"/>
        <w:rPr>
          <w:rFonts w:ascii="Arial" w:eastAsia="Times New Roman" w:hAnsi="Arial" w:cs="Arial"/>
          <w:sz w:val="20"/>
          <w:szCs w:val="20"/>
          <w:lang w:eastAsia="ru-RU"/>
        </w:rPr>
      </w:pPr>
      <w:r w:rsidRPr="00DF44E6">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DF44E6" w:rsidRPr="00DF44E6" w:rsidRDefault="00DF44E6" w:rsidP="00DF44E6">
      <w:pPr>
        <w:spacing w:after="0" w:line="240" w:lineRule="auto"/>
        <w:ind w:left="400"/>
        <w:jc w:val="center"/>
        <w:rPr>
          <w:rFonts w:ascii="Arial" w:eastAsia="Times New Roman" w:hAnsi="Arial" w:cs="Arial"/>
          <w:sz w:val="20"/>
          <w:szCs w:val="20"/>
          <w:lang w:eastAsia="ru-RU"/>
        </w:rPr>
      </w:pP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В рамках программы реализуются следующие подпрограммы:</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 «Обращение с отходами на территории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(приложение № 5 к настоящей программе). Срок реализации вышеуказанных подпрограмм: 2021-2024 годы.</w:t>
      </w:r>
    </w:p>
    <w:p w:rsidR="00DF44E6" w:rsidRPr="00DF44E6" w:rsidRDefault="00DF44E6" w:rsidP="00DF44E6">
      <w:pPr>
        <w:spacing w:after="0" w:line="240" w:lineRule="auto"/>
        <w:ind w:firstLine="709"/>
        <w:jc w:val="both"/>
        <w:rPr>
          <w:rFonts w:ascii="Arial" w:eastAsia="Times New Roman" w:hAnsi="Arial" w:cs="Arial"/>
          <w:spacing w:val="2"/>
          <w:sz w:val="20"/>
          <w:szCs w:val="20"/>
          <w:lang w:eastAsia="ru-RU"/>
        </w:rPr>
      </w:pPr>
      <w:r w:rsidRPr="00DF44E6">
        <w:rPr>
          <w:rFonts w:ascii="Arial" w:eastAsia="Times New Roman" w:hAnsi="Arial" w:cs="Arial"/>
          <w:sz w:val="20"/>
          <w:szCs w:val="20"/>
          <w:lang w:eastAsia="ru-RU"/>
        </w:rPr>
        <w:t xml:space="preserve">Ожидаемые результаты реализации подпрограммы «Обращение с отходами на территории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w:t>
      </w:r>
      <w:r w:rsidRPr="00DF44E6">
        <w:rPr>
          <w:rFonts w:ascii="Arial" w:eastAsia="Times New Roman" w:hAnsi="Arial" w:cs="Arial"/>
          <w:spacing w:val="2"/>
          <w:sz w:val="20"/>
          <w:szCs w:val="20"/>
          <w:lang w:eastAsia="ru-RU"/>
        </w:rPr>
        <w:t>приведены в приложении № 2 к данной подпрограмме.</w:t>
      </w:r>
    </w:p>
    <w:p w:rsidR="00DF44E6" w:rsidRPr="00DF44E6" w:rsidRDefault="00DF44E6" w:rsidP="00DF44E6">
      <w:pPr>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 - «Обращение с животными без владельцев»  (приложение № 6 к настоящей программе). Срок реализации подпрограммы: 2021-2024 годы.</w:t>
      </w:r>
    </w:p>
    <w:p w:rsidR="00DF44E6" w:rsidRPr="00DF44E6" w:rsidRDefault="00DF44E6" w:rsidP="00DF44E6">
      <w:pPr>
        <w:spacing w:after="0" w:line="240" w:lineRule="auto"/>
        <w:ind w:firstLine="709"/>
        <w:jc w:val="both"/>
        <w:rPr>
          <w:rFonts w:ascii="Arial" w:eastAsia="Times New Roman" w:hAnsi="Arial" w:cs="Arial"/>
          <w:spacing w:val="2"/>
          <w:sz w:val="20"/>
          <w:szCs w:val="20"/>
          <w:lang w:eastAsia="ru-RU"/>
        </w:rPr>
      </w:pPr>
      <w:r w:rsidRPr="00DF44E6">
        <w:rPr>
          <w:rFonts w:ascii="Arial" w:eastAsia="Times New Roman" w:hAnsi="Arial" w:cs="Arial"/>
          <w:sz w:val="20"/>
          <w:szCs w:val="20"/>
          <w:lang w:eastAsia="ru-RU"/>
        </w:rPr>
        <w:t xml:space="preserve">Ожидаемые результаты реализации подпрограммы «Обращение с животными без владельцев»  </w:t>
      </w:r>
      <w:r w:rsidRPr="00DF44E6">
        <w:rPr>
          <w:rFonts w:ascii="Arial" w:eastAsia="Times New Roman" w:hAnsi="Arial" w:cs="Arial"/>
          <w:spacing w:val="2"/>
          <w:sz w:val="20"/>
          <w:szCs w:val="20"/>
          <w:lang w:eastAsia="ru-RU"/>
        </w:rPr>
        <w:t>приведены в приложении № 2 к данной подпрограмме.</w:t>
      </w:r>
    </w:p>
    <w:p w:rsidR="00DF44E6" w:rsidRPr="00DF44E6" w:rsidRDefault="00DF44E6" w:rsidP="00DF44E6">
      <w:pPr>
        <w:spacing w:after="0" w:line="240" w:lineRule="auto"/>
        <w:ind w:firstLine="709"/>
        <w:jc w:val="both"/>
        <w:rPr>
          <w:rFonts w:ascii="Arial" w:eastAsia="Times New Roman" w:hAnsi="Arial" w:cs="Arial"/>
          <w:color w:val="2D2D2D"/>
          <w:spacing w:val="2"/>
          <w:sz w:val="20"/>
          <w:szCs w:val="20"/>
          <w:lang w:eastAsia="ru-RU"/>
        </w:rPr>
      </w:pPr>
    </w:p>
    <w:p w:rsidR="00DF44E6" w:rsidRPr="00DF44E6" w:rsidRDefault="00DF44E6" w:rsidP="00DF44E6">
      <w:pPr>
        <w:numPr>
          <w:ilvl w:val="0"/>
          <w:numId w:val="1"/>
        </w:numPr>
        <w:spacing w:after="0" w:line="240" w:lineRule="auto"/>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DF44E6" w:rsidRPr="00DF44E6" w:rsidRDefault="00DF44E6" w:rsidP="00DF44E6">
      <w:pPr>
        <w:spacing w:after="0" w:line="240" w:lineRule="auto"/>
        <w:ind w:left="283"/>
        <w:jc w:val="both"/>
        <w:rPr>
          <w:rFonts w:ascii="Arial" w:eastAsia="Times New Roman" w:hAnsi="Arial" w:cs="Arial"/>
          <w:sz w:val="20"/>
          <w:szCs w:val="20"/>
          <w:lang w:eastAsia="ru-RU"/>
        </w:rPr>
      </w:pPr>
    </w:p>
    <w:p w:rsidR="00DF44E6" w:rsidRPr="00DF44E6" w:rsidRDefault="00DF44E6" w:rsidP="00DF44E6">
      <w:pPr>
        <w:spacing w:after="0" w:line="240" w:lineRule="auto"/>
        <w:ind w:firstLine="567"/>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Основные меры правового регулирования в охране окружающей среды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DF44E6" w:rsidRPr="00DF44E6" w:rsidRDefault="00DF44E6" w:rsidP="00DF44E6">
      <w:pPr>
        <w:spacing w:after="0" w:line="240" w:lineRule="auto"/>
        <w:ind w:firstLine="567"/>
        <w:jc w:val="both"/>
        <w:rPr>
          <w:rFonts w:ascii="Arial" w:eastAsia="Times New Roman" w:hAnsi="Arial" w:cs="Arial"/>
          <w:sz w:val="20"/>
          <w:szCs w:val="20"/>
          <w:lang w:eastAsia="ru-RU"/>
        </w:rPr>
      </w:pPr>
    </w:p>
    <w:p w:rsidR="00DF44E6" w:rsidRPr="00DF44E6" w:rsidRDefault="00DF44E6" w:rsidP="00DF44E6">
      <w:pPr>
        <w:numPr>
          <w:ilvl w:val="0"/>
          <w:numId w:val="1"/>
        </w:numPr>
        <w:spacing w:after="0" w:line="240" w:lineRule="auto"/>
        <w:jc w:val="center"/>
        <w:rPr>
          <w:rFonts w:ascii="Arial" w:eastAsia="Times New Roman" w:hAnsi="Arial" w:cs="Arial"/>
          <w:sz w:val="20"/>
          <w:szCs w:val="20"/>
          <w:lang w:eastAsia="ru-RU"/>
        </w:rPr>
      </w:pPr>
      <w:r w:rsidRPr="00DF44E6">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DF44E6" w:rsidRPr="00DF44E6" w:rsidRDefault="00DF44E6" w:rsidP="00DF44E6">
      <w:pPr>
        <w:spacing w:after="0" w:line="240" w:lineRule="auto"/>
        <w:ind w:left="360"/>
        <w:jc w:val="center"/>
        <w:rPr>
          <w:rFonts w:ascii="Arial" w:eastAsia="Times New Roman" w:hAnsi="Arial" w:cs="Arial"/>
          <w:sz w:val="20"/>
          <w:szCs w:val="20"/>
          <w:lang w:eastAsia="ru-RU"/>
        </w:rPr>
      </w:pPr>
      <w:r w:rsidRPr="00DF44E6">
        <w:rPr>
          <w:rFonts w:ascii="Arial" w:eastAsia="Times New Roman" w:hAnsi="Arial" w:cs="Arial"/>
          <w:sz w:val="20"/>
          <w:szCs w:val="20"/>
          <w:lang w:eastAsia="ru-RU"/>
        </w:rPr>
        <w:t>реализации программы</w:t>
      </w:r>
    </w:p>
    <w:p w:rsidR="00DF44E6" w:rsidRPr="00DF44E6" w:rsidRDefault="00DF44E6" w:rsidP="00DF44E6">
      <w:pPr>
        <w:spacing w:after="0" w:line="240" w:lineRule="auto"/>
        <w:ind w:left="360"/>
        <w:jc w:val="both"/>
        <w:rPr>
          <w:rFonts w:ascii="Arial" w:eastAsia="Times New Roman" w:hAnsi="Arial" w:cs="Arial"/>
          <w:sz w:val="20"/>
          <w:szCs w:val="20"/>
          <w:lang w:eastAsia="ru-RU"/>
        </w:rPr>
      </w:pPr>
    </w:p>
    <w:p w:rsidR="00DF44E6" w:rsidRPr="00DF44E6" w:rsidRDefault="00DF44E6" w:rsidP="00DF44E6">
      <w:pPr>
        <w:spacing w:after="0" w:line="240" w:lineRule="auto"/>
        <w:ind w:left="360"/>
        <w:jc w:val="both"/>
        <w:rPr>
          <w:rFonts w:ascii="Arial" w:eastAsia="Times New Roman" w:hAnsi="Arial" w:cs="Arial"/>
          <w:spacing w:val="2"/>
          <w:sz w:val="20"/>
          <w:szCs w:val="20"/>
          <w:lang w:eastAsia="ru-RU"/>
        </w:rPr>
      </w:pPr>
      <w:r w:rsidRPr="00DF44E6">
        <w:rPr>
          <w:rFonts w:ascii="Arial" w:eastAsia="Times New Roman" w:hAnsi="Arial" w:cs="Arial"/>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DF44E6" w:rsidRPr="00DF44E6" w:rsidRDefault="00DF44E6" w:rsidP="00DF44E6">
      <w:pPr>
        <w:spacing w:after="0" w:line="240" w:lineRule="auto"/>
        <w:ind w:left="360"/>
        <w:jc w:val="both"/>
        <w:rPr>
          <w:rFonts w:ascii="Arial" w:eastAsia="Times New Roman" w:hAnsi="Arial" w:cs="Arial"/>
          <w:sz w:val="20"/>
          <w:szCs w:val="20"/>
          <w:lang w:eastAsia="ru-RU"/>
        </w:rPr>
      </w:pPr>
    </w:p>
    <w:p w:rsidR="00DF44E6" w:rsidRPr="00DF44E6" w:rsidRDefault="00DF44E6" w:rsidP="00DF44E6">
      <w:pPr>
        <w:numPr>
          <w:ilvl w:val="0"/>
          <w:numId w:val="1"/>
        </w:numPr>
        <w:spacing w:after="0" w:line="240" w:lineRule="auto"/>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DF44E6" w:rsidRPr="00DF44E6" w:rsidRDefault="00DF44E6" w:rsidP="00DF44E6">
      <w:pPr>
        <w:shd w:val="clear" w:color="auto" w:fill="FFFFFF"/>
        <w:spacing w:after="0" w:line="240" w:lineRule="auto"/>
        <w:ind w:firstLine="720"/>
        <w:jc w:val="both"/>
        <w:textAlignment w:val="baseline"/>
        <w:rPr>
          <w:rFonts w:ascii="Arial" w:eastAsia="Times New Roman" w:hAnsi="Arial" w:cs="Arial"/>
          <w:color w:val="2D2D2D"/>
          <w:spacing w:val="2"/>
          <w:sz w:val="20"/>
          <w:szCs w:val="20"/>
          <w:lang w:eastAsia="ru-RU"/>
        </w:rPr>
      </w:pPr>
    </w:p>
    <w:p w:rsidR="00DF44E6" w:rsidRPr="00DF44E6" w:rsidRDefault="00DF44E6" w:rsidP="00DF44E6">
      <w:pPr>
        <w:shd w:val="clear" w:color="auto" w:fill="FFFFFF"/>
        <w:spacing w:after="0" w:line="240" w:lineRule="auto"/>
        <w:ind w:firstLine="709"/>
        <w:jc w:val="both"/>
        <w:textAlignment w:val="baseline"/>
        <w:rPr>
          <w:rFonts w:ascii="Arial" w:eastAsia="Times New Roman" w:hAnsi="Arial" w:cs="Arial"/>
          <w:spacing w:val="2"/>
          <w:sz w:val="20"/>
          <w:szCs w:val="20"/>
          <w:lang w:eastAsia="ru-RU"/>
        </w:rPr>
      </w:pPr>
      <w:r w:rsidRPr="00DF44E6">
        <w:rPr>
          <w:rFonts w:ascii="Arial" w:eastAsia="Times New Roman" w:hAnsi="Arial" w:cs="Arial"/>
          <w:spacing w:val="2"/>
          <w:sz w:val="20"/>
          <w:szCs w:val="20"/>
          <w:lang w:eastAsia="ru-RU"/>
        </w:rPr>
        <w:t xml:space="preserve">Информация о ресурсном обеспечении и прогнозной оценке расходов на реализацию целей муниципальной программы </w:t>
      </w:r>
      <w:proofErr w:type="spellStart"/>
      <w:r w:rsidRPr="00DF44E6">
        <w:rPr>
          <w:rFonts w:ascii="Arial" w:eastAsia="Times New Roman" w:hAnsi="Arial" w:cs="Arial"/>
          <w:spacing w:val="2"/>
          <w:sz w:val="20"/>
          <w:szCs w:val="20"/>
          <w:lang w:eastAsia="ru-RU"/>
        </w:rPr>
        <w:t>Богучанского</w:t>
      </w:r>
      <w:proofErr w:type="spellEnd"/>
      <w:r w:rsidRPr="00DF44E6">
        <w:rPr>
          <w:rFonts w:ascii="Arial" w:eastAsia="Times New Roman" w:hAnsi="Arial" w:cs="Arial"/>
          <w:spacing w:val="2"/>
          <w:sz w:val="20"/>
          <w:szCs w:val="20"/>
          <w:lang w:eastAsia="ru-RU"/>
        </w:rPr>
        <w:t xml:space="preserve"> района приведена в приложении № 3 к муниципальной программе.</w:t>
      </w:r>
    </w:p>
    <w:p w:rsidR="00DF44E6" w:rsidRPr="00DF44E6" w:rsidRDefault="00DF44E6" w:rsidP="00DF44E6">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DF44E6">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DF44E6" w:rsidRPr="00DF44E6" w:rsidRDefault="00DF44E6" w:rsidP="00DF44E6">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p>
    <w:p w:rsidR="00DF44E6" w:rsidRPr="00DF44E6" w:rsidRDefault="00DF44E6" w:rsidP="00DF44E6">
      <w:pPr>
        <w:numPr>
          <w:ilvl w:val="0"/>
          <w:numId w:val="1"/>
        </w:numPr>
        <w:spacing w:after="0" w:line="240" w:lineRule="auto"/>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DF44E6" w:rsidRPr="00DF44E6" w:rsidRDefault="00DF44E6" w:rsidP="00DF44E6">
      <w:pPr>
        <w:spacing w:after="0" w:line="240" w:lineRule="auto"/>
        <w:ind w:left="360"/>
        <w:jc w:val="both"/>
        <w:rPr>
          <w:rFonts w:ascii="Arial" w:eastAsia="Times New Roman" w:hAnsi="Arial" w:cs="Arial"/>
          <w:sz w:val="20"/>
          <w:szCs w:val="20"/>
          <w:lang w:eastAsia="ru-RU"/>
        </w:rPr>
      </w:pPr>
    </w:p>
    <w:p w:rsidR="00DF44E6" w:rsidRPr="00DF44E6" w:rsidRDefault="00DF44E6" w:rsidP="00DF44E6">
      <w:pPr>
        <w:spacing w:after="0" w:line="240" w:lineRule="auto"/>
        <w:ind w:firstLine="567"/>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DF44E6" w:rsidRPr="00DF44E6" w:rsidRDefault="00DF44E6" w:rsidP="00DF44E6">
      <w:pPr>
        <w:widowControl w:val="0"/>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DF44E6" w:rsidRPr="00DF44E6" w:rsidTr="00855575">
        <w:trPr>
          <w:trHeight w:val="20"/>
        </w:trPr>
        <w:tc>
          <w:tcPr>
            <w:tcW w:w="5000" w:type="pct"/>
            <w:tcBorders>
              <w:top w:val="nil"/>
              <w:left w:val="nil"/>
              <w:right w:val="nil"/>
            </w:tcBorders>
            <w:shd w:val="clear" w:color="auto" w:fill="auto"/>
            <w:noWrap/>
            <w:vAlign w:val="center"/>
            <w:hideMark/>
          </w:tcPr>
          <w:p w:rsidR="00DF44E6" w:rsidRPr="00DF44E6" w:rsidRDefault="00DF44E6" w:rsidP="00855575">
            <w:pPr>
              <w:spacing w:after="0" w:line="240" w:lineRule="auto"/>
              <w:jc w:val="right"/>
              <w:rPr>
                <w:rFonts w:ascii="Arial" w:eastAsia="Times New Roman" w:hAnsi="Arial" w:cs="Arial"/>
                <w:sz w:val="18"/>
                <w:szCs w:val="18"/>
                <w:lang w:eastAsia="ru-RU"/>
              </w:rPr>
            </w:pPr>
            <w:r w:rsidRPr="00DF44E6">
              <w:rPr>
                <w:rFonts w:ascii="Arial" w:eastAsia="Times New Roman" w:hAnsi="Arial" w:cs="Arial"/>
                <w:sz w:val="18"/>
                <w:szCs w:val="18"/>
                <w:lang w:eastAsia="ru-RU"/>
              </w:rPr>
              <w:t>Приложение №2</w:t>
            </w:r>
            <w:r w:rsidRPr="00DF44E6">
              <w:rPr>
                <w:rFonts w:ascii="Arial" w:eastAsia="Times New Roman" w:hAnsi="Arial" w:cs="Arial"/>
                <w:sz w:val="18"/>
                <w:szCs w:val="18"/>
                <w:lang w:eastAsia="ru-RU"/>
              </w:rPr>
              <w:br/>
              <w:t>к постановлению администрации</w:t>
            </w:r>
            <w:r w:rsidRPr="00DF44E6">
              <w:rPr>
                <w:rFonts w:ascii="Arial" w:eastAsia="Times New Roman" w:hAnsi="Arial" w:cs="Arial"/>
                <w:sz w:val="18"/>
                <w:szCs w:val="18"/>
                <w:lang w:eastAsia="ru-RU"/>
              </w:rPr>
              <w:br/>
            </w:r>
            <w:proofErr w:type="spellStart"/>
            <w:r w:rsidRPr="00DF44E6">
              <w:rPr>
                <w:rFonts w:ascii="Arial" w:eastAsia="Times New Roman" w:hAnsi="Arial" w:cs="Arial"/>
                <w:sz w:val="18"/>
                <w:szCs w:val="18"/>
                <w:lang w:eastAsia="ru-RU"/>
              </w:rPr>
              <w:t>Богучанского</w:t>
            </w:r>
            <w:proofErr w:type="spellEnd"/>
            <w:r w:rsidRPr="00DF44E6">
              <w:rPr>
                <w:rFonts w:ascii="Arial" w:eastAsia="Times New Roman" w:hAnsi="Arial" w:cs="Arial"/>
                <w:sz w:val="18"/>
                <w:szCs w:val="18"/>
                <w:lang w:eastAsia="ru-RU"/>
              </w:rPr>
              <w:t xml:space="preserve"> района</w:t>
            </w:r>
            <w:r w:rsidRPr="00DF44E6">
              <w:rPr>
                <w:rFonts w:ascii="Arial" w:eastAsia="Times New Roman" w:hAnsi="Arial" w:cs="Arial"/>
                <w:sz w:val="18"/>
                <w:szCs w:val="18"/>
                <w:lang w:eastAsia="ru-RU"/>
              </w:rPr>
              <w:br/>
              <w:t>от  16.05.2022  № 392-п</w:t>
            </w:r>
          </w:p>
          <w:p w:rsidR="00DF44E6" w:rsidRPr="00DF44E6" w:rsidRDefault="00DF44E6" w:rsidP="00855575">
            <w:pPr>
              <w:spacing w:after="0" w:line="240" w:lineRule="auto"/>
              <w:jc w:val="right"/>
              <w:rPr>
                <w:rFonts w:ascii="Arial" w:eastAsia="Times New Roman" w:hAnsi="Arial" w:cs="Arial"/>
                <w:sz w:val="18"/>
                <w:szCs w:val="18"/>
                <w:lang w:eastAsia="ru-RU"/>
              </w:rPr>
            </w:pPr>
            <w:r w:rsidRPr="00DF44E6">
              <w:rPr>
                <w:rFonts w:ascii="Arial" w:eastAsia="Times New Roman" w:hAnsi="Arial" w:cs="Arial"/>
                <w:sz w:val="18"/>
                <w:szCs w:val="18"/>
                <w:lang w:eastAsia="ru-RU"/>
              </w:rPr>
              <w:t>Приложение № 1</w:t>
            </w:r>
            <w:r w:rsidRPr="00DF44E6">
              <w:rPr>
                <w:rFonts w:ascii="Arial" w:eastAsia="Times New Roman" w:hAnsi="Arial" w:cs="Arial"/>
                <w:sz w:val="18"/>
                <w:szCs w:val="18"/>
                <w:lang w:eastAsia="ru-RU"/>
              </w:rPr>
              <w:br/>
              <w:t xml:space="preserve">к паспорту муниципальной программы </w:t>
            </w:r>
            <w:r w:rsidRPr="00DF44E6">
              <w:rPr>
                <w:rFonts w:ascii="Arial" w:eastAsia="Times New Roman" w:hAnsi="Arial" w:cs="Arial"/>
                <w:sz w:val="18"/>
                <w:szCs w:val="18"/>
                <w:lang w:eastAsia="ru-RU"/>
              </w:rPr>
              <w:br/>
            </w:r>
            <w:proofErr w:type="spellStart"/>
            <w:r w:rsidRPr="00DF44E6">
              <w:rPr>
                <w:rFonts w:ascii="Arial" w:eastAsia="Times New Roman" w:hAnsi="Arial" w:cs="Arial"/>
                <w:sz w:val="18"/>
                <w:szCs w:val="18"/>
                <w:lang w:eastAsia="ru-RU"/>
              </w:rPr>
              <w:t>Богучанского</w:t>
            </w:r>
            <w:proofErr w:type="spellEnd"/>
            <w:r w:rsidRPr="00DF44E6">
              <w:rPr>
                <w:rFonts w:ascii="Arial" w:eastAsia="Times New Roman" w:hAnsi="Arial" w:cs="Arial"/>
                <w:sz w:val="18"/>
                <w:szCs w:val="18"/>
                <w:lang w:eastAsia="ru-RU"/>
              </w:rPr>
              <w:t xml:space="preserve"> района «Охрана окружающей среды»</w:t>
            </w:r>
          </w:p>
          <w:p w:rsidR="00DF44E6" w:rsidRPr="00DF44E6" w:rsidRDefault="00DF44E6" w:rsidP="00855575">
            <w:pPr>
              <w:spacing w:after="0" w:line="240" w:lineRule="auto"/>
              <w:jc w:val="right"/>
              <w:rPr>
                <w:rFonts w:ascii="Arial" w:eastAsia="Times New Roman" w:hAnsi="Arial" w:cs="Arial"/>
                <w:sz w:val="18"/>
                <w:szCs w:val="18"/>
                <w:lang w:eastAsia="ru-RU"/>
              </w:rPr>
            </w:pPr>
            <w:r w:rsidRPr="00DF44E6">
              <w:rPr>
                <w:rFonts w:ascii="Arial" w:eastAsia="Times New Roman" w:hAnsi="Arial" w:cs="Arial"/>
                <w:sz w:val="18"/>
                <w:szCs w:val="18"/>
                <w:lang w:eastAsia="ru-RU"/>
              </w:rPr>
              <w:t xml:space="preserve">  </w:t>
            </w:r>
          </w:p>
          <w:p w:rsidR="00DF44E6" w:rsidRPr="00DF44E6" w:rsidRDefault="00DF44E6" w:rsidP="00855575">
            <w:pPr>
              <w:spacing w:after="0" w:line="240" w:lineRule="auto"/>
              <w:jc w:val="center"/>
              <w:rPr>
                <w:rFonts w:ascii="Arial" w:eastAsia="Times New Roman" w:hAnsi="Arial" w:cs="Arial"/>
                <w:sz w:val="18"/>
                <w:szCs w:val="18"/>
                <w:lang w:eastAsia="ru-RU"/>
              </w:rPr>
            </w:pPr>
            <w:r w:rsidRPr="00DF44E6">
              <w:rPr>
                <w:rFonts w:ascii="Arial" w:eastAsia="Times New Roman" w:hAnsi="Arial" w:cs="Arial"/>
                <w:color w:val="000000"/>
                <w:sz w:val="20"/>
                <w:szCs w:val="18"/>
                <w:lang w:eastAsia="ru-RU"/>
              </w:rPr>
              <w:t>Цели, целевые показатели, задачи, показатели результативности</w:t>
            </w:r>
            <w:r w:rsidRPr="00DF44E6">
              <w:rPr>
                <w:rFonts w:ascii="Arial" w:eastAsia="Times New Roman" w:hAnsi="Arial" w:cs="Arial"/>
                <w:color w:val="000000"/>
                <w:sz w:val="20"/>
                <w:szCs w:val="18"/>
                <w:lang w:eastAsia="ru-RU"/>
              </w:rPr>
              <w:br/>
              <w:t>(показатели развития отрасли, вида экономической деятельности)</w:t>
            </w:r>
          </w:p>
        </w:tc>
      </w:tr>
    </w:tbl>
    <w:p w:rsidR="00DF44E6" w:rsidRPr="00DF44E6" w:rsidRDefault="00DF44E6" w:rsidP="00DF44E6">
      <w:pPr>
        <w:widowControl w:val="0"/>
        <w:spacing w:after="0" w:line="240" w:lineRule="auto"/>
        <w:jc w:val="both"/>
        <w:rPr>
          <w:rFonts w:ascii="Arial" w:eastAsia="Times New Roman" w:hAnsi="Arial" w:cs="Arial"/>
          <w:b/>
          <w:sz w:val="20"/>
          <w:szCs w:val="20"/>
          <w:lang w:eastAsia="ru-RU"/>
        </w:rPr>
      </w:pPr>
    </w:p>
    <w:tbl>
      <w:tblPr>
        <w:tblW w:w="5000" w:type="pct"/>
        <w:tblLook w:val="04A0"/>
      </w:tblPr>
      <w:tblGrid>
        <w:gridCol w:w="450"/>
        <w:gridCol w:w="2116"/>
        <w:gridCol w:w="920"/>
        <w:gridCol w:w="951"/>
        <w:gridCol w:w="1272"/>
        <w:gridCol w:w="1043"/>
        <w:gridCol w:w="1043"/>
        <w:gridCol w:w="888"/>
        <w:gridCol w:w="888"/>
      </w:tblGrid>
      <w:tr w:rsidR="00DF44E6" w:rsidRPr="00DF44E6" w:rsidTr="00855575">
        <w:trPr>
          <w:trHeight w:val="2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lastRenderedPageBreak/>
              <w:t xml:space="preserve">№ </w:t>
            </w:r>
            <w:proofErr w:type="spellStart"/>
            <w:proofErr w:type="gramStart"/>
            <w:r w:rsidRPr="00DF44E6">
              <w:rPr>
                <w:rFonts w:ascii="Arial" w:eastAsia="Times New Roman" w:hAnsi="Arial" w:cs="Arial"/>
                <w:color w:val="000000"/>
                <w:sz w:val="14"/>
                <w:szCs w:val="14"/>
                <w:lang w:eastAsia="ru-RU"/>
              </w:rPr>
              <w:t>п</w:t>
            </w:r>
            <w:proofErr w:type="spellEnd"/>
            <w:proofErr w:type="gramEnd"/>
            <w:r w:rsidRPr="00DF44E6">
              <w:rPr>
                <w:rFonts w:ascii="Arial" w:eastAsia="Times New Roman" w:hAnsi="Arial" w:cs="Arial"/>
                <w:color w:val="000000"/>
                <w:sz w:val="14"/>
                <w:szCs w:val="14"/>
                <w:lang w:eastAsia="ru-RU"/>
              </w:rPr>
              <w:t>/</w:t>
            </w:r>
            <w:proofErr w:type="spellStart"/>
            <w:r w:rsidRPr="00DF44E6">
              <w:rPr>
                <w:rFonts w:ascii="Arial" w:eastAsia="Times New Roman" w:hAnsi="Arial" w:cs="Arial"/>
                <w:color w:val="000000"/>
                <w:sz w:val="14"/>
                <w:szCs w:val="14"/>
                <w:lang w:eastAsia="ru-RU"/>
              </w:rPr>
              <w:t>п</w:t>
            </w:r>
            <w:proofErr w:type="spellEnd"/>
          </w:p>
        </w:tc>
        <w:tc>
          <w:tcPr>
            <w:tcW w:w="1790"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Цель, целевые показатели, задачи, показатели результативности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Единица измерения</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Вес показателя</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Источник информации</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текущий финансовый год 2021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очередной финансовый год 2022 </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первый год планового периода 2023</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второй год планового периода 2024</w:t>
            </w:r>
          </w:p>
        </w:tc>
      </w:tr>
      <w:tr w:rsidR="00DF44E6" w:rsidRPr="00DF44E6" w:rsidTr="00855575">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w:t>
            </w:r>
          </w:p>
        </w:tc>
        <w:tc>
          <w:tcPr>
            <w:tcW w:w="1790"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2</w:t>
            </w:r>
          </w:p>
        </w:tc>
        <w:tc>
          <w:tcPr>
            <w:tcW w:w="455"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3</w:t>
            </w:r>
          </w:p>
        </w:tc>
        <w:tc>
          <w:tcPr>
            <w:tcW w:w="451"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4</w:t>
            </w:r>
          </w:p>
        </w:tc>
        <w:tc>
          <w:tcPr>
            <w:tcW w:w="56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5</w:t>
            </w:r>
          </w:p>
        </w:tc>
        <w:tc>
          <w:tcPr>
            <w:tcW w:w="422"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6</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7</w:t>
            </w:r>
          </w:p>
        </w:tc>
        <w:tc>
          <w:tcPr>
            <w:tcW w:w="3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w:t>
            </w:r>
          </w:p>
        </w:tc>
        <w:tc>
          <w:tcPr>
            <w:tcW w:w="314"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9</w:t>
            </w:r>
          </w:p>
        </w:tc>
      </w:tr>
      <w:tr w:rsidR="00DF44E6" w:rsidRPr="00DF44E6" w:rsidTr="0085557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24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Муниципальная программа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 «Охрана окружающей среды»</w:t>
            </w:r>
          </w:p>
        </w:tc>
      </w:tr>
      <w:tr w:rsidR="00DF44E6" w:rsidRPr="00DF44E6" w:rsidTr="0085557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Цели: 1.Обеспечение охраны окружающей среды и  экологической безопасности населения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w:t>
            </w:r>
          </w:p>
        </w:tc>
      </w:tr>
      <w:tr w:rsidR="00DF44E6" w:rsidRPr="00DF44E6" w:rsidTr="00855575">
        <w:trPr>
          <w:trHeight w:val="20"/>
        </w:trPr>
        <w:tc>
          <w:tcPr>
            <w:tcW w:w="201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Целевой индикатор: Увеличение охвата населения планово-регулярной системой сбора и вывоза твердых коммунальных отходов до 100%</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человек</w:t>
            </w:r>
          </w:p>
        </w:tc>
        <w:tc>
          <w:tcPr>
            <w:tcW w:w="451"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X</w:t>
            </w:r>
          </w:p>
        </w:tc>
        <w:tc>
          <w:tcPr>
            <w:tcW w:w="56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32175</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35318</w:t>
            </w:r>
          </w:p>
        </w:tc>
        <w:tc>
          <w:tcPr>
            <w:tcW w:w="3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45792</w:t>
            </w:r>
          </w:p>
        </w:tc>
        <w:tc>
          <w:tcPr>
            <w:tcW w:w="314"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45792</w:t>
            </w:r>
          </w:p>
        </w:tc>
      </w:tr>
      <w:tr w:rsidR="00DF44E6" w:rsidRPr="00DF44E6" w:rsidTr="00855575">
        <w:trPr>
          <w:trHeight w:val="20"/>
        </w:trPr>
        <w:tc>
          <w:tcPr>
            <w:tcW w:w="2011" w:type="pct"/>
            <w:gridSpan w:val="2"/>
            <w:vMerge/>
            <w:tcBorders>
              <w:top w:val="single" w:sz="4" w:space="0" w:color="auto"/>
              <w:left w:val="single" w:sz="4" w:space="0" w:color="auto"/>
              <w:bottom w:val="single" w:sz="4" w:space="0" w:color="000000"/>
              <w:right w:val="single" w:sz="4" w:space="0" w:color="000000"/>
            </w:tcBorders>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X</w:t>
            </w:r>
          </w:p>
        </w:tc>
        <w:tc>
          <w:tcPr>
            <w:tcW w:w="56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70</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77</w:t>
            </w:r>
          </w:p>
        </w:tc>
        <w:tc>
          <w:tcPr>
            <w:tcW w:w="3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314"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r>
      <w:tr w:rsidR="00DF44E6" w:rsidRPr="00DF44E6" w:rsidTr="0085557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Задача 1. Снижение негативного воздействия отходов на окружающую среду и здоровье населения района</w:t>
            </w:r>
          </w:p>
        </w:tc>
      </w:tr>
      <w:tr w:rsidR="00DF44E6" w:rsidRPr="00DF44E6" w:rsidTr="0085557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Подпрограмма   «Обращение с отходами на территории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 </w:t>
            </w:r>
          </w:p>
        </w:tc>
      </w:tr>
      <w:tr w:rsidR="00DF44E6" w:rsidRPr="00DF44E6" w:rsidTr="0085557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1.1.</w:t>
            </w:r>
          </w:p>
        </w:tc>
        <w:tc>
          <w:tcPr>
            <w:tcW w:w="1790"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Доля муниципальных образований, оборудовавших места накопления твердых коммунальных отходов</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0,3</w:t>
            </w:r>
          </w:p>
        </w:tc>
        <w:tc>
          <w:tcPr>
            <w:tcW w:w="56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61</w:t>
            </w:r>
          </w:p>
        </w:tc>
        <w:tc>
          <w:tcPr>
            <w:tcW w:w="455"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83</w:t>
            </w:r>
          </w:p>
        </w:tc>
        <w:tc>
          <w:tcPr>
            <w:tcW w:w="3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314"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r>
      <w:tr w:rsidR="00DF44E6" w:rsidRPr="00DF44E6" w:rsidTr="0085557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1.2.</w:t>
            </w:r>
          </w:p>
        </w:tc>
        <w:tc>
          <w:tcPr>
            <w:tcW w:w="1790"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Доля количества ликвидированных  несанкционированных свалок</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0,2</w:t>
            </w:r>
          </w:p>
        </w:tc>
        <w:tc>
          <w:tcPr>
            <w:tcW w:w="56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455"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r>
      <w:tr w:rsidR="00DF44E6" w:rsidRPr="00DF44E6" w:rsidTr="0085557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1.3.</w:t>
            </w:r>
          </w:p>
        </w:tc>
        <w:tc>
          <w:tcPr>
            <w:tcW w:w="1790"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Доля мест (площадок) накопления твердых коммунальных </w:t>
            </w:r>
            <w:proofErr w:type="gramStart"/>
            <w:r w:rsidRPr="00DF44E6">
              <w:rPr>
                <w:rFonts w:ascii="Arial" w:eastAsia="Times New Roman" w:hAnsi="Arial" w:cs="Arial"/>
                <w:color w:val="000000"/>
                <w:sz w:val="14"/>
                <w:szCs w:val="14"/>
                <w:lang w:eastAsia="ru-RU"/>
              </w:rPr>
              <w:t>отходов</w:t>
            </w:r>
            <w:proofErr w:type="gramEnd"/>
            <w:r w:rsidRPr="00DF44E6">
              <w:rPr>
                <w:rFonts w:ascii="Arial" w:eastAsia="Times New Roman" w:hAnsi="Arial" w:cs="Arial"/>
                <w:color w:val="000000"/>
                <w:sz w:val="14"/>
                <w:szCs w:val="14"/>
                <w:lang w:eastAsia="ru-RU"/>
              </w:rPr>
              <w:t xml:space="preserve"> на которых проводились работы по содержанию, очистки от снега, ручная чистка от мусора и </w:t>
            </w:r>
            <w:proofErr w:type="spellStart"/>
            <w:r w:rsidRPr="00DF44E6">
              <w:rPr>
                <w:rFonts w:ascii="Arial" w:eastAsia="Times New Roman" w:hAnsi="Arial" w:cs="Arial"/>
                <w:color w:val="000000"/>
                <w:sz w:val="14"/>
                <w:szCs w:val="14"/>
                <w:lang w:eastAsia="ru-RU"/>
              </w:rPr>
              <w:t>прелегающих</w:t>
            </w:r>
            <w:proofErr w:type="spellEnd"/>
            <w:r w:rsidRPr="00DF44E6">
              <w:rPr>
                <w:rFonts w:ascii="Arial" w:eastAsia="Times New Roman" w:hAnsi="Arial" w:cs="Arial"/>
                <w:color w:val="000000"/>
                <w:sz w:val="14"/>
                <w:szCs w:val="14"/>
                <w:lang w:eastAsia="ru-RU"/>
              </w:rPr>
              <w:t xml:space="preserve"> к ней территорий, а так же ремонт и транспортировка контейнерного оборудования</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0,1</w:t>
            </w:r>
          </w:p>
        </w:tc>
        <w:tc>
          <w:tcPr>
            <w:tcW w:w="56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Х</w:t>
            </w:r>
          </w:p>
        </w:tc>
        <w:tc>
          <w:tcPr>
            <w:tcW w:w="455"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r>
      <w:tr w:rsidR="00DF44E6" w:rsidRPr="00DF44E6" w:rsidTr="0085557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1.4.</w:t>
            </w:r>
          </w:p>
        </w:tc>
        <w:tc>
          <w:tcPr>
            <w:tcW w:w="1790"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Доля количества собранных, </w:t>
            </w:r>
            <w:proofErr w:type="spellStart"/>
            <w:r w:rsidRPr="00DF44E6">
              <w:rPr>
                <w:rFonts w:ascii="Arial" w:eastAsia="Times New Roman" w:hAnsi="Arial" w:cs="Arial"/>
                <w:color w:val="000000"/>
                <w:sz w:val="14"/>
                <w:szCs w:val="14"/>
                <w:lang w:eastAsia="ru-RU"/>
              </w:rPr>
              <w:t>транспртированных</w:t>
            </w:r>
            <w:proofErr w:type="spellEnd"/>
            <w:r w:rsidRPr="00DF44E6">
              <w:rPr>
                <w:rFonts w:ascii="Arial" w:eastAsia="Times New Roman" w:hAnsi="Arial" w:cs="Arial"/>
                <w:color w:val="000000"/>
                <w:sz w:val="14"/>
                <w:szCs w:val="14"/>
                <w:lang w:eastAsia="ru-RU"/>
              </w:rPr>
              <w:t xml:space="preserve"> и утилизированных ртутьсодержащих ламп, а также образующихся в быту опасных отходов</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0,1</w:t>
            </w:r>
          </w:p>
        </w:tc>
        <w:tc>
          <w:tcPr>
            <w:tcW w:w="56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Х</w:t>
            </w:r>
          </w:p>
        </w:tc>
        <w:tc>
          <w:tcPr>
            <w:tcW w:w="455"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r>
      <w:tr w:rsidR="00DF44E6" w:rsidRPr="00DF44E6" w:rsidTr="0085557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Задача 2. Организация проведения мероприятия по отлову, учету, содержанию и иному обращению с  животными без владельцев.</w:t>
            </w:r>
          </w:p>
        </w:tc>
      </w:tr>
      <w:tr w:rsidR="00DF44E6" w:rsidRPr="00DF44E6" w:rsidTr="0085557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Подпрограмма «Обращение с животными без владельцев»</w:t>
            </w:r>
          </w:p>
        </w:tc>
      </w:tr>
      <w:tr w:rsidR="00DF44E6" w:rsidRPr="00DF44E6" w:rsidTr="0085557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1.1.</w:t>
            </w:r>
          </w:p>
        </w:tc>
        <w:tc>
          <w:tcPr>
            <w:tcW w:w="1790"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Количество отловленных животных без владельцев</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ед.</w:t>
            </w:r>
          </w:p>
        </w:tc>
        <w:tc>
          <w:tcPr>
            <w:tcW w:w="451"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0,3</w:t>
            </w:r>
          </w:p>
        </w:tc>
        <w:tc>
          <w:tcPr>
            <w:tcW w:w="56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расчетный показатель на основании ведомственного мониторинга</w:t>
            </w:r>
          </w:p>
        </w:tc>
        <w:tc>
          <w:tcPr>
            <w:tcW w:w="422"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102</w:t>
            </w:r>
          </w:p>
        </w:tc>
        <w:tc>
          <w:tcPr>
            <w:tcW w:w="455"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89</w:t>
            </w:r>
          </w:p>
        </w:tc>
        <w:tc>
          <w:tcPr>
            <w:tcW w:w="3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89</w:t>
            </w:r>
          </w:p>
        </w:tc>
        <w:tc>
          <w:tcPr>
            <w:tcW w:w="314"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89</w:t>
            </w:r>
          </w:p>
        </w:tc>
      </w:tr>
    </w:tbl>
    <w:p w:rsidR="00DF44E6" w:rsidRPr="00DF44E6" w:rsidRDefault="00DF44E6" w:rsidP="00DF44E6">
      <w:pPr>
        <w:widowControl w:val="0"/>
        <w:spacing w:after="0" w:line="240" w:lineRule="auto"/>
        <w:jc w:val="both"/>
        <w:rPr>
          <w:rFonts w:ascii="Arial" w:eastAsia="Times New Roman" w:hAnsi="Arial" w:cs="Arial"/>
          <w:sz w:val="20"/>
          <w:szCs w:val="20"/>
          <w:lang w:eastAsia="ru-RU"/>
        </w:rPr>
      </w:pPr>
    </w:p>
    <w:p w:rsidR="00DF44E6" w:rsidRPr="00DF44E6" w:rsidRDefault="00DF44E6" w:rsidP="00DF44E6">
      <w:pPr>
        <w:autoSpaceDE w:val="0"/>
        <w:autoSpaceDN w:val="0"/>
        <w:adjustRightInd w:val="0"/>
        <w:spacing w:after="0" w:line="240" w:lineRule="auto"/>
        <w:ind w:left="4961"/>
        <w:jc w:val="right"/>
        <w:outlineLvl w:val="1"/>
        <w:rPr>
          <w:rFonts w:ascii="Arial" w:hAnsi="Arial" w:cs="Arial"/>
          <w:sz w:val="18"/>
          <w:szCs w:val="20"/>
        </w:rPr>
      </w:pPr>
      <w:r w:rsidRPr="00DF44E6">
        <w:rPr>
          <w:rFonts w:ascii="Arial" w:hAnsi="Arial" w:cs="Arial"/>
          <w:sz w:val="18"/>
          <w:szCs w:val="20"/>
        </w:rPr>
        <w:t>Приложение №3</w:t>
      </w:r>
    </w:p>
    <w:p w:rsidR="00DF44E6" w:rsidRPr="00DF44E6" w:rsidRDefault="00DF44E6" w:rsidP="00DF44E6">
      <w:pPr>
        <w:autoSpaceDE w:val="0"/>
        <w:autoSpaceDN w:val="0"/>
        <w:adjustRightInd w:val="0"/>
        <w:spacing w:after="0" w:line="240" w:lineRule="auto"/>
        <w:ind w:left="4961"/>
        <w:jc w:val="right"/>
        <w:outlineLvl w:val="1"/>
        <w:rPr>
          <w:rFonts w:ascii="Arial" w:hAnsi="Arial" w:cs="Arial"/>
          <w:sz w:val="18"/>
          <w:szCs w:val="20"/>
        </w:rPr>
      </w:pPr>
      <w:r w:rsidRPr="00DF44E6">
        <w:rPr>
          <w:rFonts w:ascii="Arial" w:hAnsi="Arial" w:cs="Arial"/>
          <w:sz w:val="18"/>
          <w:szCs w:val="20"/>
        </w:rPr>
        <w:t>к постановлению администрации</w:t>
      </w:r>
    </w:p>
    <w:p w:rsidR="00DF44E6" w:rsidRPr="00DF44E6" w:rsidRDefault="00DF44E6" w:rsidP="00DF44E6">
      <w:pPr>
        <w:autoSpaceDE w:val="0"/>
        <w:autoSpaceDN w:val="0"/>
        <w:adjustRightInd w:val="0"/>
        <w:spacing w:after="0" w:line="240" w:lineRule="auto"/>
        <w:ind w:left="4961"/>
        <w:jc w:val="right"/>
        <w:outlineLvl w:val="1"/>
        <w:rPr>
          <w:rFonts w:ascii="Arial" w:hAnsi="Arial" w:cs="Arial"/>
          <w:sz w:val="18"/>
          <w:szCs w:val="20"/>
        </w:rPr>
      </w:pPr>
      <w:proofErr w:type="spellStart"/>
      <w:r w:rsidRPr="00DF44E6">
        <w:rPr>
          <w:rFonts w:ascii="Arial" w:hAnsi="Arial" w:cs="Arial"/>
          <w:sz w:val="18"/>
          <w:szCs w:val="20"/>
        </w:rPr>
        <w:t>Богучанского</w:t>
      </w:r>
      <w:proofErr w:type="spellEnd"/>
      <w:r w:rsidRPr="00DF44E6">
        <w:rPr>
          <w:rFonts w:ascii="Arial" w:hAnsi="Arial" w:cs="Arial"/>
          <w:sz w:val="18"/>
          <w:szCs w:val="20"/>
        </w:rPr>
        <w:t xml:space="preserve"> района</w:t>
      </w:r>
    </w:p>
    <w:p w:rsidR="00DF44E6" w:rsidRPr="00DF44E6" w:rsidRDefault="00DF44E6" w:rsidP="00DF44E6">
      <w:pPr>
        <w:autoSpaceDE w:val="0"/>
        <w:autoSpaceDN w:val="0"/>
        <w:adjustRightInd w:val="0"/>
        <w:spacing w:after="0" w:line="240" w:lineRule="auto"/>
        <w:ind w:left="4961"/>
        <w:jc w:val="right"/>
        <w:outlineLvl w:val="1"/>
        <w:rPr>
          <w:rFonts w:ascii="Arial" w:hAnsi="Arial" w:cs="Arial"/>
          <w:sz w:val="18"/>
          <w:szCs w:val="20"/>
        </w:rPr>
      </w:pPr>
      <w:r w:rsidRPr="00DF44E6">
        <w:rPr>
          <w:rFonts w:ascii="Arial" w:hAnsi="Arial" w:cs="Arial"/>
          <w:sz w:val="18"/>
          <w:szCs w:val="20"/>
        </w:rPr>
        <w:t>от 16.05.2022 № 392-п</w:t>
      </w:r>
    </w:p>
    <w:p w:rsidR="00DF44E6" w:rsidRPr="00DF44E6" w:rsidRDefault="00DF44E6" w:rsidP="00DF44E6">
      <w:pPr>
        <w:spacing w:after="0" w:line="240" w:lineRule="auto"/>
        <w:ind w:left="4962"/>
        <w:jc w:val="right"/>
        <w:rPr>
          <w:rFonts w:ascii="Arial" w:hAnsi="Arial" w:cs="Arial"/>
          <w:sz w:val="18"/>
          <w:szCs w:val="20"/>
        </w:rPr>
      </w:pPr>
    </w:p>
    <w:p w:rsidR="00DF44E6" w:rsidRPr="00DF44E6" w:rsidRDefault="00DF44E6" w:rsidP="00DF44E6">
      <w:pPr>
        <w:spacing w:after="0" w:line="240" w:lineRule="auto"/>
        <w:ind w:left="4962"/>
        <w:jc w:val="right"/>
        <w:rPr>
          <w:rFonts w:ascii="Arial" w:hAnsi="Arial" w:cs="Arial"/>
          <w:sz w:val="18"/>
          <w:szCs w:val="20"/>
        </w:rPr>
      </w:pPr>
      <w:r w:rsidRPr="00DF44E6">
        <w:rPr>
          <w:rFonts w:ascii="Arial" w:hAnsi="Arial" w:cs="Arial"/>
          <w:sz w:val="18"/>
          <w:szCs w:val="20"/>
        </w:rPr>
        <w:t>Приложение №  5</w:t>
      </w:r>
    </w:p>
    <w:p w:rsidR="00DF44E6" w:rsidRPr="00DF44E6" w:rsidRDefault="00DF44E6" w:rsidP="00DF44E6">
      <w:pPr>
        <w:spacing w:after="0" w:line="240" w:lineRule="auto"/>
        <w:ind w:left="4962"/>
        <w:jc w:val="right"/>
        <w:rPr>
          <w:rFonts w:ascii="Arial" w:hAnsi="Arial" w:cs="Arial"/>
          <w:sz w:val="18"/>
          <w:szCs w:val="20"/>
        </w:rPr>
      </w:pPr>
      <w:r w:rsidRPr="00DF44E6">
        <w:rPr>
          <w:rFonts w:ascii="Arial" w:hAnsi="Arial" w:cs="Arial"/>
          <w:sz w:val="18"/>
          <w:szCs w:val="20"/>
        </w:rPr>
        <w:t xml:space="preserve">к муниципальной программе </w:t>
      </w:r>
      <w:proofErr w:type="spellStart"/>
      <w:r w:rsidRPr="00DF44E6">
        <w:rPr>
          <w:rFonts w:ascii="Arial" w:hAnsi="Arial" w:cs="Arial"/>
          <w:sz w:val="18"/>
          <w:szCs w:val="20"/>
        </w:rPr>
        <w:t>Богучанского</w:t>
      </w:r>
      <w:proofErr w:type="spellEnd"/>
      <w:r w:rsidRPr="00DF44E6">
        <w:rPr>
          <w:rFonts w:ascii="Arial" w:hAnsi="Arial" w:cs="Arial"/>
          <w:sz w:val="18"/>
          <w:szCs w:val="20"/>
        </w:rPr>
        <w:t xml:space="preserve"> района «Охрана окружающей среды» </w:t>
      </w:r>
    </w:p>
    <w:p w:rsidR="00DF44E6" w:rsidRPr="00DF44E6" w:rsidRDefault="00DF44E6" w:rsidP="00DF44E6">
      <w:pPr>
        <w:autoSpaceDE w:val="0"/>
        <w:autoSpaceDN w:val="0"/>
        <w:adjustRightInd w:val="0"/>
        <w:spacing w:after="0" w:line="240" w:lineRule="auto"/>
        <w:jc w:val="both"/>
        <w:rPr>
          <w:rFonts w:ascii="Arial" w:hAnsi="Arial" w:cs="Arial"/>
          <w:sz w:val="20"/>
          <w:szCs w:val="20"/>
        </w:rPr>
      </w:pPr>
      <w:r w:rsidRPr="00DF44E6">
        <w:rPr>
          <w:rFonts w:ascii="Arial" w:hAnsi="Arial" w:cs="Arial"/>
          <w:sz w:val="20"/>
          <w:szCs w:val="20"/>
        </w:rPr>
        <w:tab/>
      </w:r>
      <w:r w:rsidRPr="00DF44E6">
        <w:rPr>
          <w:rFonts w:ascii="Arial" w:hAnsi="Arial" w:cs="Arial"/>
          <w:sz w:val="20"/>
          <w:szCs w:val="20"/>
        </w:rPr>
        <w:tab/>
      </w:r>
      <w:r w:rsidRPr="00DF44E6">
        <w:rPr>
          <w:rFonts w:ascii="Arial" w:hAnsi="Arial" w:cs="Arial"/>
          <w:sz w:val="20"/>
          <w:szCs w:val="20"/>
        </w:rPr>
        <w:tab/>
      </w:r>
    </w:p>
    <w:p w:rsidR="00DF44E6" w:rsidRPr="00DF44E6" w:rsidRDefault="00DF44E6" w:rsidP="00DF44E6">
      <w:pPr>
        <w:autoSpaceDE w:val="0"/>
        <w:autoSpaceDN w:val="0"/>
        <w:adjustRightInd w:val="0"/>
        <w:spacing w:after="0" w:line="240" w:lineRule="auto"/>
        <w:jc w:val="center"/>
        <w:rPr>
          <w:rFonts w:ascii="Arial" w:eastAsia="Times New Roman" w:hAnsi="Arial" w:cs="Arial"/>
          <w:sz w:val="20"/>
          <w:szCs w:val="20"/>
          <w:lang w:eastAsia="ru-RU"/>
        </w:rPr>
      </w:pPr>
      <w:r w:rsidRPr="00DF44E6">
        <w:rPr>
          <w:rFonts w:ascii="Arial" w:eastAsia="Times New Roman" w:hAnsi="Arial" w:cs="Arial"/>
          <w:sz w:val="20"/>
          <w:szCs w:val="20"/>
          <w:lang w:eastAsia="ru-RU"/>
        </w:rPr>
        <w:t xml:space="preserve">Подпрограмма «Обращение с отходами на территории </w:t>
      </w:r>
      <w:proofErr w:type="spellStart"/>
      <w:r w:rsidRPr="00DF44E6">
        <w:rPr>
          <w:rFonts w:ascii="Arial" w:eastAsia="Times New Roman" w:hAnsi="Arial" w:cs="Arial"/>
          <w:sz w:val="20"/>
          <w:szCs w:val="20"/>
          <w:lang w:eastAsia="ru-RU"/>
        </w:rPr>
        <w:t>Богучанского</w:t>
      </w:r>
      <w:proofErr w:type="spellEnd"/>
      <w:r w:rsidRPr="00DF44E6">
        <w:rPr>
          <w:rFonts w:ascii="Arial" w:eastAsia="Times New Roman" w:hAnsi="Arial" w:cs="Arial"/>
          <w:sz w:val="20"/>
          <w:szCs w:val="20"/>
          <w:lang w:eastAsia="ru-RU"/>
        </w:rPr>
        <w:t xml:space="preserve"> района», реализуемой в рамках муниципальной программы  «Охрана окружающей среды»</w:t>
      </w:r>
    </w:p>
    <w:p w:rsidR="00DF44E6" w:rsidRPr="00DF44E6" w:rsidRDefault="00DF44E6" w:rsidP="00DF44E6">
      <w:pPr>
        <w:autoSpaceDE w:val="0"/>
        <w:autoSpaceDN w:val="0"/>
        <w:adjustRightInd w:val="0"/>
        <w:spacing w:after="0" w:line="240" w:lineRule="auto"/>
        <w:jc w:val="center"/>
        <w:rPr>
          <w:rFonts w:ascii="Arial" w:eastAsia="Times New Roman" w:hAnsi="Arial" w:cs="Arial"/>
          <w:sz w:val="20"/>
          <w:szCs w:val="20"/>
          <w:lang w:eastAsia="ru-RU"/>
        </w:rPr>
      </w:pPr>
    </w:p>
    <w:p w:rsidR="00DF44E6" w:rsidRPr="00DF44E6" w:rsidRDefault="00DF44E6" w:rsidP="00DF44E6">
      <w:pPr>
        <w:numPr>
          <w:ilvl w:val="0"/>
          <w:numId w:val="3"/>
        </w:numPr>
        <w:autoSpaceDE w:val="0"/>
        <w:autoSpaceDN w:val="0"/>
        <w:adjustRightInd w:val="0"/>
        <w:spacing w:after="0" w:line="240" w:lineRule="auto"/>
        <w:jc w:val="center"/>
        <w:outlineLvl w:val="0"/>
        <w:rPr>
          <w:rFonts w:ascii="Arial" w:hAnsi="Arial" w:cs="Arial"/>
          <w:sz w:val="20"/>
          <w:szCs w:val="20"/>
        </w:rPr>
      </w:pPr>
      <w:r w:rsidRPr="00DF44E6">
        <w:rPr>
          <w:rFonts w:ascii="Arial" w:hAnsi="Arial" w:cs="Arial"/>
          <w:sz w:val="20"/>
          <w:szCs w:val="20"/>
        </w:rPr>
        <w:t>Паспорт подпрограммы</w:t>
      </w:r>
    </w:p>
    <w:p w:rsidR="00DF44E6" w:rsidRPr="00DF44E6" w:rsidRDefault="00DF44E6" w:rsidP="00DF44E6">
      <w:pPr>
        <w:autoSpaceDE w:val="0"/>
        <w:autoSpaceDN w:val="0"/>
        <w:adjustRightInd w:val="0"/>
        <w:spacing w:after="0" w:line="240" w:lineRule="auto"/>
        <w:jc w:val="center"/>
        <w:rPr>
          <w:rFonts w:ascii="Arial" w:hAnsi="Arial" w:cs="Arial"/>
          <w:sz w:val="20"/>
          <w:szCs w:val="20"/>
        </w:rPr>
      </w:pPr>
    </w:p>
    <w:tbl>
      <w:tblPr>
        <w:tblW w:w="5000" w:type="pct"/>
        <w:tblCellSpacing w:w="5" w:type="nil"/>
        <w:tblCellMar>
          <w:left w:w="75" w:type="dxa"/>
          <w:right w:w="75" w:type="dxa"/>
        </w:tblCellMar>
        <w:tblLook w:val="0000"/>
      </w:tblPr>
      <w:tblGrid>
        <w:gridCol w:w="3481"/>
        <w:gridCol w:w="6024"/>
      </w:tblGrid>
      <w:tr w:rsidR="00DF44E6" w:rsidRPr="00DF44E6" w:rsidTr="0085557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rPr>
                <w:rFonts w:ascii="Arial" w:hAnsi="Arial" w:cs="Arial"/>
                <w:sz w:val="14"/>
                <w:szCs w:val="14"/>
              </w:rPr>
            </w:pPr>
            <w:r w:rsidRPr="00DF44E6">
              <w:rPr>
                <w:rFonts w:ascii="Arial" w:hAnsi="Arial" w:cs="Arial"/>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 xml:space="preserve">«Обращение с отходами на территории </w:t>
            </w:r>
            <w:proofErr w:type="spellStart"/>
            <w:r w:rsidRPr="00DF44E6">
              <w:rPr>
                <w:rFonts w:ascii="Arial" w:hAnsi="Arial" w:cs="Arial"/>
                <w:sz w:val="14"/>
                <w:szCs w:val="14"/>
              </w:rPr>
              <w:t>Богучанского</w:t>
            </w:r>
            <w:proofErr w:type="spellEnd"/>
            <w:r w:rsidRPr="00DF44E6">
              <w:rPr>
                <w:rFonts w:ascii="Arial" w:hAnsi="Arial" w:cs="Arial"/>
                <w:sz w:val="14"/>
                <w:szCs w:val="14"/>
              </w:rPr>
              <w:t xml:space="preserve"> района» (далее - подпрограмма)</w:t>
            </w:r>
          </w:p>
        </w:tc>
      </w:tr>
      <w:tr w:rsidR="00DF44E6" w:rsidRPr="00DF44E6" w:rsidTr="00855575">
        <w:trPr>
          <w:trHeight w:val="20"/>
          <w:tblCellSpacing w:w="5" w:type="nil"/>
        </w:trPr>
        <w:tc>
          <w:tcPr>
            <w:tcW w:w="1831" w:type="pct"/>
            <w:tcBorders>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rPr>
                <w:rFonts w:ascii="Arial" w:hAnsi="Arial" w:cs="Arial"/>
                <w:sz w:val="14"/>
                <w:szCs w:val="14"/>
              </w:rPr>
            </w:pPr>
            <w:r w:rsidRPr="00DF44E6">
              <w:rPr>
                <w:rFonts w:ascii="Arial" w:hAnsi="Arial" w:cs="Arial"/>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DF44E6" w:rsidRPr="00DF44E6" w:rsidRDefault="00DF44E6" w:rsidP="00855575">
            <w:pPr>
              <w:spacing w:after="0" w:line="240" w:lineRule="auto"/>
              <w:ind w:left="-74"/>
              <w:rPr>
                <w:rFonts w:ascii="Arial" w:hAnsi="Arial" w:cs="Arial"/>
                <w:sz w:val="14"/>
                <w:szCs w:val="14"/>
              </w:rPr>
            </w:pPr>
            <w:r w:rsidRPr="00DF44E6">
              <w:rPr>
                <w:rFonts w:ascii="Arial" w:hAnsi="Arial" w:cs="Arial"/>
                <w:sz w:val="14"/>
                <w:szCs w:val="14"/>
              </w:rPr>
              <w:t xml:space="preserve">«Охрана окружающей среды» </w:t>
            </w:r>
          </w:p>
        </w:tc>
      </w:tr>
      <w:tr w:rsidR="00DF44E6" w:rsidRPr="00DF44E6" w:rsidTr="00855575">
        <w:trPr>
          <w:trHeight w:val="20"/>
          <w:tblCellSpacing w:w="5" w:type="nil"/>
        </w:trPr>
        <w:tc>
          <w:tcPr>
            <w:tcW w:w="1831" w:type="pct"/>
            <w:tcBorders>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rPr>
                <w:rFonts w:ascii="Arial" w:hAnsi="Arial" w:cs="Arial"/>
                <w:sz w:val="14"/>
                <w:szCs w:val="14"/>
              </w:rPr>
            </w:pPr>
            <w:r w:rsidRPr="00DF44E6">
              <w:rPr>
                <w:rFonts w:ascii="Arial" w:hAnsi="Arial" w:cs="Arial"/>
                <w:sz w:val="14"/>
                <w:szCs w:val="14"/>
              </w:rPr>
              <w:t xml:space="preserve">Администрация </w:t>
            </w:r>
            <w:proofErr w:type="spellStart"/>
            <w:r w:rsidRPr="00DF44E6">
              <w:rPr>
                <w:rFonts w:ascii="Arial" w:hAnsi="Arial" w:cs="Arial"/>
                <w:sz w:val="14"/>
                <w:szCs w:val="14"/>
              </w:rPr>
              <w:t>Богучанского</w:t>
            </w:r>
            <w:proofErr w:type="spellEnd"/>
            <w:r w:rsidRPr="00DF44E6">
              <w:rPr>
                <w:rFonts w:ascii="Arial" w:hAnsi="Arial" w:cs="Arial"/>
                <w:sz w:val="14"/>
                <w:szCs w:val="14"/>
              </w:rPr>
              <w:t xml:space="preserve"> района  (отдел лесного хозяйства, жилищной политики, транспорта и связи)</w:t>
            </w:r>
          </w:p>
        </w:tc>
      </w:tr>
      <w:tr w:rsidR="00DF44E6" w:rsidRPr="00DF44E6" w:rsidTr="00855575">
        <w:trPr>
          <w:trHeight w:val="20"/>
          <w:tblCellSpacing w:w="5" w:type="nil"/>
        </w:trPr>
        <w:tc>
          <w:tcPr>
            <w:tcW w:w="1831" w:type="pct"/>
            <w:tcBorders>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 xml:space="preserve">Администрация </w:t>
            </w:r>
            <w:proofErr w:type="spellStart"/>
            <w:r w:rsidRPr="00DF44E6">
              <w:rPr>
                <w:rFonts w:ascii="Arial" w:hAnsi="Arial" w:cs="Arial"/>
                <w:sz w:val="14"/>
                <w:szCs w:val="14"/>
              </w:rPr>
              <w:t>Богучанского</w:t>
            </w:r>
            <w:proofErr w:type="spellEnd"/>
            <w:r w:rsidRPr="00DF44E6">
              <w:rPr>
                <w:rFonts w:ascii="Arial" w:hAnsi="Arial" w:cs="Arial"/>
                <w:sz w:val="14"/>
                <w:szCs w:val="14"/>
              </w:rPr>
              <w:t xml:space="preserve"> района;</w:t>
            </w:r>
          </w:p>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 xml:space="preserve">Управление муниципальной собственностью </w:t>
            </w:r>
            <w:proofErr w:type="spellStart"/>
            <w:r w:rsidRPr="00DF44E6">
              <w:rPr>
                <w:rFonts w:ascii="Arial" w:hAnsi="Arial" w:cs="Arial"/>
                <w:sz w:val="14"/>
                <w:szCs w:val="14"/>
              </w:rPr>
              <w:t>Богучанского</w:t>
            </w:r>
            <w:proofErr w:type="spellEnd"/>
            <w:r w:rsidRPr="00DF44E6">
              <w:rPr>
                <w:rFonts w:ascii="Arial" w:hAnsi="Arial" w:cs="Arial"/>
                <w:sz w:val="14"/>
                <w:szCs w:val="14"/>
              </w:rPr>
              <w:t xml:space="preserve"> района;</w:t>
            </w:r>
          </w:p>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МКУ «Муниципальная служба «Заказчика»</w:t>
            </w:r>
          </w:p>
        </w:tc>
      </w:tr>
      <w:tr w:rsidR="00DF44E6" w:rsidRPr="00DF44E6" w:rsidTr="00855575">
        <w:trPr>
          <w:trHeight w:val="20"/>
          <w:tblCellSpacing w:w="5" w:type="nil"/>
        </w:trPr>
        <w:tc>
          <w:tcPr>
            <w:tcW w:w="1831" w:type="pct"/>
            <w:tcBorders>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Снижение негативного воздействия отходов на окружающую среду и здоровье населения.</w:t>
            </w:r>
          </w:p>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Для реализации цели необходимо решение следующих задач:</w:t>
            </w:r>
          </w:p>
          <w:p w:rsidR="00DF44E6" w:rsidRPr="00DF44E6" w:rsidRDefault="00DF44E6" w:rsidP="00DF44E6">
            <w:pPr>
              <w:numPr>
                <w:ilvl w:val="0"/>
                <w:numId w:val="4"/>
              </w:numPr>
              <w:autoSpaceDE w:val="0"/>
              <w:autoSpaceDN w:val="0"/>
              <w:adjustRightInd w:val="0"/>
              <w:spacing w:after="0" w:line="240" w:lineRule="auto"/>
              <w:ind w:left="-74" w:firstLine="141"/>
              <w:jc w:val="both"/>
              <w:rPr>
                <w:rFonts w:ascii="Arial" w:hAnsi="Arial" w:cs="Arial"/>
                <w:sz w:val="14"/>
                <w:szCs w:val="14"/>
              </w:rPr>
            </w:pPr>
            <w:r w:rsidRPr="00DF44E6">
              <w:rPr>
                <w:rFonts w:ascii="Arial" w:hAnsi="Arial" w:cs="Arial"/>
                <w:sz w:val="14"/>
                <w:szCs w:val="14"/>
              </w:rPr>
              <w:t>Обустройство мест (площадок) накопления ТКО и (или) приобретение контейнерного оборудования;</w:t>
            </w:r>
          </w:p>
          <w:p w:rsidR="00DF44E6" w:rsidRPr="00DF44E6" w:rsidRDefault="00DF44E6" w:rsidP="00DF44E6">
            <w:pPr>
              <w:numPr>
                <w:ilvl w:val="0"/>
                <w:numId w:val="4"/>
              </w:numPr>
              <w:autoSpaceDE w:val="0"/>
              <w:autoSpaceDN w:val="0"/>
              <w:adjustRightInd w:val="0"/>
              <w:spacing w:after="0" w:line="240" w:lineRule="auto"/>
              <w:ind w:left="-74" w:firstLine="141"/>
              <w:jc w:val="both"/>
              <w:rPr>
                <w:rFonts w:ascii="Arial" w:hAnsi="Arial" w:cs="Arial"/>
                <w:sz w:val="14"/>
                <w:szCs w:val="14"/>
              </w:rPr>
            </w:pPr>
            <w:r w:rsidRPr="00DF44E6">
              <w:rPr>
                <w:rFonts w:ascii="Arial" w:hAnsi="Arial" w:cs="Arial"/>
                <w:sz w:val="14"/>
                <w:szCs w:val="14"/>
              </w:rPr>
              <w:t>Ликвидация несанкционированных свалок;</w:t>
            </w:r>
          </w:p>
          <w:p w:rsidR="00DF44E6" w:rsidRPr="00DF44E6" w:rsidRDefault="00DF44E6" w:rsidP="00DF44E6">
            <w:pPr>
              <w:numPr>
                <w:ilvl w:val="0"/>
                <w:numId w:val="4"/>
              </w:numPr>
              <w:autoSpaceDE w:val="0"/>
              <w:autoSpaceDN w:val="0"/>
              <w:adjustRightInd w:val="0"/>
              <w:spacing w:after="0" w:line="240" w:lineRule="auto"/>
              <w:ind w:left="-74" w:firstLine="141"/>
              <w:jc w:val="both"/>
              <w:rPr>
                <w:rFonts w:ascii="Arial" w:hAnsi="Arial" w:cs="Arial"/>
                <w:sz w:val="14"/>
                <w:szCs w:val="14"/>
              </w:rPr>
            </w:pPr>
            <w:r w:rsidRPr="00DF44E6">
              <w:rPr>
                <w:rFonts w:ascii="Arial" w:hAnsi="Arial" w:cs="Arial"/>
                <w:sz w:val="14"/>
                <w:szCs w:val="14"/>
              </w:rPr>
              <w:t>Содержание мест (площадок) накопления твердых коммунальных отходов;</w:t>
            </w:r>
          </w:p>
          <w:p w:rsidR="00DF44E6" w:rsidRPr="00DF44E6" w:rsidRDefault="00DF44E6" w:rsidP="00DF44E6">
            <w:pPr>
              <w:numPr>
                <w:ilvl w:val="0"/>
                <w:numId w:val="4"/>
              </w:numPr>
              <w:autoSpaceDE w:val="0"/>
              <w:autoSpaceDN w:val="0"/>
              <w:adjustRightInd w:val="0"/>
              <w:spacing w:after="0" w:line="240" w:lineRule="auto"/>
              <w:ind w:left="-74" w:firstLine="141"/>
              <w:jc w:val="both"/>
              <w:rPr>
                <w:rFonts w:ascii="Arial" w:hAnsi="Arial" w:cs="Arial"/>
                <w:sz w:val="14"/>
                <w:szCs w:val="14"/>
              </w:rPr>
            </w:pPr>
            <w:r w:rsidRPr="00DF44E6">
              <w:rPr>
                <w:rFonts w:ascii="Arial" w:hAnsi="Arial" w:cs="Arial"/>
                <w:sz w:val="14"/>
                <w:szCs w:val="14"/>
              </w:rPr>
              <w:t>Совершенствование системы накопления, удаления и обезвреживания и захоронение твердых коммунальных отходов I-III класса опасности.</w:t>
            </w:r>
          </w:p>
        </w:tc>
      </w:tr>
      <w:tr w:rsidR="00DF44E6" w:rsidRPr="00DF44E6" w:rsidTr="00855575">
        <w:trPr>
          <w:trHeight w:val="20"/>
          <w:tblCellSpacing w:w="5" w:type="nil"/>
        </w:trPr>
        <w:tc>
          <w:tcPr>
            <w:tcW w:w="1831" w:type="pct"/>
            <w:tcBorders>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DF44E6" w:rsidRPr="00DF44E6" w:rsidRDefault="00DF44E6" w:rsidP="00855575">
            <w:pPr>
              <w:spacing w:after="0" w:line="240" w:lineRule="auto"/>
              <w:jc w:val="both"/>
              <w:rPr>
                <w:rFonts w:ascii="Arial" w:hAnsi="Arial" w:cs="Arial"/>
                <w:sz w:val="14"/>
                <w:szCs w:val="14"/>
              </w:rPr>
            </w:pPr>
            <w:r w:rsidRPr="00DF44E6">
              <w:rPr>
                <w:rFonts w:ascii="Arial" w:hAnsi="Arial" w:cs="Arial"/>
                <w:spacing w:val="2"/>
                <w:sz w:val="14"/>
                <w:szCs w:val="14"/>
                <w:shd w:val="clear" w:color="auto" w:fill="FFFFFF"/>
              </w:rPr>
              <w:t xml:space="preserve">Перечень и динамика изменения показателей результативности представлены в </w:t>
            </w:r>
            <w:r w:rsidRPr="00DF44E6">
              <w:rPr>
                <w:rFonts w:ascii="Arial" w:hAnsi="Arial" w:cs="Arial"/>
                <w:spacing w:val="2"/>
                <w:sz w:val="14"/>
                <w:szCs w:val="14"/>
                <w:shd w:val="clear" w:color="auto" w:fill="FFFFFF"/>
              </w:rPr>
              <w:lastRenderedPageBreak/>
              <w:t>приложении № 1 к подпрограмме</w:t>
            </w:r>
          </w:p>
        </w:tc>
      </w:tr>
      <w:tr w:rsidR="00DF44E6" w:rsidRPr="00DF44E6" w:rsidTr="0085557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rPr>
                <w:rFonts w:ascii="Arial" w:hAnsi="Arial" w:cs="Arial"/>
                <w:sz w:val="14"/>
                <w:szCs w:val="14"/>
              </w:rPr>
            </w:pPr>
            <w:r w:rsidRPr="00DF44E6">
              <w:rPr>
                <w:rFonts w:ascii="Arial" w:hAnsi="Arial" w:cs="Arial"/>
                <w:sz w:val="14"/>
                <w:szCs w:val="14"/>
              </w:rPr>
              <w:lastRenderedPageBreak/>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rPr>
                <w:rFonts w:ascii="Arial" w:hAnsi="Arial" w:cs="Arial"/>
                <w:sz w:val="14"/>
                <w:szCs w:val="14"/>
              </w:rPr>
            </w:pPr>
            <w:r w:rsidRPr="00DF44E6">
              <w:rPr>
                <w:rFonts w:ascii="Arial" w:hAnsi="Arial" w:cs="Arial"/>
                <w:sz w:val="14"/>
                <w:szCs w:val="14"/>
              </w:rPr>
              <w:t>202</w:t>
            </w:r>
            <w:r w:rsidRPr="00DF44E6">
              <w:rPr>
                <w:rFonts w:ascii="Arial" w:hAnsi="Arial" w:cs="Arial"/>
                <w:sz w:val="14"/>
                <w:szCs w:val="14"/>
                <w:lang w:val="en-US"/>
              </w:rPr>
              <w:t>1</w:t>
            </w:r>
            <w:r w:rsidRPr="00DF44E6">
              <w:rPr>
                <w:rFonts w:ascii="Arial" w:hAnsi="Arial" w:cs="Arial"/>
                <w:sz w:val="14"/>
                <w:szCs w:val="14"/>
              </w:rPr>
              <w:t xml:space="preserve"> – 2024 годы </w:t>
            </w:r>
          </w:p>
        </w:tc>
      </w:tr>
      <w:tr w:rsidR="00DF44E6" w:rsidRPr="00DF44E6" w:rsidTr="0085557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 xml:space="preserve">Общий объем финансирования подпрограммы составляет: </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14 039 939,17 рублей, из них:</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 xml:space="preserve">в 2021 году –   8 843 169,17 рублей, </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 xml:space="preserve">в 2022 году –   </w:t>
            </w:r>
            <w:r w:rsidRPr="00DF44E6">
              <w:rPr>
                <w:rFonts w:ascii="Arial" w:hAnsi="Arial" w:cs="Arial"/>
                <w:color w:val="000000"/>
                <w:sz w:val="14"/>
                <w:szCs w:val="14"/>
              </w:rPr>
              <w:t xml:space="preserve">5 196 770,00   </w:t>
            </w:r>
            <w:r w:rsidRPr="00DF44E6">
              <w:rPr>
                <w:rFonts w:ascii="Arial" w:hAnsi="Arial" w:cs="Arial"/>
                <w:sz w:val="14"/>
                <w:szCs w:val="14"/>
              </w:rPr>
              <w:t>рублей,</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в 2023 году –   0,00 рублей,</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в 2024 году –   0,00 рублей в том числе:</w:t>
            </w:r>
          </w:p>
          <w:p w:rsidR="00DF44E6" w:rsidRPr="00DF44E6" w:rsidRDefault="00DF44E6" w:rsidP="00855575">
            <w:pPr>
              <w:autoSpaceDE w:val="0"/>
              <w:autoSpaceDN w:val="0"/>
              <w:adjustRightInd w:val="0"/>
              <w:spacing w:after="0" w:line="240" w:lineRule="auto"/>
              <w:jc w:val="both"/>
              <w:outlineLvl w:val="1"/>
              <w:rPr>
                <w:rFonts w:ascii="Arial" w:hAnsi="Arial" w:cs="Arial"/>
                <w:sz w:val="14"/>
                <w:szCs w:val="14"/>
              </w:rPr>
            </w:pPr>
            <w:r w:rsidRPr="00DF44E6">
              <w:rPr>
                <w:rFonts w:ascii="Arial" w:hAnsi="Arial" w:cs="Arial"/>
                <w:sz w:val="14"/>
                <w:szCs w:val="14"/>
              </w:rPr>
              <w:t>районный бюджет –  7 401 439,17 рублей, из них:</w:t>
            </w:r>
          </w:p>
          <w:p w:rsidR="00DF44E6" w:rsidRPr="00DF44E6" w:rsidRDefault="00DF44E6" w:rsidP="00855575">
            <w:pPr>
              <w:tabs>
                <w:tab w:val="left" w:pos="4589"/>
              </w:tabs>
              <w:autoSpaceDE w:val="0"/>
              <w:autoSpaceDN w:val="0"/>
              <w:adjustRightInd w:val="0"/>
              <w:spacing w:after="0" w:line="240" w:lineRule="auto"/>
              <w:jc w:val="both"/>
              <w:outlineLvl w:val="1"/>
              <w:rPr>
                <w:rFonts w:ascii="Arial" w:hAnsi="Arial" w:cs="Arial"/>
                <w:sz w:val="14"/>
                <w:szCs w:val="14"/>
              </w:rPr>
            </w:pPr>
            <w:r w:rsidRPr="00DF44E6">
              <w:rPr>
                <w:rFonts w:ascii="Arial" w:hAnsi="Arial" w:cs="Arial"/>
                <w:sz w:val="14"/>
                <w:szCs w:val="14"/>
              </w:rPr>
              <w:t>в 2021 году –   2 204 669,17 рублей;</w:t>
            </w:r>
          </w:p>
          <w:p w:rsidR="00DF44E6" w:rsidRPr="00DF44E6" w:rsidRDefault="00DF44E6" w:rsidP="00855575">
            <w:pPr>
              <w:tabs>
                <w:tab w:val="left" w:pos="4589"/>
              </w:tabs>
              <w:autoSpaceDE w:val="0"/>
              <w:autoSpaceDN w:val="0"/>
              <w:adjustRightInd w:val="0"/>
              <w:spacing w:after="0" w:line="240" w:lineRule="auto"/>
              <w:jc w:val="both"/>
              <w:outlineLvl w:val="1"/>
              <w:rPr>
                <w:rFonts w:ascii="Arial" w:hAnsi="Arial" w:cs="Arial"/>
                <w:sz w:val="14"/>
                <w:szCs w:val="14"/>
              </w:rPr>
            </w:pPr>
            <w:r w:rsidRPr="00DF44E6">
              <w:rPr>
                <w:rFonts w:ascii="Arial" w:hAnsi="Arial" w:cs="Arial"/>
                <w:sz w:val="14"/>
                <w:szCs w:val="14"/>
              </w:rPr>
              <w:t>в 2022 году –   5 196 770,00 рублей;</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в 2023 году –   0,00 рублей</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в 2024 году –   0,00 рублей.</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краевой бюджет 6 638 500,00 рублей;</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в 2021 году – 6 638 500,00 рублей;</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в 2022 году –   0,00 рублей;</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в 2023 году –   0,00 рублей</w:t>
            </w:r>
          </w:p>
          <w:p w:rsidR="00DF44E6" w:rsidRPr="00DF44E6" w:rsidRDefault="00DF44E6" w:rsidP="00855575">
            <w:pPr>
              <w:autoSpaceDE w:val="0"/>
              <w:autoSpaceDN w:val="0"/>
              <w:adjustRightInd w:val="0"/>
              <w:spacing w:after="0" w:line="240" w:lineRule="auto"/>
              <w:jc w:val="both"/>
              <w:outlineLvl w:val="0"/>
              <w:rPr>
                <w:rFonts w:ascii="Arial" w:hAnsi="Arial" w:cs="Arial"/>
                <w:sz w:val="14"/>
                <w:szCs w:val="14"/>
              </w:rPr>
            </w:pPr>
            <w:r w:rsidRPr="00DF44E6">
              <w:rPr>
                <w:rFonts w:ascii="Arial" w:hAnsi="Arial" w:cs="Arial"/>
                <w:sz w:val="14"/>
                <w:szCs w:val="14"/>
              </w:rPr>
              <w:t>в 2024 году -    0,00 рублей.</w:t>
            </w:r>
          </w:p>
        </w:tc>
      </w:tr>
      <w:tr w:rsidR="00DF44E6" w:rsidRPr="00DF44E6" w:rsidTr="0085557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rPr>
                <w:rFonts w:ascii="Arial" w:hAnsi="Arial" w:cs="Arial"/>
                <w:sz w:val="14"/>
                <w:szCs w:val="14"/>
              </w:rPr>
            </w:pPr>
            <w:r w:rsidRPr="00DF44E6">
              <w:rPr>
                <w:rFonts w:ascii="Arial" w:hAnsi="Arial" w:cs="Arial"/>
                <w:sz w:val="14"/>
                <w:szCs w:val="14"/>
              </w:rPr>
              <w:t xml:space="preserve">Система организации </w:t>
            </w:r>
            <w:proofErr w:type="gramStart"/>
            <w:r w:rsidRPr="00DF44E6">
              <w:rPr>
                <w:rFonts w:ascii="Arial" w:hAnsi="Arial" w:cs="Arial"/>
                <w:sz w:val="14"/>
                <w:szCs w:val="14"/>
              </w:rPr>
              <w:t>контроля  за</w:t>
            </w:r>
            <w:proofErr w:type="gramEnd"/>
            <w:r w:rsidRPr="00DF44E6">
              <w:rPr>
                <w:rFonts w:ascii="Arial" w:hAnsi="Arial" w:cs="Arial"/>
                <w:sz w:val="14"/>
                <w:szCs w:val="14"/>
              </w:rPr>
              <w:t xml:space="preserve">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 xml:space="preserve">Администрация </w:t>
            </w:r>
            <w:proofErr w:type="spellStart"/>
            <w:r w:rsidRPr="00DF44E6">
              <w:rPr>
                <w:rFonts w:ascii="Arial" w:hAnsi="Arial" w:cs="Arial"/>
                <w:sz w:val="14"/>
                <w:szCs w:val="14"/>
              </w:rPr>
              <w:t>Богучанского</w:t>
            </w:r>
            <w:proofErr w:type="spellEnd"/>
            <w:r w:rsidRPr="00DF44E6">
              <w:rPr>
                <w:rFonts w:ascii="Arial" w:hAnsi="Arial" w:cs="Arial"/>
                <w:sz w:val="14"/>
                <w:szCs w:val="14"/>
              </w:rPr>
              <w:t xml:space="preserve"> района</w:t>
            </w:r>
          </w:p>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(отдел лесного хозяйства, жилищной политики, транспорта и связи);</w:t>
            </w:r>
          </w:p>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 xml:space="preserve">Управление муниципальной собственностью </w:t>
            </w:r>
            <w:proofErr w:type="spellStart"/>
            <w:r w:rsidRPr="00DF44E6">
              <w:rPr>
                <w:rFonts w:ascii="Arial" w:hAnsi="Arial" w:cs="Arial"/>
                <w:sz w:val="14"/>
                <w:szCs w:val="14"/>
              </w:rPr>
              <w:t>Богучанского</w:t>
            </w:r>
            <w:proofErr w:type="spellEnd"/>
            <w:r w:rsidRPr="00DF44E6">
              <w:rPr>
                <w:rFonts w:ascii="Arial" w:hAnsi="Arial" w:cs="Arial"/>
                <w:sz w:val="14"/>
                <w:szCs w:val="14"/>
              </w:rPr>
              <w:t xml:space="preserve"> района;</w:t>
            </w:r>
          </w:p>
          <w:p w:rsidR="00DF44E6" w:rsidRPr="00DF44E6" w:rsidRDefault="00DF44E6" w:rsidP="00855575">
            <w:pPr>
              <w:autoSpaceDE w:val="0"/>
              <w:autoSpaceDN w:val="0"/>
              <w:adjustRightInd w:val="0"/>
              <w:spacing w:after="0" w:line="240" w:lineRule="auto"/>
              <w:jc w:val="both"/>
              <w:rPr>
                <w:rFonts w:ascii="Arial" w:hAnsi="Arial" w:cs="Arial"/>
                <w:sz w:val="14"/>
                <w:szCs w:val="14"/>
              </w:rPr>
            </w:pPr>
            <w:r w:rsidRPr="00DF44E6">
              <w:rPr>
                <w:rFonts w:ascii="Arial" w:hAnsi="Arial" w:cs="Arial"/>
                <w:sz w:val="14"/>
                <w:szCs w:val="14"/>
              </w:rPr>
              <w:t>МКУ «Муниципальная служба «Заказчика».</w:t>
            </w:r>
          </w:p>
        </w:tc>
      </w:tr>
    </w:tbl>
    <w:p w:rsidR="00DF44E6" w:rsidRPr="00DF44E6" w:rsidRDefault="00DF44E6" w:rsidP="00DF44E6">
      <w:pPr>
        <w:autoSpaceDE w:val="0"/>
        <w:autoSpaceDN w:val="0"/>
        <w:adjustRightInd w:val="0"/>
        <w:spacing w:after="0" w:line="240" w:lineRule="auto"/>
        <w:ind w:firstLine="709"/>
        <w:jc w:val="both"/>
        <w:rPr>
          <w:rFonts w:ascii="Arial" w:hAnsi="Arial" w:cs="Arial"/>
          <w:sz w:val="20"/>
          <w:szCs w:val="20"/>
        </w:rPr>
      </w:pPr>
    </w:p>
    <w:p w:rsidR="00DF44E6" w:rsidRPr="00DF44E6" w:rsidRDefault="00DF44E6" w:rsidP="00DF44E6">
      <w:pPr>
        <w:autoSpaceDE w:val="0"/>
        <w:autoSpaceDN w:val="0"/>
        <w:adjustRightInd w:val="0"/>
        <w:spacing w:after="0" w:line="240" w:lineRule="auto"/>
        <w:jc w:val="center"/>
        <w:outlineLvl w:val="0"/>
        <w:rPr>
          <w:rFonts w:ascii="Arial" w:hAnsi="Arial" w:cs="Arial"/>
          <w:sz w:val="20"/>
          <w:szCs w:val="20"/>
        </w:rPr>
      </w:pPr>
      <w:r w:rsidRPr="00DF44E6">
        <w:rPr>
          <w:rFonts w:ascii="Arial" w:hAnsi="Arial" w:cs="Arial"/>
          <w:sz w:val="20"/>
          <w:szCs w:val="20"/>
        </w:rPr>
        <w:t>2. Основные разделы подпрограммы</w:t>
      </w:r>
    </w:p>
    <w:p w:rsidR="00DF44E6" w:rsidRPr="00DF44E6" w:rsidRDefault="00DF44E6" w:rsidP="00DF44E6">
      <w:pPr>
        <w:autoSpaceDE w:val="0"/>
        <w:autoSpaceDN w:val="0"/>
        <w:adjustRightInd w:val="0"/>
        <w:spacing w:after="0" w:line="240" w:lineRule="auto"/>
        <w:jc w:val="both"/>
        <w:rPr>
          <w:rFonts w:ascii="Arial" w:hAnsi="Arial" w:cs="Arial"/>
          <w:sz w:val="20"/>
          <w:szCs w:val="20"/>
        </w:rPr>
      </w:pPr>
    </w:p>
    <w:p w:rsidR="00DF44E6" w:rsidRPr="00DF44E6" w:rsidRDefault="00DF44E6" w:rsidP="00DF44E6">
      <w:pPr>
        <w:autoSpaceDE w:val="0"/>
        <w:autoSpaceDN w:val="0"/>
        <w:adjustRightInd w:val="0"/>
        <w:spacing w:after="0" w:line="240" w:lineRule="auto"/>
        <w:ind w:left="660"/>
        <w:jc w:val="center"/>
        <w:rPr>
          <w:rFonts w:ascii="Arial" w:hAnsi="Arial" w:cs="Arial"/>
          <w:sz w:val="20"/>
          <w:szCs w:val="20"/>
        </w:rPr>
      </w:pPr>
      <w:r w:rsidRPr="00DF44E6">
        <w:rPr>
          <w:rFonts w:ascii="Arial" w:hAnsi="Arial" w:cs="Arial"/>
          <w:sz w:val="20"/>
          <w:szCs w:val="20"/>
        </w:rPr>
        <w:t>2.1.Постановка обще районной проблемы и обоснование необходимости разработки подпрограммы</w:t>
      </w:r>
    </w:p>
    <w:p w:rsidR="00DF44E6" w:rsidRPr="00DF44E6" w:rsidRDefault="00DF44E6" w:rsidP="00DF44E6">
      <w:pPr>
        <w:autoSpaceDE w:val="0"/>
        <w:autoSpaceDN w:val="0"/>
        <w:adjustRightInd w:val="0"/>
        <w:spacing w:after="0" w:line="240" w:lineRule="auto"/>
        <w:ind w:left="1380"/>
        <w:rPr>
          <w:rFonts w:ascii="Arial" w:hAnsi="Arial" w:cs="Arial"/>
          <w:sz w:val="20"/>
          <w:szCs w:val="20"/>
        </w:rPr>
      </w:pP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Одной из основных проблем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DF44E6" w:rsidRPr="00DF44E6" w:rsidRDefault="00DF44E6" w:rsidP="00DF44E6">
      <w:pPr>
        <w:widowControl w:val="0"/>
        <w:autoSpaceDE w:val="0"/>
        <w:autoSpaceDN w:val="0"/>
        <w:adjustRightInd w:val="0"/>
        <w:spacing w:after="0" w:line="240" w:lineRule="auto"/>
        <w:ind w:firstLine="660"/>
        <w:jc w:val="both"/>
        <w:rPr>
          <w:rFonts w:ascii="Arial" w:hAnsi="Arial" w:cs="Arial"/>
          <w:sz w:val="20"/>
          <w:szCs w:val="20"/>
        </w:rPr>
      </w:pPr>
      <w:r w:rsidRPr="00DF44E6">
        <w:rPr>
          <w:rFonts w:ascii="Arial" w:hAnsi="Arial" w:cs="Arial"/>
          <w:sz w:val="20"/>
          <w:szCs w:val="20"/>
        </w:rPr>
        <w:t>Негативное воздействие на природную среду характерно для всех стадий обращения с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DF44E6" w:rsidRPr="00DF44E6" w:rsidRDefault="00DF44E6" w:rsidP="00DF44E6">
      <w:pPr>
        <w:widowControl w:val="0"/>
        <w:autoSpaceDE w:val="0"/>
        <w:autoSpaceDN w:val="0"/>
        <w:adjustRightInd w:val="0"/>
        <w:spacing w:after="0" w:line="240" w:lineRule="auto"/>
        <w:ind w:firstLine="660"/>
        <w:jc w:val="both"/>
        <w:rPr>
          <w:rFonts w:ascii="Arial" w:hAnsi="Arial" w:cs="Arial"/>
          <w:sz w:val="20"/>
          <w:szCs w:val="20"/>
        </w:rPr>
      </w:pPr>
      <w:r w:rsidRPr="00DF44E6">
        <w:rPr>
          <w:rFonts w:ascii="Arial" w:hAnsi="Arial" w:cs="Arial"/>
          <w:sz w:val="20"/>
          <w:szCs w:val="20"/>
        </w:rPr>
        <w:t xml:space="preserve">В муниципальных образованиях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DF44E6" w:rsidRPr="00DF44E6" w:rsidRDefault="00DF44E6" w:rsidP="00DF44E6">
      <w:pPr>
        <w:widowControl w:val="0"/>
        <w:autoSpaceDE w:val="0"/>
        <w:autoSpaceDN w:val="0"/>
        <w:adjustRightInd w:val="0"/>
        <w:spacing w:after="0" w:line="240" w:lineRule="auto"/>
        <w:ind w:firstLine="660"/>
        <w:jc w:val="both"/>
        <w:rPr>
          <w:rFonts w:ascii="Arial" w:hAnsi="Arial" w:cs="Arial"/>
          <w:sz w:val="20"/>
          <w:szCs w:val="20"/>
        </w:rPr>
      </w:pPr>
      <w:r w:rsidRPr="00DF44E6">
        <w:rPr>
          <w:rFonts w:ascii="Arial" w:hAnsi="Arial" w:cs="Arial"/>
          <w:sz w:val="20"/>
          <w:szCs w:val="20"/>
        </w:rPr>
        <w:t xml:space="preserve">Существующие несанкционированные места размещения бытовых отходов на территории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большей частью были организованы более 30 лет назад и являются «исторически» сложившимися местами размещения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в целом.</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w:t>
      </w:r>
      <w:proofErr w:type="gramStart"/>
      <w:r w:rsidRPr="00DF44E6">
        <w:rPr>
          <w:rFonts w:ascii="Arial" w:hAnsi="Arial" w:cs="Arial"/>
          <w:sz w:val="20"/>
          <w:szCs w:val="20"/>
        </w:rPr>
        <w:t>образующихся</w:t>
      </w:r>
      <w:proofErr w:type="gramEnd"/>
      <w:r w:rsidRPr="00DF44E6">
        <w:rPr>
          <w:rFonts w:ascii="Arial" w:hAnsi="Arial" w:cs="Arial"/>
          <w:sz w:val="20"/>
          <w:szCs w:val="20"/>
        </w:rPr>
        <w:t xml:space="preserve"> ТБО. Динамика образования ТБО свидетельствует об их постоянном росте.</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В </w:t>
      </w:r>
      <w:proofErr w:type="spellStart"/>
      <w:r w:rsidRPr="00DF44E6">
        <w:rPr>
          <w:rFonts w:ascii="Arial" w:hAnsi="Arial" w:cs="Arial"/>
          <w:sz w:val="20"/>
          <w:szCs w:val="20"/>
        </w:rPr>
        <w:t>Богучанском</w:t>
      </w:r>
      <w:proofErr w:type="spellEnd"/>
      <w:r w:rsidRPr="00DF44E6">
        <w:rPr>
          <w:rFonts w:ascii="Arial" w:hAnsi="Arial" w:cs="Arial"/>
          <w:sz w:val="20"/>
          <w:szCs w:val="20"/>
        </w:rPr>
        <w:t xml:space="preserve">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DF44E6" w:rsidRPr="00DF44E6" w:rsidRDefault="00DF44E6" w:rsidP="00DF44E6">
      <w:pPr>
        <w:widowControl w:val="0"/>
        <w:autoSpaceDE w:val="0"/>
        <w:autoSpaceDN w:val="0"/>
        <w:adjustRightInd w:val="0"/>
        <w:spacing w:after="0" w:line="240" w:lineRule="auto"/>
        <w:ind w:firstLine="660"/>
        <w:jc w:val="both"/>
        <w:rPr>
          <w:rFonts w:ascii="Arial" w:hAnsi="Arial" w:cs="Arial"/>
          <w:sz w:val="20"/>
          <w:szCs w:val="20"/>
        </w:rPr>
      </w:pPr>
      <w:r w:rsidRPr="00DF44E6">
        <w:rPr>
          <w:rFonts w:ascii="Arial" w:hAnsi="Arial" w:cs="Arial"/>
          <w:sz w:val="20"/>
          <w:szCs w:val="20"/>
        </w:rPr>
        <w:t xml:space="preserve">Одним из стратегических приоритетов социально-экономического развития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является экологическая устойчивость региона, безусловным требованием которой выступает организация надлежащего сбора, транспортировки и размещения ТБО, ликвидация всех очагов загрязнения, не отвечающих нормативным требованиям полигонов ТБО, несанкционированных мест размещения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К основным проблемам в сфере обращения с ТБО в </w:t>
      </w:r>
      <w:proofErr w:type="spellStart"/>
      <w:r w:rsidRPr="00DF44E6">
        <w:rPr>
          <w:rFonts w:ascii="Arial" w:hAnsi="Arial" w:cs="Arial"/>
          <w:sz w:val="20"/>
          <w:szCs w:val="20"/>
        </w:rPr>
        <w:t>Богучанском</w:t>
      </w:r>
      <w:proofErr w:type="spellEnd"/>
      <w:r w:rsidRPr="00DF44E6">
        <w:rPr>
          <w:rFonts w:ascii="Arial" w:hAnsi="Arial" w:cs="Arial"/>
          <w:sz w:val="20"/>
          <w:szCs w:val="20"/>
        </w:rPr>
        <w:t xml:space="preserve"> район относятся следующие:</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ограниченность ресурсов;</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lastRenderedPageBreak/>
        <w:t>- низкая степень вовлечения ТБО в материальную сферу производства и слабое развитие переработки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низкая привлекательность сферы обращения с ТБО для предпринимательства;</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низкая экологическая культура населения и слабая информированность населения по вопросам безопасного обращения с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Реализация подпрограммы будет основываться на следующих принципах: доступность услуг по сбору и вывозу ТБО для населения, привлечение частных инвестиций, модернизация инфраструктуры, пропаганда и вовлечение населения в процесс цивилизованного обращения с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Мероприятия подпрограммы направлены на решение целей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DF44E6" w:rsidRPr="00DF44E6" w:rsidRDefault="00DF44E6" w:rsidP="00DF44E6">
      <w:pPr>
        <w:spacing w:after="0" w:line="240" w:lineRule="auto"/>
        <w:ind w:firstLine="550"/>
        <w:jc w:val="both"/>
        <w:rPr>
          <w:rFonts w:ascii="Arial" w:hAnsi="Arial" w:cs="Arial"/>
          <w:sz w:val="20"/>
          <w:szCs w:val="20"/>
        </w:rPr>
      </w:pPr>
    </w:p>
    <w:p w:rsidR="00DF44E6" w:rsidRPr="00DF44E6" w:rsidRDefault="00DF44E6" w:rsidP="00DF44E6">
      <w:pPr>
        <w:autoSpaceDE w:val="0"/>
        <w:autoSpaceDN w:val="0"/>
        <w:adjustRightInd w:val="0"/>
        <w:spacing w:after="0" w:line="240" w:lineRule="auto"/>
        <w:ind w:left="660"/>
        <w:jc w:val="center"/>
        <w:rPr>
          <w:rFonts w:ascii="Arial" w:hAnsi="Arial" w:cs="Arial"/>
          <w:sz w:val="20"/>
          <w:szCs w:val="20"/>
        </w:rPr>
      </w:pPr>
      <w:r w:rsidRPr="00DF44E6">
        <w:rPr>
          <w:rFonts w:ascii="Arial" w:hAnsi="Arial" w:cs="Arial"/>
          <w:sz w:val="20"/>
          <w:szCs w:val="20"/>
        </w:rPr>
        <w:t>2.2.Основная цель, задачи, этапы и сроки выполнения подпрограммы, показатели результативности</w:t>
      </w:r>
    </w:p>
    <w:p w:rsidR="00DF44E6" w:rsidRPr="00DF44E6" w:rsidRDefault="00DF44E6" w:rsidP="00DF44E6">
      <w:pPr>
        <w:autoSpaceDE w:val="0"/>
        <w:autoSpaceDN w:val="0"/>
        <w:adjustRightInd w:val="0"/>
        <w:spacing w:after="0" w:line="240" w:lineRule="auto"/>
        <w:ind w:firstLine="709"/>
        <w:jc w:val="center"/>
        <w:rPr>
          <w:rFonts w:ascii="Arial" w:hAnsi="Arial" w:cs="Arial"/>
          <w:sz w:val="20"/>
          <w:szCs w:val="20"/>
        </w:rPr>
      </w:pP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Программно - целевой метод позволит решить проблему негативного воздействия ТБО на окружающую среду и здоровье населения проживающего на территории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w:t>
      </w:r>
      <w:r w:rsidRPr="00DF44E6">
        <w:rPr>
          <w:rFonts w:ascii="Arial" w:hAnsi="Arial" w:cs="Arial"/>
          <w:sz w:val="20"/>
          <w:szCs w:val="20"/>
          <w:lang w:eastAsia="ru-RU"/>
        </w:rPr>
        <w:t xml:space="preserve">Снижение объемов несанкционированного размещения ТБО, снижение количества судебных решений и предписаний надзорных органов по свалкам и загрязнению территорий ТБО и улучшение качества жизни населения </w:t>
      </w:r>
      <w:proofErr w:type="spellStart"/>
      <w:r w:rsidRPr="00DF44E6">
        <w:rPr>
          <w:rFonts w:ascii="Arial" w:hAnsi="Arial" w:cs="Arial"/>
          <w:sz w:val="20"/>
          <w:szCs w:val="20"/>
          <w:lang w:eastAsia="ru-RU"/>
        </w:rPr>
        <w:t>Богучанского</w:t>
      </w:r>
      <w:proofErr w:type="spellEnd"/>
      <w:r w:rsidRPr="00DF44E6">
        <w:rPr>
          <w:rFonts w:ascii="Arial" w:hAnsi="Arial" w:cs="Arial"/>
          <w:sz w:val="20"/>
          <w:szCs w:val="20"/>
          <w:lang w:eastAsia="ru-RU"/>
        </w:rPr>
        <w:t xml:space="preserve"> района за счет создания объектов инфраструктуры по сбору, транспортировке и размещению ТБО</w:t>
      </w:r>
      <w:r w:rsidRPr="00DF44E6">
        <w:rPr>
          <w:rFonts w:ascii="Arial" w:hAnsi="Arial" w:cs="Arial"/>
          <w:sz w:val="20"/>
          <w:szCs w:val="20"/>
        </w:rPr>
        <w:t xml:space="preserve"> послужило выбором подпрограммных мероприятий.</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Целью подпрограммы является снижение негативного воздействия отходов на окружающую среду и здоровье населения.</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Для достижения поставленной цели предполагается решение следующих задач: </w:t>
      </w:r>
    </w:p>
    <w:p w:rsidR="00DF44E6" w:rsidRPr="00DF44E6" w:rsidRDefault="00DF44E6" w:rsidP="00DF44E6">
      <w:pPr>
        <w:numPr>
          <w:ilvl w:val="0"/>
          <w:numId w:val="5"/>
        </w:numPr>
        <w:tabs>
          <w:tab w:val="left" w:pos="851"/>
        </w:tabs>
        <w:spacing w:after="0" w:line="240" w:lineRule="auto"/>
        <w:ind w:left="0" w:firstLine="550"/>
        <w:jc w:val="both"/>
        <w:rPr>
          <w:rFonts w:ascii="Arial" w:hAnsi="Arial" w:cs="Arial"/>
          <w:sz w:val="20"/>
          <w:szCs w:val="20"/>
        </w:rPr>
      </w:pPr>
      <w:r w:rsidRPr="00DF44E6">
        <w:rPr>
          <w:rFonts w:ascii="Arial" w:hAnsi="Arial" w:cs="Arial"/>
          <w:sz w:val="20"/>
          <w:szCs w:val="20"/>
        </w:rPr>
        <w:t>Обустройство мест (площадок) накопления ТКО и создание места (площадки) накопления ТКО;</w:t>
      </w:r>
    </w:p>
    <w:p w:rsidR="00DF44E6" w:rsidRPr="00DF44E6" w:rsidRDefault="00DF44E6" w:rsidP="00DF44E6">
      <w:pPr>
        <w:numPr>
          <w:ilvl w:val="0"/>
          <w:numId w:val="5"/>
        </w:numPr>
        <w:tabs>
          <w:tab w:val="left" w:pos="851"/>
        </w:tabs>
        <w:spacing w:after="0" w:line="240" w:lineRule="auto"/>
        <w:ind w:left="0" w:firstLine="550"/>
        <w:jc w:val="both"/>
        <w:rPr>
          <w:rFonts w:ascii="Arial" w:hAnsi="Arial" w:cs="Arial"/>
          <w:sz w:val="20"/>
          <w:szCs w:val="20"/>
        </w:rPr>
      </w:pPr>
      <w:r w:rsidRPr="00DF44E6">
        <w:rPr>
          <w:rFonts w:ascii="Arial" w:hAnsi="Arial" w:cs="Arial"/>
          <w:sz w:val="20"/>
          <w:szCs w:val="20"/>
        </w:rPr>
        <w:t>Ликвидация несанкционированных свалок;</w:t>
      </w:r>
    </w:p>
    <w:p w:rsidR="00DF44E6" w:rsidRPr="00DF44E6" w:rsidRDefault="00DF44E6" w:rsidP="00DF44E6">
      <w:pPr>
        <w:numPr>
          <w:ilvl w:val="0"/>
          <w:numId w:val="5"/>
        </w:numPr>
        <w:tabs>
          <w:tab w:val="left" w:pos="851"/>
        </w:tabs>
        <w:spacing w:after="0" w:line="240" w:lineRule="auto"/>
        <w:ind w:left="0" w:firstLine="550"/>
        <w:jc w:val="both"/>
        <w:rPr>
          <w:rFonts w:ascii="Arial" w:hAnsi="Arial" w:cs="Arial"/>
          <w:sz w:val="20"/>
          <w:szCs w:val="20"/>
        </w:rPr>
      </w:pPr>
      <w:r w:rsidRPr="00DF44E6">
        <w:rPr>
          <w:rFonts w:ascii="Arial" w:hAnsi="Arial" w:cs="Arial"/>
          <w:sz w:val="20"/>
          <w:szCs w:val="20"/>
        </w:rPr>
        <w:t>Содержание мест (площадок) накопления твердых коммунальных отходов;</w:t>
      </w:r>
    </w:p>
    <w:p w:rsidR="00DF44E6" w:rsidRPr="00DF44E6" w:rsidRDefault="00DF44E6" w:rsidP="00DF44E6">
      <w:pPr>
        <w:numPr>
          <w:ilvl w:val="0"/>
          <w:numId w:val="5"/>
        </w:numPr>
        <w:tabs>
          <w:tab w:val="left" w:pos="851"/>
        </w:tabs>
        <w:spacing w:after="0" w:line="240" w:lineRule="auto"/>
        <w:ind w:left="0" w:firstLine="550"/>
        <w:jc w:val="both"/>
        <w:rPr>
          <w:rFonts w:ascii="Arial" w:hAnsi="Arial" w:cs="Arial"/>
          <w:sz w:val="20"/>
          <w:szCs w:val="20"/>
        </w:rPr>
      </w:pPr>
      <w:r w:rsidRPr="00DF44E6">
        <w:rPr>
          <w:rFonts w:ascii="Arial" w:hAnsi="Arial" w:cs="Arial"/>
          <w:sz w:val="20"/>
          <w:szCs w:val="20"/>
        </w:rPr>
        <w:t>Совершенствование системы накопления, удаления и обезвреживания и захоронение твердых коммунальных отходов I-III класса опасности.</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В рамках первой задачи запланировано строительство мест (площадок) твердых коммунальных отходов в </w:t>
      </w:r>
      <w:proofErr w:type="spellStart"/>
      <w:r w:rsidRPr="00DF44E6">
        <w:rPr>
          <w:rFonts w:ascii="Arial" w:hAnsi="Arial" w:cs="Arial"/>
          <w:sz w:val="20"/>
          <w:szCs w:val="20"/>
        </w:rPr>
        <w:t>Богучанском</w:t>
      </w:r>
      <w:proofErr w:type="spellEnd"/>
      <w:r w:rsidRPr="00DF44E6">
        <w:rPr>
          <w:rFonts w:ascii="Arial" w:hAnsi="Arial" w:cs="Arial"/>
          <w:sz w:val="20"/>
          <w:szCs w:val="20"/>
        </w:rPr>
        <w:t xml:space="preserve"> районе с привлечением сре</w:t>
      </w:r>
      <w:proofErr w:type="gramStart"/>
      <w:r w:rsidRPr="00DF44E6">
        <w:rPr>
          <w:rFonts w:ascii="Arial" w:hAnsi="Arial" w:cs="Arial"/>
          <w:sz w:val="20"/>
          <w:szCs w:val="20"/>
        </w:rPr>
        <w:t>дств кр</w:t>
      </w:r>
      <w:proofErr w:type="gramEnd"/>
      <w:r w:rsidRPr="00DF44E6">
        <w:rPr>
          <w:rFonts w:ascii="Arial" w:hAnsi="Arial" w:cs="Arial"/>
          <w:sz w:val="20"/>
          <w:szCs w:val="20"/>
        </w:rPr>
        <w:t xml:space="preserve">аевого бюджета и  </w:t>
      </w:r>
      <w:proofErr w:type="spellStart"/>
      <w:r w:rsidRPr="00DF44E6">
        <w:rPr>
          <w:rFonts w:ascii="Arial" w:hAnsi="Arial" w:cs="Arial"/>
          <w:sz w:val="20"/>
          <w:szCs w:val="20"/>
        </w:rPr>
        <w:t>софинансирование</w:t>
      </w:r>
      <w:proofErr w:type="spellEnd"/>
      <w:r w:rsidRPr="00DF44E6">
        <w:rPr>
          <w:rFonts w:ascii="Arial" w:hAnsi="Arial" w:cs="Arial"/>
          <w:sz w:val="20"/>
          <w:szCs w:val="20"/>
        </w:rPr>
        <w:t xml:space="preserve"> за счет средств местного бюджета.</w:t>
      </w:r>
    </w:p>
    <w:p w:rsidR="00DF44E6" w:rsidRPr="00DF44E6" w:rsidRDefault="00DF44E6" w:rsidP="00DF44E6">
      <w:pPr>
        <w:spacing w:after="0" w:line="240" w:lineRule="auto"/>
        <w:ind w:firstLine="550"/>
        <w:jc w:val="both"/>
        <w:rPr>
          <w:rFonts w:ascii="Arial" w:hAnsi="Arial" w:cs="Arial"/>
          <w:sz w:val="20"/>
          <w:szCs w:val="20"/>
        </w:rPr>
      </w:pPr>
      <w:proofErr w:type="gramStart"/>
      <w:r w:rsidRPr="00DF44E6">
        <w:rPr>
          <w:rFonts w:ascii="Arial" w:hAnsi="Arial" w:cs="Arial"/>
          <w:sz w:val="20"/>
          <w:szCs w:val="20"/>
        </w:rPr>
        <w:t xml:space="preserve">В целях исполнения Федерального закона от  24.06.1998 № 89-ФЗ "Об отходах производства и потребления", Федерального закона от 30.03.1999 № 52-ФЗ «О санитарно-эпидемиологическом благополучия населения», Федерального закона от 10.01.2002 № 7-ФЗ "Об охране окружающей среды"  на 2021 года предусмотрены средства районного бюджета на выполнение работ по ликвидации несанкционированной свалки в районе 9-й км автодороги </w:t>
      </w:r>
      <w:proofErr w:type="spellStart"/>
      <w:r w:rsidRPr="00DF44E6">
        <w:rPr>
          <w:rFonts w:ascii="Arial" w:hAnsi="Arial" w:cs="Arial"/>
          <w:sz w:val="20"/>
          <w:szCs w:val="20"/>
        </w:rPr>
        <w:t>Богучаны-Абан</w:t>
      </w:r>
      <w:proofErr w:type="spellEnd"/>
      <w:r w:rsidRPr="00DF44E6">
        <w:rPr>
          <w:rFonts w:ascii="Arial" w:hAnsi="Arial" w:cs="Arial"/>
          <w:sz w:val="20"/>
          <w:szCs w:val="20"/>
        </w:rPr>
        <w:t>.</w:t>
      </w:r>
      <w:proofErr w:type="gramEnd"/>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В рамках третьей задачи запланировано содержание 132 мест (площадок) накопления твердых коммунальных отходов  очистки от снега, ручная чистка от мусора и прилегающих к ней территорий, а также ремонта и транспортирование 70 единиц контейнерного оборудования.</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Для исполнения четвертой задачи организованы  места (пункты) сбора отработанных ртутьсодержащих ламп и образующихся в быту опасных отходов. А также организация работ по их транспортированию, обезвреживанию и  утилизация в предприятиях имеющих лицензию на  переработку отходов </w:t>
      </w:r>
      <w:r w:rsidRPr="00DF44E6">
        <w:rPr>
          <w:rFonts w:ascii="Arial" w:hAnsi="Arial" w:cs="Arial"/>
          <w:sz w:val="20"/>
          <w:szCs w:val="20"/>
          <w:lang w:val="en-US"/>
        </w:rPr>
        <w:t>I</w:t>
      </w:r>
      <w:r w:rsidRPr="00DF44E6">
        <w:rPr>
          <w:rFonts w:ascii="Arial" w:hAnsi="Arial" w:cs="Arial"/>
          <w:sz w:val="20"/>
          <w:szCs w:val="20"/>
        </w:rPr>
        <w:t xml:space="preserve"> – </w:t>
      </w:r>
      <w:r w:rsidRPr="00DF44E6">
        <w:rPr>
          <w:rFonts w:ascii="Arial" w:hAnsi="Arial" w:cs="Arial"/>
          <w:sz w:val="20"/>
          <w:szCs w:val="20"/>
          <w:lang w:val="en-US"/>
        </w:rPr>
        <w:t>III</w:t>
      </w:r>
      <w:r w:rsidRPr="00DF44E6">
        <w:rPr>
          <w:rFonts w:ascii="Arial" w:hAnsi="Arial" w:cs="Arial"/>
          <w:sz w:val="20"/>
          <w:szCs w:val="20"/>
        </w:rPr>
        <w:t xml:space="preserve"> класса опасности.</w:t>
      </w:r>
    </w:p>
    <w:p w:rsidR="00DF44E6" w:rsidRPr="00DF44E6" w:rsidRDefault="00DF44E6" w:rsidP="00DF44E6">
      <w:pPr>
        <w:autoSpaceDE w:val="0"/>
        <w:autoSpaceDN w:val="0"/>
        <w:adjustRightInd w:val="0"/>
        <w:spacing w:after="0" w:line="240" w:lineRule="auto"/>
        <w:ind w:firstLine="567"/>
        <w:jc w:val="both"/>
        <w:rPr>
          <w:rFonts w:ascii="Arial" w:hAnsi="Arial" w:cs="Arial"/>
          <w:sz w:val="20"/>
          <w:szCs w:val="20"/>
          <w:lang w:eastAsia="ru-RU"/>
        </w:rPr>
      </w:pPr>
      <w:r w:rsidRPr="00DF44E6">
        <w:rPr>
          <w:rFonts w:ascii="Arial" w:hAnsi="Arial" w:cs="Arial"/>
          <w:sz w:val="20"/>
          <w:szCs w:val="20"/>
          <w:lang w:eastAsia="ru-RU"/>
        </w:rPr>
        <w:t>Срок реализации подпрограммы: 2021 - 2024 годы.</w:t>
      </w:r>
    </w:p>
    <w:p w:rsidR="00DF44E6" w:rsidRPr="00DF44E6" w:rsidRDefault="00DF44E6" w:rsidP="00DF44E6">
      <w:pPr>
        <w:autoSpaceDE w:val="0"/>
        <w:autoSpaceDN w:val="0"/>
        <w:adjustRightInd w:val="0"/>
        <w:spacing w:after="0" w:line="240" w:lineRule="auto"/>
        <w:ind w:firstLine="567"/>
        <w:jc w:val="both"/>
        <w:rPr>
          <w:rFonts w:ascii="Arial" w:hAnsi="Arial" w:cs="Arial"/>
          <w:sz w:val="20"/>
          <w:szCs w:val="20"/>
        </w:rPr>
      </w:pPr>
      <w:r w:rsidRPr="00DF44E6">
        <w:rPr>
          <w:rFonts w:ascii="Arial" w:hAnsi="Arial" w:cs="Arial"/>
          <w:sz w:val="20"/>
          <w:szCs w:val="20"/>
        </w:rPr>
        <w:t xml:space="preserve">К компетенции администрации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p>
    <w:p w:rsidR="00DF44E6" w:rsidRPr="00DF44E6" w:rsidRDefault="00DF44E6" w:rsidP="00DF44E6">
      <w:pPr>
        <w:autoSpaceDE w:val="0"/>
        <w:autoSpaceDN w:val="0"/>
        <w:adjustRightInd w:val="0"/>
        <w:spacing w:after="0" w:line="240" w:lineRule="auto"/>
        <w:ind w:firstLine="567"/>
        <w:jc w:val="both"/>
        <w:rPr>
          <w:rFonts w:ascii="Arial" w:hAnsi="Arial" w:cs="Arial"/>
          <w:sz w:val="20"/>
          <w:szCs w:val="20"/>
        </w:rPr>
      </w:pPr>
      <w:r w:rsidRPr="00DF44E6">
        <w:rPr>
          <w:rFonts w:ascii="Arial" w:hAnsi="Arial" w:cs="Arial"/>
          <w:sz w:val="20"/>
          <w:szCs w:val="20"/>
        </w:rPr>
        <w:t xml:space="preserve">непосредственный </w:t>
      </w:r>
      <w:proofErr w:type="gramStart"/>
      <w:r w:rsidRPr="00DF44E6">
        <w:rPr>
          <w:rFonts w:ascii="Arial" w:hAnsi="Arial" w:cs="Arial"/>
          <w:sz w:val="20"/>
          <w:szCs w:val="20"/>
        </w:rPr>
        <w:t>контроль за</w:t>
      </w:r>
      <w:proofErr w:type="gramEnd"/>
      <w:r w:rsidRPr="00DF44E6">
        <w:rPr>
          <w:rFonts w:ascii="Arial" w:hAnsi="Arial" w:cs="Arial"/>
          <w:sz w:val="20"/>
          <w:szCs w:val="20"/>
        </w:rPr>
        <w:t xml:space="preserve"> ходом реализации подпрограммы;</w:t>
      </w:r>
      <w:r w:rsidRPr="00DF44E6">
        <w:rPr>
          <w:rFonts w:ascii="Arial" w:hAnsi="Arial" w:cs="Arial"/>
          <w:sz w:val="20"/>
          <w:szCs w:val="20"/>
        </w:rPr>
        <w:tab/>
      </w:r>
    </w:p>
    <w:p w:rsidR="00DF44E6" w:rsidRPr="00DF44E6" w:rsidRDefault="00DF44E6" w:rsidP="00DF44E6">
      <w:pPr>
        <w:autoSpaceDE w:val="0"/>
        <w:autoSpaceDN w:val="0"/>
        <w:adjustRightInd w:val="0"/>
        <w:spacing w:after="0" w:line="240" w:lineRule="auto"/>
        <w:ind w:firstLine="567"/>
        <w:jc w:val="both"/>
        <w:rPr>
          <w:rFonts w:ascii="Arial" w:hAnsi="Arial" w:cs="Arial"/>
          <w:sz w:val="20"/>
          <w:szCs w:val="20"/>
        </w:rPr>
      </w:pPr>
      <w:r w:rsidRPr="00DF44E6">
        <w:rPr>
          <w:rFonts w:ascii="Arial" w:hAnsi="Arial" w:cs="Arial"/>
          <w:sz w:val="20"/>
          <w:szCs w:val="20"/>
        </w:rPr>
        <w:t>разработка нормативных актов, необходимых для реализации подпрограммы;</w:t>
      </w:r>
    </w:p>
    <w:p w:rsidR="00DF44E6" w:rsidRPr="00DF44E6" w:rsidRDefault="00DF44E6" w:rsidP="00DF44E6">
      <w:pPr>
        <w:autoSpaceDE w:val="0"/>
        <w:autoSpaceDN w:val="0"/>
        <w:adjustRightInd w:val="0"/>
        <w:spacing w:after="0" w:line="240" w:lineRule="auto"/>
        <w:ind w:firstLine="567"/>
        <w:jc w:val="both"/>
        <w:rPr>
          <w:rFonts w:ascii="Arial" w:hAnsi="Arial" w:cs="Arial"/>
          <w:sz w:val="20"/>
          <w:szCs w:val="20"/>
        </w:rPr>
      </w:pPr>
      <w:r w:rsidRPr="00DF44E6">
        <w:rPr>
          <w:rFonts w:ascii="Arial" w:hAnsi="Arial" w:cs="Arial"/>
          <w:sz w:val="20"/>
          <w:szCs w:val="20"/>
        </w:rPr>
        <w:t>определение критериев и показателей эффективности, организация мониторинга реализации подпрограммы;</w:t>
      </w:r>
      <w:r w:rsidRPr="00DF44E6">
        <w:rPr>
          <w:rFonts w:ascii="Arial" w:hAnsi="Arial" w:cs="Arial"/>
          <w:sz w:val="20"/>
          <w:szCs w:val="20"/>
        </w:rPr>
        <w:tab/>
      </w:r>
    </w:p>
    <w:p w:rsidR="00DF44E6" w:rsidRPr="00DF44E6" w:rsidRDefault="00DF44E6" w:rsidP="00DF44E6">
      <w:pPr>
        <w:autoSpaceDE w:val="0"/>
        <w:autoSpaceDN w:val="0"/>
        <w:adjustRightInd w:val="0"/>
        <w:spacing w:after="0" w:line="240" w:lineRule="auto"/>
        <w:ind w:firstLine="567"/>
        <w:jc w:val="both"/>
        <w:rPr>
          <w:rFonts w:ascii="Arial" w:hAnsi="Arial" w:cs="Arial"/>
          <w:sz w:val="20"/>
          <w:szCs w:val="20"/>
        </w:rPr>
      </w:pPr>
      <w:r w:rsidRPr="00DF44E6">
        <w:rPr>
          <w:rFonts w:ascii="Arial" w:hAnsi="Arial" w:cs="Arial"/>
          <w:sz w:val="20"/>
          <w:szCs w:val="20"/>
        </w:rPr>
        <w:lastRenderedPageBreak/>
        <w:t>подготовка ежегодного отчета о ходе реализации подпрограммы.</w:t>
      </w:r>
    </w:p>
    <w:p w:rsidR="00DF44E6" w:rsidRPr="00DF44E6" w:rsidRDefault="00DF44E6" w:rsidP="00DF44E6">
      <w:pPr>
        <w:spacing w:after="0" w:line="240" w:lineRule="auto"/>
        <w:jc w:val="both"/>
        <w:rPr>
          <w:rFonts w:ascii="Arial" w:hAnsi="Arial" w:cs="Arial"/>
          <w:sz w:val="20"/>
          <w:szCs w:val="20"/>
        </w:rPr>
      </w:pPr>
      <w:r w:rsidRPr="00DF44E6">
        <w:rPr>
          <w:rFonts w:ascii="Arial" w:hAnsi="Arial" w:cs="Arial"/>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DF44E6" w:rsidRPr="00DF44E6" w:rsidRDefault="00DF44E6" w:rsidP="00DF44E6">
      <w:pPr>
        <w:spacing w:after="0" w:line="240" w:lineRule="auto"/>
        <w:ind w:firstLine="709"/>
        <w:jc w:val="both"/>
        <w:rPr>
          <w:rFonts w:ascii="Arial" w:hAnsi="Arial" w:cs="Arial"/>
          <w:sz w:val="20"/>
          <w:szCs w:val="20"/>
        </w:rPr>
      </w:pPr>
    </w:p>
    <w:p w:rsidR="00DF44E6" w:rsidRPr="00DF44E6" w:rsidRDefault="00DF44E6" w:rsidP="00DF44E6">
      <w:pPr>
        <w:autoSpaceDE w:val="0"/>
        <w:autoSpaceDN w:val="0"/>
        <w:adjustRightInd w:val="0"/>
        <w:spacing w:after="0" w:line="240" w:lineRule="auto"/>
        <w:ind w:firstLine="709"/>
        <w:jc w:val="center"/>
        <w:rPr>
          <w:rFonts w:ascii="Arial" w:hAnsi="Arial" w:cs="Arial"/>
          <w:sz w:val="20"/>
          <w:szCs w:val="20"/>
        </w:rPr>
      </w:pPr>
      <w:r w:rsidRPr="00DF44E6">
        <w:rPr>
          <w:rFonts w:ascii="Arial" w:hAnsi="Arial" w:cs="Arial"/>
          <w:sz w:val="20"/>
          <w:szCs w:val="20"/>
        </w:rPr>
        <w:t>2.3. Механизм реализации подпрограммы</w:t>
      </w:r>
    </w:p>
    <w:p w:rsidR="00DF44E6" w:rsidRPr="00DF44E6" w:rsidRDefault="00DF44E6" w:rsidP="00DF44E6">
      <w:pPr>
        <w:spacing w:after="0" w:line="240" w:lineRule="auto"/>
        <w:ind w:firstLine="550"/>
        <w:jc w:val="both"/>
        <w:rPr>
          <w:rFonts w:ascii="Arial" w:hAnsi="Arial" w:cs="Arial"/>
          <w:sz w:val="20"/>
          <w:szCs w:val="20"/>
        </w:rPr>
      </w:pP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Муниципальным заказчиком - координатором подпрограммы является администрация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(отдел лесного хозяйства, жилищной политики, транспорта и связи).</w:t>
      </w:r>
    </w:p>
    <w:p w:rsidR="00DF44E6" w:rsidRPr="00DF44E6" w:rsidRDefault="00DF44E6" w:rsidP="00DF44E6">
      <w:pPr>
        <w:autoSpaceDE w:val="0"/>
        <w:autoSpaceDN w:val="0"/>
        <w:adjustRightInd w:val="0"/>
        <w:spacing w:after="0" w:line="240" w:lineRule="auto"/>
        <w:ind w:firstLine="550"/>
        <w:jc w:val="both"/>
        <w:rPr>
          <w:rFonts w:ascii="Arial" w:hAnsi="Arial" w:cs="Arial"/>
          <w:sz w:val="20"/>
          <w:szCs w:val="20"/>
        </w:rPr>
      </w:pPr>
      <w:r w:rsidRPr="00DF44E6">
        <w:rPr>
          <w:rFonts w:ascii="Arial" w:hAnsi="Arial" w:cs="Arial"/>
          <w:sz w:val="20"/>
          <w:szCs w:val="20"/>
        </w:rPr>
        <w:t xml:space="preserve">Главными распорядителями бюджетных средств и исполнителями мероприятий  являются: Администрация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Управление муниципальной собственностью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МКУ «Муниципальная служба «Заказчика».</w:t>
      </w:r>
    </w:p>
    <w:p w:rsidR="00DF44E6" w:rsidRPr="00DF44E6" w:rsidRDefault="00DF44E6" w:rsidP="00DF44E6">
      <w:pPr>
        <w:autoSpaceDE w:val="0"/>
        <w:autoSpaceDN w:val="0"/>
        <w:adjustRightInd w:val="0"/>
        <w:spacing w:after="0" w:line="240" w:lineRule="auto"/>
        <w:ind w:firstLine="550"/>
        <w:jc w:val="both"/>
        <w:rPr>
          <w:rFonts w:ascii="Arial" w:hAnsi="Arial" w:cs="Arial"/>
          <w:sz w:val="20"/>
          <w:szCs w:val="20"/>
        </w:rPr>
      </w:pPr>
      <w:r w:rsidRPr="00DF44E6">
        <w:rPr>
          <w:rFonts w:ascii="Arial" w:hAnsi="Arial" w:cs="Arial"/>
          <w:sz w:val="20"/>
          <w:szCs w:val="20"/>
        </w:rPr>
        <w:t xml:space="preserve">Администрация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(отдел лесного хозяйства, жилищной политики, транспорта и связи), как  координатор подпрограммы:</w:t>
      </w:r>
    </w:p>
    <w:p w:rsidR="00DF44E6" w:rsidRPr="00DF44E6" w:rsidRDefault="00DF44E6" w:rsidP="00DF44E6">
      <w:pPr>
        <w:autoSpaceDE w:val="0"/>
        <w:autoSpaceDN w:val="0"/>
        <w:adjustRightInd w:val="0"/>
        <w:spacing w:after="0" w:line="240" w:lineRule="auto"/>
        <w:ind w:firstLine="550"/>
        <w:jc w:val="both"/>
        <w:rPr>
          <w:rFonts w:ascii="Arial" w:hAnsi="Arial" w:cs="Arial"/>
          <w:sz w:val="20"/>
          <w:szCs w:val="20"/>
        </w:rPr>
      </w:pPr>
      <w:r w:rsidRPr="00DF44E6">
        <w:rPr>
          <w:rFonts w:ascii="Arial" w:hAnsi="Arial" w:cs="Arial"/>
          <w:sz w:val="20"/>
          <w:szCs w:val="20"/>
        </w:rPr>
        <w:t>- организует реализацию мероприятий, связанных с совершенствованием нормативной правовой и методической базы в сфере обращения с ТБО, с повышением экологической культуры и степени вовлеченности населения в вопросы безопасного обращения с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участвует в реализации мероприятий, связанных с привлечением инвестиций в сферу обращения с ТБО.</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Главные распорядители бюджетных средств и исполнители мероприятий:</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Администрация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 организует процедуру по размещению муниципального заказа на выполнение работ по  ликвидации несанкционированной свалки в районе 9-й км автодороги </w:t>
      </w:r>
      <w:proofErr w:type="spellStart"/>
      <w:r w:rsidRPr="00DF44E6">
        <w:rPr>
          <w:rFonts w:ascii="Arial" w:hAnsi="Arial" w:cs="Arial"/>
          <w:sz w:val="20"/>
          <w:szCs w:val="20"/>
        </w:rPr>
        <w:t>Богучаны-Абан</w:t>
      </w:r>
      <w:proofErr w:type="spellEnd"/>
      <w:r w:rsidRPr="00DF44E6">
        <w:rPr>
          <w:rFonts w:ascii="Arial" w:hAnsi="Arial" w:cs="Arial"/>
          <w:sz w:val="20"/>
          <w:szCs w:val="20"/>
        </w:rPr>
        <w:t xml:space="preserve"> и заключению муниципального контракта по итогам проведенного аукциона;</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организует процедуру по размещению муниципального заказа на выполнение работ по сбору отработанных ртутьсодержащих ламп, их транспортированию и обезвреживанию, утилизации продуктов обезвреживания, также прием у населения образующихся в быту опасных отходов;</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организует процедуру по размещению муниципального заказа на выполнение работ по ремонту и транспортированию контейнерного оборудования;</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организует процедуру по размещению муниципального заказа на выполнение работ по содержанию мест (площадок) накопления твердых коммунальных отходов.</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МКУ «Муниципальная служба «Заказчика»:</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 организует процедуру по размещению муниципального заказа на выполнение строительства мест (площадок) накопления твердых коммунальных отходов на территории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Управление муниципальной собственностью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организует процедуру по размещению муниципального заказа на приобретение контейнерного оборудования и уличных видео камер для обустройства мест (площадок) накопления ТКО.</w:t>
      </w:r>
    </w:p>
    <w:p w:rsidR="00DF44E6" w:rsidRPr="00DF44E6" w:rsidRDefault="00DF44E6" w:rsidP="00DF44E6">
      <w:pPr>
        <w:spacing w:after="0" w:line="240" w:lineRule="auto"/>
        <w:ind w:firstLine="567"/>
        <w:jc w:val="both"/>
        <w:rPr>
          <w:rFonts w:ascii="Arial" w:hAnsi="Arial" w:cs="Arial"/>
          <w:sz w:val="20"/>
          <w:szCs w:val="20"/>
        </w:rPr>
      </w:pPr>
      <w:r w:rsidRPr="00DF44E6">
        <w:rPr>
          <w:rFonts w:ascii="Arial" w:hAnsi="Arial" w:cs="Arial"/>
          <w:sz w:val="20"/>
          <w:szCs w:val="20"/>
        </w:rPr>
        <w:t xml:space="preserve">Комплекс мер, осуществляемых исполнителем подпрограммы, заключается в реализации организационных, </w:t>
      </w:r>
      <w:proofErr w:type="gramStart"/>
      <w:r w:rsidRPr="00DF44E6">
        <w:rPr>
          <w:rFonts w:ascii="Arial" w:hAnsi="Arial" w:cs="Arial"/>
          <w:sz w:val="20"/>
          <w:szCs w:val="20"/>
        </w:rPr>
        <w:t>экономических и правовых механизмов</w:t>
      </w:r>
      <w:proofErr w:type="gramEnd"/>
      <w:r w:rsidRPr="00DF44E6">
        <w:rPr>
          <w:rFonts w:ascii="Arial" w:hAnsi="Arial" w:cs="Arial"/>
          <w:sz w:val="20"/>
          <w:szCs w:val="20"/>
        </w:rPr>
        <w:t>.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DF44E6" w:rsidRPr="00DF44E6" w:rsidRDefault="00DF44E6" w:rsidP="00DF44E6">
      <w:pPr>
        <w:spacing w:after="0" w:line="240" w:lineRule="auto"/>
        <w:ind w:firstLine="567"/>
        <w:jc w:val="both"/>
        <w:rPr>
          <w:rFonts w:ascii="Arial" w:hAnsi="Arial" w:cs="Arial"/>
          <w:sz w:val="20"/>
          <w:szCs w:val="20"/>
        </w:rPr>
      </w:pPr>
      <w:r w:rsidRPr="00DF44E6">
        <w:rPr>
          <w:rFonts w:ascii="Arial" w:hAnsi="Arial" w:cs="Arial"/>
          <w:sz w:val="20"/>
          <w:szCs w:val="20"/>
        </w:rPr>
        <w:t xml:space="preserve">Федеральный закон от 30.03.1999 № 52-ФЗ «О </w:t>
      </w:r>
      <w:proofErr w:type="gramStart"/>
      <w:r w:rsidRPr="00DF44E6">
        <w:rPr>
          <w:rFonts w:ascii="Arial" w:hAnsi="Arial" w:cs="Arial"/>
          <w:sz w:val="20"/>
          <w:szCs w:val="20"/>
        </w:rPr>
        <w:t>санитарно-эпидемиологическом</w:t>
      </w:r>
      <w:proofErr w:type="gramEnd"/>
      <w:r w:rsidRPr="00DF44E6">
        <w:rPr>
          <w:rFonts w:ascii="Arial" w:hAnsi="Arial" w:cs="Arial"/>
          <w:sz w:val="20"/>
          <w:szCs w:val="20"/>
        </w:rPr>
        <w:t xml:space="preserve"> благополучия населения»;</w:t>
      </w:r>
    </w:p>
    <w:p w:rsidR="00DF44E6" w:rsidRPr="00DF44E6" w:rsidRDefault="00DF44E6" w:rsidP="00DF44E6">
      <w:pPr>
        <w:spacing w:after="0" w:line="240" w:lineRule="auto"/>
        <w:ind w:firstLine="567"/>
        <w:jc w:val="both"/>
        <w:rPr>
          <w:rFonts w:ascii="Arial" w:hAnsi="Arial" w:cs="Arial"/>
          <w:sz w:val="20"/>
          <w:szCs w:val="20"/>
        </w:rPr>
      </w:pPr>
      <w:r w:rsidRPr="00DF44E6">
        <w:rPr>
          <w:rFonts w:ascii="Arial" w:hAnsi="Arial" w:cs="Arial"/>
          <w:sz w:val="20"/>
          <w:szCs w:val="20"/>
        </w:rPr>
        <w:t>Федеральный закон от 24.06.1998  № 89-ФЗ «Об отходах производства и потребления»;</w:t>
      </w:r>
    </w:p>
    <w:p w:rsidR="00DF44E6" w:rsidRPr="00DF44E6" w:rsidRDefault="00DF44E6" w:rsidP="00DF44E6">
      <w:pPr>
        <w:spacing w:after="0" w:line="240" w:lineRule="auto"/>
        <w:ind w:firstLine="567"/>
        <w:jc w:val="both"/>
        <w:rPr>
          <w:rFonts w:ascii="Arial" w:hAnsi="Arial" w:cs="Arial"/>
          <w:sz w:val="20"/>
          <w:szCs w:val="20"/>
        </w:rPr>
      </w:pPr>
      <w:r w:rsidRPr="00DF44E6">
        <w:rPr>
          <w:rFonts w:ascii="Arial" w:hAnsi="Arial" w:cs="Arial"/>
          <w:sz w:val="20"/>
          <w:szCs w:val="20"/>
        </w:rPr>
        <w:t>Федерального закона от 10.01.2002 № 7-ФЗ "Об охране окружающей среды";</w:t>
      </w:r>
    </w:p>
    <w:p w:rsidR="00DF44E6" w:rsidRPr="00DF44E6" w:rsidRDefault="00DF44E6" w:rsidP="00DF44E6">
      <w:pPr>
        <w:spacing w:after="0" w:line="240" w:lineRule="auto"/>
        <w:ind w:firstLine="567"/>
        <w:jc w:val="both"/>
        <w:rPr>
          <w:rFonts w:ascii="Arial" w:hAnsi="Arial" w:cs="Arial"/>
          <w:sz w:val="20"/>
          <w:szCs w:val="20"/>
        </w:rPr>
      </w:pPr>
      <w:r w:rsidRPr="00DF44E6">
        <w:rPr>
          <w:rFonts w:ascii="Arial" w:hAnsi="Arial" w:cs="Arial"/>
          <w:sz w:val="20"/>
          <w:szCs w:val="20"/>
        </w:rPr>
        <w:t>Федеральный закон от  27.12.2018 № 44-ФЗ «О контрактной системе в сфере закупок товаров, работ, услуг для обеспечения государственных и муниципальных нужд».</w:t>
      </w:r>
    </w:p>
    <w:p w:rsidR="00DF44E6" w:rsidRPr="00DF44E6" w:rsidRDefault="00DF44E6" w:rsidP="00DF44E6">
      <w:pPr>
        <w:spacing w:after="0" w:line="240" w:lineRule="auto"/>
        <w:ind w:firstLine="567"/>
        <w:jc w:val="both"/>
        <w:rPr>
          <w:rFonts w:ascii="Arial" w:hAnsi="Arial" w:cs="Arial"/>
          <w:sz w:val="20"/>
          <w:szCs w:val="20"/>
        </w:rPr>
      </w:pPr>
    </w:p>
    <w:p w:rsidR="00DF44E6" w:rsidRPr="00DF44E6" w:rsidRDefault="00DF44E6" w:rsidP="00DF44E6">
      <w:pPr>
        <w:autoSpaceDE w:val="0"/>
        <w:autoSpaceDN w:val="0"/>
        <w:adjustRightInd w:val="0"/>
        <w:spacing w:after="0" w:line="240" w:lineRule="auto"/>
        <w:ind w:firstLine="709"/>
        <w:jc w:val="center"/>
        <w:rPr>
          <w:rFonts w:ascii="Arial" w:hAnsi="Arial" w:cs="Arial"/>
          <w:sz w:val="20"/>
          <w:szCs w:val="20"/>
        </w:rPr>
      </w:pPr>
      <w:r w:rsidRPr="00DF44E6">
        <w:rPr>
          <w:rFonts w:ascii="Arial" w:hAnsi="Arial" w:cs="Arial"/>
          <w:sz w:val="20"/>
          <w:szCs w:val="20"/>
        </w:rPr>
        <w:t xml:space="preserve">2.4. Управление подпрограммой и </w:t>
      </w:r>
      <w:proofErr w:type="gramStart"/>
      <w:r w:rsidRPr="00DF44E6">
        <w:rPr>
          <w:rFonts w:ascii="Arial" w:hAnsi="Arial" w:cs="Arial"/>
          <w:sz w:val="20"/>
          <w:szCs w:val="20"/>
        </w:rPr>
        <w:t>контроль за</w:t>
      </w:r>
      <w:proofErr w:type="gramEnd"/>
      <w:r w:rsidRPr="00DF44E6">
        <w:rPr>
          <w:rFonts w:ascii="Arial" w:hAnsi="Arial" w:cs="Arial"/>
          <w:sz w:val="20"/>
          <w:szCs w:val="20"/>
        </w:rPr>
        <w:t xml:space="preserve"> ходом ее выполнения</w:t>
      </w:r>
    </w:p>
    <w:p w:rsidR="00DF44E6" w:rsidRPr="00DF44E6" w:rsidRDefault="00DF44E6" w:rsidP="00DF44E6">
      <w:pPr>
        <w:autoSpaceDE w:val="0"/>
        <w:autoSpaceDN w:val="0"/>
        <w:adjustRightInd w:val="0"/>
        <w:spacing w:after="0" w:line="240" w:lineRule="auto"/>
        <w:ind w:firstLine="709"/>
        <w:jc w:val="center"/>
        <w:rPr>
          <w:rFonts w:ascii="Arial" w:hAnsi="Arial" w:cs="Arial"/>
          <w:sz w:val="20"/>
          <w:szCs w:val="20"/>
        </w:rPr>
      </w:pP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Управление реализацией подпрограммы осуществляет администрация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Управление подпрограммой и </w:t>
      </w:r>
      <w:proofErr w:type="gramStart"/>
      <w:r w:rsidRPr="00DF44E6">
        <w:rPr>
          <w:rFonts w:ascii="Arial" w:hAnsi="Arial" w:cs="Arial"/>
          <w:sz w:val="20"/>
          <w:szCs w:val="20"/>
        </w:rPr>
        <w:t>контроль за</w:t>
      </w:r>
      <w:proofErr w:type="gramEnd"/>
      <w:r w:rsidRPr="00DF44E6">
        <w:rPr>
          <w:rFonts w:ascii="Arial" w:hAnsi="Arial" w:cs="Arial"/>
          <w:sz w:val="20"/>
          <w:szCs w:val="20"/>
        </w:rPr>
        <w:t xml:space="preserve"> ходом ее реализации осуществляется путём:</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координации действий всех субъектов подпрограммы;</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при необходимости ежегодного уточнения перечня и затрат по программным мероприятиям, состава исполнителей;</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lastRenderedPageBreak/>
        <w:t>- обеспечения эффективного и целевого использования финансовых средств, качества проводимых мероприятий и выполнения сроков реализации;</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 предоставления в установленном порядке отчетов о ходе реализации подпрограммы </w:t>
      </w:r>
      <w:r w:rsidRPr="00DF44E6">
        <w:rPr>
          <w:rFonts w:ascii="Arial" w:hAnsi="Arial" w:cs="Arial"/>
          <w:sz w:val="20"/>
          <w:szCs w:val="20"/>
          <w:lang w:eastAsia="ru-RU"/>
        </w:rPr>
        <w:t xml:space="preserve">в соответствии с Постановлением администрации </w:t>
      </w:r>
      <w:proofErr w:type="spellStart"/>
      <w:r w:rsidRPr="00DF44E6">
        <w:rPr>
          <w:rFonts w:ascii="Arial" w:hAnsi="Arial" w:cs="Arial"/>
          <w:sz w:val="20"/>
          <w:szCs w:val="20"/>
          <w:lang w:eastAsia="ru-RU"/>
        </w:rPr>
        <w:t>Богучанского</w:t>
      </w:r>
      <w:proofErr w:type="spellEnd"/>
      <w:r w:rsidRPr="00DF44E6">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DF44E6">
        <w:rPr>
          <w:rFonts w:ascii="Arial" w:hAnsi="Arial" w:cs="Arial"/>
          <w:sz w:val="20"/>
          <w:szCs w:val="20"/>
          <w:lang w:eastAsia="ru-RU"/>
        </w:rPr>
        <w:t>Богучанского</w:t>
      </w:r>
      <w:proofErr w:type="spellEnd"/>
      <w:r w:rsidRPr="00DF44E6">
        <w:rPr>
          <w:rFonts w:ascii="Arial" w:hAnsi="Arial" w:cs="Arial"/>
          <w:sz w:val="20"/>
          <w:szCs w:val="20"/>
          <w:lang w:eastAsia="ru-RU"/>
        </w:rPr>
        <w:t xml:space="preserve"> района, их формировании и реализации».</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Исполнители подпрограммы несут ответственность за своевременную и качественную реализацию мероприятий подпрограммы.</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 xml:space="preserve">Текущий контроль за целевым и эффективным расходованием средств  бюджета осуществляют администрация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(отдел лесного хозяйства, жилищной политики, транспорта и связи), Управление муниципальной собственностью </w:t>
      </w:r>
      <w:proofErr w:type="spellStart"/>
      <w:r w:rsidRPr="00DF44E6">
        <w:rPr>
          <w:rFonts w:ascii="Arial" w:hAnsi="Arial" w:cs="Arial"/>
          <w:sz w:val="20"/>
          <w:szCs w:val="20"/>
        </w:rPr>
        <w:t>Богучанского</w:t>
      </w:r>
      <w:proofErr w:type="spellEnd"/>
      <w:r w:rsidRPr="00DF44E6">
        <w:rPr>
          <w:rFonts w:ascii="Arial" w:hAnsi="Arial" w:cs="Arial"/>
          <w:sz w:val="20"/>
          <w:szCs w:val="20"/>
        </w:rPr>
        <w:t xml:space="preserve"> района, МКУ «Муниципальная служба «Заказчика».</w:t>
      </w:r>
    </w:p>
    <w:p w:rsidR="00DF44E6" w:rsidRPr="00DF44E6" w:rsidRDefault="00DF44E6" w:rsidP="00DF44E6">
      <w:pPr>
        <w:spacing w:after="0" w:line="240" w:lineRule="auto"/>
        <w:ind w:firstLine="550"/>
        <w:jc w:val="both"/>
        <w:rPr>
          <w:rFonts w:ascii="Arial" w:hAnsi="Arial" w:cs="Arial"/>
          <w:sz w:val="20"/>
          <w:szCs w:val="20"/>
        </w:rPr>
      </w:pPr>
    </w:p>
    <w:p w:rsidR="00DF44E6" w:rsidRPr="00DF44E6" w:rsidRDefault="00DF44E6" w:rsidP="00DF44E6">
      <w:pPr>
        <w:autoSpaceDE w:val="0"/>
        <w:autoSpaceDN w:val="0"/>
        <w:adjustRightInd w:val="0"/>
        <w:spacing w:after="0" w:line="240" w:lineRule="auto"/>
        <w:ind w:firstLine="709"/>
        <w:jc w:val="center"/>
        <w:rPr>
          <w:rFonts w:ascii="Arial" w:hAnsi="Arial" w:cs="Arial"/>
          <w:sz w:val="20"/>
          <w:szCs w:val="20"/>
        </w:rPr>
      </w:pPr>
      <w:r w:rsidRPr="00DF44E6">
        <w:rPr>
          <w:rFonts w:ascii="Arial" w:hAnsi="Arial" w:cs="Arial"/>
          <w:sz w:val="20"/>
          <w:szCs w:val="20"/>
        </w:rPr>
        <w:t>2.5. Оценка социально-экономической эффективности от реализации подпрограммы</w:t>
      </w:r>
    </w:p>
    <w:p w:rsidR="00DF44E6" w:rsidRPr="00DF44E6" w:rsidRDefault="00DF44E6" w:rsidP="00DF44E6">
      <w:pPr>
        <w:autoSpaceDE w:val="0"/>
        <w:autoSpaceDN w:val="0"/>
        <w:adjustRightInd w:val="0"/>
        <w:spacing w:after="0" w:line="240" w:lineRule="auto"/>
        <w:ind w:firstLine="709"/>
        <w:jc w:val="both"/>
        <w:rPr>
          <w:rFonts w:ascii="Arial" w:hAnsi="Arial" w:cs="Arial"/>
          <w:b/>
          <w:sz w:val="20"/>
          <w:szCs w:val="20"/>
        </w:rPr>
      </w:pPr>
    </w:p>
    <w:p w:rsidR="00DF44E6" w:rsidRPr="00DF44E6" w:rsidRDefault="00DF44E6" w:rsidP="00DF44E6">
      <w:pPr>
        <w:widowControl w:val="0"/>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Планируемое изменение показателей, экономический эффект в результате реализации мероприятий подпрограммы, представлены в приложении № 1 к настоящей подпрограмме.</w:t>
      </w:r>
    </w:p>
    <w:p w:rsidR="00DF44E6" w:rsidRPr="00DF44E6" w:rsidRDefault="00DF44E6" w:rsidP="00DF44E6">
      <w:pPr>
        <w:spacing w:after="0" w:line="240" w:lineRule="auto"/>
        <w:ind w:firstLine="550"/>
        <w:jc w:val="both"/>
        <w:rPr>
          <w:rFonts w:ascii="Arial" w:hAnsi="Arial" w:cs="Arial"/>
          <w:sz w:val="20"/>
          <w:szCs w:val="20"/>
        </w:rPr>
      </w:pPr>
      <w:r w:rsidRPr="00DF44E6">
        <w:rPr>
          <w:rFonts w:ascii="Arial" w:hAnsi="Arial" w:cs="Arial"/>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DF44E6" w:rsidRPr="00DF44E6" w:rsidRDefault="00DF44E6" w:rsidP="00DF44E6">
      <w:pPr>
        <w:autoSpaceDE w:val="0"/>
        <w:autoSpaceDN w:val="0"/>
        <w:adjustRightInd w:val="0"/>
        <w:spacing w:after="0" w:line="240" w:lineRule="auto"/>
        <w:ind w:firstLine="550"/>
        <w:jc w:val="both"/>
        <w:rPr>
          <w:rFonts w:ascii="Arial" w:hAnsi="Arial" w:cs="Arial"/>
          <w:sz w:val="20"/>
          <w:szCs w:val="20"/>
          <w:lang w:eastAsia="ru-RU"/>
        </w:rPr>
      </w:pPr>
      <w:r w:rsidRPr="00DF44E6">
        <w:rPr>
          <w:rFonts w:ascii="Arial" w:hAnsi="Arial" w:cs="Arial"/>
          <w:sz w:val="20"/>
          <w:szCs w:val="20"/>
          <w:lang w:eastAsia="ru-RU"/>
        </w:rPr>
        <w:t>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w:t>
      </w:r>
    </w:p>
    <w:p w:rsidR="00DF44E6" w:rsidRPr="00DF44E6" w:rsidRDefault="00DF44E6" w:rsidP="00DF44E6">
      <w:pPr>
        <w:autoSpaceDE w:val="0"/>
        <w:autoSpaceDN w:val="0"/>
        <w:adjustRightInd w:val="0"/>
        <w:spacing w:after="0" w:line="240" w:lineRule="auto"/>
        <w:ind w:firstLine="550"/>
        <w:jc w:val="both"/>
        <w:rPr>
          <w:rFonts w:ascii="Arial" w:hAnsi="Arial" w:cs="Arial"/>
          <w:sz w:val="20"/>
          <w:szCs w:val="20"/>
          <w:lang w:eastAsia="ru-RU"/>
        </w:rPr>
      </w:pPr>
      <w:r w:rsidRPr="00DF44E6">
        <w:rPr>
          <w:rFonts w:ascii="Arial" w:hAnsi="Arial" w:cs="Arial"/>
          <w:sz w:val="20"/>
          <w:szCs w:val="20"/>
          <w:lang w:eastAsia="ru-RU"/>
        </w:rPr>
        <w:t xml:space="preserve">Социально-экономическая эффективность реализации мероприятий подпрограммы заключается </w:t>
      </w:r>
      <w:proofErr w:type="gramStart"/>
      <w:r w:rsidRPr="00DF44E6">
        <w:rPr>
          <w:rFonts w:ascii="Arial" w:hAnsi="Arial" w:cs="Arial"/>
          <w:sz w:val="20"/>
          <w:szCs w:val="20"/>
          <w:lang w:eastAsia="ru-RU"/>
        </w:rPr>
        <w:t>в</w:t>
      </w:r>
      <w:proofErr w:type="gramEnd"/>
      <w:r w:rsidRPr="00DF44E6">
        <w:rPr>
          <w:rFonts w:ascii="Arial" w:hAnsi="Arial" w:cs="Arial"/>
          <w:sz w:val="20"/>
          <w:szCs w:val="20"/>
          <w:lang w:eastAsia="ru-RU"/>
        </w:rPr>
        <w:t>:</w:t>
      </w:r>
    </w:p>
    <w:p w:rsidR="00DF44E6" w:rsidRPr="00DF44E6" w:rsidRDefault="00DF44E6" w:rsidP="00DF44E6">
      <w:pPr>
        <w:autoSpaceDE w:val="0"/>
        <w:autoSpaceDN w:val="0"/>
        <w:adjustRightInd w:val="0"/>
        <w:spacing w:after="0" w:line="240" w:lineRule="auto"/>
        <w:ind w:firstLine="567"/>
        <w:jc w:val="both"/>
        <w:rPr>
          <w:rFonts w:ascii="Arial" w:hAnsi="Arial" w:cs="Arial"/>
          <w:sz w:val="20"/>
          <w:szCs w:val="20"/>
          <w:lang w:eastAsia="ru-RU"/>
        </w:rPr>
      </w:pPr>
      <w:proofErr w:type="gramStart"/>
      <w:r w:rsidRPr="00DF44E6">
        <w:rPr>
          <w:rFonts w:ascii="Arial" w:hAnsi="Arial" w:cs="Arial"/>
          <w:sz w:val="20"/>
          <w:szCs w:val="20"/>
          <w:lang w:eastAsia="ru-RU"/>
        </w:rPr>
        <w:t>снижении</w:t>
      </w:r>
      <w:proofErr w:type="gramEnd"/>
      <w:r w:rsidRPr="00DF44E6">
        <w:rPr>
          <w:rFonts w:ascii="Arial" w:hAnsi="Arial" w:cs="Arial"/>
          <w:sz w:val="20"/>
          <w:szCs w:val="20"/>
          <w:lang w:eastAsia="ru-RU"/>
        </w:rPr>
        <w:t xml:space="preserve"> количества судебных решений и предписаний надзорных органов по свалкам и загрязнению территорий бытовыми отходами;</w:t>
      </w:r>
    </w:p>
    <w:p w:rsidR="00DF44E6" w:rsidRPr="00DF44E6" w:rsidRDefault="00DF44E6" w:rsidP="00DF44E6">
      <w:pPr>
        <w:autoSpaceDE w:val="0"/>
        <w:autoSpaceDN w:val="0"/>
        <w:adjustRightInd w:val="0"/>
        <w:spacing w:after="0" w:line="240" w:lineRule="auto"/>
        <w:ind w:firstLine="567"/>
        <w:jc w:val="both"/>
        <w:rPr>
          <w:rFonts w:ascii="Arial" w:hAnsi="Arial" w:cs="Arial"/>
          <w:sz w:val="20"/>
          <w:szCs w:val="20"/>
          <w:lang w:eastAsia="ru-RU"/>
        </w:rPr>
      </w:pPr>
      <w:proofErr w:type="gramStart"/>
      <w:r w:rsidRPr="00DF44E6">
        <w:rPr>
          <w:rFonts w:ascii="Arial" w:hAnsi="Arial" w:cs="Arial"/>
          <w:sz w:val="20"/>
          <w:szCs w:val="20"/>
          <w:lang w:eastAsia="ru-RU"/>
        </w:rPr>
        <w:t>повышении</w:t>
      </w:r>
      <w:proofErr w:type="gramEnd"/>
      <w:r w:rsidRPr="00DF44E6">
        <w:rPr>
          <w:rFonts w:ascii="Arial" w:hAnsi="Arial" w:cs="Arial"/>
          <w:sz w:val="20"/>
          <w:szCs w:val="20"/>
          <w:lang w:eastAsia="ru-RU"/>
        </w:rPr>
        <w:t xml:space="preserve"> культурного уровня населения в сфере обращения с отходами;</w:t>
      </w:r>
    </w:p>
    <w:p w:rsidR="00DF44E6" w:rsidRPr="00DF44E6" w:rsidRDefault="00DF44E6" w:rsidP="00DF44E6">
      <w:pPr>
        <w:autoSpaceDE w:val="0"/>
        <w:autoSpaceDN w:val="0"/>
        <w:adjustRightInd w:val="0"/>
        <w:spacing w:after="0" w:line="240" w:lineRule="auto"/>
        <w:ind w:firstLine="567"/>
        <w:jc w:val="both"/>
        <w:rPr>
          <w:rFonts w:ascii="Arial" w:hAnsi="Arial" w:cs="Arial"/>
          <w:sz w:val="20"/>
          <w:szCs w:val="20"/>
          <w:lang w:eastAsia="ru-RU"/>
        </w:rPr>
      </w:pPr>
      <w:proofErr w:type="gramStart"/>
      <w:r w:rsidRPr="00DF44E6">
        <w:rPr>
          <w:rFonts w:ascii="Arial" w:hAnsi="Arial" w:cs="Arial"/>
          <w:sz w:val="20"/>
          <w:szCs w:val="20"/>
          <w:lang w:eastAsia="ru-RU"/>
        </w:rPr>
        <w:t>обеспечении</w:t>
      </w:r>
      <w:proofErr w:type="gramEnd"/>
      <w:r w:rsidRPr="00DF44E6">
        <w:rPr>
          <w:rFonts w:ascii="Arial" w:hAnsi="Arial" w:cs="Arial"/>
          <w:sz w:val="20"/>
          <w:szCs w:val="20"/>
          <w:lang w:eastAsia="ru-RU"/>
        </w:rPr>
        <w:t xml:space="preserve"> санитарного содержания мест временного размещения твердых бытовых отходов.</w:t>
      </w:r>
    </w:p>
    <w:p w:rsidR="00DF44E6" w:rsidRPr="00DF44E6" w:rsidRDefault="00DF44E6" w:rsidP="00DF44E6">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Увеличение доходов районного бюджета от реализации подпрограммы</w:t>
      </w:r>
      <w:r w:rsidRPr="00DF44E6">
        <w:rPr>
          <w:rFonts w:ascii="Arial" w:eastAsia="Times New Roman" w:hAnsi="Arial" w:cs="Arial"/>
          <w:sz w:val="20"/>
          <w:szCs w:val="20"/>
          <w:lang w:eastAsia="ru-RU"/>
        </w:rPr>
        <w:br/>
        <w:t>не предполагается.</w:t>
      </w:r>
    </w:p>
    <w:p w:rsidR="00DF44E6" w:rsidRPr="00DF44E6" w:rsidRDefault="00DF44E6" w:rsidP="00DF44E6">
      <w:pPr>
        <w:autoSpaceDE w:val="0"/>
        <w:autoSpaceDN w:val="0"/>
        <w:adjustRightInd w:val="0"/>
        <w:spacing w:after="0" w:line="240" w:lineRule="auto"/>
        <w:ind w:firstLine="709"/>
        <w:jc w:val="center"/>
        <w:rPr>
          <w:rFonts w:ascii="Arial" w:hAnsi="Arial" w:cs="Arial"/>
          <w:sz w:val="20"/>
          <w:szCs w:val="20"/>
        </w:rPr>
      </w:pPr>
      <w:r w:rsidRPr="00DF44E6">
        <w:rPr>
          <w:rFonts w:ascii="Arial" w:hAnsi="Arial" w:cs="Arial"/>
          <w:sz w:val="20"/>
          <w:szCs w:val="20"/>
        </w:rPr>
        <w:t>2.6. Мероприятия подпрограммы</w:t>
      </w:r>
    </w:p>
    <w:p w:rsidR="00DF44E6" w:rsidRPr="00DF44E6" w:rsidRDefault="00DF44E6" w:rsidP="00DF44E6">
      <w:pPr>
        <w:autoSpaceDE w:val="0"/>
        <w:autoSpaceDN w:val="0"/>
        <w:adjustRightInd w:val="0"/>
        <w:spacing w:after="0" w:line="240" w:lineRule="auto"/>
        <w:ind w:firstLine="709"/>
        <w:jc w:val="center"/>
        <w:rPr>
          <w:rFonts w:ascii="Arial" w:hAnsi="Arial" w:cs="Arial"/>
          <w:b/>
          <w:sz w:val="20"/>
          <w:szCs w:val="20"/>
        </w:rPr>
      </w:pPr>
    </w:p>
    <w:p w:rsidR="00DF44E6" w:rsidRPr="00DF44E6" w:rsidRDefault="00DF44E6" w:rsidP="00DF44E6">
      <w:pPr>
        <w:autoSpaceDE w:val="0"/>
        <w:autoSpaceDN w:val="0"/>
        <w:adjustRightInd w:val="0"/>
        <w:spacing w:after="0" w:line="240" w:lineRule="auto"/>
        <w:ind w:firstLine="709"/>
        <w:jc w:val="both"/>
        <w:rPr>
          <w:rFonts w:ascii="Arial" w:hAnsi="Arial" w:cs="Arial"/>
          <w:sz w:val="20"/>
          <w:szCs w:val="20"/>
        </w:rPr>
      </w:pPr>
      <w:r w:rsidRPr="00DF44E6">
        <w:rPr>
          <w:rFonts w:ascii="Arial" w:hAnsi="Arial" w:cs="Arial"/>
          <w:sz w:val="20"/>
          <w:szCs w:val="20"/>
        </w:rPr>
        <w:t>Перечень подпрограммных мероприятий указан в приложении № 2 к настоящей подпрограмме.</w:t>
      </w:r>
    </w:p>
    <w:p w:rsidR="00DF44E6" w:rsidRPr="00DF44E6" w:rsidRDefault="00DF44E6" w:rsidP="00DF44E6">
      <w:pPr>
        <w:autoSpaceDE w:val="0"/>
        <w:autoSpaceDN w:val="0"/>
        <w:adjustRightInd w:val="0"/>
        <w:spacing w:after="0" w:line="240" w:lineRule="auto"/>
        <w:ind w:firstLine="709"/>
        <w:jc w:val="both"/>
        <w:rPr>
          <w:rFonts w:ascii="Arial" w:hAnsi="Arial" w:cs="Arial"/>
          <w:sz w:val="20"/>
          <w:szCs w:val="20"/>
        </w:rPr>
      </w:pPr>
    </w:p>
    <w:p w:rsidR="00DF44E6" w:rsidRPr="00DF44E6" w:rsidRDefault="00DF44E6" w:rsidP="00DF44E6">
      <w:pPr>
        <w:autoSpaceDE w:val="0"/>
        <w:autoSpaceDN w:val="0"/>
        <w:adjustRightInd w:val="0"/>
        <w:spacing w:after="0" w:line="240" w:lineRule="auto"/>
        <w:ind w:firstLine="709"/>
        <w:jc w:val="center"/>
        <w:rPr>
          <w:rFonts w:ascii="Arial" w:hAnsi="Arial" w:cs="Arial"/>
          <w:sz w:val="20"/>
          <w:szCs w:val="20"/>
        </w:rPr>
      </w:pPr>
      <w:r w:rsidRPr="00DF44E6">
        <w:rPr>
          <w:rFonts w:ascii="Arial" w:hAnsi="Arial" w:cs="Arial"/>
          <w:sz w:val="20"/>
          <w:szCs w:val="20"/>
        </w:rPr>
        <w:t xml:space="preserve">2.7.Обоснование финансовых, материальных и трудовых затрат (ресурсное обеспечение подпрограммы) </w:t>
      </w:r>
    </w:p>
    <w:p w:rsidR="00DF44E6" w:rsidRPr="00DF44E6" w:rsidRDefault="00DF44E6" w:rsidP="00DF44E6">
      <w:pPr>
        <w:autoSpaceDE w:val="0"/>
        <w:autoSpaceDN w:val="0"/>
        <w:adjustRightInd w:val="0"/>
        <w:spacing w:after="0" w:line="240" w:lineRule="auto"/>
        <w:ind w:firstLine="709"/>
        <w:jc w:val="center"/>
        <w:rPr>
          <w:rFonts w:ascii="Arial" w:hAnsi="Arial" w:cs="Arial"/>
          <w:b/>
          <w:sz w:val="20"/>
          <w:szCs w:val="20"/>
        </w:rPr>
      </w:pPr>
    </w:p>
    <w:p w:rsidR="00DF44E6" w:rsidRPr="00DF44E6" w:rsidRDefault="00DF44E6" w:rsidP="00DF44E6">
      <w:pPr>
        <w:autoSpaceDE w:val="0"/>
        <w:autoSpaceDN w:val="0"/>
        <w:adjustRightInd w:val="0"/>
        <w:spacing w:after="0" w:line="240" w:lineRule="auto"/>
        <w:ind w:firstLine="708"/>
        <w:jc w:val="both"/>
        <w:rPr>
          <w:rFonts w:ascii="Arial" w:eastAsia="Times New Roman" w:hAnsi="Arial" w:cs="Arial"/>
          <w:sz w:val="20"/>
          <w:szCs w:val="20"/>
          <w:lang w:eastAsia="ru-RU"/>
        </w:rPr>
      </w:pPr>
      <w:r w:rsidRPr="00DF44E6">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DF44E6" w:rsidRPr="00DF44E6" w:rsidRDefault="00DF44E6" w:rsidP="00DF44E6">
      <w:pPr>
        <w:spacing w:after="0" w:line="240" w:lineRule="auto"/>
        <w:ind w:firstLine="708"/>
        <w:jc w:val="both"/>
        <w:rPr>
          <w:rFonts w:ascii="Arial" w:eastAsia="Times New Roman" w:hAnsi="Arial" w:cs="Arial"/>
          <w:sz w:val="20"/>
          <w:szCs w:val="20"/>
        </w:rPr>
      </w:pPr>
      <w:r w:rsidRPr="00DF44E6">
        <w:rPr>
          <w:rFonts w:ascii="Arial" w:eastAsia="Times New Roman" w:hAnsi="Arial" w:cs="Arial"/>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DF44E6" w:rsidRPr="00DF44E6" w:rsidRDefault="00DF44E6" w:rsidP="00DF44E6">
      <w:pPr>
        <w:spacing w:after="0" w:line="240" w:lineRule="auto"/>
        <w:ind w:firstLine="708"/>
        <w:jc w:val="both"/>
        <w:rPr>
          <w:rFonts w:ascii="Arial" w:eastAsia="Times New Roman" w:hAnsi="Arial" w:cs="Arial"/>
          <w:sz w:val="20"/>
          <w:szCs w:val="20"/>
        </w:rPr>
      </w:pPr>
      <w:r w:rsidRPr="00DF44E6">
        <w:rPr>
          <w:rFonts w:ascii="Arial" w:eastAsia="Times New Roman" w:hAnsi="Arial" w:cs="Arial"/>
          <w:sz w:val="20"/>
          <w:szCs w:val="20"/>
        </w:rPr>
        <w:t>Дополнительных материальных и трудовых затрат на реализацию подпрограммы не потребуется.</w:t>
      </w:r>
    </w:p>
    <w:tbl>
      <w:tblPr>
        <w:tblW w:w="5000" w:type="pct"/>
        <w:tblLook w:val="04A0"/>
      </w:tblPr>
      <w:tblGrid>
        <w:gridCol w:w="1229"/>
        <w:gridCol w:w="976"/>
        <w:gridCol w:w="105"/>
        <w:gridCol w:w="429"/>
        <w:gridCol w:w="452"/>
        <w:gridCol w:w="185"/>
        <w:gridCol w:w="651"/>
        <w:gridCol w:w="611"/>
        <w:gridCol w:w="479"/>
        <w:gridCol w:w="783"/>
        <w:gridCol w:w="75"/>
        <w:gridCol w:w="686"/>
        <w:gridCol w:w="481"/>
        <w:gridCol w:w="269"/>
        <w:gridCol w:w="545"/>
        <w:gridCol w:w="439"/>
        <w:gridCol w:w="1176"/>
      </w:tblGrid>
      <w:tr w:rsidR="00DF44E6" w:rsidRPr="00DF44E6" w:rsidTr="00855575">
        <w:trPr>
          <w:trHeight w:val="20"/>
        </w:trPr>
        <w:tc>
          <w:tcPr>
            <w:tcW w:w="5000" w:type="pct"/>
            <w:gridSpan w:val="17"/>
            <w:tcBorders>
              <w:top w:val="nil"/>
              <w:left w:val="nil"/>
              <w:right w:val="nil"/>
            </w:tcBorders>
            <w:shd w:val="clear" w:color="auto" w:fill="auto"/>
            <w:noWrap/>
            <w:vAlign w:val="center"/>
            <w:hideMark/>
          </w:tcPr>
          <w:p w:rsidR="00DF44E6" w:rsidRPr="00DF44E6" w:rsidRDefault="00DF44E6" w:rsidP="00855575">
            <w:pPr>
              <w:spacing w:after="0" w:line="240" w:lineRule="auto"/>
              <w:rPr>
                <w:rFonts w:ascii="Arial" w:eastAsia="Times New Roman" w:hAnsi="Arial" w:cs="Arial"/>
                <w:sz w:val="18"/>
                <w:szCs w:val="18"/>
                <w:lang w:eastAsia="ru-RU"/>
              </w:rPr>
            </w:pPr>
          </w:p>
          <w:p w:rsidR="00DF44E6" w:rsidRPr="00DF44E6" w:rsidRDefault="00DF44E6" w:rsidP="00855575">
            <w:pPr>
              <w:spacing w:after="0" w:line="240" w:lineRule="auto"/>
              <w:jc w:val="right"/>
              <w:rPr>
                <w:rFonts w:ascii="Arial" w:eastAsia="Times New Roman" w:hAnsi="Arial" w:cs="Arial"/>
                <w:sz w:val="18"/>
                <w:szCs w:val="18"/>
                <w:lang w:eastAsia="ru-RU"/>
              </w:rPr>
            </w:pPr>
            <w:r w:rsidRPr="00DF44E6">
              <w:rPr>
                <w:rFonts w:ascii="Arial" w:eastAsia="Times New Roman" w:hAnsi="Arial" w:cs="Arial"/>
                <w:sz w:val="18"/>
                <w:szCs w:val="18"/>
                <w:lang w:eastAsia="ru-RU"/>
              </w:rPr>
              <w:t>Приложение №4</w:t>
            </w:r>
            <w:r w:rsidRPr="00DF44E6">
              <w:rPr>
                <w:rFonts w:ascii="Arial" w:eastAsia="Times New Roman" w:hAnsi="Arial" w:cs="Arial"/>
                <w:sz w:val="18"/>
                <w:szCs w:val="18"/>
                <w:lang w:eastAsia="ru-RU"/>
              </w:rPr>
              <w:br/>
              <w:t>к постановлению администрации</w:t>
            </w:r>
            <w:r w:rsidRPr="00DF44E6">
              <w:rPr>
                <w:rFonts w:ascii="Arial" w:eastAsia="Times New Roman" w:hAnsi="Arial" w:cs="Arial"/>
                <w:sz w:val="18"/>
                <w:szCs w:val="18"/>
                <w:lang w:eastAsia="ru-RU"/>
              </w:rPr>
              <w:br/>
            </w:r>
            <w:proofErr w:type="spellStart"/>
            <w:r w:rsidRPr="00DF44E6">
              <w:rPr>
                <w:rFonts w:ascii="Arial" w:eastAsia="Times New Roman" w:hAnsi="Arial" w:cs="Arial"/>
                <w:sz w:val="18"/>
                <w:szCs w:val="18"/>
                <w:lang w:eastAsia="ru-RU"/>
              </w:rPr>
              <w:t>Богучанского</w:t>
            </w:r>
            <w:proofErr w:type="spellEnd"/>
            <w:r w:rsidRPr="00DF44E6">
              <w:rPr>
                <w:rFonts w:ascii="Arial" w:eastAsia="Times New Roman" w:hAnsi="Arial" w:cs="Arial"/>
                <w:sz w:val="18"/>
                <w:szCs w:val="18"/>
                <w:lang w:eastAsia="ru-RU"/>
              </w:rPr>
              <w:t xml:space="preserve"> района</w:t>
            </w:r>
            <w:r w:rsidRPr="00DF44E6">
              <w:rPr>
                <w:rFonts w:ascii="Arial" w:eastAsia="Times New Roman" w:hAnsi="Arial" w:cs="Arial"/>
                <w:sz w:val="18"/>
                <w:szCs w:val="18"/>
                <w:lang w:eastAsia="ru-RU"/>
              </w:rPr>
              <w:br/>
              <w:t>от 16.05.2022 № 392-п</w:t>
            </w:r>
          </w:p>
          <w:p w:rsidR="00DF44E6" w:rsidRPr="00DF44E6" w:rsidRDefault="00DF44E6" w:rsidP="00855575">
            <w:pPr>
              <w:spacing w:after="0" w:line="240" w:lineRule="auto"/>
              <w:jc w:val="right"/>
              <w:rPr>
                <w:rFonts w:ascii="Arial" w:eastAsia="Times New Roman" w:hAnsi="Arial" w:cs="Arial"/>
                <w:color w:val="000000"/>
                <w:sz w:val="18"/>
                <w:szCs w:val="18"/>
                <w:lang w:eastAsia="ru-RU"/>
              </w:rPr>
            </w:pPr>
            <w:r w:rsidRPr="00DF44E6">
              <w:rPr>
                <w:rFonts w:ascii="Arial" w:eastAsia="Times New Roman" w:hAnsi="Arial" w:cs="Arial"/>
                <w:color w:val="000000"/>
                <w:sz w:val="18"/>
                <w:szCs w:val="18"/>
                <w:lang w:eastAsia="ru-RU"/>
              </w:rPr>
              <w:t>Приложение № 1</w:t>
            </w:r>
            <w:r w:rsidRPr="00DF44E6">
              <w:rPr>
                <w:rFonts w:ascii="Arial" w:eastAsia="Times New Roman" w:hAnsi="Arial" w:cs="Arial"/>
                <w:color w:val="000000"/>
                <w:sz w:val="18"/>
                <w:szCs w:val="18"/>
                <w:lang w:eastAsia="ru-RU"/>
              </w:rPr>
              <w:br/>
              <w:t xml:space="preserve">к подпрограмме "Обращение с отходами на </w:t>
            </w:r>
            <w:r w:rsidRPr="00DF44E6">
              <w:rPr>
                <w:rFonts w:ascii="Arial" w:eastAsia="Times New Roman" w:hAnsi="Arial" w:cs="Arial"/>
                <w:color w:val="000000"/>
                <w:sz w:val="18"/>
                <w:szCs w:val="18"/>
                <w:lang w:eastAsia="ru-RU"/>
              </w:rPr>
              <w:br/>
              <w:t xml:space="preserve">территории </w:t>
            </w:r>
            <w:proofErr w:type="spellStart"/>
            <w:r w:rsidRPr="00DF44E6">
              <w:rPr>
                <w:rFonts w:ascii="Arial" w:eastAsia="Times New Roman" w:hAnsi="Arial" w:cs="Arial"/>
                <w:color w:val="000000"/>
                <w:sz w:val="18"/>
                <w:szCs w:val="18"/>
                <w:lang w:eastAsia="ru-RU"/>
              </w:rPr>
              <w:t>Богучанского</w:t>
            </w:r>
            <w:proofErr w:type="spellEnd"/>
            <w:r w:rsidRPr="00DF44E6">
              <w:rPr>
                <w:rFonts w:ascii="Arial" w:eastAsia="Times New Roman" w:hAnsi="Arial" w:cs="Arial"/>
                <w:color w:val="000000"/>
                <w:sz w:val="18"/>
                <w:szCs w:val="18"/>
                <w:lang w:eastAsia="ru-RU"/>
              </w:rPr>
              <w:t xml:space="preserve"> района»</w:t>
            </w:r>
          </w:p>
          <w:p w:rsidR="00DF44E6" w:rsidRPr="00DF44E6" w:rsidRDefault="00DF44E6" w:rsidP="00855575">
            <w:pPr>
              <w:spacing w:after="0" w:line="240" w:lineRule="auto"/>
              <w:jc w:val="right"/>
              <w:rPr>
                <w:rFonts w:ascii="Arial" w:eastAsia="Times New Roman" w:hAnsi="Arial" w:cs="Arial"/>
                <w:color w:val="000000"/>
                <w:sz w:val="18"/>
                <w:szCs w:val="18"/>
                <w:lang w:eastAsia="ru-RU"/>
              </w:rPr>
            </w:pPr>
          </w:p>
          <w:p w:rsidR="00DF44E6" w:rsidRPr="00DF44E6" w:rsidRDefault="00DF44E6" w:rsidP="00855575">
            <w:pPr>
              <w:spacing w:after="0" w:line="240" w:lineRule="auto"/>
              <w:jc w:val="center"/>
              <w:rPr>
                <w:rFonts w:ascii="Arial" w:eastAsia="Times New Roman" w:hAnsi="Arial" w:cs="Arial"/>
                <w:color w:val="000000"/>
                <w:sz w:val="20"/>
                <w:szCs w:val="18"/>
                <w:lang w:eastAsia="ru-RU"/>
              </w:rPr>
            </w:pPr>
            <w:r w:rsidRPr="00DF44E6">
              <w:rPr>
                <w:rFonts w:ascii="Arial" w:eastAsia="Times New Roman" w:hAnsi="Arial" w:cs="Arial"/>
                <w:color w:val="000000"/>
                <w:sz w:val="20"/>
                <w:szCs w:val="18"/>
                <w:lang w:eastAsia="ru-RU"/>
              </w:rPr>
              <w:t>Перечень показателей результативности подпрограммы</w:t>
            </w:r>
          </w:p>
          <w:p w:rsidR="00DF44E6" w:rsidRPr="00DF44E6" w:rsidRDefault="00DF44E6" w:rsidP="00855575">
            <w:pPr>
              <w:spacing w:after="0" w:line="240" w:lineRule="auto"/>
              <w:jc w:val="center"/>
              <w:rPr>
                <w:rFonts w:ascii="Arial" w:eastAsia="Times New Roman" w:hAnsi="Arial" w:cs="Arial"/>
                <w:sz w:val="18"/>
                <w:szCs w:val="18"/>
                <w:lang w:eastAsia="ru-RU"/>
              </w:rPr>
            </w:pPr>
          </w:p>
        </w:tc>
      </w:tr>
      <w:tr w:rsidR="00DF44E6" w:rsidRPr="00DF44E6" w:rsidTr="00855575">
        <w:trPr>
          <w:trHeight w:val="20"/>
        </w:trPr>
        <w:tc>
          <w:tcPr>
            <w:tcW w:w="124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Цель, задачи,  показатели результативности</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Единица измерения</w:t>
            </w:r>
          </w:p>
        </w:tc>
        <w:tc>
          <w:tcPr>
            <w:tcW w:w="664"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Источник информации</w:t>
            </w:r>
          </w:p>
        </w:tc>
        <w:tc>
          <w:tcPr>
            <w:tcW w:w="664"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текущий финансовый год 2021</w:t>
            </w:r>
          </w:p>
        </w:tc>
        <w:tc>
          <w:tcPr>
            <w:tcW w:w="629" w:type="pct"/>
            <w:gridSpan w:val="3"/>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очередной финансовый год 2022</w:t>
            </w:r>
          </w:p>
        </w:tc>
        <w:tc>
          <w:tcPr>
            <w:tcW w:w="629" w:type="pct"/>
            <w:gridSpan w:val="3"/>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первый год планового периода 2023</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второй год планового периода 2024</w:t>
            </w:r>
          </w:p>
        </w:tc>
      </w:tr>
      <w:tr w:rsidR="00DF44E6" w:rsidRPr="00DF44E6" w:rsidTr="00855575">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w:t>
            </w:r>
          </w:p>
        </w:tc>
        <w:tc>
          <w:tcPr>
            <w:tcW w:w="539" w:type="pct"/>
            <w:gridSpan w:val="3"/>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2</w:t>
            </w:r>
          </w:p>
        </w:tc>
        <w:tc>
          <w:tcPr>
            <w:tcW w:w="6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3</w:t>
            </w:r>
          </w:p>
        </w:tc>
        <w:tc>
          <w:tcPr>
            <w:tcW w:w="6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4</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5</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6</w:t>
            </w:r>
          </w:p>
        </w:tc>
        <w:tc>
          <w:tcPr>
            <w:tcW w:w="6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7</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Задача 1: Обустройство мест (площадок) накопления ТКО и (или) приобретение контейнерного оборудования</w:t>
            </w:r>
          </w:p>
        </w:tc>
      </w:tr>
      <w:tr w:rsidR="00DF44E6" w:rsidRPr="00DF44E6" w:rsidTr="00855575">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Доля муниципальных </w:t>
            </w:r>
            <w:r w:rsidRPr="00DF44E6">
              <w:rPr>
                <w:rFonts w:ascii="Arial" w:eastAsia="Times New Roman" w:hAnsi="Arial" w:cs="Arial"/>
                <w:color w:val="000000"/>
                <w:sz w:val="14"/>
                <w:szCs w:val="14"/>
                <w:lang w:eastAsia="ru-RU"/>
              </w:rPr>
              <w:lastRenderedPageBreak/>
              <w:t>образований, оборудовавших места накопления твердых коммунальных отходов</w:t>
            </w:r>
          </w:p>
        </w:tc>
        <w:tc>
          <w:tcPr>
            <w:tcW w:w="53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lastRenderedPageBreak/>
              <w:t>%</w:t>
            </w:r>
          </w:p>
        </w:tc>
        <w:tc>
          <w:tcPr>
            <w:tcW w:w="6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Отраслевой </w:t>
            </w:r>
            <w:r w:rsidRPr="00DF44E6">
              <w:rPr>
                <w:rFonts w:ascii="Arial" w:eastAsia="Times New Roman" w:hAnsi="Arial" w:cs="Arial"/>
                <w:color w:val="000000"/>
                <w:sz w:val="14"/>
                <w:szCs w:val="14"/>
                <w:lang w:eastAsia="ru-RU"/>
              </w:rPr>
              <w:lastRenderedPageBreak/>
              <w:t>мониторинг</w:t>
            </w:r>
          </w:p>
        </w:tc>
        <w:tc>
          <w:tcPr>
            <w:tcW w:w="6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lastRenderedPageBreak/>
              <w:t>61</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83</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6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lastRenderedPageBreak/>
              <w:t xml:space="preserve">Задача 2: Ликвидация несанкционированных свалок </w:t>
            </w:r>
          </w:p>
        </w:tc>
      </w:tr>
      <w:tr w:rsidR="00DF44E6" w:rsidRPr="00DF44E6" w:rsidTr="00855575">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Доля количества ликвидированных  несанкционированных свалок  </w:t>
            </w:r>
          </w:p>
        </w:tc>
        <w:tc>
          <w:tcPr>
            <w:tcW w:w="53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w:t>
            </w:r>
          </w:p>
        </w:tc>
        <w:tc>
          <w:tcPr>
            <w:tcW w:w="6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Отраслевой мониторинг</w:t>
            </w:r>
          </w:p>
        </w:tc>
        <w:tc>
          <w:tcPr>
            <w:tcW w:w="6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c>
          <w:tcPr>
            <w:tcW w:w="6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Задача 3: Содержание мест (площадок) накопления твердых коммунальных отходов</w:t>
            </w:r>
          </w:p>
        </w:tc>
      </w:tr>
      <w:tr w:rsidR="00DF44E6" w:rsidRPr="00DF44E6" w:rsidTr="00855575">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Доля мест (площадок) накопления твердых коммунальных </w:t>
            </w:r>
            <w:proofErr w:type="gramStart"/>
            <w:r w:rsidRPr="00DF44E6">
              <w:rPr>
                <w:rFonts w:ascii="Arial" w:eastAsia="Times New Roman" w:hAnsi="Arial" w:cs="Arial"/>
                <w:color w:val="000000"/>
                <w:sz w:val="14"/>
                <w:szCs w:val="14"/>
                <w:lang w:eastAsia="ru-RU"/>
              </w:rPr>
              <w:t>отходов</w:t>
            </w:r>
            <w:proofErr w:type="gramEnd"/>
            <w:r w:rsidRPr="00DF44E6">
              <w:rPr>
                <w:rFonts w:ascii="Arial" w:eastAsia="Times New Roman" w:hAnsi="Arial" w:cs="Arial"/>
                <w:color w:val="000000"/>
                <w:sz w:val="14"/>
                <w:szCs w:val="14"/>
                <w:lang w:eastAsia="ru-RU"/>
              </w:rPr>
              <w:t xml:space="preserve"> на которых проводились работы по содержанию, очистки от снега, ручная чистка от мусора и </w:t>
            </w:r>
            <w:proofErr w:type="spellStart"/>
            <w:r w:rsidRPr="00DF44E6">
              <w:rPr>
                <w:rFonts w:ascii="Arial" w:eastAsia="Times New Roman" w:hAnsi="Arial" w:cs="Arial"/>
                <w:color w:val="000000"/>
                <w:sz w:val="14"/>
                <w:szCs w:val="14"/>
                <w:lang w:eastAsia="ru-RU"/>
              </w:rPr>
              <w:t>прелегающих</w:t>
            </w:r>
            <w:proofErr w:type="spellEnd"/>
            <w:r w:rsidRPr="00DF44E6">
              <w:rPr>
                <w:rFonts w:ascii="Arial" w:eastAsia="Times New Roman" w:hAnsi="Arial" w:cs="Arial"/>
                <w:color w:val="000000"/>
                <w:sz w:val="14"/>
                <w:szCs w:val="14"/>
                <w:lang w:eastAsia="ru-RU"/>
              </w:rPr>
              <w:t xml:space="preserve"> к ней территорий, а так же ремонт и транспортировка контейнерного оборудования</w:t>
            </w:r>
          </w:p>
        </w:tc>
        <w:tc>
          <w:tcPr>
            <w:tcW w:w="53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w:t>
            </w:r>
          </w:p>
        </w:tc>
        <w:tc>
          <w:tcPr>
            <w:tcW w:w="6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Отраслевой мониторинг</w:t>
            </w:r>
          </w:p>
        </w:tc>
        <w:tc>
          <w:tcPr>
            <w:tcW w:w="6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Х</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c>
          <w:tcPr>
            <w:tcW w:w="6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Задача 4. Совершенствование системы накопления, удаления и обезвреживания и захоронение твердых коммунальных отходов I-III класса опасности</w:t>
            </w:r>
          </w:p>
        </w:tc>
      </w:tr>
      <w:tr w:rsidR="00DF44E6" w:rsidRPr="00DF44E6" w:rsidTr="00855575">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Доля количества собранных, транспортированных и утилизированных ртутьсодержащих ламп, а также образующихся в быту опасных отходов</w:t>
            </w:r>
          </w:p>
        </w:tc>
        <w:tc>
          <w:tcPr>
            <w:tcW w:w="53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w:t>
            </w:r>
          </w:p>
        </w:tc>
        <w:tc>
          <w:tcPr>
            <w:tcW w:w="6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Отраслевой мониторинг</w:t>
            </w:r>
          </w:p>
        </w:tc>
        <w:tc>
          <w:tcPr>
            <w:tcW w:w="664"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Х</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100</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c>
          <w:tcPr>
            <w:tcW w:w="630"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w:t>
            </w:r>
          </w:p>
        </w:tc>
      </w:tr>
      <w:tr w:rsidR="00DF44E6" w:rsidRPr="00DF44E6" w:rsidTr="00855575">
        <w:trPr>
          <w:trHeight w:val="20"/>
        </w:trPr>
        <w:tc>
          <w:tcPr>
            <w:tcW w:w="5000" w:type="pct"/>
            <w:gridSpan w:val="17"/>
            <w:tcBorders>
              <w:top w:val="nil"/>
              <w:left w:val="nil"/>
              <w:right w:val="nil"/>
            </w:tcBorders>
            <w:shd w:val="clear" w:color="auto" w:fill="auto"/>
            <w:noWrap/>
            <w:vAlign w:val="center"/>
            <w:hideMark/>
          </w:tcPr>
          <w:p w:rsidR="00DF44E6" w:rsidRPr="00DF44E6" w:rsidRDefault="00DF44E6" w:rsidP="00855575">
            <w:pPr>
              <w:spacing w:after="0" w:line="240" w:lineRule="auto"/>
              <w:rPr>
                <w:rFonts w:ascii="Arial" w:eastAsia="Times New Roman" w:hAnsi="Arial" w:cs="Arial"/>
                <w:sz w:val="18"/>
                <w:szCs w:val="18"/>
                <w:lang w:eastAsia="ru-RU"/>
              </w:rPr>
            </w:pPr>
          </w:p>
          <w:p w:rsidR="00DF44E6" w:rsidRPr="00DF44E6" w:rsidRDefault="00DF44E6" w:rsidP="00855575">
            <w:pPr>
              <w:spacing w:after="0" w:line="240" w:lineRule="auto"/>
              <w:jc w:val="right"/>
              <w:rPr>
                <w:rFonts w:ascii="Arial" w:eastAsia="Times New Roman" w:hAnsi="Arial" w:cs="Arial"/>
                <w:sz w:val="18"/>
                <w:szCs w:val="18"/>
                <w:lang w:eastAsia="ru-RU"/>
              </w:rPr>
            </w:pPr>
            <w:r w:rsidRPr="00DF44E6">
              <w:rPr>
                <w:rFonts w:ascii="Arial" w:eastAsia="Times New Roman" w:hAnsi="Arial" w:cs="Arial"/>
                <w:sz w:val="18"/>
                <w:szCs w:val="18"/>
                <w:lang w:eastAsia="ru-RU"/>
              </w:rPr>
              <w:t>Приложение №5</w:t>
            </w:r>
            <w:r w:rsidRPr="00DF44E6">
              <w:rPr>
                <w:rFonts w:ascii="Arial" w:eastAsia="Times New Roman" w:hAnsi="Arial" w:cs="Arial"/>
                <w:sz w:val="18"/>
                <w:szCs w:val="18"/>
                <w:lang w:eastAsia="ru-RU"/>
              </w:rPr>
              <w:br/>
              <w:t>к постановлению администрации</w:t>
            </w:r>
            <w:r w:rsidRPr="00DF44E6">
              <w:rPr>
                <w:rFonts w:ascii="Arial" w:eastAsia="Times New Roman" w:hAnsi="Arial" w:cs="Arial"/>
                <w:sz w:val="18"/>
                <w:szCs w:val="18"/>
                <w:lang w:eastAsia="ru-RU"/>
              </w:rPr>
              <w:br/>
            </w:r>
            <w:proofErr w:type="spellStart"/>
            <w:r w:rsidRPr="00DF44E6">
              <w:rPr>
                <w:rFonts w:ascii="Arial" w:eastAsia="Times New Roman" w:hAnsi="Arial" w:cs="Arial"/>
                <w:sz w:val="18"/>
                <w:szCs w:val="18"/>
                <w:lang w:eastAsia="ru-RU"/>
              </w:rPr>
              <w:t>Богучанского</w:t>
            </w:r>
            <w:proofErr w:type="spellEnd"/>
            <w:r w:rsidRPr="00DF44E6">
              <w:rPr>
                <w:rFonts w:ascii="Arial" w:eastAsia="Times New Roman" w:hAnsi="Arial" w:cs="Arial"/>
                <w:sz w:val="18"/>
                <w:szCs w:val="18"/>
                <w:lang w:eastAsia="ru-RU"/>
              </w:rPr>
              <w:t xml:space="preserve"> района</w:t>
            </w:r>
            <w:r w:rsidRPr="00DF44E6">
              <w:rPr>
                <w:rFonts w:ascii="Arial" w:eastAsia="Times New Roman" w:hAnsi="Arial" w:cs="Arial"/>
                <w:sz w:val="18"/>
                <w:szCs w:val="18"/>
                <w:lang w:eastAsia="ru-RU"/>
              </w:rPr>
              <w:br/>
              <w:t>от 16.05.2022 № 392-п</w:t>
            </w:r>
          </w:p>
          <w:p w:rsidR="00DF44E6" w:rsidRPr="00DF44E6" w:rsidRDefault="00DF44E6" w:rsidP="00855575">
            <w:pPr>
              <w:spacing w:after="0" w:line="240" w:lineRule="auto"/>
              <w:jc w:val="right"/>
              <w:rPr>
                <w:rFonts w:ascii="Arial" w:eastAsia="Times New Roman" w:hAnsi="Arial" w:cs="Arial"/>
                <w:color w:val="000000"/>
                <w:sz w:val="18"/>
                <w:szCs w:val="18"/>
                <w:lang w:eastAsia="ru-RU"/>
              </w:rPr>
            </w:pPr>
            <w:r w:rsidRPr="00DF44E6">
              <w:rPr>
                <w:rFonts w:ascii="Arial" w:eastAsia="Times New Roman" w:hAnsi="Arial" w:cs="Arial"/>
                <w:color w:val="000000"/>
                <w:sz w:val="18"/>
                <w:szCs w:val="18"/>
                <w:lang w:eastAsia="ru-RU"/>
              </w:rPr>
              <w:t>Приложение № 2</w:t>
            </w:r>
            <w:r w:rsidRPr="00DF44E6">
              <w:rPr>
                <w:rFonts w:ascii="Arial" w:eastAsia="Times New Roman" w:hAnsi="Arial" w:cs="Arial"/>
                <w:color w:val="000000"/>
                <w:sz w:val="18"/>
                <w:szCs w:val="18"/>
                <w:lang w:eastAsia="ru-RU"/>
              </w:rPr>
              <w:br/>
              <w:t>к подпрограмме "Обращение с отходами</w:t>
            </w:r>
          </w:p>
          <w:p w:rsidR="00DF44E6" w:rsidRPr="00DF44E6" w:rsidRDefault="00DF44E6" w:rsidP="00855575">
            <w:pPr>
              <w:spacing w:after="0" w:line="240" w:lineRule="auto"/>
              <w:jc w:val="right"/>
              <w:rPr>
                <w:rFonts w:ascii="Arial" w:eastAsia="Times New Roman" w:hAnsi="Arial" w:cs="Arial"/>
                <w:color w:val="000000"/>
                <w:sz w:val="18"/>
                <w:szCs w:val="18"/>
                <w:lang w:eastAsia="ru-RU"/>
              </w:rPr>
            </w:pPr>
            <w:r w:rsidRPr="00DF44E6">
              <w:rPr>
                <w:rFonts w:ascii="Arial" w:eastAsia="Times New Roman" w:hAnsi="Arial" w:cs="Arial"/>
                <w:color w:val="000000"/>
                <w:sz w:val="18"/>
                <w:szCs w:val="18"/>
                <w:lang w:eastAsia="ru-RU"/>
              </w:rPr>
              <w:t xml:space="preserve"> на территории </w:t>
            </w:r>
            <w:proofErr w:type="spellStart"/>
            <w:r w:rsidRPr="00DF44E6">
              <w:rPr>
                <w:rFonts w:ascii="Arial" w:eastAsia="Times New Roman" w:hAnsi="Arial" w:cs="Arial"/>
                <w:color w:val="000000"/>
                <w:sz w:val="18"/>
                <w:szCs w:val="18"/>
                <w:lang w:eastAsia="ru-RU"/>
              </w:rPr>
              <w:t>Богучанского</w:t>
            </w:r>
            <w:proofErr w:type="spellEnd"/>
            <w:r w:rsidRPr="00DF44E6">
              <w:rPr>
                <w:rFonts w:ascii="Arial" w:eastAsia="Times New Roman" w:hAnsi="Arial" w:cs="Arial"/>
                <w:color w:val="000000"/>
                <w:sz w:val="18"/>
                <w:szCs w:val="18"/>
                <w:lang w:eastAsia="ru-RU"/>
              </w:rPr>
              <w:t xml:space="preserve"> района"</w:t>
            </w:r>
          </w:p>
          <w:p w:rsidR="00DF44E6" w:rsidRPr="00DF44E6" w:rsidRDefault="00DF44E6" w:rsidP="00855575">
            <w:pPr>
              <w:spacing w:after="0" w:line="240" w:lineRule="auto"/>
              <w:jc w:val="right"/>
              <w:rPr>
                <w:rFonts w:ascii="Arial" w:eastAsia="Times New Roman" w:hAnsi="Arial" w:cs="Arial"/>
                <w:color w:val="000000"/>
                <w:sz w:val="18"/>
                <w:szCs w:val="18"/>
                <w:lang w:eastAsia="ru-RU"/>
              </w:rPr>
            </w:pPr>
            <w:r w:rsidRPr="00DF44E6">
              <w:rPr>
                <w:rFonts w:ascii="Arial" w:eastAsia="Times New Roman" w:hAnsi="Arial" w:cs="Arial"/>
                <w:color w:val="000000"/>
                <w:sz w:val="18"/>
                <w:szCs w:val="18"/>
                <w:lang w:eastAsia="ru-RU"/>
              </w:rPr>
              <w:t xml:space="preserve"> </w:t>
            </w:r>
          </w:p>
          <w:p w:rsidR="00DF44E6" w:rsidRPr="00DF44E6" w:rsidRDefault="00DF44E6" w:rsidP="00855575">
            <w:pPr>
              <w:spacing w:after="0" w:line="240" w:lineRule="auto"/>
              <w:jc w:val="center"/>
              <w:rPr>
                <w:rFonts w:ascii="Arial" w:eastAsia="Times New Roman" w:hAnsi="Arial" w:cs="Arial"/>
                <w:color w:val="000000"/>
                <w:sz w:val="20"/>
                <w:szCs w:val="18"/>
                <w:lang w:eastAsia="ru-RU"/>
              </w:rPr>
            </w:pPr>
            <w:r w:rsidRPr="00DF44E6">
              <w:rPr>
                <w:rFonts w:ascii="Arial" w:eastAsia="Times New Roman" w:hAnsi="Arial" w:cs="Arial"/>
                <w:color w:val="000000"/>
                <w:sz w:val="20"/>
                <w:szCs w:val="18"/>
                <w:lang w:eastAsia="ru-RU"/>
              </w:rPr>
              <w:t>Перечень мероприятий подпрограммы с указанием объема средств на их реализацию и ожидаемых результатов</w:t>
            </w:r>
          </w:p>
          <w:p w:rsidR="00DF44E6" w:rsidRPr="00DF44E6" w:rsidRDefault="00DF44E6" w:rsidP="00855575">
            <w:pPr>
              <w:spacing w:after="0" w:line="240" w:lineRule="auto"/>
              <w:jc w:val="center"/>
              <w:rPr>
                <w:rFonts w:ascii="Arial" w:eastAsia="Times New Roman" w:hAnsi="Arial" w:cs="Arial"/>
                <w:sz w:val="18"/>
                <w:szCs w:val="18"/>
                <w:lang w:eastAsia="ru-RU"/>
              </w:rPr>
            </w:pPr>
          </w:p>
        </w:tc>
      </w:tr>
      <w:tr w:rsidR="00DF44E6" w:rsidRPr="00DF44E6" w:rsidTr="00855575">
        <w:trPr>
          <w:trHeight w:val="161"/>
        </w:trPr>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Наименование  программы, подпрограммы</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Главный распорядитель бюджетных средств</w:t>
            </w:r>
          </w:p>
        </w:tc>
        <w:tc>
          <w:tcPr>
            <w:tcW w:w="90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Код бюджетной классификации</w:t>
            </w:r>
          </w:p>
        </w:tc>
        <w:tc>
          <w:tcPr>
            <w:tcW w:w="2031" w:type="pct"/>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8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Ожидаемый результат от реализации подпрограммного мероприятия (в натуральном выражении)</w:t>
            </w:r>
          </w:p>
        </w:tc>
      </w:tr>
      <w:tr w:rsidR="00DF44E6" w:rsidRPr="00DF44E6" w:rsidTr="00855575">
        <w:trPr>
          <w:trHeight w:val="161"/>
        </w:trPr>
        <w:tc>
          <w:tcPr>
            <w:tcW w:w="677" w:type="pct"/>
            <w:vMerge/>
            <w:tcBorders>
              <w:top w:val="single" w:sz="4" w:space="0" w:color="auto"/>
              <w:left w:val="single" w:sz="4" w:space="0" w:color="auto"/>
              <w:bottom w:val="single" w:sz="4" w:space="0" w:color="000000"/>
              <w:right w:val="single" w:sz="4" w:space="0" w:color="auto"/>
            </w:tcBorders>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906" w:type="pct"/>
            <w:gridSpan w:val="5"/>
            <w:vMerge/>
            <w:tcBorders>
              <w:top w:val="single" w:sz="4" w:space="0" w:color="auto"/>
              <w:left w:val="single" w:sz="4" w:space="0" w:color="auto"/>
              <w:bottom w:val="single" w:sz="4" w:space="0" w:color="auto"/>
              <w:right w:val="single" w:sz="4" w:space="0" w:color="auto"/>
            </w:tcBorders>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2031" w:type="pct"/>
            <w:gridSpan w:val="8"/>
            <w:vMerge/>
            <w:tcBorders>
              <w:top w:val="single" w:sz="4" w:space="0" w:color="auto"/>
              <w:left w:val="single" w:sz="4" w:space="0" w:color="auto"/>
              <w:bottom w:val="single" w:sz="4" w:space="0" w:color="000000"/>
              <w:right w:val="single" w:sz="4" w:space="0" w:color="000000"/>
            </w:tcBorders>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841" w:type="pct"/>
            <w:gridSpan w:val="2"/>
            <w:vMerge/>
            <w:tcBorders>
              <w:top w:val="single" w:sz="4" w:space="0" w:color="auto"/>
              <w:left w:val="single" w:sz="4" w:space="0" w:color="auto"/>
              <w:bottom w:val="single" w:sz="4" w:space="0" w:color="auto"/>
              <w:right w:val="single" w:sz="4" w:space="0" w:color="auto"/>
            </w:tcBorders>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r>
      <w:tr w:rsidR="00DF44E6" w:rsidRPr="00DF44E6" w:rsidTr="00855575">
        <w:trPr>
          <w:trHeight w:val="20"/>
        </w:trPr>
        <w:tc>
          <w:tcPr>
            <w:tcW w:w="677" w:type="pct"/>
            <w:vMerge/>
            <w:tcBorders>
              <w:top w:val="single" w:sz="4" w:space="0" w:color="auto"/>
              <w:left w:val="single" w:sz="4" w:space="0" w:color="auto"/>
              <w:bottom w:val="single" w:sz="4" w:space="0" w:color="000000"/>
              <w:right w:val="single" w:sz="4" w:space="0" w:color="auto"/>
            </w:tcBorders>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253"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ГРБС</w:t>
            </w:r>
          </w:p>
        </w:tc>
        <w:tc>
          <w:tcPr>
            <w:tcW w:w="241" w:type="pct"/>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proofErr w:type="spellStart"/>
            <w:r w:rsidRPr="00DF44E6">
              <w:rPr>
                <w:rFonts w:ascii="Arial" w:eastAsia="Times New Roman" w:hAnsi="Arial" w:cs="Arial"/>
                <w:color w:val="000000"/>
                <w:sz w:val="14"/>
                <w:szCs w:val="14"/>
                <w:lang w:eastAsia="ru-RU"/>
              </w:rPr>
              <w:t>РзПр</w:t>
            </w:r>
            <w:proofErr w:type="spellEnd"/>
          </w:p>
        </w:tc>
        <w:tc>
          <w:tcPr>
            <w:tcW w:w="412"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ЦСР</w:t>
            </w:r>
          </w:p>
        </w:tc>
        <w:tc>
          <w:tcPr>
            <w:tcW w:w="564"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год предшествующий </w:t>
            </w:r>
            <w:proofErr w:type="gramStart"/>
            <w:r w:rsidRPr="00DF44E6">
              <w:rPr>
                <w:rFonts w:ascii="Arial" w:eastAsia="Times New Roman" w:hAnsi="Arial" w:cs="Arial"/>
                <w:color w:val="000000"/>
                <w:sz w:val="14"/>
                <w:szCs w:val="14"/>
                <w:lang w:eastAsia="ru-RU"/>
              </w:rPr>
              <w:t>отчетному</w:t>
            </w:r>
            <w:proofErr w:type="gramEnd"/>
            <w:r w:rsidRPr="00DF44E6">
              <w:rPr>
                <w:rFonts w:ascii="Arial" w:eastAsia="Times New Roman" w:hAnsi="Arial" w:cs="Arial"/>
                <w:color w:val="000000"/>
                <w:sz w:val="14"/>
                <w:szCs w:val="14"/>
                <w:lang w:eastAsia="ru-RU"/>
              </w:rPr>
              <w:t xml:space="preserve"> 2021</w:t>
            </w:r>
          </w:p>
        </w:tc>
        <w:tc>
          <w:tcPr>
            <w:tcW w:w="427"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очередной финансовый год 2022 </w:t>
            </w:r>
          </w:p>
        </w:tc>
        <w:tc>
          <w:tcPr>
            <w:tcW w:w="373" w:type="pct"/>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первый год планового периода 2023</w:t>
            </w:r>
          </w:p>
        </w:tc>
        <w:tc>
          <w:tcPr>
            <w:tcW w:w="373"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второй год планового периода 2024</w:t>
            </w:r>
          </w:p>
        </w:tc>
        <w:tc>
          <w:tcPr>
            <w:tcW w:w="294" w:type="pct"/>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 xml:space="preserve">Итого на период   2021-2024гг.             </w:t>
            </w:r>
          </w:p>
        </w:tc>
        <w:tc>
          <w:tcPr>
            <w:tcW w:w="841" w:type="pct"/>
            <w:gridSpan w:val="2"/>
            <w:vMerge/>
            <w:tcBorders>
              <w:top w:val="single" w:sz="4" w:space="0" w:color="auto"/>
              <w:left w:val="single" w:sz="4" w:space="0" w:color="auto"/>
              <w:bottom w:val="single" w:sz="4" w:space="0" w:color="auto"/>
              <w:right w:val="single" w:sz="4" w:space="0" w:color="auto"/>
            </w:tcBorders>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r>
      <w:tr w:rsidR="00DF44E6" w:rsidRPr="00DF44E6" w:rsidTr="00855575">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w:t>
            </w:r>
          </w:p>
        </w:tc>
        <w:tc>
          <w:tcPr>
            <w:tcW w:w="545"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2</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3</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4</w:t>
            </w:r>
          </w:p>
        </w:tc>
        <w:tc>
          <w:tcPr>
            <w:tcW w:w="412"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5</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6</w:t>
            </w:r>
          </w:p>
        </w:tc>
        <w:tc>
          <w:tcPr>
            <w:tcW w:w="427"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7</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9</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10</w:t>
            </w:r>
          </w:p>
        </w:tc>
        <w:tc>
          <w:tcPr>
            <w:tcW w:w="841"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11</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Муниципальная программа «Охрана окружающей среды» </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Подпрограмма  "Обращение с отходами на территории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Задача 1:  Обустройство мест (площадок) накопления ТКО и (или) приобретение контейнерного оборудования</w:t>
            </w:r>
          </w:p>
        </w:tc>
      </w:tr>
      <w:tr w:rsidR="00DF44E6" w:rsidRPr="00DF44E6" w:rsidTr="00855575">
        <w:trPr>
          <w:trHeight w:val="20"/>
        </w:trPr>
        <w:tc>
          <w:tcPr>
            <w:tcW w:w="677" w:type="pct"/>
            <w:tcBorders>
              <w:top w:val="nil"/>
              <w:left w:val="single" w:sz="4" w:space="0" w:color="auto"/>
              <w:bottom w:val="nil"/>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sz w:val="14"/>
                <w:szCs w:val="14"/>
                <w:lang w:eastAsia="ru-RU"/>
              </w:rPr>
            </w:pPr>
            <w:r w:rsidRPr="00DF44E6">
              <w:rPr>
                <w:rFonts w:ascii="Arial" w:eastAsia="Times New Roman" w:hAnsi="Arial" w:cs="Arial"/>
                <w:sz w:val="14"/>
                <w:szCs w:val="14"/>
                <w:lang w:eastAsia="ru-RU"/>
              </w:rPr>
              <w:t>1.1. Обустройство мест (площадок) накопления твердых коммунальных отходов</w:t>
            </w:r>
          </w:p>
        </w:tc>
        <w:tc>
          <w:tcPr>
            <w:tcW w:w="545"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МКУ "Муниципальная служба "Заказчика"</w:t>
            </w:r>
          </w:p>
        </w:tc>
        <w:tc>
          <w:tcPr>
            <w:tcW w:w="253"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830</w:t>
            </w:r>
          </w:p>
        </w:tc>
        <w:tc>
          <w:tcPr>
            <w:tcW w:w="241"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02100S4940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427"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200 000,00 </w:t>
            </w:r>
          </w:p>
        </w:tc>
        <w:tc>
          <w:tcPr>
            <w:tcW w:w="373"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200 000,00 </w:t>
            </w:r>
          </w:p>
        </w:tc>
        <w:tc>
          <w:tcPr>
            <w:tcW w:w="841"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Строительство 398 площадок накопления ТКО в 2022 году *</w:t>
            </w:r>
          </w:p>
        </w:tc>
      </w:tr>
      <w:tr w:rsidR="00DF44E6" w:rsidRPr="00DF44E6" w:rsidTr="00855575">
        <w:trPr>
          <w:trHeight w:val="20"/>
        </w:trPr>
        <w:tc>
          <w:tcPr>
            <w:tcW w:w="677" w:type="pct"/>
            <w:tcBorders>
              <w:top w:val="single" w:sz="4" w:space="0" w:color="auto"/>
              <w:left w:val="single" w:sz="4" w:space="0" w:color="auto"/>
              <w:bottom w:val="nil"/>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1.2. Приобретение контейнерного оборудования </w:t>
            </w:r>
          </w:p>
        </w:tc>
        <w:tc>
          <w:tcPr>
            <w:tcW w:w="545" w:type="pct"/>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Управление муниципальной собственностью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863</w:t>
            </w:r>
          </w:p>
        </w:tc>
        <w:tc>
          <w:tcPr>
            <w:tcW w:w="241"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02100S4630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6 718 729,17 </w:t>
            </w:r>
          </w:p>
        </w:tc>
        <w:tc>
          <w:tcPr>
            <w:tcW w:w="427"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50 000,00 </w:t>
            </w:r>
          </w:p>
        </w:tc>
        <w:tc>
          <w:tcPr>
            <w:tcW w:w="373"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6 768 729,17 </w:t>
            </w:r>
          </w:p>
        </w:tc>
        <w:tc>
          <w:tcPr>
            <w:tcW w:w="841" w:type="pct"/>
            <w:gridSpan w:val="2"/>
            <w:tcBorders>
              <w:top w:val="single" w:sz="4" w:space="0" w:color="auto"/>
              <w:left w:val="nil"/>
              <w:bottom w:val="nil"/>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В 2021 году приобретение 543 ед. </w:t>
            </w:r>
            <w:proofErr w:type="spellStart"/>
            <w:r w:rsidRPr="00DF44E6">
              <w:rPr>
                <w:rFonts w:ascii="Arial" w:eastAsia="Times New Roman" w:hAnsi="Arial" w:cs="Arial"/>
                <w:color w:val="000000"/>
                <w:sz w:val="14"/>
                <w:szCs w:val="14"/>
                <w:lang w:eastAsia="ru-RU"/>
              </w:rPr>
              <w:t>еонтейнерного</w:t>
            </w:r>
            <w:proofErr w:type="spellEnd"/>
            <w:r w:rsidRPr="00DF44E6">
              <w:rPr>
                <w:rFonts w:ascii="Arial" w:eastAsia="Times New Roman" w:hAnsi="Arial" w:cs="Arial"/>
                <w:color w:val="000000"/>
                <w:sz w:val="14"/>
                <w:szCs w:val="14"/>
                <w:lang w:eastAsia="ru-RU"/>
              </w:rPr>
              <w:t xml:space="preserve"> </w:t>
            </w:r>
            <w:proofErr w:type="spellStart"/>
            <w:r w:rsidRPr="00DF44E6">
              <w:rPr>
                <w:rFonts w:ascii="Arial" w:eastAsia="Times New Roman" w:hAnsi="Arial" w:cs="Arial"/>
                <w:color w:val="000000"/>
                <w:sz w:val="14"/>
                <w:szCs w:val="14"/>
                <w:lang w:eastAsia="ru-RU"/>
              </w:rPr>
              <w:t>оборудования</w:t>
            </w:r>
            <w:proofErr w:type="gramStart"/>
            <w:r w:rsidRPr="00DF44E6">
              <w:rPr>
                <w:rFonts w:ascii="Arial" w:eastAsia="Times New Roman" w:hAnsi="Arial" w:cs="Arial"/>
                <w:color w:val="000000"/>
                <w:sz w:val="14"/>
                <w:szCs w:val="14"/>
                <w:lang w:eastAsia="ru-RU"/>
              </w:rPr>
              <w:t>.П</w:t>
            </w:r>
            <w:proofErr w:type="gramEnd"/>
            <w:r w:rsidRPr="00DF44E6">
              <w:rPr>
                <w:rFonts w:ascii="Arial" w:eastAsia="Times New Roman" w:hAnsi="Arial" w:cs="Arial"/>
                <w:color w:val="000000"/>
                <w:sz w:val="14"/>
                <w:szCs w:val="14"/>
                <w:lang w:eastAsia="ru-RU"/>
              </w:rPr>
              <w:t>риобретение</w:t>
            </w:r>
            <w:proofErr w:type="spellEnd"/>
            <w:r w:rsidRPr="00DF44E6">
              <w:rPr>
                <w:rFonts w:ascii="Arial" w:eastAsia="Times New Roman" w:hAnsi="Arial" w:cs="Arial"/>
                <w:color w:val="000000"/>
                <w:sz w:val="14"/>
                <w:szCs w:val="14"/>
                <w:lang w:eastAsia="ru-RU"/>
              </w:rPr>
              <w:t xml:space="preserve"> 100 Контейнерного оборудования в 2022 году.</w:t>
            </w:r>
          </w:p>
        </w:tc>
      </w:tr>
      <w:tr w:rsidR="00DF44E6" w:rsidRPr="00DF44E6" w:rsidTr="00855575">
        <w:trPr>
          <w:trHeight w:val="20"/>
        </w:trPr>
        <w:tc>
          <w:tcPr>
            <w:tcW w:w="677" w:type="pct"/>
            <w:tcBorders>
              <w:top w:val="single" w:sz="4" w:space="0" w:color="auto"/>
              <w:left w:val="single" w:sz="4" w:space="0" w:color="auto"/>
              <w:bottom w:val="nil"/>
              <w:right w:val="nil"/>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1.3.Приобретение </w:t>
            </w:r>
            <w:proofErr w:type="spellStart"/>
            <w:r w:rsidRPr="00DF44E6">
              <w:rPr>
                <w:rFonts w:ascii="Arial" w:eastAsia="Times New Roman" w:hAnsi="Arial" w:cs="Arial"/>
                <w:color w:val="000000"/>
                <w:sz w:val="14"/>
                <w:szCs w:val="14"/>
                <w:lang w:eastAsia="ru-RU"/>
              </w:rPr>
              <w:t>экобоксов</w:t>
            </w:r>
            <w:proofErr w:type="spellEnd"/>
            <w:r w:rsidRPr="00DF44E6">
              <w:rPr>
                <w:rFonts w:ascii="Arial" w:eastAsia="Times New Roman" w:hAnsi="Arial" w:cs="Arial"/>
                <w:color w:val="000000"/>
                <w:sz w:val="14"/>
                <w:szCs w:val="14"/>
                <w:lang w:eastAsia="ru-RU"/>
              </w:rPr>
              <w:t xml:space="preserve"> для сбора, вывоза и утилизации отходов I-III класса опасности</w:t>
            </w:r>
          </w:p>
        </w:tc>
        <w:tc>
          <w:tcPr>
            <w:tcW w:w="545" w:type="pct"/>
            <w:tcBorders>
              <w:top w:val="single" w:sz="4" w:space="0" w:color="auto"/>
              <w:left w:val="single" w:sz="4" w:space="0" w:color="auto"/>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Управление муниципальной собственностью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863</w:t>
            </w:r>
          </w:p>
        </w:tc>
        <w:tc>
          <w:tcPr>
            <w:tcW w:w="241"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0210080010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155 400,00 </w:t>
            </w:r>
          </w:p>
        </w:tc>
        <w:tc>
          <w:tcPr>
            <w:tcW w:w="427"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155 400,00 </w:t>
            </w:r>
          </w:p>
        </w:tc>
        <w:tc>
          <w:tcPr>
            <w:tcW w:w="841" w:type="pct"/>
            <w:gridSpan w:val="2"/>
            <w:tcBorders>
              <w:top w:val="single" w:sz="4" w:space="0" w:color="auto"/>
              <w:left w:val="nil"/>
              <w:bottom w:val="nil"/>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Приобретение 28 ед. </w:t>
            </w:r>
            <w:proofErr w:type="spellStart"/>
            <w:r w:rsidRPr="00DF44E6">
              <w:rPr>
                <w:rFonts w:ascii="Arial" w:eastAsia="Times New Roman" w:hAnsi="Arial" w:cs="Arial"/>
                <w:color w:val="000000"/>
                <w:sz w:val="14"/>
                <w:szCs w:val="14"/>
                <w:lang w:eastAsia="ru-RU"/>
              </w:rPr>
              <w:t>экобоксов</w:t>
            </w:r>
            <w:proofErr w:type="spellEnd"/>
            <w:r w:rsidRPr="00DF44E6">
              <w:rPr>
                <w:rFonts w:ascii="Arial" w:eastAsia="Times New Roman" w:hAnsi="Arial" w:cs="Arial"/>
                <w:color w:val="000000"/>
                <w:sz w:val="14"/>
                <w:szCs w:val="14"/>
                <w:lang w:eastAsia="ru-RU"/>
              </w:rPr>
              <w:t xml:space="preserve"> для сбора, вывоза и утилизации отходов I-III класса опасности(14 ед. для ртутьсодержащих ламп, 14 </w:t>
            </w:r>
            <w:proofErr w:type="spellStart"/>
            <w:proofErr w:type="gramStart"/>
            <w:r w:rsidRPr="00DF44E6">
              <w:rPr>
                <w:rFonts w:ascii="Arial" w:eastAsia="Times New Roman" w:hAnsi="Arial" w:cs="Arial"/>
                <w:color w:val="000000"/>
                <w:sz w:val="14"/>
                <w:szCs w:val="14"/>
                <w:lang w:eastAsia="ru-RU"/>
              </w:rPr>
              <w:t>ед</w:t>
            </w:r>
            <w:proofErr w:type="spellEnd"/>
            <w:proofErr w:type="gramEnd"/>
            <w:r w:rsidRPr="00DF44E6">
              <w:rPr>
                <w:rFonts w:ascii="Arial" w:eastAsia="Times New Roman" w:hAnsi="Arial" w:cs="Arial"/>
                <w:color w:val="000000"/>
                <w:sz w:val="14"/>
                <w:szCs w:val="14"/>
                <w:lang w:eastAsia="ru-RU"/>
              </w:rPr>
              <w:t xml:space="preserve"> для батареек)</w:t>
            </w:r>
          </w:p>
        </w:tc>
      </w:tr>
      <w:tr w:rsidR="00DF44E6" w:rsidRPr="00DF44E6" w:rsidTr="00855575">
        <w:trPr>
          <w:trHeight w:val="2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1.4. Приобретение уличных видеокамер и сопутствующих аксессуаров (</w:t>
            </w:r>
            <w:proofErr w:type="spellStart"/>
            <w:r w:rsidRPr="00DF44E6">
              <w:rPr>
                <w:rFonts w:ascii="Arial" w:eastAsia="Times New Roman" w:hAnsi="Arial" w:cs="Arial"/>
                <w:color w:val="000000"/>
                <w:sz w:val="14"/>
                <w:szCs w:val="14"/>
                <w:lang w:eastAsia="ru-RU"/>
              </w:rPr>
              <w:t>инвектор</w:t>
            </w:r>
            <w:proofErr w:type="spellEnd"/>
            <w:r w:rsidRPr="00DF44E6">
              <w:rPr>
                <w:rFonts w:ascii="Arial" w:eastAsia="Times New Roman" w:hAnsi="Arial" w:cs="Arial"/>
                <w:color w:val="000000"/>
                <w:sz w:val="14"/>
                <w:szCs w:val="14"/>
                <w:lang w:eastAsia="ru-RU"/>
              </w:rPr>
              <w:t xml:space="preserve">, SD </w:t>
            </w:r>
            <w:r w:rsidRPr="00DF44E6">
              <w:rPr>
                <w:rFonts w:ascii="Arial" w:eastAsia="Times New Roman" w:hAnsi="Arial" w:cs="Arial"/>
                <w:color w:val="000000"/>
                <w:sz w:val="14"/>
                <w:szCs w:val="14"/>
                <w:lang w:eastAsia="ru-RU"/>
              </w:rPr>
              <w:lastRenderedPageBreak/>
              <w:t>карта, аккумулятор для низких температур, шкаф аккумуляторный, блок питания, кабель витая пара для уличной прокладки) для обустройства мест (площадок) накопления твердых коммунальных отходов</w:t>
            </w:r>
          </w:p>
        </w:tc>
        <w:tc>
          <w:tcPr>
            <w:tcW w:w="545" w:type="pct"/>
            <w:tcBorders>
              <w:top w:val="single" w:sz="4" w:space="0" w:color="auto"/>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lastRenderedPageBreak/>
              <w:t xml:space="preserve">Управление муниципальной собственностью </w:t>
            </w:r>
            <w:proofErr w:type="spellStart"/>
            <w:r w:rsidRPr="00DF44E6">
              <w:rPr>
                <w:rFonts w:ascii="Arial" w:eastAsia="Times New Roman" w:hAnsi="Arial" w:cs="Arial"/>
                <w:color w:val="000000"/>
                <w:sz w:val="14"/>
                <w:szCs w:val="14"/>
                <w:lang w:eastAsia="ru-RU"/>
              </w:rPr>
              <w:t>Богучанско</w:t>
            </w:r>
            <w:r w:rsidRPr="00DF44E6">
              <w:rPr>
                <w:rFonts w:ascii="Arial" w:eastAsia="Times New Roman" w:hAnsi="Arial" w:cs="Arial"/>
                <w:color w:val="000000"/>
                <w:sz w:val="14"/>
                <w:szCs w:val="14"/>
                <w:lang w:eastAsia="ru-RU"/>
              </w:rPr>
              <w:lastRenderedPageBreak/>
              <w:t>го</w:t>
            </w:r>
            <w:proofErr w:type="spellEnd"/>
            <w:r w:rsidRPr="00DF44E6">
              <w:rPr>
                <w:rFonts w:ascii="Arial" w:eastAsia="Times New Roman" w:hAnsi="Arial" w:cs="Arial"/>
                <w:color w:val="000000"/>
                <w:sz w:val="14"/>
                <w:szCs w:val="14"/>
                <w:lang w:eastAsia="ru-RU"/>
              </w:rPr>
              <w:t xml:space="preserve">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lastRenderedPageBreak/>
              <w:t>863</w:t>
            </w:r>
          </w:p>
        </w:tc>
        <w:tc>
          <w:tcPr>
            <w:tcW w:w="241"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0210080010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100 000,00 </w:t>
            </w:r>
          </w:p>
        </w:tc>
        <w:tc>
          <w:tcPr>
            <w:tcW w:w="427"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100 000,00 </w:t>
            </w:r>
          </w:p>
        </w:tc>
        <w:tc>
          <w:tcPr>
            <w:tcW w:w="841"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Приобретение  3 ед. уличных видеокамер и сопутствующих аксессуаров (</w:t>
            </w:r>
            <w:proofErr w:type="spellStart"/>
            <w:r w:rsidRPr="00DF44E6">
              <w:rPr>
                <w:rFonts w:ascii="Arial" w:eastAsia="Times New Roman" w:hAnsi="Arial" w:cs="Arial"/>
                <w:color w:val="000000"/>
                <w:sz w:val="14"/>
                <w:szCs w:val="14"/>
                <w:lang w:eastAsia="ru-RU"/>
              </w:rPr>
              <w:t>инвектор</w:t>
            </w:r>
            <w:proofErr w:type="spellEnd"/>
            <w:r w:rsidRPr="00DF44E6">
              <w:rPr>
                <w:rFonts w:ascii="Arial" w:eastAsia="Times New Roman" w:hAnsi="Arial" w:cs="Arial"/>
                <w:color w:val="000000"/>
                <w:sz w:val="14"/>
                <w:szCs w:val="14"/>
                <w:lang w:eastAsia="ru-RU"/>
              </w:rPr>
              <w:t xml:space="preserve">, SD карта, аккумулятор для низких температур, </w:t>
            </w:r>
            <w:r w:rsidRPr="00DF44E6">
              <w:rPr>
                <w:rFonts w:ascii="Arial" w:eastAsia="Times New Roman" w:hAnsi="Arial" w:cs="Arial"/>
                <w:color w:val="000000"/>
                <w:sz w:val="14"/>
                <w:szCs w:val="14"/>
                <w:lang w:eastAsia="ru-RU"/>
              </w:rPr>
              <w:lastRenderedPageBreak/>
              <w:t>шкаф аккумуляторный, блок питания, кабель витая пара для уличной прокладки)</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lastRenderedPageBreak/>
              <w:t xml:space="preserve">Задача 2. Ликвидация несанкционированных свалок </w:t>
            </w:r>
          </w:p>
        </w:tc>
      </w:tr>
      <w:tr w:rsidR="00DF44E6" w:rsidRPr="00DF44E6" w:rsidTr="00855575">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2.1. Выполнение работ по ликвидации несанкционированной свалки </w:t>
            </w:r>
          </w:p>
        </w:tc>
        <w:tc>
          <w:tcPr>
            <w:tcW w:w="545"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Администрация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0503</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0210080020</w:t>
            </w:r>
          </w:p>
        </w:tc>
        <w:tc>
          <w:tcPr>
            <w:tcW w:w="5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 1 869 040,00   </w:t>
            </w:r>
          </w:p>
        </w:tc>
        <w:tc>
          <w:tcPr>
            <w:tcW w:w="427"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   3 299 500,00   </w:t>
            </w:r>
          </w:p>
        </w:tc>
        <w:tc>
          <w:tcPr>
            <w:tcW w:w="37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5 168 540,00 </w:t>
            </w:r>
          </w:p>
        </w:tc>
        <w:tc>
          <w:tcPr>
            <w:tcW w:w="841"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Выполнение работ по ликвидации несанкционированной свалки на объекте  площадью </w:t>
            </w:r>
            <w:r w:rsidRPr="00DF44E6">
              <w:rPr>
                <w:rFonts w:ascii="Arial" w:eastAsia="Times New Roman" w:hAnsi="Arial" w:cs="Arial"/>
                <w:sz w:val="14"/>
                <w:szCs w:val="14"/>
                <w:lang w:eastAsia="ru-RU"/>
              </w:rPr>
              <w:t>6,25га</w:t>
            </w:r>
            <w:r w:rsidRPr="00DF44E6">
              <w:rPr>
                <w:rFonts w:ascii="Arial" w:eastAsia="Times New Roman" w:hAnsi="Arial" w:cs="Arial"/>
                <w:color w:val="000000"/>
                <w:sz w:val="14"/>
                <w:szCs w:val="14"/>
                <w:lang w:eastAsia="ru-RU"/>
              </w:rPr>
              <w:t xml:space="preserve">. </w:t>
            </w:r>
          </w:p>
        </w:tc>
      </w:tr>
      <w:tr w:rsidR="00DF44E6" w:rsidRPr="00DF44E6" w:rsidTr="0085557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Задача 3. Содержание мест (площадок) накопления твердых коммунальных отходов</w:t>
            </w:r>
          </w:p>
        </w:tc>
      </w:tr>
      <w:tr w:rsidR="00DF44E6" w:rsidRPr="00DF44E6" w:rsidTr="00855575">
        <w:trPr>
          <w:trHeight w:val="20"/>
        </w:trPr>
        <w:tc>
          <w:tcPr>
            <w:tcW w:w="677" w:type="pct"/>
            <w:tcBorders>
              <w:top w:val="nil"/>
              <w:left w:val="single" w:sz="4" w:space="0" w:color="auto"/>
              <w:bottom w:val="nil"/>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3.1.Содержание мест (площадок) накопления твердых коммунальных отходов, очистки от снега, ручная чистка от мусора и прилегающих к ней территорий </w:t>
            </w:r>
          </w:p>
        </w:tc>
        <w:tc>
          <w:tcPr>
            <w:tcW w:w="545" w:type="pct"/>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Администрация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w:t>
            </w:r>
          </w:p>
        </w:tc>
        <w:tc>
          <w:tcPr>
            <w:tcW w:w="253"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806</w:t>
            </w:r>
          </w:p>
        </w:tc>
        <w:tc>
          <w:tcPr>
            <w:tcW w:w="241" w:type="pct"/>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0605</w:t>
            </w:r>
          </w:p>
        </w:tc>
        <w:tc>
          <w:tcPr>
            <w:tcW w:w="412" w:type="pct"/>
            <w:gridSpan w:val="2"/>
            <w:tcBorders>
              <w:top w:val="nil"/>
              <w:left w:val="nil"/>
              <w:bottom w:val="nil"/>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0210080030</w:t>
            </w:r>
          </w:p>
        </w:tc>
        <w:tc>
          <w:tcPr>
            <w:tcW w:w="564"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Х</w:t>
            </w:r>
          </w:p>
        </w:tc>
        <w:tc>
          <w:tcPr>
            <w:tcW w:w="427"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1 025 597,00</w:t>
            </w:r>
          </w:p>
        </w:tc>
        <w:tc>
          <w:tcPr>
            <w:tcW w:w="373" w:type="pct"/>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373"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294" w:type="pct"/>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1 025 597,00</w:t>
            </w:r>
          </w:p>
        </w:tc>
        <w:tc>
          <w:tcPr>
            <w:tcW w:w="841" w:type="pct"/>
            <w:gridSpan w:val="2"/>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Содержание 132 мест (площадок) накопления твердых коммунальных отходов </w:t>
            </w:r>
          </w:p>
        </w:tc>
      </w:tr>
      <w:tr w:rsidR="00DF44E6" w:rsidRPr="00DF44E6" w:rsidTr="00855575">
        <w:trPr>
          <w:trHeight w:val="2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3.2. Ремонт и транспортировка контейнерного оборудования</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Администрация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806</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0605</w:t>
            </w:r>
          </w:p>
        </w:tc>
        <w:tc>
          <w:tcPr>
            <w:tcW w:w="412" w:type="pct"/>
            <w:gridSpan w:val="2"/>
            <w:tcBorders>
              <w:top w:val="single" w:sz="4" w:space="0" w:color="auto"/>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0210080050</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Х</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559 903,00</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559 903,00</w:t>
            </w:r>
          </w:p>
        </w:tc>
        <w:tc>
          <w:tcPr>
            <w:tcW w:w="841" w:type="pct"/>
            <w:gridSpan w:val="2"/>
            <w:tcBorders>
              <w:top w:val="single" w:sz="4" w:space="0" w:color="auto"/>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Ремонт и </w:t>
            </w:r>
            <w:proofErr w:type="spellStart"/>
            <w:r w:rsidRPr="00DF44E6">
              <w:rPr>
                <w:rFonts w:ascii="Arial" w:eastAsia="Times New Roman" w:hAnsi="Arial" w:cs="Arial"/>
                <w:color w:val="000000"/>
                <w:sz w:val="14"/>
                <w:szCs w:val="14"/>
                <w:lang w:eastAsia="ru-RU"/>
              </w:rPr>
              <w:t>транспортровка</w:t>
            </w:r>
            <w:proofErr w:type="spellEnd"/>
            <w:r w:rsidRPr="00DF44E6">
              <w:rPr>
                <w:rFonts w:ascii="Arial" w:eastAsia="Times New Roman" w:hAnsi="Arial" w:cs="Arial"/>
                <w:color w:val="000000"/>
                <w:sz w:val="14"/>
                <w:szCs w:val="14"/>
                <w:lang w:eastAsia="ru-RU"/>
              </w:rPr>
              <w:t xml:space="preserve"> 70 единиц контейнерного оборудования</w:t>
            </w:r>
          </w:p>
        </w:tc>
      </w:tr>
      <w:tr w:rsidR="00DF44E6" w:rsidRPr="00DF44E6" w:rsidTr="00855575">
        <w:trPr>
          <w:trHeight w:val="20"/>
        </w:trPr>
        <w:tc>
          <w:tcPr>
            <w:tcW w:w="5000" w:type="pct"/>
            <w:gridSpan w:val="17"/>
            <w:tcBorders>
              <w:top w:val="nil"/>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Задача 4. Совершенствование системы накопления, удаления и обезвреживания и захоронение твердых коммунальных отходов I-III класса опасности</w:t>
            </w:r>
          </w:p>
        </w:tc>
      </w:tr>
      <w:tr w:rsidR="00DF44E6" w:rsidRPr="00DF44E6" w:rsidTr="00855575">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Сбор отработанных ртутьсодержащих ламп, их транспортирование и обезвреживание, утилизация продуктов обезвреживания, также прием у населения образующихся в быту опасных отходов</w:t>
            </w:r>
          </w:p>
        </w:tc>
        <w:tc>
          <w:tcPr>
            <w:tcW w:w="545" w:type="pct"/>
            <w:tcBorders>
              <w:top w:val="nil"/>
              <w:left w:val="nil"/>
              <w:bottom w:val="nil"/>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Администрация </w:t>
            </w:r>
            <w:proofErr w:type="spellStart"/>
            <w:r w:rsidRPr="00DF44E6">
              <w:rPr>
                <w:rFonts w:ascii="Arial" w:eastAsia="Times New Roman" w:hAnsi="Arial" w:cs="Arial"/>
                <w:color w:val="000000"/>
                <w:sz w:val="14"/>
                <w:szCs w:val="14"/>
                <w:lang w:eastAsia="ru-RU"/>
              </w:rPr>
              <w:t>Богучанского</w:t>
            </w:r>
            <w:proofErr w:type="spellEnd"/>
            <w:r w:rsidRPr="00DF44E6">
              <w:rPr>
                <w:rFonts w:ascii="Arial" w:eastAsia="Times New Roman" w:hAnsi="Arial" w:cs="Arial"/>
                <w:color w:val="000000"/>
                <w:sz w:val="14"/>
                <w:szCs w:val="14"/>
                <w:lang w:eastAsia="ru-RU"/>
              </w:rPr>
              <w:t xml:space="preserve">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DF44E6" w:rsidRPr="00DF44E6" w:rsidRDefault="00DF44E6" w:rsidP="00855575">
            <w:pPr>
              <w:spacing w:after="0" w:line="240" w:lineRule="auto"/>
              <w:jc w:val="center"/>
              <w:rPr>
                <w:rFonts w:ascii="Arial" w:eastAsia="Times New Roman" w:hAnsi="Arial" w:cs="Arial"/>
                <w:sz w:val="14"/>
                <w:szCs w:val="14"/>
                <w:lang w:eastAsia="ru-RU"/>
              </w:rPr>
            </w:pPr>
            <w:r w:rsidRPr="00DF44E6">
              <w:rPr>
                <w:rFonts w:ascii="Arial" w:eastAsia="Times New Roman" w:hAnsi="Arial" w:cs="Arial"/>
                <w:sz w:val="14"/>
                <w:szCs w:val="14"/>
                <w:lang w:eastAsia="ru-RU"/>
              </w:rPr>
              <w:t>0210080040</w:t>
            </w:r>
          </w:p>
        </w:tc>
        <w:tc>
          <w:tcPr>
            <w:tcW w:w="5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61 770,00</w:t>
            </w:r>
          </w:p>
        </w:tc>
        <w:tc>
          <w:tcPr>
            <w:tcW w:w="37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37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61 770,00</w:t>
            </w:r>
          </w:p>
        </w:tc>
        <w:tc>
          <w:tcPr>
            <w:tcW w:w="841"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Сбор и утилизация 1000 ед. ртутьсодержащих ламп, 39 кг опасных отходов ежегодно</w:t>
            </w:r>
          </w:p>
        </w:tc>
      </w:tr>
      <w:tr w:rsidR="00DF44E6" w:rsidRPr="00DF44E6" w:rsidTr="00855575">
        <w:trPr>
          <w:trHeight w:val="20"/>
        </w:trPr>
        <w:tc>
          <w:tcPr>
            <w:tcW w:w="2129" w:type="pct"/>
            <w:gridSpan w:val="7"/>
            <w:tcBorders>
              <w:top w:val="single" w:sz="4" w:space="0" w:color="auto"/>
              <w:left w:val="single" w:sz="4" w:space="0" w:color="auto"/>
              <w:bottom w:val="single" w:sz="4" w:space="0" w:color="auto"/>
              <w:right w:val="nil"/>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Итого по подпрограмме</w:t>
            </w:r>
          </w:p>
        </w:tc>
        <w:tc>
          <w:tcPr>
            <w:tcW w:w="564" w:type="pct"/>
            <w:gridSpan w:val="2"/>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 8 843 169,17   </w:t>
            </w:r>
          </w:p>
        </w:tc>
        <w:tc>
          <w:tcPr>
            <w:tcW w:w="427"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   5 196 770,00   </w:t>
            </w:r>
          </w:p>
        </w:tc>
        <w:tc>
          <w:tcPr>
            <w:tcW w:w="37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                      -     </w:t>
            </w:r>
          </w:p>
        </w:tc>
        <w:tc>
          <w:tcPr>
            <w:tcW w:w="37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                      -     </w:t>
            </w:r>
          </w:p>
        </w:tc>
        <w:tc>
          <w:tcPr>
            <w:tcW w:w="294"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   14 039 939,17   </w:t>
            </w:r>
          </w:p>
        </w:tc>
        <w:tc>
          <w:tcPr>
            <w:tcW w:w="841"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w:t>
            </w:r>
          </w:p>
        </w:tc>
      </w:tr>
      <w:tr w:rsidR="00DF44E6" w:rsidRPr="00DF44E6" w:rsidTr="00855575">
        <w:trPr>
          <w:trHeight w:val="20"/>
        </w:trPr>
        <w:tc>
          <w:tcPr>
            <w:tcW w:w="2129" w:type="pct"/>
            <w:gridSpan w:val="7"/>
            <w:tcBorders>
              <w:top w:val="single" w:sz="4" w:space="0" w:color="auto"/>
              <w:left w:val="single" w:sz="4" w:space="0" w:color="auto"/>
              <w:bottom w:val="single" w:sz="4" w:space="0" w:color="auto"/>
              <w:right w:val="nil"/>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  В том числе по источникам финансирования</w:t>
            </w:r>
          </w:p>
        </w:tc>
        <w:tc>
          <w:tcPr>
            <w:tcW w:w="564" w:type="pct"/>
            <w:gridSpan w:val="2"/>
            <w:tcBorders>
              <w:top w:val="nil"/>
              <w:left w:val="nil"/>
              <w:bottom w:val="single" w:sz="4" w:space="0" w:color="auto"/>
              <w:right w:val="nil"/>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w:t>
            </w:r>
          </w:p>
        </w:tc>
        <w:tc>
          <w:tcPr>
            <w:tcW w:w="427" w:type="pct"/>
            <w:gridSpan w:val="2"/>
            <w:tcBorders>
              <w:top w:val="nil"/>
              <w:left w:val="nil"/>
              <w:bottom w:val="single" w:sz="4" w:space="0" w:color="auto"/>
              <w:right w:val="nil"/>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w:t>
            </w:r>
          </w:p>
        </w:tc>
        <w:tc>
          <w:tcPr>
            <w:tcW w:w="373" w:type="pct"/>
            <w:tcBorders>
              <w:top w:val="nil"/>
              <w:left w:val="nil"/>
              <w:bottom w:val="single" w:sz="4" w:space="0" w:color="auto"/>
              <w:right w:val="nil"/>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w:t>
            </w:r>
          </w:p>
        </w:tc>
        <w:tc>
          <w:tcPr>
            <w:tcW w:w="373" w:type="pct"/>
            <w:gridSpan w:val="2"/>
            <w:tcBorders>
              <w:top w:val="nil"/>
              <w:left w:val="nil"/>
              <w:bottom w:val="single" w:sz="4" w:space="0" w:color="auto"/>
              <w:right w:val="nil"/>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w:t>
            </w:r>
          </w:p>
        </w:tc>
        <w:tc>
          <w:tcPr>
            <w:tcW w:w="841"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w:t>
            </w:r>
          </w:p>
        </w:tc>
      </w:tr>
      <w:tr w:rsidR="00DF44E6" w:rsidRPr="00DF44E6" w:rsidTr="00855575">
        <w:trPr>
          <w:trHeight w:val="20"/>
        </w:trPr>
        <w:tc>
          <w:tcPr>
            <w:tcW w:w="2129" w:type="pct"/>
            <w:gridSpan w:val="7"/>
            <w:tcBorders>
              <w:top w:val="single" w:sz="4" w:space="0" w:color="auto"/>
              <w:left w:val="single" w:sz="4" w:space="0" w:color="auto"/>
              <w:bottom w:val="single" w:sz="4" w:space="0" w:color="auto"/>
              <w:right w:val="nil"/>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краевой бюджет</w:t>
            </w:r>
          </w:p>
        </w:tc>
        <w:tc>
          <w:tcPr>
            <w:tcW w:w="564" w:type="pct"/>
            <w:gridSpan w:val="2"/>
            <w:tcBorders>
              <w:top w:val="nil"/>
              <w:left w:val="single" w:sz="4" w:space="0" w:color="auto"/>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6 638 500,00</w:t>
            </w:r>
          </w:p>
        </w:tc>
        <w:tc>
          <w:tcPr>
            <w:tcW w:w="427"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37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xml:space="preserve">6 638 500,00 </w:t>
            </w:r>
          </w:p>
        </w:tc>
        <w:tc>
          <w:tcPr>
            <w:tcW w:w="841"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w:t>
            </w:r>
          </w:p>
        </w:tc>
      </w:tr>
      <w:tr w:rsidR="00DF44E6" w:rsidRPr="00DF44E6" w:rsidTr="00855575">
        <w:trPr>
          <w:trHeight w:val="20"/>
        </w:trPr>
        <w:tc>
          <w:tcPr>
            <w:tcW w:w="2129"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районный бюджет</w:t>
            </w:r>
          </w:p>
        </w:tc>
        <w:tc>
          <w:tcPr>
            <w:tcW w:w="564"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2 204 669,17</w:t>
            </w:r>
          </w:p>
        </w:tc>
        <w:tc>
          <w:tcPr>
            <w:tcW w:w="427"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5 196 770,00</w:t>
            </w:r>
          </w:p>
        </w:tc>
        <w:tc>
          <w:tcPr>
            <w:tcW w:w="373"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373"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jc w:val="center"/>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7 401 439,17</w:t>
            </w:r>
          </w:p>
        </w:tc>
        <w:tc>
          <w:tcPr>
            <w:tcW w:w="841" w:type="pct"/>
            <w:gridSpan w:val="2"/>
            <w:tcBorders>
              <w:top w:val="nil"/>
              <w:left w:val="nil"/>
              <w:bottom w:val="single" w:sz="4" w:space="0" w:color="auto"/>
              <w:right w:val="single" w:sz="4" w:space="0" w:color="auto"/>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w:t>
            </w:r>
          </w:p>
        </w:tc>
      </w:tr>
      <w:tr w:rsidR="00DF44E6" w:rsidRPr="00DF44E6" w:rsidTr="00855575">
        <w:trPr>
          <w:trHeight w:val="20"/>
        </w:trPr>
        <w:tc>
          <w:tcPr>
            <w:tcW w:w="3120" w:type="pct"/>
            <w:gridSpan w:val="11"/>
            <w:tcBorders>
              <w:top w:val="nil"/>
              <w:left w:val="nil"/>
              <w:bottom w:val="nil"/>
              <w:right w:val="nil"/>
            </w:tcBorders>
            <w:shd w:val="clear" w:color="auto" w:fill="auto"/>
            <w:noWrap/>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r w:rsidRPr="00DF44E6">
              <w:rPr>
                <w:rFonts w:ascii="Arial" w:eastAsia="Times New Roman" w:hAnsi="Arial" w:cs="Arial"/>
                <w:color w:val="000000"/>
                <w:sz w:val="14"/>
                <w:szCs w:val="14"/>
                <w:lang w:eastAsia="ru-RU"/>
              </w:rPr>
              <w:t>* - выполнение данного мероприятия возможно только при наличии финансирования из краевого бюджета</w:t>
            </w:r>
          </w:p>
        </w:tc>
        <w:tc>
          <w:tcPr>
            <w:tcW w:w="373" w:type="pct"/>
            <w:tcBorders>
              <w:top w:val="nil"/>
              <w:left w:val="nil"/>
              <w:bottom w:val="nil"/>
              <w:right w:val="nil"/>
            </w:tcBorders>
            <w:shd w:val="clear" w:color="auto" w:fill="auto"/>
            <w:noWrap/>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373" w:type="pct"/>
            <w:gridSpan w:val="2"/>
            <w:tcBorders>
              <w:top w:val="nil"/>
              <w:left w:val="nil"/>
              <w:bottom w:val="nil"/>
              <w:right w:val="nil"/>
            </w:tcBorders>
            <w:shd w:val="clear" w:color="auto" w:fill="auto"/>
            <w:noWrap/>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294" w:type="pct"/>
            <w:tcBorders>
              <w:top w:val="nil"/>
              <w:left w:val="nil"/>
              <w:bottom w:val="nil"/>
              <w:right w:val="nil"/>
            </w:tcBorders>
            <w:shd w:val="clear" w:color="auto" w:fill="auto"/>
            <w:noWrap/>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c>
          <w:tcPr>
            <w:tcW w:w="841" w:type="pct"/>
            <w:gridSpan w:val="2"/>
            <w:tcBorders>
              <w:top w:val="nil"/>
              <w:left w:val="nil"/>
              <w:bottom w:val="nil"/>
              <w:right w:val="nil"/>
            </w:tcBorders>
            <w:shd w:val="clear" w:color="auto" w:fill="auto"/>
            <w:vAlign w:val="center"/>
            <w:hideMark/>
          </w:tcPr>
          <w:p w:rsidR="00DF44E6" w:rsidRPr="00DF44E6" w:rsidRDefault="00DF44E6" w:rsidP="00855575">
            <w:pPr>
              <w:spacing w:after="0" w:line="240" w:lineRule="auto"/>
              <w:rPr>
                <w:rFonts w:ascii="Arial" w:eastAsia="Times New Roman" w:hAnsi="Arial" w:cs="Arial"/>
                <w:color w:val="000000"/>
                <w:sz w:val="14"/>
                <w:szCs w:val="14"/>
                <w:lang w:eastAsia="ru-RU"/>
              </w:rPr>
            </w:pPr>
          </w:p>
        </w:tc>
      </w:tr>
    </w:tbl>
    <w:p w:rsidR="00DF44E6" w:rsidRPr="00DF44E6" w:rsidRDefault="00DF44E6" w:rsidP="00DF44E6">
      <w:pPr>
        <w:rPr>
          <w:rFonts w:ascii="Arial" w:hAnsi="Arial" w:cs="Arial"/>
          <w:szCs w:val="28"/>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4">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44E6"/>
    <w:rsid w:val="009F3559"/>
    <w:rsid w:val="00DF44E6"/>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4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4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4E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5204593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6286</Words>
  <Characters>35836</Characters>
  <Application>Microsoft Office Word</Application>
  <DocSecurity>0</DocSecurity>
  <Lines>298</Lines>
  <Paragraphs>84</Paragraphs>
  <ScaleCrop>false</ScaleCrop>
  <Company/>
  <LinksUpToDate>false</LinksUpToDate>
  <CharactersWithSpaces>42038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2022-06-22T08:32:00Z</dcterms:created>
  <dcterms:modified xsi:type="dcterms:W3CDTF">2022-06-22T08:33:00Z</dcterms:modified>
</cp:coreProperties>
</file>