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B326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B3266" w:rsidRPr="003B3266" w:rsidRDefault="003B3266" w:rsidP="003B326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7.06.2022                   </w:t>
      </w: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554-п</w:t>
      </w:r>
    </w:p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3B3266" w:rsidRPr="003B3266" w:rsidRDefault="003B3266" w:rsidP="003B326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 </w:t>
      </w: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3B3266" w:rsidRPr="003B3266" w:rsidRDefault="003B3266" w:rsidP="003B326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3266" w:rsidRPr="003B3266" w:rsidRDefault="003B3266" w:rsidP="003B32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B3266" w:rsidRPr="003B3266" w:rsidRDefault="003B3266" w:rsidP="003B32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3B3266" w:rsidRPr="003B3266" w:rsidRDefault="003B3266" w:rsidP="003B326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>1.1. Приложение № 2 к Постановлению читать в новой редакции согласно приложению к настоящему постановлению.</w:t>
      </w:r>
    </w:p>
    <w:p w:rsidR="003B3266" w:rsidRPr="003B3266" w:rsidRDefault="003B3266" w:rsidP="003B326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2.  </w:t>
      </w: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постановления возложить на заместителя Главы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А.С. Арсеньеву.</w:t>
      </w:r>
    </w:p>
    <w:p w:rsidR="003B3266" w:rsidRPr="003B3266" w:rsidRDefault="003B3266" w:rsidP="003B326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3. Настоящее постановление подлежит опубликованию на официальном сайте администрации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6" w:history="1">
        <w:r w:rsidRPr="003B326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B326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B326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B326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B326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B326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B326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3B3266" w:rsidRPr="003B3266" w:rsidRDefault="003B3266" w:rsidP="003B326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4. Постановление вступает в силу со дня, следующего за днем опубликования в Официальном вестнике </w:t>
      </w:r>
      <w:proofErr w:type="spell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 на </w:t>
      </w:r>
      <w:proofErr w:type="gramStart"/>
      <w:r w:rsidRPr="003B3266">
        <w:rPr>
          <w:rFonts w:ascii="Arial" w:eastAsia="Times New Roman" w:hAnsi="Arial" w:cs="Arial"/>
          <w:sz w:val="26"/>
          <w:szCs w:val="26"/>
          <w:lang w:eastAsia="ru-RU"/>
        </w:rPr>
        <w:t>правоотношения</w:t>
      </w:r>
      <w:proofErr w:type="gramEnd"/>
      <w:r w:rsidRPr="003B3266">
        <w:rPr>
          <w:rFonts w:ascii="Arial" w:eastAsia="Times New Roman" w:hAnsi="Arial" w:cs="Arial"/>
          <w:sz w:val="26"/>
          <w:szCs w:val="26"/>
          <w:lang w:eastAsia="ru-RU"/>
        </w:rPr>
        <w:t xml:space="preserve"> возникающие 01.07.2022 года.</w:t>
      </w:r>
    </w:p>
    <w:p w:rsidR="003B3266" w:rsidRPr="003B3266" w:rsidRDefault="003B3266" w:rsidP="003B326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B3266" w:rsidRPr="003B3266" w:rsidTr="00914E3D">
        <w:tc>
          <w:tcPr>
            <w:tcW w:w="4785" w:type="dxa"/>
          </w:tcPr>
          <w:p w:rsidR="003B3266" w:rsidRPr="003B3266" w:rsidRDefault="003B3266" w:rsidP="00914E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B32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B32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3B3266" w:rsidRPr="003B3266" w:rsidRDefault="003B3266" w:rsidP="00914E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</w:t>
            </w:r>
          </w:p>
        </w:tc>
      </w:tr>
    </w:tbl>
    <w:p w:rsidR="003B3266" w:rsidRPr="003B3266" w:rsidRDefault="003B3266" w:rsidP="003B32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>Приложение к постановлению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3B326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от </w:t>
      </w:r>
      <w:r w:rsidRPr="003B3266">
        <w:rPr>
          <w:rFonts w:ascii="Arial" w:eastAsia="Times New Roman" w:hAnsi="Arial" w:cs="Arial"/>
          <w:sz w:val="20"/>
          <w:szCs w:val="20"/>
          <w:lang w:eastAsia="ru-RU"/>
        </w:rPr>
        <w:t xml:space="preserve">27.06.2022 </w:t>
      </w: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 № </w:t>
      </w:r>
      <w:r w:rsidRPr="003B3266">
        <w:rPr>
          <w:rFonts w:ascii="Arial" w:eastAsia="Times New Roman" w:hAnsi="Arial" w:cs="Arial"/>
          <w:sz w:val="20"/>
          <w:szCs w:val="20"/>
          <w:lang w:eastAsia="ru-RU"/>
        </w:rPr>
        <w:t>554-п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3B326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>от 18.08.2019 № 620-п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>Документ планирования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регулярных пассажирских перевозок автомобильным транспортом </w:t>
      </w:r>
    </w:p>
    <w:p w:rsidR="003B3266" w:rsidRPr="003B3266" w:rsidRDefault="003B3266" w:rsidP="003B3266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по муниципальным маршрутам в </w:t>
      </w:r>
      <w:proofErr w:type="spellStart"/>
      <w:r w:rsidRPr="003B3266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3B3266">
        <w:rPr>
          <w:rFonts w:ascii="Arial" w:eastAsia="Times New Roman" w:hAnsi="Arial" w:cs="Arial"/>
          <w:sz w:val="18"/>
          <w:szCs w:val="20"/>
          <w:lang w:eastAsia="ru-RU"/>
        </w:rPr>
        <w:t xml:space="preserve"> районе </w:t>
      </w:r>
    </w:p>
    <w:p w:rsidR="003B3266" w:rsidRPr="003B3266" w:rsidRDefault="003B3266" w:rsidP="003B32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3266" w:rsidRPr="003B3266" w:rsidRDefault="003B3266" w:rsidP="003B3266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B3266">
        <w:rPr>
          <w:rFonts w:ascii="Arial" w:eastAsia="Times New Roman" w:hAnsi="Arial" w:cs="Arial"/>
          <w:sz w:val="20"/>
          <w:szCs w:val="20"/>
          <w:lang w:eastAsia="ru-RU"/>
        </w:rPr>
        <w:t>Раздел 1. «Виды регулярных перевозок по муниципальным маршрутам»</w:t>
      </w:r>
    </w:p>
    <w:p w:rsidR="003B3266" w:rsidRPr="003B3266" w:rsidRDefault="003B3266" w:rsidP="003B32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9"/>
        <w:gridCol w:w="2590"/>
        <w:gridCol w:w="2500"/>
        <w:gridCol w:w="2500"/>
        <w:gridCol w:w="1416"/>
      </w:tblGrid>
      <w:tr w:rsidR="003B3266" w:rsidRPr="003B3266" w:rsidTr="00914E3D">
        <w:trPr>
          <w:trHeight w:hRule="exact" w:val="925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Фактический вид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Планируемый вид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изменения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вида регулярных перевозок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3B3266" w:rsidRPr="003B3266" w:rsidTr="00914E3D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</w:tr>
    </w:tbl>
    <w:p w:rsidR="003B3266" w:rsidRPr="003B3266" w:rsidRDefault="003B3266" w:rsidP="003B3266">
      <w:pPr>
        <w:spacing w:before="69" w:after="0" w:line="240" w:lineRule="auto"/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</w:pPr>
    </w:p>
    <w:p w:rsidR="003B3266" w:rsidRPr="003B3266" w:rsidRDefault="003B3266" w:rsidP="003B3266">
      <w:pPr>
        <w:spacing w:before="69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Р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аз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д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е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  <w:lang w:eastAsia="ru-RU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II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 «П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л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ан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 xml:space="preserve"> и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</w:t>
      </w:r>
      <w:r w:rsidRPr="003B3266">
        <w:rPr>
          <w:rFonts w:ascii="Arial" w:eastAsia="Times New Roman" w:hAnsi="Arial" w:cs="Arial"/>
          <w:b/>
          <w:bCs/>
          <w:spacing w:val="-4"/>
          <w:sz w:val="20"/>
          <w:szCs w:val="20"/>
          <w:lang w:eastAsia="ru-RU"/>
        </w:rPr>
        <w:t>м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е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  <w:lang w:eastAsia="ru-RU"/>
        </w:rPr>
        <w:t>н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ени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4"/>
          <w:sz w:val="20"/>
          <w:szCs w:val="20"/>
          <w:lang w:eastAsia="ru-RU"/>
        </w:rPr>
        <w:t>м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ни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  <w:lang w:eastAsia="ru-RU"/>
        </w:rPr>
        <w:t>ц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и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  <w:lang w:eastAsia="ru-RU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л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ь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н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ых</w:t>
      </w:r>
      <w:r w:rsidRPr="003B3266">
        <w:rPr>
          <w:rFonts w:ascii="Arial" w:eastAsia="Times New Roman" w:hAnsi="Arial" w:cs="Arial"/>
          <w:b/>
          <w:bCs/>
          <w:spacing w:val="-4"/>
          <w:sz w:val="20"/>
          <w:szCs w:val="20"/>
          <w:lang w:eastAsia="ru-RU"/>
        </w:rPr>
        <w:t xml:space="preserve"> 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ма</w:t>
      </w:r>
      <w:r w:rsidRPr="003B3266">
        <w:rPr>
          <w:rFonts w:ascii="Arial" w:eastAsia="Times New Roman" w:hAnsi="Arial" w:cs="Arial"/>
          <w:b/>
          <w:bCs/>
          <w:spacing w:val="-1"/>
          <w:sz w:val="20"/>
          <w:szCs w:val="20"/>
          <w:lang w:eastAsia="ru-RU"/>
        </w:rPr>
        <w:t>р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ш</w:t>
      </w:r>
      <w:r w:rsidRPr="003B3266">
        <w:rPr>
          <w:rFonts w:ascii="Arial" w:eastAsia="Times New Roman" w:hAnsi="Arial" w:cs="Arial"/>
          <w:b/>
          <w:bCs/>
          <w:spacing w:val="-6"/>
          <w:sz w:val="20"/>
          <w:szCs w:val="20"/>
          <w:lang w:eastAsia="ru-RU"/>
        </w:rPr>
        <w:t>р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  <w:lang w:eastAsia="ru-RU"/>
        </w:rPr>
        <w:t>у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  <w:t>т</w:t>
      </w:r>
      <w:r w:rsidRPr="003B3266">
        <w:rPr>
          <w:rFonts w:ascii="Arial" w:eastAsia="Times New Roman" w:hAnsi="Arial" w:cs="Arial"/>
          <w:b/>
          <w:bCs/>
          <w:spacing w:val="-5"/>
          <w:sz w:val="20"/>
          <w:szCs w:val="20"/>
          <w:lang w:eastAsia="ru-RU"/>
        </w:rPr>
        <w:t>о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  <w:lang w:eastAsia="ru-RU"/>
        </w:rPr>
        <w:t>в</w:t>
      </w:r>
      <w:r w:rsidRPr="003B32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</w:p>
    <w:p w:rsidR="003B3266" w:rsidRPr="003B3266" w:rsidRDefault="003B3266" w:rsidP="003B3266">
      <w:pPr>
        <w:spacing w:before="3" w:after="0" w:line="120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71"/>
        <w:gridCol w:w="3615"/>
        <w:gridCol w:w="2319"/>
        <w:gridCol w:w="1483"/>
        <w:gridCol w:w="1577"/>
      </w:tblGrid>
      <w:tr w:rsidR="003B3266" w:rsidRPr="003B3266" w:rsidTr="00914E3D">
        <w:trPr>
          <w:trHeight w:hRule="exact" w:val="1049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Вид изменения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(открытие, изменение, закрытие)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Содержание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изменения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закрытие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 года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16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закрытие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 года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114 «д.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закрытие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 года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300"/>
        </w:trPr>
        <w:tc>
          <w:tcPr>
            <w:tcW w:w="19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3B3266" w:rsidRPr="003B3266" w:rsidRDefault="003B3266" w:rsidP="003B3266">
      <w:pPr>
        <w:spacing w:before="69" w:after="0" w:line="240" w:lineRule="auto"/>
        <w:ind w:right="329"/>
        <w:rPr>
          <w:rFonts w:ascii="Arial" w:eastAsia="Times New Roman" w:hAnsi="Arial" w:cs="Arial"/>
          <w:b/>
          <w:bCs/>
          <w:spacing w:val="1"/>
          <w:sz w:val="20"/>
          <w:szCs w:val="20"/>
          <w:lang w:eastAsia="ru-RU"/>
        </w:rPr>
      </w:pPr>
    </w:p>
    <w:p w:rsidR="003B3266" w:rsidRPr="003B3266" w:rsidRDefault="003B3266" w:rsidP="003B3266">
      <w:pPr>
        <w:spacing w:before="69" w:after="0" w:line="240" w:lineRule="auto"/>
        <w:ind w:right="32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B3266">
        <w:rPr>
          <w:rFonts w:ascii="Arial" w:eastAsia="Times New Roman" w:hAnsi="Arial" w:cs="Arial"/>
          <w:bCs/>
          <w:spacing w:val="1"/>
          <w:sz w:val="20"/>
          <w:szCs w:val="20"/>
          <w:lang w:eastAsia="ru-RU"/>
        </w:rPr>
        <w:t>Р</w:t>
      </w:r>
      <w:r w:rsidRPr="003B3266">
        <w:rPr>
          <w:rFonts w:ascii="Arial" w:eastAsia="Times New Roman" w:hAnsi="Arial" w:cs="Arial"/>
          <w:bCs/>
          <w:sz w:val="20"/>
          <w:szCs w:val="20"/>
          <w:lang w:eastAsia="ru-RU"/>
        </w:rPr>
        <w:t>аз</w:t>
      </w:r>
      <w:r w:rsidRPr="003B3266">
        <w:rPr>
          <w:rFonts w:ascii="Arial" w:eastAsia="Times New Roman" w:hAnsi="Arial" w:cs="Arial"/>
          <w:bCs/>
          <w:spacing w:val="-2"/>
          <w:sz w:val="20"/>
          <w:szCs w:val="20"/>
          <w:lang w:eastAsia="ru-RU"/>
        </w:rPr>
        <w:t>д</w:t>
      </w:r>
      <w:r w:rsidRPr="003B3266">
        <w:rPr>
          <w:rFonts w:ascii="Arial" w:eastAsia="Times New Roman" w:hAnsi="Arial" w:cs="Arial"/>
          <w:bCs/>
          <w:spacing w:val="1"/>
          <w:sz w:val="20"/>
          <w:szCs w:val="20"/>
          <w:lang w:eastAsia="ru-RU"/>
        </w:rPr>
        <w:t>е</w:t>
      </w:r>
      <w:r w:rsidRPr="003B3266">
        <w:rPr>
          <w:rFonts w:ascii="Arial" w:eastAsia="Times New Roman" w:hAnsi="Arial" w:cs="Arial"/>
          <w:bCs/>
          <w:sz w:val="20"/>
          <w:szCs w:val="20"/>
          <w:lang w:eastAsia="ru-RU"/>
        </w:rPr>
        <w:t>л</w:t>
      </w:r>
      <w:r w:rsidRPr="003B3266">
        <w:rPr>
          <w:rFonts w:ascii="Arial" w:eastAsia="Times New Roman" w:hAnsi="Arial" w:cs="Arial"/>
          <w:bCs/>
          <w:spacing w:val="2"/>
          <w:sz w:val="20"/>
          <w:szCs w:val="20"/>
          <w:lang w:eastAsia="ru-RU"/>
        </w:rPr>
        <w:t xml:space="preserve"> </w:t>
      </w:r>
      <w:r w:rsidRPr="003B3266">
        <w:rPr>
          <w:rFonts w:ascii="Arial" w:eastAsia="Times New Roman" w:hAnsi="Arial" w:cs="Arial"/>
          <w:bCs/>
          <w:spacing w:val="-2"/>
          <w:sz w:val="20"/>
          <w:szCs w:val="20"/>
          <w:lang w:eastAsia="ru-RU"/>
        </w:rPr>
        <w:t>III</w:t>
      </w:r>
      <w:r w:rsidRPr="003B3266">
        <w:rPr>
          <w:rFonts w:ascii="Arial" w:eastAsia="Times New Roman" w:hAnsi="Arial" w:cs="Arial"/>
          <w:bCs/>
          <w:sz w:val="20"/>
          <w:szCs w:val="20"/>
          <w:lang w:eastAsia="ru-RU"/>
        </w:rPr>
        <w:t>. «</w:t>
      </w:r>
      <w:r w:rsidRPr="003B3266">
        <w:rPr>
          <w:rFonts w:ascii="Arial" w:eastAsia="Times New Roman" w:hAnsi="Arial" w:cs="Arial"/>
          <w:sz w:val="20"/>
          <w:szCs w:val="20"/>
          <w:lang w:eastAsia="ru-RU"/>
        </w:rPr>
        <w:t>План-график проведения открытых конкурсов на право заключения муниципальных контрактов на выполнение работ,  связанных с осуществлением регулярных перевозок по регулируемым тарифам, а также проведение открытых конкурсов на право осуществления перевозок по нерегулируемым тарифам и выдача свидетельств об осуществлении перевозок по муниципальным маршрутам</w:t>
      </w:r>
      <w:r w:rsidRPr="003B3266">
        <w:rPr>
          <w:rFonts w:ascii="Arial" w:eastAsia="Times New Roman" w:hAnsi="Arial" w:cs="Arial"/>
          <w:bCs/>
          <w:sz w:val="20"/>
          <w:szCs w:val="20"/>
          <w:lang w:eastAsia="ru-RU"/>
        </w:rPr>
        <w:t>»</w:t>
      </w:r>
    </w:p>
    <w:tbl>
      <w:tblPr>
        <w:tblpPr w:leftFromText="180" w:rightFromText="180" w:vertAnchor="text" w:horzAnchor="margin" w:tblpXSpec="center" w:tblpY="1371"/>
        <w:tblW w:w="5000" w:type="pct"/>
        <w:tblCellMar>
          <w:left w:w="0" w:type="dxa"/>
          <w:right w:w="0" w:type="dxa"/>
        </w:tblCellMar>
        <w:tblLook w:val="01E0"/>
      </w:tblPr>
      <w:tblGrid>
        <w:gridCol w:w="682"/>
        <w:gridCol w:w="2397"/>
        <w:gridCol w:w="1712"/>
        <w:gridCol w:w="1110"/>
        <w:gridCol w:w="1110"/>
        <w:gridCol w:w="1281"/>
        <w:gridCol w:w="1073"/>
      </w:tblGrid>
      <w:tr w:rsidR="003B3266" w:rsidRPr="003B3266" w:rsidTr="00914E3D">
        <w:trPr>
          <w:trHeight w:hRule="exact" w:val="1575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Сроки проведения открытых конкурсов в соответствии с постановлением администрации </w:t>
            </w:r>
            <w:proofErr w:type="spell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от</w:t>
            </w:r>
            <w:proofErr w:type="gram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«21» апреля 2017 № 414-п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начала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окончания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Срок проведения открытых конкурсов в соответствии с Федеральным законом от 13.07.2015 № 220</w:t>
            </w: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ФЗ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Дата начала действия свидетельств об осуществлении перевозок по муниципальным маршрутам</w:t>
            </w:r>
          </w:p>
        </w:tc>
      </w:tr>
      <w:tr w:rsidR="003B3266" w:rsidRPr="003B3266" w:rsidTr="00914E3D">
        <w:trPr>
          <w:trHeight w:val="245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квартал 2022г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76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56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65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48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24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71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93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38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7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74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06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06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аменка»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84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1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2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198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01.07.2022г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2019г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01.01.2020г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31.12.2024г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квартал 2021г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31.12.2026г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B3266" w:rsidRPr="003B3266" w:rsidTr="00914E3D">
        <w:trPr>
          <w:trHeight w:val="230"/>
        </w:trPr>
        <w:tc>
          <w:tcPr>
            <w:tcW w:w="3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квартал 2022г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01.01.2023г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30.06.2027г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3B3266" w:rsidRPr="003B3266" w:rsidRDefault="003B3266" w:rsidP="003B3266">
      <w:pPr>
        <w:widowControl w:val="0"/>
        <w:spacing w:before="55" w:after="0" w:line="241" w:lineRule="auto"/>
        <w:ind w:right="-31"/>
        <w:jc w:val="center"/>
        <w:outlineLvl w:val="1"/>
        <w:rPr>
          <w:rFonts w:ascii="Arial" w:eastAsia="Times New Roman" w:hAnsi="Arial" w:cs="Arial"/>
          <w:b/>
          <w:bCs/>
          <w:spacing w:val="-4"/>
          <w:sz w:val="20"/>
          <w:szCs w:val="20"/>
        </w:rPr>
      </w:pPr>
    </w:p>
    <w:p w:rsidR="003B3266" w:rsidRPr="003B3266" w:rsidRDefault="003B3266" w:rsidP="003B3266">
      <w:pPr>
        <w:widowControl w:val="0"/>
        <w:spacing w:before="55" w:after="0" w:line="241" w:lineRule="auto"/>
        <w:ind w:right="-31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3B3266">
        <w:rPr>
          <w:rFonts w:ascii="Arial" w:eastAsia="Times New Roman" w:hAnsi="Arial" w:cs="Arial"/>
          <w:b/>
          <w:bCs/>
          <w:sz w:val="20"/>
          <w:szCs w:val="20"/>
        </w:rPr>
        <w:t>Раз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</w:rPr>
        <w:t>д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л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1"/>
          <w:sz w:val="20"/>
          <w:szCs w:val="20"/>
          <w:lang w:val="en-US"/>
        </w:rPr>
        <w:t>I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  <w:lang w:val="en-US"/>
        </w:rPr>
        <w:t>V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Пл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 xml:space="preserve">ан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рове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д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я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ин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>ы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х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м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еро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р</w:t>
      </w:r>
      <w:r w:rsidRPr="003B3266">
        <w:rPr>
          <w:rFonts w:ascii="Arial" w:eastAsia="Times New Roman" w:hAnsi="Arial" w:cs="Arial"/>
          <w:b/>
          <w:bCs/>
          <w:spacing w:val="-1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я</w:t>
      </w:r>
      <w:r w:rsidRPr="003B3266">
        <w:rPr>
          <w:rFonts w:ascii="Arial" w:eastAsia="Times New Roman" w:hAnsi="Arial" w:cs="Arial"/>
          <w:b/>
          <w:bCs/>
          <w:spacing w:val="-1"/>
          <w:sz w:val="20"/>
          <w:szCs w:val="20"/>
        </w:rPr>
        <w:t>т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ий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а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рав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л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>ы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х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а обес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-3"/>
          <w:sz w:val="20"/>
          <w:szCs w:val="20"/>
        </w:rPr>
        <w:t>ч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ра</w:t>
      </w:r>
      <w:r w:rsidRPr="003B3266">
        <w:rPr>
          <w:rFonts w:ascii="Arial" w:eastAsia="Times New Roman" w:hAnsi="Arial" w:cs="Arial"/>
          <w:b/>
          <w:bCs/>
          <w:spacing w:val="-1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с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п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</w:rPr>
        <w:t>р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тн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ого</w:t>
      </w:r>
      <w:r w:rsidRPr="003B3266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обс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л</w:t>
      </w:r>
      <w:r w:rsidRPr="003B3266">
        <w:rPr>
          <w:rFonts w:ascii="Arial" w:eastAsia="Times New Roman" w:hAnsi="Arial" w:cs="Arial"/>
          <w:b/>
          <w:bCs/>
          <w:spacing w:val="3"/>
          <w:sz w:val="20"/>
          <w:szCs w:val="20"/>
        </w:rPr>
        <w:t>у</w:t>
      </w:r>
      <w:r w:rsidRPr="003B3266">
        <w:rPr>
          <w:rFonts w:ascii="Arial" w:eastAsia="Times New Roman" w:hAnsi="Arial" w:cs="Arial"/>
          <w:b/>
          <w:bCs/>
          <w:spacing w:val="-4"/>
          <w:sz w:val="20"/>
          <w:szCs w:val="20"/>
        </w:rPr>
        <w:t>ж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ван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я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 xml:space="preserve"> н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асе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л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3B3266">
        <w:rPr>
          <w:rFonts w:ascii="Arial" w:eastAsia="Times New Roman" w:hAnsi="Arial" w:cs="Arial"/>
          <w:b/>
          <w:bCs/>
          <w:spacing w:val="2"/>
          <w:sz w:val="20"/>
          <w:szCs w:val="20"/>
        </w:rPr>
        <w:t>н</w:t>
      </w:r>
      <w:r w:rsidRPr="003B3266">
        <w:rPr>
          <w:rFonts w:ascii="Arial" w:eastAsia="Times New Roman" w:hAnsi="Arial" w:cs="Arial"/>
          <w:b/>
          <w:bCs/>
          <w:spacing w:val="-2"/>
          <w:sz w:val="20"/>
          <w:szCs w:val="20"/>
        </w:rPr>
        <w:t>и</w:t>
      </w:r>
      <w:r w:rsidRPr="003B3266">
        <w:rPr>
          <w:rFonts w:ascii="Arial" w:eastAsia="Times New Roman" w:hAnsi="Arial" w:cs="Arial"/>
          <w:b/>
          <w:bCs/>
          <w:sz w:val="20"/>
          <w:szCs w:val="20"/>
        </w:rPr>
        <w:t>я»</w:t>
      </w:r>
    </w:p>
    <w:p w:rsidR="003B3266" w:rsidRPr="003B3266" w:rsidRDefault="003B3266" w:rsidP="003B3266">
      <w:pPr>
        <w:spacing w:before="1" w:after="0" w:line="120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55"/>
        <w:gridCol w:w="2484"/>
        <w:gridCol w:w="2364"/>
        <w:gridCol w:w="2744"/>
        <w:gridCol w:w="1418"/>
      </w:tblGrid>
      <w:tr w:rsidR="003B3266" w:rsidRPr="003B3266" w:rsidTr="00914E3D">
        <w:trPr>
          <w:trHeight w:hRule="exact" w:val="696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№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Номер и наименование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2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Наименование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4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Содержание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Срок выполнения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ahoma" w:hAnsi="Arial" w:cs="Arial"/>
                <w:sz w:val="14"/>
                <w:szCs w:val="14"/>
                <w:lang w:eastAsia="ru-RU"/>
              </w:rPr>
              <w:t>мероприятия</w:t>
            </w:r>
          </w:p>
        </w:tc>
      </w:tr>
      <w:tr w:rsidR="003B3266" w:rsidRPr="003B3266" w:rsidTr="00914E3D">
        <w:trPr>
          <w:trHeight w:hRule="exact" w:val="293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Октябрьский»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3B3266">
            <w:pPr>
              <w:numPr>
                <w:ilvl w:val="0"/>
                <w:numId w:val="1"/>
              </w:num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Обследование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3B3266">
            <w:pPr>
              <w:numPr>
                <w:ilvl w:val="0"/>
                <w:numId w:val="2"/>
              </w:num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натуральных обследований 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3B326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Два раза в год (ежегодно);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68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76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с. Чунояр»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1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499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560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577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226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28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6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66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3B3266" w:rsidRPr="003B3266" w:rsidRDefault="003B3266" w:rsidP="00914E3D">
            <w:pPr>
              <w:spacing w:after="0" w:line="240" w:lineRule="auto"/>
              <w:ind w:right="141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717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1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694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105 «п. Таежный – д.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14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в с</w:t>
            </w:r>
            <w:proofErr w:type="gram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3B3266" w:rsidRPr="003B3266" w:rsidRDefault="003B3266" w:rsidP="00914E3D">
            <w:pPr>
              <w:spacing w:after="0" w:line="240" w:lineRule="auto"/>
              <w:ind w:right="7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75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По мере необходимости;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8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9 а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Геофизики – 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  <w:tr w:rsidR="003B3266" w:rsidRPr="003B3266" w:rsidTr="00914E3D">
        <w:trPr>
          <w:trHeight w:hRule="exact" w:val="845"/>
        </w:trPr>
        <w:tc>
          <w:tcPr>
            <w:tcW w:w="1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11 «</w:t>
            </w:r>
            <w:proofErr w:type="spellStart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B326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Геофизики – Прокуратура»</w:t>
            </w:r>
          </w:p>
        </w:tc>
        <w:tc>
          <w:tcPr>
            <w:tcW w:w="126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jc w:val="center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B3266" w:rsidRPr="003B3266" w:rsidRDefault="003B3266" w:rsidP="00914E3D">
            <w:pPr>
              <w:spacing w:after="0" w:line="240" w:lineRule="auto"/>
              <w:rPr>
                <w:rFonts w:ascii="Arial" w:eastAsia="Tahoma" w:hAnsi="Arial" w:cs="Arial"/>
                <w:sz w:val="14"/>
                <w:szCs w:val="14"/>
                <w:lang w:eastAsia="ru-RU"/>
              </w:rPr>
            </w:pPr>
          </w:p>
        </w:tc>
      </w:tr>
    </w:tbl>
    <w:p w:rsidR="003B3266" w:rsidRPr="003B3266" w:rsidRDefault="003B3266" w:rsidP="003B3266">
      <w:pPr>
        <w:spacing w:after="0" w:line="240" w:lineRule="auto"/>
        <w:ind w:right="-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E00"/>
    <w:multiLevelType w:val="hybridMultilevel"/>
    <w:tmpl w:val="7C6E029E"/>
    <w:lvl w:ilvl="0" w:tplc="4E9AC1DA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4668C5"/>
    <w:multiLevelType w:val="hybridMultilevel"/>
    <w:tmpl w:val="B0F4FEC4"/>
    <w:lvl w:ilvl="0" w:tplc="2D101AE2">
      <w:start w:val="22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5272EC2"/>
    <w:multiLevelType w:val="hybridMultilevel"/>
    <w:tmpl w:val="3A00A4E0"/>
    <w:lvl w:ilvl="0" w:tplc="6E7E4AC0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266"/>
    <w:rsid w:val="00264502"/>
    <w:rsid w:val="003B3266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uchansky-ra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2022-07-11T07:19:00Z</dcterms:created>
  <dcterms:modified xsi:type="dcterms:W3CDTF">2022-07-11T07:20:00Z</dcterms:modified>
</cp:coreProperties>
</file>