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F" w:rsidRPr="006C435F" w:rsidRDefault="006C435F" w:rsidP="006C43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435F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7045" cy="605790"/>
            <wp:effectExtent l="19050" t="0" r="8255" b="0"/>
            <wp:docPr id="7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5F" w:rsidRPr="006C435F" w:rsidRDefault="006C435F" w:rsidP="006C43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C435F" w:rsidRPr="006C435F" w:rsidRDefault="006C435F" w:rsidP="006C435F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6C435F">
        <w:rPr>
          <w:rFonts w:ascii="Arial" w:hAnsi="Arial" w:cs="Arial"/>
          <w:bCs/>
          <w:sz w:val="26"/>
          <w:szCs w:val="26"/>
        </w:rPr>
        <w:t>АДМИНИСТРАЦИЯ БОГУЧАНСКОГО РАЙОНА</w:t>
      </w:r>
    </w:p>
    <w:p w:rsidR="006C435F" w:rsidRPr="006C435F" w:rsidRDefault="006C435F" w:rsidP="006C435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C435F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6C435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6C435F" w:rsidRPr="006C435F" w:rsidRDefault="006C435F" w:rsidP="006C435F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6C435F">
        <w:rPr>
          <w:rFonts w:ascii="Arial" w:hAnsi="Arial" w:cs="Arial"/>
          <w:bCs/>
          <w:sz w:val="26"/>
          <w:szCs w:val="26"/>
        </w:rPr>
        <w:t xml:space="preserve">27.06.2022 г                      с. </w:t>
      </w:r>
      <w:proofErr w:type="spellStart"/>
      <w:r w:rsidRPr="006C435F">
        <w:rPr>
          <w:rFonts w:ascii="Arial" w:hAnsi="Arial" w:cs="Arial"/>
          <w:bCs/>
          <w:sz w:val="26"/>
          <w:szCs w:val="26"/>
        </w:rPr>
        <w:t>Богучаны</w:t>
      </w:r>
      <w:proofErr w:type="spellEnd"/>
      <w:r w:rsidRPr="006C435F">
        <w:rPr>
          <w:rFonts w:ascii="Arial" w:hAnsi="Arial" w:cs="Arial"/>
          <w:bCs/>
          <w:sz w:val="26"/>
          <w:szCs w:val="26"/>
        </w:rPr>
        <w:tab/>
      </w:r>
      <w:r w:rsidRPr="006C435F">
        <w:rPr>
          <w:rFonts w:ascii="Arial" w:hAnsi="Arial" w:cs="Arial"/>
          <w:bCs/>
          <w:sz w:val="26"/>
          <w:szCs w:val="26"/>
        </w:rPr>
        <w:tab/>
        <w:t xml:space="preserve">            № 556-п</w:t>
      </w:r>
    </w:p>
    <w:p w:rsidR="006C435F" w:rsidRPr="006C435F" w:rsidRDefault="006C435F" w:rsidP="006C435F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/>
      </w:tblPr>
      <w:tblGrid>
        <w:gridCol w:w="9571"/>
      </w:tblGrid>
      <w:tr w:rsidR="006C435F" w:rsidRPr="006C435F" w:rsidTr="00914E3D">
        <w:trPr>
          <w:trHeight w:val="291"/>
        </w:trPr>
        <w:tc>
          <w:tcPr>
            <w:tcW w:w="10376" w:type="dxa"/>
          </w:tcPr>
          <w:p w:rsidR="006C435F" w:rsidRPr="006C435F" w:rsidRDefault="006C435F" w:rsidP="00914E3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C435F">
              <w:rPr>
                <w:rFonts w:ascii="Arial" w:hAnsi="Arial" w:cs="Arial"/>
                <w:sz w:val="26"/>
                <w:szCs w:val="26"/>
              </w:rPr>
              <w:t xml:space="preserve">О внесении  изменений  в  постановление Администрации   </w:t>
            </w:r>
            <w:proofErr w:type="spellStart"/>
            <w:r w:rsidRPr="006C435F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6C435F">
              <w:rPr>
                <w:rFonts w:ascii="Arial" w:hAnsi="Arial" w:cs="Arial"/>
                <w:sz w:val="26"/>
                <w:szCs w:val="26"/>
              </w:rPr>
              <w:t xml:space="preserve"> района от 30.03.2020 № 340-п «Об утверждении административного регламента по предоставлению муниципальной услуги «Подготовка и выдача разрешений на строительство»</w:t>
            </w:r>
          </w:p>
          <w:p w:rsidR="006C435F" w:rsidRPr="006C435F" w:rsidRDefault="006C435F" w:rsidP="00914E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6C435F" w:rsidRPr="006C435F" w:rsidRDefault="006C435F" w:rsidP="006C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C435F">
        <w:rPr>
          <w:rFonts w:ascii="Arial" w:hAnsi="Arial" w:cs="Arial"/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6C435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435F">
        <w:rPr>
          <w:rFonts w:ascii="Arial" w:hAnsi="Arial" w:cs="Arial"/>
          <w:sz w:val="26"/>
          <w:szCs w:val="26"/>
        </w:rPr>
        <w:t xml:space="preserve"> района от 19.11.2010 № 1665-п «Об утверждении Порядка разработки и утверждения администрацией </w:t>
      </w:r>
      <w:proofErr w:type="spellStart"/>
      <w:r w:rsidRPr="006C435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435F">
        <w:rPr>
          <w:rFonts w:ascii="Arial" w:hAnsi="Arial" w:cs="Arial"/>
          <w:sz w:val="26"/>
          <w:szCs w:val="26"/>
        </w:rPr>
        <w:t xml:space="preserve"> района административных регламентов предоставления муниципальных услуг», ст.ст. 7, 8, 48 Устава </w:t>
      </w:r>
      <w:proofErr w:type="spellStart"/>
      <w:r w:rsidRPr="006C435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435F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6C435F" w:rsidRPr="006C435F" w:rsidRDefault="006C435F" w:rsidP="006C435F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6C435F">
        <w:rPr>
          <w:rFonts w:ascii="Arial" w:hAnsi="Arial" w:cs="Arial"/>
          <w:sz w:val="26"/>
          <w:szCs w:val="26"/>
        </w:rPr>
        <w:t xml:space="preserve">1. Внести изменение в постановление администрации </w:t>
      </w:r>
      <w:proofErr w:type="spellStart"/>
      <w:r w:rsidRPr="006C435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435F">
        <w:rPr>
          <w:rFonts w:ascii="Arial" w:hAnsi="Arial" w:cs="Arial"/>
          <w:sz w:val="26"/>
          <w:szCs w:val="26"/>
        </w:rPr>
        <w:t xml:space="preserve"> района от 30.03.2020 № 340-п «Об утверждении административного регламента по предоставлению муниципальной услуги «Подготовка и выдача разрешений на строительство»»:</w:t>
      </w:r>
    </w:p>
    <w:p w:rsidR="006C435F" w:rsidRPr="006C435F" w:rsidRDefault="006C435F" w:rsidP="006C435F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6C435F">
        <w:rPr>
          <w:rFonts w:ascii="Arial" w:hAnsi="Arial" w:cs="Arial"/>
          <w:bCs/>
          <w:sz w:val="26"/>
          <w:szCs w:val="26"/>
        </w:rPr>
        <w:t xml:space="preserve">- дополнить п. 2.6.1 приложения  к  настоящему  постановлению </w:t>
      </w:r>
      <w:proofErr w:type="spellStart"/>
      <w:r w:rsidRPr="006C435F">
        <w:rPr>
          <w:rFonts w:ascii="Arial" w:hAnsi="Arial" w:cs="Arial"/>
          <w:bCs/>
          <w:sz w:val="26"/>
          <w:szCs w:val="26"/>
        </w:rPr>
        <w:t>пп</w:t>
      </w:r>
      <w:proofErr w:type="spellEnd"/>
      <w:r w:rsidRPr="006C435F">
        <w:rPr>
          <w:rFonts w:ascii="Arial" w:hAnsi="Arial" w:cs="Arial"/>
          <w:bCs/>
          <w:sz w:val="26"/>
          <w:szCs w:val="26"/>
        </w:rPr>
        <w:t xml:space="preserve">. 6.1 «положительное заключение государственной экологической экспертизы проектной документации в случаях, предусмотренных </w:t>
      </w:r>
      <w:proofErr w:type="gramStart"/>
      <w:r w:rsidRPr="006C435F">
        <w:rPr>
          <w:rFonts w:ascii="Arial" w:hAnsi="Arial" w:cs="Arial"/>
          <w:bCs/>
          <w:sz w:val="26"/>
          <w:szCs w:val="26"/>
        </w:rPr>
        <w:t>ч</w:t>
      </w:r>
      <w:proofErr w:type="gramEnd"/>
      <w:r w:rsidRPr="006C435F">
        <w:rPr>
          <w:rFonts w:ascii="Arial" w:hAnsi="Arial" w:cs="Arial"/>
          <w:bCs/>
          <w:sz w:val="26"/>
          <w:szCs w:val="26"/>
        </w:rPr>
        <w:t>. 6 ст.  49 Градостроительного кодекса РФ»;</w:t>
      </w:r>
    </w:p>
    <w:p w:rsidR="006C435F" w:rsidRPr="006C435F" w:rsidRDefault="006C435F" w:rsidP="006C435F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6C435F">
        <w:rPr>
          <w:rFonts w:ascii="Arial" w:hAnsi="Arial" w:cs="Arial"/>
          <w:bCs/>
          <w:sz w:val="26"/>
          <w:szCs w:val="26"/>
        </w:rPr>
        <w:t xml:space="preserve">- дополнить п. 2.6.1 приложения к настоящему постановлению </w:t>
      </w:r>
      <w:proofErr w:type="spellStart"/>
      <w:r w:rsidRPr="006C435F">
        <w:rPr>
          <w:rFonts w:ascii="Arial" w:hAnsi="Arial" w:cs="Arial"/>
          <w:bCs/>
          <w:sz w:val="26"/>
          <w:szCs w:val="26"/>
        </w:rPr>
        <w:t>пп</w:t>
      </w:r>
      <w:proofErr w:type="spellEnd"/>
      <w:r w:rsidRPr="006C435F">
        <w:rPr>
          <w:rFonts w:ascii="Arial" w:hAnsi="Arial" w:cs="Arial"/>
          <w:bCs/>
          <w:sz w:val="26"/>
          <w:szCs w:val="26"/>
        </w:rPr>
        <w:t>. 15 «согласие правообладателей всех домов блокированной застройки в одном ряду в случае реконструкции одного из домов блокированной застройки»;</w:t>
      </w:r>
    </w:p>
    <w:p w:rsidR="006C435F" w:rsidRPr="006C435F" w:rsidRDefault="006C435F" w:rsidP="006C435F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6C435F">
        <w:rPr>
          <w:rFonts w:ascii="Arial" w:hAnsi="Arial" w:cs="Arial"/>
          <w:bCs/>
          <w:sz w:val="26"/>
          <w:szCs w:val="26"/>
        </w:rPr>
        <w:t xml:space="preserve">- дополнить п. 2.6.1 приложения к настоящему постановлению </w:t>
      </w:r>
      <w:proofErr w:type="spellStart"/>
      <w:r w:rsidRPr="006C435F">
        <w:rPr>
          <w:rFonts w:ascii="Arial" w:hAnsi="Arial" w:cs="Arial"/>
          <w:bCs/>
          <w:sz w:val="26"/>
          <w:szCs w:val="26"/>
        </w:rPr>
        <w:t>пп</w:t>
      </w:r>
      <w:proofErr w:type="spellEnd"/>
      <w:r w:rsidRPr="006C435F">
        <w:rPr>
          <w:rFonts w:ascii="Arial" w:hAnsi="Arial" w:cs="Arial"/>
          <w:bCs/>
          <w:sz w:val="26"/>
          <w:szCs w:val="26"/>
        </w:rPr>
        <w:t>. 16 «копия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</w:t>
      </w:r>
      <w:proofErr w:type="gramEnd"/>
      <w:r w:rsidRPr="006C435F">
        <w:rPr>
          <w:rFonts w:ascii="Arial" w:hAnsi="Arial" w:cs="Arial"/>
          <w:bCs/>
          <w:sz w:val="26"/>
          <w:szCs w:val="26"/>
        </w:rPr>
        <w:t xml:space="preserve"> решения юридическим лицом, определенным в соответствии с Градостроительным кодексом Российской Федерацией или субъектом Российской Федерации)».</w:t>
      </w:r>
    </w:p>
    <w:p w:rsidR="006C435F" w:rsidRPr="006C435F" w:rsidRDefault="006C435F" w:rsidP="006C435F">
      <w:pPr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6C435F">
        <w:rPr>
          <w:rFonts w:ascii="Arial" w:hAnsi="Arial" w:cs="Arial"/>
          <w:bCs/>
          <w:sz w:val="26"/>
          <w:szCs w:val="26"/>
        </w:rPr>
        <w:t xml:space="preserve">2. Контроль   за    исполнением   настоящего   постановления  возложить на первого заместителя Главы </w:t>
      </w:r>
      <w:proofErr w:type="spellStart"/>
      <w:r w:rsidRPr="006C435F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6C435F">
        <w:rPr>
          <w:rFonts w:ascii="Arial" w:hAnsi="Arial" w:cs="Arial"/>
          <w:bCs/>
          <w:sz w:val="26"/>
          <w:szCs w:val="26"/>
        </w:rPr>
        <w:t xml:space="preserve"> района В.М. </w:t>
      </w:r>
      <w:proofErr w:type="gramStart"/>
      <w:r w:rsidRPr="006C435F">
        <w:rPr>
          <w:rFonts w:ascii="Arial" w:hAnsi="Arial" w:cs="Arial"/>
          <w:bCs/>
          <w:sz w:val="26"/>
          <w:szCs w:val="26"/>
        </w:rPr>
        <w:t>Любима</w:t>
      </w:r>
      <w:proofErr w:type="gramEnd"/>
      <w:r w:rsidRPr="006C435F">
        <w:rPr>
          <w:rFonts w:ascii="Arial" w:hAnsi="Arial" w:cs="Arial"/>
          <w:bCs/>
          <w:sz w:val="26"/>
          <w:szCs w:val="26"/>
        </w:rPr>
        <w:t>.</w:t>
      </w:r>
    </w:p>
    <w:p w:rsidR="006C435F" w:rsidRPr="006C435F" w:rsidRDefault="006C435F" w:rsidP="006C435F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6C435F">
        <w:rPr>
          <w:rFonts w:ascii="Arial" w:hAnsi="Arial" w:cs="Arial"/>
          <w:bCs/>
          <w:sz w:val="26"/>
          <w:szCs w:val="26"/>
        </w:rPr>
        <w:t xml:space="preserve">3. Настоящее постановление вступает в силу со дня, следующего за днем опубликования в Официальном вестнике </w:t>
      </w:r>
      <w:proofErr w:type="spellStart"/>
      <w:r w:rsidRPr="006C435F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6C435F">
        <w:rPr>
          <w:rFonts w:ascii="Arial" w:hAnsi="Arial" w:cs="Arial"/>
          <w:bCs/>
          <w:sz w:val="26"/>
          <w:szCs w:val="26"/>
        </w:rPr>
        <w:t xml:space="preserve"> района.</w:t>
      </w:r>
    </w:p>
    <w:p w:rsidR="006C435F" w:rsidRPr="006C435F" w:rsidRDefault="006C435F" w:rsidP="006C435F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6C435F" w:rsidRPr="006C435F" w:rsidRDefault="006C435F" w:rsidP="006C435F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C435F">
        <w:rPr>
          <w:rFonts w:ascii="Arial" w:hAnsi="Arial" w:cs="Arial"/>
          <w:bCs/>
          <w:sz w:val="26"/>
          <w:szCs w:val="26"/>
        </w:rPr>
        <w:lastRenderedPageBreak/>
        <w:t xml:space="preserve">Глава </w:t>
      </w:r>
      <w:proofErr w:type="spellStart"/>
      <w:r w:rsidRPr="006C435F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6C435F">
        <w:rPr>
          <w:rFonts w:ascii="Arial" w:hAnsi="Arial" w:cs="Arial"/>
          <w:bCs/>
          <w:sz w:val="26"/>
          <w:szCs w:val="26"/>
        </w:rPr>
        <w:t xml:space="preserve"> района</w:t>
      </w:r>
      <w:r w:rsidRPr="006C435F">
        <w:rPr>
          <w:rFonts w:ascii="Arial" w:hAnsi="Arial" w:cs="Arial"/>
          <w:bCs/>
          <w:sz w:val="26"/>
          <w:szCs w:val="26"/>
        </w:rPr>
        <w:tab/>
      </w:r>
      <w:r w:rsidRPr="006C435F">
        <w:rPr>
          <w:rFonts w:ascii="Arial" w:hAnsi="Arial" w:cs="Arial"/>
          <w:bCs/>
          <w:sz w:val="26"/>
          <w:szCs w:val="26"/>
        </w:rPr>
        <w:tab/>
      </w:r>
      <w:r w:rsidRPr="006C435F">
        <w:rPr>
          <w:rFonts w:ascii="Arial" w:hAnsi="Arial" w:cs="Arial"/>
          <w:bCs/>
          <w:sz w:val="26"/>
          <w:szCs w:val="26"/>
        </w:rPr>
        <w:tab/>
      </w:r>
      <w:r w:rsidRPr="006C435F">
        <w:rPr>
          <w:rFonts w:ascii="Arial" w:hAnsi="Arial" w:cs="Arial"/>
          <w:bCs/>
          <w:sz w:val="26"/>
          <w:szCs w:val="26"/>
        </w:rPr>
        <w:tab/>
        <w:t xml:space="preserve">                 А.С. Медведев</w:t>
      </w:r>
    </w:p>
    <w:p w:rsidR="006C435F" w:rsidRPr="006C435F" w:rsidRDefault="006C435F" w:rsidP="006C435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435F">
        <w:rPr>
          <w:rFonts w:ascii="Arial" w:hAnsi="Arial" w:cs="Arial"/>
          <w:sz w:val="26"/>
          <w:szCs w:val="26"/>
        </w:rPr>
        <w:tab/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35F"/>
    <w:rsid w:val="00264502"/>
    <w:rsid w:val="006C435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2022-07-11T07:21:00Z</dcterms:created>
  <dcterms:modified xsi:type="dcterms:W3CDTF">2022-07-11T07:21:00Z</dcterms:modified>
</cp:coreProperties>
</file>