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D2" w:rsidRDefault="002D0DD2" w:rsidP="002D0DD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D152D2">
        <w:rPr>
          <w:rFonts w:ascii="Times New Roman" w:eastAsia="Times New Roman" w:hAnsi="Times New Roman"/>
          <w:sz w:val="18"/>
          <w:szCs w:val="20"/>
          <w:lang w:val="en-US" w:eastAsia="ru-RU"/>
        </w:rPr>
        <w:drawing>
          <wp:inline distT="0" distB="0" distL="0" distR="0">
            <wp:extent cx="552450" cy="657225"/>
            <wp:effectExtent l="19050" t="0" r="0" b="0"/>
            <wp:docPr id="2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D2" w:rsidRDefault="002D0DD2" w:rsidP="002D0DD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2D0DD2" w:rsidRPr="00D152D2" w:rsidRDefault="002D0DD2" w:rsidP="002D0D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52D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D0DD2" w:rsidRPr="00D152D2" w:rsidRDefault="002D0DD2" w:rsidP="002D0D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D0DD2" w:rsidRPr="00D152D2" w:rsidRDefault="002D0DD2" w:rsidP="002D0D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29.09.2021            </w:t>
      </w:r>
      <w:r w:rsidRPr="00D152D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с. </w:t>
      </w:r>
      <w:proofErr w:type="spell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№ 782 - </w:t>
      </w:r>
      <w:proofErr w:type="spellStart"/>
      <w:proofErr w:type="gram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D0DD2" w:rsidRPr="00D152D2" w:rsidRDefault="002D0DD2" w:rsidP="002D0DD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0DD2" w:rsidRPr="00D152D2" w:rsidRDefault="002D0DD2" w:rsidP="002D0DD2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D152D2">
        <w:rPr>
          <w:rFonts w:ascii="Arial" w:hAnsi="Arial" w:cs="Arial"/>
          <w:sz w:val="26"/>
          <w:szCs w:val="26"/>
        </w:rPr>
        <w:t xml:space="preserve">О внесении изменений в Примерное </w:t>
      </w:r>
      <w:hyperlink w:anchor="P44" w:history="1">
        <w:r w:rsidRPr="00D152D2">
          <w:rPr>
            <w:rFonts w:ascii="Arial" w:hAnsi="Arial" w:cs="Arial"/>
            <w:sz w:val="26"/>
            <w:szCs w:val="26"/>
          </w:rPr>
          <w:t>положение</w:t>
        </w:r>
      </w:hyperlink>
      <w:r w:rsidRPr="00D152D2">
        <w:rPr>
          <w:rFonts w:ascii="Arial" w:hAnsi="Arial" w:cs="Arial"/>
          <w:sz w:val="26"/>
          <w:szCs w:val="26"/>
        </w:rPr>
        <w:t xml:space="preserve"> об оплате труда работников муниципальных казенных и бюджетных образовательных организаций, находящихся на территории Муниципального образования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район», утвержденное постановление администрации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района от 20.09.2017 №1030-п</w:t>
      </w:r>
    </w:p>
    <w:p w:rsidR="002D0DD2" w:rsidRPr="00D152D2" w:rsidRDefault="002D0DD2" w:rsidP="002D0D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DD2" w:rsidRPr="00D152D2" w:rsidRDefault="002D0DD2" w:rsidP="002D0D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D152D2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 от 29.10.2009 № 9-3864 "О системах оплаты труда работников краевых государственных учреждений", Приказом министерства образования и науки Красноярского края от 15.12.2009 №988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</w:t>
      </w:r>
      <w:proofErr w:type="gram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»,  постановлением администрации </w:t>
      </w:r>
      <w:proofErr w:type="spell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от 18.05.2012 № 651-п «Об утверждении Положения о системе оплаты труда работников муниципальных бюджетных и казенных учреждении», на основании ст. 7, 40, 43, 47 Устава </w:t>
      </w:r>
      <w:proofErr w:type="spell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2D0DD2" w:rsidRPr="00D152D2" w:rsidRDefault="002D0DD2" w:rsidP="002D0DD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0DD2" w:rsidRPr="00D152D2" w:rsidRDefault="002D0DD2" w:rsidP="002D0DD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52D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D0DD2" w:rsidRPr="00D152D2" w:rsidRDefault="002D0DD2" w:rsidP="002D0D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152D2">
        <w:rPr>
          <w:rFonts w:ascii="Arial" w:hAnsi="Arial" w:cs="Arial"/>
          <w:sz w:val="26"/>
          <w:szCs w:val="26"/>
        </w:rPr>
        <w:t xml:space="preserve">В пункте 5.2  раздел 5 «Другие  вопросы оплаты  труда»  Примерного положения об оплате труда работников муниципальных казённых и бюджетных образовательных организаций, находящихся на территории Муниципального образования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район, утвержденного постановлением администрации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района от 20.09.2017 №1030-п,  исключить  слова "компенсационного и"</w:t>
      </w:r>
      <w:proofErr w:type="gramStart"/>
      <w:r w:rsidRPr="00D152D2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2D0DD2" w:rsidRPr="00D152D2" w:rsidRDefault="002D0DD2" w:rsidP="002D0D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152D2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52D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2D0DD2" w:rsidRPr="00D152D2" w:rsidRDefault="002D0DD2" w:rsidP="002D0D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152D2">
        <w:rPr>
          <w:rFonts w:ascii="Arial" w:hAnsi="Arial" w:cs="Arial"/>
          <w:sz w:val="26"/>
          <w:szCs w:val="26"/>
        </w:rPr>
        <w:t xml:space="preserve">Постановление вступает в силу со дня его подписания </w:t>
      </w:r>
      <w:r w:rsidRPr="00D152D2">
        <w:rPr>
          <w:rFonts w:ascii="Arial" w:hAnsi="Arial" w:cs="Arial"/>
          <w:spacing w:val="2"/>
          <w:sz w:val="26"/>
          <w:szCs w:val="26"/>
          <w:shd w:val="clear" w:color="auto" w:fill="FFFFFF"/>
        </w:rPr>
        <w:t>и распространяет свое действие на правоотношения, возникшие с 01 июня 2021 года.</w:t>
      </w:r>
    </w:p>
    <w:p w:rsidR="002D0DD2" w:rsidRPr="00D152D2" w:rsidRDefault="002D0DD2" w:rsidP="002D0DD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D152D2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D152D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152D2">
        <w:rPr>
          <w:rFonts w:ascii="Arial" w:hAnsi="Arial" w:cs="Arial"/>
          <w:sz w:val="26"/>
          <w:szCs w:val="26"/>
        </w:rPr>
        <w:t xml:space="preserve"> района (</w:t>
      </w:r>
      <w:hyperlink r:id="rId7" w:tgtFrame="_blank" w:history="1">
        <w:r w:rsidRPr="002D0DD2">
          <w:rPr>
            <w:rFonts w:ascii="Arial" w:hAnsi="Arial" w:cs="Arial"/>
            <w:sz w:val="26"/>
            <w:szCs w:val="26"/>
            <w:u w:val="single"/>
            <w:lang w:val="en-US"/>
          </w:rPr>
          <w:t>www</w:t>
        </w:r>
        <w:r w:rsidRPr="002D0DD2">
          <w:rPr>
            <w:rFonts w:ascii="Arial" w:hAnsi="Arial" w:cs="Arial"/>
            <w:sz w:val="26"/>
            <w:szCs w:val="26"/>
            <w:u w:val="single"/>
          </w:rPr>
          <w:t>.</w:t>
        </w:r>
        <w:proofErr w:type="spellStart"/>
        <w:r w:rsidRPr="002D0DD2">
          <w:rPr>
            <w:rFonts w:ascii="Arial" w:hAnsi="Arial" w:cs="Arial"/>
            <w:sz w:val="26"/>
            <w:szCs w:val="26"/>
            <w:u w:val="single"/>
            <w:lang w:val="en-US"/>
          </w:rPr>
          <w:t>boguchansky</w:t>
        </w:r>
        <w:proofErr w:type="spellEnd"/>
        <w:r w:rsidRPr="002D0DD2">
          <w:rPr>
            <w:rFonts w:ascii="Arial" w:hAnsi="Arial" w:cs="Arial"/>
            <w:sz w:val="26"/>
            <w:szCs w:val="26"/>
            <w:u w:val="single"/>
          </w:rPr>
          <w:t>-</w:t>
        </w:r>
        <w:proofErr w:type="spellStart"/>
        <w:r w:rsidRPr="002D0DD2">
          <w:rPr>
            <w:rFonts w:ascii="Arial" w:hAnsi="Arial" w:cs="Arial"/>
            <w:sz w:val="26"/>
            <w:szCs w:val="26"/>
            <w:u w:val="single"/>
            <w:lang w:val="en-US"/>
          </w:rPr>
          <w:t>raion</w:t>
        </w:r>
        <w:proofErr w:type="spellEnd"/>
        <w:r w:rsidRPr="002D0DD2">
          <w:rPr>
            <w:rFonts w:ascii="Arial" w:hAnsi="Arial" w:cs="Arial"/>
            <w:sz w:val="26"/>
            <w:szCs w:val="26"/>
            <w:u w:val="single"/>
          </w:rPr>
          <w:t>.</w:t>
        </w:r>
        <w:proofErr w:type="spellStart"/>
        <w:r w:rsidRPr="002D0DD2">
          <w:rPr>
            <w:rFonts w:ascii="Arial" w:hAnsi="Arial" w:cs="Arial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D152D2">
        <w:rPr>
          <w:rFonts w:ascii="Arial" w:hAnsi="Arial" w:cs="Arial"/>
          <w:sz w:val="26"/>
          <w:szCs w:val="26"/>
        </w:rPr>
        <w:t>).</w:t>
      </w:r>
    </w:p>
    <w:p w:rsidR="002D0DD2" w:rsidRPr="00D152D2" w:rsidRDefault="002D0DD2" w:rsidP="002D0DD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0DD2" w:rsidRPr="00D152D2" w:rsidRDefault="002D0DD2" w:rsidP="002D0DD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D15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15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D152D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D0DD2" w:rsidRPr="00D152D2" w:rsidRDefault="002D0DD2" w:rsidP="002D0DD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52D2">
        <w:rPr>
          <w:rFonts w:ascii="Arial" w:eastAsia="Times New Roman" w:hAnsi="Arial" w:cs="Arial"/>
          <w:sz w:val="26"/>
          <w:szCs w:val="26"/>
          <w:lang w:eastAsia="ru-RU"/>
        </w:rPr>
        <w:t>Красноярского края                                                                       В.Р.Саар</w:t>
      </w:r>
    </w:p>
    <w:p w:rsidR="002D0DD2" w:rsidRPr="002D0DD2" w:rsidRDefault="002D0DD2" w:rsidP="002D0DD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DD2"/>
    <w:rsid w:val="002D0DD2"/>
    <w:rsid w:val="0051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CA78C39891B7FEF727747BF385B82859D6004F3E5FA37F4FF8542D0B10B908710567A14EA8354F8CAD7C31c0G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2021-11-15T10:32:00Z</dcterms:created>
  <dcterms:modified xsi:type="dcterms:W3CDTF">2021-11-15T10:32:00Z</dcterms:modified>
</cp:coreProperties>
</file>