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1" w:rsidRPr="00597A31" w:rsidRDefault="00597A31" w:rsidP="00597A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597A31" w:rsidRPr="00597A31" w:rsidRDefault="00597A31" w:rsidP="00597A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7A3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2893399</wp:posOffset>
            </wp:positionH>
            <wp:positionV relativeFrom="paragraph">
              <wp:posOffset>82625</wp:posOffset>
            </wp:positionV>
            <wp:extent cx="542710" cy="676893"/>
            <wp:effectExtent l="19050" t="0" r="0" b="0"/>
            <wp:wrapNone/>
            <wp:docPr id="13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10" cy="67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A31" w:rsidRPr="00597A31" w:rsidRDefault="00597A31" w:rsidP="00597A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7A31" w:rsidRPr="00597A31" w:rsidRDefault="00597A31" w:rsidP="00597A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7A31" w:rsidRPr="00597A31" w:rsidRDefault="00597A31" w:rsidP="00597A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7A31" w:rsidRPr="00597A31" w:rsidRDefault="00597A31" w:rsidP="00597A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7A31" w:rsidRPr="00597A31" w:rsidRDefault="00597A31" w:rsidP="00597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97A3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</w:t>
      </w:r>
    </w:p>
    <w:p w:rsidR="00597A31" w:rsidRPr="00597A31" w:rsidRDefault="00597A31" w:rsidP="00597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97A31" w:rsidRPr="00597A31" w:rsidRDefault="00597A31" w:rsidP="00597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97A31" w:rsidRPr="00597A31" w:rsidRDefault="00597A31" w:rsidP="00597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01.02.2023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</w:t>
      </w:r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597A3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№79 -</w:t>
      </w:r>
      <w:proofErr w:type="spellStart"/>
      <w:proofErr w:type="gramStart"/>
      <w:r w:rsidRPr="00597A3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597A31" w:rsidRPr="00597A31" w:rsidRDefault="00597A31" w:rsidP="00597A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97A31" w:rsidRPr="00597A31" w:rsidRDefault="00597A31" w:rsidP="00597A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</w:p>
    <w:p w:rsidR="00597A31" w:rsidRPr="00597A31" w:rsidRDefault="00597A31" w:rsidP="00597A3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97A31" w:rsidRPr="00597A31" w:rsidRDefault="00597A31" w:rsidP="00597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97A31">
        <w:rPr>
          <w:rFonts w:ascii="Arial" w:eastAsia="Times New Roman" w:hAnsi="Arial" w:cs="Arial"/>
          <w:sz w:val="26"/>
          <w:szCs w:val="26"/>
          <w:lang w:eastAsia="ru-RU"/>
        </w:rPr>
        <w:t>В соответствии с п.7 Распоряжения Правительства Российской Федерации от 15.10.2022 г. N 3046-р «О предоставлении отсрочки арендной платы по договорам аренды федерального имущества в связи с частичной мобилизацией», Указом Губернатора Красноярского края от 25.10.2022 №317УГ «О социально-экономической поддержки лиц, принимающих участие в специальной военной операции и членов их семей», руководствуясь Федеральным законом от 06.10.2003 г. №131-ФЗ «Об общих принципах</w:t>
      </w:r>
      <w:proofErr w:type="gramEnd"/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организации местного самоуправления в Российской Федерации», руководствуясь статьями 7, 43, 47 Устава </w:t>
      </w:r>
      <w:proofErr w:type="spellStart"/>
      <w:r w:rsidRPr="00597A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ПОСТАНОВЛЯЮ:</w:t>
      </w:r>
    </w:p>
    <w:p w:rsidR="00597A31" w:rsidRPr="00597A31" w:rsidRDefault="00597A31" w:rsidP="005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  <w:bookmarkStart w:id="0" w:name="sub_2"/>
      <w:proofErr w:type="gramStart"/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1.Предоставить отсрочку уплаты арендной платы  (в том числе за земельные участки)  на период прохождения военной службы в выполнении задач, возложенных на Вооруженные Силы Российской Федерации, а также </w:t>
      </w:r>
      <w:bookmarkStart w:id="1" w:name="Par2"/>
      <w:bookmarkEnd w:id="1"/>
      <w:r w:rsidRPr="00597A31">
        <w:rPr>
          <w:rFonts w:ascii="Arial" w:eastAsia="Times New Roman" w:hAnsi="Arial" w:cs="Arial"/>
          <w:sz w:val="26"/>
          <w:szCs w:val="26"/>
          <w:lang w:eastAsia="ru-RU"/>
        </w:rPr>
        <w:t>возможность расторжения договоров аренды без применения штрафных санкций, арендаторам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</w:t>
      </w:r>
      <w:proofErr w:type="gramEnd"/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5" w:history="1">
        <w:r w:rsidRPr="00597A31">
          <w:rPr>
            <w:rFonts w:ascii="Arial" w:eastAsia="Times New Roman" w:hAnsi="Arial" w:cs="Arial"/>
            <w:sz w:val="26"/>
            <w:szCs w:val="26"/>
            <w:lang w:eastAsia="ru-RU"/>
          </w:rPr>
          <w:t>Указом</w:t>
        </w:r>
      </w:hyperlink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 Президента Российской Федерации от 21 сентября 2022 г. N 647 «Об объявлении частичной мобилизации в Российской Федерации».</w:t>
      </w:r>
      <w:proofErr w:type="gramEnd"/>
    </w:p>
    <w:p w:rsidR="00597A31" w:rsidRPr="00597A31" w:rsidRDefault="00597A31" w:rsidP="005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Par1"/>
      <w:bookmarkEnd w:id="2"/>
      <w:r w:rsidRPr="00597A31">
        <w:rPr>
          <w:rFonts w:ascii="Arial" w:eastAsia="Times New Roman" w:hAnsi="Arial" w:cs="Arial"/>
          <w:sz w:val="26"/>
          <w:szCs w:val="26"/>
          <w:lang w:eastAsia="ru-RU"/>
        </w:rPr>
        <w:t>2. Отсрочку по уплате арендной платы, указанной в настоящем постановлении, предоставить на следующих условиях:</w:t>
      </w:r>
    </w:p>
    <w:p w:rsidR="00597A31" w:rsidRPr="00597A31" w:rsidRDefault="00597A31" w:rsidP="005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2.1.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0" w:history="1">
        <w:r w:rsidRPr="00597A31">
          <w:rPr>
            <w:rFonts w:ascii="Arial" w:eastAsia="Times New Roman" w:hAnsi="Arial" w:cs="Arial"/>
            <w:sz w:val="26"/>
            <w:szCs w:val="26"/>
            <w:lang w:eastAsia="ru-RU"/>
          </w:rPr>
          <w:t>пункте 1</w:t>
        </w:r>
      </w:hyperlink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постановления;</w:t>
      </w:r>
    </w:p>
    <w:p w:rsidR="00597A31" w:rsidRPr="00597A31" w:rsidRDefault="00597A31" w:rsidP="005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2.2.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</w:t>
      </w:r>
      <w:r w:rsidRPr="00597A3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предоставленного федеральным органом исполнительной власти, с которым заключены указанные контракты;</w:t>
      </w:r>
      <w:proofErr w:type="gramEnd"/>
    </w:p>
    <w:p w:rsidR="00597A31" w:rsidRPr="00597A31" w:rsidRDefault="00597A31" w:rsidP="005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2.3. арендатору предоставляется отсрочка уплаты арендной платы на период прохождения лицом, указанным в </w:t>
      </w:r>
      <w:hyperlink w:anchor="Par0" w:history="1">
        <w:r w:rsidRPr="00597A31">
          <w:rPr>
            <w:rFonts w:ascii="Arial" w:eastAsia="Times New Roman" w:hAnsi="Arial" w:cs="Arial"/>
            <w:sz w:val="26"/>
            <w:szCs w:val="26"/>
            <w:lang w:eastAsia="ru-RU"/>
          </w:rPr>
          <w:t>пункте 1</w:t>
        </w:r>
      </w:hyperlink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постановления, военной службы.</w:t>
      </w:r>
    </w:p>
    <w:p w:rsidR="00597A31" w:rsidRPr="00597A31" w:rsidRDefault="00597A31" w:rsidP="005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>2.4.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597A31" w:rsidRPr="00597A31" w:rsidRDefault="00597A31" w:rsidP="005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>2.5. не допускается установление дополнительных платежей, подлежащих уплате арендатором в связи с предоставлением отсрочки;</w:t>
      </w:r>
    </w:p>
    <w:p w:rsidR="00597A31" w:rsidRPr="00597A31" w:rsidRDefault="00597A31" w:rsidP="005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2.6.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597A31">
          <w:rPr>
            <w:rFonts w:ascii="Arial" w:eastAsia="Times New Roman" w:hAnsi="Arial" w:cs="Arial"/>
            <w:sz w:val="26"/>
            <w:szCs w:val="26"/>
            <w:lang w:eastAsia="ru-RU"/>
          </w:rPr>
          <w:t>пункте 1</w:t>
        </w:r>
      </w:hyperlink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постановления</w:t>
      </w:r>
    </w:p>
    <w:p w:rsidR="00597A31" w:rsidRPr="00597A31" w:rsidRDefault="00597A31" w:rsidP="005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>2.7.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арендатором.</w:t>
      </w:r>
    </w:p>
    <w:p w:rsidR="00597A31" w:rsidRPr="00597A31" w:rsidRDefault="00597A31" w:rsidP="00597A3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>3. Расторжение договора аренды без применения штрафных санкций, осуществляется на следующих условиях:</w:t>
      </w:r>
    </w:p>
    <w:p w:rsidR="00597A31" w:rsidRPr="00597A31" w:rsidRDefault="00597A31" w:rsidP="005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>3.1.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Федерации;</w:t>
      </w:r>
    </w:p>
    <w:p w:rsidR="00597A31" w:rsidRPr="00597A31" w:rsidRDefault="00597A31" w:rsidP="005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>3.2. договор аренды подлежит расторжению со дня получения арендодателем уведомления о расторжении договора аренды;</w:t>
      </w:r>
    </w:p>
    <w:p w:rsidR="00597A31" w:rsidRPr="00597A31" w:rsidRDefault="00597A31" w:rsidP="005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>3.3.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97A31" w:rsidRPr="00597A31" w:rsidRDefault="00597A31" w:rsidP="005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Par15"/>
      <w:bookmarkEnd w:id="3"/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proofErr w:type="gramStart"/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Муниципальным предприятиям и учреждениям, находящимся в ведении администрации </w:t>
      </w:r>
      <w:proofErr w:type="spellStart"/>
      <w:r w:rsidRPr="00597A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по договорам аренды муниципального имущества, закрепленного за ними на праве оперативного управления или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</w:t>
      </w:r>
      <w:proofErr w:type="gramEnd"/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6" w:history="1">
        <w:r w:rsidRPr="00597A31">
          <w:rPr>
            <w:rFonts w:ascii="Arial" w:eastAsia="Times New Roman" w:hAnsi="Arial" w:cs="Arial"/>
            <w:sz w:val="26"/>
            <w:szCs w:val="26"/>
            <w:lang w:eastAsia="ru-RU"/>
          </w:rPr>
          <w:t>Указом</w:t>
        </w:r>
      </w:hyperlink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 Президента Российской Федерации от 21 сентября 2022 г. N 647 «Об объявлении частичной мобилизации в Российской Федерации», обеспечить:</w:t>
      </w:r>
      <w:proofErr w:type="gramEnd"/>
    </w:p>
    <w:p w:rsidR="00597A31" w:rsidRPr="00597A31" w:rsidRDefault="00597A31" w:rsidP="005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Par16"/>
      <w:bookmarkEnd w:id="4"/>
      <w:r w:rsidRPr="00597A3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97A31" w:rsidRPr="00597A31" w:rsidRDefault="00597A31" w:rsidP="005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Par17"/>
      <w:bookmarkEnd w:id="5"/>
      <w:r w:rsidRPr="00597A31">
        <w:rPr>
          <w:rFonts w:ascii="Arial" w:eastAsia="Times New Roman" w:hAnsi="Arial" w:cs="Arial"/>
          <w:sz w:val="26"/>
          <w:szCs w:val="26"/>
          <w:lang w:eastAsia="ru-RU"/>
        </w:rPr>
        <w:t>б) предоставление возможности расторжения договоров аренды без применения штрафных санкций.</w:t>
      </w:r>
    </w:p>
    <w:p w:rsidR="00597A31" w:rsidRPr="00597A31" w:rsidRDefault="00597A31" w:rsidP="00597A3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>5. Предоставление отсрочки уплаты арендной платы, указанной в пункте 4 настоящего постановления и расторжение договора аренды без применения штрафных санкций, осуществляется на условиях, предусмотренных пунктами 2 и 3 настоящего постановления.</w:t>
      </w:r>
    </w:p>
    <w:p w:rsidR="00597A31" w:rsidRPr="00597A31" w:rsidRDefault="00597A31" w:rsidP="00597A31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>6.</w:t>
      </w:r>
      <w:bookmarkEnd w:id="0"/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597A3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597A31" w:rsidRPr="00597A31" w:rsidRDefault="00597A31" w:rsidP="00597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Постановление вступает в силу со дня, следующего за днём официального опубликования в Официальном вестнике.</w:t>
      </w:r>
    </w:p>
    <w:p w:rsidR="00597A31" w:rsidRPr="00597A31" w:rsidRDefault="00597A31" w:rsidP="00597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8. Постановление подлежит размещению на официальном сайте </w:t>
      </w:r>
      <w:proofErr w:type="spellStart"/>
      <w:r w:rsidRPr="00597A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97A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(</w:t>
      </w:r>
      <w:hyperlink r:id="rId7" w:tgtFrame="_blank" w:history="1">
        <w:r w:rsidRPr="00597A31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ru-RU"/>
          </w:rPr>
          <w:t>www</w:t>
        </w:r>
        <w:r w:rsidRPr="00597A31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RU"/>
          </w:rPr>
          <w:t>.</w:t>
        </w:r>
        <w:proofErr w:type="spellStart"/>
        <w:r w:rsidRPr="00597A31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597A31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RU"/>
          </w:rPr>
          <w:t>-</w:t>
        </w:r>
        <w:proofErr w:type="spellStart"/>
        <w:r w:rsidRPr="00597A31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597A31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RU"/>
          </w:rPr>
          <w:t>.</w:t>
        </w:r>
        <w:proofErr w:type="spellStart"/>
        <w:r w:rsidRPr="00597A31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597A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597A31" w:rsidRPr="00597A31" w:rsidRDefault="00597A31" w:rsidP="00597A31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97A31" w:rsidRPr="00597A31" w:rsidRDefault="00597A31" w:rsidP="00597A3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597A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7A31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А.С. Медведев</w:t>
      </w:r>
    </w:p>
    <w:p w:rsidR="00F124E6" w:rsidRPr="00597A31" w:rsidRDefault="00F124E6">
      <w:pPr>
        <w:rPr>
          <w:sz w:val="26"/>
          <w:szCs w:val="26"/>
        </w:rPr>
      </w:pPr>
    </w:p>
    <w:sectPr w:rsidR="00F124E6" w:rsidRPr="00597A31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7A31"/>
    <w:rsid w:val="00597A31"/>
    <w:rsid w:val="00F124E6"/>
    <w:rsid w:val="00FC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_____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FC60763095C7F382070D4BC495C9613A07D02DF94DC3AA24EB4DA9B7E2D26E67753A5B25DC039236849F2458D7V9M" TargetMode="External"/><Relationship Id="rId5" Type="http://schemas.openxmlformats.org/officeDocument/2006/relationships/hyperlink" Target="consultantplus://offline/ref=59FC60763095C7F382070D4BC495C9613A07D02DF94DC3AA24EB4DA9B7E2D26E67753A5B25DC039236849F2458D7V9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2023-02-21T08:11:00Z</dcterms:created>
  <dcterms:modified xsi:type="dcterms:W3CDTF">2023-02-21T08:11:00Z</dcterms:modified>
</cp:coreProperties>
</file>