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22" w:rsidRPr="00D22122" w:rsidRDefault="00D22122" w:rsidP="00D22122">
      <w:pPr>
        <w:tabs>
          <w:tab w:val="center" w:pos="1836"/>
          <w:tab w:val="left" w:pos="2620"/>
        </w:tabs>
        <w:spacing w:after="0" w:line="240" w:lineRule="auto"/>
        <w:jc w:val="center"/>
        <w:rPr>
          <w:rFonts w:ascii="Arial" w:hAnsi="Arial" w:cs="Arial"/>
          <w:lang w:val="en-US"/>
        </w:rPr>
      </w:pPr>
      <w:r w:rsidRPr="00D2212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13" name="Рисунок 1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2" w:rsidRPr="00D22122" w:rsidRDefault="00D22122" w:rsidP="00D22122">
      <w:pPr>
        <w:tabs>
          <w:tab w:val="center" w:pos="1836"/>
          <w:tab w:val="left" w:pos="262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D22122" w:rsidRPr="00D22122" w:rsidRDefault="00D22122" w:rsidP="00D22122">
      <w:pPr>
        <w:pStyle w:val="262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22122" w:rsidRPr="00D22122" w:rsidRDefault="00D22122" w:rsidP="00D22122">
      <w:pPr>
        <w:pStyle w:val="262"/>
        <w:keepNext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D22122">
        <w:rPr>
          <w:rFonts w:ascii="Arial" w:hAnsi="Arial" w:cs="Arial"/>
          <w:sz w:val="26"/>
          <w:szCs w:val="26"/>
        </w:rPr>
        <w:t>П</w:t>
      </w:r>
      <w:proofErr w:type="gramEnd"/>
      <w:r w:rsidRPr="00D22122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D22122" w:rsidRPr="00D22122" w:rsidRDefault="00D22122" w:rsidP="00D22122">
      <w:pPr>
        <w:pStyle w:val="262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 .10 . 2021 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</w:t>
      </w:r>
      <w:r>
        <w:rPr>
          <w:rFonts w:ascii="Arial" w:hAnsi="Arial" w:cs="Arial"/>
          <w:sz w:val="26"/>
          <w:szCs w:val="26"/>
        </w:rPr>
        <w:tab/>
        <w:t xml:space="preserve"> </w:t>
      </w:r>
      <w:r w:rsidRPr="00D22122">
        <w:rPr>
          <w:rFonts w:ascii="Arial" w:hAnsi="Arial" w:cs="Arial"/>
          <w:sz w:val="26"/>
          <w:szCs w:val="26"/>
        </w:rPr>
        <w:t xml:space="preserve">с. Богучаны </w:t>
      </w:r>
      <w:r w:rsidRPr="00D22122">
        <w:rPr>
          <w:rFonts w:ascii="Arial" w:hAnsi="Arial" w:cs="Arial"/>
          <w:sz w:val="26"/>
          <w:szCs w:val="26"/>
        </w:rPr>
        <w:tab/>
      </w:r>
      <w:r w:rsidRPr="00D22122">
        <w:rPr>
          <w:rFonts w:ascii="Arial" w:hAnsi="Arial" w:cs="Arial"/>
          <w:sz w:val="26"/>
          <w:szCs w:val="26"/>
        </w:rPr>
        <w:tab/>
      </w:r>
      <w:r w:rsidRPr="00D22122">
        <w:rPr>
          <w:rFonts w:ascii="Arial" w:hAnsi="Arial" w:cs="Arial"/>
          <w:sz w:val="26"/>
          <w:szCs w:val="26"/>
        </w:rPr>
        <w:tab/>
        <w:t xml:space="preserve">           № 924-п</w:t>
      </w:r>
    </w:p>
    <w:p w:rsidR="00D22122" w:rsidRPr="00D22122" w:rsidRDefault="00D22122" w:rsidP="00D22122">
      <w:pPr>
        <w:pStyle w:val="262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22122" w:rsidRPr="00D22122" w:rsidRDefault="00D22122" w:rsidP="00D22122">
      <w:pPr>
        <w:pStyle w:val="262"/>
        <w:spacing w:before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D22122" w:rsidRPr="00D22122" w:rsidRDefault="00D22122" w:rsidP="00D22122">
      <w:pPr>
        <w:pStyle w:val="262"/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22122" w:rsidRPr="00D22122" w:rsidRDefault="00D22122" w:rsidP="00D2212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D22122" w:rsidRPr="00D22122" w:rsidRDefault="00D22122" w:rsidP="00D22122">
      <w:pPr>
        <w:pStyle w:val="ac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 xml:space="preserve">1. Внести изменения в </w:t>
      </w:r>
      <w:r w:rsidRPr="00D22122">
        <w:rPr>
          <w:rFonts w:ascii="Arial" w:hAnsi="Arial" w:cs="Arial"/>
          <w:color w:val="000000"/>
          <w:sz w:val="26"/>
          <w:szCs w:val="26"/>
        </w:rPr>
        <w:t>муниципальную программу Богучанского района «</w:t>
      </w:r>
      <w:r w:rsidRPr="00D22122">
        <w:rPr>
          <w:rFonts w:ascii="Arial" w:hAnsi="Arial" w:cs="Arial"/>
          <w:sz w:val="26"/>
          <w:szCs w:val="26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D22122" w:rsidRPr="00D22122" w:rsidRDefault="00D22122" w:rsidP="00D221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 xml:space="preserve">  1.1.  В приложении № 1 к муниципальной программе Богучанского района «Развитие культуры»,  в разделе 6  «Перечень подпрограмм с указанием сроков их реализации и ожидаемых результатов», строку </w:t>
      </w:r>
    </w:p>
    <w:p w:rsidR="00D22122" w:rsidRPr="00D22122" w:rsidRDefault="00D22122" w:rsidP="00D221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- приобретение 8342  экземпляров книг для учреждений библиотечного типа, в том числе по годам:</w:t>
      </w:r>
    </w:p>
    <w:p w:rsidR="00D22122" w:rsidRPr="00D22122" w:rsidRDefault="00D22122" w:rsidP="00D22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2020 год 2260 экземпляров;</w:t>
      </w:r>
    </w:p>
    <w:p w:rsidR="00D22122" w:rsidRPr="00D22122" w:rsidRDefault="00D22122" w:rsidP="00D22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2021 год 2262 экземпляров;</w:t>
      </w:r>
    </w:p>
    <w:p w:rsidR="00D22122" w:rsidRPr="00D22122" w:rsidRDefault="00D22122" w:rsidP="00D22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2022 год 2260 экземпляров;</w:t>
      </w:r>
    </w:p>
    <w:p w:rsidR="00D22122" w:rsidRPr="00D22122" w:rsidRDefault="00D22122" w:rsidP="00D22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2023 год 1560 экземпляров  читать в новой редакции;</w:t>
      </w:r>
    </w:p>
    <w:p w:rsidR="00D22122" w:rsidRPr="00D22122" w:rsidRDefault="00D22122" w:rsidP="00D22122">
      <w:pPr>
        <w:pStyle w:val="262"/>
        <w:spacing w:before="0"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1.2.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1.</w:t>
      </w:r>
    </w:p>
    <w:p w:rsidR="00D22122" w:rsidRPr="00D22122" w:rsidRDefault="00D22122" w:rsidP="00D22122">
      <w:pPr>
        <w:pStyle w:val="262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1.3.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2.</w:t>
      </w:r>
    </w:p>
    <w:p w:rsidR="00D22122" w:rsidRPr="00D22122" w:rsidRDefault="00D22122" w:rsidP="00D22122">
      <w:pPr>
        <w:pStyle w:val="262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 xml:space="preserve">2.    </w:t>
      </w:r>
      <w:proofErr w:type="gramStart"/>
      <w:r w:rsidRPr="00D22122">
        <w:rPr>
          <w:rFonts w:ascii="Arial" w:hAnsi="Arial" w:cs="Arial"/>
          <w:sz w:val="26"/>
          <w:szCs w:val="26"/>
        </w:rPr>
        <w:t>Контроль за</w:t>
      </w:r>
      <w:proofErr w:type="gramEnd"/>
      <w:r w:rsidRPr="00D2212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Богучанского района по социальным вопросам И.М.  Брюханова.</w:t>
      </w:r>
    </w:p>
    <w:p w:rsidR="00D22122" w:rsidRPr="00D22122" w:rsidRDefault="00D22122" w:rsidP="00D22122">
      <w:pPr>
        <w:pStyle w:val="262"/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D22122" w:rsidRPr="00D22122" w:rsidRDefault="00D22122" w:rsidP="00D22122">
      <w:pPr>
        <w:pStyle w:val="262"/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22122" w:rsidRPr="00D22122" w:rsidRDefault="00D22122" w:rsidP="00D22122">
      <w:pPr>
        <w:pStyle w:val="262"/>
        <w:spacing w:before="0" w:after="0" w:line="240" w:lineRule="auto"/>
        <w:jc w:val="both"/>
        <w:rPr>
          <w:rFonts w:ascii="Arial" w:hAnsi="Arial" w:cs="Arial"/>
          <w:sz w:val="26"/>
          <w:szCs w:val="26"/>
        </w:rPr>
      </w:pPr>
      <w:r w:rsidRPr="00D22122">
        <w:rPr>
          <w:rFonts w:ascii="Arial" w:hAnsi="Arial" w:cs="Arial"/>
          <w:sz w:val="26"/>
          <w:szCs w:val="26"/>
        </w:rPr>
        <w:lastRenderedPageBreak/>
        <w:t xml:space="preserve">Глава  Богучанского района </w:t>
      </w:r>
      <w:r w:rsidRPr="00D22122">
        <w:rPr>
          <w:rFonts w:ascii="Arial" w:hAnsi="Arial" w:cs="Arial"/>
          <w:sz w:val="26"/>
          <w:szCs w:val="26"/>
        </w:rPr>
        <w:tab/>
        <w:t xml:space="preserve">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D22122">
        <w:rPr>
          <w:rFonts w:ascii="Arial" w:hAnsi="Arial" w:cs="Arial"/>
          <w:sz w:val="26"/>
          <w:szCs w:val="26"/>
        </w:rPr>
        <w:t>В.Р. Саар</w:t>
      </w:r>
    </w:p>
    <w:p w:rsidR="00D22122" w:rsidRPr="00D22122" w:rsidRDefault="00D22122" w:rsidP="00D22122">
      <w:pPr>
        <w:pStyle w:val="262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D22122" w:rsidRPr="00D22122" w:rsidTr="009D3C0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1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 от   " 29"    10    2021 г.   №  924-п</w:t>
            </w:r>
            <w:r w:rsidRPr="00D22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D22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22122" w:rsidRPr="00D22122" w:rsidRDefault="00D22122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"Культурное наследие"  с указанием объема средств на их реализацию и ожидаемых результатов</w:t>
            </w:r>
          </w:p>
          <w:p w:rsidR="00D22122" w:rsidRPr="00D22122" w:rsidRDefault="00D22122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25"/>
              <w:gridCol w:w="1360"/>
              <w:gridCol w:w="1251"/>
              <w:gridCol w:w="542"/>
              <w:gridCol w:w="518"/>
              <w:gridCol w:w="308"/>
              <w:gridCol w:w="380"/>
              <w:gridCol w:w="307"/>
              <w:gridCol w:w="601"/>
              <w:gridCol w:w="601"/>
              <w:gridCol w:w="601"/>
              <w:gridCol w:w="601"/>
              <w:gridCol w:w="601"/>
              <w:gridCol w:w="1249"/>
            </w:tblGrid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6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ГРБС </w:t>
                  </w:r>
                </w:p>
              </w:tc>
              <w:tc>
                <w:tcPr>
                  <w:tcW w:w="772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267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2020 -2023 годы</w:t>
                  </w: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17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Цель. Сохранение и эффективное использование культурного наследия Богучанского района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48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1. Развитие библиотечного дела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60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Предоставление услуг (выполнение работ) муниципальными библиотеками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0510040000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31 551 141,00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31 858 004,00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31 858 004,00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31 858 004,00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127 125 153,00  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Число посещений, учреждений библиотечного типа составит 755 584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0510027240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1 097 000,00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1 097 000,00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0510045000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58 590,00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58 590,00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0510010480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390 600,00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390 600,00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051004Г000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2 418 793,00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2 445 431,72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2 200 000,00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2 200 000,00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9 264 224,72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051004М000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6 000,00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34 610,00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20 000,00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20 000,00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80 610,00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051004Э000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1 000 000,00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789 958,28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1 050 000,00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1 050 000,00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3 889 958,28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стоимости проезда в отпуск в соответствии с законодательством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0510047000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207 475,00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270 000,00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270 000,00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270 000,00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1 017 475,00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проезда к месту проведения отпуска и обратно 52 работников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1.3.</w:t>
                  </w:r>
                </w:p>
              </w:tc>
              <w:tc>
                <w:tcPr>
                  <w:tcW w:w="60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Комплектование книжных фондов муниципальных библиотек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05100S4880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87 850,00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87 850,00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87 850,00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87 850,00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351 400,00  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Приобретение  8342 экземпляра книг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05100S4880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351 400,00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351 400,00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351 400,00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351 400,00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1 405 600,00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05100L519F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05100L519F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1 467,00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1 467,00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1.4.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Модернизация сельских библиотек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0510080530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295 680,00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250 000,00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250 000,00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250 000,00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1 045 680,00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Приобретение основных средств, материальных запасов для улучшения показателей, приведение в соответствии с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нормами СанПина, техническими условиями учреждений библиотечного типа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1.5.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Сохранение материального и нематериального культурного наследия библиотек района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0510080520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92 495,00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118 533,00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120 000,00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120 000,00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451 028,00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проведение 72  мероприятий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1.6.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Приобретение основных средств и материальных запасов для осуществления видов деятельности бюджетных учреждений культуры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05100Ф0000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18 000,00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18 000,00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основных сре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дств дл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я укрепления материально технической базы учреждение библиотечного типа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 по задаче 1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36 401 434,00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37 380 844,00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36 207 254,00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36 207 254,00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146 196 786,00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850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Задача 2. Развитие музейного дела.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60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Предоставление услуг (выполнение работ) бюджетным учреждением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0510040000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4 150 129,00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4 287 759,00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4 287 759,00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4 287 759,00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17 013 406,00  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Количество посетителей составит 28431 человек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0510027240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130 200,00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130 200,00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0510010480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72 912,00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72 912,00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0510041000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50 000,00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50 000,00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50 000,00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50 000,00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200 000,00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051004М000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3 000,00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5 100,00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5 100,00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5 100,00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18 300,00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051004Г000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402 141,00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423 454,00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423 454,00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423 454,00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1 672 503,00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051004Э000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100 000,00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100 000,00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100 000,00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100 000,00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400 000,00   </w:t>
                  </w:r>
                </w:p>
              </w:tc>
              <w:tc>
                <w:tcPr>
                  <w:tcW w:w="7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2.2.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Организация и проведение культурно-массовых мероприятий посвященных истории района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0510080520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233 369,14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115 800,00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150 000,00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150 000,00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649 169,14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Проведение 48 мероприятий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2.3.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стоимости проезда в отпуск в соответствии с законодательством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0510047000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80 000,00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182 000,00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80 000,00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80 000,00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422 000,00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проезда к месту проведения отпуска и обратно 25 работников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2.4.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Приобретение основных средств и материальных запасов для осуществления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видов деятельности бюджетных учреждений культуры</w:t>
                  </w:r>
                </w:p>
              </w:tc>
              <w:tc>
                <w:tcPr>
                  <w:tcW w:w="4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правление  культуры, физической культуры, спорта и </w:t>
                  </w: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05100Ф0000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34 200,00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34 200,00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офисной мебели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2.5.</w:t>
                  </w:r>
                </w:p>
              </w:tc>
              <w:tc>
                <w:tcPr>
                  <w:tcW w:w="60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Предоставление субсидий бюджетным учреждениям на отдельные мероприятия</w:t>
                  </w:r>
                </w:p>
              </w:tc>
              <w:tc>
                <w:tcPr>
                  <w:tcW w:w="47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0510080020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110 295,86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110 295,86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ряда мероприятий по изготовлению книжной и печатной продукции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36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0510080000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160 112,00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160 112,00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Проведение ряда мероприятий по осуществлению полевой поисковой экспедиции на местах боевой славы воинов Богучанского района 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-у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частников Великой Отечественной войны в Волгоградской области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задаче 2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5 201 847,00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5 488 625,00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5 096 313,00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5 096 313,00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20 883 098,00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41 603 281,00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42 869 469,00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41 303 567,00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41 303 567,00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167 079 884,00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- 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- 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814 912,00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351 400,00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351 400,00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351 400,00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1 869 112,00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40 788 369,00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42 518 069,00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40 952 167,00  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40 952 167,00   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165 210 772,00   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D22122" w:rsidRPr="00D22122" w:rsidRDefault="00D22122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D22122" w:rsidRPr="00D22122" w:rsidRDefault="00D22122" w:rsidP="00D22122">
      <w:pPr>
        <w:pStyle w:val="262"/>
        <w:spacing w:before="0" w:after="0"/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D22122" w:rsidRPr="00D22122" w:rsidTr="009D3C0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2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к постановлению администрации Богучанского района 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от   " 29"    10    2021 г.   №  924-п              Приложение №2</w:t>
            </w:r>
            <w:r w:rsidRPr="00D2212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программы и прочие мероприятия", 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реализуемой в рамках муниципальной программы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212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Богучанского района "Развитие культуры"</w:t>
            </w:r>
          </w:p>
          <w:p w:rsidR="00D22122" w:rsidRPr="00D22122" w:rsidRDefault="00D22122" w:rsidP="009D3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D22122" w:rsidRPr="00D22122" w:rsidRDefault="00D22122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  <w:r w:rsidRPr="00D22122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  <w:p w:rsidR="00D22122" w:rsidRPr="00D22122" w:rsidRDefault="00D22122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05"/>
              <w:gridCol w:w="1251"/>
              <w:gridCol w:w="1151"/>
              <w:gridCol w:w="510"/>
              <w:gridCol w:w="489"/>
              <w:gridCol w:w="342"/>
              <w:gridCol w:w="419"/>
              <w:gridCol w:w="564"/>
              <w:gridCol w:w="564"/>
              <w:gridCol w:w="640"/>
              <w:gridCol w:w="564"/>
              <w:gridCol w:w="564"/>
              <w:gridCol w:w="564"/>
              <w:gridCol w:w="1318"/>
            </w:tblGrid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ГРБС </w:t>
                  </w:r>
                </w:p>
              </w:tc>
              <w:tc>
                <w:tcPr>
                  <w:tcW w:w="91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09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2021год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2020 -2023 годы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Цель. Создание условий для устойчивого развития отрасли «культура»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1. Развитие системы дополнительного образования в области культуры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правление  культуры, физической культуры, спорта и молодежной политики  Богучанского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района»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33 963 267,73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36 116 429,00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36 207 429,00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36 207 429,00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142 494 554,73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Число человеко-часов пребывания составит 228 538 ч/час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10480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1 897 600,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1 897 600,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27240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1 747 570,00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1 747 570,00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11 509 600,00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9 602 400,00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6 052 400,00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6 052 400,00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33 216 800,00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45000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268 577,00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269 192,00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217 112,00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217 112,00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971 993,00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46 488,31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49 000,00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49 000,00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49 000,00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193 488,31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3 018 469,96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3 286 238,00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3 017 238,00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3 017 238,00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12 339 183,96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377 400,00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349 000,00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381 000,00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381 000,00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1 488 400,00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Оплата стоимости проезда в отпуск в соответствии с законодательством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625 000,00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460 302,90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605 000,00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605 000,00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2 295 302,90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Оплата проезда к месту проведения отпуска и обратно 34 работникам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задаче 1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51 706 403,00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51 880 131,90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46 529 179,00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46 529 179,00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196 644 892,90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2. Поддержка  творческих работников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 «Управление  культуры, физической культуры, спорта и молодежной политики  Богучанского района»*, Финансовое управление администрации Богучанского района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053А255195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25 000,0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25 000,00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Выплата денежного поощрения 2  работникам сельского Дома культуры п. Манзя 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053А255195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75 000,0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75 000,00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053А255196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200 000,0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147 619,05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347 619,05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2020 год Приобретение оборудования для МБУК БКМ им. Д.М. Андона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Ремонт звуковой аппаратуры ДК п. Таежный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В 2021 году  СДК п. Красногорьевкий приобретение звуковой аппаратуры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СДК с. Богучаны приобретение одежды сцены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053А255196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52 380,95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52 380,95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2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200 000,0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300 000,0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500 000,0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3. Развитие инфраструктуры отрасли «культура»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3.1.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Приобретение основных средств и материальных запасов для осуществления видов деятельности бюджетных   учреждений культуры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0703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47 000,00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308 000,00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355 000,00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основных сре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дств дл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я укрепления материально технической базы детских школ искусств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1 840 992,00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1 840 992,00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основных сре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дств дл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я укрепления материально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технической базы учреждений клубного типа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80020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100 500,00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100 500,00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 покрытия для пола сцены СДК п. 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Ангарский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130 300,46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750 001,31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880 301,77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Приобретение 250  театральных кресел, приобретение звукового и видеопроекционного оборудования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В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2021 году СДК п. Таежный приобретение 350 театральных кресел, приобретение механики и одежды сцены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2 249 998,69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2 249 998,69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R4670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390 899,54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390 899,54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L4670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5 270,00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31 000,00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36 270,00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3.2.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- 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в  учреждениях библиотечного типа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1 317 783,00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1 600 000,00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2 917 783,00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Проведение капитального ремонта в  учреждениях клубного типа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374 220,00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541 530,00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915 750,00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Составление проектно сметной документации для осуществления капитального ремонта филиала МБУК БМ РДК "Янтарь"  СДК п. Новохайский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В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2021 году. Разработка ПСД п. Красногорьевский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3А1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74840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3 780,00   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5 470,00  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9 250,00   </w:t>
                  </w:r>
                </w:p>
              </w:tc>
              <w:tc>
                <w:tcPr>
                  <w:tcW w:w="68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0801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535 787,00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535 787,00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Проведение государственной экспертизы ПСД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3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4 210 745,00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6 021 787,00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10 232 532,00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142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 4. Обеспечение эффективного управления в отрасли "культура"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4.1.</w:t>
                  </w:r>
                </w:p>
              </w:tc>
              <w:tc>
                <w:tcPr>
                  <w:tcW w:w="6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Выполнение функций в установленной сфере деятельности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</w:t>
                  </w:r>
                  <w:proofErr w:type="gramStart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28 946 197,00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32 384 364,00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32 440 974,00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32 440 974,00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126 212 509,00   </w:t>
                  </w:r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Обеспечение реализации муниципальной программы на 100% 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8 998 233,00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9 675 894,00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9 753 384,00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9 753 384,00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38 180 895,00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69 399,10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129 200,00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145 550,00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145 550,00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489 699,10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47000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279 994,04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700 388,00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450 388,00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450 388,00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1 881 158,04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294 000,00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294 000,00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631 601,36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2 646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353,00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3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269 853,00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3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269 853,00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  11 </w:t>
                  </w: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817 660,36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4 477,46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4 477,46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3 040,35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9 022,54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13 500,00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39 062,89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159 100,00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159 100,00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4Ф000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685 590,00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281 350,00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966 940,00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4М000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12 696,90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23 500,00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13 000,00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62 196,90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4Г000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420 000,00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553 000,00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370 000,00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370 000,00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1 713 000,00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4Э000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230 000,00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230 000,00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230 000,00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230 000,00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920 000,00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38 680 692,00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33 946 389,00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24 800 000,00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24 800 000,00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122 227 081,00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0804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41000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11 681 565,00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10 251 810,00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7 489 600,00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7 489 600,00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36 912 575,00   </w:t>
                  </w: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 по задаче 4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92 933 008,75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90 994 848,00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78 976 249,00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78 976 249,00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341 880 354,75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149 050 156,75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149 196 766,90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549 257 779,65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590 899,54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2 472 617,74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3 063 517,28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146 057 136,75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145 355 236,90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125 505 428,00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542 423 229,65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D22122" w:rsidRPr="00D22122" w:rsidTr="009D3C0F">
              <w:trPr>
                <w:trHeight w:val="20"/>
              </w:trPr>
              <w:tc>
                <w:tcPr>
                  <w:tcW w:w="1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2 402 120,46   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1 368 912,26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-    </w:t>
                  </w:r>
                </w:p>
              </w:tc>
              <w:tc>
                <w:tcPr>
                  <w:tcW w:w="4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3 771 032,72   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2122" w:rsidRPr="00D22122" w:rsidRDefault="00D22122" w:rsidP="009D3C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2212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D22122" w:rsidRPr="00D22122" w:rsidRDefault="00D22122" w:rsidP="009D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</w:tbl>
    <w:p w:rsidR="00D22122" w:rsidRPr="00D22122" w:rsidRDefault="00D22122" w:rsidP="00D22122">
      <w:pPr>
        <w:pStyle w:val="262"/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D22122" w:rsidRPr="00D22122" w:rsidRDefault="00D22122" w:rsidP="00D2212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22122"/>
    <w:rsid w:val="008657A2"/>
    <w:rsid w:val="00D2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D22122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D221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D22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D221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D22122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D22122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D22122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D2212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D22122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D22122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D221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D221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D221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D2212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D221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D22122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D22122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D22122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D2212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D2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D22122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D22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D221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D2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D22122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22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22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D22122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D22122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D2212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D2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D22122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D2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D2212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D2212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D22122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D2212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D22122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D22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D22122"/>
  </w:style>
  <w:style w:type="paragraph" w:customStyle="1" w:styleId="ConsNonformat">
    <w:name w:val="ConsNonformat"/>
    <w:rsid w:val="00D22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2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D22122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D2212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D22122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D22122"/>
    <w:rPr>
      <w:color w:val="0000FF"/>
      <w:u w:val="single"/>
    </w:rPr>
  </w:style>
  <w:style w:type="character" w:customStyle="1" w:styleId="FontStyle12">
    <w:name w:val="Font Style12"/>
    <w:basedOn w:val="a4"/>
    <w:rsid w:val="00D22122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D22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D221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D22122"/>
  </w:style>
  <w:style w:type="paragraph" w:customStyle="1" w:styleId="17">
    <w:name w:val="Стиль1"/>
    <w:basedOn w:val="ConsPlusNormal"/>
    <w:rsid w:val="00D22122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D22122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D22122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D221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22122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D22122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D22122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D22122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D22122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D22122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D22122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D22122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D22122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D22122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D221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D2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D2212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D22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221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D22122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D22122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D221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D2212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D221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D221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D2212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D2212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D221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D2212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D22122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D221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D221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D2212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D2212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D221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D221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D2212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221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D2212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D22122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D2212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D22122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D2212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D22122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D2212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D2212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D2212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D22122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D22122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D221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D2212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D2212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D221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D221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D221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D2212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221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D22122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D22122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D22122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D22122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D22122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D22122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D22122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D22122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D22122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221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D2212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D22122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D22122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D22122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D22122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D22122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D22122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D22122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D22122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D221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D22122"/>
    <w:rPr>
      <w:color w:val="800080"/>
      <w:u w:val="single"/>
    </w:rPr>
  </w:style>
  <w:style w:type="paragraph" w:customStyle="1" w:styleId="fd">
    <w:name w:val="Обычfd"/>
    <w:rsid w:val="00D221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D221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D22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D2212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D22122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D22122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D2212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D2212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22122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22122"/>
    <w:pPr>
      <w:ind w:right="-596" w:firstLine="709"/>
      <w:jc w:val="both"/>
    </w:pPr>
  </w:style>
  <w:style w:type="paragraph" w:customStyle="1" w:styleId="1f0">
    <w:name w:val="Список1"/>
    <w:basedOn w:val="2b"/>
    <w:rsid w:val="00D22122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22122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22122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22122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22122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D2212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D22122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D2212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D22122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D22122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D22122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D22122"/>
    <w:pPr>
      <w:ind w:left="85"/>
    </w:pPr>
  </w:style>
  <w:style w:type="paragraph" w:customStyle="1" w:styleId="afff4">
    <w:name w:val="Единицы"/>
    <w:basedOn w:val="a3"/>
    <w:rsid w:val="00D22122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D22122"/>
    <w:pPr>
      <w:ind w:left="170"/>
    </w:pPr>
  </w:style>
  <w:style w:type="paragraph" w:customStyle="1" w:styleId="afff5">
    <w:name w:val="текст сноски"/>
    <w:basedOn w:val="a3"/>
    <w:rsid w:val="00D22122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D22122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D22122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D2212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D221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D22122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D22122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D22122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D221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D22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D2212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D2212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D22122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D22122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D22122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D22122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D2212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D22122"/>
    <w:rPr>
      <w:vertAlign w:val="superscript"/>
    </w:rPr>
  </w:style>
  <w:style w:type="paragraph" w:customStyle="1" w:styleId="ConsTitle">
    <w:name w:val="ConsTitle"/>
    <w:rsid w:val="00D2212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22122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D2212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D22122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22122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D22122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D2212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D22122"/>
  </w:style>
  <w:style w:type="character" w:customStyle="1" w:styleId="affff3">
    <w:name w:val="знак сноски"/>
    <w:basedOn w:val="a4"/>
    <w:rsid w:val="00D22122"/>
    <w:rPr>
      <w:vertAlign w:val="superscript"/>
    </w:rPr>
  </w:style>
  <w:style w:type="character" w:customStyle="1" w:styleId="affff4">
    <w:name w:val="Îñíîâíîé øðèôò"/>
    <w:rsid w:val="00D22122"/>
  </w:style>
  <w:style w:type="character" w:customStyle="1" w:styleId="2f">
    <w:name w:val="Осно&quot;2"/>
    <w:rsid w:val="00D22122"/>
  </w:style>
  <w:style w:type="paragraph" w:customStyle="1" w:styleId="a1">
    <w:name w:val="маркированный"/>
    <w:basedOn w:val="a3"/>
    <w:rsid w:val="00D22122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D22122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D22122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D22122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D22122"/>
    <w:pPr>
      <w:ind w:left="57"/>
      <w:jc w:val="left"/>
    </w:pPr>
  </w:style>
  <w:style w:type="paragraph" w:customStyle="1" w:styleId="FR1">
    <w:name w:val="FR1"/>
    <w:rsid w:val="00D22122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D2212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22122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D22122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D22122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D22122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D22122"/>
    <w:pPr>
      <w:ind w:left="720"/>
      <w:contextualSpacing/>
    </w:pPr>
  </w:style>
  <w:style w:type="paragraph" w:customStyle="1" w:styleId="38">
    <w:name w:val="Обычный3"/>
    <w:basedOn w:val="a3"/>
    <w:rsid w:val="00D22122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D22122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D2212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D22122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D2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D2212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D2212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D221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D22122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D22122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D22122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D2212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D221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D221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D2212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D22122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D221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D2212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D221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D221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22122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2212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D2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D221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D22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D2212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D22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D22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D22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D2212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D2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D22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D22122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D2212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D2212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D22122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D22122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D22122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D2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D221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D2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D22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D22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D22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D22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D221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D22122"/>
    <w:rPr>
      <w:b/>
      <w:color w:val="000080"/>
    </w:rPr>
  </w:style>
  <w:style w:type="character" w:customStyle="1" w:styleId="afffff3">
    <w:name w:val="Гипертекстовая ссылка"/>
    <w:basedOn w:val="afffff2"/>
    <w:rsid w:val="00D22122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D221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D221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D2212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D22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D2212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D2212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22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22122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2212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2212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221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2212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221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221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221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221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221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D221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D2212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D221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D221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D221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221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D221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D221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D221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D2212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D2212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D2212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D2212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D221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D221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D221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D2212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D221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D22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D221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D22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D221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D22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D2212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D2212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D22122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D221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D221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D2212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D221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D2212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D221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D22122"/>
  </w:style>
  <w:style w:type="paragraph" w:customStyle="1" w:styleId="1">
    <w:name w:val="марк список 1"/>
    <w:basedOn w:val="a3"/>
    <w:rsid w:val="00D22122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22122"/>
    <w:pPr>
      <w:numPr>
        <w:numId w:val="7"/>
      </w:numPr>
    </w:pPr>
  </w:style>
  <w:style w:type="paragraph" w:customStyle="1" w:styleId="xl280">
    <w:name w:val="xl280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D221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D221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D221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D221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D221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D221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D221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221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221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D22122"/>
  </w:style>
  <w:style w:type="paragraph" w:customStyle="1" w:styleId="font0">
    <w:name w:val="font0"/>
    <w:basedOn w:val="a3"/>
    <w:rsid w:val="00D221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22122"/>
    <w:rPr>
      <w:b/>
      <w:bCs/>
    </w:rPr>
  </w:style>
  <w:style w:type="paragraph" w:customStyle="1" w:styleId="2f3">
    <w:name w:val="Обычный (веб)2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D2212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22122"/>
  </w:style>
  <w:style w:type="character" w:customStyle="1" w:styleId="WW-Absatz-Standardschriftart">
    <w:name w:val="WW-Absatz-Standardschriftart"/>
    <w:rsid w:val="00D22122"/>
  </w:style>
  <w:style w:type="character" w:customStyle="1" w:styleId="WW-Absatz-Standardschriftart1">
    <w:name w:val="WW-Absatz-Standardschriftart1"/>
    <w:rsid w:val="00D22122"/>
  </w:style>
  <w:style w:type="character" w:customStyle="1" w:styleId="WW-Absatz-Standardschriftart11">
    <w:name w:val="WW-Absatz-Standardschriftart11"/>
    <w:rsid w:val="00D22122"/>
  </w:style>
  <w:style w:type="character" w:customStyle="1" w:styleId="WW-Absatz-Standardschriftart111">
    <w:name w:val="WW-Absatz-Standardschriftart111"/>
    <w:rsid w:val="00D22122"/>
  </w:style>
  <w:style w:type="character" w:customStyle="1" w:styleId="WW-Absatz-Standardschriftart1111">
    <w:name w:val="WW-Absatz-Standardschriftart1111"/>
    <w:rsid w:val="00D22122"/>
  </w:style>
  <w:style w:type="character" w:customStyle="1" w:styleId="WW-Absatz-Standardschriftart11111">
    <w:name w:val="WW-Absatz-Standardschriftart11111"/>
    <w:rsid w:val="00D22122"/>
  </w:style>
  <w:style w:type="character" w:customStyle="1" w:styleId="WW-Absatz-Standardschriftart111111">
    <w:name w:val="WW-Absatz-Standardschriftart111111"/>
    <w:rsid w:val="00D22122"/>
  </w:style>
  <w:style w:type="character" w:customStyle="1" w:styleId="WW-Absatz-Standardschriftart1111111">
    <w:name w:val="WW-Absatz-Standardschriftart1111111"/>
    <w:rsid w:val="00D22122"/>
  </w:style>
  <w:style w:type="character" w:customStyle="1" w:styleId="WW-Absatz-Standardschriftart11111111">
    <w:name w:val="WW-Absatz-Standardschriftart11111111"/>
    <w:rsid w:val="00D22122"/>
  </w:style>
  <w:style w:type="character" w:customStyle="1" w:styleId="WW-Absatz-Standardschriftart111111111">
    <w:name w:val="WW-Absatz-Standardschriftart111111111"/>
    <w:rsid w:val="00D22122"/>
  </w:style>
  <w:style w:type="character" w:customStyle="1" w:styleId="WW-Absatz-Standardschriftart1111111111">
    <w:name w:val="WW-Absatz-Standardschriftart1111111111"/>
    <w:rsid w:val="00D22122"/>
  </w:style>
  <w:style w:type="character" w:customStyle="1" w:styleId="WW-Absatz-Standardschriftart11111111111">
    <w:name w:val="WW-Absatz-Standardschriftart11111111111"/>
    <w:rsid w:val="00D22122"/>
  </w:style>
  <w:style w:type="character" w:customStyle="1" w:styleId="WW-Absatz-Standardschriftart111111111111">
    <w:name w:val="WW-Absatz-Standardschriftart111111111111"/>
    <w:rsid w:val="00D22122"/>
  </w:style>
  <w:style w:type="character" w:customStyle="1" w:styleId="WW-Absatz-Standardschriftart1111111111111">
    <w:name w:val="WW-Absatz-Standardschriftart1111111111111"/>
    <w:rsid w:val="00D22122"/>
  </w:style>
  <w:style w:type="character" w:customStyle="1" w:styleId="WW-Absatz-Standardschriftart11111111111111">
    <w:name w:val="WW-Absatz-Standardschriftart11111111111111"/>
    <w:rsid w:val="00D22122"/>
  </w:style>
  <w:style w:type="character" w:customStyle="1" w:styleId="WW-Absatz-Standardschriftart111111111111111">
    <w:name w:val="WW-Absatz-Standardschriftart111111111111111"/>
    <w:rsid w:val="00D22122"/>
  </w:style>
  <w:style w:type="character" w:customStyle="1" w:styleId="WW-Absatz-Standardschriftart1111111111111111">
    <w:name w:val="WW-Absatz-Standardschriftart1111111111111111"/>
    <w:rsid w:val="00D22122"/>
  </w:style>
  <w:style w:type="character" w:customStyle="1" w:styleId="WW-Absatz-Standardschriftart11111111111111111">
    <w:name w:val="WW-Absatz-Standardschriftart11111111111111111"/>
    <w:rsid w:val="00D22122"/>
  </w:style>
  <w:style w:type="character" w:customStyle="1" w:styleId="WW-Absatz-Standardschriftart111111111111111111">
    <w:name w:val="WW-Absatz-Standardschriftart111111111111111111"/>
    <w:rsid w:val="00D22122"/>
  </w:style>
  <w:style w:type="character" w:customStyle="1" w:styleId="WW-Absatz-Standardschriftart1111111111111111111">
    <w:name w:val="WW-Absatz-Standardschriftart1111111111111111111"/>
    <w:rsid w:val="00D22122"/>
  </w:style>
  <w:style w:type="character" w:customStyle="1" w:styleId="WW-Absatz-Standardschriftart11111111111111111111">
    <w:name w:val="WW-Absatz-Standardschriftart11111111111111111111"/>
    <w:rsid w:val="00D22122"/>
  </w:style>
  <w:style w:type="character" w:customStyle="1" w:styleId="WW-Absatz-Standardschriftart111111111111111111111">
    <w:name w:val="WW-Absatz-Standardschriftart111111111111111111111"/>
    <w:rsid w:val="00D22122"/>
  </w:style>
  <w:style w:type="character" w:customStyle="1" w:styleId="WW-Absatz-Standardschriftart1111111111111111111111">
    <w:name w:val="WW-Absatz-Standardschriftart1111111111111111111111"/>
    <w:rsid w:val="00D22122"/>
  </w:style>
  <w:style w:type="character" w:customStyle="1" w:styleId="WW-Absatz-Standardschriftart11111111111111111111111">
    <w:name w:val="WW-Absatz-Standardschriftart11111111111111111111111"/>
    <w:rsid w:val="00D22122"/>
  </w:style>
  <w:style w:type="character" w:customStyle="1" w:styleId="WW-Absatz-Standardschriftart111111111111111111111111">
    <w:name w:val="WW-Absatz-Standardschriftart111111111111111111111111"/>
    <w:rsid w:val="00D22122"/>
  </w:style>
  <w:style w:type="character" w:customStyle="1" w:styleId="WW-Absatz-Standardschriftart1111111111111111111111111">
    <w:name w:val="WW-Absatz-Standardschriftart1111111111111111111111111"/>
    <w:rsid w:val="00D22122"/>
  </w:style>
  <w:style w:type="character" w:customStyle="1" w:styleId="WW-Absatz-Standardschriftart11111111111111111111111111">
    <w:name w:val="WW-Absatz-Standardschriftart11111111111111111111111111"/>
    <w:rsid w:val="00D22122"/>
  </w:style>
  <w:style w:type="character" w:customStyle="1" w:styleId="WW-Absatz-Standardschriftart111111111111111111111111111">
    <w:name w:val="WW-Absatz-Standardschriftart111111111111111111111111111"/>
    <w:rsid w:val="00D22122"/>
  </w:style>
  <w:style w:type="character" w:customStyle="1" w:styleId="WW-Absatz-Standardschriftart1111111111111111111111111111">
    <w:name w:val="WW-Absatz-Standardschriftart1111111111111111111111111111"/>
    <w:rsid w:val="00D22122"/>
  </w:style>
  <w:style w:type="character" w:customStyle="1" w:styleId="WW-Absatz-Standardschriftart11111111111111111111111111111">
    <w:name w:val="WW-Absatz-Standardschriftart11111111111111111111111111111"/>
    <w:rsid w:val="00D22122"/>
  </w:style>
  <w:style w:type="character" w:customStyle="1" w:styleId="WW-Absatz-Standardschriftart111111111111111111111111111111">
    <w:name w:val="WW-Absatz-Standardschriftart111111111111111111111111111111"/>
    <w:rsid w:val="00D22122"/>
  </w:style>
  <w:style w:type="character" w:customStyle="1" w:styleId="WW-Absatz-Standardschriftart1111111111111111111111111111111">
    <w:name w:val="WW-Absatz-Standardschriftart1111111111111111111111111111111"/>
    <w:rsid w:val="00D22122"/>
  </w:style>
  <w:style w:type="character" w:customStyle="1" w:styleId="WW-Absatz-Standardschriftart11111111111111111111111111111111">
    <w:name w:val="WW-Absatz-Standardschriftart11111111111111111111111111111111"/>
    <w:rsid w:val="00D22122"/>
  </w:style>
  <w:style w:type="character" w:customStyle="1" w:styleId="WW-Absatz-Standardschriftart111111111111111111111111111111111">
    <w:name w:val="WW-Absatz-Standardschriftart111111111111111111111111111111111"/>
    <w:rsid w:val="00D22122"/>
  </w:style>
  <w:style w:type="character" w:customStyle="1" w:styleId="WW-Absatz-Standardschriftart1111111111111111111111111111111111">
    <w:name w:val="WW-Absatz-Standardschriftart1111111111111111111111111111111111"/>
    <w:rsid w:val="00D22122"/>
  </w:style>
  <w:style w:type="character" w:customStyle="1" w:styleId="WW-Absatz-Standardschriftart11111111111111111111111111111111111">
    <w:name w:val="WW-Absatz-Standardschriftart11111111111111111111111111111111111"/>
    <w:rsid w:val="00D22122"/>
  </w:style>
  <w:style w:type="character" w:customStyle="1" w:styleId="WW-Absatz-Standardschriftart111111111111111111111111111111111111">
    <w:name w:val="WW-Absatz-Standardschriftart111111111111111111111111111111111111"/>
    <w:rsid w:val="00D22122"/>
  </w:style>
  <w:style w:type="character" w:customStyle="1" w:styleId="WW-Absatz-Standardschriftart1111111111111111111111111111111111111">
    <w:name w:val="WW-Absatz-Standardschriftart1111111111111111111111111111111111111"/>
    <w:rsid w:val="00D22122"/>
  </w:style>
  <w:style w:type="character" w:customStyle="1" w:styleId="WW-Absatz-Standardschriftart11111111111111111111111111111111111111">
    <w:name w:val="WW-Absatz-Standardschriftart11111111111111111111111111111111111111"/>
    <w:rsid w:val="00D22122"/>
  </w:style>
  <w:style w:type="character" w:customStyle="1" w:styleId="WW-Absatz-Standardschriftart111111111111111111111111111111111111111">
    <w:name w:val="WW-Absatz-Standardschriftart111111111111111111111111111111111111111"/>
    <w:rsid w:val="00D22122"/>
  </w:style>
  <w:style w:type="character" w:customStyle="1" w:styleId="2f4">
    <w:name w:val="Основной шрифт абзаца2"/>
    <w:rsid w:val="00D22122"/>
  </w:style>
  <w:style w:type="character" w:customStyle="1" w:styleId="WW-Absatz-Standardschriftart1111111111111111111111111111111111111111">
    <w:name w:val="WW-Absatz-Standardschriftart1111111111111111111111111111111111111111"/>
    <w:rsid w:val="00D22122"/>
  </w:style>
  <w:style w:type="character" w:customStyle="1" w:styleId="WW-Absatz-Standardschriftart11111111111111111111111111111111111111111">
    <w:name w:val="WW-Absatz-Standardschriftart11111111111111111111111111111111111111111"/>
    <w:rsid w:val="00D22122"/>
  </w:style>
  <w:style w:type="character" w:customStyle="1" w:styleId="WW-Absatz-Standardschriftart111111111111111111111111111111111111111111">
    <w:name w:val="WW-Absatz-Standardschriftart111111111111111111111111111111111111111111"/>
    <w:rsid w:val="00D22122"/>
  </w:style>
  <w:style w:type="character" w:customStyle="1" w:styleId="WW-Absatz-Standardschriftart1111111111111111111111111111111111111111111">
    <w:name w:val="WW-Absatz-Standardschriftart1111111111111111111111111111111111111111111"/>
    <w:rsid w:val="00D22122"/>
  </w:style>
  <w:style w:type="character" w:customStyle="1" w:styleId="1fa">
    <w:name w:val="Основной шрифт абзаца1"/>
    <w:rsid w:val="00D22122"/>
  </w:style>
  <w:style w:type="character" w:customStyle="1" w:styleId="WW-Absatz-Standardschriftart11111111111111111111111111111111111111111111">
    <w:name w:val="WW-Absatz-Standardschriftart11111111111111111111111111111111111111111111"/>
    <w:rsid w:val="00D22122"/>
  </w:style>
  <w:style w:type="character" w:customStyle="1" w:styleId="WW-Absatz-Standardschriftart111111111111111111111111111111111111111111111">
    <w:name w:val="WW-Absatz-Standardschriftart111111111111111111111111111111111111111111111"/>
    <w:rsid w:val="00D22122"/>
  </w:style>
  <w:style w:type="character" w:customStyle="1" w:styleId="WW-Absatz-Standardschriftart1111111111111111111111111111111111111111111111">
    <w:name w:val="WW-Absatz-Standardschriftart1111111111111111111111111111111111111111111111"/>
    <w:rsid w:val="00D22122"/>
  </w:style>
  <w:style w:type="character" w:customStyle="1" w:styleId="WW-Absatz-Standardschriftart11111111111111111111111111111111111111111111111">
    <w:name w:val="WW-Absatz-Standardschriftart11111111111111111111111111111111111111111111111"/>
    <w:rsid w:val="00D22122"/>
  </w:style>
  <w:style w:type="character" w:customStyle="1" w:styleId="WW-Absatz-Standardschriftart111111111111111111111111111111111111111111111111">
    <w:name w:val="WW-Absatz-Standardschriftart111111111111111111111111111111111111111111111111"/>
    <w:rsid w:val="00D22122"/>
  </w:style>
  <w:style w:type="character" w:customStyle="1" w:styleId="afffffc">
    <w:name w:val="Символ нумерации"/>
    <w:rsid w:val="00D22122"/>
  </w:style>
  <w:style w:type="paragraph" w:customStyle="1" w:styleId="afffffd">
    <w:name w:val="Заголовок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D22122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D22122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D2212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D2212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22122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D2212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D2212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D2212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2212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D22122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D2212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D221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D22122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D22122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D221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D22122"/>
    <w:rPr>
      <w:i/>
      <w:iCs w:val="0"/>
    </w:rPr>
  </w:style>
  <w:style w:type="character" w:customStyle="1" w:styleId="text">
    <w:name w:val="text"/>
    <w:basedOn w:val="a4"/>
    <w:rsid w:val="00D22122"/>
  </w:style>
  <w:style w:type="paragraph" w:customStyle="1" w:styleId="affffff4">
    <w:name w:val="Основной текст ГД Знак Знак Знак"/>
    <w:basedOn w:val="afc"/>
    <w:link w:val="affffff5"/>
    <w:rsid w:val="00D2212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D2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D22122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22122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D22122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D22122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D22122"/>
  </w:style>
  <w:style w:type="paragraph" w:customStyle="1" w:styleId="oaenoniinee">
    <w:name w:val="oaeno niinee"/>
    <w:basedOn w:val="a3"/>
    <w:rsid w:val="00D2212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D2212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D221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D2212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22122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22122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D22122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D2212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D22122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D22122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D22122"/>
  </w:style>
  <w:style w:type="paragraph" w:customStyle="1" w:styleId="65">
    <w:name w:val="Обычный (веб)6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2212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D2212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D22122"/>
    <w:rPr>
      <w:sz w:val="28"/>
      <w:lang w:val="ru-RU" w:eastAsia="ru-RU" w:bidi="ar-SA"/>
    </w:rPr>
  </w:style>
  <w:style w:type="paragraph" w:customStyle="1" w:styleId="Noeeu32">
    <w:name w:val="Noeeu32"/>
    <w:rsid w:val="00D221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221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221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D22122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D22122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D22122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D22122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D22122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D221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D2212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D221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D22122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2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22122"/>
    <w:rPr>
      <w:rFonts w:ascii="Symbol" w:hAnsi="Symbol"/>
    </w:rPr>
  </w:style>
  <w:style w:type="character" w:customStyle="1" w:styleId="WW8Num3z0">
    <w:name w:val="WW8Num3z0"/>
    <w:rsid w:val="00D22122"/>
    <w:rPr>
      <w:rFonts w:ascii="Symbol" w:hAnsi="Symbol"/>
    </w:rPr>
  </w:style>
  <w:style w:type="character" w:customStyle="1" w:styleId="WW8Num4z0">
    <w:name w:val="WW8Num4z0"/>
    <w:rsid w:val="00D22122"/>
    <w:rPr>
      <w:rFonts w:ascii="Symbol" w:hAnsi="Symbol"/>
    </w:rPr>
  </w:style>
  <w:style w:type="character" w:customStyle="1" w:styleId="WW8Num5z0">
    <w:name w:val="WW8Num5z0"/>
    <w:rsid w:val="00D22122"/>
    <w:rPr>
      <w:rFonts w:ascii="Symbol" w:hAnsi="Symbol"/>
    </w:rPr>
  </w:style>
  <w:style w:type="character" w:customStyle="1" w:styleId="WW8Num6z0">
    <w:name w:val="WW8Num6z0"/>
    <w:rsid w:val="00D22122"/>
    <w:rPr>
      <w:rFonts w:ascii="Symbol" w:hAnsi="Symbol"/>
    </w:rPr>
  </w:style>
  <w:style w:type="character" w:customStyle="1" w:styleId="WW8Num7z0">
    <w:name w:val="WW8Num7z0"/>
    <w:rsid w:val="00D22122"/>
    <w:rPr>
      <w:rFonts w:ascii="Symbol" w:hAnsi="Symbol"/>
    </w:rPr>
  </w:style>
  <w:style w:type="character" w:customStyle="1" w:styleId="WW8Num8z0">
    <w:name w:val="WW8Num8z0"/>
    <w:rsid w:val="00D22122"/>
    <w:rPr>
      <w:rFonts w:ascii="Symbol" w:hAnsi="Symbol"/>
    </w:rPr>
  </w:style>
  <w:style w:type="character" w:customStyle="1" w:styleId="WW8Num9z0">
    <w:name w:val="WW8Num9z0"/>
    <w:rsid w:val="00D22122"/>
    <w:rPr>
      <w:rFonts w:ascii="Symbol" w:hAnsi="Symbol"/>
    </w:rPr>
  </w:style>
  <w:style w:type="character" w:customStyle="1" w:styleId="affffffb">
    <w:name w:val="?????? ?????????"/>
    <w:rsid w:val="00D22122"/>
  </w:style>
  <w:style w:type="character" w:customStyle="1" w:styleId="affffffc">
    <w:name w:val="??????? ??????"/>
    <w:rsid w:val="00D22122"/>
    <w:rPr>
      <w:rFonts w:ascii="OpenSymbol" w:hAnsi="OpenSymbol"/>
    </w:rPr>
  </w:style>
  <w:style w:type="character" w:customStyle="1" w:styleId="affffffd">
    <w:name w:val="Маркеры списка"/>
    <w:rsid w:val="00D22122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D22122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D221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D22122"/>
    <w:pPr>
      <w:jc w:val="center"/>
    </w:pPr>
    <w:rPr>
      <w:b/>
    </w:rPr>
  </w:style>
  <w:style w:type="paragraph" w:customStyle="1" w:styleId="WW-13">
    <w:name w:val="WW-?????????? ???????1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22122"/>
    <w:pPr>
      <w:jc w:val="center"/>
    </w:pPr>
    <w:rPr>
      <w:b/>
    </w:rPr>
  </w:style>
  <w:style w:type="paragraph" w:customStyle="1" w:styleId="WW-120">
    <w:name w:val="WW-?????????? ???????12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22122"/>
    <w:pPr>
      <w:jc w:val="center"/>
    </w:pPr>
    <w:rPr>
      <w:b/>
    </w:rPr>
  </w:style>
  <w:style w:type="paragraph" w:customStyle="1" w:styleId="WW-123">
    <w:name w:val="WW-?????????? ???????123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22122"/>
    <w:pPr>
      <w:jc w:val="center"/>
    </w:pPr>
    <w:rPr>
      <w:b/>
    </w:rPr>
  </w:style>
  <w:style w:type="paragraph" w:customStyle="1" w:styleId="WW-1234">
    <w:name w:val="WW-?????????? ???????1234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22122"/>
    <w:pPr>
      <w:jc w:val="center"/>
    </w:pPr>
    <w:rPr>
      <w:b/>
    </w:rPr>
  </w:style>
  <w:style w:type="paragraph" w:customStyle="1" w:styleId="WW-12345">
    <w:name w:val="WW-?????????? ???????12345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22122"/>
    <w:pPr>
      <w:jc w:val="center"/>
    </w:pPr>
    <w:rPr>
      <w:b/>
    </w:rPr>
  </w:style>
  <w:style w:type="paragraph" w:customStyle="1" w:styleId="WW-123456">
    <w:name w:val="WW-?????????? ???????123456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22122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22122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22122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D221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22122"/>
    <w:pPr>
      <w:jc w:val="center"/>
    </w:pPr>
    <w:rPr>
      <w:b/>
    </w:rPr>
  </w:style>
  <w:style w:type="paragraph" w:customStyle="1" w:styleId="56">
    <w:name w:val="Абзац списка5"/>
    <w:basedOn w:val="a3"/>
    <w:rsid w:val="00D2212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D2212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221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D22122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D22122"/>
    <w:rPr>
      <w:rFonts w:ascii="Calibri" w:eastAsia="Calibri" w:hAnsi="Calibri" w:cs="Times New Roman"/>
    </w:rPr>
  </w:style>
  <w:style w:type="paragraph" w:customStyle="1" w:styleId="150">
    <w:name w:val="Обычный (веб)15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22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22122"/>
    <w:rPr>
      <w:color w:val="0000FF"/>
      <w:u w:val="single"/>
    </w:rPr>
  </w:style>
  <w:style w:type="paragraph" w:customStyle="1" w:styleId="160">
    <w:name w:val="Обычный (веб)16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D2212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D2212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D22122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D22122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D22122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D2212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22122"/>
    <w:rPr>
      <w:b/>
      <w:sz w:val="22"/>
    </w:rPr>
  </w:style>
  <w:style w:type="paragraph" w:customStyle="1" w:styleId="200">
    <w:name w:val="Обычный (веб)20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22122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D22122"/>
  </w:style>
  <w:style w:type="table" w:customStyle="1" w:styleId="3f2">
    <w:name w:val="Сетка таблицы3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D22122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22122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D22122"/>
  </w:style>
  <w:style w:type="paragraph" w:customStyle="1" w:styleId="title">
    <w:name w:val="title"/>
    <w:basedOn w:val="a3"/>
    <w:rsid w:val="00D22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D22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D22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D221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D22122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22122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22122"/>
    <w:rPr>
      <w:rFonts w:cs="Calibri"/>
      <w:lang w:eastAsia="en-US"/>
    </w:rPr>
  </w:style>
  <w:style w:type="paragraph" w:styleId="HTML">
    <w:name w:val="HTML Preformatted"/>
    <w:basedOn w:val="a3"/>
    <w:link w:val="HTML0"/>
    <w:rsid w:val="00D2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D221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22122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D22122"/>
  </w:style>
  <w:style w:type="table" w:customStyle="1" w:styleId="122">
    <w:name w:val="Сетка таблицы12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22122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D22122"/>
  </w:style>
  <w:style w:type="character" w:customStyle="1" w:styleId="ei">
    <w:name w:val="ei"/>
    <w:basedOn w:val="a4"/>
    <w:rsid w:val="00D22122"/>
  </w:style>
  <w:style w:type="character" w:customStyle="1" w:styleId="apple-converted-space">
    <w:name w:val="apple-converted-space"/>
    <w:basedOn w:val="a4"/>
    <w:rsid w:val="00D22122"/>
  </w:style>
  <w:style w:type="paragraph" w:customStyle="1" w:styleId="2fc">
    <w:name w:val="Основной текст2"/>
    <w:basedOn w:val="a3"/>
    <w:rsid w:val="00D22122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D22122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D22122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D22122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D22122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D22122"/>
  </w:style>
  <w:style w:type="table" w:customStyle="1" w:styleId="151">
    <w:name w:val="Сетка таблицы15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D22122"/>
  </w:style>
  <w:style w:type="table" w:customStyle="1" w:styleId="161">
    <w:name w:val="Сетка таблицы16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212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D22122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D22122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D22122"/>
  </w:style>
  <w:style w:type="table" w:customStyle="1" w:styleId="171">
    <w:name w:val="Сетка таблицы17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D22122"/>
  </w:style>
  <w:style w:type="character" w:customStyle="1" w:styleId="blk">
    <w:name w:val="blk"/>
    <w:basedOn w:val="a4"/>
    <w:rsid w:val="00D22122"/>
  </w:style>
  <w:style w:type="character" w:styleId="afffffff6">
    <w:name w:val="endnote reference"/>
    <w:uiPriority w:val="99"/>
    <w:semiHidden/>
    <w:unhideWhenUsed/>
    <w:rsid w:val="00D22122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D22122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D22122"/>
  </w:style>
  <w:style w:type="character" w:customStyle="1" w:styleId="5Exact">
    <w:name w:val="Основной текст (5) Exact"/>
    <w:basedOn w:val="a4"/>
    <w:rsid w:val="00D22122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2212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D22122"/>
  </w:style>
  <w:style w:type="table" w:customStyle="1" w:styleId="181">
    <w:name w:val="Сетка таблицы18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D22122"/>
  </w:style>
  <w:style w:type="paragraph" w:customStyle="1" w:styleId="142">
    <w:name w:val="Знак14"/>
    <w:basedOn w:val="a3"/>
    <w:uiPriority w:val="99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D2212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D22122"/>
  </w:style>
  <w:style w:type="paragraph" w:customStyle="1" w:styleId="1ff6">
    <w:name w:val="Текст1"/>
    <w:basedOn w:val="a3"/>
    <w:rsid w:val="00D22122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D221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D22122"/>
  </w:style>
  <w:style w:type="table" w:customStyle="1" w:styleId="222">
    <w:name w:val="Сетка таблицы22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22122"/>
  </w:style>
  <w:style w:type="table" w:customStyle="1" w:styleId="232">
    <w:name w:val="Сетка таблицы23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D22122"/>
  </w:style>
  <w:style w:type="paragraph" w:customStyle="1" w:styleId="3f4">
    <w:name w:val="Знак Знак3 Знак Знак"/>
    <w:basedOn w:val="a3"/>
    <w:uiPriority w:val="99"/>
    <w:rsid w:val="00D2212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D22122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D22122"/>
  </w:style>
  <w:style w:type="character" w:customStyle="1" w:styleId="WW8Num1z0">
    <w:name w:val="WW8Num1z0"/>
    <w:rsid w:val="00D22122"/>
    <w:rPr>
      <w:rFonts w:ascii="Symbol" w:hAnsi="Symbol" w:cs="OpenSymbol"/>
    </w:rPr>
  </w:style>
  <w:style w:type="character" w:customStyle="1" w:styleId="3f5">
    <w:name w:val="Основной шрифт абзаца3"/>
    <w:rsid w:val="00D22122"/>
  </w:style>
  <w:style w:type="paragraph" w:customStyle="1" w:styleId="215">
    <w:name w:val="Обычный (веб)21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D22122"/>
  </w:style>
  <w:style w:type="table" w:customStyle="1" w:styleId="260">
    <w:name w:val="Сетка таблицы26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D2212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D22122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D22122"/>
  </w:style>
  <w:style w:type="paragraph" w:customStyle="1" w:styleId="88">
    <w:name w:val="Абзац списка8"/>
    <w:basedOn w:val="a3"/>
    <w:rsid w:val="00D2212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D221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22122"/>
  </w:style>
  <w:style w:type="table" w:customStyle="1" w:styleId="312">
    <w:name w:val="Сетка таблицы31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D2212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D22122"/>
  </w:style>
  <w:style w:type="table" w:customStyle="1" w:styleId="321">
    <w:name w:val="Сетка таблицы32"/>
    <w:basedOn w:val="a5"/>
    <w:next w:val="a9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D22122"/>
  </w:style>
  <w:style w:type="character" w:customStyle="1" w:styleId="1ff8">
    <w:name w:val="Подзаголовок Знак1"/>
    <w:uiPriority w:val="11"/>
    <w:rsid w:val="00D22122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D22122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D2212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D2212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D22122"/>
  </w:style>
  <w:style w:type="numbering" w:customStyle="1" w:styleId="252">
    <w:name w:val="Нет списка25"/>
    <w:next w:val="a6"/>
    <w:semiHidden/>
    <w:rsid w:val="00D22122"/>
  </w:style>
  <w:style w:type="table" w:customStyle="1" w:styleId="380">
    <w:name w:val="Сетка таблицы38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D22122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D2212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D22122"/>
  </w:style>
  <w:style w:type="numbering" w:customStyle="1" w:styleId="271">
    <w:name w:val="Нет списка27"/>
    <w:next w:val="a6"/>
    <w:uiPriority w:val="99"/>
    <w:semiHidden/>
    <w:unhideWhenUsed/>
    <w:rsid w:val="00D22122"/>
  </w:style>
  <w:style w:type="numbering" w:customStyle="1" w:styleId="281">
    <w:name w:val="Нет списка28"/>
    <w:next w:val="a6"/>
    <w:uiPriority w:val="99"/>
    <w:semiHidden/>
    <w:unhideWhenUsed/>
    <w:rsid w:val="00D22122"/>
  </w:style>
  <w:style w:type="paragraph" w:customStyle="1" w:styleId="Style3">
    <w:name w:val="Style3"/>
    <w:basedOn w:val="a3"/>
    <w:uiPriority w:val="99"/>
    <w:rsid w:val="00D22122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D22122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D2212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D2212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D22122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D22122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D2212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D22122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D2212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D22122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D2212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D22122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D2212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D2212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D2212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D22122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D2212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D22122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22122"/>
  </w:style>
  <w:style w:type="numbering" w:customStyle="1" w:styleId="291">
    <w:name w:val="Нет списка29"/>
    <w:next w:val="a6"/>
    <w:uiPriority w:val="99"/>
    <w:semiHidden/>
    <w:unhideWhenUsed/>
    <w:rsid w:val="00D22122"/>
  </w:style>
  <w:style w:type="table" w:customStyle="1" w:styleId="420">
    <w:name w:val="Сетка таблицы42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D22122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D22122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D22122"/>
  </w:style>
  <w:style w:type="table" w:customStyle="1" w:styleId="430">
    <w:name w:val="Сетка таблицы43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D22122"/>
  </w:style>
  <w:style w:type="numbering" w:customStyle="1" w:styleId="322">
    <w:name w:val="Нет списка32"/>
    <w:next w:val="a6"/>
    <w:uiPriority w:val="99"/>
    <w:semiHidden/>
    <w:unhideWhenUsed/>
    <w:rsid w:val="00D22122"/>
  </w:style>
  <w:style w:type="numbering" w:customStyle="1" w:styleId="331">
    <w:name w:val="Нет списка33"/>
    <w:next w:val="a6"/>
    <w:uiPriority w:val="99"/>
    <w:semiHidden/>
    <w:unhideWhenUsed/>
    <w:rsid w:val="00D22122"/>
  </w:style>
  <w:style w:type="table" w:customStyle="1" w:styleId="440">
    <w:name w:val="Сетка таблицы44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D22122"/>
  </w:style>
  <w:style w:type="numbering" w:customStyle="1" w:styleId="351">
    <w:name w:val="Нет списка35"/>
    <w:next w:val="a6"/>
    <w:semiHidden/>
    <w:rsid w:val="00D22122"/>
  </w:style>
  <w:style w:type="paragraph" w:customStyle="1" w:styleId="afffffff9">
    <w:name w:val="Знак Знак Знак"/>
    <w:basedOn w:val="a3"/>
    <w:rsid w:val="00D2212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D2212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D221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D221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D221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D22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D22122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D22122"/>
  </w:style>
  <w:style w:type="numbering" w:customStyle="1" w:styleId="371">
    <w:name w:val="Нет списка37"/>
    <w:next w:val="a6"/>
    <w:uiPriority w:val="99"/>
    <w:semiHidden/>
    <w:unhideWhenUsed/>
    <w:rsid w:val="00D22122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D2212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D22122"/>
  </w:style>
  <w:style w:type="table" w:customStyle="1" w:styleId="570">
    <w:name w:val="Сетка таблицы57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D2212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D22122"/>
    <w:pPr>
      <w:ind w:left="720"/>
    </w:pPr>
    <w:rPr>
      <w:rFonts w:eastAsia="Times New Roman"/>
    </w:rPr>
  </w:style>
  <w:style w:type="paragraph" w:customStyle="1" w:styleId="243">
    <w:name w:val="Обычный (веб)24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D22122"/>
  </w:style>
  <w:style w:type="paragraph" w:customStyle="1" w:styleId="ConsPlusTitlePage">
    <w:name w:val="ConsPlusTitlePage"/>
    <w:rsid w:val="00D22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D221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D22122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D2212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D22122"/>
  </w:style>
  <w:style w:type="table" w:customStyle="1" w:styleId="610">
    <w:name w:val="Сетка таблицы61"/>
    <w:basedOn w:val="a5"/>
    <w:next w:val="a9"/>
    <w:uiPriority w:val="59"/>
    <w:rsid w:val="00D221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D22122"/>
  </w:style>
  <w:style w:type="table" w:customStyle="1" w:styleId="620">
    <w:name w:val="Сетка таблицы62"/>
    <w:basedOn w:val="a5"/>
    <w:next w:val="a9"/>
    <w:uiPriority w:val="59"/>
    <w:rsid w:val="00D221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D2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D22122"/>
  </w:style>
  <w:style w:type="character" w:customStyle="1" w:styleId="hf91a417a">
    <w:name w:val="hf91a417a"/>
    <w:basedOn w:val="a4"/>
    <w:rsid w:val="00D22122"/>
  </w:style>
  <w:style w:type="table" w:customStyle="1" w:styleId="630">
    <w:name w:val="Сетка таблицы63"/>
    <w:basedOn w:val="a5"/>
    <w:next w:val="a9"/>
    <w:uiPriority w:val="5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D22122"/>
  </w:style>
  <w:style w:type="table" w:customStyle="1" w:styleId="640">
    <w:name w:val="Сетка таблицы64"/>
    <w:basedOn w:val="a5"/>
    <w:next w:val="a9"/>
    <w:uiPriority w:val="59"/>
    <w:rsid w:val="00D221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D2212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D22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D221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D22122"/>
  </w:style>
  <w:style w:type="table" w:customStyle="1" w:styleId="710">
    <w:name w:val="Сетка таблицы71"/>
    <w:basedOn w:val="a5"/>
    <w:next w:val="a9"/>
    <w:uiPriority w:val="59"/>
    <w:rsid w:val="00D221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"/>
    <w:basedOn w:val="affe"/>
    <w:rsid w:val="00D22122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fd">
    <w:name w:val="Основной текст (2)_"/>
    <w:basedOn w:val="a4"/>
    <w:link w:val="2fe"/>
    <w:rsid w:val="00D2212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Полужирный"/>
    <w:basedOn w:val="2fd"/>
    <w:rsid w:val="00D22122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f7">
    <w:name w:val="Основной текст (3)_"/>
    <w:basedOn w:val="a4"/>
    <w:link w:val="3f8"/>
    <w:rsid w:val="00D22122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20pt0pt">
    <w:name w:val="Заголовок №1 + 20 pt;Интервал 0 pt"/>
    <w:basedOn w:val="1ff3"/>
    <w:rsid w:val="00D22122"/>
    <w:rPr>
      <w:rFonts w:ascii="Times New Roman" w:eastAsia="Times New Roman" w:hAnsi="Times New Roman" w:cs="Times New Roman"/>
      <w:color w:val="000000"/>
      <w:spacing w:val="-10"/>
      <w:w w:val="100"/>
      <w:position w:val="0"/>
      <w:sz w:val="40"/>
      <w:szCs w:val="40"/>
      <w:lang w:val="ru-RU"/>
    </w:rPr>
  </w:style>
  <w:style w:type="character" w:customStyle="1" w:styleId="10pt">
    <w:name w:val="Основной текст + 10 pt"/>
    <w:basedOn w:val="affe"/>
    <w:rsid w:val="00D22122"/>
    <w:rPr>
      <w:rFonts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 (4)"/>
    <w:basedOn w:val="a4"/>
    <w:rsid w:val="00D22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a">
    <w:name w:val="Основной текст (6)_"/>
    <w:basedOn w:val="a4"/>
    <w:link w:val="6b"/>
    <w:rsid w:val="00D22122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79">
    <w:name w:val="Основной текст (7)_"/>
    <w:basedOn w:val="a4"/>
    <w:link w:val="7a"/>
    <w:rsid w:val="00D2212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89">
    <w:name w:val="Основной текст (8)_"/>
    <w:basedOn w:val="a4"/>
    <w:link w:val="8a"/>
    <w:rsid w:val="00D22122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99">
    <w:name w:val="Основной текст (9)_"/>
    <w:basedOn w:val="a4"/>
    <w:link w:val="9a"/>
    <w:rsid w:val="00D22122"/>
    <w:rPr>
      <w:rFonts w:ascii="Times New Roman" w:eastAsia="Times New Roman" w:hAnsi="Times New Roman"/>
      <w:shd w:val="clear" w:color="auto" w:fill="FFFFFF"/>
    </w:rPr>
  </w:style>
  <w:style w:type="character" w:customStyle="1" w:styleId="99pt">
    <w:name w:val="Основной текст (9) + 9 pt"/>
    <w:basedOn w:val="99"/>
    <w:rsid w:val="00D22122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b">
    <w:name w:val="Основной текст (9) + Полужирный"/>
    <w:basedOn w:val="99"/>
    <w:rsid w:val="00D22122"/>
    <w:rPr>
      <w:b/>
      <w:bCs/>
      <w:color w:val="000000"/>
      <w:spacing w:val="0"/>
      <w:w w:val="100"/>
      <w:position w:val="0"/>
      <w:lang w:val="ru-RU"/>
    </w:rPr>
  </w:style>
  <w:style w:type="paragraph" w:customStyle="1" w:styleId="2fe">
    <w:name w:val="Основной текст (2)"/>
    <w:basedOn w:val="a3"/>
    <w:link w:val="2fd"/>
    <w:rsid w:val="00D22122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3f8">
    <w:name w:val="Основной текст (3)"/>
    <w:basedOn w:val="a3"/>
    <w:link w:val="3f7"/>
    <w:rsid w:val="00D22122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6b">
    <w:name w:val="Основной текст (6)"/>
    <w:basedOn w:val="a3"/>
    <w:link w:val="6a"/>
    <w:rsid w:val="00D221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paragraph" w:customStyle="1" w:styleId="7a">
    <w:name w:val="Основной текст (7)"/>
    <w:basedOn w:val="a3"/>
    <w:link w:val="79"/>
    <w:rsid w:val="00D221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3"/>
      <w:szCs w:val="23"/>
    </w:rPr>
  </w:style>
  <w:style w:type="paragraph" w:customStyle="1" w:styleId="8a">
    <w:name w:val="Основной текст (8)"/>
    <w:basedOn w:val="a3"/>
    <w:link w:val="89"/>
    <w:rsid w:val="00D22122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  <w:b/>
      <w:bCs/>
      <w:i/>
      <w:iCs/>
    </w:rPr>
  </w:style>
  <w:style w:type="paragraph" w:customStyle="1" w:styleId="9a">
    <w:name w:val="Основной текст (9)"/>
    <w:basedOn w:val="a3"/>
    <w:link w:val="99"/>
    <w:rsid w:val="00D22122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theme="minorBidi"/>
    </w:rPr>
  </w:style>
  <w:style w:type="numbering" w:customStyle="1" w:styleId="441">
    <w:name w:val="Нет списка44"/>
    <w:next w:val="a6"/>
    <w:uiPriority w:val="99"/>
    <w:semiHidden/>
    <w:rsid w:val="00D22122"/>
  </w:style>
  <w:style w:type="table" w:customStyle="1" w:styleId="720">
    <w:name w:val="Сетка таблицы72"/>
    <w:basedOn w:val="a5"/>
    <w:next w:val="a9"/>
    <w:rsid w:val="00D2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d">
    <w:name w:val="Intense Emphasis"/>
    <w:basedOn w:val="a4"/>
    <w:uiPriority w:val="21"/>
    <w:qFormat/>
    <w:rsid w:val="00D22122"/>
    <w:rPr>
      <w:b/>
      <w:bCs/>
      <w:i/>
      <w:iCs/>
      <w:color w:val="4F81BD"/>
    </w:rPr>
  </w:style>
  <w:style w:type="paragraph" w:customStyle="1" w:styleId="262">
    <w:name w:val="Обычный (веб)26"/>
    <w:rsid w:val="00D2212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3070</Words>
  <Characters>17502</Characters>
  <Application>Microsoft Office Word</Application>
  <DocSecurity>0</DocSecurity>
  <Lines>145</Lines>
  <Paragraphs>41</Paragraphs>
  <ScaleCrop>false</ScaleCrop>
  <Company/>
  <LinksUpToDate>false</LinksUpToDate>
  <CharactersWithSpaces>20531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2021-12-21T08:33:00Z</dcterms:created>
  <dcterms:modified xsi:type="dcterms:W3CDTF">2021-12-21T08:33:00Z</dcterms:modified>
</cp:coreProperties>
</file>