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52" w:rsidRPr="00232D52" w:rsidRDefault="00232D52" w:rsidP="00232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D5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обращения гражданина в Государственную инспекцию труда в Красноярском крае посредством информационных систем общего пользования и получения ответа на поставленные вопросы</w:t>
      </w:r>
      <w:proofErr w:type="gramStart"/>
      <w:r w:rsidRPr="00232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32D52">
        <w:rPr>
          <w:rFonts w:ascii="Times New Roman" w:eastAsia="Times New Roman" w:hAnsi="Times New Roman" w:cs="Times New Roman"/>
          <w:sz w:val="24"/>
          <w:szCs w:val="24"/>
        </w:rPr>
        <w:t xml:space="preserve">режде чем направить письмо в Государственную инспекцию труда в Красноярском крае по электронной почте, просим ознакомиться с порядком его рассмотрения и получения ответа.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Гражданин в своем обращении в обязательном порядке указывает свои фамилию, имя, отчество, почтовый адрес, по которому должны быть направлены ответ или уведомление о переадресации обращения, излагает суть предложения, заявления или жалобы, ставит дату.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 xml:space="preserve">В случае необходимости в подтверждение своих доводов гражданин прилагает к обращению документы и материалы в электронном виде.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Поступившее обращение рассматривается в порядке, установленном Федеральным законом от 2 мая 2006 г . </w:t>
      </w:r>
      <w:r w:rsidRPr="00232D52">
        <w:rPr>
          <w:rFonts w:ascii="Times New Roman" w:eastAsia="Times New Roman" w:hAnsi="Times New Roman" w:cs="Times New Roman"/>
          <w:sz w:val="24"/>
          <w:szCs w:val="24"/>
          <w:u w:val="single"/>
        </w:rPr>
        <w:t>№ 59-ФЗ "О порядке рассмотрения обращений граждан Российской Федерации"</w:t>
      </w:r>
      <w:proofErr w:type="gramStart"/>
      <w:r w:rsidRPr="00232D5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32D52">
        <w:rPr>
          <w:rFonts w:ascii="Times New Roman" w:eastAsia="Times New Roman" w:hAnsi="Times New Roman" w:cs="Times New Roman"/>
          <w:sz w:val="24"/>
          <w:szCs w:val="24"/>
        </w:rPr>
        <w:t xml:space="preserve">твет на обращение направляется только на бумажном носителе по почтовому адресу, указанному в обращении.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отсутствии почтового адреса, по которому должен быть направлен ответ или уведомление о переадресации, обращение не рассматривается.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 xml:space="preserve">Максимальные сроки рассмотрения обращения: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 xml:space="preserve">·              регистрация – 3 дня; 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 xml:space="preserve">·              переадресация – 7 дней;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 xml:space="preserve">·              ответ автору обращения – 30 дней (в исключительных случаях может быть продлен еще до 30 дней).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  <w:t>Электронные письма, носящие рекламный характер (спам), не регистрируются и не рассматриваются.</w:t>
      </w:r>
    </w:p>
    <w:p w:rsidR="00232D52" w:rsidRPr="00232D52" w:rsidRDefault="00232D52" w:rsidP="006272E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2D5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персональных данных граждан, направивших запрос, письмо в электронном виде, хранится и обрабатывается с соблюдением российского законодательства о персональных данных.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Информацию по вопросам приема, регистрации и хода рассмотрения писем, направленных гражданами в Государственную инспекцию труда в Красноярском крае можно получить по телефону группы по работе с обращениями граждан: 8(391) 265-79-00. Прочие справки и консультации по указанному телефону не предоставляются. </w:t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br/>
      </w:r>
      <w:r w:rsidRPr="00232D52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 горячей линии</w:t>
      </w:r>
      <w:r w:rsidRPr="00232D52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6D3076" w:rsidRPr="006D3076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Pr="00232D52">
        <w:rPr>
          <w:rFonts w:ascii="Times New Roman" w:eastAsia="Times New Roman" w:hAnsi="Times New Roman" w:cs="Times New Roman"/>
          <w:b/>
          <w:bCs/>
          <w:color w:val="FF0000"/>
          <w:sz w:val="36"/>
        </w:rPr>
        <w:t xml:space="preserve">8 913 83 60 500 </w:t>
      </w:r>
      <w:r w:rsidRPr="00232D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</w:r>
      <w:r w:rsidRPr="00232D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</w:r>
      <w:r w:rsidRPr="00232D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</w:r>
      <w:r w:rsidRPr="00232D5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232D52" w:rsidRPr="00232D52" w:rsidRDefault="00232D52" w:rsidP="00232D52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D52">
        <w:rPr>
          <w:rFonts w:ascii="Arial" w:eastAsia="Times New Roman" w:hAnsi="Arial" w:cs="Arial"/>
          <w:color w:val="262E3A"/>
          <w:sz w:val="36"/>
          <w:szCs w:val="36"/>
        </w:rPr>
        <w:t>Уважаемые пользователи!</w:t>
      </w:r>
    </w:p>
    <w:p w:rsidR="00232D52" w:rsidRPr="00232D52" w:rsidRDefault="00232D52" w:rsidP="00232D52">
      <w:pPr>
        <w:shd w:val="clear" w:color="auto" w:fill="FFFFFF"/>
        <w:spacing w:before="100" w:beforeAutospacing="1"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2D52">
        <w:rPr>
          <w:rFonts w:ascii="Arial" w:eastAsia="Times New Roman" w:hAnsi="Arial" w:cs="Arial"/>
          <w:color w:val="262E3A"/>
          <w:sz w:val="24"/>
          <w:szCs w:val="24"/>
        </w:rPr>
        <w:t>С 01 января 2017 года обращения (заявления), направленные заявителем в электронном виде (в том числе через портал "</w:t>
      </w:r>
      <w:proofErr w:type="spellStart"/>
      <w:r w:rsidRPr="00232D52">
        <w:rPr>
          <w:rFonts w:ascii="Arial" w:eastAsia="Times New Roman" w:hAnsi="Arial" w:cs="Arial"/>
          <w:color w:val="262E3A"/>
          <w:sz w:val="24"/>
          <w:szCs w:val="24"/>
        </w:rPr>
        <w:t>Онлайнинспекция</w:t>
      </w:r>
      <w:proofErr w:type="gramStart"/>
      <w:r w:rsidRPr="00232D52">
        <w:rPr>
          <w:rFonts w:ascii="Arial" w:eastAsia="Times New Roman" w:hAnsi="Arial" w:cs="Arial"/>
          <w:color w:val="262E3A"/>
          <w:sz w:val="24"/>
          <w:szCs w:val="24"/>
        </w:rPr>
        <w:t>.р</w:t>
      </w:r>
      <w:proofErr w:type="gramEnd"/>
      <w:r w:rsidRPr="00232D52">
        <w:rPr>
          <w:rFonts w:ascii="Arial" w:eastAsia="Times New Roman" w:hAnsi="Arial" w:cs="Arial"/>
          <w:color w:val="262E3A"/>
          <w:sz w:val="24"/>
          <w:szCs w:val="24"/>
        </w:rPr>
        <w:t>ф</w:t>
      </w:r>
      <w:proofErr w:type="spellEnd"/>
      <w:r w:rsidRPr="00232D52">
        <w:rPr>
          <w:rFonts w:ascii="Arial" w:eastAsia="Times New Roman" w:hAnsi="Arial" w:cs="Arial"/>
          <w:color w:val="262E3A"/>
          <w:sz w:val="24"/>
          <w:szCs w:val="24"/>
        </w:rPr>
        <w:t>"), могут служить основанием для проведения внеплановой проверки только при условии, что они были направлены заявителем, авторизованным с помощью учетной записи, полученной на </w:t>
      </w:r>
      <w:hyperlink r:id="rId4" w:history="1">
        <w:r w:rsidRPr="00232D52">
          <w:rPr>
            <w:rFonts w:ascii="Arial" w:eastAsia="Times New Roman" w:hAnsi="Arial" w:cs="Arial"/>
            <w:color w:val="1A70C1"/>
            <w:sz w:val="24"/>
            <w:szCs w:val="24"/>
            <w:u w:val="single"/>
          </w:rPr>
          <w:t xml:space="preserve">портале </w:t>
        </w:r>
        <w:proofErr w:type="spellStart"/>
        <w:r w:rsidRPr="00232D52">
          <w:rPr>
            <w:rFonts w:ascii="Arial" w:eastAsia="Times New Roman" w:hAnsi="Arial" w:cs="Arial"/>
            <w:color w:val="1A70C1"/>
            <w:sz w:val="24"/>
            <w:szCs w:val="24"/>
            <w:u w:val="single"/>
          </w:rPr>
          <w:t>Госуслуг</w:t>
        </w:r>
        <w:proofErr w:type="spellEnd"/>
      </w:hyperlink>
      <w:r w:rsidRPr="00232D52">
        <w:rPr>
          <w:rFonts w:ascii="Arial" w:eastAsia="Times New Roman" w:hAnsi="Arial" w:cs="Arial"/>
          <w:color w:val="262E3A"/>
          <w:sz w:val="24"/>
          <w:szCs w:val="24"/>
        </w:rPr>
        <w:t> (в соответствии с ч. 3 ст.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контроля»).</w:t>
      </w:r>
    </w:p>
    <w:p w:rsidR="00180051" w:rsidRDefault="00180051"/>
    <w:sectPr w:rsidR="00180051" w:rsidSect="006D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232D52"/>
    <w:rsid w:val="00180051"/>
    <w:rsid w:val="00232D52"/>
    <w:rsid w:val="006272EE"/>
    <w:rsid w:val="006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a0"/>
    <w:rsid w:val="00232D52"/>
  </w:style>
  <w:style w:type="character" w:styleId="a4">
    <w:name w:val="Hyperlink"/>
    <w:basedOn w:val="a0"/>
    <w:uiPriority w:val="99"/>
    <w:semiHidden/>
    <w:unhideWhenUsed/>
    <w:rsid w:val="00232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2017-06-30T04:23:00Z</dcterms:created>
  <dcterms:modified xsi:type="dcterms:W3CDTF">2017-06-30T04:49:00Z</dcterms:modified>
</cp:coreProperties>
</file>