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84" w:rsidRDefault="00AE0D84" w:rsidP="00AE0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D84" w:rsidRDefault="00AE0D84" w:rsidP="00AE0D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неформальной занятости в Богучанском районе</w:t>
      </w:r>
    </w:p>
    <w:p w:rsidR="00AE0D84" w:rsidRDefault="00AE0D84" w:rsidP="00AE0D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0D84" w:rsidRDefault="00AE0D84" w:rsidP="00AE0D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0D84" w:rsidRPr="00275C7C" w:rsidRDefault="00AE0D84" w:rsidP="00AE0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C7C">
        <w:rPr>
          <w:rFonts w:ascii="Times New Roman" w:hAnsi="Times New Roman" w:cs="Times New Roman"/>
          <w:sz w:val="28"/>
          <w:szCs w:val="28"/>
        </w:rPr>
        <w:t xml:space="preserve">Согласно поручению Правительства Российской Федерации (Протокол совещания у Заместителя Председателя Правительства Российской Федерации О.Ю. </w:t>
      </w:r>
      <w:proofErr w:type="spellStart"/>
      <w:r w:rsidRPr="00275C7C">
        <w:rPr>
          <w:rFonts w:ascii="Times New Roman" w:hAnsi="Times New Roman" w:cs="Times New Roman"/>
          <w:sz w:val="28"/>
          <w:szCs w:val="28"/>
        </w:rPr>
        <w:t>Голодец</w:t>
      </w:r>
      <w:proofErr w:type="spellEnd"/>
      <w:r w:rsidRPr="00275C7C">
        <w:rPr>
          <w:rFonts w:ascii="Times New Roman" w:hAnsi="Times New Roman" w:cs="Times New Roman"/>
          <w:sz w:val="28"/>
          <w:szCs w:val="28"/>
        </w:rPr>
        <w:t xml:space="preserve"> от 9 октября 2014 года №ОГ-П12-275пр) субъекты РФ должны обеспечить реализацию планов мероприятий, направленных на снижение неформальной занятости, и достигнуть до конца первого полугодия 2015 года следующих показателей:</w:t>
      </w:r>
    </w:p>
    <w:p w:rsidR="00AE0D84" w:rsidRPr="00275C7C" w:rsidRDefault="00AE0D84" w:rsidP="00AE0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5C7C">
        <w:rPr>
          <w:rFonts w:ascii="Times New Roman" w:hAnsi="Times New Roman" w:cs="Times New Roman"/>
          <w:sz w:val="28"/>
          <w:szCs w:val="28"/>
        </w:rPr>
        <w:t>снижение не менее чем на 30% показателя численности экономически активных лиц, находящихся в трудоспособном возрасте, не осуществляющих трудовую деятельность;</w:t>
      </w:r>
    </w:p>
    <w:p w:rsidR="00AE0D84" w:rsidRPr="00275C7C" w:rsidRDefault="00AE0D84" w:rsidP="00AE0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275C7C">
        <w:rPr>
          <w:rFonts w:ascii="Times New Roman" w:hAnsi="Times New Roman" w:cs="Times New Roman"/>
          <w:sz w:val="28"/>
          <w:szCs w:val="28"/>
        </w:rPr>
        <w:t>овышение не менее чем на 10% объема поступлений страховых взносов на обязательное пенсионное страхование относительно показателей, предусмотренных бюджетом ПФР на соответствующий период.</w:t>
      </w:r>
    </w:p>
    <w:p w:rsidR="00AE0D84" w:rsidRDefault="00E9057C" w:rsidP="00CB0A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Богучанском районе работает </w:t>
      </w:r>
      <w:r w:rsidR="00AE0D84" w:rsidRPr="00AE22F2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ая группа, в которую</w:t>
      </w:r>
      <w:r w:rsidR="00AE0D84" w:rsidRPr="00AE22F2">
        <w:rPr>
          <w:rFonts w:ascii="Times New Roman" w:hAnsi="Times New Roman" w:cs="Times New Roman"/>
          <w:sz w:val="28"/>
          <w:szCs w:val="28"/>
        </w:rPr>
        <w:t xml:space="preserve"> входят специалисты Пенсионного фонда РФ, налоговой инспекции, Фонда социального страхования РФ, центр</w:t>
      </w:r>
      <w:r w:rsidR="00CB0AEC">
        <w:rPr>
          <w:rFonts w:ascii="Times New Roman" w:hAnsi="Times New Roman" w:cs="Times New Roman"/>
          <w:sz w:val="28"/>
          <w:szCs w:val="28"/>
        </w:rPr>
        <w:t>а</w:t>
      </w:r>
      <w:r w:rsidR="00AE0D84" w:rsidRPr="00AE22F2">
        <w:rPr>
          <w:rFonts w:ascii="Times New Roman" w:hAnsi="Times New Roman" w:cs="Times New Roman"/>
          <w:sz w:val="28"/>
          <w:szCs w:val="28"/>
        </w:rPr>
        <w:t xml:space="preserve"> занятости населения,</w:t>
      </w:r>
      <w:r w:rsidR="00CB0AEC" w:rsidRPr="00CB0AEC">
        <w:rPr>
          <w:rFonts w:ascii="Times New Roman" w:hAnsi="Times New Roman" w:cs="Times New Roman"/>
          <w:sz w:val="28"/>
          <w:szCs w:val="28"/>
        </w:rPr>
        <w:t xml:space="preserve"> </w:t>
      </w:r>
      <w:r w:rsidR="00CB0AEC" w:rsidRPr="00AE22F2">
        <w:rPr>
          <w:rFonts w:ascii="Times New Roman" w:hAnsi="Times New Roman" w:cs="Times New Roman"/>
          <w:sz w:val="28"/>
          <w:szCs w:val="28"/>
        </w:rPr>
        <w:t>контрольных и надзорных органов</w:t>
      </w:r>
      <w:r w:rsidR="00CB0AEC">
        <w:rPr>
          <w:rFonts w:ascii="Times New Roman" w:hAnsi="Times New Roman" w:cs="Times New Roman"/>
          <w:sz w:val="28"/>
          <w:szCs w:val="28"/>
        </w:rPr>
        <w:t>,</w:t>
      </w:r>
      <w:r w:rsidR="00AE0D84" w:rsidRPr="00AE22F2">
        <w:rPr>
          <w:rFonts w:ascii="Times New Roman" w:hAnsi="Times New Roman" w:cs="Times New Roman"/>
          <w:sz w:val="28"/>
          <w:szCs w:val="28"/>
        </w:rPr>
        <w:t xml:space="preserve"> общественных организаций. </w:t>
      </w:r>
    </w:p>
    <w:p w:rsidR="00CB7ADF" w:rsidRDefault="00AE0D84" w:rsidP="00E9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текущего года утвержден план мероприятий по снижению неформальной занятости</w:t>
      </w:r>
      <w:r w:rsidR="00E905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4ED" w:rsidRDefault="002C64ED" w:rsidP="002C64ED">
      <w:pPr>
        <w:pStyle w:val="2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На  официальном</w:t>
      </w:r>
      <w:proofErr w:type="gramEnd"/>
      <w:r>
        <w:rPr>
          <w:sz w:val="28"/>
          <w:szCs w:val="28"/>
        </w:rPr>
        <w:t xml:space="preserve"> сайте администрации  Богучанского района в разделе «</w:t>
      </w:r>
      <w:r w:rsidRPr="00952148">
        <w:rPr>
          <w:b/>
          <w:sz w:val="28"/>
          <w:szCs w:val="28"/>
        </w:rPr>
        <w:t xml:space="preserve">Нормотворчество»  </w:t>
      </w:r>
      <w:r>
        <w:rPr>
          <w:sz w:val="28"/>
          <w:szCs w:val="28"/>
        </w:rPr>
        <w:t xml:space="preserve">размещен  раздел </w:t>
      </w:r>
      <w:r w:rsidRPr="00952148">
        <w:rPr>
          <w:b/>
          <w:sz w:val="28"/>
          <w:szCs w:val="28"/>
        </w:rPr>
        <w:t>«Легализация трудовых</w:t>
      </w:r>
      <w:r>
        <w:rPr>
          <w:sz w:val="28"/>
          <w:szCs w:val="28"/>
        </w:rPr>
        <w:t xml:space="preserve">  </w:t>
      </w:r>
      <w:r w:rsidRPr="00952148">
        <w:rPr>
          <w:b/>
          <w:sz w:val="28"/>
          <w:szCs w:val="28"/>
        </w:rPr>
        <w:t>отношений».</w:t>
      </w:r>
      <w:r>
        <w:rPr>
          <w:sz w:val="28"/>
          <w:szCs w:val="28"/>
        </w:rPr>
        <w:t xml:space="preserve"> Опубликованы постановления администрации района о создании рабочей группы, план мероприятий. Публикуются  информационные материалы.</w:t>
      </w:r>
    </w:p>
    <w:p w:rsidR="002C64ED" w:rsidRPr="002C64ED" w:rsidRDefault="002C64ED" w:rsidP="002C64ED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40121">
        <w:rPr>
          <w:rFonts w:ascii="Times New Roman" w:eastAsiaTheme="minorEastAsia" w:hAnsi="Times New Roman"/>
          <w:sz w:val="28"/>
          <w:szCs w:val="28"/>
          <w:lang w:eastAsia="ru-RU"/>
        </w:rPr>
        <w:t>Рабочей группой организовано взаимодействие по обмену информацией об организациях и гражданах (из группы «риска»).</w:t>
      </w:r>
      <w:r w:rsidRPr="002C64E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D12F90" w:rsidRPr="00D40121" w:rsidRDefault="00D12F90" w:rsidP="002C6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21">
        <w:rPr>
          <w:rFonts w:ascii="Times New Roman" w:hAnsi="Times New Roman" w:cs="Times New Roman"/>
          <w:sz w:val="28"/>
          <w:szCs w:val="28"/>
        </w:rPr>
        <w:t xml:space="preserve">Проведена совместная работа с </w:t>
      </w:r>
      <w:r w:rsidR="002C64ED" w:rsidRPr="00D40121">
        <w:rPr>
          <w:rFonts w:ascii="Times New Roman" w:hAnsi="Times New Roman" w:cs="Times New Roman"/>
          <w:sz w:val="28"/>
          <w:szCs w:val="28"/>
        </w:rPr>
        <w:t>Межрайонн</w:t>
      </w:r>
      <w:r w:rsidR="000E13C8" w:rsidRPr="00D40121">
        <w:rPr>
          <w:rFonts w:ascii="Times New Roman" w:hAnsi="Times New Roman" w:cs="Times New Roman"/>
          <w:sz w:val="28"/>
          <w:szCs w:val="28"/>
        </w:rPr>
        <w:t>ая</w:t>
      </w:r>
      <w:r w:rsidR="002C64ED" w:rsidRPr="00D40121">
        <w:rPr>
          <w:rFonts w:ascii="Times New Roman" w:hAnsi="Times New Roman" w:cs="Times New Roman"/>
          <w:sz w:val="28"/>
          <w:szCs w:val="28"/>
        </w:rPr>
        <w:t xml:space="preserve"> ИФНС РФ № 18 по Красноярскому краю</w:t>
      </w:r>
      <w:r w:rsidRPr="00D40121">
        <w:rPr>
          <w:rFonts w:ascii="Times New Roman" w:hAnsi="Times New Roman" w:cs="Times New Roman"/>
          <w:sz w:val="28"/>
          <w:szCs w:val="28"/>
        </w:rPr>
        <w:t xml:space="preserve"> по выявлению фактов осуществления организациями финансово-хозяйственной деятельности без отраж</w:t>
      </w:r>
      <w:r w:rsidR="00243F99" w:rsidRPr="00D40121">
        <w:rPr>
          <w:rFonts w:ascii="Times New Roman" w:hAnsi="Times New Roman" w:cs="Times New Roman"/>
          <w:sz w:val="28"/>
          <w:szCs w:val="28"/>
        </w:rPr>
        <w:t>ения</w:t>
      </w:r>
      <w:r w:rsidRPr="00D40121">
        <w:rPr>
          <w:rFonts w:ascii="Times New Roman" w:hAnsi="Times New Roman" w:cs="Times New Roman"/>
          <w:sz w:val="28"/>
          <w:szCs w:val="28"/>
        </w:rPr>
        <w:t xml:space="preserve"> в отчетности наемной рабочей силы.</w:t>
      </w:r>
    </w:p>
    <w:p w:rsidR="002C64ED" w:rsidRPr="00D40121" w:rsidRDefault="00B92E3E" w:rsidP="002C6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21">
        <w:rPr>
          <w:rFonts w:ascii="Times New Roman" w:hAnsi="Times New Roman" w:cs="Times New Roman"/>
          <w:sz w:val="28"/>
          <w:szCs w:val="28"/>
        </w:rPr>
        <w:t>В</w:t>
      </w:r>
      <w:r w:rsidR="00243F99" w:rsidRPr="00D40121">
        <w:rPr>
          <w:rFonts w:ascii="Times New Roman" w:hAnsi="Times New Roman" w:cs="Times New Roman"/>
          <w:sz w:val="28"/>
          <w:szCs w:val="28"/>
        </w:rPr>
        <w:t>едется работа с</w:t>
      </w:r>
      <w:r w:rsidR="002C64ED" w:rsidRPr="00D40121">
        <w:rPr>
          <w:rFonts w:ascii="Times New Roman" w:hAnsi="Times New Roman" w:cs="Times New Roman"/>
          <w:sz w:val="28"/>
          <w:szCs w:val="28"/>
        </w:rPr>
        <w:t xml:space="preserve"> Управлением Пенсионного фонда по страхователям Богучанского района, предоставляющих «нулевую» отчетность</w:t>
      </w:r>
      <w:r w:rsidR="00243F99" w:rsidRPr="00D40121">
        <w:rPr>
          <w:rFonts w:ascii="Times New Roman" w:hAnsi="Times New Roman" w:cs="Times New Roman"/>
          <w:sz w:val="28"/>
          <w:szCs w:val="28"/>
        </w:rPr>
        <w:t xml:space="preserve">. </w:t>
      </w:r>
      <w:r w:rsidR="002C64ED" w:rsidRPr="00D4012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64ED" w:rsidRPr="002C64ED" w:rsidRDefault="002C64ED" w:rsidP="002C6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ED">
        <w:rPr>
          <w:rFonts w:ascii="Times New Roman" w:hAnsi="Times New Roman" w:cs="Times New Roman"/>
          <w:sz w:val="28"/>
          <w:szCs w:val="28"/>
        </w:rPr>
        <w:t xml:space="preserve">Администрацией Богучанского района проведено 5 заседаний межведомственной комиссии по </w:t>
      </w:r>
      <w:proofErr w:type="gramStart"/>
      <w:r w:rsidRPr="002C64ED">
        <w:rPr>
          <w:rFonts w:ascii="Times New Roman" w:hAnsi="Times New Roman" w:cs="Times New Roman"/>
          <w:sz w:val="28"/>
          <w:szCs w:val="28"/>
        </w:rPr>
        <w:t>легализации  заработной</w:t>
      </w:r>
      <w:proofErr w:type="gramEnd"/>
      <w:r w:rsidRPr="002C64ED">
        <w:rPr>
          <w:rFonts w:ascii="Times New Roman" w:hAnsi="Times New Roman" w:cs="Times New Roman"/>
          <w:sz w:val="28"/>
          <w:szCs w:val="28"/>
        </w:rPr>
        <w:t xml:space="preserve"> платы, приглашено 47  работодателей, выплачивающих заработную  плату  ниже    прожиточного минимума для  трудоспособного населения  и имеющих задолженность по страховым взносам  на обязательное пенсионное страхование, в фонд социального страхования (по сведениям ОПФР Богучанского района, отделения Фонда социального страхования, УСЗН администрации Богучанского района). </w:t>
      </w:r>
    </w:p>
    <w:p w:rsidR="002C64ED" w:rsidRPr="002C64ED" w:rsidRDefault="002C64ED" w:rsidP="002C6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ED">
        <w:rPr>
          <w:rFonts w:ascii="Times New Roman" w:hAnsi="Times New Roman" w:cs="Times New Roman"/>
          <w:sz w:val="28"/>
          <w:szCs w:val="28"/>
        </w:rPr>
        <w:t xml:space="preserve"> Из числа приглашенных было заслушано 32 работодателя, которые предоставили штатные расписания, подтверждающие выплаты заработной платы (работают на 0,25, 0,5 ставки). Два работодателя предоставили сведения о повышении окладов работникам с 01.01.2015 года.</w:t>
      </w:r>
    </w:p>
    <w:p w:rsidR="002C64ED" w:rsidRPr="002C64ED" w:rsidRDefault="002C64ED" w:rsidP="002C6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ED">
        <w:rPr>
          <w:rFonts w:ascii="Times New Roman" w:hAnsi="Times New Roman" w:cs="Times New Roman"/>
          <w:sz w:val="28"/>
          <w:szCs w:val="28"/>
        </w:rPr>
        <w:t xml:space="preserve"> Межрайонной ИФНС РФ № 18 по Красноярскому краю  на комиссии  заслушано  90  работодателей, из них  повысили заработную плату после заслушивания на комиссиях  41 работодатель. Оценка дополнительных </w:t>
      </w:r>
      <w:r w:rsidRPr="002C64ED">
        <w:rPr>
          <w:rFonts w:ascii="Times New Roman" w:hAnsi="Times New Roman" w:cs="Times New Roman"/>
          <w:sz w:val="28"/>
          <w:szCs w:val="28"/>
        </w:rPr>
        <w:lastRenderedPageBreak/>
        <w:t>поступлений НДФЛ в результате повышения заработной платы составляет 390 тыс. рублей.</w:t>
      </w:r>
    </w:p>
    <w:p w:rsidR="002C64ED" w:rsidRPr="00AF07C6" w:rsidRDefault="002C64ED" w:rsidP="002C64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07C6">
        <w:rPr>
          <w:rFonts w:ascii="Times New Roman" w:hAnsi="Times New Roman" w:cs="Times New Roman"/>
          <w:sz w:val="28"/>
          <w:szCs w:val="28"/>
        </w:rPr>
        <w:t xml:space="preserve">КГУ «ЦЗН Богучанского района» предоставлены списки безработных граждан, стоящих на учете, по муниципальным образованиям.  </w:t>
      </w:r>
    </w:p>
    <w:p w:rsidR="002C64ED" w:rsidRPr="00AF07C6" w:rsidRDefault="002C64ED" w:rsidP="002C6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7C6">
        <w:rPr>
          <w:rFonts w:ascii="Times New Roman" w:hAnsi="Times New Roman" w:cs="Times New Roman"/>
          <w:sz w:val="28"/>
          <w:szCs w:val="28"/>
        </w:rPr>
        <w:t xml:space="preserve">           Данные сведения Администрацией Богучанского района направлены Главам </w:t>
      </w:r>
      <w:proofErr w:type="gramStart"/>
      <w:r w:rsidRPr="00AF07C6">
        <w:rPr>
          <w:rFonts w:ascii="Times New Roman" w:hAnsi="Times New Roman" w:cs="Times New Roman"/>
          <w:sz w:val="28"/>
          <w:szCs w:val="28"/>
        </w:rPr>
        <w:t>сельсоветов  с</w:t>
      </w:r>
      <w:proofErr w:type="gramEnd"/>
      <w:r w:rsidRPr="00AF07C6">
        <w:rPr>
          <w:rFonts w:ascii="Times New Roman" w:hAnsi="Times New Roman" w:cs="Times New Roman"/>
          <w:sz w:val="28"/>
          <w:szCs w:val="28"/>
        </w:rPr>
        <w:t xml:space="preserve"> целью выявления фактов осуществления трудовой деятельности.  </w:t>
      </w:r>
    </w:p>
    <w:p w:rsidR="002C64ED" w:rsidRPr="00AF07C6" w:rsidRDefault="002C64ED" w:rsidP="004A2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7C6">
        <w:rPr>
          <w:rFonts w:ascii="Times New Roman" w:hAnsi="Times New Roman" w:cs="Times New Roman"/>
          <w:sz w:val="28"/>
          <w:szCs w:val="28"/>
        </w:rPr>
        <w:t xml:space="preserve">           За первое </w:t>
      </w:r>
      <w:proofErr w:type="gramStart"/>
      <w:r w:rsidRPr="00AF07C6">
        <w:rPr>
          <w:rFonts w:ascii="Times New Roman" w:hAnsi="Times New Roman" w:cs="Times New Roman"/>
          <w:sz w:val="28"/>
          <w:szCs w:val="28"/>
        </w:rPr>
        <w:t>полугодие  2015</w:t>
      </w:r>
      <w:proofErr w:type="gramEnd"/>
      <w:r w:rsidRPr="00AF07C6">
        <w:rPr>
          <w:rFonts w:ascii="Times New Roman" w:hAnsi="Times New Roman" w:cs="Times New Roman"/>
          <w:sz w:val="28"/>
          <w:szCs w:val="28"/>
        </w:rPr>
        <w:t xml:space="preserve"> года   по программе «Общественные работы» было трудоустроено 57 безработных граждан, а по программе «временное трудоустройство испытывающих трудности» 15 граждан. Всем им оказана материальная поддержка на период трудоустройства.  Временно трудоустроено 116 несовершеннолетних  граждан  в возрасте  от 14  лет до 18 лет.</w:t>
      </w:r>
    </w:p>
    <w:p w:rsidR="002C64ED" w:rsidRPr="00AF07C6" w:rsidRDefault="002C64ED" w:rsidP="004A2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7C6">
        <w:rPr>
          <w:rFonts w:ascii="Times New Roman" w:hAnsi="Times New Roman" w:cs="Times New Roman"/>
          <w:sz w:val="28"/>
          <w:szCs w:val="28"/>
        </w:rPr>
        <w:t xml:space="preserve">          В марте 2015 года проведена ярмарка вакансий для женщин (гарантированное собеседование  работодателей с безработными  женщинами).  В </w:t>
      </w:r>
      <w:proofErr w:type="gramStart"/>
      <w:r w:rsidRPr="00AF07C6">
        <w:rPr>
          <w:rFonts w:ascii="Times New Roman" w:hAnsi="Times New Roman" w:cs="Times New Roman"/>
          <w:sz w:val="28"/>
          <w:szCs w:val="28"/>
        </w:rPr>
        <w:t>результате  7</w:t>
      </w:r>
      <w:proofErr w:type="gramEnd"/>
      <w:r w:rsidRPr="00AF07C6">
        <w:rPr>
          <w:rFonts w:ascii="Times New Roman" w:hAnsi="Times New Roman" w:cs="Times New Roman"/>
          <w:sz w:val="28"/>
          <w:szCs w:val="28"/>
        </w:rPr>
        <w:t xml:space="preserve"> женщин  трудоустроены   на общественные  работы.   24 </w:t>
      </w:r>
      <w:proofErr w:type="gramStart"/>
      <w:r w:rsidRPr="00AF07C6">
        <w:rPr>
          <w:rFonts w:ascii="Times New Roman" w:hAnsi="Times New Roman" w:cs="Times New Roman"/>
          <w:sz w:val="28"/>
          <w:szCs w:val="28"/>
        </w:rPr>
        <w:t>июня  2015</w:t>
      </w:r>
      <w:proofErr w:type="gramEnd"/>
      <w:r w:rsidRPr="00AF07C6">
        <w:rPr>
          <w:rFonts w:ascii="Times New Roman" w:hAnsi="Times New Roman" w:cs="Times New Roman"/>
          <w:sz w:val="28"/>
          <w:szCs w:val="28"/>
        </w:rPr>
        <w:t xml:space="preserve"> года  проведена ярмарка выпускников, 1 выпускник трудоустроен на общественные работы. Трудоустроен 1 безработный гражданин  выпускник среднего  профессионального образования в возрасте от 18 до 20 лет. </w:t>
      </w:r>
    </w:p>
    <w:p w:rsidR="002C64ED" w:rsidRPr="002C64ED" w:rsidRDefault="002C64ED" w:rsidP="002C6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7C6">
        <w:rPr>
          <w:rFonts w:ascii="Times New Roman" w:hAnsi="Times New Roman" w:cs="Times New Roman"/>
          <w:sz w:val="28"/>
          <w:szCs w:val="28"/>
        </w:rPr>
        <w:t xml:space="preserve">  Один безработный гражданин зарегистрировался, в качестве индивидуального предпринимателя  с  получением единовременной финансовой помощью  в сумме 76,4 т. рублей.</w:t>
      </w:r>
    </w:p>
    <w:p w:rsidR="002C64ED" w:rsidRPr="00E031E7" w:rsidRDefault="00AF07C6" w:rsidP="004A22BA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E031E7">
        <w:rPr>
          <w:rFonts w:ascii="Times New Roman" w:hAnsi="Times New Roman" w:cs="Times New Roman"/>
          <w:sz w:val="28"/>
          <w:szCs w:val="28"/>
        </w:rPr>
        <w:t>Отделом МВД России</w:t>
      </w:r>
      <w:r w:rsidR="002C64ED" w:rsidRPr="00E031E7">
        <w:rPr>
          <w:rFonts w:ascii="Times New Roman" w:hAnsi="Times New Roman" w:cs="Times New Roman"/>
          <w:sz w:val="28"/>
          <w:szCs w:val="28"/>
        </w:rPr>
        <w:t xml:space="preserve"> по Богучанскому району сотрудниками отдела проведен комплекс оперативно-профилактических мероприятий, направленных на выявление и пресечение незаконной деятельности граждан в сфере торговли на территории Богучанского района. В результате проведенных мероприятий выявлено 10 лиц, допустивших правонарушения, в том числе:</w:t>
      </w:r>
    </w:p>
    <w:p w:rsidR="002C64ED" w:rsidRPr="00E031E7" w:rsidRDefault="002C64ED" w:rsidP="004A22BA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E031E7">
        <w:rPr>
          <w:rFonts w:ascii="Times New Roman" w:hAnsi="Times New Roman" w:cs="Times New Roman"/>
          <w:sz w:val="28"/>
          <w:szCs w:val="28"/>
        </w:rPr>
        <w:t xml:space="preserve"> предусмотренных ч.2 ст. 14.16 </w:t>
      </w:r>
      <w:proofErr w:type="spellStart"/>
      <w:r w:rsidRPr="00E031E7">
        <w:rPr>
          <w:rFonts w:ascii="Times New Roman" w:hAnsi="Times New Roman" w:cs="Times New Roman"/>
          <w:sz w:val="28"/>
          <w:szCs w:val="28"/>
        </w:rPr>
        <w:t>КоАПРФ</w:t>
      </w:r>
      <w:proofErr w:type="spellEnd"/>
      <w:r w:rsidRPr="00E031E7">
        <w:rPr>
          <w:rFonts w:ascii="Times New Roman" w:hAnsi="Times New Roman" w:cs="Times New Roman"/>
          <w:sz w:val="28"/>
          <w:szCs w:val="28"/>
        </w:rPr>
        <w:t xml:space="preserve"> - 9 лиц;</w:t>
      </w:r>
    </w:p>
    <w:p w:rsidR="002C64ED" w:rsidRPr="00E031E7" w:rsidRDefault="002C64ED" w:rsidP="002C64ED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031E7">
        <w:rPr>
          <w:rFonts w:ascii="Times New Roman" w:hAnsi="Times New Roman" w:cs="Times New Roman"/>
          <w:sz w:val="28"/>
          <w:szCs w:val="28"/>
        </w:rPr>
        <w:t xml:space="preserve"> предусмотренных ч.3 ст.5.27 </w:t>
      </w:r>
      <w:proofErr w:type="spellStart"/>
      <w:r w:rsidRPr="00E031E7">
        <w:rPr>
          <w:rFonts w:ascii="Times New Roman" w:hAnsi="Times New Roman" w:cs="Times New Roman"/>
          <w:sz w:val="28"/>
          <w:szCs w:val="28"/>
        </w:rPr>
        <w:t>КоАПРФ</w:t>
      </w:r>
      <w:proofErr w:type="spellEnd"/>
      <w:r w:rsidR="004A22BA" w:rsidRPr="00E031E7">
        <w:rPr>
          <w:rFonts w:ascii="Times New Roman" w:hAnsi="Times New Roman" w:cs="Times New Roman"/>
          <w:sz w:val="28"/>
          <w:szCs w:val="28"/>
        </w:rPr>
        <w:t xml:space="preserve">    </w:t>
      </w:r>
      <w:r w:rsidRPr="00E031E7">
        <w:rPr>
          <w:rFonts w:ascii="Times New Roman" w:hAnsi="Times New Roman" w:cs="Times New Roman"/>
          <w:sz w:val="28"/>
          <w:szCs w:val="28"/>
        </w:rPr>
        <w:t xml:space="preserve">- 1 лицо.   </w:t>
      </w:r>
    </w:p>
    <w:p w:rsidR="002C64ED" w:rsidRPr="00E031E7" w:rsidRDefault="002C64ED" w:rsidP="002C64ED">
      <w:pPr>
        <w:pStyle w:val="2"/>
        <w:ind w:firstLine="720"/>
        <w:rPr>
          <w:rFonts w:eastAsiaTheme="minorEastAsia"/>
          <w:sz w:val="28"/>
          <w:szCs w:val="28"/>
        </w:rPr>
      </w:pPr>
      <w:r w:rsidRPr="00E031E7">
        <w:rPr>
          <w:rFonts w:eastAsiaTheme="minorEastAsia"/>
          <w:sz w:val="28"/>
          <w:szCs w:val="28"/>
        </w:rPr>
        <w:t xml:space="preserve">  По сведениям Территориального отдела в Богучанском районе Управления Федеральной службы по надзору в сфере защиты прав потребителей и благополучия человека  за первое полугодие   2015 года проведено 115 проверок в том числе:  </w:t>
      </w:r>
    </w:p>
    <w:p w:rsidR="002C64ED" w:rsidRPr="00E031E7" w:rsidRDefault="002C64ED" w:rsidP="002C64ED">
      <w:pPr>
        <w:pStyle w:val="2"/>
        <w:ind w:firstLine="720"/>
        <w:rPr>
          <w:rFonts w:eastAsiaTheme="minorEastAsia"/>
          <w:sz w:val="28"/>
          <w:szCs w:val="28"/>
        </w:rPr>
      </w:pPr>
      <w:r w:rsidRPr="00E031E7">
        <w:rPr>
          <w:rFonts w:eastAsiaTheme="minorEastAsia"/>
          <w:sz w:val="28"/>
          <w:szCs w:val="28"/>
        </w:rPr>
        <w:t xml:space="preserve">плановых 56 мероприятий по надзору и  98 внеплановых мероприятий в отношении индивидуальных предпринимателей и юридических лиц, осуществляющих деятельность на территории района. В ходе проверок фактов неформальной занятости населения не  выявлено. </w:t>
      </w:r>
    </w:p>
    <w:p w:rsidR="002C64ED" w:rsidRPr="00E031E7" w:rsidRDefault="002C64ED" w:rsidP="002C64ED">
      <w:pPr>
        <w:pStyle w:val="2"/>
        <w:ind w:firstLine="709"/>
        <w:rPr>
          <w:rFonts w:eastAsiaTheme="minorEastAsia"/>
          <w:sz w:val="28"/>
          <w:szCs w:val="28"/>
        </w:rPr>
      </w:pPr>
      <w:r w:rsidRPr="00E031E7">
        <w:rPr>
          <w:rFonts w:eastAsiaTheme="minorEastAsia"/>
          <w:sz w:val="28"/>
          <w:szCs w:val="28"/>
        </w:rPr>
        <w:t xml:space="preserve"> За первое полугодие  2015 года было одно обращение гражданина об осуществлении незаконной предпринимательской деятельности без регистрации  в налоговом органе 4-х граждан.  В результате проведенных  профилактических мероприятий  2 гражданина  зарегистрировались в качестве индивидуального предпринимателя в Межрайонной ИФНС РФ № 18 по Красноярскому краю. </w:t>
      </w:r>
    </w:p>
    <w:p w:rsidR="002C64ED" w:rsidRPr="00E031E7" w:rsidRDefault="002C64ED" w:rsidP="002C64ED">
      <w:pPr>
        <w:pStyle w:val="2"/>
        <w:ind w:firstLine="709"/>
        <w:rPr>
          <w:rFonts w:eastAsiaTheme="minorEastAsia"/>
          <w:sz w:val="28"/>
          <w:szCs w:val="28"/>
        </w:rPr>
      </w:pPr>
      <w:r w:rsidRPr="00E031E7">
        <w:rPr>
          <w:rFonts w:eastAsiaTheme="minorEastAsia"/>
          <w:sz w:val="28"/>
          <w:szCs w:val="28"/>
        </w:rPr>
        <w:t xml:space="preserve"> УФМС в Богучанском районе за  первое полугодие 2015 года  проведены  оперативно-профилактические  мероприятия.</w:t>
      </w:r>
    </w:p>
    <w:p w:rsidR="002C64ED" w:rsidRPr="002C64ED" w:rsidRDefault="002C64ED" w:rsidP="002C64ED">
      <w:pPr>
        <w:pStyle w:val="2"/>
        <w:ind w:firstLine="709"/>
        <w:rPr>
          <w:rFonts w:eastAsiaTheme="minorEastAsia"/>
          <w:sz w:val="28"/>
          <w:szCs w:val="28"/>
        </w:rPr>
      </w:pPr>
      <w:r w:rsidRPr="00E031E7">
        <w:rPr>
          <w:rFonts w:eastAsiaTheme="minorEastAsia"/>
          <w:sz w:val="28"/>
          <w:szCs w:val="28"/>
        </w:rPr>
        <w:t>В ходе проверки  мест концентрации  иностранных граждан   были выявлены нарушения.</w:t>
      </w:r>
      <w:bookmarkStart w:id="0" w:name="_GoBack"/>
      <w:bookmarkEnd w:id="0"/>
      <w:r w:rsidRPr="002C64ED">
        <w:rPr>
          <w:rFonts w:eastAsiaTheme="minorEastAsia"/>
          <w:sz w:val="28"/>
          <w:szCs w:val="28"/>
        </w:rPr>
        <w:t xml:space="preserve"> Так по ст.18.10 КоАП РФ к административной </w:t>
      </w:r>
      <w:r w:rsidRPr="002C64ED">
        <w:rPr>
          <w:rFonts w:eastAsiaTheme="minorEastAsia"/>
          <w:sz w:val="28"/>
          <w:szCs w:val="28"/>
        </w:rPr>
        <w:lastRenderedPageBreak/>
        <w:t xml:space="preserve">ответственности    привлечено 22 иностранных граждан,  не имеющих патента либо разрешения на работу  для осуществления  трудовой деятельности. </w:t>
      </w:r>
    </w:p>
    <w:p w:rsidR="002C64ED" w:rsidRPr="002C64ED" w:rsidRDefault="002C64ED" w:rsidP="002C64ED">
      <w:pPr>
        <w:pStyle w:val="2"/>
        <w:ind w:firstLine="709"/>
        <w:rPr>
          <w:rFonts w:eastAsiaTheme="minorEastAsia"/>
          <w:sz w:val="28"/>
          <w:szCs w:val="28"/>
        </w:rPr>
      </w:pPr>
      <w:r w:rsidRPr="002C64ED">
        <w:rPr>
          <w:rFonts w:eastAsiaTheme="minorEastAsia"/>
          <w:sz w:val="28"/>
          <w:szCs w:val="28"/>
        </w:rPr>
        <w:t xml:space="preserve">К административной ответственности, предусмотренной ст.18.15 ч.1 </w:t>
      </w:r>
      <w:proofErr w:type="spellStart"/>
      <w:r w:rsidRPr="002C64ED">
        <w:rPr>
          <w:rFonts w:eastAsiaTheme="minorEastAsia"/>
          <w:sz w:val="28"/>
          <w:szCs w:val="28"/>
        </w:rPr>
        <w:t>КоАп</w:t>
      </w:r>
      <w:proofErr w:type="spellEnd"/>
      <w:r w:rsidRPr="002C64ED">
        <w:rPr>
          <w:rFonts w:eastAsiaTheme="minorEastAsia"/>
          <w:sz w:val="28"/>
          <w:szCs w:val="28"/>
        </w:rPr>
        <w:t xml:space="preserve"> РФ  привлечено 2 юридических лица (являющихся работодателями 10 иностранцев, не имеющих разрешения  на работу). По фактам данных нарушений   вынесены постановления с назначением штрафных санкций в размере 25,0 тыс. рублей  по каждому факту.</w:t>
      </w:r>
    </w:p>
    <w:p w:rsidR="002C64ED" w:rsidRPr="002C64ED" w:rsidRDefault="002C64ED" w:rsidP="002C64ED">
      <w:pPr>
        <w:pStyle w:val="2"/>
        <w:ind w:firstLine="709"/>
        <w:rPr>
          <w:rFonts w:eastAsiaTheme="minorEastAsia"/>
          <w:sz w:val="28"/>
          <w:szCs w:val="28"/>
        </w:rPr>
      </w:pPr>
      <w:r w:rsidRPr="002C64ED">
        <w:rPr>
          <w:rFonts w:eastAsiaTheme="minorEastAsia"/>
          <w:sz w:val="28"/>
          <w:szCs w:val="28"/>
        </w:rPr>
        <w:t>За  несвоевременное обращение в миграционную службу с заявлением об оформлении  трудового  патента  привлечено 42  иностранных  гражданина  по   статье 18.20 КоАП РФ.</w:t>
      </w:r>
    </w:p>
    <w:p w:rsidR="00243F99" w:rsidRPr="00AE22F2" w:rsidRDefault="00E9057C" w:rsidP="00243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призывает</w:t>
      </w:r>
      <w:r w:rsidR="00243F99" w:rsidRPr="00AE22F2">
        <w:rPr>
          <w:rFonts w:ascii="Times New Roman" w:hAnsi="Times New Roman" w:cs="Times New Roman"/>
          <w:sz w:val="28"/>
          <w:szCs w:val="28"/>
        </w:rPr>
        <w:t xml:space="preserve"> предпринимателей работать в равных условиях. Ведь если один платит налоги, а другой находится «в тени», рассчитывая при этом на господдержку и другие социальные гарантии, условия для развития получаются неравные. </w:t>
      </w:r>
    </w:p>
    <w:p w:rsidR="00D07F9D" w:rsidRPr="00AE22F2" w:rsidRDefault="00E9057C" w:rsidP="00D07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07F9D" w:rsidRPr="00AE22F2">
        <w:rPr>
          <w:rFonts w:ascii="Times New Roman" w:hAnsi="Times New Roman" w:cs="Times New Roman"/>
          <w:sz w:val="28"/>
          <w:szCs w:val="28"/>
        </w:rPr>
        <w:t xml:space="preserve">нижать неформальную занятость возможно лишь с помощью самих участников трудовых отношений – работников и работодателей, от их гражданской позиции зависит эффективность этой работы. </w:t>
      </w:r>
    </w:p>
    <w:p w:rsidR="00EE6C73" w:rsidRDefault="00B54217" w:rsidP="00D0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2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1743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217" w:rsidRDefault="00B54217" w:rsidP="00D0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217" w:rsidRPr="007D6869" w:rsidRDefault="00B54217" w:rsidP="00B542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69">
        <w:rPr>
          <w:rFonts w:ascii="Times New Roman" w:hAnsi="Times New Roman" w:cs="Times New Roman"/>
          <w:sz w:val="28"/>
          <w:szCs w:val="28"/>
        </w:rPr>
        <w:t xml:space="preserve">В администрации Богучанского района определены телефоны «горячей линии»: 8(39162) 22-5-18, 8(39162) 22-0-16, 8(39162) 22-0-18 по которым можно обратиться и сообщить обо всех нарушениях работодателями требований трудового законодательства или обратиться по электронному адресу: </w:t>
      </w:r>
      <w:hyperlink r:id="rId5" w:history="1">
        <w:r w:rsidRPr="007D6869">
          <w:rPr>
            <w:rFonts w:ascii="Times New Roman" w:hAnsi="Times New Roman" w:cs="Times New Roman"/>
            <w:sz w:val="28"/>
            <w:szCs w:val="28"/>
          </w:rPr>
          <w:t>admin-bog@mail.ru</w:t>
        </w:r>
      </w:hyperlink>
      <w:r w:rsidRPr="007D6869">
        <w:rPr>
          <w:rFonts w:ascii="Times New Roman" w:hAnsi="Times New Roman" w:cs="Times New Roman"/>
          <w:sz w:val="28"/>
          <w:szCs w:val="28"/>
        </w:rPr>
        <w:t>,  arseneva_alfiya@mail.ru.</w:t>
      </w:r>
    </w:p>
    <w:p w:rsidR="00B54217" w:rsidRPr="002C64ED" w:rsidRDefault="00B54217" w:rsidP="00D0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4217" w:rsidRPr="002C64ED" w:rsidSect="002C64ED">
      <w:pgSz w:w="11906" w:h="16838"/>
      <w:pgMar w:top="170" w:right="851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84"/>
    <w:rsid w:val="0008175D"/>
    <w:rsid w:val="000E13C8"/>
    <w:rsid w:val="00243F99"/>
    <w:rsid w:val="002C64ED"/>
    <w:rsid w:val="003A3649"/>
    <w:rsid w:val="003E2138"/>
    <w:rsid w:val="004A22BA"/>
    <w:rsid w:val="00773D1A"/>
    <w:rsid w:val="00A96937"/>
    <w:rsid w:val="00AE0D84"/>
    <w:rsid w:val="00AF07C6"/>
    <w:rsid w:val="00AF1F35"/>
    <w:rsid w:val="00B54217"/>
    <w:rsid w:val="00B92E3E"/>
    <w:rsid w:val="00CB0AEC"/>
    <w:rsid w:val="00CB7ADF"/>
    <w:rsid w:val="00D07F9D"/>
    <w:rsid w:val="00D12F90"/>
    <w:rsid w:val="00D40121"/>
    <w:rsid w:val="00E031E7"/>
    <w:rsid w:val="00E408B9"/>
    <w:rsid w:val="00E9057C"/>
    <w:rsid w:val="00EB484D"/>
    <w:rsid w:val="00EE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9FA6B-A36B-4762-B55D-BB90A91C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B7ADF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B7AD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C64E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54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-bog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2015-12-18T05:48:00Z</dcterms:created>
  <dcterms:modified xsi:type="dcterms:W3CDTF">2015-12-18T05:52:00Z</dcterms:modified>
</cp:coreProperties>
</file>