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8F" w:rsidRDefault="005C6069">
      <w:r w:rsidRPr="005C6069">
        <w:t xml:space="preserve">Администрацией </w:t>
      </w:r>
      <w:proofErr w:type="spellStart"/>
      <w:r w:rsidRPr="005C6069">
        <w:t>Богучанского</w:t>
      </w:r>
      <w:proofErr w:type="spellEnd"/>
      <w:r w:rsidRPr="005C6069">
        <w:t xml:space="preserve"> района в 2017 году проведение проверок соблюдения земельного законодательства в отношении юридических лиц и индивидуальных предпринимателей не запланировано</w:t>
      </w:r>
    </w:p>
    <w:sectPr w:rsidR="0047148F" w:rsidSect="00471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characterSpacingControl w:val="doNotCompress"/>
  <w:compat/>
  <w:rsids>
    <w:rsidRoot w:val="005C6069"/>
    <w:rsid w:val="003142B9"/>
    <w:rsid w:val="0047148F"/>
    <w:rsid w:val="005C6069"/>
    <w:rsid w:val="008B7A6E"/>
    <w:rsid w:val="00E31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2023-03-30T10:42:00Z</dcterms:created>
  <dcterms:modified xsi:type="dcterms:W3CDTF">2023-03-30T10:42:00Z</dcterms:modified>
</cp:coreProperties>
</file>