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6C" w:rsidRPr="00A6633B" w:rsidRDefault="00F86B6C" w:rsidP="00F86B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п.2.2.1. </w:t>
      </w:r>
      <w:proofErr w:type="gramStart"/>
      <w:r w:rsidRPr="00D941A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1AB">
        <w:rPr>
          <w:rFonts w:ascii="Times New Roman" w:hAnsi="Times New Roman" w:cs="Times New Roman"/>
          <w:sz w:val="28"/>
          <w:szCs w:val="28"/>
        </w:rPr>
        <w:t xml:space="preserve">  мероприятий по росту доходов, оптимизации расходов и совершенствованию долговой политики МО </w:t>
      </w:r>
      <w:proofErr w:type="spellStart"/>
      <w:r w:rsidRPr="00D941AB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D941A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Pr="00D94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41AB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Богучанского района от </w:t>
      </w:r>
      <w:r>
        <w:rPr>
          <w:rFonts w:ascii="Times New Roman" w:hAnsi="Times New Roman" w:cs="Times New Roman"/>
          <w:sz w:val="28"/>
          <w:szCs w:val="28"/>
        </w:rPr>
        <w:t>14.02.201</w:t>
      </w:r>
      <w:r w:rsidR="00A8395E">
        <w:rPr>
          <w:rFonts w:ascii="Times New Roman" w:hAnsi="Times New Roman" w:cs="Times New Roman"/>
          <w:sz w:val="28"/>
          <w:szCs w:val="28"/>
        </w:rPr>
        <w:t>8</w:t>
      </w:r>
      <w:r w:rsidRPr="00D941AB">
        <w:rPr>
          <w:rFonts w:ascii="Times New Roman" w:hAnsi="Times New Roman" w:cs="Times New Roman"/>
          <w:sz w:val="28"/>
          <w:szCs w:val="28"/>
        </w:rPr>
        <w:t xml:space="preserve">  № </w:t>
      </w:r>
      <w:r w:rsidR="00A8395E">
        <w:rPr>
          <w:rFonts w:ascii="Times New Roman" w:hAnsi="Times New Roman" w:cs="Times New Roman"/>
          <w:sz w:val="28"/>
          <w:szCs w:val="28"/>
        </w:rPr>
        <w:t>51</w:t>
      </w:r>
      <w:r w:rsidRPr="00D941AB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Богучанского района 20.05.2014 № 605-п «Об утверждении порядка, методики оценки качества  финансового менеджмента главных распорядителей средств районного бюджета»</w:t>
      </w:r>
      <w:r w:rsidRPr="00E6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6633B">
        <w:rPr>
          <w:rFonts w:ascii="Times New Roman" w:hAnsi="Times New Roman" w:cs="Times New Roman"/>
          <w:sz w:val="28"/>
          <w:szCs w:val="28"/>
        </w:rPr>
        <w:t>инансовым управлением администрации Богучанского района осуществлена оценка качества финансового менеджмента главных распорядителей  средств районного бюджета за 201</w:t>
      </w:r>
      <w:r w:rsidR="00A8395E">
        <w:rPr>
          <w:rFonts w:ascii="Times New Roman" w:hAnsi="Times New Roman" w:cs="Times New Roman"/>
          <w:sz w:val="28"/>
          <w:szCs w:val="28"/>
        </w:rPr>
        <w:t>7</w:t>
      </w:r>
      <w:r w:rsidRPr="00A6633B">
        <w:rPr>
          <w:rFonts w:ascii="Times New Roman" w:hAnsi="Times New Roman" w:cs="Times New Roman"/>
          <w:sz w:val="28"/>
          <w:szCs w:val="28"/>
        </w:rPr>
        <w:t xml:space="preserve"> год (далее</w:t>
      </w:r>
      <w:proofErr w:type="gramEnd"/>
      <w:r w:rsidRPr="00A6633B">
        <w:rPr>
          <w:rFonts w:ascii="Times New Roman" w:hAnsi="Times New Roman" w:cs="Times New Roman"/>
          <w:sz w:val="28"/>
          <w:szCs w:val="28"/>
        </w:rPr>
        <w:t xml:space="preserve"> – оценка качества финансового  менеджмента).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подлежат все главные распорядители средств районного бюджета (далее – Главные распорядители).  Рейтинг Главных распорядителей составляется финансовым управлением администрации Богучанского района по группам: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Главные распорядители, имеющие подведомственные учреждения;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Главные распорядители, не имеющие подведомственных учреждений.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финансового менеджмента, осуществляемого главными распорядителями средств районного бюджета 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следующим группам показателей: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исполнения районного бюджета в части доходов;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исполнения районного бюджета в части расходов;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управления обязательствами в процессе исполнения районного бюджета;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состояния учета и отчетности;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организации финансового контроля;</w:t>
      </w:r>
    </w:p>
    <w:p w:rsidR="00F86B6C" w:rsidRDefault="00F86B6C" w:rsidP="00F86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финансово-экономической деятельности подведомственных Главному распорядителю учреждений.</w:t>
      </w:r>
    </w:p>
    <w:p w:rsidR="00F86B6C" w:rsidRDefault="00F86B6C" w:rsidP="00F86B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финансового менеджмента позволяет количественно оценить организацию Главным распорядителем процедур бюджетного планирования, исполнения бюджета, ведения учета, составления и представления бюджетной отчетности, а также работу с подведомственными учреждениями по соответствующим вопросам.</w:t>
      </w:r>
    </w:p>
    <w:p w:rsidR="00F86B6C" w:rsidRPr="00A6633B" w:rsidRDefault="00F86B6C" w:rsidP="00F86B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33B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проводилась по 2</w:t>
      </w:r>
      <w:r w:rsidR="00A8395E">
        <w:rPr>
          <w:rFonts w:ascii="Times New Roman" w:hAnsi="Times New Roman" w:cs="Times New Roman"/>
          <w:sz w:val="28"/>
          <w:szCs w:val="28"/>
        </w:rPr>
        <w:t>5</w:t>
      </w:r>
      <w:r w:rsidRPr="00A6633B">
        <w:rPr>
          <w:rFonts w:ascii="Times New Roman" w:hAnsi="Times New Roman" w:cs="Times New Roman"/>
          <w:sz w:val="28"/>
          <w:szCs w:val="28"/>
        </w:rPr>
        <w:t xml:space="preserve"> показателям.</w:t>
      </w:r>
    </w:p>
    <w:p w:rsidR="00F86B6C" w:rsidRPr="00A6633B" w:rsidRDefault="00F86B6C" w:rsidP="00F86B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B6C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оценки средний уровень качества финансового менеджмента по </w:t>
      </w:r>
      <w:proofErr w:type="gramStart"/>
      <w:r w:rsidRPr="00F86B6C">
        <w:rPr>
          <w:rFonts w:ascii="Times New Roman" w:hAnsi="Times New Roman" w:cs="Times New Roman"/>
          <w:sz w:val="28"/>
          <w:szCs w:val="28"/>
        </w:rPr>
        <w:t>главным распорядителям средств районного бюджета, имеющим подведомственные учреждения составляет</w:t>
      </w:r>
      <w:proofErr w:type="gramEnd"/>
      <w:r w:rsidRPr="00F86B6C">
        <w:rPr>
          <w:rFonts w:ascii="Times New Roman" w:hAnsi="Times New Roman" w:cs="Times New Roman"/>
          <w:sz w:val="28"/>
          <w:szCs w:val="28"/>
        </w:rPr>
        <w:t xml:space="preserve"> 0,8</w:t>
      </w:r>
      <w:r w:rsidR="00A8395E">
        <w:rPr>
          <w:rFonts w:ascii="Times New Roman" w:hAnsi="Times New Roman" w:cs="Times New Roman"/>
          <w:sz w:val="28"/>
          <w:szCs w:val="28"/>
        </w:rPr>
        <w:t>0</w:t>
      </w:r>
      <w:r w:rsidRPr="00F86B6C">
        <w:rPr>
          <w:rFonts w:ascii="Times New Roman" w:hAnsi="Times New Roman" w:cs="Times New Roman"/>
          <w:sz w:val="28"/>
          <w:szCs w:val="28"/>
        </w:rPr>
        <w:t xml:space="preserve"> (10</w:t>
      </w:r>
      <w:r w:rsidR="00A8395E">
        <w:rPr>
          <w:rFonts w:ascii="Times New Roman" w:hAnsi="Times New Roman" w:cs="Times New Roman"/>
          <w:sz w:val="28"/>
          <w:szCs w:val="28"/>
        </w:rPr>
        <w:t>0</w:t>
      </w:r>
      <w:r w:rsidRPr="00F86B6C">
        <w:rPr>
          <w:rFonts w:ascii="Times New Roman" w:hAnsi="Times New Roman" w:cs="Times New Roman"/>
          <w:sz w:val="28"/>
          <w:szCs w:val="28"/>
        </w:rPr>
        <w:t xml:space="preserve"> балл</w:t>
      </w:r>
      <w:r w:rsidR="00A8395E">
        <w:rPr>
          <w:rFonts w:ascii="Times New Roman" w:hAnsi="Times New Roman" w:cs="Times New Roman"/>
          <w:sz w:val="28"/>
          <w:szCs w:val="28"/>
        </w:rPr>
        <w:t>ов</w:t>
      </w:r>
      <w:r w:rsidRPr="00F86B6C">
        <w:rPr>
          <w:rFonts w:ascii="Times New Roman" w:hAnsi="Times New Roman" w:cs="Times New Roman"/>
          <w:sz w:val="28"/>
          <w:szCs w:val="28"/>
        </w:rPr>
        <w:t xml:space="preserve"> из 125 возможных) и 0,</w:t>
      </w:r>
      <w:r w:rsidR="00A8395E">
        <w:rPr>
          <w:rFonts w:ascii="Times New Roman" w:hAnsi="Times New Roman" w:cs="Times New Roman"/>
          <w:sz w:val="28"/>
          <w:szCs w:val="28"/>
        </w:rPr>
        <w:t>81</w:t>
      </w:r>
      <w:r w:rsidRPr="00F86B6C">
        <w:rPr>
          <w:rFonts w:ascii="Times New Roman" w:hAnsi="Times New Roman" w:cs="Times New Roman"/>
          <w:sz w:val="28"/>
          <w:szCs w:val="28"/>
        </w:rPr>
        <w:t xml:space="preserve"> – для главных распорядителей, не имеющих подведомственных учреждений (</w:t>
      </w:r>
      <w:r w:rsidR="00A8395E">
        <w:rPr>
          <w:rFonts w:ascii="Times New Roman" w:hAnsi="Times New Roman" w:cs="Times New Roman"/>
          <w:sz w:val="28"/>
          <w:szCs w:val="28"/>
        </w:rPr>
        <w:t>65</w:t>
      </w:r>
      <w:r w:rsidRPr="00F86B6C">
        <w:rPr>
          <w:rFonts w:ascii="Times New Roman" w:hAnsi="Times New Roman" w:cs="Times New Roman"/>
          <w:sz w:val="28"/>
          <w:szCs w:val="28"/>
        </w:rPr>
        <w:t xml:space="preserve"> баллов из </w:t>
      </w:r>
      <w:r w:rsidR="00A8395E">
        <w:rPr>
          <w:rFonts w:ascii="Times New Roman" w:hAnsi="Times New Roman" w:cs="Times New Roman"/>
          <w:sz w:val="28"/>
          <w:szCs w:val="28"/>
        </w:rPr>
        <w:t>80</w:t>
      </w:r>
      <w:r w:rsidRPr="00F86B6C">
        <w:rPr>
          <w:rFonts w:ascii="Times New Roman" w:hAnsi="Times New Roman" w:cs="Times New Roman"/>
          <w:sz w:val="28"/>
          <w:szCs w:val="28"/>
        </w:rPr>
        <w:t xml:space="preserve"> возможных).</w:t>
      </w:r>
      <w:r>
        <w:rPr>
          <w:sz w:val="28"/>
          <w:szCs w:val="28"/>
        </w:rPr>
        <w:t xml:space="preserve"> </w:t>
      </w:r>
    </w:p>
    <w:p w:rsidR="00BA21A3" w:rsidRDefault="00BA21A3"/>
    <w:sectPr w:rsidR="00BA21A3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B6C"/>
    <w:rsid w:val="005501E9"/>
    <w:rsid w:val="00600388"/>
    <w:rsid w:val="006625AF"/>
    <w:rsid w:val="00A8395E"/>
    <w:rsid w:val="00B625D1"/>
    <w:rsid w:val="00BA21A3"/>
    <w:rsid w:val="00E64C4D"/>
    <w:rsid w:val="00ED410C"/>
    <w:rsid w:val="00F86B6C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1903</Characters>
  <Application>Microsoft Office Word</Application>
  <DocSecurity>0</DocSecurity>
  <Lines>15</Lines>
  <Paragraphs>4</Paragraphs>
  <ScaleCrop>false</ScaleCrop>
  <Company>Home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3</cp:revision>
  <dcterms:created xsi:type="dcterms:W3CDTF">2017-04-14T04:17:00Z</dcterms:created>
  <dcterms:modified xsi:type="dcterms:W3CDTF">2018-04-13T05:15:00Z</dcterms:modified>
</cp:coreProperties>
</file>