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C9" w:rsidRPr="00026663" w:rsidRDefault="00110CC9" w:rsidP="00110CC9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C9" w:rsidRPr="00026663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663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110CC9" w:rsidRPr="00026663" w:rsidRDefault="00110CC9" w:rsidP="00110CC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26663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110CC9" w:rsidRPr="00026663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663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110CC9" w:rsidRPr="00026663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663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110CC9" w:rsidRPr="00026663" w:rsidRDefault="00110CC9" w:rsidP="00110CC9">
      <w:pPr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663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110CC9" w:rsidRPr="00026663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026663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026663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110CC9" w:rsidRPr="00026663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026663">
        <w:rPr>
          <w:rFonts w:ascii="Times New Roman" w:eastAsia="Arial Unicode MS" w:hAnsi="Times New Roman" w:cs="Times New Roman"/>
          <w:sz w:val="24"/>
          <w:szCs w:val="24"/>
        </w:rPr>
        <w:t xml:space="preserve">Телефон (39162) 28071; ОКОГУ 33100; ОГРН 1072420000025; </w:t>
      </w:r>
    </w:p>
    <w:p w:rsidR="00110CC9" w:rsidRPr="00026663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026663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E77E4B" w:rsidRPr="00026663" w:rsidRDefault="00E77E4B" w:rsidP="009B5A6A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57ED7" w:rsidRPr="00165D51" w:rsidRDefault="00924285" w:rsidP="00C57ED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285">
        <w:rPr>
          <w:rFonts w:ascii="Times New Roman" w:eastAsia="Arial Unicode MS" w:hAnsi="Times New Roman" w:cs="Times New Roman"/>
          <w:sz w:val="24"/>
          <w:szCs w:val="24"/>
        </w:rPr>
        <w:t>02</w:t>
      </w:r>
      <w:r w:rsidR="00C57ED7" w:rsidRPr="00924285">
        <w:rPr>
          <w:rFonts w:ascii="Times New Roman" w:eastAsia="Arial Unicode MS" w:hAnsi="Times New Roman" w:cs="Times New Roman"/>
          <w:sz w:val="24"/>
          <w:szCs w:val="24"/>
        </w:rPr>
        <w:t>.12.</w:t>
      </w:r>
      <w:r w:rsidR="00C57ED7" w:rsidRPr="00165D51">
        <w:rPr>
          <w:rFonts w:ascii="Times New Roman" w:eastAsia="Arial Unicode MS" w:hAnsi="Times New Roman" w:cs="Times New Roman"/>
          <w:sz w:val="24"/>
          <w:szCs w:val="24"/>
        </w:rPr>
        <w:t>201</w:t>
      </w:r>
      <w:r w:rsidR="00026663" w:rsidRPr="00165D51">
        <w:rPr>
          <w:rFonts w:ascii="Times New Roman" w:eastAsia="Arial Unicode MS" w:hAnsi="Times New Roman" w:cs="Times New Roman"/>
          <w:sz w:val="24"/>
          <w:szCs w:val="24"/>
        </w:rPr>
        <w:t>5</w:t>
      </w:r>
      <w:r w:rsidR="00C57ED7" w:rsidRPr="00165D51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C57ED7" w:rsidRPr="00165D51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C57ED7" w:rsidRPr="00165D51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C57ED7" w:rsidRPr="00165D51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C57ED7" w:rsidRPr="00165D51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C57ED7" w:rsidRPr="00165D51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C57ED7" w:rsidRPr="00165D51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C57ED7" w:rsidRPr="00165D51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C57ED7" w:rsidRPr="00165D51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C57ED7" w:rsidRPr="00165D51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proofErr w:type="spellStart"/>
      <w:r w:rsidR="00C57ED7" w:rsidRPr="00165D51">
        <w:rPr>
          <w:rFonts w:ascii="Times New Roman" w:eastAsia="Arial Unicode MS" w:hAnsi="Times New Roman" w:cs="Times New Roman"/>
          <w:sz w:val="24"/>
          <w:szCs w:val="24"/>
        </w:rPr>
        <w:t>с</w:t>
      </w:r>
      <w:proofErr w:type="gramStart"/>
      <w:r w:rsidR="00C57ED7" w:rsidRPr="00165D51">
        <w:rPr>
          <w:rFonts w:ascii="Times New Roman" w:eastAsia="Arial Unicode MS" w:hAnsi="Times New Roman" w:cs="Times New Roman"/>
          <w:sz w:val="24"/>
          <w:szCs w:val="24"/>
        </w:rPr>
        <w:t>.Б</w:t>
      </w:r>
      <w:proofErr w:type="gramEnd"/>
      <w:r w:rsidR="00C57ED7" w:rsidRPr="00165D51">
        <w:rPr>
          <w:rFonts w:ascii="Times New Roman" w:eastAsia="Arial Unicode MS" w:hAnsi="Times New Roman" w:cs="Times New Roman"/>
          <w:sz w:val="24"/>
          <w:szCs w:val="24"/>
        </w:rPr>
        <w:t>огучаны</w:t>
      </w:r>
      <w:proofErr w:type="spellEnd"/>
    </w:p>
    <w:p w:rsidR="00C57ED7" w:rsidRPr="00026663" w:rsidRDefault="00C57ED7" w:rsidP="00110CC9">
      <w:pPr>
        <w:pStyle w:val="msonormalbullet1gif"/>
        <w:spacing w:after="0" w:afterAutospacing="0" w:line="276" w:lineRule="auto"/>
        <w:contextualSpacing/>
        <w:jc w:val="center"/>
        <w:rPr>
          <w:b/>
        </w:rPr>
      </w:pPr>
      <w:r w:rsidRPr="00026663">
        <w:rPr>
          <w:b/>
        </w:rPr>
        <w:t>Заключение</w:t>
      </w:r>
    </w:p>
    <w:p w:rsidR="00C57ED7" w:rsidRPr="00026663" w:rsidRDefault="00C57ED7" w:rsidP="00110CC9">
      <w:pPr>
        <w:pStyle w:val="msonormalbullet1gif"/>
        <w:spacing w:after="0" w:afterAutospacing="0" w:line="276" w:lineRule="auto"/>
        <w:contextualSpacing/>
        <w:jc w:val="center"/>
      </w:pPr>
      <w:r w:rsidRPr="00026663">
        <w:rPr>
          <w:b/>
        </w:rPr>
        <w:t>на проект решения Богучанского районного Совета депутатов «О районном бюджете на 201</w:t>
      </w:r>
      <w:r w:rsidR="00026663" w:rsidRPr="00026663">
        <w:rPr>
          <w:b/>
        </w:rPr>
        <w:t>6</w:t>
      </w:r>
      <w:r w:rsidRPr="00026663">
        <w:rPr>
          <w:b/>
        </w:rPr>
        <w:t xml:space="preserve"> год и плановый период 201</w:t>
      </w:r>
      <w:r w:rsidR="00026663" w:rsidRPr="00026663">
        <w:rPr>
          <w:b/>
        </w:rPr>
        <w:t>7</w:t>
      </w:r>
      <w:r w:rsidRPr="00026663">
        <w:rPr>
          <w:b/>
        </w:rPr>
        <w:t xml:space="preserve"> - 201</w:t>
      </w:r>
      <w:r w:rsidR="00026663" w:rsidRPr="00026663">
        <w:rPr>
          <w:b/>
        </w:rPr>
        <w:t>8</w:t>
      </w:r>
      <w:r w:rsidRPr="00026663">
        <w:rPr>
          <w:b/>
        </w:rPr>
        <w:t xml:space="preserve"> годов» (далее – проект решения о районном бюджете, проект районного бюджета)</w:t>
      </w:r>
    </w:p>
    <w:p w:rsidR="00C57ED7" w:rsidRPr="00026663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proofErr w:type="gramStart"/>
      <w:r w:rsidRPr="00026663">
        <w:t>Заключение на проект решения о районном бюджете на 201</w:t>
      </w:r>
      <w:r w:rsidR="00026663" w:rsidRPr="00026663">
        <w:t>6</w:t>
      </w:r>
      <w:r w:rsidRPr="00026663">
        <w:t xml:space="preserve"> год </w:t>
      </w:r>
      <w:r w:rsidR="000C0906" w:rsidRPr="00026663">
        <w:t xml:space="preserve">и </w:t>
      </w:r>
      <w:r w:rsidRPr="00026663">
        <w:t>плановый период 201</w:t>
      </w:r>
      <w:r w:rsidR="00026663" w:rsidRPr="00026663">
        <w:t>7</w:t>
      </w:r>
      <w:r w:rsidRPr="00026663">
        <w:t xml:space="preserve"> - 201</w:t>
      </w:r>
      <w:r w:rsidR="00026663" w:rsidRPr="00026663">
        <w:t>8</w:t>
      </w:r>
      <w:r w:rsidRPr="00026663">
        <w:t xml:space="preserve"> годов подготовлено в соответствии со статьей 157 Бюджетного кодекса Российской Федерации (далее по тексту – Бюджетный кодекс РФ), статьей 23 Положения о бюджетном процессе в муниципальном образовании Богучанский район, утвержденного решением Богучанского районного Совета депутатов от 29.10.2012 № 23/1-2</w:t>
      </w:r>
      <w:r w:rsidR="000C0906" w:rsidRPr="00026663">
        <w:t>30 (далее по тексту – Положение</w:t>
      </w:r>
      <w:r w:rsidRPr="00026663">
        <w:t xml:space="preserve"> о бюджетном процессе</w:t>
      </w:r>
      <w:proofErr w:type="gramEnd"/>
      <w:r w:rsidRPr="00026663">
        <w:t xml:space="preserve">), статьей 2 </w:t>
      </w:r>
      <w:r w:rsidR="00026663" w:rsidRPr="00026663">
        <w:t xml:space="preserve">Положения о Контрольно-счетной комиссии муниципального образования Богучанский район, </w:t>
      </w:r>
      <w:r w:rsidRPr="00026663">
        <w:t xml:space="preserve">утвержденного Богучанским районным Советом депутатов от 24.11.2011 № 16/1-179. </w:t>
      </w:r>
    </w:p>
    <w:p w:rsidR="003E0419" w:rsidRPr="00026663" w:rsidRDefault="00C57ED7" w:rsidP="00C57ED7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026663">
        <w:t>Сроки внесения проекта районного бюджета, перечень документов, представленных одновременно с проектом районного бюджета, состав показателей, представле</w:t>
      </w:r>
      <w:r w:rsidR="000C0906" w:rsidRPr="00026663">
        <w:t>нн</w:t>
      </w:r>
      <w:r w:rsidRPr="00026663">
        <w:t>ых для рассмотрения и утверждения в проекте районного бюджета, соответствуют требованиям Бюджетного кодекса РФ и Положени</w:t>
      </w:r>
      <w:r w:rsidR="00991408" w:rsidRPr="00026663">
        <w:t>я</w:t>
      </w:r>
      <w:r w:rsidRPr="00026663">
        <w:t xml:space="preserve"> о бюджетном процессе.</w:t>
      </w:r>
    </w:p>
    <w:p w:rsidR="003E0419" w:rsidRPr="00026663" w:rsidRDefault="003E0419" w:rsidP="00451716">
      <w:pPr>
        <w:tabs>
          <w:tab w:val="left" w:pos="1507"/>
        </w:tabs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6663">
        <w:rPr>
          <w:rFonts w:ascii="Times New Roman" w:hAnsi="Times New Roman" w:cs="Times New Roman"/>
          <w:iCs/>
          <w:sz w:val="24"/>
          <w:szCs w:val="24"/>
        </w:rPr>
        <w:t>В ходе экспертизы проекта районного бюджета Контрольно-счетной комиссией муниципального образования Богучанский район (далее по тексту – Контрольно-счетная комиссия) проведен анализ основных характеристик проекта районного бюджета, проверено наличие и оценено состояние нормативной и методической базы, регулирующей</w:t>
      </w:r>
      <w:r w:rsidRPr="00026663">
        <w:rPr>
          <w:rFonts w:ascii="Times New Roman" w:hAnsi="Times New Roman" w:cs="Times New Roman"/>
          <w:iCs/>
        </w:rPr>
        <w:t xml:space="preserve"> </w:t>
      </w:r>
      <w:r w:rsidRPr="00026663">
        <w:rPr>
          <w:rFonts w:ascii="Times New Roman" w:hAnsi="Times New Roman" w:cs="Times New Roman"/>
          <w:iCs/>
          <w:sz w:val="24"/>
          <w:szCs w:val="24"/>
        </w:rPr>
        <w:t>порядок формирования показателей бюджета, а также проанализирован представленный администрацией Богучанского района Прогноз социально-экономического развития  муниципального образования Богучанский район на 201</w:t>
      </w:r>
      <w:r w:rsidR="00026663" w:rsidRPr="00026663">
        <w:rPr>
          <w:rFonts w:ascii="Times New Roman" w:hAnsi="Times New Roman" w:cs="Times New Roman"/>
          <w:iCs/>
          <w:sz w:val="24"/>
          <w:szCs w:val="24"/>
        </w:rPr>
        <w:t>6</w:t>
      </w:r>
      <w:r w:rsidRPr="00026663">
        <w:rPr>
          <w:rFonts w:ascii="Times New Roman" w:hAnsi="Times New Roman" w:cs="Times New Roman"/>
          <w:iCs/>
          <w:sz w:val="24"/>
          <w:szCs w:val="24"/>
        </w:rPr>
        <w:t xml:space="preserve"> год и плановый период 201</w:t>
      </w:r>
      <w:r w:rsidR="00026663" w:rsidRPr="00026663">
        <w:rPr>
          <w:rFonts w:ascii="Times New Roman" w:hAnsi="Times New Roman" w:cs="Times New Roman"/>
          <w:iCs/>
          <w:sz w:val="24"/>
          <w:szCs w:val="24"/>
        </w:rPr>
        <w:t>7</w:t>
      </w:r>
      <w:r w:rsidRPr="00026663">
        <w:rPr>
          <w:rFonts w:ascii="Times New Roman" w:hAnsi="Times New Roman" w:cs="Times New Roman"/>
          <w:iCs/>
          <w:sz w:val="24"/>
          <w:szCs w:val="24"/>
        </w:rPr>
        <w:t xml:space="preserve"> - 201</w:t>
      </w:r>
      <w:r w:rsidR="00026663" w:rsidRPr="00026663">
        <w:rPr>
          <w:rFonts w:ascii="Times New Roman" w:hAnsi="Times New Roman" w:cs="Times New Roman"/>
          <w:iCs/>
          <w:sz w:val="24"/>
          <w:szCs w:val="24"/>
        </w:rPr>
        <w:t>8</w:t>
      </w:r>
      <w:proofErr w:type="gramEnd"/>
      <w:r w:rsidRPr="00026663">
        <w:rPr>
          <w:rFonts w:ascii="Times New Roman" w:hAnsi="Times New Roman" w:cs="Times New Roman"/>
          <w:iCs/>
          <w:sz w:val="24"/>
          <w:szCs w:val="24"/>
        </w:rPr>
        <w:t xml:space="preserve"> годов (далее по тексту – Прогноз СЭР), ожидаемые итоги социально-экономического развития муниципального образования Богучанский район за 201</w:t>
      </w:r>
      <w:r w:rsidR="00026663" w:rsidRPr="00026663">
        <w:rPr>
          <w:rFonts w:ascii="Times New Roman" w:hAnsi="Times New Roman" w:cs="Times New Roman"/>
          <w:iCs/>
          <w:sz w:val="24"/>
          <w:szCs w:val="24"/>
        </w:rPr>
        <w:t>5</w:t>
      </w:r>
      <w:r w:rsidRPr="00026663">
        <w:rPr>
          <w:rFonts w:ascii="Times New Roman" w:hAnsi="Times New Roman" w:cs="Times New Roman"/>
          <w:iCs/>
          <w:sz w:val="24"/>
          <w:szCs w:val="24"/>
        </w:rPr>
        <w:t xml:space="preserve"> год, муниципальные программы, проекты муниципальных заданий по подведомственным учреждениям.</w:t>
      </w:r>
    </w:p>
    <w:p w:rsidR="00451716" w:rsidRDefault="00451716" w:rsidP="00451716">
      <w:pPr>
        <w:pStyle w:val="2"/>
        <w:spacing w:before="0" w:after="0" w:line="276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451716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При подготовке Заключения Контрольно-счетная комиссия учитывала необходимость реализации положений Бюджетного послания Президента Российской Федерации Федеральному Собранию Российской Федерации от 13.06.2013 года (далее – Бюджетное послание), содержащих основные направления и ориентиры бюджетной политики в 2014 – 2016 годах, стратегических целей развития страны, сформулированных в указах Президента Российской Федерации от 7 мая 2012 года, основные направления программы социально-экономического развития Богучанского района на 2011 – 2020</w:t>
      </w:r>
      <w:proofErr w:type="gramEnd"/>
      <w:r w:rsidRPr="0045171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годы, утвержденн</w:t>
      </w:r>
      <w:r w:rsidR="007465B3">
        <w:rPr>
          <w:rFonts w:ascii="Times New Roman" w:hAnsi="Times New Roman" w:cs="Times New Roman"/>
          <w:b w:val="0"/>
          <w:i w:val="0"/>
          <w:sz w:val="24"/>
          <w:szCs w:val="24"/>
        </w:rPr>
        <w:t>ые</w:t>
      </w:r>
      <w:r w:rsidRPr="0045171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решением Богучанского районного Совета депутатов от 23.12.2011 № 17/1-184. </w:t>
      </w:r>
    </w:p>
    <w:p w:rsidR="00451716" w:rsidRPr="00451716" w:rsidRDefault="00451716" w:rsidP="004C2E00">
      <w:pPr>
        <w:spacing w:after="0"/>
        <w:rPr>
          <w:lang w:eastAsia="ru-RU"/>
        </w:rPr>
      </w:pPr>
    </w:p>
    <w:p w:rsidR="00451716" w:rsidRDefault="00451716" w:rsidP="004C2E00">
      <w:pPr>
        <w:pStyle w:val="msonormalbullet2gifbullet1gif"/>
        <w:spacing w:before="0" w:beforeAutospacing="0" w:after="0" w:afterAutospacing="0" w:line="276" w:lineRule="auto"/>
        <w:contextualSpacing/>
        <w:jc w:val="center"/>
        <w:rPr>
          <w:b/>
          <w:i/>
        </w:rPr>
      </w:pPr>
      <w:r w:rsidRPr="00451716">
        <w:rPr>
          <w:b/>
          <w:i/>
        </w:rPr>
        <w:t>Показатели социально-экономического развития Богучанского района. Анализ основных направлений бюджетной и налоговой политики Богучанского района.</w:t>
      </w:r>
    </w:p>
    <w:p w:rsidR="00451716" w:rsidRPr="00FC1D2F" w:rsidRDefault="00451716" w:rsidP="00FC1D2F">
      <w:pPr>
        <w:pStyle w:val="msonormalbullet2gifbullet1gif"/>
        <w:spacing w:before="0" w:beforeAutospacing="0" w:after="0" w:afterAutospacing="0" w:line="276" w:lineRule="auto"/>
        <w:contextualSpacing/>
        <w:jc w:val="center"/>
        <w:rPr>
          <w:b/>
          <w:i/>
        </w:rPr>
      </w:pPr>
    </w:p>
    <w:p w:rsidR="00451716" w:rsidRPr="00FC1D2F" w:rsidRDefault="00451716" w:rsidP="00FC1D2F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FC1D2F">
        <w:t>Прогноз СЭР разработан в соответствии с постановлением администрации Богучанского района от 09.09.2011 № 1261-п «Об утверждении Порядка разработки прогноза социально-экономического развития Богучанского района» и в целом раскрывает основные факторы и условия социально-экономического развития Богучанского района.</w:t>
      </w:r>
    </w:p>
    <w:p w:rsidR="00451716" w:rsidRPr="00FC1D2F" w:rsidRDefault="00451716" w:rsidP="00FC1D2F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FC1D2F">
        <w:t>Для разработки Прогноза СЭР на 2016 - 2018 годы использованы:</w:t>
      </w:r>
    </w:p>
    <w:p w:rsidR="00451716" w:rsidRPr="00FC1D2F" w:rsidRDefault="006E19E2" w:rsidP="006E19E2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>
        <w:t xml:space="preserve">- </w:t>
      </w:r>
      <w:r w:rsidR="00451716" w:rsidRPr="00FC1D2F">
        <w:t xml:space="preserve">основные статистические показатели социально-экономического развития Богучанского района за 2014 год; </w:t>
      </w:r>
    </w:p>
    <w:p w:rsidR="00451716" w:rsidRPr="00FC1D2F" w:rsidRDefault="006E19E2" w:rsidP="006E19E2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>
        <w:t xml:space="preserve">- </w:t>
      </w:r>
      <w:r w:rsidR="00451716" w:rsidRPr="00FC1D2F">
        <w:t xml:space="preserve">предварительные итоги социально-экономического развития за истекший период и ожидаемые итоги за 2015 год; </w:t>
      </w:r>
    </w:p>
    <w:p w:rsidR="00451716" w:rsidRPr="00FC1D2F" w:rsidRDefault="006E19E2" w:rsidP="006E19E2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>
        <w:t xml:space="preserve">- </w:t>
      </w:r>
      <w:r w:rsidR="00451716" w:rsidRPr="00FC1D2F">
        <w:t>дефлятор по видам экономической деятельности;</w:t>
      </w:r>
    </w:p>
    <w:p w:rsidR="00451716" w:rsidRPr="00FC1D2F" w:rsidRDefault="006E19E2" w:rsidP="006E19E2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>
        <w:t xml:space="preserve">- </w:t>
      </w:r>
      <w:r w:rsidR="00451716" w:rsidRPr="00FC1D2F">
        <w:t>основные показатели деятельности, представленные предприятиями, осуществляющими деятельность на территории Богучанского района.</w:t>
      </w:r>
    </w:p>
    <w:p w:rsidR="00451716" w:rsidRPr="00FC1D2F" w:rsidRDefault="00451716" w:rsidP="00FC1D2F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FC1D2F">
        <w:t>В соответствии со статьей 173 Бюджетного кодекса РФ администрацией Богучанского района принято распоряжение от 06.11.2015 № 372-р «Об одобрении прогноза социально-экономического развития Богучанского района на 2016 год и плановый период 2017 - 2018 годы».</w:t>
      </w:r>
    </w:p>
    <w:p w:rsidR="00451716" w:rsidRPr="00FC1D2F" w:rsidRDefault="00451716" w:rsidP="00FC1D2F">
      <w:pPr>
        <w:pStyle w:val="msonormalbullet2gifbullet2gif"/>
        <w:spacing w:after="0" w:afterAutospacing="0" w:line="276" w:lineRule="auto"/>
        <w:ind w:firstLine="851"/>
        <w:contextualSpacing/>
        <w:jc w:val="both"/>
        <w:rPr>
          <w:bCs/>
        </w:rPr>
      </w:pPr>
      <w:r w:rsidRPr="00FC1D2F">
        <w:rPr>
          <w:bCs/>
        </w:rPr>
        <w:t>Прогноз СЭР на 2016 – 2018 годы сформирован в 2 вариантах. Оба варианта Прогноза СЭР разрабатывались с учетом реализуемых инвестиционных проектов на территории Богучанского района. Варианты отличаются по темпам роста экономики и инвестиционной активности с учетом различной степени доступности кредитных ресурсов, а также по полноте и своевременности реализации инвестиционных проектов и программ развития.</w:t>
      </w:r>
    </w:p>
    <w:p w:rsidR="007465B3" w:rsidRDefault="00451716" w:rsidP="00FC1D2F">
      <w:pPr>
        <w:pStyle w:val="msonormalbullet2gifbullet2gif"/>
        <w:spacing w:after="0" w:afterAutospacing="0" w:line="276" w:lineRule="auto"/>
        <w:ind w:firstLine="851"/>
        <w:contextualSpacing/>
        <w:jc w:val="both"/>
        <w:rPr>
          <w:bCs/>
        </w:rPr>
      </w:pPr>
      <w:r w:rsidRPr="00FC1D2F">
        <w:rPr>
          <w:bCs/>
        </w:rPr>
        <w:t xml:space="preserve">Первый вариант Прогноза СЭР отражает развитие экономики в условиях ограниченных инвестиционных ресурсов организаций и замедления внутреннего спроса. </w:t>
      </w:r>
    </w:p>
    <w:p w:rsidR="007465B3" w:rsidRDefault="00451716" w:rsidP="00FC1D2F">
      <w:pPr>
        <w:pStyle w:val="msonormalbullet2gifbullet2gif"/>
        <w:spacing w:after="0" w:afterAutospacing="0" w:line="276" w:lineRule="auto"/>
        <w:ind w:firstLine="851"/>
        <w:contextualSpacing/>
        <w:jc w:val="both"/>
        <w:rPr>
          <w:bCs/>
        </w:rPr>
      </w:pPr>
      <w:r w:rsidRPr="00FC1D2F">
        <w:rPr>
          <w:bCs/>
        </w:rPr>
        <w:t xml:space="preserve">На фоне ухудшения условий торговли замедляется рост экономики. </w:t>
      </w:r>
    </w:p>
    <w:p w:rsidR="00451716" w:rsidRPr="00FC1D2F" w:rsidRDefault="00451716" w:rsidP="00FC1D2F">
      <w:pPr>
        <w:pStyle w:val="msonormalbullet2gifbullet2gif"/>
        <w:spacing w:after="0" w:afterAutospacing="0" w:line="276" w:lineRule="auto"/>
        <w:ind w:firstLine="851"/>
        <w:contextualSpacing/>
        <w:jc w:val="both"/>
        <w:rPr>
          <w:bCs/>
        </w:rPr>
      </w:pPr>
      <w:r w:rsidRPr="00FC1D2F">
        <w:rPr>
          <w:bCs/>
        </w:rPr>
        <w:t>Несмотря на сохранение принятых бюджетных решений, рост реальных доходов населения в 2016 – 2018 годах будет минимальным. Оборот розничной торговли и инвестиций будет ниже, чем во втором варианте Прогноза СЭР.</w:t>
      </w:r>
    </w:p>
    <w:p w:rsidR="00451716" w:rsidRPr="00FC1D2F" w:rsidRDefault="00451716" w:rsidP="007465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D2F">
        <w:rPr>
          <w:rFonts w:ascii="Times New Roman" w:hAnsi="Times New Roman" w:cs="Times New Roman"/>
          <w:sz w:val="24"/>
          <w:szCs w:val="24"/>
        </w:rPr>
        <w:t>В качестве основного, или базового, варианта для разработки параметров районного бюджета на 2016</w:t>
      </w:r>
      <w:r w:rsidR="00FC1D2F">
        <w:rPr>
          <w:rFonts w:ascii="Times New Roman" w:hAnsi="Times New Roman" w:cs="Times New Roman"/>
          <w:sz w:val="24"/>
          <w:szCs w:val="24"/>
        </w:rPr>
        <w:t xml:space="preserve"> </w:t>
      </w:r>
      <w:r w:rsidRPr="00FC1D2F">
        <w:rPr>
          <w:rFonts w:ascii="Times New Roman" w:hAnsi="Times New Roman" w:cs="Times New Roman"/>
          <w:sz w:val="24"/>
          <w:szCs w:val="24"/>
        </w:rPr>
        <w:t>–</w:t>
      </w:r>
      <w:r w:rsidR="00FC1D2F">
        <w:rPr>
          <w:rFonts w:ascii="Times New Roman" w:hAnsi="Times New Roman" w:cs="Times New Roman"/>
          <w:sz w:val="24"/>
          <w:szCs w:val="24"/>
        </w:rPr>
        <w:t xml:space="preserve"> </w:t>
      </w:r>
      <w:r w:rsidRPr="00FC1D2F">
        <w:rPr>
          <w:rFonts w:ascii="Times New Roman" w:hAnsi="Times New Roman" w:cs="Times New Roman"/>
          <w:sz w:val="24"/>
          <w:szCs w:val="24"/>
        </w:rPr>
        <w:t xml:space="preserve">2018 годы использован второй вариант прогноза, то есть вариант прогноза отражает развитие экономики в условиях реализации активной </w:t>
      </w:r>
      <w:r w:rsidRPr="00FC1D2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 </w:t>
      </w:r>
      <w:proofErr w:type="gramEnd"/>
    </w:p>
    <w:p w:rsidR="00451716" w:rsidRPr="00FC1D2F" w:rsidRDefault="00451716" w:rsidP="00FC1D2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D2F">
        <w:rPr>
          <w:rFonts w:ascii="Times New Roman" w:hAnsi="Times New Roman" w:cs="Times New Roman"/>
          <w:bCs/>
          <w:sz w:val="24"/>
          <w:szCs w:val="24"/>
        </w:rPr>
        <w:t xml:space="preserve">В соответствии со вторым вариантом </w:t>
      </w:r>
      <w:r w:rsidR="007465B3">
        <w:rPr>
          <w:rFonts w:ascii="Times New Roman" w:hAnsi="Times New Roman" w:cs="Times New Roman"/>
          <w:bCs/>
          <w:sz w:val="24"/>
          <w:szCs w:val="24"/>
        </w:rPr>
        <w:t>П</w:t>
      </w:r>
      <w:r w:rsidRPr="00FC1D2F">
        <w:rPr>
          <w:rFonts w:ascii="Times New Roman" w:hAnsi="Times New Roman" w:cs="Times New Roman"/>
          <w:bCs/>
          <w:sz w:val="24"/>
          <w:szCs w:val="24"/>
        </w:rPr>
        <w:t>рогноза</w:t>
      </w:r>
      <w:r w:rsidR="007465B3">
        <w:rPr>
          <w:rFonts w:ascii="Times New Roman" w:hAnsi="Times New Roman" w:cs="Times New Roman"/>
          <w:bCs/>
          <w:sz w:val="24"/>
          <w:szCs w:val="24"/>
        </w:rPr>
        <w:t xml:space="preserve"> СЭР</w:t>
      </w:r>
      <w:r w:rsidRPr="00FC1D2F">
        <w:rPr>
          <w:rFonts w:ascii="Times New Roman" w:hAnsi="Times New Roman" w:cs="Times New Roman"/>
          <w:bCs/>
          <w:sz w:val="24"/>
          <w:szCs w:val="24"/>
        </w:rPr>
        <w:t xml:space="preserve"> в Богучанском районе будет продолжена реа</w:t>
      </w:r>
      <w:r w:rsidR="007465B3">
        <w:rPr>
          <w:rFonts w:ascii="Times New Roman" w:hAnsi="Times New Roman" w:cs="Times New Roman"/>
          <w:bCs/>
          <w:sz w:val="24"/>
          <w:szCs w:val="24"/>
        </w:rPr>
        <w:t>лизация инвестиционных проектов.</w:t>
      </w:r>
    </w:p>
    <w:p w:rsidR="00451716" w:rsidRPr="00FC1D2F" w:rsidRDefault="00451716" w:rsidP="00FC1D2F">
      <w:pPr>
        <w:pStyle w:val="ac"/>
        <w:framePr w:hSpace="0" w:wrap="auto" w:vAnchor="margin" w:hAnchor="text" w:xAlign="left" w:yAlign="inline"/>
        <w:spacing w:line="276" w:lineRule="auto"/>
        <w:ind w:firstLine="851"/>
        <w:jc w:val="both"/>
        <w:rPr>
          <w:b w:val="0"/>
          <w:i w:val="0"/>
          <w:sz w:val="24"/>
        </w:rPr>
      </w:pPr>
      <w:proofErr w:type="gramStart"/>
      <w:r w:rsidRPr="00FC1D2F">
        <w:rPr>
          <w:b w:val="0"/>
          <w:i w:val="0"/>
          <w:sz w:val="24"/>
        </w:rPr>
        <w:t xml:space="preserve">Прогноз </w:t>
      </w:r>
      <w:r w:rsidR="007465B3">
        <w:rPr>
          <w:b w:val="0"/>
          <w:i w:val="0"/>
          <w:sz w:val="24"/>
        </w:rPr>
        <w:t>СЭР</w:t>
      </w:r>
      <w:r w:rsidRPr="00FC1D2F">
        <w:rPr>
          <w:b w:val="0"/>
          <w:i w:val="0"/>
          <w:sz w:val="24"/>
        </w:rPr>
        <w:t xml:space="preserve"> Богучанского района на 2016</w:t>
      </w:r>
      <w:r w:rsidR="00FC1D2F">
        <w:rPr>
          <w:b w:val="0"/>
          <w:i w:val="0"/>
          <w:sz w:val="24"/>
        </w:rPr>
        <w:t xml:space="preserve"> </w:t>
      </w:r>
      <w:r w:rsidRPr="00FC1D2F">
        <w:rPr>
          <w:b w:val="0"/>
          <w:i w:val="0"/>
          <w:sz w:val="24"/>
        </w:rPr>
        <w:t>–</w:t>
      </w:r>
      <w:r w:rsidR="00FC1D2F">
        <w:rPr>
          <w:b w:val="0"/>
          <w:i w:val="0"/>
          <w:sz w:val="24"/>
        </w:rPr>
        <w:t xml:space="preserve"> </w:t>
      </w:r>
      <w:r w:rsidRPr="00FC1D2F">
        <w:rPr>
          <w:b w:val="0"/>
          <w:i w:val="0"/>
          <w:sz w:val="24"/>
        </w:rPr>
        <w:t>2018 годы сформирован на основе предварительного сценария развития экономики Красноярского края, подготовленного Министерством экономического развития, инвестиционной политики и внешних связей Красноярского края, а также с учетом наметившихся тенденций в деятельности организаций и отраслей экономики по итогам социально-экономического развития района в 2014 году и январе</w:t>
      </w:r>
      <w:r w:rsidR="00FC1D2F">
        <w:rPr>
          <w:b w:val="0"/>
          <w:i w:val="0"/>
          <w:sz w:val="24"/>
        </w:rPr>
        <w:t xml:space="preserve"> </w:t>
      </w:r>
      <w:r w:rsidRPr="00FC1D2F">
        <w:rPr>
          <w:b w:val="0"/>
          <w:i w:val="0"/>
          <w:sz w:val="24"/>
        </w:rPr>
        <w:t xml:space="preserve">– июне 2015 года. </w:t>
      </w:r>
      <w:proofErr w:type="gramEnd"/>
    </w:p>
    <w:p w:rsidR="00451716" w:rsidRPr="00FC1D2F" w:rsidRDefault="00451716" w:rsidP="00FC1D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bCs/>
          <w:sz w:val="24"/>
          <w:szCs w:val="24"/>
        </w:rPr>
        <w:t>В Богучанском районе можно отметить стабильную ситуаци</w:t>
      </w:r>
      <w:r w:rsidR="00FC1D2F">
        <w:rPr>
          <w:rFonts w:ascii="Times New Roman" w:hAnsi="Times New Roman" w:cs="Times New Roman"/>
          <w:bCs/>
          <w:sz w:val="24"/>
          <w:szCs w:val="24"/>
        </w:rPr>
        <w:t>ю</w:t>
      </w:r>
      <w:r w:rsidRPr="00FC1D2F">
        <w:rPr>
          <w:rFonts w:ascii="Times New Roman" w:hAnsi="Times New Roman" w:cs="Times New Roman"/>
          <w:bCs/>
          <w:sz w:val="24"/>
          <w:szCs w:val="24"/>
        </w:rPr>
        <w:t xml:space="preserve"> в экономике, социальной сфере района и на рынке труда. </w:t>
      </w:r>
      <w:r w:rsidRPr="00FC1D2F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FC1D2F">
        <w:rPr>
          <w:rFonts w:ascii="Times New Roman" w:hAnsi="Times New Roman" w:cs="Times New Roman"/>
          <w:sz w:val="24"/>
          <w:szCs w:val="24"/>
        </w:rPr>
        <w:t>Крайстата</w:t>
      </w:r>
      <w:proofErr w:type="spellEnd"/>
      <w:r w:rsidRPr="00FC1D2F">
        <w:rPr>
          <w:rFonts w:ascii="Times New Roman" w:hAnsi="Times New Roman" w:cs="Times New Roman"/>
          <w:sz w:val="24"/>
          <w:szCs w:val="24"/>
        </w:rPr>
        <w:t xml:space="preserve"> в 2014 году по району положительная динамика была присуща большинству показателей.</w:t>
      </w:r>
    </w:p>
    <w:p w:rsidR="00451716" w:rsidRPr="00FC1D2F" w:rsidRDefault="00451716" w:rsidP="00FC1D2F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 xml:space="preserve">Объем отгруженных товаров собственного производства, выполненных работ и услуг собственными силами организаций всех видов деятельности за 2014 год по сравнению с аналогичным периодом прошлого года увеличился на 20,9%. </w:t>
      </w:r>
    </w:p>
    <w:p w:rsidR="00451716" w:rsidRPr="00FC1D2F" w:rsidRDefault="00451716" w:rsidP="00FC1D2F">
      <w:pPr>
        <w:pStyle w:val="fd"/>
        <w:tabs>
          <w:tab w:val="left" w:pos="0"/>
          <w:tab w:val="left" w:pos="6480"/>
        </w:tabs>
        <w:spacing w:line="276" w:lineRule="auto"/>
        <w:ind w:firstLine="851"/>
        <w:jc w:val="both"/>
        <w:rPr>
          <w:sz w:val="24"/>
          <w:szCs w:val="24"/>
        </w:rPr>
      </w:pPr>
      <w:r w:rsidRPr="00FC1D2F">
        <w:rPr>
          <w:sz w:val="24"/>
          <w:szCs w:val="24"/>
        </w:rPr>
        <w:t>Сохранился высокий уровень инвестиционной активности – по итогам 2014 года объем инвестиций в основной капитал достиг 29 106 010,5 тыс. руб.</w:t>
      </w:r>
    </w:p>
    <w:p w:rsidR="00451716" w:rsidRPr="00FC1D2F" w:rsidRDefault="00451716" w:rsidP="00FC1D2F">
      <w:pPr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FC1D2F">
        <w:rPr>
          <w:rFonts w:ascii="Times New Roman" w:hAnsi="Times New Roman" w:cs="Times New Roman"/>
          <w:iCs/>
          <w:sz w:val="24"/>
          <w:szCs w:val="24"/>
        </w:rPr>
        <w:t>В 2014 году темп роста оборота розничной торговли в действующих ц</w:t>
      </w:r>
      <w:r w:rsidR="004C2E00">
        <w:rPr>
          <w:rFonts w:ascii="Times New Roman" w:hAnsi="Times New Roman" w:cs="Times New Roman"/>
          <w:iCs/>
          <w:sz w:val="24"/>
          <w:szCs w:val="24"/>
        </w:rPr>
        <w:t>енах к 2013 году составил 105,2</w:t>
      </w:r>
      <w:r w:rsidRPr="00FC1D2F">
        <w:rPr>
          <w:rFonts w:ascii="Times New Roman" w:hAnsi="Times New Roman" w:cs="Times New Roman"/>
          <w:iCs/>
          <w:sz w:val="24"/>
          <w:szCs w:val="24"/>
        </w:rPr>
        <w:t>%.</w:t>
      </w:r>
    </w:p>
    <w:p w:rsidR="00451716" w:rsidRPr="00FC1D2F" w:rsidRDefault="00451716" w:rsidP="00FC1D2F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>Среднемесячная заработная плата за 2014 год составила 32,</w:t>
      </w:r>
      <w:r w:rsidR="00FC1D2F">
        <w:rPr>
          <w:rFonts w:ascii="Times New Roman" w:hAnsi="Times New Roman" w:cs="Times New Roman"/>
          <w:sz w:val="24"/>
          <w:szCs w:val="24"/>
        </w:rPr>
        <w:t>2</w:t>
      </w:r>
      <w:r w:rsidRPr="00FC1D2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465B3">
        <w:rPr>
          <w:rFonts w:ascii="Times New Roman" w:hAnsi="Times New Roman" w:cs="Times New Roman"/>
          <w:sz w:val="24"/>
          <w:szCs w:val="24"/>
        </w:rPr>
        <w:t>.</w:t>
      </w:r>
      <w:r w:rsidRPr="00FC1D2F">
        <w:rPr>
          <w:rFonts w:ascii="Times New Roman" w:hAnsi="Times New Roman" w:cs="Times New Roman"/>
          <w:sz w:val="24"/>
          <w:szCs w:val="24"/>
        </w:rPr>
        <w:t>, по сравнению с соответствующим периодом пр</w:t>
      </w:r>
      <w:r w:rsidR="004C2E00">
        <w:rPr>
          <w:rFonts w:ascii="Times New Roman" w:hAnsi="Times New Roman" w:cs="Times New Roman"/>
          <w:sz w:val="24"/>
          <w:szCs w:val="24"/>
        </w:rPr>
        <w:t>ошлого года увеличилась на 15,1</w:t>
      </w:r>
      <w:r w:rsidRPr="00FC1D2F">
        <w:rPr>
          <w:rFonts w:ascii="Times New Roman" w:hAnsi="Times New Roman" w:cs="Times New Roman"/>
          <w:sz w:val="24"/>
          <w:szCs w:val="24"/>
        </w:rPr>
        <w:t>%.</w:t>
      </w:r>
    </w:p>
    <w:p w:rsidR="00451716" w:rsidRPr="00FC1D2F" w:rsidRDefault="00451716" w:rsidP="00FC1D2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D2F">
        <w:rPr>
          <w:rFonts w:ascii="Times New Roman" w:hAnsi="Times New Roman" w:cs="Times New Roman"/>
          <w:bCs/>
          <w:sz w:val="24"/>
          <w:szCs w:val="24"/>
        </w:rPr>
        <w:t xml:space="preserve">Важным результатом стало снижение уровня безработицы - уровень безработицы </w:t>
      </w:r>
      <w:r w:rsidR="004C2E00">
        <w:rPr>
          <w:rFonts w:ascii="Times New Roman" w:hAnsi="Times New Roman" w:cs="Times New Roman"/>
          <w:bCs/>
          <w:sz w:val="24"/>
          <w:szCs w:val="24"/>
        </w:rPr>
        <w:t>на 01.07.2015 года составил 1,0% (в крае 1,3</w:t>
      </w:r>
      <w:r w:rsidRPr="00FC1D2F">
        <w:rPr>
          <w:rFonts w:ascii="Times New Roman" w:hAnsi="Times New Roman" w:cs="Times New Roman"/>
          <w:bCs/>
          <w:sz w:val="24"/>
          <w:szCs w:val="24"/>
        </w:rPr>
        <w:t xml:space="preserve">%). </w:t>
      </w:r>
    </w:p>
    <w:p w:rsidR="00451716" w:rsidRPr="00FC1D2F" w:rsidRDefault="00451716" w:rsidP="00FC1D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 xml:space="preserve">На планируемый период прогнозируется прирост населения, численность которого составит в 2018 году 46 585 человек (на 01.01.2015 года – 46 022 человека). </w:t>
      </w:r>
    </w:p>
    <w:p w:rsidR="00E84EA5" w:rsidRDefault="00451716" w:rsidP="00FC1D2F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FC1D2F">
        <w:t xml:space="preserve">Также ожидается рост среднедушевого денежного дохода населения, который увеличится с 22,6 тыс. руб. (2014 год) до 31,2 тыс. руб. в 2018 году. </w:t>
      </w:r>
    </w:p>
    <w:p w:rsidR="00451716" w:rsidRPr="00FC1D2F" w:rsidRDefault="00451716" w:rsidP="00FC1D2F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FC1D2F">
        <w:t xml:space="preserve">Рост среднемесячной заработной платы прогнозируется к 2018 году на 45,6% относительно прошлого года. </w:t>
      </w:r>
    </w:p>
    <w:p w:rsidR="00451716" w:rsidRPr="00FC1D2F" w:rsidRDefault="00451716" w:rsidP="00FC1D2F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FC1D2F">
        <w:t xml:space="preserve">В муниципальном образовании Богучанский район основными видами экономической деятельности и производства продукции являются: «Лесное хозяйство и предоставление услуг в этой области», «Обрабатывающие производства», «Производство и распределение электроэнергии, газа и воды», «Транспорт и связь», «Дорожно-эксплуатационная организация»; «Операции с недвижимым имуществом, аренда и предоставление услуг», «Добыча полезных ископаемых». </w:t>
      </w:r>
    </w:p>
    <w:p w:rsidR="00451716" w:rsidRPr="00FC1D2F" w:rsidRDefault="00451716" w:rsidP="00FC1D2F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FC1D2F">
        <w:t>Согласно Прогнозу СЭР на прогнозируемый период 2016 – 2018 годов планируется увеличение объема отгруженных товаров собственного производства, выполненных работ и услуг собственными силами организаций всех видов деятельности, которые составят в 2016 году 35 520 893,2 тыс. руб., 2017 году – 37 268 323,7 тыс. руб., 2018 году – 39 548 948,6 тыс. руб.</w:t>
      </w:r>
    </w:p>
    <w:p w:rsidR="00451716" w:rsidRPr="00FC1D2F" w:rsidRDefault="00451716" w:rsidP="00FC1D2F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FC1D2F">
        <w:t xml:space="preserve">Увеличение объема отгруженных товаров собственного производства, выполненных работ и услуг собственными силами прогнозируется по лесному хозяйству, </w:t>
      </w:r>
      <w:r w:rsidRPr="00FC1D2F">
        <w:lastRenderedPageBreak/>
        <w:t xml:space="preserve">добыче полезных ископаемых, обрабатывающим производствам, производству и распределению электроэнергии, газа и воды. </w:t>
      </w:r>
    </w:p>
    <w:p w:rsidR="00451716" w:rsidRPr="00FC1D2F" w:rsidRDefault="00451716" w:rsidP="00FC1D2F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FC1D2F">
        <w:t>По обрабатывающему производству прогнозируется увеличение доли и объема отгруженных товаров собственного производства, выполненных работ и услуг собственными силами в связи с вводом новых инвестиционных проектов на территории района: строительство Богучанского алюминиевого завода и строительство Богучанского лесопромышленного комплекса ЗАО «</w:t>
      </w:r>
      <w:proofErr w:type="spellStart"/>
      <w:r w:rsidRPr="00FC1D2F">
        <w:t>Краслесинвест</w:t>
      </w:r>
      <w:proofErr w:type="spellEnd"/>
      <w:r w:rsidRPr="00FC1D2F">
        <w:t>».</w:t>
      </w:r>
    </w:p>
    <w:p w:rsidR="00451716" w:rsidRPr="00FC1D2F" w:rsidRDefault="00451716" w:rsidP="00FC1D2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 xml:space="preserve">Предусматривается поэтапный ввод мощностей Богучанского алюминиевого завода, выпуск первого металла запланирован к концу 2015 года, а к 2018 году планируется выход на уровень производственной мощности первой очереди завода – 296 тыс. тонн. </w:t>
      </w:r>
    </w:p>
    <w:p w:rsidR="00451716" w:rsidRPr="00FC1D2F" w:rsidRDefault="00451716" w:rsidP="00FC1D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FC1D2F">
        <w:rPr>
          <w:rFonts w:ascii="Times New Roman" w:hAnsi="Times New Roman" w:cs="Times New Roman"/>
          <w:sz w:val="24"/>
          <w:szCs w:val="24"/>
        </w:rPr>
        <w:t>Краслесинвест</w:t>
      </w:r>
      <w:proofErr w:type="spellEnd"/>
      <w:r w:rsidRPr="00FC1D2F">
        <w:rPr>
          <w:rFonts w:ascii="Times New Roman" w:hAnsi="Times New Roman" w:cs="Times New Roman"/>
          <w:sz w:val="24"/>
          <w:szCs w:val="24"/>
        </w:rPr>
        <w:t>» освоило 66</w:t>
      </w:r>
      <w:r w:rsidR="004C2E00">
        <w:rPr>
          <w:rFonts w:ascii="Times New Roman" w:hAnsi="Times New Roman" w:cs="Times New Roman"/>
          <w:sz w:val="24"/>
          <w:szCs w:val="24"/>
        </w:rPr>
        <w:t>,0</w:t>
      </w:r>
      <w:r w:rsidRPr="00FC1D2F">
        <w:rPr>
          <w:rFonts w:ascii="Times New Roman" w:hAnsi="Times New Roman" w:cs="Times New Roman"/>
          <w:sz w:val="24"/>
          <w:szCs w:val="24"/>
        </w:rPr>
        <w:t xml:space="preserve">% от планового объема инвестиций (18,1 млрд. руб.) в проект по созданию лесопромышленного комплекса в Богучанском районе. Запуск линии по производству сырых пиломатериалов планируется осуществить в начале 2016 года, линии по производству сухих пиломатериалов – в </w:t>
      </w:r>
      <w:r w:rsidRPr="00FC1D2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C1D2F">
        <w:rPr>
          <w:rFonts w:ascii="Times New Roman" w:hAnsi="Times New Roman" w:cs="Times New Roman"/>
          <w:sz w:val="24"/>
          <w:szCs w:val="24"/>
        </w:rPr>
        <w:t xml:space="preserve"> квартале 2016 года.</w:t>
      </w:r>
    </w:p>
    <w:p w:rsidR="00E84EA5" w:rsidRDefault="00E84EA5" w:rsidP="00FC1D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Богучанском районе ведется </w:t>
      </w:r>
      <w:r w:rsidR="00451716" w:rsidRPr="00FC1D2F">
        <w:rPr>
          <w:rFonts w:ascii="Times New Roman" w:hAnsi="Times New Roman" w:cs="Times New Roman"/>
          <w:bCs/>
          <w:sz w:val="24"/>
          <w:szCs w:val="24"/>
        </w:rPr>
        <w:t xml:space="preserve">строительство </w:t>
      </w:r>
      <w:r w:rsidR="00451716" w:rsidRPr="00FC1D2F">
        <w:rPr>
          <w:rFonts w:ascii="Times New Roman" w:hAnsi="Times New Roman" w:cs="Times New Roman"/>
          <w:sz w:val="24"/>
          <w:szCs w:val="24"/>
        </w:rPr>
        <w:t>магистрального нефтепровода «</w:t>
      </w:r>
      <w:proofErr w:type="spellStart"/>
      <w:r w:rsidR="00451716" w:rsidRPr="00FC1D2F">
        <w:rPr>
          <w:rFonts w:ascii="Times New Roman" w:hAnsi="Times New Roman" w:cs="Times New Roman"/>
          <w:sz w:val="24"/>
          <w:szCs w:val="24"/>
        </w:rPr>
        <w:t>Куюмба-Тайшет</w:t>
      </w:r>
      <w:proofErr w:type="spellEnd"/>
      <w:r w:rsidR="00451716" w:rsidRPr="00FC1D2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84EA5" w:rsidRDefault="00451716" w:rsidP="00FC1D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 xml:space="preserve">В первом полугодии текущего года завершена основная часть строительно-монтажных работ по укладке нефтепровода. </w:t>
      </w:r>
    </w:p>
    <w:p w:rsidR="00451716" w:rsidRPr="00FC1D2F" w:rsidRDefault="00451716" w:rsidP="00FC1D2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>До конца 2016 года планируется создание объектов электроснабжения, реализация проекта планируется в два этапа – проектирование и строительство нефтепровода пропускной способностью до 8,6 млн. тонн нефти в 2016 году с увеличением до 15 млн. тонн к 2023 году.</w:t>
      </w:r>
    </w:p>
    <w:p w:rsidR="00451716" w:rsidRPr="00FC1D2F" w:rsidRDefault="00451716" w:rsidP="00FC1D2F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  <w:rPr>
          <w:bCs/>
        </w:rPr>
      </w:pPr>
      <w:r w:rsidRPr="00FC1D2F">
        <w:rPr>
          <w:bCs/>
        </w:rPr>
        <w:t xml:space="preserve">Рост объемов производства обеспечат рост заработной платы в реальном секторе экономике а, следовательно, рост налогооблагаемой базы по налогу на доходы физических лиц. </w:t>
      </w:r>
    </w:p>
    <w:p w:rsidR="00451716" w:rsidRPr="00FC1D2F" w:rsidRDefault="00451716" w:rsidP="00FC1D2F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FC1D2F">
        <w:t>Производство основных видов промышленной продукции по крупным и средним предприятиям муниципального образования в 2014 году (в натуральном выражении и в % к 2013 году) составил:</w:t>
      </w:r>
    </w:p>
    <w:p w:rsidR="00451716" w:rsidRPr="00FC1D2F" w:rsidRDefault="00451716" w:rsidP="00FC1D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 xml:space="preserve">вывозка древесины </w:t>
      </w:r>
      <w:r w:rsidR="00FC1D2F">
        <w:rPr>
          <w:rFonts w:ascii="Times New Roman" w:hAnsi="Times New Roman" w:cs="Times New Roman"/>
          <w:sz w:val="24"/>
          <w:szCs w:val="24"/>
        </w:rPr>
        <w:t xml:space="preserve">– </w:t>
      </w:r>
      <w:r w:rsidRPr="00FC1D2F">
        <w:rPr>
          <w:rFonts w:ascii="Times New Roman" w:hAnsi="Times New Roman" w:cs="Times New Roman"/>
          <w:sz w:val="24"/>
          <w:szCs w:val="24"/>
        </w:rPr>
        <w:t>1</w:t>
      </w:r>
      <w:r w:rsidR="00FC1D2F">
        <w:rPr>
          <w:rFonts w:ascii="Times New Roman" w:hAnsi="Times New Roman" w:cs="Times New Roman"/>
          <w:sz w:val="24"/>
          <w:szCs w:val="24"/>
        </w:rPr>
        <w:t xml:space="preserve"> </w:t>
      </w:r>
      <w:r w:rsidRPr="00FC1D2F">
        <w:rPr>
          <w:rFonts w:ascii="Times New Roman" w:hAnsi="Times New Roman" w:cs="Times New Roman"/>
          <w:sz w:val="24"/>
          <w:szCs w:val="24"/>
        </w:rPr>
        <w:t>081,9 тыс. куб. метров (128,3%);</w:t>
      </w:r>
    </w:p>
    <w:p w:rsidR="00451716" w:rsidRPr="00FC1D2F" w:rsidRDefault="00451716" w:rsidP="00FC1D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 xml:space="preserve">заготовка древесины </w:t>
      </w:r>
      <w:r w:rsidR="00FC1D2F">
        <w:rPr>
          <w:rFonts w:ascii="Times New Roman" w:hAnsi="Times New Roman" w:cs="Times New Roman"/>
          <w:sz w:val="24"/>
          <w:szCs w:val="24"/>
        </w:rPr>
        <w:t xml:space="preserve">– </w:t>
      </w:r>
      <w:r w:rsidRPr="00FC1D2F">
        <w:rPr>
          <w:rFonts w:ascii="Times New Roman" w:hAnsi="Times New Roman" w:cs="Times New Roman"/>
          <w:sz w:val="24"/>
          <w:szCs w:val="24"/>
        </w:rPr>
        <w:t>1</w:t>
      </w:r>
      <w:r w:rsidR="00FC1D2F">
        <w:rPr>
          <w:rFonts w:ascii="Times New Roman" w:hAnsi="Times New Roman" w:cs="Times New Roman"/>
          <w:sz w:val="24"/>
          <w:szCs w:val="24"/>
        </w:rPr>
        <w:t xml:space="preserve"> </w:t>
      </w:r>
      <w:r w:rsidRPr="00FC1D2F">
        <w:rPr>
          <w:rFonts w:ascii="Times New Roman" w:hAnsi="Times New Roman" w:cs="Times New Roman"/>
          <w:sz w:val="24"/>
          <w:szCs w:val="24"/>
        </w:rPr>
        <w:t>494,6 тыс. куб. метров (132,5%);</w:t>
      </w:r>
    </w:p>
    <w:p w:rsidR="00451716" w:rsidRPr="00FC1D2F" w:rsidRDefault="00451716" w:rsidP="00FC1D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 xml:space="preserve">деловая древесина </w:t>
      </w:r>
      <w:r w:rsidR="00FC1D2F">
        <w:rPr>
          <w:rFonts w:ascii="Times New Roman" w:hAnsi="Times New Roman" w:cs="Times New Roman"/>
          <w:sz w:val="24"/>
          <w:szCs w:val="24"/>
        </w:rPr>
        <w:t xml:space="preserve">- </w:t>
      </w:r>
      <w:r w:rsidRPr="00FC1D2F">
        <w:rPr>
          <w:rFonts w:ascii="Times New Roman" w:hAnsi="Times New Roman" w:cs="Times New Roman"/>
          <w:sz w:val="24"/>
          <w:szCs w:val="24"/>
        </w:rPr>
        <w:t xml:space="preserve">901,7 тыс. куб. метров (160,5%); </w:t>
      </w:r>
    </w:p>
    <w:p w:rsidR="00451716" w:rsidRPr="00FC1D2F" w:rsidRDefault="00451716" w:rsidP="00FC1D2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>производство хлеба и хлебобулочных изделий</w:t>
      </w:r>
      <w:r w:rsidR="00FC1D2F">
        <w:rPr>
          <w:rFonts w:ascii="Times New Roman" w:hAnsi="Times New Roman" w:cs="Times New Roman"/>
          <w:sz w:val="24"/>
          <w:szCs w:val="24"/>
        </w:rPr>
        <w:t xml:space="preserve"> –</w:t>
      </w:r>
      <w:r w:rsidRPr="00FC1D2F">
        <w:rPr>
          <w:rFonts w:ascii="Times New Roman" w:hAnsi="Times New Roman" w:cs="Times New Roman"/>
          <w:sz w:val="24"/>
          <w:szCs w:val="24"/>
        </w:rPr>
        <w:t xml:space="preserve"> 1</w:t>
      </w:r>
      <w:r w:rsidR="00FC1D2F">
        <w:rPr>
          <w:rFonts w:ascii="Times New Roman" w:hAnsi="Times New Roman" w:cs="Times New Roman"/>
          <w:sz w:val="24"/>
          <w:szCs w:val="24"/>
        </w:rPr>
        <w:t xml:space="preserve"> </w:t>
      </w:r>
      <w:r w:rsidR="004C2E00">
        <w:rPr>
          <w:rFonts w:ascii="Times New Roman" w:hAnsi="Times New Roman" w:cs="Times New Roman"/>
          <w:sz w:val="24"/>
          <w:szCs w:val="24"/>
        </w:rPr>
        <w:t>038,1 тонн (132,5</w:t>
      </w:r>
      <w:r w:rsidRPr="00FC1D2F">
        <w:rPr>
          <w:rFonts w:ascii="Times New Roman" w:hAnsi="Times New Roman" w:cs="Times New Roman"/>
          <w:sz w:val="24"/>
          <w:szCs w:val="24"/>
        </w:rPr>
        <w:t>%);</w:t>
      </w:r>
    </w:p>
    <w:p w:rsidR="00451716" w:rsidRPr="00FC1D2F" w:rsidRDefault="00451716" w:rsidP="00FC1D2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</w:rPr>
        <w:t xml:space="preserve">пиломатериалы </w:t>
      </w:r>
      <w:r w:rsidR="004C2E00">
        <w:rPr>
          <w:rFonts w:ascii="Times New Roman" w:hAnsi="Times New Roman" w:cs="Times New Roman"/>
          <w:sz w:val="24"/>
          <w:szCs w:val="24"/>
        </w:rPr>
        <w:t>– 266,1 тыс. куб. метров (102,5</w:t>
      </w:r>
      <w:r w:rsidRPr="00FC1D2F">
        <w:rPr>
          <w:rFonts w:ascii="Times New Roman" w:hAnsi="Times New Roman" w:cs="Times New Roman"/>
          <w:sz w:val="24"/>
          <w:szCs w:val="24"/>
        </w:rPr>
        <w:t>%);</w:t>
      </w:r>
    </w:p>
    <w:p w:rsidR="00451716" w:rsidRPr="00FC1D2F" w:rsidRDefault="00451716" w:rsidP="00FC1D2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D2F">
        <w:rPr>
          <w:rFonts w:ascii="Times New Roman" w:hAnsi="Times New Roman" w:cs="Times New Roman"/>
          <w:sz w:val="24"/>
          <w:szCs w:val="24"/>
        </w:rPr>
        <w:t>тепло</w:t>
      </w:r>
      <w:r w:rsidR="004C2E00">
        <w:rPr>
          <w:rFonts w:ascii="Times New Roman" w:hAnsi="Times New Roman" w:cs="Times New Roman"/>
          <w:sz w:val="24"/>
          <w:szCs w:val="24"/>
        </w:rPr>
        <w:t>энергия</w:t>
      </w:r>
      <w:proofErr w:type="spellEnd"/>
      <w:r w:rsidR="004C2E00">
        <w:rPr>
          <w:rFonts w:ascii="Times New Roman" w:hAnsi="Times New Roman" w:cs="Times New Roman"/>
          <w:sz w:val="24"/>
          <w:szCs w:val="24"/>
        </w:rPr>
        <w:t xml:space="preserve"> – 132,0 тыс. Гкал (94,3</w:t>
      </w:r>
      <w:r w:rsidRPr="00FC1D2F">
        <w:rPr>
          <w:rFonts w:ascii="Times New Roman" w:hAnsi="Times New Roman" w:cs="Times New Roman"/>
          <w:sz w:val="24"/>
          <w:szCs w:val="24"/>
        </w:rPr>
        <w:t>%).</w:t>
      </w:r>
    </w:p>
    <w:p w:rsidR="00451716" w:rsidRDefault="00451716" w:rsidP="00FD6851">
      <w:pPr>
        <w:tabs>
          <w:tab w:val="left" w:pos="496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D2F">
        <w:rPr>
          <w:rFonts w:ascii="Times New Roman" w:hAnsi="Times New Roman" w:cs="Times New Roman"/>
          <w:sz w:val="24"/>
          <w:szCs w:val="24"/>
          <w:highlight w:val="white"/>
        </w:rPr>
        <w:t xml:space="preserve">К 2018 </w:t>
      </w:r>
      <w:r w:rsidRPr="00FC1D2F">
        <w:rPr>
          <w:rFonts w:ascii="Times New Roman" w:hAnsi="Times New Roman" w:cs="Times New Roman"/>
          <w:sz w:val="24"/>
          <w:szCs w:val="24"/>
        </w:rPr>
        <w:t>году прогнозируется увеличение объемов производства в натуральном выражении в год по крупным и средним предприятиям, в том числе: деловой древесины до 965,0 тыс. куб. метров, хлеба и хлебобулочных изделий – 1</w:t>
      </w:r>
      <w:r w:rsidR="00FC1D2F">
        <w:rPr>
          <w:rFonts w:ascii="Times New Roman" w:hAnsi="Times New Roman" w:cs="Times New Roman"/>
          <w:sz w:val="24"/>
          <w:szCs w:val="24"/>
        </w:rPr>
        <w:t> 117,5</w:t>
      </w:r>
      <w:r w:rsidRPr="00FC1D2F">
        <w:rPr>
          <w:rFonts w:ascii="Times New Roman" w:hAnsi="Times New Roman" w:cs="Times New Roman"/>
          <w:sz w:val="24"/>
          <w:szCs w:val="24"/>
        </w:rPr>
        <w:t xml:space="preserve"> тыс. тонн, пиломатериалов – 284,9 тыс. кубометров. </w:t>
      </w:r>
    </w:p>
    <w:p w:rsidR="0019636E" w:rsidRDefault="0019636E" w:rsidP="00FD6851">
      <w:pPr>
        <w:tabs>
          <w:tab w:val="left" w:pos="496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36E" w:rsidRDefault="0019636E" w:rsidP="00FD6851">
      <w:pPr>
        <w:tabs>
          <w:tab w:val="left" w:pos="496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36E" w:rsidRDefault="0019636E" w:rsidP="00FD6851">
      <w:pPr>
        <w:tabs>
          <w:tab w:val="left" w:pos="496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36E" w:rsidRDefault="0019636E" w:rsidP="00FD6851">
      <w:pPr>
        <w:tabs>
          <w:tab w:val="left" w:pos="496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36E" w:rsidRDefault="0019636E" w:rsidP="00FD6851">
      <w:pPr>
        <w:tabs>
          <w:tab w:val="left" w:pos="496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36E" w:rsidRPr="00FC1D2F" w:rsidRDefault="0019636E" w:rsidP="00FD6851">
      <w:pPr>
        <w:tabs>
          <w:tab w:val="left" w:pos="496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1716" w:rsidRPr="00FD6851" w:rsidRDefault="00FD6851" w:rsidP="00FD6851">
      <w:pPr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FD6851">
        <w:rPr>
          <w:rFonts w:ascii="Times New Roman" w:hAnsi="Times New Roman" w:cs="Times New Roman"/>
          <w:sz w:val="20"/>
          <w:szCs w:val="20"/>
        </w:rPr>
        <w:lastRenderedPageBreak/>
        <w:t>т</w:t>
      </w:r>
      <w:r w:rsidR="00451716" w:rsidRPr="00FD6851">
        <w:rPr>
          <w:rFonts w:ascii="Times New Roman" w:hAnsi="Times New Roman" w:cs="Times New Roman"/>
          <w:sz w:val="20"/>
          <w:szCs w:val="20"/>
        </w:rPr>
        <w:t xml:space="preserve">аблица </w:t>
      </w:r>
      <w:r w:rsidRPr="00FD6851">
        <w:rPr>
          <w:rFonts w:ascii="Times New Roman" w:hAnsi="Times New Roman" w:cs="Times New Roman"/>
          <w:sz w:val="20"/>
          <w:szCs w:val="20"/>
        </w:rPr>
        <w:t>№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276"/>
        <w:gridCol w:w="850"/>
        <w:gridCol w:w="851"/>
        <w:gridCol w:w="850"/>
        <w:gridCol w:w="1134"/>
        <w:gridCol w:w="1134"/>
        <w:gridCol w:w="1134"/>
      </w:tblGrid>
      <w:tr w:rsidR="00451716" w:rsidRPr="007A43C0" w:rsidTr="00FD6851">
        <w:trPr>
          <w:trHeight w:val="7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2013 г. 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2014 г. 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2015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2016 г. прогноз </w:t>
            </w:r>
          </w:p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ind w:right="6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2017 г. прогноз </w:t>
            </w:r>
          </w:p>
          <w:p w:rsidR="00451716" w:rsidRPr="00FD6851" w:rsidRDefault="00451716" w:rsidP="00451716">
            <w:pPr>
              <w:spacing w:after="0"/>
              <w:ind w:right="6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2018 г. прогноз </w:t>
            </w:r>
          </w:p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 вариант</w:t>
            </w:r>
          </w:p>
        </w:tc>
      </w:tr>
      <w:tr w:rsidR="00FD6851" w:rsidRPr="007A43C0" w:rsidTr="00FD6851">
        <w:trPr>
          <w:trHeight w:val="21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1" w:rsidRPr="00FD6851" w:rsidRDefault="00FD6851" w:rsidP="00FD6851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1" w:rsidRPr="00FD6851" w:rsidRDefault="00FD6851" w:rsidP="00FD6851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1" w:rsidRPr="00FD6851" w:rsidRDefault="00FD6851" w:rsidP="00FD6851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1" w:rsidRPr="00FD6851" w:rsidRDefault="00FD6851" w:rsidP="00FD6851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1" w:rsidRPr="00FD6851" w:rsidRDefault="00FD6851" w:rsidP="00FD6851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1" w:rsidRPr="00FD6851" w:rsidRDefault="00FD6851" w:rsidP="00FD6851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1" w:rsidRPr="00FD6851" w:rsidRDefault="00FD6851" w:rsidP="00FD6851">
            <w:pPr>
              <w:spacing w:after="0"/>
              <w:ind w:right="6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851" w:rsidRPr="00FD6851" w:rsidRDefault="00FD6851" w:rsidP="00FD6851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</w:pPr>
            <w:r w:rsidRPr="00FD6851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451716" w:rsidRPr="007A43C0" w:rsidTr="00FD6851">
        <w:trPr>
          <w:trHeight w:val="46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Древесина деловая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тыс. куб.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603,4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901,7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910,6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942,6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965,0</w:t>
            </w:r>
          </w:p>
        </w:tc>
      </w:tr>
      <w:tr w:rsidR="00451716" w:rsidRPr="007A43C0" w:rsidTr="00FD6851">
        <w:trPr>
          <w:trHeight w:val="4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Уголь, добытый открытым способом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E84EA5">
              <w:rPr>
                <w:rFonts w:ascii="Times New Roman" w:eastAsiaTheme="minorEastAsia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E84EA5">
              <w:rPr>
                <w:rFonts w:ascii="Times New Roman" w:eastAsiaTheme="minorEastAsia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E84EA5">
              <w:rPr>
                <w:rFonts w:ascii="Times New Roman" w:eastAsiaTheme="minorEastAsia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E84EA5">
              <w:rPr>
                <w:rFonts w:ascii="Times New Roman" w:eastAsiaTheme="minorEastAsia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A5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E84EA5">
              <w:rPr>
                <w:rFonts w:ascii="Times New Roman" w:eastAsiaTheme="minorEastAsia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E84EA5">
              <w:rPr>
                <w:rFonts w:ascii="Times New Roman" w:eastAsiaTheme="minorEastAsia" w:hAnsi="Times New Roman" w:cs="Times New Roman"/>
                <w:sz w:val="20"/>
                <w:szCs w:val="20"/>
              </w:rPr>
              <w:t>,0</w:t>
            </w:r>
          </w:p>
        </w:tc>
      </w:tr>
      <w:tr w:rsidR="00451716" w:rsidRPr="007A43C0" w:rsidTr="00FD6851">
        <w:trPr>
          <w:trHeight w:val="46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Хлеб и хлебобулочные изделия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783,7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1074,4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1095,7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117,5</w:t>
            </w:r>
          </w:p>
        </w:tc>
      </w:tr>
      <w:tr w:rsidR="00451716" w:rsidRPr="007A43C0" w:rsidTr="00FD6851">
        <w:trPr>
          <w:trHeight w:val="53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Пиломатериалы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тыс. куб.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268,6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278,6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284,9</w:t>
            </w:r>
          </w:p>
        </w:tc>
      </w:tr>
      <w:tr w:rsidR="00451716" w:rsidRPr="007A43C0" w:rsidTr="00FD6851">
        <w:trPr>
          <w:trHeight w:val="28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ind w:firstLine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Алюминий первичный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296</w:t>
            </w:r>
          </w:p>
        </w:tc>
      </w:tr>
      <w:tr w:rsidR="00451716" w:rsidRPr="007A43C0" w:rsidTr="00FD6851">
        <w:trPr>
          <w:trHeight w:val="31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ind w:firstLine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кВт</w:t>
            </w:r>
            <w:proofErr w:type="gramStart"/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813,9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760,8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768,4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783,8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807,3</w:t>
            </w:r>
          </w:p>
        </w:tc>
      </w:tr>
      <w:tr w:rsidR="00451716" w:rsidRPr="007A43C0" w:rsidTr="00FD6851">
        <w:trPr>
          <w:trHeight w:val="11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Теплоэнергия</w:t>
            </w:r>
            <w:proofErr w:type="spellEnd"/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, отпущенная коммунальными (работающими на общую теплосеть) котельными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139,1</w:t>
            </w:r>
          </w:p>
        </w:tc>
      </w:tr>
      <w:tr w:rsidR="00451716" w:rsidRPr="00D9171D" w:rsidTr="00FD6851">
        <w:trPr>
          <w:trHeight w:val="26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ind w:firstLine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Вода питьевая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тыс. куб.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716" w:rsidRPr="00FD6851" w:rsidRDefault="00451716" w:rsidP="00451716">
            <w:p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FD6851">
              <w:rPr>
                <w:rFonts w:ascii="Times New Roman" w:eastAsiaTheme="minorEastAsia" w:hAnsi="Times New Roman" w:cs="Times New Roman"/>
                <w:sz w:val="20"/>
                <w:szCs w:val="20"/>
              </w:rPr>
              <w:t>155,8</w:t>
            </w:r>
          </w:p>
        </w:tc>
      </w:tr>
    </w:tbl>
    <w:p w:rsidR="00FD6851" w:rsidRPr="00FD6851" w:rsidRDefault="00FD6851" w:rsidP="00FD685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1716" w:rsidRPr="00FD6851" w:rsidRDefault="00451716" w:rsidP="00FD68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6851">
        <w:rPr>
          <w:rFonts w:ascii="Times New Roman" w:hAnsi="Times New Roman" w:cs="Times New Roman"/>
          <w:sz w:val="24"/>
          <w:szCs w:val="24"/>
        </w:rPr>
        <w:t>Рост объемов производства</w:t>
      </w:r>
      <w:r w:rsidR="00E84EA5" w:rsidRPr="00E84EA5">
        <w:rPr>
          <w:rFonts w:ascii="Times New Roman" w:hAnsi="Times New Roman" w:cs="Times New Roman"/>
          <w:sz w:val="24"/>
          <w:szCs w:val="24"/>
        </w:rPr>
        <w:t xml:space="preserve"> </w:t>
      </w:r>
      <w:r w:rsidR="00E84EA5" w:rsidRPr="00FD6851">
        <w:rPr>
          <w:rFonts w:ascii="Times New Roman" w:hAnsi="Times New Roman" w:cs="Times New Roman"/>
          <w:sz w:val="24"/>
          <w:szCs w:val="24"/>
        </w:rPr>
        <w:t>к 2018 году</w:t>
      </w:r>
      <w:r w:rsidRPr="00FD6851">
        <w:rPr>
          <w:rFonts w:ascii="Times New Roman" w:hAnsi="Times New Roman" w:cs="Times New Roman"/>
          <w:sz w:val="24"/>
          <w:szCs w:val="24"/>
        </w:rPr>
        <w:t xml:space="preserve"> прогнозируется на следующих предприятиях: </w:t>
      </w:r>
    </w:p>
    <w:p w:rsidR="00451716" w:rsidRPr="00FD6851" w:rsidRDefault="00FD6851" w:rsidP="00FD68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1716" w:rsidRPr="00FD6851">
        <w:rPr>
          <w:rFonts w:ascii="Times New Roman" w:hAnsi="Times New Roman" w:cs="Times New Roman"/>
          <w:sz w:val="24"/>
          <w:szCs w:val="24"/>
        </w:rPr>
        <w:t>деловой древесины: ООО «</w:t>
      </w:r>
      <w:proofErr w:type="spellStart"/>
      <w:r w:rsidR="00451716" w:rsidRPr="00FD6851">
        <w:rPr>
          <w:rFonts w:ascii="Times New Roman" w:hAnsi="Times New Roman" w:cs="Times New Roman"/>
          <w:sz w:val="24"/>
          <w:szCs w:val="24"/>
        </w:rPr>
        <w:t>Сибирь-СВ</w:t>
      </w:r>
      <w:proofErr w:type="spellEnd"/>
      <w:r w:rsidR="00451716" w:rsidRPr="00FD6851">
        <w:rPr>
          <w:rFonts w:ascii="Times New Roman" w:hAnsi="Times New Roman" w:cs="Times New Roman"/>
          <w:sz w:val="24"/>
          <w:szCs w:val="24"/>
        </w:rPr>
        <w:t xml:space="preserve">» до 210,7 тыс. куб. метров в год (в 2014 году – 198,5 тыс. куб. метров); </w:t>
      </w:r>
      <w:proofErr w:type="gramStart"/>
      <w:r w:rsidR="00451716" w:rsidRPr="00FD6851">
        <w:rPr>
          <w:rFonts w:ascii="Times New Roman" w:hAnsi="Times New Roman" w:cs="Times New Roman"/>
          <w:sz w:val="24"/>
          <w:szCs w:val="24"/>
        </w:rPr>
        <w:t>ООО филиал «</w:t>
      </w:r>
      <w:proofErr w:type="spellStart"/>
      <w:r w:rsidR="00451716" w:rsidRPr="00FD6851">
        <w:rPr>
          <w:rFonts w:ascii="Times New Roman" w:hAnsi="Times New Roman" w:cs="Times New Roman"/>
          <w:sz w:val="24"/>
          <w:szCs w:val="24"/>
        </w:rPr>
        <w:t>Сиблес</w:t>
      </w:r>
      <w:proofErr w:type="spellEnd"/>
      <w:r w:rsidR="00451716" w:rsidRPr="00FD6851">
        <w:rPr>
          <w:rFonts w:ascii="Times New Roman" w:hAnsi="Times New Roman" w:cs="Times New Roman"/>
          <w:sz w:val="24"/>
          <w:szCs w:val="24"/>
        </w:rPr>
        <w:t>» до 170,3 тыс. куб. метров год (в 2014 году – 160,2 тыс. куб. метров), ФБУ  ОИУ-26 ОУХД ГУФСИН России по Красноярскому краю» до 68,0 тыс. куб. метров в год (в 2014 году – 60,5 тыс. куб. метров), ООО «</w:t>
      </w:r>
      <w:proofErr w:type="spellStart"/>
      <w:r w:rsidR="00451716" w:rsidRPr="00FD6851">
        <w:rPr>
          <w:rFonts w:ascii="Times New Roman" w:hAnsi="Times New Roman" w:cs="Times New Roman"/>
          <w:sz w:val="24"/>
          <w:szCs w:val="24"/>
        </w:rPr>
        <w:t>Каймира</w:t>
      </w:r>
      <w:proofErr w:type="spellEnd"/>
      <w:r w:rsidR="00451716" w:rsidRPr="00FD6851">
        <w:rPr>
          <w:rFonts w:ascii="Times New Roman" w:hAnsi="Times New Roman" w:cs="Times New Roman"/>
          <w:sz w:val="24"/>
          <w:szCs w:val="24"/>
        </w:rPr>
        <w:t xml:space="preserve"> до 51,5 тыс. куб. метров в год (в 2014 году – 48,7 тыс. куб. метров);</w:t>
      </w:r>
      <w:proofErr w:type="gramEnd"/>
    </w:p>
    <w:p w:rsidR="00451716" w:rsidRPr="00FD6851" w:rsidRDefault="00FD6851" w:rsidP="00FD68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1716" w:rsidRPr="00FD6851">
        <w:rPr>
          <w:rFonts w:ascii="Times New Roman" w:hAnsi="Times New Roman" w:cs="Times New Roman"/>
          <w:sz w:val="24"/>
          <w:szCs w:val="24"/>
        </w:rPr>
        <w:t xml:space="preserve">пиломатериалов: </w:t>
      </w:r>
      <w:proofErr w:type="gramStart"/>
      <w:r w:rsidR="00451716" w:rsidRPr="00FD685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51716" w:rsidRPr="00FD6851">
        <w:rPr>
          <w:rFonts w:ascii="Times New Roman" w:hAnsi="Times New Roman" w:cs="Times New Roman"/>
          <w:sz w:val="24"/>
          <w:szCs w:val="24"/>
        </w:rPr>
        <w:t>Сибирь-СВ</w:t>
      </w:r>
      <w:proofErr w:type="spellEnd"/>
      <w:r w:rsidR="00451716" w:rsidRPr="00FD6851">
        <w:rPr>
          <w:rFonts w:ascii="Times New Roman" w:hAnsi="Times New Roman" w:cs="Times New Roman"/>
          <w:sz w:val="24"/>
          <w:szCs w:val="24"/>
        </w:rPr>
        <w:t xml:space="preserve">» до 62,6 тыс. куб. метров в год (в 2014 году – 58,8 тыс. куб. метров), </w:t>
      </w:r>
      <w:r w:rsidR="00451716" w:rsidRPr="00FD6851">
        <w:rPr>
          <w:rFonts w:ascii="Times New Roman" w:hAnsi="Times New Roman" w:cs="Times New Roman"/>
          <w:sz w:val="24"/>
          <w:szCs w:val="24"/>
          <w:highlight w:val="white"/>
        </w:rPr>
        <w:t xml:space="preserve">ООО Богучанский ЛПК до 78,0 тыс. куб. метров в год (в 2014 году – 71,8 тыс. куб. метров), </w:t>
      </w:r>
      <w:r w:rsidR="00451716" w:rsidRPr="00FD6851">
        <w:rPr>
          <w:rFonts w:ascii="Times New Roman" w:hAnsi="Times New Roman" w:cs="Times New Roman"/>
          <w:sz w:val="24"/>
          <w:szCs w:val="24"/>
        </w:rPr>
        <w:t>ФБУ ОИУ-26 ОУХД ГУФСИН России по Красноярскому краю» до 101,3 тыс. куб. метров в год (в 2014 году – 89,3 тыс. куб. метров)</w:t>
      </w:r>
      <w:r w:rsidR="00E041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1716" w:rsidRPr="00C54124" w:rsidRDefault="00451716" w:rsidP="00C54124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C54124">
        <w:t xml:space="preserve">Продолжают строиться такие крупные объекты, как алюминиевый завод, Богучанский лесоперерабатывающий комплекс, железнодорожная линия </w:t>
      </w:r>
      <w:proofErr w:type="spellStart"/>
      <w:r w:rsidRPr="00C54124">
        <w:t>Карабула</w:t>
      </w:r>
      <w:proofErr w:type="spellEnd"/>
      <w:r w:rsidRPr="00C54124">
        <w:t xml:space="preserve"> – Ярки, центральная районная больница.</w:t>
      </w:r>
    </w:p>
    <w:p w:rsidR="00451716" w:rsidRPr="00C54124" w:rsidRDefault="00451716" w:rsidP="00451716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C54124">
        <w:t>В Прогнозе СЭР Богучанского района на 2016 - 2018 годы планируется снижение отрицательного сальдированного финансового результата по крупным и средним предприятиям, а именно: 2016 год – 177 001,2 тыс. руб., 2017 год – 170 445,0 тыс. руб., 2018 год – 164 914,4 тыс. руб.</w:t>
      </w:r>
    </w:p>
    <w:p w:rsidR="00451716" w:rsidRPr="00C54124" w:rsidRDefault="00451716" w:rsidP="00451716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124">
        <w:rPr>
          <w:rFonts w:ascii="Times New Roman" w:hAnsi="Times New Roman" w:cs="Times New Roman"/>
          <w:sz w:val="24"/>
          <w:szCs w:val="24"/>
        </w:rPr>
        <w:t xml:space="preserve">Прибыль на планируемый период прогнозируется по отдельным предприятиям добычи полезных ископаемых, обрабатывающего производства, а также производства и распределения электрической энергии, газа и воды. </w:t>
      </w:r>
    </w:p>
    <w:p w:rsidR="00451716" w:rsidRPr="00C54124" w:rsidRDefault="00451716" w:rsidP="00451716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C54124">
        <w:t xml:space="preserve">Согласно Прогнозу СЭР в планируемом периоде ожидается рост основных показателей экономики Богучанского района. </w:t>
      </w:r>
    </w:p>
    <w:p w:rsidR="00451716" w:rsidRPr="00C54124" w:rsidRDefault="00451716" w:rsidP="00451716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C54124">
        <w:lastRenderedPageBreak/>
        <w:t xml:space="preserve">В ходе анализа показателей Прогноза СЭР, консолидированного бюджета Богучанского района и муниципальных программ установлено следующее. </w:t>
      </w:r>
    </w:p>
    <w:p w:rsidR="00451716" w:rsidRPr="00C54124" w:rsidRDefault="00451716" w:rsidP="00451716">
      <w:pPr>
        <w:pStyle w:val="msonormalbullet2gifbullet2gif"/>
        <w:spacing w:after="0" w:afterAutospacing="0" w:line="276" w:lineRule="auto"/>
        <w:ind w:firstLine="851"/>
        <w:contextualSpacing/>
        <w:jc w:val="both"/>
      </w:pPr>
      <w:r w:rsidRPr="00C54124">
        <w:t xml:space="preserve">Основные характеристики бюджета муниципального образования Богучанский район, отраженные в Прогнозе СЭР не в полной мере соответствуют прогнозу основных характеристик консолидированного бюджета Богучанского района на 2016 год и плановый период 2017 - 2018 годов. </w:t>
      </w:r>
    </w:p>
    <w:p w:rsidR="00451716" w:rsidRPr="00C54124" w:rsidRDefault="00451716" w:rsidP="00451716">
      <w:pPr>
        <w:pStyle w:val="msonormalbullet2gifbullet2gif"/>
        <w:spacing w:after="0" w:afterAutospacing="0" w:line="276" w:lineRule="auto"/>
        <w:ind w:firstLine="851"/>
        <w:contextualSpacing/>
        <w:jc w:val="right"/>
        <w:rPr>
          <w:sz w:val="20"/>
          <w:szCs w:val="20"/>
        </w:rPr>
      </w:pPr>
      <w:r w:rsidRPr="00C54124">
        <w:rPr>
          <w:sz w:val="20"/>
          <w:szCs w:val="20"/>
        </w:rPr>
        <w:t xml:space="preserve">Таблица № </w:t>
      </w:r>
      <w:r w:rsidR="004C2E00">
        <w:rPr>
          <w:sz w:val="20"/>
          <w:szCs w:val="20"/>
        </w:rPr>
        <w:t>2</w:t>
      </w:r>
    </w:p>
    <w:p w:rsidR="00451716" w:rsidRPr="00C54124" w:rsidRDefault="00451716" w:rsidP="00451716">
      <w:pPr>
        <w:pStyle w:val="msonormalbullet2gif"/>
        <w:spacing w:before="0" w:beforeAutospacing="0" w:after="0" w:afterAutospacing="0" w:line="276" w:lineRule="auto"/>
        <w:ind w:firstLine="851"/>
        <w:jc w:val="right"/>
        <w:rPr>
          <w:sz w:val="20"/>
          <w:szCs w:val="20"/>
        </w:rPr>
      </w:pPr>
      <w:r w:rsidRPr="00C54124">
        <w:rPr>
          <w:sz w:val="20"/>
          <w:szCs w:val="20"/>
        </w:rPr>
        <w:t>(тыс. руб.)</w:t>
      </w:r>
    </w:p>
    <w:tbl>
      <w:tblPr>
        <w:tblStyle w:val="a3"/>
        <w:tblW w:w="0" w:type="auto"/>
        <w:tblInd w:w="108" w:type="dxa"/>
        <w:tblLook w:val="04A0"/>
      </w:tblPr>
      <w:tblGrid>
        <w:gridCol w:w="2552"/>
        <w:gridCol w:w="2693"/>
        <w:gridCol w:w="2552"/>
        <w:gridCol w:w="1620"/>
      </w:tblGrid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Прогноз СЭР (Приложение №2 к распоряжению администрации от 06.11.2015 № 372-р)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Проект консолидированного бюджета (данные Финансового управления)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Отклонение</w:t>
            </w:r>
          </w:p>
          <w:p w:rsidR="00451716" w:rsidRPr="00C54124" w:rsidRDefault="00451716" w:rsidP="00451716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C54124">
              <w:rPr>
                <w:sz w:val="20"/>
                <w:szCs w:val="20"/>
                <w:lang w:eastAsia="en-US"/>
              </w:rPr>
              <w:t>гр</w:t>
            </w:r>
            <w:proofErr w:type="spellEnd"/>
            <w:r w:rsidRPr="00C54124">
              <w:rPr>
                <w:sz w:val="20"/>
                <w:szCs w:val="20"/>
                <w:lang w:eastAsia="en-US"/>
              </w:rPr>
              <w:t xml:space="preserve"> 3 – </w:t>
            </w:r>
            <w:proofErr w:type="spellStart"/>
            <w:r w:rsidRPr="00C54124">
              <w:rPr>
                <w:sz w:val="20"/>
                <w:szCs w:val="20"/>
                <w:lang w:eastAsia="en-US"/>
              </w:rPr>
              <w:t>гр</w:t>
            </w:r>
            <w:proofErr w:type="spellEnd"/>
            <w:r w:rsidRPr="00C54124">
              <w:rPr>
                <w:sz w:val="20"/>
                <w:szCs w:val="20"/>
                <w:lang w:eastAsia="en-US"/>
              </w:rPr>
              <w:t xml:space="preserve"> 2)</w:t>
            </w:r>
          </w:p>
        </w:tc>
      </w:tr>
      <w:tr w:rsidR="00451716" w:rsidRPr="009501ED" w:rsidTr="00451716">
        <w:trPr>
          <w:trHeight w:val="22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C5412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C5412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C5412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C54124"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451716" w:rsidRPr="009501ED" w:rsidTr="00451716">
        <w:trPr>
          <w:trHeight w:val="44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Всего доходов, оценка 2015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1 809 539,0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1 809 539,0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451716" w:rsidRPr="009501ED" w:rsidTr="00451716">
        <w:trPr>
          <w:trHeight w:val="272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2016год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1 949 555,5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1 949 555,0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-0,5</w:t>
            </w:r>
          </w:p>
        </w:tc>
      </w:tr>
      <w:tr w:rsidR="00451716" w:rsidRPr="009501ED" w:rsidTr="00451716">
        <w:trPr>
          <w:trHeight w:val="26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2017год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1 805 254,0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1 825 254,0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+20 000,0</w:t>
            </w:r>
          </w:p>
        </w:tc>
      </w:tr>
      <w:tr w:rsidR="00451716" w:rsidRPr="009501ED" w:rsidTr="00451716">
        <w:trPr>
          <w:trHeight w:val="13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1 827 732,0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1 827 732,0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Налоговые и неналоговые доходы, оценка 2015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468 539,2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ind w:left="720"/>
              <w:contextualSpacing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468 529,6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C54124">
            <w:pPr>
              <w:pStyle w:val="msonormalbullet2gifbullet3gif"/>
              <w:spacing w:after="0" w:afterAutospacing="0" w:line="276" w:lineRule="auto"/>
              <w:ind w:left="-24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-9,6</w:t>
            </w:r>
          </w:p>
        </w:tc>
      </w:tr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2016год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484 630,7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ind w:left="720"/>
              <w:contextualSpacing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482 494,7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C54124">
            <w:pPr>
              <w:pStyle w:val="msonormalbullet2gifbullet3gif"/>
              <w:spacing w:after="0" w:afterAutospacing="0" w:line="276" w:lineRule="auto"/>
              <w:ind w:left="-108" w:hanging="5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-2 136,0</w:t>
            </w:r>
          </w:p>
        </w:tc>
      </w:tr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2017год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A57E4A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508 966,3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ind w:left="720"/>
              <w:contextualSpacing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506 772,3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A57E4A" w:rsidP="00C54124">
            <w:pPr>
              <w:pStyle w:val="msonormalbullet2gifbullet3gif"/>
              <w:spacing w:after="0" w:afterAutospacing="0" w:line="276" w:lineRule="auto"/>
              <w:ind w:left="-108" w:hanging="58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-2 194,0</w:t>
            </w:r>
          </w:p>
        </w:tc>
      </w:tr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516 693,9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ind w:left="720"/>
              <w:contextualSpacing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514 289,4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C54124">
            <w:pPr>
              <w:pStyle w:val="msonormalbullet2gifbullet3gif"/>
              <w:spacing w:after="0" w:afterAutospacing="0" w:line="276" w:lineRule="auto"/>
              <w:ind w:left="-108" w:hanging="5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-2 404,5</w:t>
            </w:r>
          </w:p>
        </w:tc>
      </w:tr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Расходы, оценка 2015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1 963 962,0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1 963 962,0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2016год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1 995 321,0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1 995 321,0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1 805 254,0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1 805 254,0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1 827 732,0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1 827 732,0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Дефицит</w:t>
            </w:r>
            <w:proofErr w:type="gramStart"/>
            <w:r w:rsidRPr="00C54124">
              <w:rPr>
                <w:sz w:val="20"/>
                <w:szCs w:val="20"/>
                <w:lang w:eastAsia="en-US"/>
              </w:rPr>
              <w:t xml:space="preserve"> (-), </w:t>
            </w:r>
            <w:proofErr w:type="spellStart"/>
            <w:proofErr w:type="gramEnd"/>
            <w:r w:rsidRPr="00C54124">
              <w:rPr>
                <w:sz w:val="20"/>
                <w:szCs w:val="20"/>
                <w:lang w:eastAsia="en-US"/>
              </w:rPr>
              <w:t>профицит</w:t>
            </w:r>
            <w:proofErr w:type="spellEnd"/>
            <w:r w:rsidRPr="00C54124">
              <w:rPr>
                <w:sz w:val="20"/>
                <w:szCs w:val="20"/>
                <w:lang w:eastAsia="en-US"/>
              </w:rPr>
              <w:t xml:space="preserve"> (+) оценка 2015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-154 423,0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-154 423,0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2016год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-45 766,0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45 766,0</w:t>
            </w:r>
          </w:p>
        </w:tc>
      </w:tr>
      <w:tr w:rsidR="00451716" w:rsidRPr="009501ED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+20 000,0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+20 000,0</w:t>
            </w:r>
          </w:p>
        </w:tc>
      </w:tr>
      <w:tr w:rsidR="00451716" w:rsidRPr="00AD62EA" w:rsidTr="0045171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16" w:rsidRPr="00C54124" w:rsidRDefault="00451716" w:rsidP="00451716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54124">
              <w:rPr>
                <w:sz w:val="20"/>
                <w:szCs w:val="20"/>
                <w:lang w:eastAsia="en-US"/>
              </w:rPr>
              <w:t>0</w:t>
            </w:r>
            <w:r w:rsidR="00910031">
              <w:rPr>
                <w:sz w:val="20"/>
                <w:szCs w:val="20"/>
                <w:lang w:eastAsia="en-US"/>
              </w:rPr>
              <w:t>,0</w:t>
            </w:r>
          </w:p>
        </w:tc>
      </w:tr>
    </w:tbl>
    <w:p w:rsidR="00910031" w:rsidRDefault="00910031" w:rsidP="00910031">
      <w:pPr>
        <w:pStyle w:val="msonormalbullet2gifbullet1gif"/>
        <w:tabs>
          <w:tab w:val="left" w:pos="735"/>
        </w:tabs>
        <w:spacing w:before="0" w:beforeAutospacing="0" w:after="0" w:afterAutospacing="0" w:line="276" w:lineRule="auto"/>
        <w:ind w:firstLine="851"/>
        <w:contextualSpacing/>
        <w:jc w:val="both"/>
        <w:rPr>
          <w:bCs/>
        </w:rPr>
      </w:pPr>
    </w:p>
    <w:p w:rsidR="00451716" w:rsidRPr="00910031" w:rsidRDefault="00451716" w:rsidP="00910031">
      <w:pPr>
        <w:pStyle w:val="msonormalbullet2gifbullet1gif"/>
        <w:tabs>
          <w:tab w:val="left" w:pos="735"/>
        </w:tabs>
        <w:spacing w:before="0" w:beforeAutospacing="0" w:after="0" w:afterAutospacing="0" w:line="276" w:lineRule="auto"/>
        <w:ind w:firstLine="851"/>
        <w:contextualSpacing/>
        <w:jc w:val="both"/>
        <w:rPr>
          <w:bCs/>
        </w:rPr>
      </w:pPr>
      <w:proofErr w:type="gramStart"/>
      <w:r w:rsidRPr="00910031">
        <w:rPr>
          <w:bCs/>
        </w:rPr>
        <w:t>Прогноз СЭР, предоставленный Управлением экономики и планирования администрации Богучанского района (далее по тексту – Управление экономики и планирования) в Финансовое управление администрации Богучанского района (далее по тексту – Финансовое управление), согласно постановлению администрации Богучанского района от 25.06.2012 № 912-п «О порядке составления проекта решения о районном бюджете на очередной финансовый год и плановый период» (далее по тексту – Постановление № 912-п), не</w:t>
      </w:r>
      <w:r w:rsidR="001247E5">
        <w:rPr>
          <w:bCs/>
        </w:rPr>
        <w:t xml:space="preserve"> в полной мере</w:t>
      </w:r>
      <w:proofErr w:type="gramEnd"/>
      <w:r w:rsidRPr="00910031">
        <w:rPr>
          <w:bCs/>
        </w:rPr>
        <w:t xml:space="preserve"> </w:t>
      </w:r>
      <w:proofErr w:type="gramStart"/>
      <w:r w:rsidRPr="00910031">
        <w:rPr>
          <w:bCs/>
        </w:rPr>
        <w:t>принят</w:t>
      </w:r>
      <w:proofErr w:type="gramEnd"/>
      <w:r w:rsidRPr="00910031">
        <w:rPr>
          <w:bCs/>
        </w:rPr>
        <w:t xml:space="preserve"> за основу при составлении проекта районного бюджета. Такой подход к формированию проекта районного бюджета привел к нарушению статьи 169 Бюджетного кодекса РФ. </w:t>
      </w:r>
    </w:p>
    <w:p w:rsidR="00451716" w:rsidRDefault="00451716" w:rsidP="00910031">
      <w:pPr>
        <w:pStyle w:val="msonormalbullet2gifbullet1gif"/>
        <w:tabs>
          <w:tab w:val="left" w:pos="735"/>
        </w:tabs>
        <w:spacing w:after="0" w:afterAutospacing="0" w:line="276" w:lineRule="auto"/>
        <w:ind w:firstLine="851"/>
        <w:contextualSpacing/>
        <w:jc w:val="both"/>
        <w:rPr>
          <w:bCs/>
        </w:rPr>
      </w:pPr>
      <w:r w:rsidRPr="00910031">
        <w:rPr>
          <w:bCs/>
        </w:rPr>
        <w:t xml:space="preserve">Необходимо отменить, что </w:t>
      </w:r>
      <w:r w:rsidR="00E0412C">
        <w:rPr>
          <w:bCs/>
        </w:rPr>
        <w:t xml:space="preserve">ожидаемая </w:t>
      </w:r>
      <w:r w:rsidRPr="00910031">
        <w:rPr>
          <w:bCs/>
        </w:rPr>
        <w:t>оценка показателей Прогноза СЭР на 2015 год не соответствует уточненным показателям основных параметров консолидированного бюджета, а также ожидаемой оценке исполнения консолидированного бюджета предоставленной Финансовым управлением.</w:t>
      </w:r>
    </w:p>
    <w:p w:rsidR="0019636E" w:rsidRDefault="0019636E" w:rsidP="00910031">
      <w:pPr>
        <w:pStyle w:val="msonormalbullet2gifbullet1gif"/>
        <w:tabs>
          <w:tab w:val="left" w:pos="735"/>
        </w:tabs>
        <w:spacing w:after="0" w:afterAutospacing="0" w:line="276" w:lineRule="auto"/>
        <w:ind w:firstLine="851"/>
        <w:contextualSpacing/>
        <w:jc w:val="both"/>
        <w:rPr>
          <w:bCs/>
        </w:rPr>
      </w:pPr>
    </w:p>
    <w:p w:rsidR="006E19E2" w:rsidRDefault="006E19E2" w:rsidP="00910031">
      <w:pPr>
        <w:pStyle w:val="msonormalbullet2gifbullet1gif"/>
        <w:tabs>
          <w:tab w:val="left" w:pos="735"/>
        </w:tabs>
        <w:spacing w:after="0" w:afterAutospacing="0" w:line="276" w:lineRule="auto"/>
        <w:ind w:firstLine="851"/>
        <w:contextualSpacing/>
        <w:jc w:val="both"/>
        <w:rPr>
          <w:bCs/>
        </w:rPr>
      </w:pPr>
    </w:p>
    <w:p w:rsidR="006E19E2" w:rsidRPr="00910031" w:rsidRDefault="006E19E2" w:rsidP="00910031">
      <w:pPr>
        <w:pStyle w:val="msonormalbullet2gifbullet1gif"/>
        <w:tabs>
          <w:tab w:val="left" w:pos="735"/>
        </w:tabs>
        <w:spacing w:after="0" w:afterAutospacing="0" w:line="276" w:lineRule="auto"/>
        <w:ind w:firstLine="851"/>
        <w:contextualSpacing/>
        <w:jc w:val="both"/>
        <w:rPr>
          <w:bCs/>
        </w:rPr>
      </w:pPr>
    </w:p>
    <w:p w:rsidR="00451716" w:rsidRDefault="00451716" w:rsidP="00910031">
      <w:pPr>
        <w:pStyle w:val="msonormalbullet2gifbullet2gif"/>
        <w:tabs>
          <w:tab w:val="left" w:pos="735"/>
          <w:tab w:val="left" w:pos="2679"/>
        </w:tabs>
        <w:spacing w:before="0" w:beforeAutospacing="0" w:after="0" w:afterAutospacing="0" w:line="276" w:lineRule="auto"/>
        <w:ind w:firstLine="851"/>
        <w:jc w:val="both"/>
        <w:rPr>
          <w:b/>
        </w:rPr>
      </w:pPr>
      <w:r w:rsidRPr="00910031">
        <w:rPr>
          <w:b/>
        </w:rPr>
        <w:lastRenderedPageBreak/>
        <w:t>Вывод</w:t>
      </w:r>
      <w:r w:rsidR="006E19E2">
        <w:rPr>
          <w:b/>
        </w:rPr>
        <w:t>ы</w:t>
      </w:r>
      <w:r w:rsidRPr="00910031">
        <w:rPr>
          <w:b/>
        </w:rPr>
        <w:t>:</w:t>
      </w:r>
      <w:r w:rsidRPr="00910031">
        <w:rPr>
          <w:b/>
        </w:rPr>
        <w:tab/>
      </w:r>
    </w:p>
    <w:p w:rsidR="0053519C" w:rsidRPr="00910031" w:rsidRDefault="0053519C" w:rsidP="00910031">
      <w:pPr>
        <w:pStyle w:val="msonormalbullet2gifbullet2gif"/>
        <w:tabs>
          <w:tab w:val="left" w:pos="735"/>
          <w:tab w:val="left" w:pos="2679"/>
        </w:tabs>
        <w:spacing w:before="0" w:beforeAutospacing="0" w:after="0" w:afterAutospacing="0" w:line="276" w:lineRule="auto"/>
        <w:ind w:firstLine="851"/>
        <w:jc w:val="both"/>
        <w:rPr>
          <w:b/>
        </w:rPr>
      </w:pPr>
    </w:p>
    <w:p w:rsidR="00910031" w:rsidRDefault="00E0412C" w:rsidP="00910031">
      <w:pPr>
        <w:pStyle w:val="msonormalbullet1gif"/>
        <w:numPr>
          <w:ilvl w:val="0"/>
          <w:numId w:val="20"/>
        </w:numPr>
        <w:spacing w:before="0" w:beforeAutospacing="0" w:after="0" w:afterAutospacing="0" w:line="276" w:lineRule="auto"/>
        <w:ind w:left="0" w:firstLine="851"/>
        <w:contextualSpacing/>
        <w:jc w:val="both"/>
      </w:pPr>
      <w:r>
        <w:t>с</w:t>
      </w:r>
      <w:r w:rsidR="00451716" w:rsidRPr="00910031">
        <w:t xml:space="preserve">огласно Прогнозу СЭР экономика Богучанского района характеризуется устойчивыми темпами роста. Прогнозируется положительная динамика по большинству показателей Прогноза СЭР. </w:t>
      </w:r>
    </w:p>
    <w:p w:rsidR="00451716" w:rsidRPr="00910031" w:rsidRDefault="00451716" w:rsidP="00910031">
      <w:pPr>
        <w:pStyle w:val="msonormalbullet1gif"/>
        <w:spacing w:before="0" w:beforeAutospacing="0" w:after="0" w:afterAutospacing="0" w:line="276" w:lineRule="auto"/>
        <w:ind w:left="851"/>
        <w:contextualSpacing/>
        <w:jc w:val="both"/>
      </w:pPr>
      <w:r w:rsidRPr="00910031">
        <w:t>Сохраняется высокий уровень инвестиционной а</w:t>
      </w:r>
      <w:r w:rsidR="00910031">
        <w:t>ктивности;</w:t>
      </w:r>
    </w:p>
    <w:p w:rsidR="00451716" w:rsidRPr="00910031" w:rsidRDefault="00E0412C" w:rsidP="00910031">
      <w:pPr>
        <w:pStyle w:val="msonormalbullet1gif"/>
        <w:numPr>
          <w:ilvl w:val="0"/>
          <w:numId w:val="20"/>
        </w:numPr>
        <w:spacing w:after="0" w:afterAutospacing="0" w:line="276" w:lineRule="auto"/>
        <w:ind w:left="0" w:firstLine="851"/>
        <w:contextualSpacing/>
        <w:jc w:val="both"/>
      </w:pPr>
      <w:r>
        <w:t>п</w:t>
      </w:r>
      <w:r w:rsidR="00451716" w:rsidRPr="00910031">
        <w:t>оказатели Прогноза СЭР не в полной мере приняты за основу при формировании проекта районного бюджета, что привело к нарушению с</w:t>
      </w:r>
      <w:r w:rsidR="00910031">
        <w:t>татьи 169 Бюджетного кодекса РФ;</w:t>
      </w:r>
    </w:p>
    <w:p w:rsidR="00451716" w:rsidRPr="00910031" w:rsidRDefault="00E0412C" w:rsidP="00910031">
      <w:pPr>
        <w:pStyle w:val="msonormalbullet2gifbullet2gif"/>
        <w:numPr>
          <w:ilvl w:val="0"/>
          <w:numId w:val="20"/>
        </w:numPr>
        <w:spacing w:after="0" w:afterAutospacing="0" w:line="276" w:lineRule="auto"/>
        <w:ind w:left="0" w:firstLine="851"/>
        <w:contextualSpacing/>
        <w:jc w:val="both"/>
      </w:pPr>
      <w:r>
        <w:rPr>
          <w:bCs/>
        </w:rPr>
        <w:t>ожидаемая</w:t>
      </w:r>
      <w:r w:rsidR="00451716" w:rsidRPr="00910031">
        <w:rPr>
          <w:bCs/>
        </w:rPr>
        <w:t xml:space="preserve"> </w:t>
      </w:r>
      <w:r>
        <w:rPr>
          <w:bCs/>
        </w:rPr>
        <w:t>о</w:t>
      </w:r>
      <w:r w:rsidR="00451716" w:rsidRPr="00910031">
        <w:rPr>
          <w:bCs/>
        </w:rPr>
        <w:t>ценка показателей Прогноза СЭР на 2015 год не соответствует уточненным показателям основных параметров районного бюджета, а также ожидаемой оценке исполнения консолидированного бюджета предоставленной Финансовым управлением.</w:t>
      </w:r>
    </w:p>
    <w:p w:rsidR="00910031" w:rsidRPr="00910031" w:rsidRDefault="00910031" w:rsidP="00910031">
      <w:pPr>
        <w:pStyle w:val="msonormalbullet2gifbullet2gif"/>
        <w:spacing w:after="0" w:afterAutospacing="0" w:line="276" w:lineRule="auto"/>
        <w:ind w:left="851"/>
        <w:contextualSpacing/>
        <w:jc w:val="both"/>
      </w:pPr>
    </w:p>
    <w:p w:rsidR="00910031" w:rsidRPr="00910031" w:rsidRDefault="00910031" w:rsidP="00910031">
      <w:pPr>
        <w:pStyle w:val="msonormalbullet1gif"/>
        <w:spacing w:before="0" w:beforeAutospacing="0" w:after="0" w:afterAutospacing="0" w:line="276" w:lineRule="auto"/>
        <w:contextualSpacing/>
        <w:jc w:val="center"/>
        <w:rPr>
          <w:b/>
          <w:i/>
        </w:rPr>
      </w:pPr>
      <w:r w:rsidRPr="00910031">
        <w:rPr>
          <w:b/>
          <w:i/>
        </w:rPr>
        <w:t>Налоговая политика Богучанского района</w:t>
      </w:r>
    </w:p>
    <w:p w:rsidR="00910031" w:rsidRPr="00910031" w:rsidRDefault="00910031" w:rsidP="00910031">
      <w:pPr>
        <w:pStyle w:val="msonormalbullet1gif"/>
        <w:spacing w:before="0" w:beforeAutospacing="0" w:after="0" w:afterAutospacing="0" w:line="276" w:lineRule="auto"/>
        <w:contextualSpacing/>
        <w:jc w:val="center"/>
        <w:rPr>
          <w:b/>
          <w:i/>
        </w:rPr>
      </w:pPr>
    </w:p>
    <w:p w:rsidR="00910031" w:rsidRPr="00910031" w:rsidRDefault="00910031" w:rsidP="00910031">
      <w:pPr>
        <w:pStyle w:val="a4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Богучанского района (далее по тексту – Налоговая политика) разработаны в качестве самостоятельного документа, и рассматривается одновременно с проектом районного бюджета на очередной финансовый год и плановый период.</w:t>
      </w:r>
    </w:p>
    <w:p w:rsidR="00910031" w:rsidRPr="00910031" w:rsidRDefault="00910031" w:rsidP="00910031">
      <w:pPr>
        <w:pStyle w:val="a4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 xml:space="preserve">Налоговая политика на 2016 год и плановый период 2017 и 2018 годов подготовлена с учетом положений основных направлений налоговой политики Российской Федерации на 2016 год и на плановый период 2017 и 2018 годов. </w:t>
      </w:r>
    </w:p>
    <w:p w:rsidR="00910031" w:rsidRPr="00910031" w:rsidRDefault="00910031" w:rsidP="00910031">
      <w:pPr>
        <w:pStyle w:val="a4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на 2016 год и плановый период 2017 и 2018 годов содержат информацию о продолжении работы по снижению задолженности  по налогам и сборам с участием налоговой инспекции и службы судебных приставов.</w:t>
      </w:r>
    </w:p>
    <w:p w:rsidR="00910031" w:rsidRPr="00910031" w:rsidRDefault="00910031" w:rsidP="00910031">
      <w:pPr>
        <w:pStyle w:val="a4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>Вместе с тем, по данным Федеральной налоговой службы по Красноярскому краю сумма задолженности по налогам и сборам в бюджет остается в значительных размерах и составляет на 01.11.201</w:t>
      </w:r>
      <w:r w:rsidR="001247E5">
        <w:rPr>
          <w:rFonts w:ascii="Times New Roman" w:hAnsi="Times New Roman" w:cs="Times New Roman"/>
          <w:sz w:val="24"/>
          <w:szCs w:val="24"/>
        </w:rPr>
        <w:t>5</w:t>
      </w:r>
      <w:r w:rsidRPr="00910031">
        <w:rPr>
          <w:rFonts w:ascii="Times New Roman" w:hAnsi="Times New Roman" w:cs="Times New Roman"/>
          <w:sz w:val="24"/>
          <w:szCs w:val="24"/>
        </w:rPr>
        <w:t xml:space="preserve"> года 77 781,6 тыс. руб.</w:t>
      </w:r>
    </w:p>
    <w:p w:rsidR="00910031" w:rsidRDefault="00910031" w:rsidP="00910031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  <w:r w:rsidRPr="00910031">
        <w:t>Работа по взысканию задолженности нуждается в усилении.</w:t>
      </w:r>
    </w:p>
    <w:p w:rsidR="00910031" w:rsidRPr="00910031" w:rsidRDefault="00910031" w:rsidP="00910031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</w:p>
    <w:p w:rsidR="00910031" w:rsidRDefault="00910031" w:rsidP="00910031">
      <w:pPr>
        <w:pStyle w:val="msonormalbullet1gif"/>
        <w:spacing w:before="0" w:beforeAutospacing="0" w:after="0" w:afterAutospacing="0" w:line="276" w:lineRule="auto"/>
        <w:contextualSpacing/>
        <w:jc w:val="center"/>
        <w:rPr>
          <w:b/>
          <w:i/>
        </w:rPr>
      </w:pPr>
      <w:r w:rsidRPr="00910031">
        <w:rPr>
          <w:b/>
          <w:i/>
        </w:rPr>
        <w:t xml:space="preserve">Бюджетная политика Богучанского района </w:t>
      </w:r>
    </w:p>
    <w:p w:rsidR="00910031" w:rsidRPr="00910031" w:rsidRDefault="00910031" w:rsidP="00910031">
      <w:pPr>
        <w:pStyle w:val="msonormalbullet1gif"/>
        <w:spacing w:before="0" w:beforeAutospacing="0" w:after="0" w:afterAutospacing="0" w:line="276" w:lineRule="auto"/>
        <w:contextualSpacing/>
        <w:jc w:val="center"/>
        <w:rPr>
          <w:b/>
          <w:i/>
        </w:rPr>
      </w:pPr>
    </w:p>
    <w:p w:rsidR="00910031" w:rsidRPr="00910031" w:rsidRDefault="00910031" w:rsidP="0091003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Богучанского района (далее по тексту – Бюджетная политика) разрабатываются ежегодно, и рассматриваются одновременно с проектом районного бюджета на очередной финансовый год и плановый период. </w:t>
      </w:r>
    </w:p>
    <w:p w:rsidR="00910031" w:rsidRPr="00910031" w:rsidRDefault="00910031" w:rsidP="0091003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>Целью основных направлений Бюджетной политики является обеспечение устойчивости консолидированного бюджета Богучанского района в сложных экономических условиях и безусловное исполнение принятых обязательств наиболее эффективным способом.</w:t>
      </w:r>
    </w:p>
    <w:p w:rsidR="00910031" w:rsidRPr="00910031" w:rsidRDefault="00910031" w:rsidP="0091003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>Данная цель будет достигаться через решение следующих задач:</w:t>
      </w:r>
    </w:p>
    <w:p w:rsidR="00910031" w:rsidRPr="00910031" w:rsidRDefault="006E19E2" w:rsidP="006E19E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031" w:rsidRPr="00910031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расходов;</w:t>
      </w:r>
    </w:p>
    <w:p w:rsidR="00910031" w:rsidRPr="00910031" w:rsidRDefault="006E19E2" w:rsidP="006E19E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031" w:rsidRPr="00910031">
        <w:rPr>
          <w:rFonts w:ascii="Times New Roman" w:hAnsi="Times New Roman" w:cs="Times New Roman"/>
          <w:sz w:val="24"/>
          <w:szCs w:val="24"/>
        </w:rPr>
        <w:t>реализация задач, поставленных в указах Президента РФ 2012 года;</w:t>
      </w:r>
    </w:p>
    <w:p w:rsidR="00910031" w:rsidRPr="00910031" w:rsidRDefault="006E19E2" w:rsidP="006E19E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031" w:rsidRPr="00910031">
        <w:rPr>
          <w:rFonts w:ascii="Times New Roman" w:hAnsi="Times New Roman" w:cs="Times New Roman"/>
          <w:sz w:val="24"/>
          <w:szCs w:val="24"/>
        </w:rPr>
        <w:t>совершенствование межбюджетных отношений;</w:t>
      </w:r>
    </w:p>
    <w:p w:rsidR="00910031" w:rsidRPr="00910031" w:rsidRDefault="006E19E2" w:rsidP="006E19E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10031" w:rsidRPr="00910031">
        <w:rPr>
          <w:rFonts w:ascii="Times New Roman" w:hAnsi="Times New Roman" w:cs="Times New Roman"/>
          <w:sz w:val="24"/>
          <w:szCs w:val="24"/>
        </w:rPr>
        <w:t>повышение открытости и прозрачности местных бюджетов.</w:t>
      </w:r>
    </w:p>
    <w:p w:rsidR="00910031" w:rsidRPr="00910031" w:rsidRDefault="00910031" w:rsidP="0091003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>Администрация Богучанского района планирует осуществить меры по повышению эффективности бюджетных расходов через применение основных принципов и подходов к формированию расходов:</w:t>
      </w:r>
    </w:p>
    <w:p w:rsidR="00910031" w:rsidRPr="00910031" w:rsidRDefault="00910031" w:rsidP="00910031">
      <w:pPr>
        <w:pStyle w:val="a4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0031">
        <w:rPr>
          <w:rFonts w:ascii="Times New Roman" w:hAnsi="Times New Roman" w:cs="Times New Roman"/>
          <w:sz w:val="24"/>
          <w:szCs w:val="24"/>
        </w:rPr>
        <w:t>установление взаимосвязи между бюджетным и стратегическим планированием;</w:t>
      </w:r>
    </w:p>
    <w:p w:rsidR="00910031" w:rsidRPr="00910031" w:rsidRDefault="00910031" w:rsidP="00910031">
      <w:pPr>
        <w:pStyle w:val="a4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0031">
        <w:rPr>
          <w:rFonts w:ascii="Times New Roman" w:hAnsi="Times New Roman" w:cs="Times New Roman"/>
          <w:sz w:val="24"/>
          <w:szCs w:val="24"/>
        </w:rPr>
        <w:t>развитие программно-целевых методов управления;</w:t>
      </w:r>
    </w:p>
    <w:p w:rsidR="00910031" w:rsidRPr="00910031" w:rsidRDefault="00910031" w:rsidP="00910031">
      <w:pPr>
        <w:pStyle w:val="a4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0031">
        <w:rPr>
          <w:rFonts w:ascii="Times New Roman" w:hAnsi="Times New Roman" w:cs="Times New Roman"/>
          <w:sz w:val="24"/>
          <w:szCs w:val="24"/>
        </w:rPr>
        <w:t>повышение эффективности бюджетной сети;</w:t>
      </w:r>
    </w:p>
    <w:p w:rsidR="00910031" w:rsidRPr="00910031" w:rsidRDefault="00910031" w:rsidP="00910031">
      <w:pPr>
        <w:pStyle w:val="a4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0031">
        <w:rPr>
          <w:rFonts w:ascii="Times New Roman" w:hAnsi="Times New Roman" w:cs="Times New Roman"/>
          <w:sz w:val="24"/>
          <w:szCs w:val="24"/>
        </w:rPr>
        <w:t>повышение эффективности оказания муниципальных услуг;</w:t>
      </w:r>
    </w:p>
    <w:p w:rsidR="00910031" w:rsidRPr="00910031" w:rsidRDefault="00910031" w:rsidP="00910031">
      <w:pPr>
        <w:pStyle w:val="a4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0031">
        <w:rPr>
          <w:rFonts w:ascii="Times New Roman" w:hAnsi="Times New Roman" w:cs="Times New Roman"/>
          <w:sz w:val="24"/>
          <w:szCs w:val="24"/>
        </w:rPr>
        <w:t xml:space="preserve">развитие модели </w:t>
      </w:r>
      <w:proofErr w:type="spellStart"/>
      <w:r w:rsidRPr="00910031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0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031">
        <w:rPr>
          <w:rFonts w:ascii="Times New Roman" w:hAnsi="Times New Roman" w:cs="Times New Roman"/>
          <w:sz w:val="24"/>
          <w:szCs w:val="24"/>
        </w:rPr>
        <w:t>частного партнерства.</w:t>
      </w:r>
    </w:p>
    <w:p w:rsidR="001247E5" w:rsidRDefault="00910031" w:rsidP="0091003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>В целях реализации задач, поставленных в указах Президента РФ 2012 года, проведены мероприятия по повышению заработной платы отдельных категорий</w:t>
      </w:r>
      <w:r w:rsidR="001247E5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910031">
        <w:rPr>
          <w:rFonts w:ascii="Times New Roman" w:hAnsi="Times New Roman" w:cs="Times New Roman"/>
          <w:sz w:val="24"/>
          <w:szCs w:val="24"/>
        </w:rPr>
        <w:t xml:space="preserve"> бюджетной сферы и совершенствованию </w:t>
      </w:r>
      <w:r w:rsidR="001247E5">
        <w:rPr>
          <w:rFonts w:ascii="Times New Roman" w:hAnsi="Times New Roman" w:cs="Times New Roman"/>
          <w:sz w:val="24"/>
          <w:szCs w:val="24"/>
        </w:rPr>
        <w:t>их</w:t>
      </w:r>
      <w:r w:rsidRPr="00910031">
        <w:rPr>
          <w:rFonts w:ascii="Times New Roman" w:hAnsi="Times New Roman" w:cs="Times New Roman"/>
          <w:sz w:val="24"/>
          <w:szCs w:val="24"/>
        </w:rPr>
        <w:t xml:space="preserve"> систем оплаты труда работников.</w:t>
      </w:r>
    </w:p>
    <w:p w:rsidR="00910031" w:rsidRPr="00910031" w:rsidRDefault="00910031" w:rsidP="0091003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>Повышение оплаты труда работников должно сопровождаться ростом качества оказания услуг, прямой зависимост</w:t>
      </w:r>
      <w:r w:rsidR="001247E5">
        <w:rPr>
          <w:rFonts w:ascii="Times New Roman" w:hAnsi="Times New Roman" w:cs="Times New Roman"/>
          <w:sz w:val="24"/>
          <w:szCs w:val="24"/>
        </w:rPr>
        <w:t>ью</w:t>
      </w:r>
      <w:r w:rsidRPr="00910031">
        <w:rPr>
          <w:rFonts w:ascii="Times New Roman" w:hAnsi="Times New Roman" w:cs="Times New Roman"/>
          <w:sz w:val="24"/>
          <w:szCs w:val="24"/>
        </w:rPr>
        <w:t xml:space="preserve"> уровня оплаты труда от результатов. </w:t>
      </w:r>
    </w:p>
    <w:p w:rsidR="00910031" w:rsidRPr="00910031" w:rsidRDefault="00910031" w:rsidP="0091003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>Дополнительный объем бюджетных средств, направленных на увеличение фонда оплаты труда отдельным категориям работников бюджетной сферы в 2016 – 2018 годах составит 11 430,1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031">
        <w:rPr>
          <w:rFonts w:ascii="Times New Roman" w:hAnsi="Times New Roman" w:cs="Times New Roman"/>
          <w:sz w:val="24"/>
          <w:szCs w:val="24"/>
        </w:rPr>
        <w:t>тыс. руб. ежегодно.</w:t>
      </w:r>
    </w:p>
    <w:p w:rsidR="00910031" w:rsidRPr="00910031" w:rsidRDefault="00910031" w:rsidP="0091003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>Совершенствование межбюджетных отношений предполагается путем обеспечения сбалансированности бюджетов муниципальных образований района, сохранения их финансовой устойчивости. Формирование бюджета на 2016 год и плановый период 2017 – 2018 годов производится в условиях перераспределения полномочий, предусмотренных законодательством.</w:t>
      </w:r>
    </w:p>
    <w:p w:rsidR="00910031" w:rsidRPr="00910031" w:rsidRDefault="00910031" w:rsidP="0091003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031">
        <w:rPr>
          <w:rFonts w:ascii="Times New Roman" w:hAnsi="Times New Roman" w:cs="Times New Roman"/>
          <w:sz w:val="24"/>
          <w:szCs w:val="24"/>
        </w:rPr>
        <w:t xml:space="preserve">Администрацией Богучанского района проведена работа по представлению </w:t>
      </w:r>
      <w:r w:rsidR="001247E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Богучанского района в сети «Интернет» </w:t>
      </w:r>
      <w:r w:rsidRPr="00910031">
        <w:rPr>
          <w:rFonts w:ascii="Times New Roman" w:hAnsi="Times New Roman" w:cs="Times New Roman"/>
          <w:sz w:val="24"/>
          <w:szCs w:val="24"/>
        </w:rPr>
        <w:t>бюджета в доступном для граждан формате, в результате которой жители Богучанского района второй год имеют возможность ознакомиться с документами по формированию, утверждению и исполнению бюджета, тем самым обеспечив открытость и прозрачность местного бюджета.</w:t>
      </w:r>
    </w:p>
    <w:p w:rsidR="00910031" w:rsidRPr="00910031" w:rsidRDefault="00910031" w:rsidP="00910031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0DD6" w:rsidRDefault="00772085" w:rsidP="000E6AC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48A9">
        <w:rPr>
          <w:rFonts w:ascii="Times New Roman" w:hAnsi="Times New Roman" w:cs="Times New Roman"/>
          <w:b/>
          <w:i/>
          <w:sz w:val="24"/>
          <w:szCs w:val="24"/>
        </w:rPr>
        <w:t>Основные характеристики</w:t>
      </w:r>
      <w:r w:rsidR="00BC3F01" w:rsidRPr="00E348A9">
        <w:rPr>
          <w:rFonts w:ascii="Times New Roman" w:hAnsi="Times New Roman" w:cs="Times New Roman"/>
          <w:b/>
          <w:i/>
          <w:sz w:val="24"/>
          <w:szCs w:val="24"/>
        </w:rPr>
        <w:t xml:space="preserve"> проекта</w:t>
      </w:r>
      <w:r w:rsidRPr="00E348A9">
        <w:rPr>
          <w:rFonts w:ascii="Times New Roman" w:hAnsi="Times New Roman" w:cs="Times New Roman"/>
          <w:b/>
          <w:i/>
          <w:sz w:val="24"/>
          <w:szCs w:val="24"/>
        </w:rPr>
        <w:t xml:space="preserve"> районного</w:t>
      </w:r>
      <w:r w:rsidR="00CA2AA5" w:rsidRPr="00E348A9">
        <w:rPr>
          <w:rFonts w:ascii="Times New Roman" w:hAnsi="Times New Roman" w:cs="Times New Roman"/>
          <w:b/>
          <w:i/>
          <w:sz w:val="24"/>
          <w:szCs w:val="24"/>
        </w:rPr>
        <w:t xml:space="preserve"> бюджета</w:t>
      </w:r>
    </w:p>
    <w:p w:rsidR="00910031" w:rsidRPr="00E348A9" w:rsidRDefault="00910031" w:rsidP="000E6AC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3810" w:rsidRPr="00E348A9" w:rsidRDefault="00A23810" w:rsidP="000E6AC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48A9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BC3F01" w:rsidRPr="00E348A9">
        <w:rPr>
          <w:rFonts w:ascii="Times New Roman" w:hAnsi="Times New Roman" w:cs="Times New Roman"/>
          <w:sz w:val="24"/>
          <w:szCs w:val="24"/>
        </w:rPr>
        <w:t>п</w:t>
      </w:r>
      <w:r w:rsidRPr="00E348A9">
        <w:rPr>
          <w:rFonts w:ascii="Times New Roman" w:hAnsi="Times New Roman" w:cs="Times New Roman"/>
          <w:sz w:val="24"/>
          <w:szCs w:val="24"/>
        </w:rPr>
        <w:t>роект районного бюджета содержит основные характеристики бюджета</w:t>
      </w:r>
      <w:r w:rsidR="00CA5932" w:rsidRPr="00E348A9">
        <w:rPr>
          <w:rFonts w:ascii="Times New Roman" w:hAnsi="Times New Roman" w:cs="Times New Roman"/>
          <w:sz w:val="24"/>
          <w:szCs w:val="24"/>
        </w:rPr>
        <w:t xml:space="preserve">, </w:t>
      </w:r>
      <w:r w:rsidR="00BC3F01" w:rsidRPr="00E348A9">
        <w:rPr>
          <w:rFonts w:ascii="Times New Roman" w:hAnsi="Times New Roman" w:cs="Times New Roman"/>
          <w:sz w:val="24"/>
          <w:szCs w:val="24"/>
        </w:rPr>
        <w:t>разработанные</w:t>
      </w:r>
      <w:r w:rsidR="00CA5932" w:rsidRPr="00E348A9">
        <w:rPr>
          <w:rFonts w:ascii="Times New Roman" w:hAnsi="Times New Roman" w:cs="Times New Roman"/>
          <w:sz w:val="24"/>
          <w:szCs w:val="24"/>
        </w:rPr>
        <w:t xml:space="preserve"> на среднесрочный плановый период с 201</w:t>
      </w:r>
      <w:r w:rsidR="00E348A9" w:rsidRPr="00E348A9">
        <w:rPr>
          <w:rFonts w:ascii="Times New Roman" w:hAnsi="Times New Roman" w:cs="Times New Roman"/>
          <w:sz w:val="24"/>
          <w:szCs w:val="24"/>
        </w:rPr>
        <w:t>6</w:t>
      </w:r>
      <w:r w:rsidR="00CA5932" w:rsidRPr="00E348A9">
        <w:rPr>
          <w:rFonts w:ascii="Times New Roman" w:hAnsi="Times New Roman" w:cs="Times New Roman"/>
          <w:sz w:val="24"/>
          <w:szCs w:val="24"/>
        </w:rPr>
        <w:t xml:space="preserve"> года по 201</w:t>
      </w:r>
      <w:r w:rsidR="00E348A9" w:rsidRPr="00E348A9">
        <w:rPr>
          <w:rFonts w:ascii="Times New Roman" w:hAnsi="Times New Roman" w:cs="Times New Roman"/>
          <w:sz w:val="24"/>
          <w:szCs w:val="24"/>
        </w:rPr>
        <w:t>8</w:t>
      </w:r>
      <w:r w:rsidR="00CA5932" w:rsidRPr="00E348A9">
        <w:rPr>
          <w:rFonts w:ascii="Times New Roman" w:hAnsi="Times New Roman" w:cs="Times New Roman"/>
          <w:sz w:val="24"/>
          <w:szCs w:val="24"/>
        </w:rPr>
        <w:t xml:space="preserve"> год</w:t>
      </w:r>
      <w:r w:rsidRPr="00E348A9">
        <w:rPr>
          <w:rFonts w:ascii="Times New Roman" w:hAnsi="Times New Roman" w:cs="Times New Roman"/>
          <w:sz w:val="24"/>
          <w:szCs w:val="24"/>
        </w:rPr>
        <w:t xml:space="preserve">, к которым относятся общий объем доходов бюджета, общий объем расходов, дефицит бюджета, а также иные показатели, предусмотренные Бюджетным кодексом РФ и </w:t>
      </w:r>
      <w:r w:rsidR="00472C41" w:rsidRPr="00E348A9">
        <w:rPr>
          <w:rFonts w:ascii="Times New Roman" w:hAnsi="Times New Roman" w:cs="Times New Roman"/>
          <w:sz w:val="24"/>
          <w:szCs w:val="24"/>
        </w:rPr>
        <w:t>Положением о б</w:t>
      </w:r>
      <w:r w:rsidRPr="00E348A9">
        <w:rPr>
          <w:rFonts w:ascii="Times New Roman" w:hAnsi="Times New Roman" w:cs="Times New Roman"/>
          <w:sz w:val="24"/>
          <w:szCs w:val="24"/>
        </w:rPr>
        <w:t>юджетн</w:t>
      </w:r>
      <w:r w:rsidR="00472C41" w:rsidRPr="00E348A9">
        <w:rPr>
          <w:rFonts w:ascii="Times New Roman" w:hAnsi="Times New Roman" w:cs="Times New Roman"/>
          <w:sz w:val="24"/>
          <w:szCs w:val="24"/>
        </w:rPr>
        <w:t>о</w:t>
      </w:r>
      <w:r w:rsidRPr="00E348A9">
        <w:rPr>
          <w:rFonts w:ascii="Times New Roman" w:hAnsi="Times New Roman" w:cs="Times New Roman"/>
          <w:sz w:val="24"/>
          <w:szCs w:val="24"/>
        </w:rPr>
        <w:t>м процесс</w:t>
      </w:r>
      <w:r w:rsidR="00472C41" w:rsidRPr="00E348A9">
        <w:rPr>
          <w:rFonts w:ascii="Times New Roman" w:hAnsi="Times New Roman" w:cs="Times New Roman"/>
          <w:sz w:val="24"/>
          <w:szCs w:val="24"/>
        </w:rPr>
        <w:t>е</w:t>
      </w:r>
      <w:r w:rsidRPr="00E348A9">
        <w:rPr>
          <w:rFonts w:ascii="Times New Roman" w:hAnsi="Times New Roman" w:cs="Times New Roman"/>
          <w:sz w:val="24"/>
          <w:szCs w:val="24"/>
        </w:rPr>
        <w:t>.</w:t>
      </w:r>
    </w:p>
    <w:p w:rsidR="00B74439" w:rsidRPr="008D21B6" w:rsidRDefault="00CA5932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B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C3F01" w:rsidRPr="008D21B6">
        <w:rPr>
          <w:rFonts w:ascii="Times New Roman" w:hAnsi="Times New Roman" w:cs="Times New Roman"/>
          <w:sz w:val="24"/>
          <w:szCs w:val="24"/>
        </w:rPr>
        <w:t>п</w:t>
      </w:r>
      <w:r w:rsidRPr="008D21B6">
        <w:rPr>
          <w:rFonts w:ascii="Times New Roman" w:hAnsi="Times New Roman" w:cs="Times New Roman"/>
          <w:sz w:val="24"/>
          <w:szCs w:val="24"/>
        </w:rPr>
        <w:t>роекту районного бюджета доходы бюджета в 201</w:t>
      </w:r>
      <w:r w:rsidR="00E348A9" w:rsidRPr="008D21B6">
        <w:rPr>
          <w:rFonts w:ascii="Times New Roman" w:hAnsi="Times New Roman" w:cs="Times New Roman"/>
          <w:sz w:val="24"/>
          <w:szCs w:val="24"/>
        </w:rPr>
        <w:t>6</w:t>
      </w:r>
      <w:r w:rsidRPr="008D21B6">
        <w:rPr>
          <w:rFonts w:ascii="Times New Roman" w:hAnsi="Times New Roman" w:cs="Times New Roman"/>
          <w:sz w:val="24"/>
          <w:szCs w:val="24"/>
        </w:rPr>
        <w:t xml:space="preserve"> году составят </w:t>
      </w:r>
      <w:r w:rsidR="00A96E69" w:rsidRPr="008D21B6">
        <w:rPr>
          <w:rFonts w:ascii="Times New Roman" w:hAnsi="Times New Roman" w:cs="Times New Roman"/>
          <w:sz w:val="24"/>
          <w:szCs w:val="24"/>
        </w:rPr>
        <w:t>1 856 487,2</w:t>
      </w:r>
      <w:r w:rsidRPr="008D21B6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8D21B6" w:rsidRPr="008D21B6">
        <w:rPr>
          <w:rFonts w:ascii="Times New Roman" w:hAnsi="Times New Roman" w:cs="Times New Roman"/>
          <w:sz w:val="24"/>
          <w:szCs w:val="24"/>
        </w:rPr>
        <w:t>173 578,1</w:t>
      </w:r>
      <w:r w:rsidRPr="008D21B6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8D21B6" w:rsidRPr="008D21B6">
        <w:rPr>
          <w:rFonts w:ascii="Times New Roman" w:hAnsi="Times New Roman" w:cs="Times New Roman"/>
          <w:sz w:val="24"/>
          <w:szCs w:val="24"/>
        </w:rPr>
        <w:t>10,3</w:t>
      </w:r>
      <w:r w:rsidRPr="008D21B6">
        <w:rPr>
          <w:rFonts w:ascii="Times New Roman" w:hAnsi="Times New Roman" w:cs="Times New Roman"/>
          <w:sz w:val="24"/>
          <w:szCs w:val="24"/>
        </w:rPr>
        <w:t xml:space="preserve">% </w:t>
      </w:r>
      <w:r w:rsidR="008D21B6" w:rsidRPr="008D21B6">
        <w:rPr>
          <w:rFonts w:ascii="Times New Roman" w:hAnsi="Times New Roman" w:cs="Times New Roman"/>
          <w:sz w:val="24"/>
          <w:szCs w:val="24"/>
        </w:rPr>
        <w:t>больше</w:t>
      </w:r>
      <w:r w:rsidRPr="008D21B6">
        <w:rPr>
          <w:rFonts w:ascii="Times New Roman" w:hAnsi="Times New Roman" w:cs="Times New Roman"/>
          <w:sz w:val="24"/>
          <w:szCs w:val="24"/>
        </w:rPr>
        <w:t xml:space="preserve"> плановых назначений 201</w:t>
      </w:r>
      <w:r w:rsidR="008D21B6" w:rsidRPr="008D21B6">
        <w:rPr>
          <w:rFonts w:ascii="Times New Roman" w:hAnsi="Times New Roman" w:cs="Times New Roman"/>
          <w:sz w:val="24"/>
          <w:szCs w:val="24"/>
        </w:rPr>
        <w:t>5</w:t>
      </w:r>
      <w:r w:rsidRPr="008D21B6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45E3" w:rsidRPr="008D21B6">
        <w:rPr>
          <w:rFonts w:ascii="Times New Roman" w:hAnsi="Times New Roman" w:cs="Times New Roman"/>
          <w:sz w:val="24"/>
          <w:szCs w:val="24"/>
        </w:rPr>
        <w:t xml:space="preserve"> (1</w:t>
      </w:r>
      <w:r w:rsidR="003914E7" w:rsidRPr="008D21B6">
        <w:rPr>
          <w:rFonts w:ascii="Times New Roman" w:hAnsi="Times New Roman" w:cs="Times New Roman"/>
          <w:sz w:val="24"/>
          <w:szCs w:val="24"/>
        </w:rPr>
        <w:t> 682 909,1</w:t>
      </w:r>
      <w:r w:rsidR="00F745E3" w:rsidRPr="008D21B6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8D2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CAE" w:rsidRDefault="00DE2CAE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FB">
        <w:rPr>
          <w:rFonts w:ascii="Times New Roman" w:hAnsi="Times New Roman" w:cs="Times New Roman"/>
          <w:sz w:val="24"/>
          <w:szCs w:val="24"/>
        </w:rPr>
        <w:t>Изменения планируемого показателя доходной части районного бюджета на 201</w:t>
      </w:r>
      <w:r w:rsidR="008D21B6" w:rsidRPr="00330AFB">
        <w:rPr>
          <w:rFonts w:ascii="Times New Roman" w:hAnsi="Times New Roman" w:cs="Times New Roman"/>
          <w:sz w:val="24"/>
          <w:szCs w:val="24"/>
        </w:rPr>
        <w:t>6</w:t>
      </w:r>
      <w:r w:rsidRPr="00330AFB">
        <w:rPr>
          <w:rFonts w:ascii="Times New Roman" w:hAnsi="Times New Roman" w:cs="Times New Roman"/>
          <w:sz w:val="24"/>
          <w:szCs w:val="24"/>
        </w:rPr>
        <w:t xml:space="preserve"> год представлено на графике 1.</w:t>
      </w:r>
    </w:p>
    <w:p w:rsidR="00910031" w:rsidRDefault="00910031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031" w:rsidRDefault="00910031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031" w:rsidRDefault="00910031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031" w:rsidRPr="00330AFB" w:rsidRDefault="00910031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CAE" w:rsidRPr="00330AFB" w:rsidRDefault="00DE2CAE" w:rsidP="00DE2CAE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30AFB">
        <w:rPr>
          <w:rFonts w:ascii="Times New Roman" w:hAnsi="Times New Roman" w:cs="Times New Roman"/>
          <w:sz w:val="20"/>
          <w:szCs w:val="20"/>
        </w:rPr>
        <w:lastRenderedPageBreak/>
        <w:t>График 1</w:t>
      </w:r>
    </w:p>
    <w:p w:rsidR="00330AFB" w:rsidRPr="00330AFB" w:rsidRDefault="00330AFB" w:rsidP="00DE2CAE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30AFB" w:rsidRPr="00BB79C7" w:rsidRDefault="00330AFB" w:rsidP="00330AF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30AFB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4572000" cy="2314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0AFB" w:rsidRPr="00BB79C7" w:rsidRDefault="00330AFB" w:rsidP="00DE2CAE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E2CAE" w:rsidRPr="00424614" w:rsidRDefault="00DE2CAE" w:rsidP="000E6ACD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4614">
        <w:rPr>
          <w:rFonts w:ascii="Times New Roman" w:hAnsi="Times New Roman" w:cs="Times New Roman"/>
          <w:sz w:val="20"/>
          <w:szCs w:val="20"/>
        </w:rPr>
        <w:t>1</w:t>
      </w:r>
      <w:r w:rsidR="00241C6A" w:rsidRPr="00424614">
        <w:rPr>
          <w:rFonts w:ascii="Times New Roman" w:hAnsi="Times New Roman" w:cs="Times New Roman"/>
          <w:sz w:val="20"/>
          <w:szCs w:val="20"/>
        </w:rPr>
        <w:t xml:space="preserve"> </w:t>
      </w:r>
      <w:r w:rsidRPr="00424614">
        <w:rPr>
          <w:rFonts w:ascii="Times New Roman" w:hAnsi="Times New Roman" w:cs="Times New Roman"/>
          <w:sz w:val="20"/>
          <w:szCs w:val="20"/>
        </w:rPr>
        <w:t>-</w:t>
      </w:r>
      <w:r w:rsidR="00241C6A" w:rsidRPr="00424614">
        <w:rPr>
          <w:rFonts w:ascii="Times New Roman" w:hAnsi="Times New Roman" w:cs="Times New Roman"/>
          <w:sz w:val="20"/>
          <w:szCs w:val="20"/>
        </w:rPr>
        <w:t xml:space="preserve"> </w:t>
      </w:r>
      <w:r w:rsidRPr="00424614">
        <w:rPr>
          <w:rFonts w:ascii="Times New Roman" w:hAnsi="Times New Roman" w:cs="Times New Roman"/>
          <w:sz w:val="20"/>
          <w:szCs w:val="20"/>
        </w:rPr>
        <w:t>доходы районного бюджета на 201</w:t>
      </w:r>
      <w:r w:rsidR="00330AFB" w:rsidRPr="00424614">
        <w:rPr>
          <w:rFonts w:ascii="Times New Roman" w:hAnsi="Times New Roman" w:cs="Times New Roman"/>
          <w:sz w:val="20"/>
          <w:szCs w:val="20"/>
        </w:rPr>
        <w:t>6</w:t>
      </w:r>
      <w:r w:rsidRPr="00424614">
        <w:rPr>
          <w:rFonts w:ascii="Times New Roman" w:hAnsi="Times New Roman" w:cs="Times New Roman"/>
          <w:sz w:val="20"/>
          <w:szCs w:val="20"/>
        </w:rPr>
        <w:t xml:space="preserve"> год, предусмотренные проектом</w:t>
      </w:r>
      <w:r w:rsidR="00241C6A" w:rsidRPr="00424614">
        <w:rPr>
          <w:rFonts w:ascii="Times New Roman" w:hAnsi="Times New Roman" w:cs="Times New Roman"/>
          <w:sz w:val="20"/>
          <w:szCs w:val="20"/>
        </w:rPr>
        <w:t xml:space="preserve"> решения о районном бюджете на 201</w:t>
      </w:r>
      <w:r w:rsidR="00330AFB" w:rsidRPr="00424614">
        <w:rPr>
          <w:rFonts w:ascii="Times New Roman" w:hAnsi="Times New Roman" w:cs="Times New Roman"/>
          <w:sz w:val="20"/>
          <w:szCs w:val="20"/>
        </w:rPr>
        <w:t>4</w:t>
      </w:r>
      <w:r w:rsidR="003205C1" w:rsidRPr="00424614">
        <w:rPr>
          <w:rFonts w:ascii="Times New Roman" w:hAnsi="Times New Roman" w:cs="Times New Roman"/>
          <w:sz w:val="20"/>
          <w:szCs w:val="20"/>
        </w:rPr>
        <w:t xml:space="preserve"> </w:t>
      </w:r>
      <w:r w:rsidR="00241C6A" w:rsidRPr="00424614">
        <w:rPr>
          <w:rFonts w:ascii="Times New Roman" w:hAnsi="Times New Roman" w:cs="Times New Roman"/>
          <w:sz w:val="20"/>
          <w:szCs w:val="20"/>
        </w:rPr>
        <w:t>-</w:t>
      </w:r>
      <w:r w:rsidR="003205C1" w:rsidRPr="00424614">
        <w:rPr>
          <w:rFonts w:ascii="Times New Roman" w:hAnsi="Times New Roman" w:cs="Times New Roman"/>
          <w:sz w:val="20"/>
          <w:szCs w:val="20"/>
        </w:rPr>
        <w:t xml:space="preserve"> </w:t>
      </w:r>
      <w:r w:rsidR="00241C6A" w:rsidRPr="00424614">
        <w:rPr>
          <w:rFonts w:ascii="Times New Roman" w:hAnsi="Times New Roman" w:cs="Times New Roman"/>
          <w:sz w:val="20"/>
          <w:szCs w:val="20"/>
        </w:rPr>
        <w:t>201</w:t>
      </w:r>
      <w:r w:rsidR="00330AFB" w:rsidRPr="00424614">
        <w:rPr>
          <w:rFonts w:ascii="Times New Roman" w:hAnsi="Times New Roman" w:cs="Times New Roman"/>
          <w:sz w:val="20"/>
          <w:szCs w:val="20"/>
        </w:rPr>
        <w:t>6</w:t>
      </w:r>
      <w:r w:rsidR="00241C6A" w:rsidRPr="00424614">
        <w:rPr>
          <w:rFonts w:ascii="Times New Roman" w:hAnsi="Times New Roman" w:cs="Times New Roman"/>
          <w:sz w:val="20"/>
          <w:szCs w:val="20"/>
        </w:rPr>
        <w:t xml:space="preserve"> годы (</w:t>
      </w:r>
      <w:r w:rsidR="00330AFB" w:rsidRPr="00424614">
        <w:rPr>
          <w:rFonts w:ascii="Times New Roman" w:hAnsi="Times New Roman" w:cs="Times New Roman"/>
          <w:sz w:val="20"/>
          <w:szCs w:val="20"/>
        </w:rPr>
        <w:t>2 128 171,8</w:t>
      </w:r>
      <w:r w:rsidR="00241C6A" w:rsidRPr="00424614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241C6A" w:rsidRPr="00424614" w:rsidRDefault="00241C6A" w:rsidP="000E6ACD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4614">
        <w:rPr>
          <w:rFonts w:ascii="Times New Roman" w:hAnsi="Times New Roman" w:cs="Times New Roman"/>
          <w:sz w:val="20"/>
          <w:szCs w:val="20"/>
        </w:rPr>
        <w:t>2 - доходы районного бюджета на 201</w:t>
      </w:r>
      <w:r w:rsidR="00330AFB" w:rsidRPr="00424614">
        <w:rPr>
          <w:rFonts w:ascii="Times New Roman" w:hAnsi="Times New Roman" w:cs="Times New Roman"/>
          <w:sz w:val="20"/>
          <w:szCs w:val="20"/>
        </w:rPr>
        <w:t>6</w:t>
      </w:r>
      <w:r w:rsidRPr="00424614">
        <w:rPr>
          <w:rFonts w:ascii="Times New Roman" w:hAnsi="Times New Roman" w:cs="Times New Roman"/>
          <w:sz w:val="20"/>
          <w:szCs w:val="20"/>
        </w:rPr>
        <w:t xml:space="preserve"> год, предусмотренные проектом решения о районном бюджете на 201</w:t>
      </w:r>
      <w:r w:rsidR="00330AFB" w:rsidRPr="00424614">
        <w:rPr>
          <w:rFonts w:ascii="Times New Roman" w:hAnsi="Times New Roman" w:cs="Times New Roman"/>
          <w:sz w:val="20"/>
          <w:szCs w:val="20"/>
        </w:rPr>
        <w:t>5</w:t>
      </w:r>
      <w:r w:rsidR="003205C1" w:rsidRPr="00424614">
        <w:rPr>
          <w:rFonts w:ascii="Times New Roman" w:hAnsi="Times New Roman" w:cs="Times New Roman"/>
          <w:sz w:val="20"/>
          <w:szCs w:val="20"/>
        </w:rPr>
        <w:t xml:space="preserve"> </w:t>
      </w:r>
      <w:r w:rsidRPr="00424614">
        <w:rPr>
          <w:rFonts w:ascii="Times New Roman" w:hAnsi="Times New Roman" w:cs="Times New Roman"/>
          <w:sz w:val="20"/>
          <w:szCs w:val="20"/>
        </w:rPr>
        <w:t>-</w:t>
      </w:r>
      <w:r w:rsidR="003205C1" w:rsidRPr="00424614">
        <w:rPr>
          <w:rFonts w:ascii="Times New Roman" w:hAnsi="Times New Roman" w:cs="Times New Roman"/>
          <w:sz w:val="20"/>
          <w:szCs w:val="20"/>
        </w:rPr>
        <w:t xml:space="preserve"> </w:t>
      </w:r>
      <w:r w:rsidRPr="00424614">
        <w:rPr>
          <w:rFonts w:ascii="Times New Roman" w:hAnsi="Times New Roman" w:cs="Times New Roman"/>
          <w:sz w:val="20"/>
          <w:szCs w:val="20"/>
        </w:rPr>
        <w:t>201</w:t>
      </w:r>
      <w:r w:rsidR="00330AFB" w:rsidRPr="00424614">
        <w:rPr>
          <w:rFonts w:ascii="Times New Roman" w:hAnsi="Times New Roman" w:cs="Times New Roman"/>
          <w:sz w:val="20"/>
          <w:szCs w:val="20"/>
        </w:rPr>
        <w:t>7</w:t>
      </w:r>
      <w:r w:rsidRPr="00424614">
        <w:rPr>
          <w:rFonts w:ascii="Times New Roman" w:hAnsi="Times New Roman" w:cs="Times New Roman"/>
          <w:sz w:val="20"/>
          <w:szCs w:val="20"/>
        </w:rPr>
        <w:t xml:space="preserve"> годы (</w:t>
      </w:r>
      <w:r w:rsidR="00330AFB" w:rsidRPr="00424614">
        <w:rPr>
          <w:rFonts w:ascii="Times New Roman" w:hAnsi="Times New Roman" w:cs="Times New Roman"/>
          <w:sz w:val="20"/>
          <w:szCs w:val="20"/>
        </w:rPr>
        <w:t>1 618 796,8</w:t>
      </w:r>
      <w:r w:rsidRPr="00424614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241C6A" w:rsidRPr="00424614" w:rsidRDefault="00241C6A" w:rsidP="000E6ACD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4614">
        <w:rPr>
          <w:rFonts w:ascii="Times New Roman" w:hAnsi="Times New Roman" w:cs="Times New Roman"/>
          <w:sz w:val="20"/>
          <w:szCs w:val="20"/>
        </w:rPr>
        <w:t>3 - доходы районного бюджета на 201</w:t>
      </w:r>
      <w:r w:rsidR="00330AFB" w:rsidRPr="00424614">
        <w:rPr>
          <w:rFonts w:ascii="Times New Roman" w:hAnsi="Times New Roman" w:cs="Times New Roman"/>
          <w:sz w:val="20"/>
          <w:szCs w:val="20"/>
        </w:rPr>
        <w:t>6</w:t>
      </w:r>
      <w:r w:rsidRPr="00424614">
        <w:rPr>
          <w:rFonts w:ascii="Times New Roman" w:hAnsi="Times New Roman" w:cs="Times New Roman"/>
          <w:sz w:val="20"/>
          <w:szCs w:val="20"/>
        </w:rPr>
        <w:t xml:space="preserve"> год, предусмотренные проектом решения о районном бюджете на 201</w:t>
      </w:r>
      <w:r w:rsidR="00330AFB" w:rsidRPr="00424614">
        <w:rPr>
          <w:rFonts w:ascii="Times New Roman" w:hAnsi="Times New Roman" w:cs="Times New Roman"/>
          <w:sz w:val="20"/>
          <w:szCs w:val="20"/>
        </w:rPr>
        <w:t>6</w:t>
      </w:r>
      <w:r w:rsidR="003205C1" w:rsidRPr="00424614">
        <w:rPr>
          <w:rFonts w:ascii="Times New Roman" w:hAnsi="Times New Roman" w:cs="Times New Roman"/>
          <w:sz w:val="20"/>
          <w:szCs w:val="20"/>
        </w:rPr>
        <w:t xml:space="preserve"> </w:t>
      </w:r>
      <w:r w:rsidRPr="00424614">
        <w:rPr>
          <w:rFonts w:ascii="Times New Roman" w:hAnsi="Times New Roman" w:cs="Times New Roman"/>
          <w:sz w:val="20"/>
          <w:szCs w:val="20"/>
        </w:rPr>
        <w:t>-</w:t>
      </w:r>
      <w:r w:rsidR="003205C1" w:rsidRPr="00424614">
        <w:rPr>
          <w:rFonts w:ascii="Times New Roman" w:hAnsi="Times New Roman" w:cs="Times New Roman"/>
          <w:sz w:val="20"/>
          <w:szCs w:val="20"/>
        </w:rPr>
        <w:t xml:space="preserve"> </w:t>
      </w:r>
      <w:r w:rsidRPr="00424614">
        <w:rPr>
          <w:rFonts w:ascii="Times New Roman" w:hAnsi="Times New Roman" w:cs="Times New Roman"/>
          <w:sz w:val="20"/>
          <w:szCs w:val="20"/>
        </w:rPr>
        <w:t>201</w:t>
      </w:r>
      <w:r w:rsidR="00330AFB" w:rsidRPr="00424614">
        <w:rPr>
          <w:rFonts w:ascii="Times New Roman" w:hAnsi="Times New Roman" w:cs="Times New Roman"/>
          <w:sz w:val="20"/>
          <w:szCs w:val="20"/>
        </w:rPr>
        <w:t>8</w:t>
      </w:r>
      <w:r w:rsidRPr="00424614">
        <w:rPr>
          <w:rFonts w:ascii="Times New Roman" w:hAnsi="Times New Roman" w:cs="Times New Roman"/>
          <w:sz w:val="20"/>
          <w:szCs w:val="20"/>
        </w:rPr>
        <w:t xml:space="preserve"> годы (</w:t>
      </w:r>
      <w:r w:rsidR="00330AFB" w:rsidRPr="00424614">
        <w:rPr>
          <w:rFonts w:ascii="Times New Roman" w:hAnsi="Times New Roman" w:cs="Times New Roman"/>
          <w:sz w:val="20"/>
          <w:szCs w:val="20"/>
        </w:rPr>
        <w:t>1 856</w:t>
      </w:r>
      <w:r w:rsidR="00424614" w:rsidRPr="00424614">
        <w:rPr>
          <w:rFonts w:ascii="Times New Roman" w:hAnsi="Times New Roman" w:cs="Times New Roman"/>
          <w:sz w:val="20"/>
          <w:szCs w:val="20"/>
        </w:rPr>
        <w:t> 487,2</w:t>
      </w:r>
      <w:r w:rsidRPr="00424614">
        <w:rPr>
          <w:rFonts w:ascii="Times New Roman" w:hAnsi="Times New Roman" w:cs="Times New Roman"/>
          <w:sz w:val="20"/>
          <w:szCs w:val="20"/>
        </w:rPr>
        <w:t xml:space="preserve"> тыс. руб.).</w:t>
      </w:r>
    </w:p>
    <w:p w:rsidR="006E19E2" w:rsidRDefault="006E19E2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BA4" w:rsidRPr="00424614" w:rsidRDefault="00065BA4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614">
        <w:rPr>
          <w:rFonts w:ascii="Times New Roman" w:hAnsi="Times New Roman" w:cs="Times New Roman"/>
          <w:sz w:val="24"/>
          <w:szCs w:val="24"/>
        </w:rPr>
        <w:t>Как видно из представленного графика, общий о</w:t>
      </w:r>
      <w:r w:rsidR="00424614" w:rsidRPr="00424614">
        <w:rPr>
          <w:rFonts w:ascii="Times New Roman" w:hAnsi="Times New Roman" w:cs="Times New Roman"/>
          <w:sz w:val="24"/>
          <w:szCs w:val="24"/>
        </w:rPr>
        <w:t>бъем доходов 2016</w:t>
      </w:r>
      <w:r w:rsidRPr="00424614">
        <w:rPr>
          <w:rFonts w:ascii="Times New Roman" w:hAnsi="Times New Roman" w:cs="Times New Roman"/>
          <w:sz w:val="24"/>
          <w:szCs w:val="24"/>
        </w:rPr>
        <w:t xml:space="preserve"> года уменьшился на </w:t>
      </w:r>
      <w:r w:rsidR="00424614" w:rsidRPr="00424614">
        <w:rPr>
          <w:rFonts w:ascii="Times New Roman" w:hAnsi="Times New Roman" w:cs="Times New Roman"/>
          <w:sz w:val="24"/>
          <w:szCs w:val="24"/>
        </w:rPr>
        <w:t>12,8</w:t>
      </w:r>
      <w:r w:rsidRPr="00424614">
        <w:rPr>
          <w:rFonts w:ascii="Times New Roman" w:hAnsi="Times New Roman" w:cs="Times New Roman"/>
          <w:sz w:val="24"/>
          <w:szCs w:val="24"/>
        </w:rPr>
        <w:t>% прогнозируемого объема доходов, предусмотренного проектом решения о районном бюджете на 201</w:t>
      </w:r>
      <w:r w:rsidR="00424614" w:rsidRPr="00424614">
        <w:rPr>
          <w:rFonts w:ascii="Times New Roman" w:hAnsi="Times New Roman" w:cs="Times New Roman"/>
          <w:sz w:val="24"/>
          <w:szCs w:val="24"/>
        </w:rPr>
        <w:t>4</w:t>
      </w:r>
      <w:r w:rsidR="003205C1" w:rsidRPr="00424614">
        <w:rPr>
          <w:rFonts w:ascii="Times New Roman" w:hAnsi="Times New Roman" w:cs="Times New Roman"/>
          <w:sz w:val="24"/>
          <w:szCs w:val="24"/>
        </w:rPr>
        <w:t xml:space="preserve"> </w:t>
      </w:r>
      <w:r w:rsidRPr="00424614">
        <w:rPr>
          <w:rFonts w:ascii="Times New Roman" w:hAnsi="Times New Roman" w:cs="Times New Roman"/>
          <w:sz w:val="24"/>
          <w:szCs w:val="24"/>
        </w:rPr>
        <w:t>-</w:t>
      </w:r>
      <w:r w:rsidR="003205C1" w:rsidRPr="00424614">
        <w:rPr>
          <w:rFonts w:ascii="Times New Roman" w:hAnsi="Times New Roman" w:cs="Times New Roman"/>
          <w:sz w:val="24"/>
          <w:szCs w:val="24"/>
        </w:rPr>
        <w:t xml:space="preserve"> </w:t>
      </w:r>
      <w:r w:rsidRPr="00424614">
        <w:rPr>
          <w:rFonts w:ascii="Times New Roman" w:hAnsi="Times New Roman" w:cs="Times New Roman"/>
          <w:sz w:val="24"/>
          <w:szCs w:val="24"/>
        </w:rPr>
        <w:t>201</w:t>
      </w:r>
      <w:r w:rsidR="00424614" w:rsidRPr="00424614">
        <w:rPr>
          <w:rFonts w:ascii="Times New Roman" w:hAnsi="Times New Roman" w:cs="Times New Roman"/>
          <w:sz w:val="24"/>
          <w:szCs w:val="24"/>
        </w:rPr>
        <w:t>6</w:t>
      </w:r>
      <w:r w:rsidRPr="00424614">
        <w:rPr>
          <w:rFonts w:ascii="Times New Roman" w:hAnsi="Times New Roman" w:cs="Times New Roman"/>
          <w:sz w:val="24"/>
          <w:szCs w:val="24"/>
        </w:rPr>
        <w:t xml:space="preserve"> годы за аналогичный период и</w:t>
      </w:r>
      <w:r w:rsidR="00424614" w:rsidRPr="00424614">
        <w:rPr>
          <w:rFonts w:ascii="Times New Roman" w:hAnsi="Times New Roman" w:cs="Times New Roman"/>
          <w:sz w:val="24"/>
          <w:szCs w:val="24"/>
        </w:rPr>
        <w:t xml:space="preserve"> </w:t>
      </w:r>
      <w:r w:rsidRPr="00424614">
        <w:rPr>
          <w:rFonts w:ascii="Times New Roman" w:hAnsi="Times New Roman" w:cs="Times New Roman"/>
          <w:sz w:val="24"/>
          <w:szCs w:val="24"/>
        </w:rPr>
        <w:t xml:space="preserve">на </w:t>
      </w:r>
      <w:r w:rsidR="00424614" w:rsidRPr="00424614">
        <w:rPr>
          <w:rFonts w:ascii="Times New Roman" w:hAnsi="Times New Roman" w:cs="Times New Roman"/>
          <w:sz w:val="24"/>
          <w:szCs w:val="24"/>
        </w:rPr>
        <w:t>14,7</w:t>
      </w:r>
      <w:r w:rsidRPr="00424614">
        <w:rPr>
          <w:rFonts w:ascii="Times New Roman" w:hAnsi="Times New Roman" w:cs="Times New Roman"/>
          <w:sz w:val="24"/>
          <w:szCs w:val="24"/>
        </w:rPr>
        <w:t xml:space="preserve">% </w:t>
      </w:r>
      <w:r w:rsidR="00424614" w:rsidRPr="00424614">
        <w:rPr>
          <w:rFonts w:ascii="Times New Roman" w:hAnsi="Times New Roman" w:cs="Times New Roman"/>
          <w:sz w:val="24"/>
          <w:szCs w:val="24"/>
        </w:rPr>
        <w:t>больше</w:t>
      </w:r>
      <w:r w:rsidRPr="00424614">
        <w:rPr>
          <w:rFonts w:ascii="Times New Roman" w:hAnsi="Times New Roman" w:cs="Times New Roman"/>
          <w:sz w:val="24"/>
          <w:szCs w:val="24"/>
        </w:rPr>
        <w:t xml:space="preserve"> показателя, предусмотренного проектом решения о районном бюджете на 201</w:t>
      </w:r>
      <w:r w:rsidR="00424614" w:rsidRPr="00424614">
        <w:rPr>
          <w:rFonts w:ascii="Times New Roman" w:hAnsi="Times New Roman" w:cs="Times New Roman"/>
          <w:sz w:val="24"/>
          <w:szCs w:val="24"/>
        </w:rPr>
        <w:t>5</w:t>
      </w:r>
      <w:r w:rsidR="0063274B" w:rsidRPr="00424614">
        <w:rPr>
          <w:rFonts w:ascii="Times New Roman" w:hAnsi="Times New Roman" w:cs="Times New Roman"/>
          <w:sz w:val="24"/>
          <w:szCs w:val="24"/>
        </w:rPr>
        <w:t xml:space="preserve"> </w:t>
      </w:r>
      <w:r w:rsidRPr="00424614">
        <w:rPr>
          <w:rFonts w:ascii="Times New Roman" w:hAnsi="Times New Roman" w:cs="Times New Roman"/>
          <w:sz w:val="24"/>
          <w:szCs w:val="24"/>
        </w:rPr>
        <w:t>-</w:t>
      </w:r>
      <w:r w:rsidR="0063274B" w:rsidRPr="00424614">
        <w:rPr>
          <w:rFonts w:ascii="Times New Roman" w:hAnsi="Times New Roman" w:cs="Times New Roman"/>
          <w:sz w:val="24"/>
          <w:szCs w:val="24"/>
        </w:rPr>
        <w:t xml:space="preserve"> </w:t>
      </w:r>
      <w:r w:rsidRPr="00424614">
        <w:rPr>
          <w:rFonts w:ascii="Times New Roman" w:hAnsi="Times New Roman" w:cs="Times New Roman"/>
          <w:sz w:val="24"/>
          <w:szCs w:val="24"/>
        </w:rPr>
        <w:t>201</w:t>
      </w:r>
      <w:r w:rsidR="00424614" w:rsidRPr="00424614">
        <w:rPr>
          <w:rFonts w:ascii="Times New Roman" w:hAnsi="Times New Roman" w:cs="Times New Roman"/>
          <w:sz w:val="24"/>
          <w:szCs w:val="24"/>
        </w:rPr>
        <w:t>7</w:t>
      </w:r>
      <w:r w:rsidRPr="0042461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65F17" w:rsidRPr="0097114A" w:rsidRDefault="00CA5932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14A">
        <w:rPr>
          <w:rFonts w:ascii="Times New Roman" w:hAnsi="Times New Roman" w:cs="Times New Roman"/>
          <w:sz w:val="24"/>
          <w:szCs w:val="24"/>
        </w:rPr>
        <w:t>Расходы</w:t>
      </w:r>
      <w:r w:rsidR="00962A00" w:rsidRPr="0097114A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97114A">
        <w:rPr>
          <w:rFonts w:ascii="Times New Roman" w:hAnsi="Times New Roman" w:cs="Times New Roman"/>
          <w:sz w:val="24"/>
          <w:szCs w:val="24"/>
        </w:rPr>
        <w:t xml:space="preserve"> </w:t>
      </w:r>
      <w:r w:rsidR="00962A00" w:rsidRPr="0097114A">
        <w:rPr>
          <w:rFonts w:ascii="Times New Roman" w:hAnsi="Times New Roman" w:cs="Times New Roman"/>
          <w:sz w:val="24"/>
          <w:szCs w:val="24"/>
        </w:rPr>
        <w:t>бюджета в 201</w:t>
      </w:r>
      <w:r w:rsidR="00424614" w:rsidRPr="0097114A">
        <w:rPr>
          <w:rFonts w:ascii="Times New Roman" w:hAnsi="Times New Roman" w:cs="Times New Roman"/>
          <w:sz w:val="24"/>
          <w:szCs w:val="24"/>
        </w:rPr>
        <w:t>6</w:t>
      </w:r>
      <w:r w:rsidR="00962A00" w:rsidRPr="0097114A">
        <w:rPr>
          <w:rFonts w:ascii="Times New Roman" w:hAnsi="Times New Roman" w:cs="Times New Roman"/>
          <w:sz w:val="24"/>
          <w:szCs w:val="24"/>
        </w:rPr>
        <w:t xml:space="preserve"> году составят </w:t>
      </w:r>
      <w:r w:rsidR="00424614" w:rsidRPr="0097114A">
        <w:rPr>
          <w:rFonts w:ascii="Times New Roman" w:hAnsi="Times New Roman" w:cs="Times New Roman"/>
          <w:sz w:val="24"/>
          <w:szCs w:val="24"/>
        </w:rPr>
        <w:t>1 902 252,9</w:t>
      </w:r>
      <w:r w:rsidR="00962A00" w:rsidRPr="0097114A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97114A" w:rsidRPr="0097114A">
        <w:rPr>
          <w:rFonts w:ascii="Times New Roman" w:hAnsi="Times New Roman" w:cs="Times New Roman"/>
          <w:sz w:val="24"/>
          <w:szCs w:val="24"/>
        </w:rPr>
        <w:t>197 767,3</w:t>
      </w:r>
      <w:r w:rsidR="00962A00" w:rsidRPr="0097114A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97114A" w:rsidRPr="0097114A">
        <w:rPr>
          <w:rFonts w:ascii="Times New Roman" w:hAnsi="Times New Roman" w:cs="Times New Roman"/>
          <w:sz w:val="24"/>
          <w:szCs w:val="24"/>
        </w:rPr>
        <w:t>11,6</w:t>
      </w:r>
      <w:r w:rsidR="00962A00" w:rsidRPr="0097114A">
        <w:rPr>
          <w:rFonts w:ascii="Times New Roman" w:hAnsi="Times New Roman" w:cs="Times New Roman"/>
          <w:sz w:val="24"/>
          <w:szCs w:val="24"/>
        </w:rPr>
        <w:t xml:space="preserve">% </w:t>
      </w:r>
      <w:r w:rsidR="0097114A" w:rsidRPr="0097114A">
        <w:rPr>
          <w:rFonts w:ascii="Times New Roman" w:hAnsi="Times New Roman" w:cs="Times New Roman"/>
          <w:sz w:val="24"/>
          <w:szCs w:val="24"/>
        </w:rPr>
        <w:t>больше</w:t>
      </w:r>
      <w:r w:rsidR="00962A00" w:rsidRPr="0097114A">
        <w:rPr>
          <w:rFonts w:ascii="Times New Roman" w:hAnsi="Times New Roman" w:cs="Times New Roman"/>
          <w:sz w:val="24"/>
          <w:szCs w:val="24"/>
        </w:rPr>
        <w:t xml:space="preserve"> плановых назначений 201</w:t>
      </w:r>
      <w:r w:rsidR="00470CF6" w:rsidRPr="0097114A">
        <w:rPr>
          <w:rFonts w:ascii="Times New Roman" w:hAnsi="Times New Roman" w:cs="Times New Roman"/>
          <w:sz w:val="24"/>
          <w:szCs w:val="24"/>
        </w:rPr>
        <w:t>5</w:t>
      </w:r>
      <w:r w:rsidR="00962A00" w:rsidRPr="0097114A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470CF6" w:rsidRPr="0097114A">
        <w:rPr>
          <w:rFonts w:ascii="Times New Roman" w:hAnsi="Times New Roman" w:cs="Times New Roman"/>
          <w:sz w:val="24"/>
          <w:szCs w:val="24"/>
        </w:rPr>
        <w:t>1 704 485,6</w:t>
      </w:r>
      <w:r w:rsidR="00962A00" w:rsidRPr="0097114A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065BA4" w:rsidRPr="00B07459" w:rsidRDefault="00065BA4" w:rsidP="00065BA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459">
        <w:rPr>
          <w:rFonts w:ascii="Times New Roman" w:hAnsi="Times New Roman" w:cs="Times New Roman"/>
          <w:sz w:val="24"/>
          <w:szCs w:val="24"/>
        </w:rPr>
        <w:t>Изменения планируемого показателя расходной части районного бюджета на 201</w:t>
      </w:r>
      <w:r w:rsidR="0097114A" w:rsidRPr="00B07459">
        <w:rPr>
          <w:rFonts w:ascii="Times New Roman" w:hAnsi="Times New Roman" w:cs="Times New Roman"/>
          <w:sz w:val="24"/>
          <w:szCs w:val="24"/>
        </w:rPr>
        <w:t>6</w:t>
      </w:r>
      <w:r w:rsidRPr="00B07459">
        <w:rPr>
          <w:rFonts w:ascii="Times New Roman" w:hAnsi="Times New Roman" w:cs="Times New Roman"/>
          <w:sz w:val="24"/>
          <w:szCs w:val="24"/>
        </w:rPr>
        <w:t xml:space="preserve"> год представлено на графике 2.</w:t>
      </w:r>
    </w:p>
    <w:p w:rsidR="00065BA4" w:rsidRPr="00B07459" w:rsidRDefault="00065BA4" w:rsidP="00065BA4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7459">
        <w:rPr>
          <w:rFonts w:ascii="Times New Roman" w:hAnsi="Times New Roman" w:cs="Times New Roman"/>
          <w:sz w:val="20"/>
          <w:szCs w:val="20"/>
        </w:rPr>
        <w:t>График 2</w:t>
      </w:r>
    </w:p>
    <w:p w:rsidR="0097114A" w:rsidRPr="00DE4100" w:rsidRDefault="0097114A" w:rsidP="0097114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7114A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4572000" cy="2524125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1C6A" w:rsidRPr="00DE4100" w:rsidRDefault="00241C6A" w:rsidP="00EE29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BA4" w:rsidRPr="00B07459" w:rsidRDefault="00065BA4" w:rsidP="00065BA4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7459">
        <w:rPr>
          <w:rFonts w:ascii="Times New Roman" w:hAnsi="Times New Roman" w:cs="Times New Roman"/>
          <w:sz w:val="20"/>
          <w:szCs w:val="20"/>
        </w:rPr>
        <w:lastRenderedPageBreak/>
        <w:t>1 - расходы районного бюджета на 201</w:t>
      </w:r>
      <w:r w:rsidR="00B07459" w:rsidRPr="00B07459">
        <w:rPr>
          <w:rFonts w:ascii="Times New Roman" w:hAnsi="Times New Roman" w:cs="Times New Roman"/>
          <w:sz w:val="20"/>
          <w:szCs w:val="20"/>
        </w:rPr>
        <w:t>6</w:t>
      </w:r>
      <w:r w:rsidRPr="00B07459">
        <w:rPr>
          <w:rFonts w:ascii="Times New Roman" w:hAnsi="Times New Roman" w:cs="Times New Roman"/>
          <w:sz w:val="20"/>
          <w:szCs w:val="20"/>
        </w:rPr>
        <w:t xml:space="preserve"> год, предусмотренные проектом решения о районном бюджете на 201</w:t>
      </w:r>
      <w:r w:rsidR="00B07459" w:rsidRPr="00B07459">
        <w:rPr>
          <w:rFonts w:ascii="Times New Roman" w:hAnsi="Times New Roman" w:cs="Times New Roman"/>
          <w:sz w:val="20"/>
          <w:szCs w:val="20"/>
        </w:rPr>
        <w:t>4</w:t>
      </w:r>
      <w:r w:rsidR="003205C1" w:rsidRPr="00B07459">
        <w:rPr>
          <w:rFonts w:ascii="Times New Roman" w:hAnsi="Times New Roman" w:cs="Times New Roman"/>
          <w:sz w:val="20"/>
          <w:szCs w:val="20"/>
        </w:rPr>
        <w:t xml:space="preserve"> </w:t>
      </w:r>
      <w:r w:rsidRPr="00B07459">
        <w:rPr>
          <w:rFonts w:ascii="Times New Roman" w:hAnsi="Times New Roman" w:cs="Times New Roman"/>
          <w:sz w:val="20"/>
          <w:szCs w:val="20"/>
        </w:rPr>
        <w:t>-</w:t>
      </w:r>
      <w:r w:rsidR="003205C1" w:rsidRPr="00B07459">
        <w:rPr>
          <w:rFonts w:ascii="Times New Roman" w:hAnsi="Times New Roman" w:cs="Times New Roman"/>
          <w:sz w:val="20"/>
          <w:szCs w:val="20"/>
        </w:rPr>
        <w:t xml:space="preserve"> </w:t>
      </w:r>
      <w:r w:rsidRPr="00B07459">
        <w:rPr>
          <w:rFonts w:ascii="Times New Roman" w:hAnsi="Times New Roman" w:cs="Times New Roman"/>
          <w:sz w:val="20"/>
          <w:szCs w:val="20"/>
        </w:rPr>
        <w:t>201</w:t>
      </w:r>
      <w:r w:rsidR="00B07459" w:rsidRPr="00B07459">
        <w:rPr>
          <w:rFonts w:ascii="Times New Roman" w:hAnsi="Times New Roman" w:cs="Times New Roman"/>
          <w:sz w:val="20"/>
          <w:szCs w:val="20"/>
        </w:rPr>
        <w:t>6</w:t>
      </w:r>
      <w:r w:rsidRPr="00B07459">
        <w:rPr>
          <w:rFonts w:ascii="Times New Roman" w:hAnsi="Times New Roman" w:cs="Times New Roman"/>
          <w:sz w:val="20"/>
          <w:szCs w:val="20"/>
        </w:rPr>
        <w:t xml:space="preserve"> годы (</w:t>
      </w:r>
      <w:r w:rsidR="00B07459" w:rsidRPr="00B07459">
        <w:rPr>
          <w:rFonts w:ascii="Times New Roman" w:hAnsi="Times New Roman" w:cs="Times New Roman"/>
          <w:sz w:val="20"/>
          <w:szCs w:val="20"/>
        </w:rPr>
        <w:t>2 128 171,8</w:t>
      </w:r>
      <w:r w:rsidRPr="00B07459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065BA4" w:rsidRPr="00B07459" w:rsidRDefault="00065BA4" w:rsidP="00065BA4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7459">
        <w:rPr>
          <w:rFonts w:ascii="Times New Roman" w:hAnsi="Times New Roman" w:cs="Times New Roman"/>
          <w:sz w:val="20"/>
          <w:szCs w:val="20"/>
        </w:rPr>
        <w:t>2 - расходы районного бюджета на 201</w:t>
      </w:r>
      <w:r w:rsidR="00924285">
        <w:rPr>
          <w:rFonts w:ascii="Times New Roman" w:hAnsi="Times New Roman" w:cs="Times New Roman"/>
          <w:sz w:val="20"/>
          <w:szCs w:val="20"/>
        </w:rPr>
        <w:t>6</w:t>
      </w:r>
      <w:r w:rsidRPr="00B07459">
        <w:rPr>
          <w:rFonts w:ascii="Times New Roman" w:hAnsi="Times New Roman" w:cs="Times New Roman"/>
          <w:sz w:val="20"/>
          <w:szCs w:val="20"/>
        </w:rPr>
        <w:t xml:space="preserve"> год, предусмотренные проектом решения о районном бюджете на 201</w:t>
      </w:r>
      <w:r w:rsidR="00B07459" w:rsidRPr="00B07459">
        <w:rPr>
          <w:rFonts w:ascii="Times New Roman" w:hAnsi="Times New Roman" w:cs="Times New Roman"/>
          <w:sz w:val="20"/>
          <w:szCs w:val="20"/>
        </w:rPr>
        <w:t>5</w:t>
      </w:r>
      <w:r w:rsidR="003205C1" w:rsidRPr="00B07459">
        <w:rPr>
          <w:rFonts w:ascii="Times New Roman" w:hAnsi="Times New Roman" w:cs="Times New Roman"/>
          <w:sz w:val="20"/>
          <w:szCs w:val="20"/>
        </w:rPr>
        <w:t xml:space="preserve"> </w:t>
      </w:r>
      <w:r w:rsidRPr="00B07459">
        <w:rPr>
          <w:rFonts w:ascii="Times New Roman" w:hAnsi="Times New Roman" w:cs="Times New Roman"/>
          <w:sz w:val="20"/>
          <w:szCs w:val="20"/>
        </w:rPr>
        <w:t>-</w:t>
      </w:r>
      <w:r w:rsidR="003205C1" w:rsidRPr="00B07459">
        <w:rPr>
          <w:rFonts w:ascii="Times New Roman" w:hAnsi="Times New Roman" w:cs="Times New Roman"/>
          <w:sz w:val="20"/>
          <w:szCs w:val="20"/>
        </w:rPr>
        <w:t xml:space="preserve"> </w:t>
      </w:r>
      <w:r w:rsidRPr="00B07459">
        <w:rPr>
          <w:rFonts w:ascii="Times New Roman" w:hAnsi="Times New Roman" w:cs="Times New Roman"/>
          <w:sz w:val="20"/>
          <w:szCs w:val="20"/>
        </w:rPr>
        <w:t>201</w:t>
      </w:r>
      <w:r w:rsidR="00B07459" w:rsidRPr="00B07459">
        <w:rPr>
          <w:rFonts w:ascii="Times New Roman" w:hAnsi="Times New Roman" w:cs="Times New Roman"/>
          <w:sz w:val="20"/>
          <w:szCs w:val="20"/>
        </w:rPr>
        <w:t>7</w:t>
      </w:r>
      <w:r w:rsidRPr="00B07459">
        <w:rPr>
          <w:rFonts w:ascii="Times New Roman" w:hAnsi="Times New Roman" w:cs="Times New Roman"/>
          <w:sz w:val="20"/>
          <w:szCs w:val="20"/>
        </w:rPr>
        <w:t xml:space="preserve"> годы (</w:t>
      </w:r>
      <w:r w:rsidR="00B07459" w:rsidRPr="00B07459">
        <w:rPr>
          <w:rFonts w:ascii="Times New Roman" w:hAnsi="Times New Roman" w:cs="Times New Roman"/>
          <w:sz w:val="20"/>
          <w:szCs w:val="20"/>
        </w:rPr>
        <w:t>1 684 887,0</w:t>
      </w:r>
      <w:r w:rsidRPr="00B07459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065BA4" w:rsidRPr="00B07459" w:rsidRDefault="00065BA4" w:rsidP="00065BA4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7459">
        <w:rPr>
          <w:rFonts w:ascii="Times New Roman" w:hAnsi="Times New Roman" w:cs="Times New Roman"/>
          <w:sz w:val="20"/>
          <w:szCs w:val="20"/>
        </w:rPr>
        <w:t>3 - расходы районного бюджета на 201</w:t>
      </w:r>
      <w:r w:rsidR="00924285">
        <w:rPr>
          <w:rFonts w:ascii="Times New Roman" w:hAnsi="Times New Roman" w:cs="Times New Roman"/>
          <w:sz w:val="20"/>
          <w:szCs w:val="20"/>
        </w:rPr>
        <w:t>6</w:t>
      </w:r>
      <w:r w:rsidRPr="00B07459">
        <w:rPr>
          <w:rFonts w:ascii="Times New Roman" w:hAnsi="Times New Roman" w:cs="Times New Roman"/>
          <w:sz w:val="20"/>
          <w:szCs w:val="20"/>
        </w:rPr>
        <w:t xml:space="preserve"> год, предусмотренные проектом решения о районном бюджете на 201</w:t>
      </w:r>
      <w:r w:rsidR="00B07459" w:rsidRPr="00B07459">
        <w:rPr>
          <w:rFonts w:ascii="Times New Roman" w:hAnsi="Times New Roman" w:cs="Times New Roman"/>
          <w:sz w:val="20"/>
          <w:szCs w:val="20"/>
        </w:rPr>
        <w:t>6</w:t>
      </w:r>
      <w:r w:rsidR="003205C1" w:rsidRPr="00B07459">
        <w:rPr>
          <w:rFonts w:ascii="Times New Roman" w:hAnsi="Times New Roman" w:cs="Times New Roman"/>
          <w:sz w:val="20"/>
          <w:szCs w:val="20"/>
        </w:rPr>
        <w:t xml:space="preserve"> </w:t>
      </w:r>
      <w:r w:rsidRPr="00B07459">
        <w:rPr>
          <w:rFonts w:ascii="Times New Roman" w:hAnsi="Times New Roman" w:cs="Times New Roman"/>
          <w:sz w:val="20"/>
          <w:szCs w:val="20"/>
        </w:rPr>
        <w:t>-</w:t>
      </w:r>
      <w:r w:rsidR="003205C1" w:rsidRPr="00B07459">
        <w:rPr>
          <w:rFonts w:ascii="Times New Roman" w:hAnsi="Times New Roman" w:cs="Times New Roman"/>
          <w:sz w:val="20"/>
          <w:szCs w:val="20"/>
        </w:rPr>
        <w:t xml:space="preserve"> </w:t>
      </w:r>
      <w:r w:rsidRPr="00B07459">
        <w:rPr>
          <w:rFonts w:ascii="Times New Roman" w:hAnsi="Times New Roman" w:cs="Times New Roman"/>
          <w:sz w:val="20"/>
          <w:szCs w:val="20"/>
        </w:rPr>
        <w:t>201</w:t>
      </w:r>
      <w:r w:rsidR="00B07459" w:rsidRPr="00B07459">
        <w:rPr>
          <w:rFonts w:ascii="Times New Roman" w:hAnsi="Times New Roman" w:cs="Times New Roman"/>
          <w:sz w:val="20"/>
          <w:szCs w:val="20"/>
        </w:rPr>
        <w:t>8</w:t>
      </w:r>
      <w:r w:rsidRPr="00B07459">
        <w:rPr>
          <w:rFonts w:ascii="Times New Roman" w:hAnsi="Times New Roman" w:cs="Times New Roman"/>
          <w:sz w:val="20"/>
          <w:szCs w:val="20"/>
        </w:rPr>
        <w:t xml:space="preserve"> годы (</w:t>
      </w:r>
      <w:r w:rsidR="00B07459" w:rsidRPr="00B07459">
        <w:rPr>
          <w:rFonts w:ascii="Times New Roman" w:hAnsi="Times New Roman" w:cs="Times New Roman"/>
          <w:sz w:val="20"/>
          <w:szCs w:val="20"/>
        </w:rPr>
        <w:t>1 902 252,9</w:t>
      </w:r>
      <w:r w:rsidRPr="00B07459">
        <w:rPr>
          <w:rFonts w:ascii="Times New Roman" w:hAnsi="Times New Roman" w:cs="Times New Roman"/>
          <w:sz w:val="20"/>
          <w:szCs w:val="20"/>
        </w:rPr>
        <w:t xml:space="preserve"> тыс. руб.).</w:t>
      </w:r>
    </w:p>
    <w:p w:rsidR="00054674" w:rsidRDefault="00054674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BA4" w:rsidRPr="00B07459" w:rsidRDefault="00E472DC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459">
        <w:rPr>
          <w:rFonts w:ascii="Times New Roman" w:hAnsi="Times New Roman" w:cs="Times New Roman"/>
          <w:sz w:val="24"/>
          <w:szCs w:val="24"/>
        </w:rPr>
        <w:t>П</w:t>
      </w:r>
      <w:r w:rsidR="00065BA4" w:rsidRPr="00B07459">
        <w:rPr>
          <w:rFonts w:ascii="Times New Roman" w:hAnsi="Times New Roman" w:cs="Times New Roman"/>
          <w:sz w:val="24"/>
          <w:szCs w:val="24"/>
        </w:rPr>
        <w:t>ри формировании бюджета на 201</w:t>
      </w:r>
      <w:r w:rsidR="00B07459" w:rsidRPr="00B07459">
        <w:rPr>
          <w:rFonts w:ascii="Times New Roman" w:hAnsi="Times New Roman" w:cs="Times New Roman"/>
          <w:sz w:val="24"/>
          <w:szCs w:val="24"/>
        </w:rPr>
        <w:t>6</w:t>
      </w:r>
      <w:r w:rsidR="0063274B" w:rsidRPr="00B07459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B07459">
        <w:rPr>
          <w:rFonts w:ascii="Times New Roman" w:hAnsi="Times New Roman" w:cs="Times New Roman"/>
          <w:sz w:val="24"/>
          <w:szCs w:val="24"/>
        </w:rPr>
        <w:t>-</w:t>
      </w:r>
      <w:r w:rsidR="0063274B" w:rsidRPr="00B07459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B07459">
        <w:rPr>
          <w:rFonts w:ascii="Times New Roman" w:hAnsi="Times New Roman" w:cs="Times New Roman"/>
          <w:sz w:val="24"/>
          <w:szCs w:val="24"/>
        </w:rPr>
        <w:t>201</w:t>
      </w:r>
      <w:r w:rsidR="00B07459" w:rsidRPr="00B07459">
        <w:rPr>
          <w:rFonts w:ascii="Times New Roman" w:hAnsi="Times New Roman" w:cs="Times New Roman"/>
          <w:sz w:val="24"/>
          <w:szCs w:val="24"/>
        </w:rPr>
        <w:t>8</w:t>
      </w:r>
      <w:r w:rsidR="00065BA4" w:rsidRPr="00B07459">
        <w:rPr>
          <w:rFonts w:ascii="Times New Roman" w:hAnsi="Times New Roman" w:cs="Times New Roman"/>
          <w:sz w:val="24"/>
          <w:szCs w:val="24"/>
        </w:rPr>
        <w:t xml:space="preserve"> годы общий объем расходов уменьшился на 10,</w:t>
      </w:r>
      <w:r w:rsidR="00B07459" w:rsidRPr="00B07459">
        <w:rPr>
          <w:rFonts w:ascii="Times New Roman" w:hAnsi="Times New Roman" w:cs="Times New Roman"/>
          <w:sz w:val="24"/>
          <w:szCs w:val="24"/>
        </w:rPr>
        <w:t>6</w:t>
      </w:r>
      <w:r w:rsidR="00065BA4" w:rsidRPr="00B07459">
        <w:rPr>
          <w:rFonts w:ascii="Times New Roman" w:hAnsi="Times New Roman" w:cs="Times New Roman"/>
          <w:sz w:val="24"/>
          <w:szCs w:val="24"/>
        </w:rPr>
        <w:t>% прогнозируемого объема расходов, предусмотренного проектом решения о районном бюджете на 201</w:t>
      </w:r>
      <w:r w:rsidR="00B07459" w:rsidRPr="00B07459">
        <w:rPr>
          <w:rFonts w:ascii="Times New Roman" w:hAnsi="Times New Roman" w:cs="Times New Roman"/>
          <w:sz w:val="24"/>
          <w:szCs w:val="24"/>
        </w:rPr>
        <w:t>4</w:t>
      </w:r>
      <w:r w:rsidR="003205C1" w:rsidRPr="00B07459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B07459">
        <w:rPr>
          <w:rFonts w:ascii="Times New Roman" w:hAnsi="Times New Roman" w:cs="Times New Roman"/>
          <w:sz w:val="24"/>
          <w:szCs w:val="24"/>
        </w:rPr>
        <w:t>-</w:t>
      </w:r>
      <w:r w:rsidR="003205C1" w:rsidRPr="00B07459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B07459">
        <w:rPr>
          <w:rFonts w:ascii="Times New Roman" w:hAnsi="Times New Roman" w:cs="Times New Roman"/>
          <w:sz w:val="24"/>
          <w:szCs w:val="24"/>
        </w:rPr>
        <w:t>201</w:t>
      </w:r>
      <w:r w:rsidR="00B07459" w:rsidRPr="00B07459">
        <w:rPr>
          <w:rFonts w:ascii="Times New Roman" w:hAnsi="Times New Roman" w:cs="Times New Roman"/>
          <w:sz w:val="24"/>
          <w:szCs w:val="24"/>
        </w:rPr>
        <w:t>6</w:t>
      </w:r>
      <w:r w:rsidR="00065BA4" w:rsidRPr="00B07459">
        <w:rPr>
          <w:rFonts w:ascii="Times New Roman" w:hAnsi="Times New Roman" w:cs="Times New Roman"/>
          <w:sz w:val="24"/>
          <w:szCs w:val="24"/>
        </w:rPr>
        <w:t xml:space="preserve"> годы</w:t>
      </w:r>
      <w:r w:rsidR="000E0322" w:rsidRPr="00B07459">
        <w:rPr>
          <w:rFonts w:ascii="Times New Roman" w:hAnsi="Times New Roman" w:cs="Times New Roman"/>
          <w:sz w:val="24"/>
          <w:szCs w:val="24"/>
        </w:rPr>
        <w:t xml:space="preserve"> и </w:t>
      </w:r>
      <w:r w:rsidR="00A43E82" w:rsidRPr="00B07459">
        <w:rPr>
          <w:rFonts w:ascii="Times New Roman" w:hAnsi="Times New Roman" w:cs="Times New Roman"/>
          <w:sz w:val="24"/>
          <w:szCs w:val="24"/>
        </w:rPr>
        <w:t xml:space="preserve">на </w:t>
      </w:r>
      <w:r w:rsidR="00B07459" w:rsidRPr="00B07459">
        <w:rPr>
          <w:rFonts w:ascii="Times New Roman" w:hAnsi="Times New Roman" w:cs="Times New Roman"/>
          <w:sz w:val="24"/>
          <w:szCs w:val="24"/>
        </w:rPr>
        <w:t>12,9</w:t>
      </w:r>
      <w:r w:rsidR="00A43E82" w:rsidRPr="00B07459">
        <w:rPr>
          <w:rFonts w:ascii="Times New Roman" w:hAnsi="Times New Roman" w:cs="Times New Roman"/>
          <w:sz w:val="24"/>
          <w:szCs w:val="24"/>
        </w:rPr>
        <w:t xml:space="preserve">% </w:t>
      </w:r>
      <w:r w:rsidR="00B07459" w:rsidRPr="00B07459">
        <w:rPr>
          <w:rFonts w:ascii="Times New Roman" w:hAnsi="Times New Roman" w:cs="Times New Roman"/>
          <w:sz w:val="24"/>
          <w:szCs w:val="24"/>
        </w:rPr>
        <w:t>больше</w:t>
      </w:r>
      <w:r w:rsidR="00A43E82" w:rsidRPr="00B07459">
        <w:rPr>
          <w:rFonts w:ascii="Times New Roman" w:hAnsi="Times New Roman" w:cs="Times New Roman"/>
          <w:sz w:val="24"/>
          <w:szCs w:val="24"/>
        </w:rPr>
        <w:t xml:space="preserve"> аналогичного показателя, предусмотренного предыдущим проектом решения о районном бюджете (на 201</w:t>
      </w:r>
      <w:r w:rsidR="00B07459" w:rsidRPr="00B07459">
        <w:rPr>
          <w:rFonts w:ascii="Times New Roman" w:hAnsi="Times New Roman" w:cs="Times New Roman"/>
          <w:sz w:val="24"/>
          <w:szCs w:val="24"/>
        </w:rPr>
        <w:t>5</w:t>
      </w:r>
      <w:r w:rsidR="0063274B" w:rsidRPr="00B07459">
        <w:rPr>
          <w:rFonts w:ascii="Times New Roman" w:hAnsi="Times New Roman" w:cs="Times New Roman"/>
          <w:sz w:val="24"/>
          <w:szCs w:val="24"/>
        </w:rPr>
        <w:t xml:space="preserve"> </w:t>
      </w:r>
      <w:r w:rsidR="00A43E82" w:rsidRPr="00B07459">
        <w:rPr>
          <w:rFonts w:ascii="Times New Roman" w:hAnsi="Times New Roman" w:cs="Times New Roman"/>
          <w:sz w:val="24"/>
          <w:szCs w:val="24"/>
        </w:rPr>
        <w:t>-</w:t>
      </w:r>
      <w:r w:rsidR="0063274B" w:rsidRPr="00B07459">
        <w:rPr>
          <w:rFonts w:ascii="Times New Roman" w:hAnsi="Times New Roman" w:cs="Times New Roman"/>
          <w:sz w:val="24"/>
          <w:szCs w:val="24"/>
        </w:rPr>
        <w:t xml:space="preserve"> </w:t>
      </w:r>
      <w:r w:rsidR="00A43E82" w:rsidRPr="00B07459">
        <w:rPr>
          <w:rFonts w:ascii="Times New Roman" w:hAnsi="Times New Roman" w:cs="Times New Roman"/>
          <w:sz w:val="24"/>
          <w:szCs w:val="24"/>
        </w:rPr>
        <w:t>201</w:t>
      </w:r>
      <w:r w:rsidR="00B07459" w:rsidRPr="00B07459">
        <w:rPr>
          <w:rFonts w:ascii="Times New Roman" w:hAnsi="Times New Roman" w:cs="Times New Roman"/>
          <w:sz w:val="24"/>
          <w:szCs w:val="24"/>
        </w:rPr>
        <w:t>7</w:t>
      </w:r>
      <w:r w:rsidR="00A43E82" w:rsidRPr="00B07459">
        <w:rPr>
          <w:rFonts w:ascii="Times New Roman" w:hAnsi="Times New Roman" w:cs="Times New Roman"/>
          <w:sz w:val="24"/>
          <w:szCs w:val="24"/>
        </w:rPr>
        <w:t xml:space="preserve"> годы).</w:t>
      </w:r>
    </w:p>
    <w:p w:rsidR="00DD7503" w:rsidRPr="003175D5" w:rsidRDefault="00CA5932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5D5">
        <w:rPr>
          <w:rFonts w:ascii="Times New Roman" w:hAnsi="Times New Roman" w:cs="Times New Roman"/>
          <w:sz w:val="24"/>
          <w:szCs w:val="24"/>
        </w:rPr>
        <w:t>Дефицит районного бюджета в 201</w:t>
      </w:r>
      <w:r w:rsidR="00B07459" w:rsidRPr="003175D5">
        <w:rPr>
          <w:rFonts w:ascii="Times New Roman" w:hAnsi="Times New Roman" w:cs="Times New Roman"/>
          <w:sz w:val="24"/>
          <w:szCs w:val="24"/>
        </w:rPr>
        <w:t>6</w:t>
      </w:r>
      <w:r w:rsidRPr="003175D5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B07459" w:rsidRPr="003175D5">
        <w:rPr>
          <w:rFonts w:ascii="Times New Roman" w:hAnsi="Times New Roman" w:cs="Times New Roman"/>
          <w:sz w:val="24"/>
          <w:szCs w:val="24"/>
        </w:rPr>
        <w:t>45 765,</w:t>
      </w:r>
      <w:r w:rsidR="002C1AAE" w:rsidRPr="003175D5">
        <w:rPr>
          <w:rFonts w:ascii="Times New Roman" w:hAnsi="Times New Roman" w:cs="Times New Roman"/>
          <w:sz w:val="24"/>
          <w:szCs w:val="24"/>
        </w:rPr>
        <w:t>7</w:t>
      </w:r>
      <w:r w:rsidRPr="003175D5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="006E2359" w:rsidRPr="003175D5">
        <w:rPr>
          <w:rFonts w:ascii="Times New Roman" w:hAnsi="Times New Roman" w:cs="Times New Roman"/>
          <w:sz w:val="24"/>
          <w:szCs w:val="24"/>
        </w:rPr>
        <w:t>12,6</w:t>
      </w:r>
      <w:r w:rsidRPr="003175D5">
        <w:rPr>
          <w:rFonts w:ascii="Times New Roman" w:hAnsi="Times New Roman" w:cs="Times New Roman"/>
          <w:sz w:val="24"/>
          <w:szCs w:val="24"/>
        </w:rPr>
        <w:t>% от общего годового объема доходов без учета безвозмездных поступлений</w:t>
      </w:r>
      <w:r w:rsidR="003618CC" w:rsidRPr="003175D5">
        <w:rPr>
          <w:rFonts w:ascii="Times New Roman" w:hAnsi="Times New Roman" w:cs="Times New Roman"/>
          <w:sz w:val="24"/>
          <w:szCs w:val="24"/>
        </w:rPr>
        <w:t xml:space="preserve"> (</w:t>
      </w:r>
      <w:r w:rsidR="009C4F5E" w:rsidRPr="003175D5">
        <w:rPr>
          <w:rFonts w:ascii="Times New Roman" w:hAnsi="Times New Roman" w:cs="Times New Roman"/>
          <w:sz w:val="24"/>
          <w:szCs w:val="24"/>
        </w:rPr>
        <w:t>1 856 487,2</w:t>
      </w:r>
      <w:r w:rsidR="003618CC" w:rsidRPr="003175D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71B6D" w:rsidRPr="003175D5">
        <w:rPr>
          <w:rFonts w:ascii="Times New Roman" w:hAnsi="Times New Roman" w:cs="Times New Roman"/>
          <w:sz w:val="24"/>
          <w:szCs w:val="24"/>
        </w:rPr>
        <w:t xml:space="preserve"> – </w:t>
      </w:r>
      <w:r w:rsidR="009C4F5E" w:rsidRPr="003175D5">
        <w:rPr>
          <w:rFonts w:ascii="Times New Roman" w:hAnsi="Times New Roman" w:cs="Times New Roman"/>
          <w:sz w:val="24"/>
          <w:szCs w:val="24"/>
        </w:rPr>
        <w:t>1 492 605,3</w:t>
      </w:r>
      <w:r w:rsidR="00571B6D" w:rsidRPr="003175D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F53C5" w:rsidRPr="003175D5">
        <w:rPr>
          <w:rFonts w:ascii="Times New Roman" w:hAnsi="Times New Roman" w:cs="Times New Roman"/>
          <w:sz w:val="24"/>
          <w:szCs w:val="24"/>
        </w:rPr>
        <w:t xml:space="preserve"> = </w:t>
      </w:r>
      <w:r w:rsidR="009C4F5E" w:rsidRPr="003175D5">
        <w:rPr>
          <w:rFonts w:ascii="Times New Roman" w:hAnsi="Times New Roman" w:cs="Times New Roman"/>
          <w:sz w:val="24"/>
          <w:szCs w:val="24"/>
        </w:rPr>
        <w:t>363 881,9</w:t>
      </w:r>
      <w:r w:rsidR="00EF53C5" w:rsidRPr="003175D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253F5" w:rsidRPr="003175D5">
        <w:rPr>
          <w:rFonts w:ascii="Times New Roman" w:hAnsi="Times New Roman" w:cs="Times New Roman"/>
          <w:sz w:val="24"/>
          <w:szCs w:val="24"/>
        </w:rPr>
        <w:t>)</w:t>
      </w:r>
      <w:r w:rsidR="00460EE8" w:rsidRPr="003175D5">
        <w:rPr>
          <w:rFonts w:ascii="Times New Roman" w:hAnsi="Times New Roman" w:cs="Times New Roman"/>
          <w:sz w:val="24"/>
          <w:szCs w:val="24"/>
        </w:rPr>
        <w:t xml:space="preserve">, что выше установленного статьей </w:t>
      </w:r>
      <w:r w:rsidR="00271A70">
        <w:rPr>
          <w:rFonts w:ascii="Times New Roman" w:hAnsi="Times New Roman" w:cs="Times New Roman"/>
          <w:sz w:val="24"/>
          <w:szCs w:val="24"/>
        </w:rPr>
        <w:t>9</w:t>
      </w:r>
      <w:r w:rsidR="00460EE8" w:rsidRPr="003175D5">
        <w:rPr>
          <w:rFonts w:ascii="Times New Roman" w:hAnsi="Times New Roman" w:cs="Times New Roman"/>
          <w:sz w:val="24"/>
          <w:szCs w:val="24"/>
        </w:rPr>
        <w:t xml:space="preserve">2.1 Бюджетного кодекса РФ ограничения (5%) на </w:t>
      </w:r>
      <w:r w:rsidR="003175D5" w:rsidRPr="003175D5">
        <w:rPr>
          <w:rFonts w:ascii="Times New Roman" w:hAnsi="Times New Roman" w:cs="Times New Roman"/>
          <w:sz w:val="24"/>
          <w:szCs w:val="24"/>
        </w:rPr>
        <w:t>7,6</w:t>
      </w:r>
      <w:r w:rsidR="00460EE8" w:rsidRPr="003175D5">
        <w:rPr>
          <w:rFonts w:ascii="Times New Roman" w:hAnsi="Times New Roman" w:cs="Times New Roman"/>
          <w:sz w:val="24"/>
          <w:szCs w:val="24"/>
        </w:rPr>
        <w:t xml:space="preserve"> процентных пункта</w:t>
      </w:r>
      <w:r w:rsidRPr="003175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990" w:rsidRDefault="00DD32F0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5B">
        <w:rPr>
          <w:rFonts w:ascii="Times New Roman" w:hAnsi="Times New Roman" w:cs="Times New Roman"/>
          <w:sz w:val="24"/>
          <w:szCs w:val="24"/>
        </w:rPr>
        <w:t>В</w:t>
      </w:r>
      <w:r w:rsidR="00460EE8" w:rsidRPr="0026345B">
        <w:rPr>
          <w:rFonts w:ascii="Times New Roman" w:hAnsi="Times New Roman" w:cs="Times New Roman"/>
          <w:sz w:val="24"/>
          <w:szCs w:val="24"/>
        </w:rPr>
        <w:t xml:space="preserve"> соответствии с названной выше статьей Бюджетного кодекса РФ, дефицит бюдже</w:t>
      </w:r>
      <w:r w:rsidR="00AE2ACB" w:rsidRPr="0026345B">
        <w:rPr>
          <w:rFonts w:ascii="Times New Roman" w:hAnsi="Times New Roman" w:cs="Times New Roman"/>
          <w:sz w:val="24"/>
          <w:szCs w:val="24"/>
        </w:rPr>
        <w:t xml:space="preserve">та может превысить </w:t>
      </w:r>
      <w:r w:rsidR="00472C41" w:rsidRPr="0026345B">
        <w:rPr>
          <w:rFonts w:ascii="Times New Roman" w:hAnsi="Times New Roman" w:cs="Times New Roman"/>
          <w:sz w:val="24"/>
          <w:szCs w:val="24"/>
        </w:rPr>
        <w:t>установленное</w:t>
      </w:r>
      <w:r w:rsidR="00AE2ACB" w:rsidRPr="0026345B">
        <w:rPr>
          <w:rFonts w:ascii="Times New Roman" w:hAnsi="Times New Roman" w:cs="Times New Roman"/>
          <w:sz w:val="24"/>
          <w:szCs w:val="24"/>
        </w:rPr>
        <w:t xml:space="preserve"> </w:t>
      </w:r>
      <w:r w:rsidR="00460EE8" w:rsidRPr="0026345B">
        <w:rPr>
          <w:rFonts w:ascii="Times New Roman" w:hAnsi="Times New Roman" w:cs="Times New Roman"/>
          <w:sz w:val="24"/>
          <w:szCs w:val="24"/>
        </w:rPr>
        <w:t xml:space="preserve">ограничение в пределах суммы снижения остатков средств на счетах бюджета. </w:t>
      </w:r>
    </w:p>
    <w:p w:rsidR="00724990" w:rsidRDefault="00DD32F0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5B">
        <w:rPr>
          <w:rFonts w:ascii="Times New Roman" w:hAnsi="Times New Roman" w:cs="Times New Roman"/>
          <w:sz w:val="24"/>
          <w:szCs w:val="24"/>
        </w:rPr>
        <w:t>Согласно приложению № 1 к проекту районного бюджета, обеспечено выполнение данного условия, а именно источником финансирования дефицита районного бюджета в 201</w:t>
      </w:r>
      <w:r w:rsidR="003175D5" w:rsidRPr="0026345B">
        <w:rPr>
          <w:rFonts w:ascii="Times New Roman" w:hAnsi="Times New Roman" w:cs="Times New Roman"/>
          <w:sz w:val="24"/>
          <w:szCs w:val="24"/>
        </w:rPr>
        <w:t>6</w:t>
      </w:r>
      <w:r w:rsidRPr="0026345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F11C8" w:rsidRPr="0026345B">
        <w:rPr>
          <w:rFonts w:ascii="Times New Roman" w:hAnsi="Times New Roman" w:cs="Times New Roman"/>
          <w:sz w:val="24"/>
          <w:szCs w:val="24"/>
        </w:rPr>
        <w:t>определено</w:t>
      </w:r>
      <w:r w:rsidR="00724990">
        <w:rPr>
          <w:rFonts w:ascii="Times New Roman" w:hAnsi="Times New Roman" w:cs="Times New Roman"/>
          <w:sz w:val="24"/>
          <w:szCs w:val="24"/>
        </w:rPr>
        <w:t>:</w:t>
      </w:r>
    </w:p>
    <w:p w:rsidR="00724990" w:rsidRPr="00724990" w:rsidRDefault="00DD32F0" w:rsidP="00724990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990">
        <w:rPr>
          <w:rFonts w:ascii="Times New Roman" w:hAnsi="Times New Roman" w:cs="Times New Roman"/>
          <w:sz w:val="24"/>
          <w:szCs w:val="24"/>
        </w:rPr>
        <w:t>изменение остатков средств на счетах бюдж</w:t>
      </w:r>
      <w:r w:rsidR="008865B1" w:rsidRPr="00724990">
        <w:rPr>
          <w:rFonts w:ascii="Times New Roman" w:hAnsi="Times New Roman" w:cs="Times New Roman"/>
          <w:sz w:val="24"/>
          <w:szCs w:val="24"/>
        </w:rPr>
        <w:t xml:space="preserve">ета в сумме </w:t>
      </w:r>
      <w:r w:rsidR="003175D5" w:rsidRPr="00724990">
        <w:rPr>
          <w:rFonts w:ascii="Times New Roman" w:hAnsi="Times New Roman" w:cs="Times New Roman"/>
          <w:sz w:val="24"/>
          <w:szCs w:val="24"/>
        </w:rPr>
        <w:t>25 765,7</w:t>
      </w:r>
      <w:r w:rsidR="008865B1" w:rsidRPr="0072499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25E4C" w:rsidRPr="00724990" w:rsidRDefault="00543B69" w:rsidP="0072499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990">
        <w:rPr>
          <w:rFonts w:ascii="Times New Roman" w:hAnsi="Times New Roman" w:cs="Times New Roman"/>
          <w:sz w:val="24"/>
          <w:szCs w:val="24"/>
        </w:rPr>
        <w:t xml:space="preserve">Согласно данным, представленным Финансовым управлением (письмо от </w:t>
      </w:r>
      <w:r w:rsidR="000E5873" w:rsidRPr="00724990">
        <w:rPr>
          <w:rFonts w:ascii="Times New Roman" w:hAnsi="Times New Roman" w:cs="Times New Roman"/>
          <w:sz w:val="24"/>
          <w:szCs w:val="24"/>
        </w:rPr>
        <w:t>23</w:t>
      </w:r>
      <w:r w:rsidRPr="00724990">
        <w:rPr>
          <w:rFonts w:ascii="Times New Roman" w:hAnsi="Times New Roman" w:cs="Times New Roman"/>
          <w:sz w:val="24"/>
          <w:szCs w:val="24"/>
        </w:rPr>
        <w:t>.1</w:t>
      </w:r>
      <w:r w:rsidR="005258DC" w:rsidRPr="00724990">
        <w:rPr>
          <w:rFonts w:ascii="Times New Roman" w:hAnsi="Times New Roman" w:cs="Times New Roman"/>
          <w:sz w:val="24"/>
          <w:szCs w:val="24"/>
        </w:rPr>
        <w:t>0</w:t>
      </w:r>
      <w:r w:rsidRPr="00724990">
        <w:rPr>
          <w:rFonts w:ascii="Times New Roman" w:hAnsi="Times New Roman" w:cs="Times New Roman"/>
          <w:sz w:val="24"/>
          <w:szCs w:val="24"/>
        </w:rPr>
        <w:t>.201</w:t>
      </w:r>
      <w:r w:rsidR="000E5873" w:rsidRPr="00724990">
        <w:rPr>
          <w:rFonts w:ascii="Times New Roman" w:hAnsi="Times New Roman" w:cs="Times New Roman"/>
          <w:sz w:val="24"/>
          <w:szCs w:val="24"/>
        </w:rPr>
        <w:t>5</w:t>
      </w:r>
      <w:r w:rsidRPr="0072499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E5873" w:rsidRPr="00724990">
        <w:rPr>
          <w:rFonts w:ascii="Times New Roman" w:hAnsi="Times New Roman" w:cs="Times New Roman"/>
          <w:sz w:val="24"/>
          <w:szCs w:val="24"/>
        </w:rPr>
        <w:t>138</w:t>
      </w:r>
      <w:r w:rsidR="005258DC" w:rsidRPr="00724990">
        <w:rPr>
          <w:rFonts w:ascii="Times New Roman" w:hAnsi="Times New Roman" w:cs="Times New Roman"/>
          <w:sz w:val="24"/>
          <w:szCs w:val="24"/>
        </w:rPr>
        <w:t xml:space="preserve"> и </w:t>
      </w:r>
      <w:r w:rsidR="00796A9F" w:rsidRPr="00724990">
        <w:rPr>
          <w:rFonts w:ascii="Times New Roman" w:hAnsi="Times New Roman" w:cs="Times New Roman"/>
          <w:sz w:val="24"/>
          <w:szCs w:val="24"/>
        </w:rPr>
        <w:t>от</w:t>
      </w:r>
      <w:r w:rsidR="00796A9F" w:rsidRPr="007249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4BFB" w:rsidRPr="00724990">
        <w:rPr>
          <w:rFonts w:ascii="Times New Roman" w:hAnsi="Times New Roman" w:cs="Times New Roman"/>
          <w:sz w:val="24"/>
          <w:szCs w:val="24"/>
        </w:rPr>
        <w:t>16</w:t>
      </w:r>
      <w:r w:rsidR="00F357A5" w:rsidRPr="00724990">
        <w:rPr>
          <w:rFonts w:ascii="Times New Roman" w:hAnsi="Times New Roman" w:cs="Times New Roman"/>
          <w:sz w:val="24"/>
          <w:szCs w:val="24"/>
        </w:rPr>
        <w:t>.11.201</w:t>
      </w:r>
      <w:r w:rsidR="00234BFB" w:rsidRPr="00724990">
        <w:rPr>
          <w:rFonts w:ascii="Times New Roman" w:hAnsi="Times New Roman" w:cs="Times New Roman"/>
          <w:sz w:val="24"/>
          <w:szCs w:val="24"/>
        </w:rPr>
        <w:t>5</w:t>
      </w:r>
      <w:r w:rsidR="00F357A5" w:rsidRPr="00724990">
        <w:rPr>
          <w:rFonts w:ascii="Times New Roman" w:hAnsi="Times New Roman" w:cs="Times New Roman"/>
          <w:sz w:val="24"/>
          <w:szCs w:val="24"/>
        </w:rPr>
        <w:t xml:space="preserve"> № </w:t>
      </w:r>
      <w:r w:rsidR="00234BFB" w:rsidRPr="00724990">
        <w:rPr>
          <w:rFonts w:ascii="Times New Roman" w:hAnsi="Times New Roman" w:cs="Times New Roman"/>
          <w:sz w:val="24"/>
          <w:szCs w:val="24"/>
        </w:rPr>
        <w:t>02-152</w:t>
      </w:r>
      <w:r w:rsidRPr="00724990">
        <w:rPr>
          <w:rFonts w:ascii="Times New Roman" w:hAnsi="Times New Roman" w:cs="Times New Roman"/>
          <w:sz w:val="24"/>
          <w:szCs w:val="24"/>
        </w:rPr>
        <w:t>),</w:t>
      </w:r>
      <w:r w:rsidRPr="007249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4990">
        <w:rPr>
          <w:rFonts w:ascii="Times New Roman" w:hAnsi="Times New Roman" w:cs="Times New Roman"/>
          <w:sz w:val="24"/>
          <w:szCs w:val="24"/>
        </w:rPr>
        <w:t>по</w:t>
      </w:r>
      <w:r w:rsidR="00A6675A" w:rsidRPr="00724990">
        <w:rPr>
          <w:rFonts w:ascii="Times New Roman" w:hAnsi="Times New Roman" w:cs="Times New Roman"/>
          <w:sz w:val="24"/>
          <w:szCs w:val="24"/>
        </w:rPr>
        <w:t xml:space="preserve"> состоянию на</w:t>
      </w:r>
      <w:r w:rsidR="006863FE" w:rsidRPr="00724990">
        <w:rPr>
          <w:rFonts w:ascii="Times New Roman" w:hAnsi="Times New Roman" w:cs="Times New Roman"/>
          <w:sz w:val="24"/>
          <w:szCs w:val="24"/>
        </w:rPr>
        <w:t xml:space="preserve"> 01.10.201</w:t>
      </w:r>
      <w:r w:rsidR="000E5873" w:rsidRPr="00724990">
        <w:rPr>
          <w:rFonts w:ascii="Times New Roman" w:hAnsi="Times New Roman" w:cs="Times New Roman"/>
          <w:sz w:val="24"/>
          <w:szCs w:val="24"/>
        </w:rPr>
        <w:t>5</w:t>
      </w:r>
      <w:r w:rsidR="00034CEA" w:rsidRPr="00724990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63FE" w:rsidRPr="00724990">
        <w:rPr>
          <w:rFonts w:ascii="Times New Roman" w:hAnsi="Times New Roman" w:cs="Times New Roman"/>
          <w:sz w:val="24"/>
          <w:szCs w:val="24"/>
        </w:rPr>
        <w:t xml:space="preserve"> </w:t>
      </w:r>
      <w:r w:rsidR="00CA2AA5" w:rsidRPr="00724990">
        <w:rPr>
          <w:rFonts w:ascii="Times New Roman" w:hAnsi="Times New Roman" w:cs="Times New Roman"/>
          <w:sz w:val="24"/>
          <w:szCs w:val="24"/>
        </w:rPr>
        <w:t>остатки бюджетных</w:t>
      </w:r>
      <w:r w:rsidR="006863FE" w:rsidRPr="00724990">
        <w:rPr>
          <w:rFonts w:ascii="Times New Roman" w:hAnsi="Times New Roman" w:cs="Times New Roman"/>
          <w:sz w:val="24"/>
          <w:szCs w:val="24"/>
        </w:rPr>
        <w:t xml:space="preserve"> средств состав</w:t>
      </w:r>
      <w:r w:rsidR="008865B1" w:rsidRPr="00724990">
        <w:rPr>
          <w:rFonts w:ascii="Times New Roman" w:hAnsi="Times New Roman" w:cs="Times New Roman"/>
          <w:sz w:val="24"/>
          <w:szCs w:val="24"/>
        </w:rPr>
        <w:t>и</w:t>
      </w:r>
      <w:r w:rsidR="006863FE" w:rsidRPr="00724990">
        <w:rPr>
          <w:rFonts w:ascii="Times New Roman" w:hAnsi="Times New Roman" w:cs="Times New Roman"/>
          <w:sz w:val="24"/>
          <w:szCs w:val="24"/>
        </w:rPr>
        <w:t>л</w:t>
      </w:r>
      <w:r w:rsidR="008865B1" w:rsidRPr="00724990">
        <w:rPr>
          <w:rFonts w:ascii="Times New Roman" w:hAnsi="Times New Roman" w:cs="Times New Roman"/>
          <w:sz w:val="24"/>
          <w:szCs w:val="24"/>
        </w:rPr>
        <w:t>и</w:t>
      </w:r>
      <w:r w:rsidR="006863FE" w:rsidRPr="00724990">
        <w:rPr>
          <w:rFonts w:ascii="Times New Roman" w:hAnsi="Times New Roman" w:cs="Times New Roman"/>
          <w:sz w:val="24"/>
          <w:szCs w:val="24"/>
        </w:rPr>
        <w:t xml:space="preserve"> </w:t>
      </w:r>
      <w:r w:rsidR="000E5873" w:rsidRPr="00724990">
        <w:rPr>
          <w:rFonts w:ascii="Times New Roman" w:hAnsi="Times New Roman" w:cs="Times New Roman"/>
          <w:sz w:val="24"/>
          <w:szCs w:val="24"/>
        </w:rPr>
        <w:t>127 849,9</w:t>
      </w:r>
      <w:r w:rsidR="00A6675A" w:rsidRPr="00724990">
        <w:rPr>
          <w:rFonts w:ascii="Times New Roman" w:hAnsi="Times New Roman" w:cs="Times New Roman"/>
          <w:sz w:val="24"/>
          <w:szCs w:val="24"/>
        </w:rPr>
        <w:t xml:space="preserve"> тыс</w:t>
      </w:r>
      <w:r w:rsidR="00472C41" w:rsidRPr="00724990">
        <w:rPr>
          <w:rFonts w:ascii="Times New Roman" w:hAnsi="Times New Roman" w:cs="Times New Roman"/>
          <w:sz w:val="24"/>
          <w:szCs w:val="24"/>
        </w:rPr>
        <w:t>. руб., а</w:t>
      </w:r>
      <w:r w:rsidR="006863FE" w:rsidRPr="00724990">
        <w:rPr>
          <w:rFonts w:ascii="Times New Roman" w:hAnsi="Times New Roman" w:cs="Times New Roman"/>
          <w:sz w:val="24"/>
          <w:szCs w:val="24"/>
        </w:rPr>
        <w:t xml:space="preserve"> на 01.11.201</w:t>
      </w:r>
      <w:r w:rsidR="00234BFB" w:rsidRPr="00724990">
        <w:rPr>
          <w:rFonts w:ascii="Times New Roman" w:hAnsi="Times New Roman" w:cs="Times New Roman"/>
          <w:sz w:val="24"/>
          <w:szCs w:val="24"/>
        </w:rPr>
        <w:t>5</w:t>
      </w:r>
      <w:r w:rsidR="00034CEA" w:rsidRPr="0072499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00E2E" w:rsidRPr="00724990">
        <w:rPr>
          <w:rFonts w:ascii="Times New Roman" w:hAnsi="Times New Roman" w:cs="Times New Roman"/>
          <w:sz w:val="24"/>
          <w:szCs w:val="24"/>
        </w:rPr>
        <w:t>–</w:t>
      </w:r>
      <w:r w:rsidR="006863FE" w:rsidRPr="00724990">
        <w:rPr>
          <w:rFonts w:ascii="Times New Roman" w:hAnsi="Times New Roman" w:cs="Times New Roman"/>
          <w:sz w:val="24"/>
          <w:szCs w:val="24"/>
        </w:rPr>
        <w:t xml:space="preserve"> </w:t>
      </w:r>
      <w:r w:rsidR="00234BFB" w:rsidRPr="00724990">
        <w:rPr>
          <w:rFonts w:ascii="Times New Roman" w:hAnsi="Times New Roman" w:cs="Times New Roman"/>
          <w:sz w:val="24"/>
          <w:szCs w:val="24"/>
        </w:rPr>
        <w:t>111 630,1</w:t>
      </w:r>
      <w:r w:rsidR="006863FE" w:rsidRPr="0072499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464BD" w:rsidRPr="00724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B69" w:rsidRPr="000E5873" w:rsidRDefault="00054674" w:rsidP="000E6ACD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366FF3">
        <w:rPr>
          <w:rFonts w:ascii="Times New Roman" w:hAnsi="Times New Roman" w:cs="Times New Roman"/>
          <w:sz w:val="20"/>
          <w:szCs w:val="20"/>
        </w:rPr>
        <w:t>3</w:t>
      </w:r>
    </w:p>
    <w:p w:rsidR="00B56783" w:rsidRPr="000E5873" w:rsidRDefault="00B56783" w:rsidP="006205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5873">
        <w:rPr>
          <w:rFonts w:ascii="Times New Roman" w:hAnsi="Times New Roman" w:cs="Times New Roman"/>
          <w:sz w:val="24"/>
          <w:szCs w:val="24"/>
        </w:rPr>
        <w:t xml:space="preserve">Динамика остатков средств на </w:t>
      </w:r>
      <w:r w:rsidR="00543B69" w:rsidRPr="000E5873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0E5873">
        <w:rPr>
          <w:rFonts w:ascii="Times New Roman" w:hAnsi="Times New Roman" w:cs="Times New Roman"/>
          <w:sz w:val="24"/>
          <w:szCs w:val="24"/>
        </w:rPr>
        <w:t>счет</w:t>
      </w:r>
      <w:r w:rsidR="00543B69" w:rsidRPr="000E5873">
        <w:rPr>
          <w:rFonts w:ascii="Times New Roman" w:hAnsi="Times New Roman" w:cs="Times New Roman"/>
          <w:sz w:val="24"/>
          <w:szCs w:val="24"/>
        </w:rPr>
        <w:t>е районного бюджета</w:t>
      </w:r>
    </w:p>
    <w:p w:rsidR="007F5D0F" w:rsidRPr="000E5873" w:rsidRDefault="00D417C6" w:rsidP="00C83853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E2E" w:rsidRPr="000E5873">
        <w:rPr>
          <w:rFonts w:ascii="Times New Roman" w:hAnsi="Times New Roman" w:cs="Times New Roman"/>
          <w:sz w:val="20"/>
          <w:szCs w:val="20"/>
        </w:rPr>
        <w:t>(</w:t>
      </w:r>
      <w:r w:rsidR="00ED71F8" w:rsidRPr="000E5873">
        <w:rPr>
          <w:rFonts w:ascii="Times New Roman" w:hAnsi="Times New Roman" w:cs="Times New Roman"/>
          <w:sz w:val="20"/>
          <w:szCs w:val="20"/>
        </w:rPr>
        <w:t>тыс. руб.</w:t>
      </w:r>
      <w:r w:rsidR="00E00E2E" w:rsidRPr="000E5873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1452"/>
        <w:gridCol w:w="1176"/>
        <w:gridCol w:w="1176"/>
        <w:gridCol w:w="1122"/>
        <w:gridCol w:w="1116"/>
        <w:gridCol w:w="1176"/>
        <w:gridCol w:w="1176"/>
        <w:gridCol w:w="1176"/>
      </w:tblGrid>
      <w:tr w:rsidR="00366FF3" w:rsidRPr="00026663" w:rsidTr="00366FF3">
        <w:tc>
          <w:tcPr>
            <w:tcW w:w="1452" w:type="dxa"/>
            <w:vMerge w:val="restart"/>
            <w:tcBorders>
              <w:right w:val="single" w:sz="4" w:space="0" w:color="auto"/>
            </w:tcBorders>
            <w:vAlign w:val="center"/>
          </w:tcPr>
          <w:p w:rsidR="00366FF3" w:rsidRPr="000E5873" w:rsidRDefault="00366FF3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942" w:type="dxa"/>
            <w:gridSpan w:val="6"/>
          </w:tcPr>
          <w:p w:rsidR="00366FF3" w:rsidRPr="000E5873" w:rsidRDefault="00366FF3" w:rsidP="00E472DC">
            <w:pPr>
              <w:ind w:left="2382" w:hanging="248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76" w:type="dxa"/>
            <w:vMerge w:val="restart"/>
            <w:vAlign w:val="center"/>
          </w:tcPr>
          <w:p w:rsidR="00366FF3" w:rsidRPr="000E5873" w:rsidRDefault="00366FF3" w:rsidP="000E58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План на 01.01.2016</w:t>
            </w:r>
          </w:p>
        </w:tc>
      </w:tr>
      <w:tr w:rsidR="00DE4100" w:rsidRPr="00026663" w:rsidTr="00366FF3">
        <w:trPr>
          <w:trHeight w:val="371"/>
        </w:trPr>
        <w:tc>
          <w:tcPr>
            <w:tcW w:w="1452" w:type="dxa"/>
            <w:vMerge/>
            <w:tcBorders>
              <w:right w:val="single" w:sz="4" w:space="0" w:color="auto"/>
            </w:tcBorders>
            <w:vAlign w:val="center"/>
          </w:tcPr>
          <w:p w:rsidR="00DE4100" w:rsidRPr="00026663" w:rsidRDefault="00DE4100" w:rsidP="00E00E2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DE4100" w:rsidRPr="000E5873" w:rsidRDefault="00DE4100" w:rsidP="00543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01.01.2012</w:t>
            </w:r>
          </w:p>
        </w:tc>
        <w:tc>
          <w:tcPr>
            <w:tcW w:w="1176" w:type="dxa"/>
            <w:vAlign w:val="center"/>
          </w:tcPr>
          <w:p w:rsidR="00DE4100" w:rsidRPr="000E5873" w:rsidRDefault="00DE4100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01.01.2013</w:t>
            </w:r>
          </w:p>
        </w:tc>
        <w:tc>
          <w:tcPr>
            <w:tcW w:w="1122" w:type="dxa"/>
            <w:vAlign w:val="center"/>
          </w:tcPr>
          <w:p w:rsidR="00DE4100" w:rsidRPr="000E5873" w:rsidRDefault="00DE4100" w:rsidP="00DD32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16" w:type="dxa"/>
            <w:vAlign w:val="center"/>
          </w:tcPr>
          <w:p w:rsidR="00DE4100" w:rsidRPr="000E5873" w:rsidRDefault="00DE4100" w:rsidP="00DE41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76" w:type="dxa"/>
            <w:vAlign w:val="center"/>
          </w:tcPr>
          <w:p w:rsidR="00DE4100" w:rsidRPr="000E5873" w:rsidRDefault="00DE4100" w:rsidP="005906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01.10.201</w:t>
            </w:r>
            <w:r w:rsidR="005906B5" w:rsidRPr="000E5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  <w:vAlign w:val="center"/>
          </w:tcPr>
          <w:p w:rsidR="00DE4100" w:rsidRPr="00234BFB" w:rsidRDefault="00234BFB" w:rsidP="00FC593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01.11.2015</w:t>
            </w:r>
          </w:p>
        </w:tc>
        <w:tc>
          <w:tcPr>
            <w:tcW w:w="1176" w:type="dxa"/>
            <w:vMerge/>
            <w:vAlign w:val="center"/>
          </w:tcPr>
          <w:p w:rsidR="00DE4100" w:rsidRPr="000E5873" w:rsidRDefault="00DE4100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FF3" w:rsidRPr="00026663" w:rsidTr="00366FF3">
        <w:trPr>
          <w:trHeight w:val="162"/>
        </w:trPr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366FF3" w:rsidRPr="00366FF3" w:rsidRDefault="00366FF3" w:rsidP="00E00E2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366FF3" w:rsidRPr="00366FF3" w:rsidRDefault="00366FF3" w:rsidP="00543B6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6" w:type="dxa"/>
            <w:vAlign w:val="center"/>
          </w:tcPr>
          <w:p w:rsidR="00366FF3" w:rsidRPr="00366FF3" w:rsidRDefault="00366FF3" w:rsidP="00E00E2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2" w:type="dxa"/>
            <w:vAlign w:val="center"/>
          </w:tcPr>
          <w:p w:rsidR="00366FF3" w:rsidRPr="00366FF3" w:rsidRDefault="00366FF3" w:rsidP="00DD32F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6" w:type="dxa"/>
            <w:vAlign w:val="center"/>
          </w:tcPr>
          <w:p w:rsidR="00366FF3" w:rsidRPr="00366FF3" w:rsidRDefault="00366FF3" w:rsidP="00DE41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6" w:type="dxa"/>
            <w:vAlign w:val="center"/>
          </w:tcPr>
          <w:p w:rsidR="00366FF3" w:rsidRPr="00366FF3" w:rsidRDefault="00366FF3" w:rsidP="005906B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6" w:type="dxa"/>
            <w:vAlign w:val="center"/>
          </w:tcPr>
          <w:p w:rsidR="00366FF3" w:rsidRPr="00366FF3" w:rsidRDefault="00366FF3" w:rsidP="00FC59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6" w:type="dxa"/>
            <w:vAlign w:val="center"/>
          </w:tcPr>
          <w:p w:rsidR="00366FF3" w:rsidRPr="00366FF3" w:rsidRDefault="00366FF3" w:rsidP="00E00E2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4100" w:rsidRPr="00026663" w:rsidTr="00366FF3">
        <w:trPr>
          <w:trHeight w:val="419"/>
        </w:trPr>
        <w:tc>
          <w:tcPr>
            <w:tcW w:w="1452" w:type="dxa"/>
            <w:vAlign w:val="center"/>
          </w:tcPr>
          <w:p w:rsidR="00DE4100" w:rsidRPr="000E5873" w:rsidRDefault="00DE4100" w:rsidP="002632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Остатки средств на едином счете районного бюджета</w:t>
            </w:r>
          </w:p>
        </w:tc>
        <w:tc>
          <w:tcPr>
            <w:tcW w:w="1176" w:type="dxa"/>
            <w:vAlign w:val="center"/>
          </w:tcPr>
          <w:p w:rsidR="00DE4100" w:rsidRPr="000E5873" w:rsidRDefault="00DE4100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54 229,6</w:t>
            </w:r>
          </w:p>
        </w:tc>
        <w:tc>
          <w:tcPr>
            <w:tcW w:w="1176" w:type="dxa"/>
            <w:vAlign w:val="center"/>
          </w:tcPr>
          <w:p w:rsidR="00DE4100" w:rsidRPr="000E5873" w:rsidRDefault="00DE4100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32 744,2</w:t>
            </w:r>
          </w:p>
        </w:tc>
        <w:tc>
          <w:tcPr>
            <w:tcW w:w="1122" w:type="dxa"/>
            <w:vAlign w:val="center"/>
          </w:tcPr>
          <w:p w:rsidR="00DE4100" w:rsidRPr="000E5873" w:rsidRDefault="00DE4100" w:rsidP="00DD32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24 328,9</w:t>
            </w:r>
          </w:p>
        </w:tc>
        <w:tc>
          <w:tcPr>
            <w:tcW w:w="1116" w:type="dxa"/>
            <w:vAlign w:val="center"/>
          </w:tcPr>
          <w:p w:rsidR="00DE4100" w:rsidRPr="000E5873" w:rsidRDefault="005906B5" w:rsidP="00DE41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153 761,6</w:t>
            </w:r>
          </w:p>
        </w:tc>
        <w:tc>
          <w:tcPr>
            <w:tcW w:w="1176" w:type="dxa"/>
            <w:vAlign w:val="center"/>
          </w:tcPr>
          <w:p w:rsidR="00DE4100" w:rsidRPr="000E5873" w:rsidRDefault="005906B5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73">
              <w:rPr>
                <w:rFonts w:ascii="Times New Roman" w:hAnsi="Times New Roman" w:cs="Times New Roman"/>
                <w:sz w:val="20"/>
                <w:szCs w:val="20"/>
              </w:rPr>
              <w:t>127 849,8</w:t>
            </w:r>
          </w:p>
        </w:tc>
        <w:tc>
          <w:tcPr>
            <w:tcW w:w="1176" w:type="dxa"/>
            <w:vAlign w:val="center"/>
          </w:tcPr>
          <w:p w:rsidR="00DE4100" w:rsidRPr="00234BFB" w:rsidRDefault="00234BFB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BFB">
              <w:rPr>
                <w:rFonts w:ascii="Times New Roman" w:hAnsi="Times New Roman" w:cs="Times New Roman"/>
                <w:sz w:val="20"/>
                <w:szCs w:val="20"/>
              </w:rPr>
              <w:t>111 630,1</w:t>
            </w:r>
          </w:p>
        </w:tc>
        <w:tc>
          <w:tcPr>
            <w:tcW w:w="1176" w:type="dxa"/>
            <w:vAlign w:val="center"/>
          </w:tcPr>
          <w:p w:rsidR="00DE4100" w:rsidRPr="000E5873" w:rsidRDefault="00AE6E39" w:rsidP="00E00E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5873" w:rsidRPr="000E5873">
              <w:rPr>
                <w:rFonts w:ascii="Times New Roman" w:hAnsi="Times New Roman" w:cs="Times New Roman"/>
                <w:sz w:val="20"/>
                <w:szCs w:val="20"/>
              </w:rPr>
              <w:t>5 765,7</w:t>
            </w:r>
          </w:p>
        </w:tc>
      </w:tr>
    </w:tbl>
    <w:p w:rsidR="005579BB" w:rsidRPr="00AE6E39" w:rsidRDefault="005579BB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1F8" w:rsidRPr="00234BFB" w:rsidRDefault="00DD160B" w:rsidP="00724990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39">
        <w:rPr>
          <w:rFonts w:ascii="Times New Roman" w:hAnsi="Times New Roman" w:cs="Times New Roman"/>
          <w:sz w:val="24"/>
          <w:szCs w:val="24"/>
        </w:rPr>
        <w:t>П</w:t>
      </w:r>
      <w:r w:rsidR="00F15845" w:rsidRPr="00AE6E39">
        <w:rPr>
          <w:rFonts w:ascii="Times New Roman" w:hAnsi="Times New Roman" w:cs="Times New Roman"/>
          <w:sz w:val="24"/>
          <w:szCs w:val="24"/>
        </w:rPr>
        <w:t>рогноз остатков средств на сч</w:t>
      </w:r>
      <w:r w:rsidR="00CB170F" w:rsidRPr="00AE6E39">
        <w:rPr>
          <w:rFonts w:ascii="Times New Roman" w:hAnsi="Times New Roman" w:cs="Times New Roman"/>
          <w:sz w:val="24"/>
          <w:szCs w:val="24"/>
        </w:rPr>
        <w:t xml:space="preserve">етах районного бюджета </w:t>
      </w:r>
      <w:r w:rsidR="00F357A5" w:rsidRPr="00AE6E39">
        <w:rPr>
          <w:rFonts w:ascii="Times New Roman" w:hAnsi="Times New Roman" w:cs="Times New Roman"/>
          <w:sz w:val="24"/>
          <w:szCs w:val="24"/>
        </w:rPr>
        <w:t>на 01.01.201</w:t>
      </w:r>
      <w:r w:rsidR="000E5873" w:rsidRPr="00AE6E39">
        <w:rPr>
          <w:rFonts w:ascii="Times New Roman" w:hAnsi="Times New Roman" w:cs="Times New Roman"/>
          <w:sz w:val="24"/>
          <w:szCs w:val="24"/>
        </w:rPr>
        <w:t>6</w:t>
      </w:r>
      <w:r w:rsidR="00F357A5" w:rsidRPr="00AE6E3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B170F" w:rsidRPr="00AE6E3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E6E39" w:rsidRPr="00AE6E39">
        <w:rPr>
          <w:rFonts w:ascii="Times New Roman" w:hAnsi="Times New Roman" w:cs="Times New Roman"/>
          <w:sz w:val="24"/>
          <w:szCs w:val="24"/>
        </w:rPr>
        <w:t>4</w:t>
      </w:r>
      <w:r w:rsidR="000E5873" w:rsidRPr="00AE6E39">
        <w:rPr>
          <w:rFonts w:ascii="Times New Roman" w:hAnsi="Times New Roman" w:cs="Times New Roman"/>
          <w:sz w:val="24"/>
          <w:szCs w:val="24"/>
        </w:rPr>
        <w:t>5 765,7</w:t>
      </w:r>
      <w:r w:rsidR="00F15845" w:rsidRPr="00AE6E3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15845" w:rsidRPr="00234BFB">
        <w:rPr>
          <w:rFonts w:ascii="Times New Roman" w:hAnsi="Times New Roman" w:cs="Times New Roman"/>
          <w:sz w:val="24"/>
          <w:szCs w:val="24"/>
        </w:rPr>
        <w:t>.</w:t>
      </w:r>
      <w:r w:rsidRPr="00234BFB">
        <w:rPr>
          <w:rFonts w:ascii="Times New Roman" w:hAnsi="Times New Roman" w:cs="Times New Roman"/>
          <w:sz w:val="24"/>
          <w:szCs w:val="24"/>
        </w:rPr>
        <w:t xml:space="preserve"> ниже</w:t>
      </w:r>
      <w:r w:rsidR="00E00E2E" w:rsidRPr="00234BFB">
        <w:rPr>
          <w:rFonts w:ascii="Times New Roman" w:hAnsi="Times New Roman" w:cs="Times New Roman"/>
          <w:sz w:val="24"/>
          <w:szCs w:val="24"/>
        </w:rPr>
        <w:t xml:space="preserve"> </w:t>
      </w:r>
      <w:r w:rsidR="00F15845" w:rsidRPr="00234BFB">
        <w:rPr>
          <w:rFonts w:ascii="Times New Roman" w:hAnsi="Times New Roman" w:cs="Times New Roman"/>
          <w:sz w:val="24"/>
          <w:szCs w:val="24"/>
        </w:rPr>
        <w:t xml:space="preserve">в </w:t>
      </w:r>
      <w:r w:rsidR="00234BFB" w:rsidRPr="00234BFB">
        <w:rPr>
          <w:rFonts w:ascii="Times New Roman" w:hAnsi="Times New Roman" w:cs="Times New Roman"/>
          <w:sz w:val="24"/>
          <w:szCs w:val="24"/>
        </w:rPr>
        <w:t>2,4</w:t>
      </w:r>
      <w:r w:rsidR="00F15845" w:rsidRPr="00234BFB">
        <w:rPr>
          <w:rFonts w:ascii="Times New Roman" w:hAnsi="Times New Roman" w:cs="Times New Roman"/>
          <w:sz w:val="24"/>
          <w:szCs w:val="24"/>
        </w:rPr>
        <w:t xml:space="preserve"> раз</w:t>
      </w:r>
      <w:r w:rsidR="00F357A5" w:rsidRPr="00234BFB">
        <w:rPr>
          <w:rFonts w:ascii="Times New Roman" w:hAnsi="Times New Roman" w:cs="Times New Roman"/>
          <w:sz w:val="24"/>
          <w:szCs w:val="24"/>
        </w:rPr>
        <w:t>а</w:t>
      </w:r>
      <w:r w:rsidRPr="00234BFB">
        <w:rPr>
          <w:rFonts w:ascii="Times New Roman" w:hAnsi="Times New Roman" w:cs="Times New Roman"/>
          <w:sz w:val="24"/>
          <w:szCs w:val="24"/>
        </w:rPr>
        <w:t xml:space="preserve"> </w:t>
      </w:r>
      <w:r w:rsidR="00F357A5" w:rsidRPr="00234BFB">
        <w:rPr>
          <w:rFonts w:ascii="Times New Roman" w:hAnsi="Times New Roman" w:cs="Times New Roman"/>
          <w:sz w:val="24"/>
          <w:szCs w:val="24"/>
        </w:rPr>
        <w:t>фактических остатков</w:t>
      </w:r>
      <w:r w:rsidRPr="00234BFB">
        <w:rPr>
          <w:rFonts w:ascii="Times New Roman" w:hAnsi="Times New Roman" w:cs="Times New Roman"/>
          <w:sz w:val="24"/>
          <w:szCs w:val="24"/>
        </w:rPr>
        <w:t xml:space="preserve"> </w:t>
      </w:r>
      <w:r w:rsidR="00F15845" w:rsidRPr="00234BFB">
        <w:rPr>
          <w:rFonts w:ascii="Times New Roman" w:hAnsi="Times New Roman" w:cs="Times New Roman"/>
          <w:sz w:val="24"/>
          <w:szCs w:val="24"/>
        </w:rPr>
        <w:t>на 01.11.201</w:t>
      </w:r>
      <w:r w:rsidR="00234BFB" w:rsidRPr="00234BFB">
        <w:rPr>
          <w:rFonts w:ascii="Times New Roman" w:hAnsi="Times New Roman" w:cs="Times New Roman"/>
          <w:sz w:val="24"/>
          <w:szCs w:val="24"/>
        </w:rPr>
        <w:t>5</w:t>
      </w:r>
      <w:r w:rsidR="00E00E2E" w:rsidRPr="00234BF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5845" w:rsidRPr="00234BFB">
        <w:rPr>
          <w:rFonts w:ascii="Times New Roman" w:hAnsi="Times New Roman" w:cs="Times New Roman"/>
          <w:sz w:val="24"/>
          <w:szCs w:val="24"/>
        </w:rPr>
        <w:t>.</w:t>
      </w:r>
    </w:p>
    <w:p w:rsidR="00724990" w:rsidRDefault="00706078" w:rsidP="002427AD">
      <w:pPr>
        <w:pStyle w:val="a4"/>
        <w:numPr>
          <w:ilvl w:val="0"/>
          <w:numId w:val="3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990">
        <w:rPr>
          <w:rFonts w:ascii="Times New Roman" w:hAnsi="Times New Roman" w:cs="Times New Roman"/>
          <w:sz w:val="24"/>
          <w:szCs w:val="24"/>
        </w:rPr>
        <w:t>привлечен</w:t>
      </w:r>
      <w:r w:rsidR="00724990" w:rsidRPr="00724990">
        <w:rPr>
          <w:rFonts w:ascii="Times New Roman" w:hAnsi="Times New Roman" w:cs="Times New Roman"/>
          <w:sz w:val="24"/>
          <w:szCs w:val="24"/>
        </w:rPr>
        <w:t>ие</w:t>
      </w:r>
      <w:r w:rsidRPr="00724990">
        <w:rPr>
          <w:rFonts w:ascii="Times New Roman" w:hAnsi="Times New Roman" w:cs="Times New Roman"/>
          <w:sz w:val="24"/>
          <w:szCs w:val="24"/>
        </w:rPr>
        <w:t xml:space="preserve"> бюджетных кредитов от других бюджетов бюджетной системы Российской Федерации</w:t>
      </w:r>
      <w:r w:rsidR="00347ECE" w:rsidRPr="00724990">
        <w:rPr>
          <w:rFonts w:ascii="Times New Roman" w:hAnsi="Times New Roman" w:cs="Times New Roman"/>
          <w:sz w:val="24"/>
          <w:szCs w:val="24"/>
        </w:rPr>
        <w:t xml:space="preserve"> в размере 40 000,0 тыс. руб.</w:t>
      </w:r>
    </w:p>
    <w:p w:rsidR="008D6CBE" w:rsidRPr="00724990" w:rsidRDefault="002427AD" w:rsidP="0072499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990">
        <w:rPr>
          <w:rFonts w:ascii="Times New Roman" w:hAnsi="Times New Roman" w:cs="Times New Roman"/>
          <w:sz w:val="24"/>
          <w:szCs w:val="24"/>
        </w:rPr>
        <w:t>Общая сумма бюджетных кредитов, планируемых к привлечению на покрытие временных кассовых разрывов, возникающих в процессе исполнения районного бюджета в 201</w:t>
      </w:r>
      <w:r w:rsidR="008D6CBE" w:rsidRPr="00724990">
        <w:rPr>
          <w:rFonts w:ascii="Times New Roman" w:hAnsi="Times New Roman" w:cs="Times New Roman"/>
          <w:sz w:val="24"/>
          <w:szCs w:val="24"/>
        </w:rPr>
        <w:t>6</w:t>
      </w:r>
      <w:r w:rsidRPr="00724990">
        <w:rPr>
          <w:rFonts w:ascii="Times New Roman" w:hAnsi="Times New Roman" w:cs="Times New Roman"/>
          <w:sz w:val="24"/>
          <w:szCs w:val="24"/>
        </w:rPr>
        <w:t xml:space="preserve"> - 201</w:t>
      </w:r>
      <w:r w:rsidR="008D6CBE" w:rsidRPr="00724990">
        <w:rPr>
          <w:rFonts w:ascii="Times New Roman" w:hAnsi="Times New Roman" w:cs="Times New Roman"/>
          <w:sz w:val="24"/>
          <w:szCs w:val="24"/>
        </w:rPr>
        <w:t>8</w:t>
      </w:r>
      <w:r w:rsidRPr="00724990">
        <w:rPr>
          <w:rFonts w:ascii="Times New Roman" w:hAnsi="Times New Roman" w:cs="Times New Roman"/>
          <w:sz w:val="24"/>
          <w:szCs w:val="24"/>
        </w:rPr>
        <w:t xml:space="preserve"> годах, прогнозируется в размере 20 000,0 тыс. руб. </w:t>
      </w:r>
      <w:r w:rsidR="008D6CBE" w:rsidRPr="00724990">
        <w:rPr>
          <w:rFonts w:ascii="Times New Roman" w:hAnsi="Times New Roman" w:cs="Times New Roman"/>
          <w:sz w:val="24"/>
          <w:szCs w:val="24"/>
        </w:rPr>
        <w:t>ежегодно</w:t>
      </w:r>
      <w:r w:rsidR="007B52E8" w:rsidRPr="00724990">
        <w:rPr>
          <w:rFonts w:ascii="Times New Roman" w:hAnsi="Times New Roman" w:cs="Times New Roman"/>
          <w:sz w:val="24"/>
          <w:szCs w:val="24"/>
        </w:rPr>
        <w:t xml:space="preserve"> с предполагаемым периодом кредитования – 50 дней</w:t>
      </w:r>
      <w:r w:rsidR="008D6CBE" w:rsidRPr="00724990">
        <w:rPr>
          <w:rFonts w:ascii="Times New Roman" w:hAnsi="Times New Roman" w:cs="Times New Roman"/>
          <w:sz w:val="24"/>
          <w:szCs w:val="24"/>
        </w:rPr>
        <w:t>.</w:t>
      </w:r>
    </w:p>
    <w:p w:rsidR="007B52E8" w:rsidRDefault="008D6CBE" w:rsidP="007B52E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Дополнительно проект районного бюджета предусматривает</w:t>
      </w:r>
      <w:r w:rsidRPr="008D6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2016 году получение кредита в размере 20 000,0 тыс. руб. на жилищно-коммунальное хозяйство с периодом гашения в 2017 году</w:t>
      </w:r>
      <w:r w:rsidR="007B52E8">
        <w:rPr>
          <w:rFonts w:ascii="Times New Roman" w:hAnsi="Times New Roman" w:cs="Times New Roman"/>
          <w:sz w:val="24"/>
          <w:szCs w:val="24"/>
        </w:rPr>
        <w:t xml:space="preserve"> с</w:t>
      </w:r>
      <w:r w:rsidR="007B52E8" w:rsidRPr="007B52E8">
        <w:rPr>
          <w:rFonts w:ascii="Times New Roman" w:hAnsi="Times New Roman" w:cs="Times New Roman"/>
          <w:sz w:val="24"/>
          <w:szCs w:val="24"/>
        </w:rPr>
        <w:t xml:space="preserve"> </w:t>
      </w:r>
      <w:r w:rsidR="007B52E8">
        <w:rPr>
          <w:rFonts w:ascii="Times New Roman" w:hAnsi="Times New Roman" w:cs="Times New Roman"/>
          <w:sz w:val="24"/>
          <w:szCs w:val="24"/>
        </w:rPr>
        <w:t>предполагаемым периодом кредитования – 365 дней.</w:t>
      </w:r>
    </w:p>
    <w:p w:rsidR="00110908" w:rsidRPr="00F21620" w:rsidRDefault="00CD2672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20</w:t>
      </w:r>
      <w:r w:rsidR="00110908" w:rsidRPr="00F21620">
        <w:rPr>
          <w:rFonts w:ascii="Times New Roman" w:hAnsi="Times New Roman" w:cs="Times New Roman"/>
          <w:sz w:val="24"/>
          <w:szCs w:val="24"/>
        </w:rPr>
        <w:t xml:space="preserve"> проекта решения о районном бюджете установлен</w:t>
      </w:r>
      <w:r w:rsidR="00A12D2B" w:rsidRPr="00F21620">
        <w:rPr>
          <w:rFonts w:ascii="Times New Roman" w:hAnsi="Times New Roman" w:cs="Times New Roman"/>
          <w:sz w:val="24"/>
          <w:szCs w:val="24"/>
        </w:rPr>
        <w:t>ы</w:t>
      </w:r>
      <w:r w:rsidR="00110908" w:rsidRPr="00F21620">
        <w:rPr>
          <w:rFonts w:ascii="Times New Roman" w:hAnsi="Times New Roman" w:cs="Times New Roman"/>
          <w:sz w:val="24"/>
          <w:szCs w:val="24"/>
        </w:rPr>
        <w:t xml:space="preserve"> предельны</w:t>
      </w:r>
      <w:r w:rsidR="00A12D2B" w:rsidRPr="00F21620">
        <w:rPr>
          <w:rFonts w:ascii="Times New Roman" w:hAnsi="Times New Roman" w:cs="Times New Roman"/>
          <w:sz w:val="24"/>
          <w:szCs w:val="24"/>
        </w:rPr>
        <w:t>е</w:t>
      </w:r>
      <w:r w:rsidR="00110908" w:rsidRPr="00F2162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A12D2B" w:rsidRPr="00F21620">
        <w:rPr>
          <w:rFonts w:ascii="Times New Roman" w:hAnsi="Times New Roman" w:cs="Times New Roman"/>
          <w:sz w:val="24"/>
          <w:szCs w:val="24"/>
        </w:rPr>
        <w:t>ы</w:t>
      </w:r>
      <w:r w:rsidR="00110908" w:rsidRPr="00F21620">
        <w:rPr>
          <w:rFonts w:ascii="Times New Roman" w:hAnsi="Times New Roman" w:cs="Times New Roman"/>
          <w:sz w:val="24"/>
          <w:szCs w:val="24"/>
        </w:rPr>
        <w:t xml:space="preserve"> муниципального долга на очередной</w:t>
      </w:r>
      <w:r w:rsidR="00A12D2B" w:rsidRPr="00F21620">
        <w:rPr>
          <w:rFonts w:ascii="Times New Roman" w:hAnsi="Times New Roman" w:cs="Times New Roman"/>
          <w:sz w:val="24"/>
          <w:szCs w:val="24"/>
        </w:rPr>
        <w:t xml:space="preserve"> год</w:t>
      </w:r>
      <w:r w:rsidR="00110908" w:rsidRPr="00F21620">
        <w:rPr>
          <w:rFonts w:ascii="Times New Roman" w:hAnsi="Times New Roman" w:cs="Times New Roman"/>
          <w:sz w:val="24"/>
          <w:szCs w:val="24"/>
        </w:rPr>
        <w:t xml:space="preserve"> и плановый период, а также предельны</w:t>
      </w:r>
      <w:r w:rsidR="00A12D2B" w:rsidRPr="00F21620">
        <w:rPr>
          <w:rFonts w:ascii="Times New Roman" w:hAnsi="Times New Roman" w:cs="Times New Roman"/>
          <w:sz w:val="24"/>
          <w:szCs w:val="24"/>
        </w:rPr>
        <w:t>е</w:t>
      </w:r>
      <w:r w:rsidR="00110908" w:rsidRPr="00F2162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A12D2B" w:rsidRPr="00F21620">
        <w:rPr>
          <w:rFonts w:ascii="Times New Roman" w:hAnsi="Times New Roman" w:cs="Times New Roman"/>
          <w:sz w:val="24"/>
          <w:szCs w:val="24"/>
        </w:rPr>
        <w:t>ы</w:t>
      </w:r>
      <w:r w:rsidR="00110908" w:rsidRPr="00F21620">
        <w:rPr>
          <w:rFonts w:ascii="Times New Roman" w:hAnsi="Times New Roman" w:cs="Times New Roman"/>
          <w:sz w:val="24"/>
          <w:szCs w:val="24"/>
        </w:rPr>
        <w:t xml:space="preserve"> расходов на </w:t>
      </w:r>
      <w:r w:rsidR="00A12D2B" w:rsidRPr="00F21620">
        <w:rPr>
          <w:rFonts w:ascii="Times New Roman" w:hAnsi="Times New Roman" w:cs="Times New Roman"/>
          <w:sz w:val="24"/>
          <w:szCs w:val="24"/>
        </w:rPr>
        <w:t>их</w:t>
      </w:r>
      <w:r w:rsidR="00110908" w:rsidRPr="00F21620">
        <w:rPr>
          <w:rFonts w:ascii="Times New Roman" w:hAnsi="Times New Roman" w:cs="Times New Roman"/>
          <w:sz w:val="24"/>
          <w:szCs w:val="24"/>
        </w:rPr>
        <w:t xml:space="preserve"> обслуживание.</w:t>
      </w:r>
    </w:p>
    <w:p w:rsidR="00110908" w:rsidRDefault="00110908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62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12D2B" w:rsidRPr="00F21620">
        <w:rPr>
          <w:rFonts w:ascii="Times New Roman" w:hAnsi="Times New Roman" w:cs="Times New Roman"/>
          <w:sz w:val="24"/>
          <w:szCs w:val="24"/>
        </w:rPr>
        <w:t>требованием статьи 107 Бюджетного кодекса РФ</w:t>
      </w:r>
      <w:r w:rsidR="00F21620" w:rsidRPr="00F21620">
        <w:rPr>
          <w:rFonts w:ascii="Times New Roman" w:hAnsi="Times New Roman" w:cs="Times New Roman"/>
          <w:sz w:val="24"/>
          <w:szCs w:val="24"/>
        </w:rPr>
        <w:t>,</w:t>
      </w:r>
      <w:r w:rsidR="00A12D2B" w:rsidRPr="00F21620">
        <w:rPr>
          <w:rFonts w:ascii="Times New Roman" w:hAnsi="Times New Roman" w:cs="Times New Roman"/>
          <w:sz w:val="24"/>
          <w:szCs w:val="24"/>
        </w:rPr>
        <w:t xml:space="preserve"> установленные предельные объемы муниципального долга не </w:t>
      </w:r>
      <w:r w:rsidR="00F21620" w:rsidRPr="00F21620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A12D2B" w:rsidRPr="00F21620">
        <w:rPr>
          <w:rFonts w:ascii="Times New Roman" w:hAnsi="Times New Roman" w:cs="Times New Roman"/>
          <w:sz w:val="24"/>
          <w:szCs w:val="24"/>
        </w:rPr>
        <w:t>пре</w:t>
      </w:r>
      <w:r w:rsidR="005E6A53" w:rsidRPr="00F21620">
        <w:rPr>
          <w:rFonts w:ascii="Times New Roman" w:hAnsi="Times New Roman" w:cs="Times New Roman"/>
          <w:sz w:val="24"/>
          <w:szCs w:val="24"/>
        </w:rPr>
        <w:t>выша</w:t>
      </w:r>
      <w:r w:rsidR="00F21620" w:rsidRPr="00F21620">
        <w:rPr>
          <w:rFonts w:ascii="Times New Roman" w:hAnsi="Times New Roman" w:cs="Times New Roman"/>
          <w:sz w:val="24"/>
          <w:szCs w:val="24"/>
        </w:rPr>
        <w:t>ть</w:t>
      </w:r>
      <w:r w:rsidR="005E6A53" w:rsidRPr="00F21620">
        <w:rPr>
          <w:rFonts w:ascii="Times New Roman" w:hAnsi="Times New Roman" w:cs="Times New Roman"/>
          <w:sz w:val="24"/>
          <w:szCs w:val="24"/>
        </w:rPr>
        <w:t xml:space="preserve"> 50,0% планируемого общего годового объема доходов без учета безвозмездных поступлений.</w:t>
      </w:r>
    </w:p>
    <w:p w:rsidR="00CD2672" w:rsidRPr="00F21620" w:rsidRDefault="00CD2672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ограничение в полной мере учтено при определении </w:t>
      </w:r>
      <w:r w:rsidRPr="00F21620">
        <w:rPr>
          <w:rFonts w:ascii="Times New Roman" w:hAnsi="Times New Roman" w:cs="Times New Roman"/>
          <w:sz w:val="24"/>
          <w:szCs w:val="24"/>
        </w:rPr>
        <w:t>предельны</w:t>
      </w:r>
      <w:r w:rsidR="004901A5">
        <w:rPr>
          <w:rFonts w:ascii="Times New Roman" w:hAnsi="Times New Roman" w:cs="Times New Roman"/>
          <w:sz w:val="24"/>
          <w:szCs w:val="24"/>
        </w:rPr>
        <w:t>х</w:t>
      </w:r>
      <w:r w:rsidRPr="00F2162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4901A5">
        <w:rPr>
          <w:rFonts w:ascii="Times New Roman" w:hAnsi="Times New Roman" w:cs="Times New Roman"/>
          <w:sz w:val="24"/>
          <w:szCs w:val="24"/>
        </w:rPr>
        <w:t>ов</w:t>
      </w:r>
      <w:r w:rsidRPr="00F21620">
        <w:rPr>
          <w:rFonts w:ascii="Times New Roman" w:hAnsi="Times New Roman" w:cs="Times New Roman"/>
          <w:sz w:val="24"/>
          <w:szCs w:val="24"/>
        </w:rPr>
        <w:t xml:space="preserve"> муниципального долга</w:t>
      </w:r>
      <w:r w:rsidR="004901A5">
        <w:rPr>
          <w:rFonts w:ascii="Times New Roman" w:hAnsi="Times New Roman" w:cs="Times New Roman"/>
          <w:sz w:val="24"/>
          <w:szCs w:val="24"/>
        </w:rPr>
        <w:t xml:space="preserve"> на 2016 год и плановый период 2017 – 2018 годов</w:t>
      </w:r>
      <w:r w:rsidR="008D6CBE">
        <w:rPr>
          <w:rFonts w:ascii="Times New Roman" w:hAnsi="Times New Roman" w:cs="Times New Roman"/>
          <w:sz w:val="24"/>
          <w:szCs w:val="24"/>
        </w:rPr>
        <w:t>, которые составили 181</w:t>
      </w:r>
      <w:r w:rsidR="007B52E8">
        <w:rPr>
          <w:rFonts w:ascii="Times New Roman" w:hAnsi="Times New Roman" w:cs="Times New Roman"/>
          <w:sz w:val="24"/>
          <w:szCs w:val="24"/>
        </w:rPr>
        <w:t> 941,0 тыс. руб., 190 494,1 тыс. руб. и 189 893,3 тыс. руб. соответственно</w:t>
      </w:r>
      <w:r w:rsidR="004901A5">
        <w:rPr>
          <w:rFonts w:ascii="Times New Roman" w:hAnsi="Times New Roman" w:cs="Times New Roman"/>
          <w:sz w:val="24"/>
          <w:szCs w:val="24"/>
        </w:rPr>
        <w:t>.</w:t>
      </w:r>
    </w:p>
    <w:p w:rsidR="00646CB2" w:rsidRPr="004901A5" w:rsidRDefault="00CA2AA5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1A5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4901A5" w:rsidRPr="004901A5">
        <w:rPr>
          <w:rFonts w:ascii="Times New Roman" w:hAnsi="Times New Roman" w:cs="Times New Roman"/>
          <w:sz w:val="24"/>
          <w:szCs w:val="24"/>
        </w:rPr>
        <w:t>статьей 18 законопроекта о краевом бюджете</w:t>
      </w:r>
      <w:r w:rsidR="00271A70">
        <w:rPr>
          <w:rFonts w:ascii="Times New Roman" w:hAnsi="Times New Roman" w:cs="Times New Roman"/>
          <w:sz w:val="24"/>
          <w:szCs w:val="24"/>
        </w:rPr>
        <w:t xml:space="preserve"> на 2016 год и плановый период 2017-2018 годов</w:t>
      </w:r>
      <w:r w:rsidR="004901A5" w:rsidRPr="004901A5">
        <w:rPr>
          <w:rFonts w:ascii="Times New Roman" w:hAnsi="Times New Roman" w:cs="Times New Roman"/>
          <w:sz w:val="24"/>
          <w:szCs w:val="24"/>
        </w:rPr>
        <w:t xml:space="preserve"> </w:t>
      </w:r>
      <w:r w:rsidRPr="004901A5">
        <w:rPr>
          <w:rFonts w:ascii="Times New Roman" w:hAnsi="Times New Roman" w:cs="Times New Roman"/>
          <w:sz w:val="24"/>
          <w:szCs w:val="24"/>
        </w:rPr>
        <w:t xml:space="preserve">за пользование бюджетными кредитами муниципальным образованиям </w:t>
      </w:r>
      <w:r w:rsidR="0074294C">
        <w:rPr>
          <w:rFonts w:ascii="Times New Roman" w:hAnsi="Times New Roman" w:cs="Times New Roman"/>
          <w:sz w:val="24"/>
          <w:szCs w:val="24"/>
        </w:rPr>
        <w:t xml:space="preserve">края </w:t>
      </w:r>
      <w:r w:rsidRPr="004901A5">
        <w:rPr>
          <w:rFonts w:ascii="Times New Roman" w:hAnsi="Times New Roman" w:cs="Times New Roman"/>
          <w:sz w:val="24"/>
          <w:szCs w:val="24"/>
        </w:rPr>
        <w:t xml:space="preserve">установлена следующая плата на покрытие временных кассовых разрывов, возникающих в процессе исполнения бюджетов муниципальных образований края и на покрытие дефицитов местных бюджетов в размере </w:t>
      </w:r>
      <w:r w:rsidR="004901A5" w:rsidRPr="004901A5">
        <w:rPr>
          <w:rFonts w:ascii="Times New Roman" w:hAnsi="Times New Roman" w:cs="Times New Roman"/>
          <w:sz w:val="24"/>
          <w:szCs w:val="24"/>
        </w:rPr>
        <w:t>0,1% годовых</w:t>
      </w:r>
      <w:r w:rsidRPr="004901A5">
        <w:rPr>
          <w:rFonts w:ascii="Times New Roman" w:hAnsi="Times New Roman" w:cs="Times New Roman"/>
          <w:sz w:val="24"/>
          <w:szCs w:val="24"/>
        </w:rPr>
        <w:t>.</w:t>
      </w:r>
      <w:r w:rsidR="008D2DD0" w:rsidRPr="00490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B5C" w:rsidRPr="00AF40F7" w:rsidRDefault="00CB27F0" w:rsidP="00377A7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0F7">
        <w:rPr>
          <w:rFonts w:ascii="Times New Roman" w:hAnsi="Times New Roman" w:cs="Times New Roman"/>
          <w:sz w:val="24"/>
          <w:szCs w:val="24"/>
        </w:rPr>
        <w:t xml:space="preserve">В </w:t>
      </w:r>
      <w:r w:rsidR="00BB1AB4" w:rsidRPr="00AF40F7">
        <w:rPr>
          <w:rFonts w:ascii="Times New Roman" w:hAnsi="Times New Roman" w:cs="Times New Roman"/>
          <w:sz w:val="24"/>
          <w:szCs w:val="24"/>
        </w:rPr>
        <w:t xml:space="preserve">результате на 2016 год и 2018 год </w:t>
      </w:r>
      <w:r w:rsidRPr="00AF40F7">
        <w:rPr>
          <w:rFonts w:ascii="Times New Roman" w:hAnsi="Times New Roman" w:cs="Times New Roman"/>
          <w:sz w:val="24"/>
          <w:szCs w:val="24"/>
        </w:rPr>
        <w:t>с</w:t>
      </w:r>
      <w:r w:rsidR="00CA2AA5" w:rsidRPr="00AF40F7">
        <w:rPr>
          <w:rFonts w:ascii="Times New Roman" w:hAnsi="Times New Roman" w:cs="Times New Roman"/>
          <w:sz w:val="24"/>
          <w:szCs w:val="24"/>
        </w:rPr>
        <w:t>умма расходов</w:t>
      </w:r>
      <w:r w:rsidR="00FD2F8F" w:rsidRPr="00AF40F7">
        <w:rPr>
          <w:rFonts w:ascii="Times New Roman" w:hAnsi="Times New Roman" w:cs="Times New Roman"/>
          <w:sz w:val="24"/>
          <w:szCs w:val="24"/>
        </w:rPr>
        <w:t xml:space="preserve"> </w:t>
      </w:r>
      <w:r w:rsidR="00CA2AA5" w:rsidRPr="00AF40F7">
        <w:rPr>
          <w:rFonts w:ascii="Times New Roman" w:hAnsi="Times New Roman" w:cs="Times New Roman"/>
          <w:sz w:val="24"/>
          <w:szCs w:val="24"/>
        </w:rPr>
        <w:t xml:space="preserve">на обслуживание </w:t>
      </w:r>
      <w:r w:rsidR="00255784" w:rsidRPr="00AF40F7"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  <w:r w:rsidR="00C81711" w:rsidRPr="00AF40F7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="00255784" w:rsidRPr="00AF40F7">
        <w:rPr>
          <w:rFonts w:ascii="Times New Roman" w:hAnsi="Times New Roman" w:cs="Times New Roman"/>
          <w:sz w:val="24"/>
          <w:szCs w:val="24"/>
        </w:rPr>
        <w:t>района</w:t>
      </w:r>
      <w:r w:rsidRPr="00AF40F7">
        <w:rPr>
          <w:rFonts w:ascii="Times New Roman" w:hAnsi="Times New Roman" w:cs="Times New Roman"/>
          <w:sz w:val="24"/>
          <w:szCs w:val="24"/>
        </w:rPr>
        <w:t xml:space="preserve"> </w:t>
      </w:r>
      <w:r w:rsidR="00BB1AB4" w:rsidRPr="00AF40F7">
        <w:rPr>
          <w:rFonts w:ascii="Times New Roman" w:hAnsi="Times New Roman" w:cs="Times New Roman"/>
          <w:sz w:val="24"/>
          <w:szCs w:val="24"/>
        </w:rPr>
        <w:t>составит 2,7</w:t>
      </w:r>
      <w:r w:rsidRPr="00AF40F7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BB1AB4" w:rsidRPr="00AF40F7">
        <w:rPr>
          <w:rFonts w:ascii="Times New Roman" w:hAnsi="Times New Roman" w:cs="Times New Roman"/>
          <w:sz w:val="24"/>
          <w:szCs w:val="24"/>
        </w:rPr>
        <w:t>(20 000,0 тыс. руб. * 0,1 / 365 * 50 / 100)</w:t>
      </w:r>
      <w:r w:rsidR="00AF40F7" w:rsidRPr="00AF40F7">
        <w:rPr>
          <w:rFonts w:ascii="Times New Roman" w:hAnsi="Times New Roman" w:cs="Times New Roman"/>
          <w:sz w:val="24"/>
          <w:szCs w:val="24"/>
        </w:rPr>
        <w:t>, а на 2017 год – 22,7 тыс. руб. ((20 000,0 тыс. руб. * 0,1 / 365 *50 / 100) + (20 000,0 тыс. руб. * 0,1 / 365 *365 / 100))</w:t>
      </w:r>
      <w:r w:rsidR="003222AE" w:rsidRPr="00AF40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2CD9" w:rsidRPr="00A40301" w:rsidRDefault="006B4579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301">
        <w:rPr>
          <w:rFonts w:ascii="Times New Roman" w:hAnsi="Times New Roman" w:cs="Times New Roman"/>
          <w:sz w:val="24"/>
          <w:szCs w:val="24"/>
        </w:rPr>
        <w:t>Верхний предел муниципального долга Богучанского района</w:t>
      </w:r>
      <w:r w:rsidR="00CA2AA5" w:rsidRPr="00A40301">
        <w:rPr>
          <w:rFonts w:ascii="Times New Roman" w:hAnsi="Times New Roman" w:cs="Times New Roman"/>
          <w:sz w:val="24"/>
          <w:szCs w:val="24"/>
        </w:rPr>
        <w:t xml:space="preserve"> на 1 января </w:t>
      </w:r>
      <w:r w:rsidRPr="00A40301">
        <w:rPr>
          <w:rFonts w:ascii="Times New Roman" w:hAnsi="Times New Roman" w:cs="Times New Roman"/>
          <w:sz w:val="24"/>
          <w:szCs w:val="24"/>
        </w:rPr>
        <w:t>201</w:t>
      </w:r>
      <w:r w:rsidR="00AF40F7" w:rsidRPr="00A40301">
        <w:rPr>
          <w:rFonts w:ascii="Times New Roman" w:hAnsi="Times New Roman" w:cs="Times New Roman"/>
          <w:sz w:val="24"/>
          <w:szCs w:val="24"/>
        </w:rPr>
        <w:t>7</w:t>
      </w:r>
      <w:r w:rsidR="00B60E0B" w:rsidRPr="00A4030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40301">
        <w:rPr>
          <w:rFonts w:ascii="Times New Roman" w:hAnsi="Times New Roman" w:cs="Times New Roman"/>
          <w:sz w:val="24"/>
          <w:szCs w:val="24"/>
        </w:rPr>
        <w:t>,</w:t>
      </w:r>
      <w:r w:rsidR="00A65568" w:rsidRPr="00A40301">
        <w:rPr>
          <w:rFonts w:ascii="Times New Roman" w:hAnsi="Times New Roman" w:cs="Times New Roman"/>
          <w:sz w:val="24"/>
          <w:szCs w:val="24"/>
        </w:rPr>
        <w:t xml:space="preserve"> на 1 января</w:t>
      </w:r>
      <w:r w:rsidR="00CA2AA5" w:rsidRPr="00A40301">
        <w:rPr>
          <w:rFonts w:ascii="Times New Roman" w:hAnsi="Times New Roman" w:cs="Times New Roman"/>
          <w:sz w:val="24"/>
          <w:szCs w:val="24"/>
        </w:rPr>
        <w:t xml:space="preserve"> 201</w:t>
      </w:r>
      <w:r w:rsidR="00AF40F7" w:rsidRPr="00A40301">
        <w:rPr>
          <w:rFonts w:ascii="Times New Roman" w:hAnsi="Times New Roman" w:cs="Times New Roman"/>
          <w:sz w:val="24"/>
          <w:szCs w:val="24"/>
        </w:rPr>
        <w:t>8</w:t>
      </w:r>
      <w:r w:rsidR="00B60E0B" w:rsidRPr="00A4030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F40F7" w:rsidRPr="00A40301">
        <w:rPr>
          <w:rFonts w:ascii="Times New Roman" w:hAnsi="Times New Roman" w:cs="Times New Roman"/>
          <w:sz w:val="24"/>
          <w:szCs w:val="24"/>
        </w:rPr>
        <w:t xml:space="preserve"> и на 1 января 2019 года</w:t>
      </w:r>
      <w:r w:rsidRPr="00A40301">
        <w:rPr>
          <w:rFonts w:ascii="Times New Roman" w:hAnsi="Times New Roman" w:cs="Times New Roman"/>
          <w:sz w:val="24"/>
          <w:szCs w:val="24"/>
        </w:rPr>
        <w:t xml:space="preserve">, </w:t>
      </w:r>
      <w:r w:rsidR="00E23675" w:rsidRPr="00A40301">
        <w:rPr>
          <w:rFonts w:ascii="Times New Roman" w:hAnsi="Times New Roman" w:cs="Times New Roman"/>
          <w:sz w:val="24"/>
          <w:szCs w:val="24"/>
        </w:rPr>
        <w:t>в том числе по муниципальным</w:t>
      </w:r>
      <w:r w:rsidR="00CA2AA5" w:rsidRPr="00A40301">
        <w:rPr>
          <w:rFonts w:ascii="Times New Roman" w:hAnsi="Times New Roman" w:cs="Times New Roman"/>
          <w:sz w:val="24"/>
          <w:szCs w:val="24"/>
        </w:rPr>
        <w:t xml:space="preserve"> гарантиям</w:t>
      </w:r>
      <w:r w:rsidR="00AF40F7" w:rsidRPr="00A40301">
        <w:rPr>
          <w:rFonts w:ascii="Times New Roman" w:hAnsi="Times New Roman" w:cs="Times New Roman"/>
          <w:sz w:val="24"/>
          <w:szCs w:val="24"/>
        </w:rPr>
        <w:t>,</w:t>
      </w:r>
      <w:r w:rsidR="00CA2AA5" w:rsidRPr="00A40301">
        <w:rPr>
          <w:rFonts w:ascii="Times New Roman" w:hAnsi="Times New Roman" w:cs="Times New Roman"/>
          <w:sz w:val="24"/>
          <w:szCs w:val="24"/>
        </w:rPr>
        <w:t xml:space="preserve"> </w:t>
      </w:r>
      <w:r w:rsidR="00E23675" w:rsidRPr="00A40301">
        <w:rPr>
          <w:rFonts w:ascii="Times New Roman" w:hAnsi="Times New Roman" w:cs="Times New Roman"/>
          <w:sz w:val="24"/>
          <w:szCs w:val="24"/>
        </w:rPr>
        <w:t xml:space="preserve">установлен в сумме </w:t>
      </w:r>
      <w:r w:rsidR="00AF40F7" w:rsidRPr="00A40301">
        <w:rPr>
          <w:rFonts w:ascii="Times New Roman" w:hAnsi="Times New Roman" w:cs="Times New Roman"/>
          <w:sz w:val="24"/>
          <w:szCs w:val="24"/>
        </w:rPr>
        <w:t>20 000,0</w:t>
      </w:r>
      <w:r w:rsidR="00E23675" w:rsidRPr="00A40301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65568" w:rsidRPr="00A40301">
        <w:rPr>
          <w:rFonts w:ascii="Times New Roman" w:hAnsi="Times New Roman" w:cs="Times New Roman"/>
          <w:sz w:val="24"/>
          <w:szCs w:val="24"/>
        </w:rPr>
        <w:t xml:space="preserve">, </w:t>
      </w:r>
      <w:r w:rsidR="00AF40F7" w:rsidRPr="00A40301">
        <w:rPr>
          <w:rFonts w:ascii="Times New Roman" w:hAnsi="Times New Roman" w:cs="Times New Roman"/>
          <w:sz w:val="24"/>
          <w:szCs w:val="24"/>
        </w:rPr>
        <w:t>0,0 тыс. руб. и 0,0 тыс. руб. соответственно</w:t>
      </w:r>
      <w:r w:rsidR="00A65568" w:rsidRPr="00A40301">
        <w:rPr>
          <w:rFonts w:ascii="Times New Roman" w:hAnsi="Times New Roman" w:cs="Times New Roman"/>
          <w:sz w:val="24"/>
          <w:szCs w:val="24"/>
        </w:rPr>
        <w:t>.</w:t>
      </w:r>
    </w:p>
    <w:p w:rsidR="00BD3617" w:rsidRPr="00807973" w:rsidRDefault="00BD3617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973">
        <w:rPr>
          <w:rFonts w:ascii="Times New Roman" w:hAnsi="Times New Roman" w:cs="Times New Roman"/>
          <w:sz w:val="24"/>
          <w:szCs w:val="24"/>
        </w:rPr>
        <w:t>В расходной части районного бюджета предусмотрен резервный фонд администрации Богучанского района на 201</w:t>
      </w:r>
      <w:r w:rsidR="00083D28" w:rsidRPr="00807973">
        <w:rPr>
          <w:rFonts w:ascii="Times New Roman" w:hAnsi="Times New Roman" w:cs="Times New Roman"/>
          <w:sz w:val="24"/>
          <w:szCs w:val="24"/>
        </w:rPr>
        <w:t>6</w:t>
      </w:r>
      <w:r w:rsidR="0063274B" w:rsidRPr="00807973">
        <w:rPr>
          <w:rFonts w:ascii="Times New Roman" w:hAnsi="Times New Roman" w:cs="Times New Roman"/>
          <w:sz w:val="24"/>
          <w:szCs w:val="24"/>
        </w:rPr>
        <w:t xml:space="preserve"> </w:t>
      </w:r>
      <w:r w:rsidRPr="00807973">
        <w:rPr>
          <w:rFonts w:ascii="Times New Roman" w:hAnsi="Times New Roman" w:cs="Times New Roman"/>
          <w:sz w:val="24"/>
          <w:szCs w:val="24"/>
        </w:rPr>
        <w:t>-</w:t>
      </w:r>
      <w:r w:rsidR="0063274B" w:rsidRPr="00807973">
        <w:rPr>
          <w:rFonts w:ascii="Times New Roman" w:hAnsi="Times New Roman" w:cs="Times New Roman"/>
          <w:sz w:val="24"/>
          <w:szCs w:val="24"/>
        </w:rPr>
        <w:t xml:space="preserve"> </w:t>
      </w:r>
      <w:r w:rsidRPr="00807973">
        <w:rPr>
          <w:rFonts w:ascii="Times New Roman" w:hAnsi="Times New Roman" w:cs="Times New Roman"/>
          <w:sz w:val="24"/>
          <w:szCs w:val="24"/>
        </w:rPr>
        <w:t>201</w:t>
      </w:r>
      <w:r w:rsidR="00083D28" w:rsidRPr="00807973">
        <w:rPr>
          <w:rFonts w:ascii="Times New Roman" w:hAnsi="Times New Roman" w:cs="Times New Roman"/>
          <w:sz w:val="24"/>
          <w:szCs w:val="24"/>
        </w:rPr>
        <w:t>8</w:t>
      </w:r>
      <w:r w:rsidRPr="00807973">
        <w:rPr>
          <w:rFonts w:ascii="Times New Roman" w:hAnsi="Times New Roman" w:cs="Times New Roman"/>
          <w:sz w:val="24"/>
          <w:szCs w:val="24"/>
        </w:rPr>
        <w:t xml:space="preserve"> годы в размере 2 000,0 тыс. руб. ежегодно для финансирования непредвиденных расходов и мероприятий, имеющих важное общественное и (или) социально-экономическое значение для </w:t>
      </w:r>
      <w:r w:rsidR="00C81711" w:rsidRPr="00807973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807973">
        <w:rPr>
          <w:rFonts w:ascii="Times New Roman" w:hAnsi="Times New Roman" w:cs="Times New Roman"/>
          <w:sz w:val="24"/>
          <w:szCs w:val="24"/>
        </w:rPr>
        <w:t>района, не предусмотренных в районном бюджете на соответствующие периоды.</w:t>
      </w:r>
    </w:p>
    <w:p w:rsidR="00BD3617" w:rsidRPr="00807973" w:rsidRDefault="00B656DC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973">
        <w:rPr>
          <w:rFonts w:ascii="Times New Roman" w:hAnsi="Times New Roman" w:cs="Times New Roman"/>
          <w:sz w:val="24"/>
          <w:szCs w:val="24"/>
        </w:rPr>
        <w:t>Размер резервного фонда установлен пунктом 1</w:t>
      </w:r>
      <w:r w:rsidR="00807973" w:rsidRPr="00807973">
        <w:rPr>
          <w:rFonts w:ascii="Times New Roman" w:hAnsi="Times New Roman" w:cs="Times New Roman"/>
          <w:sz w:val="24"/>
          <w:szCs w:val="24"/>
        </w:rPr>
        <w:t>7</w:t>
      </w:r>
      <w:r w:rsidRPr="00807973">
        <w:rPr>
          <w:rFonts w:ascii="Times New Roman" w:hAnsi="Times New Roman" w:cs="Times New Roman"/>
          <w:sz w:val="24"/>
          <w:szCs w:val="24"/>
        </w:rPr>
        <w:t xml:space="preserve"> проекта решения о районном бюджете и </w:t>
      </w:r>
      <w:r w:rsidR="00B03539" w:rsidRPr="00807973">
        <w:rPr>
          <w:rFonts w:ascii="Times New Roman" w:hAnsi="Times New Roman" w:cs="Times New Roman"/>
          <w:sz w:val="24"/>
          <w:szCs w:val="24"/>
        </w:rPr>
        <w:t xml:space="preserve">не превышает 3,0% общего объема расходов, в </w:t>
      </w:r>
      <w:r w:rsidRPr="00807973">
        <w:rPr>
          <w:rFonts w:ascii="Times New Roman" w:hAnsi="Times New Roman" w:cs="Times New Roman"/>
          <w:sz w:val="24"/>
          <w:szCs w:val="24"/>
        </w:rPr>
        <w:t>соответств</w:t>
      </w:r>
      <w:r w:rsidR="00B03539" w:rsidRPr="00807973">
        <w:rPr>
          <w:rFonts w:ascii="Times New Roman" w:hAnsi="Times New Roman" w:cs="Times New Roman"/>
          <w:sz w:val="24"/>
          <w:szCs w:val="24"/>
        </w:rPr>
        <w:t>ии с</w:t>
      </w:r>
      <w:r w:rsidRPr="00807973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B03539" w:rsidRPr="00807973">
        <w:rPr>
          <w:rFonts w:ascii="Times New Roman" w:hAnsi="Times New Roman" w:cs="Times New Roman"/>
          <w:sz w:val="24"/>
          <w:szCs w:val="24"/>
        </w:rPr>
        <w:t>е</w:t>
      </w:r>
      <w:r w:rsidRPr="00807973">
        <w:rPr>
          <w:rFonts w:ascii="Times New Roman" w:hAnsi="Times New Roman" w:cs="Times New Roman"/>
          <w:sz w:val="24"/>
          <w:szCs w:val="24"/>
        </w:rPr>
        <w:t>м статьи 81 Бюджетного кодекса РФ и пункта 3 постановления администрации Богучанского района от 31.12.2010 № 1833-п «Об утверждении Положения о порядке расходования средств резервного фонда администрации Богучанского района</w:t>
      </w:r>
      <w:r w:rsidR="00B03539" w:rsidRPr="00807973">
        <w:rPr>
          <w:rFonts w:ascii="Times New Roman" w:hAnsi="Times New Roman" w:cs="Times New Roman"/>
          <w:sz w:val="24"/>
          <w:szCs w:val="24"/>
        </w:rPr>
        <w:t>»</w:t>
      </w:r>
      <w:r w:rsidRPr="00807973">
        <w:rPr>
          <w:rFonts w:ascii="Times New Roman" w:hAnsi="Times New Roman" w:cs="Times New Roman"/>
          <w:sz w:val="24"/>
          <w:szCs w:val="24"/>
        </w:rPr>
        <w:t>.</w:t>
      </w:r>
    </w:p>
    <w:p w:rsidR="00B03539" w:rsidRPr="00807973" w:rsidRDefault="00D61105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973">
        <w:rPr>
          <w:rFonts w:ascii="Times New Roman" w:hAnsi="Times New Roman" w:cs="Times New Roman"/>
          <w:sz w:val="24"/>
          <w:szCs w:val="24"/>
        </w:rPr>
        <w:t>Пунктом 1</w:t>
      </w:r>
      <w:r w:rsidR="00807973" w:rsidRPr="00807973">
        <w:rPr>
          <w:rFonts w:ascii="Times New Roman" w:hAnsi="Times New Roman" w:cs="Times New Roman"/>
          <w:sz w:val="24"/>
          <w:szCs w:val="24"/>
        </w:rPr>
        <w:t>6</w:t>
      </w:r>
      <w:r w:rsidR="00B03539" w:rsidRPr="00807973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807973">
        <w:rPr>
          <w:rFonts w:ascii="Times New Roman" w:hAnsi="Times New Roman" w:cs="Times New Roman"/>
          <w:sz w:val="24"/>
          <w:szCs w:val="24"/>
        </w:rPr>
        <w:t>а</w:t>
      </w:r>
      <w:r w:rsidR="00B03539" w:rsidRPr="00807973">
        <w:rPr>
          <w:rFonts w:ascii="Times New Roman" w:hAnsi="Times New Roman" w:cs="Times New Roman"/>
          <w:sz w:val="24"/>
          <w:szCs w:val="24"/>
        </w:rPr>
        <w:t xml:space="preserve"> решения о районном бюджете предусмотрен объем бюджетных ассигнований дорожного ф</w:t>
      </w:r>
      <w:r w:rsidR="00807973" w:rsidRPr="00807973">
        <w:rPr>
          <w:rFonts w:ascii="Times New Roman" w:hAnsi="Times New Roman" w:cs="Times New Roman"/>
          <w:sz w:val="24"/>
          <w:szCs w:val="24"/>
        </w:rPr>
        <w:t>онда Богучанского района на 2016</w:t>
      </w:r>
      <w:r w:rsidR="0063274B" w:rsidRPr="00807973">
        <w:rPr>
          <w:rFonts w:ascii="Times New Roman" w:hAnsi="Times New Roman" w:cs="Times New Roman"/>
          <w:sz w:val="24"/>
          <w:szCs w:val="24"/>
        </w:rPr>
        <w:t xml:space="preserve"> </w:t>
      </w:r>
      <w:r w:rsidR="00B03539" w:rsidRPr="00807973">
        <w:rPr>
          <w:rFonts w:ascii="Times New Roman" w:hAnsi="Times New Roman" w:cs="Times New Roman"/>
          <w:sz w:val="24"/>
          <w:szCs w:val="24"/>
        </w:rPr>
        <w:t>-</w:t>
      </w:r>
      <w:r w:rsidR="0063274B" w:rsidRPr="00807973">
        <w:rPr>
          <w:rFonts w:ascii="Times New Roman" w:hAnsi="Times New Roman" w:cs="Times New Roman"/>
          <w:sz w:val="24"/>
          <w:szCs w:val="24"/>
        </w:rPr>
        <w:t xml:space="preserve"> </w:t>
      </w:r>
      <w:r w:rsidR="00B03539" w:rsidRPr="00807973">
        <w:rPr>
          <w:rFonts w:ascii="Times New Roman" w:hAnsi="Times New Roman" w:cs="Times New Roman"/>
          <w:sz w:val="24"/>
          <w:szCs w:val="24"/>
        </w:rPr>
        <w:t>201</w:t>
      </w:r>
      <w:r w:rsidR="00807973" w:rsidRPr="00807973">
        <w:rPr>
          <w:rFonts w:ascii="Times New Roman" w:hAnsi="Times New Roman" w:cs="Times New Roman"/>
          <w:sz w:val="24"/>
          <w:szCs w:val="24"/>
        </w:rPr>
        <w:t>8</w:t>
      </w:r>
      <w:r w:rsidR="00B03539" w:rsidRPr="00807973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80797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07973" w:rsidRPr="00807973">
        <w:rPr>
          <w:rFonts w:ascii="Times New Roman" w:hAnsi="Times New Roman" w:cs="Times New Roman"/>
          <w:sz w:val="24"/>
          <w:szCs w:val="24"/>
        </w:rPr>
        <w:t>84,1</w:t>
      </w:r>
      <w:r w:rsidRPr="00807973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807973" w:rsidRPr="00807973">
        <w:rPr>
          <w:rFonts w:ascii="Times New Roman" w:hAnsi="Times New Roman" w:cs="Times New Roman"/>
          <w:sz w:val="24"/>
          <w:szCs w:val="24"/>
        </w:rPr>
        <w:t>31,1</w:t>
      </w:r>
      <w:r w:rsidRPr="00807973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807973" w:rsidRPr="00807973">
        <w:rPr>
          <w:rFonts w:ascii="Times New Roman" w:hAnsi="Times New Roman" w:cs="Times New Roman"/>
          <w:sz w:val="24"/>
          <w:szCs w:val="24"/>
        </w:rPr>
        <w:t>32,2</w:t>
      </w:r>
      <w:r w:rsidRPr="00807973">
        <w:rPr>
          <w:rFonts w:ascii="Times New Roman" w:hAnsi="Times New Roman" w:cs="Times New Roman"/>
          <w:sz w:val="24"/>
          <w:szCs w:val="24"/>
        </w:rPr>
        <w:t xml:space="preserve"> тыс. руб. соответственно.</w:t>
      </w:r>
    </w:p>
    <w:p w:rsidR="008B6E8C" w:rsidRPr="00BB79C7" w:rsidRDefault="00D61105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9C7">
        <w:rPr>
          <w:rFonts w:ascii="Times New Roman" w:hAnsi="Times New Roman" w:cs="Times New Roman"/>
          <w:sz w:val="24"/>
          <w:szCs w:val="24"/>
        </w:rPr>
        <w:t xml:space="preserve">Порядок формирования дорожного фонда </w:t>
      </w:r>
      <w:r w:rsidR="008B6E8C" w:rsidRPr="00BB79C7">
        <w:rPr>
          <w:rFonts w:ascii="Times New Roman" w:hAnsi="Times New Roman" w:cs="Times New Roman"/>
          <w:sz w:val="24"/>
          <w:szCs w:val="24"/>
        </w:rPr>
        <w:t>утвержден</w:t>
      </w:r>
      <w:r w:rsidRPr="00BB79C7">
        <w:rPr>
          <w:rFonts w:ascii="Times New Roman" w:hAnsi="Times New Roman" w:cs="Times New Roman"/>
          <w:sz w:val="24"/>
          <w:szCs w:val="24"/>
        </w:rPr>
        <w:t xml:space="preserve"> решением Богучанского районного Совета депутатов от 28.11.2013 № 33/1-300 «О муниципальном дорожном фонде муниципального образования Богучанский район»</w:t>
      </w:r>
      <w:r w:rsidR="00F92925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74294C">
        <w:rPr>
          <w:rFonts w:ascii="Times New Roman" w:hAnsi="Times New Roman" w:cs="Times New Roman"/>
          <w:sz w:val="24"/>
          <w:szCs w:val="24"/>
        </w:rPr>
        <w:t>Р</w:t>
      </w:r>
      <w:r w:rsidR="00F92925">
        <w:rPr>
          <w:rFonts w:ascii="Times New Roman" w:hAnsi="Times New Roman" w:cs="Times New Roman"/>
          <w:sz w:val="24"/>
          <w:szCs w:val="24"/>
        </w:rPr>
        <w:t>ешение № 33/1-300)</w:t>
      </w:r>
      <w:r w:rsidRPr="00BB79C7">
        <w:rPr>
          <w:rFonts w:ascii="Times New Roman" w:hAnsi="Times New Roman" w:cs="Times New Roman"/>
          <w:sz w:val="24"/>
          <w:szCs w:val="24"/>
        </w:rPr>
        <w:t>.</w:t>
      </w:r>
    </w:p>
    <w:p w:rsidR="00D61105" w:rsidRPr="00BB79C7" w:rsidRDefault="008B6E8C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9C7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пункту 2.1. </w:t>
      </w:r>
      <w:r w:rsidR="00F92925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BB79C7">
        <w:rPr>
          <w:rFonts w:ascii="Times New Roman" w:hAnsi="Times New Roman" w:cs="Times New Roman"/>
          <w:sz w:val="24"/>
          <w:szCs w:val="24"/>
        </w:rPr>
        <w:t>решения объем</w:t>
      </w:r>
      <w:r w:rsidR="00D61105" w:rsidRPr="00BB79C7">
        <w:rPr>
          <w:rFonts w:ascii="Times New Roman" w:hAnsi="Times New Roman" w:cs="Times New Roman"/>
          <w:sz w:val="24"/>
          <w:szCs w:val="24"/>
        </w:rPr>
        <w:t xml:space="preserve"> </w:t>
      </w:r>
      <w:r w:rsidRPr="00BB79C7">
        <w:rPr>
          <w:rFonts w:ascii="Times New Roman" w:hAnsi="Times New Roman" w:cs="Times New Roman"/>
          <w:sz w:val="24"/>
          <w:szCs w:val="24"/>
        </w:rPr>
        <w:t xml:space="preserve">бюджетных ассигнований дорожного фонда утверждается в размере не менее прогнозируемого объема отдельных видов доходов, определенных </w:t>
      </w:r>
      <w:r w:rsidR="0074294C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BB79C7">
        <w:rPr>
          <w:rFonts w:ascii="Times New Roman" w:hAnsi="Times New Roman" w:cs="Times New Roman"/>
          <w:sz w:val="24"/>
          <w:szCs w:val="24"/>
        </w:rPr>
        <w:t xml:space="preserve"> </w:t>
      </w:r>
      <w:r w:rsidR="0074294C">
        <w:rPr>
          <w:rFonts w:ascii="Times New Roman" w:hAnsi="Times New Roman" w:cs="Times New Roman"/>
          <w:sz w:val="24"/>
          <w:szCs w:val="24"/>
        </w:rPr>
        <w:t>Р</w:t>
      </w:r>
      <w:r w:rsidRPr="00BB79C7">
        <w:rPr>
          <w:rFonts w:ascii="Times New Roman" w:hAnsi="Times New Roman" w:cs="Times New Roman"/>
          <w:sz w:val="24"/>
          <w:szCs w:val="24"/>
        </w:rPr>
        <w:t>ешением.</w:t>
      </w:r>
    </w:p>
    <w:p w:rsidR="00BB79C7" w:rsidRDefault="00BB79C7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925">
        <w:rPr>
          <w:rFonts w:ascii="Times New Roman" w:hAnsi="Times New Roman" w:cs="Times New Roman"/>
          <w:sz w:val="24"/>
          <w:szCs w:val="24"/>
        </w:rPr>
        <w:t>При определении размера дорожного фонда Богучанского района на 2016 - 2018 год</w:t>
      </w:r>
      <w:r w:rsidR="0074294C">
        <w:rPr>
          <w:rFonts w:ascii="Times New Roman" w:hAnsi="Times New Roman" w:cs="Times New Roman"/>
          <w:sz w:val="24"/>
          <w:szCs w:val="24"/>
        </w:rPr>
        <w:t>ы</w:t>
      </w:r>
      <w:r w:rsidRPr="00F92925">
        <w:rPr>
          <w:rFonts w:ascii="Times New Roman" w:hAnsi="Times New Roman" w:cs="Times New Roman"/>
          <w:sz w:val="24"/>
          <w:szCs w:val="24"/>
        </w:rPr>
        <w:t xml:space="preserve"> не были учтены прогнозируемые поступления в районный бюджет от такого вида дохода, как «Прочие денежные взыскания (штрафы) за правонарушения</w:t>
      </w:r>
      <w:r w:rsidR="00F92925" w:rsidRPr="00F92925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движения»</w:t>
      </w:r>
      <w:r w:rsidRPr="00F92925">
        <w:rPr>
          <w:rFonts w:ascii="Times New Roman" w:hAnsi="Times New Roman" w:cs="Times New Roman"/>
          <w:sz w:val="24"/>
          <w:szCs w:val="24"/>
        </w:rPr>
        <w:t xml:space="preserve"> в размере 2</w:t>
      </w:r>
      <w:r w:rsidR="00F92925" w:rsidRPr="00F92925">
        <w:rPr>
          <w:rFonts w:ascii="Times New Roman" w:hAnsi="Times New Roman" w:cs="Times New Roman"/>
          <w:sz w:val="24"/>
          <w:szCs w:val="24"/>
        </w:rPr>
        <w:t>0</w:t>
      </w:r>
      <w:r w:rsidRPr="00F92925">
        <w:rPr>
          <w:rFonts w:ascii="Times New Roman" w:hAnsi="Times New Roman" w:cs="Times New Roman"/>
          <w:sz w:val="24"/>
          <w:szCs w:val="24"/>
        </w:rPr>
        <w:t>,0 тыс. руб. ежегодно</w:t>
      </w:r>
      <w:r w:rsidR="00F92925" w:rsidRPr="00F92925">
        <w:rPr>
          <w:rFonts w:ascii="Times New Roman" w:hAnsi="Times New Roman" w:cs="Times New Roman"/>
          <w:sz w:val="24"/>
          <w:szCs w:val="24"/>
        </w:rPr>
        <w:t xml:space="preserve">, чем нарушено вышеназванное требование </w:t>
      </w:r>
      <w:r w:rsidR="0074294C">
        <w:rPr>
          <w:rFonts w:ascii="Times New Roman" w:hAnsi="Times New Roman" w:cs="Times New Roman"/>
          <w:sz w:val="24"/>
          <w:szCs w:val="24"/>
        </w:rPr>
        <w:t>Р</w:t>
      </w:r>
      <w:r w:rsidR="00F92925" w:rsidRPr="00F92925">
        <w:rPr>
          <w:rFonts w:ascii="Times New Roman" w:hAnsi="Times New Roman" w:cs="Times New Roman"/>
          <w:sz w:val="24"/>
          <w:szCs w:val="24"/>
        </w:rPr>
        <w:t>ешения № 33/1-300.</w:t>
      </w:r>
    </w:p>
    <w:p w:rsidR="00F92925" w:rsidRDefault="00F92925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размер дорожного фонда Богучанского района на 2016 год</w:t>
      </w:r>
      <w:r w:rsidR="00F76A66">
        <w:rPr>
          <w:rFonts w:ascii="Times New Roman" w:hAnsi="Times New Roman" w:cs="Times New Roman"/>
          <w:sz w:val="24"/>
          <w:szCs w:val="24"/>
        </w:rPr>
        <w:t xml:space="preserve"> увеличен на сумму бюджетных ассигнований дорожного фонда, не использованную в текущем финансовом году, </w:t>
      </w:r>
      <w:proofErr w:type="gramStart"/>
      <w:r w:rsidR="00F76A6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F76A66">
        <w:rPr>
          <w:rFonts w:ascii="Times New Roman" w:hAnsi="Times New Roman" w:cs="Times New Roman"/>
          <w:sz w:val="24"/>
          <w:szCs w:val="24"/>
        </w:rPr>
        <w:t xml:space="preserve"> составила 45,2 тыс. руб., в соответствии с требованиями пункта 3.6 </w:t>
      </w:r>
      <w:r w:rsidR="0074294C">
        <w:rPr>
          <w:rFonts w:ascii="Times New Roman" w:hAnsi="Times New Roman" w:cs="Times New Roman"/>
          <w:sz w:val="24"/>
          <w:szCs w:val="24"/>
        </w:rPr>
        <w:t>Р</w:t>
      </w:r>
      <w:r w:rsidR="00F76A66" w:rsidRPr="00F92925">
        <w:rPr>
          <w:rFonts w:ascii="Times New Roman" w:hAnsi="Times New Roman" w:cs="Times New Roman"/>
          <w:sz w:val="24"/>
          <w:szCs w:val="24"/>
        </w:rPr>
        <w:t>ешения № 33/1-300</w:t>
      </w:r>
      <w:r w:rsidR="00F76A66">
        <w:rPr>
          <w:rFonts w:ascii="Times New Roman" w:hAnsi="Times New Roman" w:cs="Times New Roman"/>
          <w:sz w:val="24"/>
          <w:szCs w:val="24"/>
        </w:rPr>
        <w:t>.</w:t>
      </w:r>
    </w:p>
    <w:p w:rsidR="00054674" w:rsidRPr="00F92925" w:rsidRDefault="00054674" w:rsidP="00BD361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4674" w:rsidRDefault="00054674" w:rsidP="0005467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4674">
        <w:rPr>
          <w:rFonts w:ascii="Times New Roman" w:hAnsi="Times New Roman" w:cs="Times New Roman"/>
          <w:b/>
          <w:i/>
          <w:sz w:val="24"/>
          <w:szCs w:val="24"/>
        </w:rPr>
        <w:t>Отдельные вопросы формирования доходов бюджета</w:t>
      </w:r>
    </w:p>
    <w:p w:rsidR="00054674" w:rsidRPr="00054674" w:rsidRDefault="00054674" w:rsidP="0005467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674" w:rsidRPr="0003009E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09E">
        <w:rPr>
          <w:rFonts w:ascii="Times New Roman" w:hAnsi="Times New Roman" w:cs="Times New Roman"/>
          <w:sz w:val="24"/>
          <w:szCs w:val="24"/>
        </w:rPr>
        <w:t xml:space="preserve">Доходы районного бюджета на 2016 год и плановый период 2017 - 2018 годов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в соответствии со статьей 39 Бюджетного кодекса РФ. </w:t>
      </w:r>
    </w:p>
    <w:p w:rsidR="0074294C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09E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к проекту решения о районном бюджете, прогноз доходов районного бюджета сформирован на основе ожидаемых итогов социально-экономического развития района за 2015 год, а также </w:t>
      </w:r>
      <w:r w:rsidR="0074294C">
        <w:rPr>
          <w:rFonts w:ascii="Times New Roman" w:hAnsi="Times New Roman" w:cs="Times New Roman"/>
          <w:sz w:val="24"/>
          <w:szCs w:val="24"/>
        </w:rPr>
        <w:t>П</w:t>
      </w:r>
      <w:r w:rsidRPr="0003009E">
        <w:rPr>
          <w:rFonts w:ascii="Times New Roman" w:hAnsi="Times New Roman" w:cs="Times New Roman"/>
          <w:sz w:val="24"/>
          <w:szCs w:val="24"/>
        </w:rPr>
        <w:t xml:space="preserve">рогноза </w:t>
      </w:r>
      <w:r w:rsidR="0074294C">
        <w:rPr>
          <w:rFonts w:ascii="Times New Roman" w:hAnsi="Times New Roman" w:cs="Times New Roman"/>
          <w:sz w:val="24"/>
          <w:szCs w:val="24"/>
        </w:rPr>
        <w:t>СЭР Богучанского</w:t>
      </w:r>
      <w:r w:rsidRPr="0003009E">
        <w:rPr>
          <w:rFonts w:ascii="Times New Roman" w:hAnsi="Times New Roman" w:cs="Times New Roman"/>
          <w:sz w:val="24"/>
          <w:szCs w:val="24"/>
        </w:rPr>
        <w:t xml:space="preserve"> района на 2016 - 2018 годы. </w:t>
      </w:r>
    </w:p>
    <w:p w:rsidR="00054674" w:rsidRPr="0003009E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09E">
        <w:rPr>
          <w:rFonts w:ascii="Times New Roman" w:hAnsi="Times New Roman" w:cs="Times New Roman"/>
          <w:sz w:val="24"/>
          <w:szCs w:val="24"/>
        </w:rPr>
        <w:t>В тоже время Контрольно-счетная комиссия отмечает несоответствие значений общей суммы доходов, налоговых и неналоговых доходов и дефицита, указанных в Прогнозе СЭР и проекте районного бюджета.</w:t>
      </w:r>
    </w:p>
    <w:p w:rsidR="00054674" w:rsidRPr="0003009E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09E">
        <w:rPr>
          <w:rFonts w:ascii="Times New Roman" w:hAnsi="Times New Roman" w:cs="Times New Roman"/>
          <w:sz w:val="24"/>
          <w:szCs w:val="24"/>
        </w:rPr>
        <w:t>При формировании доходной части районного бюджета учтены нормативы распределения доходов между бюджетами бюджетной системы Российской Федерации в соответствии с действующим бюджетным законодательством Российской Федерации и планируемые внесения изменений в нормативы распределения.</w:t>
      </w:r>
    </w:p>
    <w:p w:rsidR="00054674" w:rsidRPr="0003009E" w:rsidRDefault="00054674" w:rsidP="007429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09E">
        <w:rPr>
          <w:rFonts w:ascii="Times New Roman" w:hAnsi="Times New Roman" w:cs="Times New Roman"/>
          <w:sz w:val="24"/>
          <w:szCs w:val="24"/>
        </w:rPr>
        <w:t>Также учтены принятые и предполагаемые к принятию изменения и дополнения в законодательство Российской Федерации о налогах и сборах и бюджетное законодательство, в результате которых потери доходов районного</w:t>
      </w:r>
      <w:r w:rsidR="0074294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03009E">
        <w:rPr>
          <w:rFonts w:ascii="Times New Roman" w:hAnsi="Times New Roman" w:cs="Times New Roman"/>
          <w:sz w:val="24"/>
          <w:szCs w:val="24"/>
        </w:rPr>
        <w:t xml:space="preserve"> в 2016 году составят за счет:</w:t>
      </w:r>
    </w:p>
    <w:p w:rsidR="00054674" w:rsidRPr="0003009E" w:rsidRDefault="0003009E" w:rsidP="0074294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674" w:rsidRPr="0003009E">
        <w:rPr>
          <w:rFonts w:ascii="Times New Roman" w:hAnsi="Times New Roman" w:cs="Times New Roman"/>
          <w:sz w:val="24"/>
          <w:szCs w:val="24"/>
        </w:rPr>
        <w:t>изменения сроков уплаты платы за негативное воздействие на окружающую среду в сумме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674" w:rsidRPr="0003009E">
        <w:rPr>
          <w:rFonts w:ascii="Times New Roman" w:hAnsi="Times New Roman" w:cs="Times New Roman"/>
          <w:sz w:val="24"/>
          <w:szCs w:val="24"/>
        </w:rPr>
        <w:t>427,5 тыс. руб.;</w:t>
      </w:r>
    </w:p>
    <w:p w:rsidR="00054674" w:rsidRPr="0003009E" w:rsidRDefault="0003009E" w:rsidP="0074294C">
      <w:pPr>
        <w:pStyle w:val="a4"/>
        <w:spacing w:before="1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674" w:rsidRPr="0003009E">
        <w:rPr>
          <w:rFonts w:ascii="Times New Roman" w:hAnsi="Times New Roman" w:cs="Times New Roman"/>
          <w:sz w:val="24"/>
          <w:szCs w:val="24"/>
        </w:rPr>
        <w:t>изменение норматива отчислений в бюджеты муниципальных районов от налога на прибыль организаций, зачисляемого в бюджеты субъектов Российской Федерации до 5</w:t>
      </w:r>
      <w:r w:rsidR="00366FF3">
        <w:rPr>
          <w:rFonts w:ascii="Times New Roman" w:hAnsi="Times New Roman" w:cs="Times New Roman"/>
          <w:sz w:val="24"/>
          <w:szCs w:val="24"/>
        </w:rPr>
        <w:t>,0</w:t>
      </w:r>
      <w:r w:rsidR="00054674" w:rsidRPr="0003009E">
        <w:rPr>
          <w:rFonts w:ascii="Times New Roman" w:hAnsi="Times New Roman" w:cs="Times New Roman"/>
          <w:sz w:val="24"/>
          <w:szCs w:val="24"/>
        </w:rPr>
        <w:t>% в сумме 4 546,9 тыс. руб.</w:t>
      </w:r>
    </w:p>
    <w:p w:rsidR="00054674" w:rsidRPr="0003009E" w:rsidRDefault="00054674" w:rsidP="0074294C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9E">
        <w:rPr>
          <w:rFonts w:ascii="Times New Roman" w:hAnsi="Times New Roman" w:cs="Times New Roman"/>
          <w:sz w:val="24"/>
          <w:szCs w:val="24"/>
        </w:rPr>
        <w:t xml:space="preserve">В проекте решения о районном бюджете на предстоящий период (2016 - 2018 годы) доходы районного бюджета прогнозируются </w:t>
      </w:r>
      <w:r w:rsidR="0074294C" w:rsidRPr="0003009E">
        <w:rPr>
          <w:rFonts w:ascii="Times New Roman" w:hAnsi="Times New Roman" w:cs="Times New Roman"/>
          <w:sz w:val="24"/>
          <w:szCs w:val="24"/>
        </w:rPr>
        <w:t xml:space="preserve">к ожидаемой оценке 2015 года </w:t>
      </w:r>
      <w:r w:rsidRPr="0003009E">
        <w:rPr>
          <w:rFonts w:ascii="Times New Roman" w:hAnsi="Times New Roman" w:cs="Times New Roman"/>
          <w:sz w:val="24"/>
          <w:szCs w:val="24"/>
        </w:rPr>
        <w:t>с увеличением на 8</w:t>
      </w:r>
      <w:r w:rsidR="0003009E">
        <w:rPr>
          <w:rFonts w:ascii="Times New Roman" w:hAnsi="Times New Roman" w:cs="Times New Roman"/>
          <w:sz w:val="24"/>
          <w:szCs w:val="24"/>
        </w:rPr>
        <w:t>,0</w:t>
      </w:r>
      <w:r w:rsidRPr="0003009E">
        <w:rPr>
          <w:rFonts w:ascii="Times New Roman" w:hAnsi="Times New Roman" w:cs="Times New Roman"/>
          <w:sz w:val="24"/>
          <w:szCs w:val="24"/>
        </w:rPr>
        <w:t>% в 2016 году и снижением объема доходов на 1,9%</w:t>
      </w:r>
      <w:r w:rsidR="00122180">
        <w:rPr>
          <w:rFonts w:ascii="Times New Roman" w:hAnsi="Times New Roman" w:cs="Times New Roman"/>
          <w:sz w:val="24"/>
          <w:szCs w:val="24"/>
        </w:rPr>
        <w:t xml:space="preserve"> и 3,3%</w:t>
      </w:r>
      <w:r w:rsidRPr="0003009E">
        <w:rPr>
          <w:rFonts w:ascii="Times New Roman" w:hAnsi="Times New Roman" w:cs="Times New Roman"/>
          <w:sz w:val="24"/>
          <w:szCs w:val="24"/>
        </w:rPr>
        <w:t xml:space="preserve"> в 2017</w:t>
      </w:r>
      <w:r w:rsidR="00122180">
        <w:rPr>
          <w:rFonts w:ascii="Times New Roman" w:hAnsi="Times New Roman" w:cs="Times New Roman"/>
          <w:sz w:val="24"/>
          <w:szCs w:val="24"/>
        </w:rPr>
        <w:t xml:space="preserve"> - 2018</w:t>
      </w:r>
      <w:r w:rsidR="0003009E">
        <w:rPr>
          <w:rFonts w:ascii="Times New Roman" w:hAnsi="Times New Roman" w:cs="Times New Roman"/>
          <w:sz w:val="24"/>
          <w:szCs w:val="24"/>
        </w:rPr>
        <w:t xml:space="preserve"> </w:t>
      </w:r>
      <w:r w:rsidRPr="0003009E">
        <w:rPr>
          <w:rFonts w:ascii="Times New Roman" w:hAnsi="Times New Roman" w:cs="Times New Roman"/>
          <w:sz w:val="24"/>
          <w:szCs w:val="24"/>
        </w:rPr>
        <w:t>год</w:t>
      </w:r>
      <w:r w:rsidR="00122180">
        <w:rPr>
          <w:rFonts w:ascii="Times New Roman" w:hAnsi="Times New Roman" w:cs="Times New Roman"/>
          <w:sz w:val="24"/>
          <w:szCs w:val="24"/>
        </w:rPr>
        <w:t>ах</w:t>
      </w:r>
      <w:r w:rsidRPr="0003009E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054674" w:rsidRPr="0003009E" w:rsidRDefault="00054674" w:rsidP="00054674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9E">
        <w:rPr>
          <w:rFonts w:ascii="Times New Roman" w:hAnsi="Times New Roman" w:cs="Times New Roman"/>
          <w:sz w:val="24"/>
          <w:szCs w:val="24"/>
        </w:rPr>
        <w:t xml:space="preserve">Доходы районного бюджета на 2016 год прогнозируются в общей сумме 1 856 487,2 тыс. руб., в том числе: налоговые и неналоговые доходы – 363 881,9 тыс. руб. </w:t>
      </w:r>
      <w:r w:rsidRPr="0003009E">
        <w:rPr>
          <w:rFonts w:ascii="Times New Roman" w:hAnsi="Times New Roman" w:cs="Times New Roman"/>
          <w:sz w:val="24"/>
          <w:szCs w:val="24"/>
        </w:rPr>
        <w:lastRenderedPageBreak/>
        <w:t xml:space="preserve">(19,6% от общего объема доходов), безвозмездные поступления – 1 492 605,3 тыс. руб. (или 80,4% от общего объема доходов). </w:t>
      </w:r>
    </w:p>
    <w:p w:rsidR="00054674" w:rsidRPr="0003009E" w:rsidRDefault="00054674" w:rsidP="00054674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9E">
        <w:rPr>
          <w:rFonts w:ascii="Times New Roman" w:hAnsi="Times New Roman" w:cs="Times New Roman"/>
          <w:sz w:val="24"/>
          <w:szCs w:val="24"/>
        </w:rPr>
        <w:t>Увеличение прогнозируемых доходов на 2016 год по отношению к плановым назначениям 2015 года сос</w:t>
      </w:r>
      <w:r w:rsidR="00366FF3">
        <w:rPr>
          <w:rFonts w:ascii="Times New Roman" w:hAnsi="Times New Roman" w:cs="Times New Roman"/>
          <w:sz w:val="24"/>
          <w:szCs w:val="24"/>
        </w:rPr>
        <w:t>тавит 173 578,1 тыс. руб. (10,3</w:t>
      </w:r>
      <w:r w:rsidRPr="0003009E">
        <w:rPr>
          <w:rFonts w:ascii="Times New Roman" w:hAnsi="Times New Roman" w:cs="Times New Roman"/>
          <w:sz w:val="24"/>
          <w:szCs w:val="24"/>
        </w:rPr>
        <w:t>%), что обусловлено, в основном, в связи с увеличением безвозмездных поступлений в районный бюджет.</w:t>
      </w:r>
    </w:p>
    <w:p w:rsidR="00054674" w:rsidRPr="0003009E" w:rsidRDefault="00054674" w:rsidP="00054674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9E">
        <w:rPr>
          <w:rFonts w:ascii="Times New Roman" w:hAnsi="Times New Roman" w:cs="Times New Roman"/>
          <w:sz w:val="24"/>
          <w:szCs w:val="24"/>
        </w:rPr>
        <w:t>Объем налоговых и неналоговых доходов увеличился на 45 217,4 тыс. руб. (или 14,2%).</w:t>
      </w:r>
    </w:p>
    <w:p w:rsidR="00054674" w:rsidRDefault="00054674" w:rsidP="00054674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9E">
        <w:rPr>
          <w:rFonts w:ascii="Times New Roman" w:hAnsi="Times New Roman" w:cs="Times New Roman"/>
          <w:sz w:val="24"/>
          <w:szCs w:val="24"/>
        </w:rPr>
        <w:t xml:space="preserve">Динамика изменения основных параметров доходов районного бюджета, в том числе объемов безвозмездных поступлений (к первоначальному плану) приведена в таблице </w:t>
      </w:r>
      <w:r w:rsidR="00366FF3">
        <w:rPr>
          <w:rFonts w:ascii="Times New Roman" w:hAnsi="Times New Roman" w:cs="Times New Roman"/>
          <w:sz w:val="24"/>
          <w:szCs w:val="24"/>
        </w:rPr>
        <w:t>4</w:t>
      </w:r>
      <w:r w:rsidRPr="0003009E">
        <w:rPr>
          <w:rFonts w:ascii="Times New Roman" w:hAnsi="Times New Roman" w:cs="Times New Roman"/>
          <w:sz w:val="24"/>
          <w:szCs w:val="24"/>
        </w:rPr>
        <w:t>.</w:t>
      </w:r>
    </w:p>
    <w:p w:rsidR="00054674" w:rsidRPr="0003009E" w:rsidRDefault="0003009E" w:rsidP="0003009E">
      <w:pPr>
        <w:pStyle w:val="a4"/>
        <w:spacing w:after="0"/>
        <w:ind w:left="0"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3009E"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366FF3">
        <w:rPr>
          <w:rFonts w:ascii="Times New Roman" w:hAnsi="Times New Roman" w:cs="Times New Roman"/>
          <w:sz w:val="20"/>
          <w:szCs w:val="20"/>
        </w:rPr>
        <w:t>4</w:t>
      </w:r>
    </w:p>
    <w:p w:rsidR="00054674" w:rsidRPr="0003009E" w:rsidRDefault="00054674" w:rsidP="0003009E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3009E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Style w:val="a3"/>
        <w:tblW w:w="10349" w:type="dxa"/>
        <w:tblInd w:w="-459" w:type="dxa"/>
        <w:tblLayout w:type="fixed"/>
        <w:tblLook w:val="04A0"/>
      </w:tblPr>
      <w:tblGrid>
        <w:gridCol w:w="141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54674" w:rsidRPr="0003009E" w:rsidTr="00054674">
        <w:trPr>
          <w:trHeight w:val="376"/>
        </w:trPr>
        <w:tc>
          <w:tcPr>
            <w:tcW w:w="1418" w:type="dxa"/>
            <w:vMerge w:val="restart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985" w:type="dxa"/>
            <w:gridSpan w:val="2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1984" w:type="dxa"/>
            <w:gridSpan w:val="2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  <w:tc>
          <w:tcPr>
            <w:tcW w:w="1985" w:type="dxa"/>
            <w:gridSpan w:val="2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1984" w:type="dxa"/>
            <w:gridSpan w:val="2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</w:tr>
      <w:tr w:rsidR="00054674" w:rsidRPr="0003009E" w:rsidTr="00054674">
        <w:trPr>
          <w:cantSplit/>
          <w:trHeight w:val="1942"/>
        </w:trPr>
        <w:tc>
          <w:tcPr>
            <w:tcW w:w="1418" w:type="dxa"/>
            <w:vMerge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054674" w:rsidRPr="0003009E" w:rsidRDefault="00054674" w:rsidP="0003009E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от 23.12.2011 №17/1-182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extDirection w:val="btLr"/>
            <w:vAlign w:val="center"/>
          </w:tcPr>
          <w:p w:rsidR="00054674" w:rsidRPr="0003009E" w:rsidRDefault="00542105" w:rsidP="0003009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054674" w:rsidRPr="0003009E">
              <w:rPr>
                <w:rFonts w:ascii="Times New Roman" w:hAnsi="Times New Roman" w:cs="Times New Roman"/>
                <w:sz w:val="16"/>
                <w:szCs w:val="16"/>
              </w:rPr>
              <w:t>тверждено Решением от 20.12.2012 № 25/1-250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3" w:type="dxa"/>
            <w:textDirection w:val="btLr"/>
            <w:vAlign w:val="center"/>
          </w:tcPr>
          <w:p w:rsidR="00054674" w:rsidRPr="0003009E" w:rsidRDefault="00054674" w:rsidP="0003009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от 19.12.2013 № 34/1-304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extDirection w:val="btLr"/>
            <w:vAlign w:val="center"/>
          </w:tcPr>
          <w:p w:rsidR="00054674" w:rsidRPr="0003009E" w:rsidRDefault="00054674" w:rsidP="00663A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от 19.12.201</w:t>
            </w:r>
            <w:r w:rsidR="00663A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663AE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/1-3</w:t>
            </w:r>
            <w:r w:rsidR="00663AE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6E19E2" w:rsidRPr="0003009E" w:rsidTr="006E19E2">
        <w:trPr>
          <w:cantSplit/>
          <w:trHeight w:val="329"/>
        </w:trPr>
        <w:tc>
          <w:tcPr>
            <w:tcW w:w="1418" w:type="dxa"/>
            <w:vAlign w:val="center"/>
          </w:tcPr>
          <w:p w:rsidR="006E19E2" w:rsidRPr="0003009E" w:rsidRDefault="006E19E2" w:rsidP="006E1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6E19E2" w:rsidRPr="0003009E" w:rsidRDefault="006E19E2" w:rsidP="006E1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6E19E2" w:rsidRPr="0003009E" w:rsidRDefault="006E19E2" w:rsidP="006E1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6E19E2" w:rsidRDefault="006E19E2" w:rsidP="006E1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6E19E2" w:rsidRPr="0003009E" w:rsidRDefault="006E19E2" w:rsidP="006E1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6E19E2" w:rsidRPr="0003009E" w:rsidRDefault="006E19E2" w:rsidP="006E1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6E19E2" w:rsidRPr="0003009E" w:rsidRDefault="006E19E2" w:rsidP="006E1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6E19E2" w:rsidRPr="0003009E" w:rsidRDefault="006E19E2" w:rsidP="006E1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6E19E2" w:rsidRPr="0003009E" w:rsidRDefault="006E19E2" w:rsidP="006E1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6E19E2" w:rsidRPr="0003009E" w:rsidRDefault="006E19E2" w:rsidP="006E19E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54674" w:rsidRPr="0003009E" w:rsidTr="00054674">
        <w:trPr>
          <w:trHeight w:val="671"/>
        </w:trPr>
        <w:tc>
          <w:tcPr>
            <w:tcW w:w="1418" w:type="dxa"/>
            <w:vAlign w:val="center"/>
          </w:tcPr>
          <w:p w:rsidR="00054674" w:rsidRPr="0003009E" w:rsidRDefault="00054674" w:rsidP="0003009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Доходы районного бюджета, всего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1 491 673,7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1 710 337,0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1 713 565,7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1 883 532,1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1 860 340,8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2 028 461,3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1 682 909,2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1 718 612,1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1 856 487,2</w:t>
            </w:r>
          </w:p>
        </w:tc>
      </w:tr>
      <w:tr w:rsidR="00054674" w:rsidRPr="0003009E" w:rsidTr="00054674">
        <w:trPr>
          <w:trHeight w:val="681"/>
        </w:trPr>
        <w:tc>
          <w:tcPr>
            <w:tcW w:w="1418" w:type="dxa"/>
            <w:vAlign w:val="center"/>
          </w:tcPr>
          <w:p w:rsidR="00054674" w:rsidRPr="0003009E" w:rsidRDefault="00054674" w:rsidP="0003009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719 555,1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729 219,0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751 624,1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765 660,2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788 665,4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879 600,7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318 664,5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351 890,2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363 881,9</w:t>
            </w:r>
          </w:p>
        </w:tc>
      </w:tr>
      <w:tr w:rsidR="00054674" w:rsidRPr="0003009E" w:rsidTr="00054674">
        <w:trPr>
          <w:trHeight w:val="421"/>
        </w:trPr>
        <w:tc>
          <w:tcPr>
            <w:tcW w:w="1418" w:type="dxa"/>
            <w:vAlign w:val="center"/>
          </w:tcPr>
          <w:p w:rsidR="00054674" w:rsidRPr="0003009E" w:rsidRDefault="00054674" w:rsidP="0003009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772 118,7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986 010,0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961 941,6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1 117 871,9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1 071 675,4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1 148 860,6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1 364 244,7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1 371 888,4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1 492 605,3</w:t>
            </w:r>
          </w:p>
        </w:tc>
      </w:tr>
      <w:tr w:rsidR="00054674" w:rsidRPr="0003009E" w:rsidTr="00054674">
        <w:trPr>
          <w:trHeight w:val="1264"/>
        </w:trPr>
        <w:tc>
          <w:tcPr>
            <w:tcW w:w="1418" w:type="dxa"/>
            <w:vAlign w:val="center"/>
          </w:tcPr>
          <w:p w:rsidR="00054674" w:rsidRPr="0003009E" w:rsidRDefault="00054674" w:rsidP="0003009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Доля безвозмездных поступлений в доходах районного бюджета, %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81,1</w:t>
            </w:r>
          </w:p>
        </w:tc>
        <w:tc>
          <w:tcPr>
            <w:tcW w:w="992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993" w:type="dxa"/>
            <w:vAlign w:val="center"/>
          </w:tcPr>
          <w:p w:rsidR="00054674" w:rsidRPr="0003009E" w:rsidRDefault="00054674" w:rsidP="0003009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09E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</w:tr>
    </w:tbl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 xml:space="preserve">Фактическое исполнение безвозмездных поступлений в 2012, 2013 годах незначительно превышает первоначально утвержденные показатели (соответственно 5,9% и 3,2%). В 2014 году фактическое исполнение безвозмездных поступлений ниже утвержденных назначений на 1,0%. Ожидаемое исполнение безвозмездных поступлений 2015 года не достигнет плановых назначений на 1,3%. </w:t>
      </w: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Анализ динамики изменения налоговых и неналоговых доходов, поступающих в районный бюджет, позволяет отметить рост названных доходов в 2013</w:t>
      </w:r>
      <w:r w:rsidR="00430A28">
        <w:rPr>
          <w:rFonts w:ascii="Times New Roman" w:hAnsi="Times New Roman" w:cs="Times New Roman"/>
          <w:sz w:val="24"/>
          <w:szCs w:val="24"/>
        </w:rPr>
        <w:t xml:space="preserve"> </w:t>
      </w:r>
      <w:r w:rsidRPr="00430A28">
        <w:rPr>
          <w:rFonts w:ascii="Times New Roman" w:hAnsi="Times New Roman" w:cs="Times New Roman"/>
          <w:sz w:val="24"/>
          <w:szCs w:val="24"/>
        </w:rPr>
        <w:t>-</w:t>
      </w:r>
      <w:r w:rsidR="00430A28">
        <w:rPr>
          <w:rFonts w:ascii="Times New Roman" w:hAnsi="Times New Roman" w:cs="Times New Roman"/>
          <w:sz w:val="24"/>
          <w:szCs w:val="24"/>
        </w:rPr>
        <w:t xml:space="preserve"> </w:t>
      </w:r>
      <w:r w:rsidRPr="00430A28">
        <w:rPr>
          <w:rFonts w:ascii="Times New Roman" w:hAnsi="Times New Roman" w:cs="Times New Roman"/>
          <w:sz w:val="24"/>
          <w:szCs w:val="24"/>
        </w:rPr>
        <w:t xml:space="preserve">2014 годах относительно 2012 года. </w:t>
      </w: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Значительное снижение объема поступлений налоговых и неналоговых доходов в районный бюджет, связано с отменой дополнительного норматива отчислений в местные бюджеты от налога на доходы физических лиц в размере 70</w:t>
      </w:r>
      <w:r w:rsidR="00122180">
        <w:rPr>
          <w:rFonts w:ascii="Times New Roman" w:hAnsi="Times New Roman" w:cs="Times New Roman"/>
          <w:sz w:val="24"/>
          <w:szCs w:val="24"/>
        </w:rPr>
        <w:t>,0</w:t>
      </w:r>
      <w:r w:rsidRPr="00430A2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 xml:space="preserve">Объем налоговых и неналоговых доходов районного бюджета прогнозируется на 2016 год с ростом к оценке текущего года на 11 991,7 тыс. руб. (3,4%). </w:t>
      </w: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lastRenderedPageBreak/>
        <w:t xml:space="preserve">По всем укрупненным позициям налоговых доходов (статьи доходов) прогнозируется наращивание объемов поступлений, за исключением налога на прибыль. </w:t>
      </w: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Доходы бюджета на предстоящий период в большей мере сформированы за счет налоговых поступлений, доля которых в общем объеме доходов составляет в 2016 году – 13,7%, в 2017 году – 16,3%, в 2018 году – 16,5%. Роль неналоговых доходов изменится незначительно (2016 год – 5,9%, 2017 год – 6,3%, 2018 год – 6,3%).</w:t>
      </w:r>
    </w:p>
    <w:p w:rsidR="00054674" w:rsidRPr="00430A28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b/>
          <w:sz w:val="24"/>
          <w:szCs w:val="24"/>
        </w:rPr>
        <w:t>Налог на прибыль организаций</w:t>
      </w:r>
      <w:r w:rsidRPr="00430A28">
        <w:rPr>
          <w:rFonts w:ascii="Times New Roman" w:hAnsi="Times New Roman" w:cs="Times New Roman"/>
          <w:sz w:val="24"/>
          <w:szCs w:val="24"/>
        </w:rPr>
        <w:t xml:space="preserve"> на предстоящий период прогнозируется с постепенным наращиванием объема и превышением его в 2018 году к уровню 2016 года. По отчетным данным за 2014 год Прогноза СЭР количество прибыльных предприятий составило 7 единиц, и не изменилось относительно итогов 2013 года. </w:t>
      </w:r>
    </w:p>
    <w:p w:rsidR="00054674" w:rsidRPr="00430A28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 xml:space="preserve">На 2016 год и плановый период 2017 - 2018 годы количество прибыльных/ убыточных предприятий Прогнозом СЭР не предусматривается. </w:t>
      </w:r>
    </w:p>
    <w:p w:rsidR="00054674" w:rsidRPr="00430A28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 xml:space="preserve">Согласно Прогнозу </w:t>
      </w:r>
      <w:proofErr w:type="gramStart"/>
      <w:r w:rsidRPr="00430A28">
        <w:rPr>
          <w:rFonts w:ascii="Times New Roman" w:hAnsi="Times New Roman" w:cs="Times New Roman"/>
          <w:sz w:val="24"/>
          <w:szCs w:val="24"/>
        </w:rPr>
        <w:t>СЭР</w:t>
      </w:r>
      <w:proofErr w:type="gramEnd"/>
      <w:r w:rsidRPr="00430A28">
        <w:rPr>
          <w:rFonts w:ascii="Times New Roman" w:hAnsi="Times New Roman" w:cs="Times New Roman"/>
          <w:sz w:val="24"/>
          <w:szCs w:val="24"/>
        </w:rPr>
        <w:t xml:space="preserve"> сальдированный финансовый результат (убыток) в 2014 году составил 25 228 765,0 тыс. руб., ожидаемая оценка 2015 года 182 620,4 тыс. руб., прогноз на 2016 год – 177 001,2 тыс. руб., 2017 год – 170 445,0 тыс. руб., 2018 год – 164 914,4 тыс. руб. </w:t>
      </w:r>
    </w:p>
    <w:p w:rsidR="00054674" w:rsidRPr="00430A28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 xml:space="preserve">Основное влияние на прогнозируемые результаты окажут организации по добыче полезных ископаемых и обрабатывающему производству. </w:t>
      </w:r>
    </w:p>
    <w:p w:rsidR="00054674" w:rsidRPr="00430A28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 xml:space="preserve">Прибыль организаций до налогообложения в 2014 году составила 5 510,0 тыс. руб., ожидаемая оценка 2015 года – 56 375,0 тыс. руб., прогноз на 2016 год 56 546,0 тыс. руб., 2017 год – 57 244,0 тыс. руб., 2018 год – 57 893,0 тыс. руб. </w:t>
      </w:r>
    </w:p>
    <w:p w:rsidR="00054674" w:rsidRPr="00430A28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 xml:space="preserve">Положительный итог финансовой деятельности прогнозируется по предприятиям добычи полезных ископаемых, обрабатывающего производства, а также производства и распределения электрической энергии, газа и воды. </w:t>
      </w: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В данном периоде, на первое место по значимости для формирования налога на прибыль должна выйти отрасль обрабатывающего производства.</w:t>
      </w: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 xml:space="preserve">Прогноз поступления </w:t>
      </w:r>
      <w:proofErr w:type="gramStart"/>
      <w:r w:rsidRPr="00430A28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Pr="00430A28">
        <w:rPr>
          <w:rFonts w:ascii="Times New Roman" w:hAnsi="Times New Roman" w:cs="Times New Roman"/>
          <w:sz w:val="24"/>
          <w:szCs w:val="24"/>
        </w:rPr>
        <w:t xml:space="preserve"> на прибыль организаций следующий: 2016 год – 4 546,9 тыс. руб., 2017 год – 7 650,0 тыс. руб., 2018 год – 8 010,0 тыс. руб. Изменение поступлений к ожидаемому поступлению 2015 года соответственно составит в 2016 году – 34,4 %, в 2017 году – 57,8%, в 2018 году – 60,5%. </w:t>
      </w:r>
    </w:p>
    <w:p w:rsidR="00054674" w:rsidRPr="00430A28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A28">
        <w:rPr>
          <w:rFonts w:ascii="Times New Roman" w:hAnsi="Times New Roman" w:cs="Times New Roman"/>
          <w:sz w:val="24"/>
          <w:szCs w:val="24"/>
        </w:rPr>
        <w:t xml:space="preserve">При расчете прогноза поступлений налога на прибыль организаций района Финансовым управлением не в полной мере применена методика прогнозирования налоговых и неналоговых доходов, утвержденная постановлением администрации Богучанского района от 25.06.2012 № 911-п «Об утверждении методики прогнозирования налоговых и неналоговых доходов бюджета Богучанского района на очередной финансовый год и плановый период» (далее по тексту – Методика прогнозирования доходов). </w:t>
      </w:r>
      <w:proofErr w:type="gramEnd"/>
    </w:p>
    <w:p w:rsidR="00054674" w:rsidRPr="00430A28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Пункт 2.1 Методики прогнозирования доходов предусматривает, что в основу расчета налога на прибыль организаций принимаются следующие исходные данные:</w:t>
      </w:r>
    </w:p>
    <w:p w:rsidR="00054674" w:rsidRPr="00430A28" w:rsidRDefault="00430A28" w:rsidP="00430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674" w:rsidRPr="00430A28">
        <w:rPr>
          <w:rFonts w:ascii="Times New Roman" w:hAnsi="Times New Roman" w:cs="Times New Roman"/>
          <w:sz w:val="24"/>
          <w:szCs w:val="24"/>
        </w:rPr>
        <w:t xml:space="preserve">отчет </w:t>
      </w:r>
      <w:proofErr w:type="gramStart"/>
      <w:r w:rsidR="00054674" w:rsidRPr="00430A28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="00054674" w:rsidRPr="00430A28">
        <w:rPr>
          <w:rFonts w:ascii="Times New Roman" w:hAnsi="Times New Roman" w:cs="Times New Roman"/>
          <w:sz w:val="24"/>
          <w:szCs w:val="24"/>
        </w:rPr>
        <w:t xml:space="preserve"> ФНС № 18 по Красноярскому краю по форме № 5-ПМ «Отчет о налоговой базе и структуре начислений по налогу на прибыль организаций, зачисляемому в бюджет субъекта Российской Федерации» (далее по тексту – отчет формы 5</w:t>
      </w:r>
      <w:r w:rsidR="000042A2">
        <w:rPr>
          <w:rFonts w:ascii="Times New Roman" w:hAnsi="Times New Roman" w:cs="Times New Roman"/>
          <w:sz w:val="24"/>
          <w:szCs w:val="24"/>
        </w:rPr>
        <w:t>-</w:t>
      </w:r>
      <w:r w:rsidR="00054674" w:rsidRPr="00430A28">
        <w:rPr>
          <w:rFonts w:ascii="Times New Roman" w:hAnsi="Times New Roman" w:cs="Times New Roman"/>
          <w:sz w:val="24"/>
          <w:szCs w:val="24"/>
        </w:rPr>
        <w:t>ПМ);</w:t>
      </w:r>
    </w:p>
    <w:p w:rsidR="00054674" w:rsidRPr="00430A28" w:rsidRDefault="00430A28" w:rsidP="00430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674" w:rsidRPr="00430A28">
        <w:rPr>
          <w:rFonts w:ascii="Times New Roman" w:hAnsi="Times New Roman" w:cs="Times New Roman"/>
          <w:sz w:val="24"/>
          <w:szCs w:val="24"/>
        </w:rPr>
        <w:t xml:space="preserve">отчетные данные МРИ ФНС № 18 по видам экономической деятельности (далее по тексту – отчетные данные), предоставляемые в соответствии с приказом Министерства финансов Российской Федерации от 30.06.2008 № 65н «Об утверждении периодичности, </w:t>
      </w:r>
      <w:r w:rsidR="00054674" w:rsidRPr="00430A28">
        <w:rPr>
          <w:rFonts w:ascii="Times New Roman" w:hAnsi="Times New Roman" w:cs="Times New Roman"/>
          <w:sz w:val="24"/>
          <w:szCs w:val="24"/>
        </w:rPr>
        <w:lastRenderedPageBreak/>
        <w:t>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</w:t>
      </w:r>
      <w:proofErr w:type="gramEnd"/>
      <w:r w:rsidR="00054674" w:rsidRPr="00430A28">
        <w:rPr>
          <w:rFonts w:ascii="Times New Roman" w:hAnsi="Times New Roman" w:cs="Times New Roman"/>
          <w:sz w:val="24"/>
          <w:szCs w:val="24"/>
        </w:rPr>
        <w:t xml:space="preserve"> надзору в области налогов и сборов, </w:t>
      </w:r>
      <w:proofErr w:type="gramStart"/>
      <w:r w:rsidR="00054674" w:rsidRPr="00430A28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054674" w:rsidRPr="00430A2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12.08.2004 № 410» (далее по тексту – Приказ № 65н);</w:t>
      </w:r>
    </w:p>
    <w:p w:rsidR="00054674" w:rsidRPr="00430A28" w:rsidRDefault="00430A28" w:rsidP="00430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674" w:rsidRPr="00430A28">
        <w:rPr>
          <w:rFonts w:ascii="Times New Roman" w:hAnsi="Times New Roman" w:cs="Times New Roman"/>
          <w:sz w:val="24"/>
          <w:szCs w:val="24"/>
        </w:rPr>
        <w:t xml:space="preserve">прогнозные показатели СЭР. </w:t>
      </w: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Финансовым управлением для расчета суммы планируемых поступлений налога на прибыль организаций на 2016 – 2018 годы, не использованы данные отчета формы 5</w:t>
      </w:r>
      <w:r w:rsidR="000042A2">
        <w:rPr>
          <w:rFonts w:ascii="Times New Roman" w:hAnsi="Times New Roman" w:cs="Times New Roman"/>
          <w:sz w:val="24"/>
          <w:szCs w:val="24"/>
        </w:rPr>
        <w:t>-</w:t>
      </w:r>
      <w:r w:rsidRPr="00430A28">
        <w:rPr>
          <w:rFonts w:ascii="Times New Roman" w:hAnsi="Times New Roman" w:cs="Times New Roman"/>
          <w:sz w:val="24"/>
          <w:szCs w:val="24"/>
        </w:rPr>
        <w:t>ПМ за 2014 год.</w:t>
      </w:r>
    </w:p>
    <w:p w:rsidR="00054674" w:rsidRPr="00430A28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Предоставленный Финансовым управлением прогноз поступлений налога на прибыль не содержит обоснований рассчитанной суммы налога на прибыль. Кроме того не отражено влияние на прогнозируемую сумму налога имеющейся недоимки и переплаты по данному налогу и не учтены показатели Прогноза СЭР.</w:t>
      </w: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Предусмотренная пунктом 2.1 Методики прогнозирования доходов формула для расчета суммы планируемых поступлений налога на прибыль не применялась.</w:t>
      </w: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В пояснительной записке и в расчете поступлений налога на прибыль не указана сумма недоимки и переплаты, которые также влияют на прогнозируемые суммы налога на прибыль.</w:t>
      </w:r>
    </w:p>
    <w:p w:rsidR="00054674" w:rsidRPr="00430A28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Учитывая недостатки в ходе прогнозирования налога на прибыль:</w:t>
      </w:r>
    </w:p>
    <w:p w:rsidR="00054674" w:rsidRPr="00430A28" w:rsidRDefault="00430A28" w:rsidP="00430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674" w:rsidRPr="00430A28">
        <w:rPr>
          <w:rFonts w:ascii="Times New Roman" w:hAnsi="Times New Roman" w:cs="Times New Roman"/>
          <w:sz w:val="24"/>
          <w:szCs w:val="24"/>
        </w:rPr>
        <w:t>несоответствие прогнозных показателей по налогу на прибыль отраженные в проекте районного бюджета, Прогнозе СЭР и расчете Финансового управления;</w:t>
      </w:r>
    </w:p>
    <w:p w:rsidR="00054674" w:rsidRPr="00430A28" w:rsidRDefault="00430A28" w:rsidP="00430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674" w:rsidRPr="00430A28">
        <w:rPr>
          <w:rFonts w:ascii="Times New Roman" w:hAnsi="Times New Roman" w:cs="Times New Roman"/>
          <w:sz w:val="24"/>
          <w:szCs w:val="24"/>
        </w:rPr>
        <w:t>недостаточное обоснование прогноза поступлений налога на прибыль;</w:t>
      </w:r>
    </w:p>
    <w:p w:rsidR="00054674" w:rsidRPr="00430A28" w:rsidRDefault="00BB7658" w:rsidP="00BB765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674" w:rsidRPr="00430A28">
        <w:rPr>
          <w:rFonts w:ascii="Times New Roman" w:hAnsi="Times New Roman" w:cs="Times New Roman"/>
          <w:sz w:val="24"/>
          <w:szCs w:val="24"/>
        </w:rPr>
        <w:t>прогнозирование поступлений налога на прибыль, без учета наличия недоимки и переплаты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674" w:rsidRPr="00430A28" w:rsidRDefault="00054674" w:rsidP="0005467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сложно подтвердить достоверность расчета поступлений налога на прибыль в планируемом периоде.</w:t>
      </w:r>
    </w:p>
    <w:p w:rsidR="00054674" w:rsidRPr="00430A2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A28">
        <w:rPr>
          <w:rFonts w:ascii="Times New Roman" w:hAnsi="Times New Roman" w:cs="Times New Roman"/>
          <w:b/>
          <w:sz w:val="24"/>
          <w:szCs w:val="24"/>
        </w:rPr>
        <w:t>Расчет налога на доходы физических лиц</w:t>
      </w:r>
      <w:r w:rsidRPr="00430A28">
        <w:rPr>
          <w:rFonts w:ascii="Times New Roman" w:hAnsi="Times New Roman" w:cs="Times New Roman"/>
          <w:sz w:val="24"/>
          <w:szCs w:val="24"/>
        </w:rPr>
        <w:t>, представленный в Пояснительной записке к проекту решения о районном бюджете, произведен на основе</w:t>
      </w:r>
      <w:r w:rsidR="00122180">
        <w:rPr>
          <w:rFonts w:ascii="Times New Roman" w:hAnsi="Times New Roman" w:cs="Times New Roman"/>
          <w:sz w:val="24"/>
          <w:szCs w:val="24"/>
        </w:rPr>
        <w:t xml:space="preserve"> ожидаемой</w:t>
      </w:r>
      <w:r w:rsidRPr="00430A28">
        <w:rPr>
          <w:rFonts w:ascii="Times New Roman" w:hAnsi="Times New Roman" w:cs="Times New Roman"/>
          <w:sz w:val="24"/>
          <w:szCs w:val="24"/>
        </w:rPr>
        <w:t xml:space="preserve"> оценки 2015 года с учетом показателей Прогноза СЭР, данных налоговой статистики по форме №</w:t>
      </w:r>
      <w:r w:rsidR="00122180">
        <w:rPr>
          <w:rFonts w:ascii="Times New Roman" w:hAnsi="Times New Roman" w:cs="Times New Roman"/>
          <w:sz w:val="24"/>
          <w:szCs w:val="24"/>
        </w:rPr>
        <w:t xml:space="preserve"> </w:t>
      </w:r>
      <w:r w:rsidRPr="00430A28">
        <w:rPr>
          <w:rFonts w:ascii="Times New Roman" w:hAnsi="Times New Roman" w:cs="Times New Roman"/>
          <w:sz w:val="24"/>
          <w:szCs w:val="24"/>
        </w:rPr>
        <w:t>5-ДДК «Отчет о декларировании доходов физическими лицами» и № 5-НДФЛ «Отчет о налоговой базе и структуре начислений по налогу на доходы физических лиц».</w:t>
      </w:r>
      <w:proofErr w:type="gramEnd"/>
    </w:p>
    <w:p w:rsidR="00054674" w:rsidRPr="00430A28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Пунктом 2.2 Методики прогнозирования доходов предусматривается, что для расчета прогнозных поступлений налога на доходы физических лиц используются:</w:t>
      </w:r>
    </w:p>
    <w:p w:rsidR="00054674" w:rsidRPr="00430A28" w:rsidRDefault="00BB7658" w:rsidP="00BB765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674" w:rsidRPr="00430A28">
        <w:rPr>
          <w:rFonts w:ascii="Times New Roman" w:hAnsi="Times New Roman" w:cs="Times New Roman"/>
          <w:sz w:val="24"/>
          <w:szCs w:val="24"/>
        </w:rPr>
        <w:t xml:space="preserve">отчет </w:t>
      </w:r>
      <w:proofErr w:type="gramStart"/>
      <w:r w:rsidR="00054674" w:rsidRPr="00430A28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="00054674" w:rsidRPr="00430A28">
        <w:rPr>
          <w:rFonts w:ascii="Times New Roman" w:hAnsi="Times New Roman" w:cs="Times New Roman"/>
          <w:sz w:val="24"/>
          <w:szCs w:val="24"/>
        </w:rPr>
        <w:t xml:space="preserve"> ФНС № 18 по Красноярскому краю по форме № 5-НДФЛ; </w:t>
      </w:r>
    </w:p>
    <w:p w:rsidR="00054674" w:rsidRPr="00430A28" w:rsidRDefault="00BB7658" w:rsidP="00BB765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180">
        <w:rPr>
          <w:rFonts w:ascii="Times New Roman" w:hAnsi="Times New Roman" w:cs="Times New Roman"/>
          <w:sz w:val="24"/>
          <w:szCs w:val="24"/>
        </w:rPr>
        <w:t>прогнозные показатели СЭР (</w:t>
      </w:r>
      <w:r w:rsidR="00054674" w:rsidRPr="00430A28">
        <w:rPr>
          <w:rFonts w:ascii="Times New Roman" w:hAnsi="Times New Roman" w:cs="Times New Roman"/>
          <w:sz w:val="24"/>
          <w:szCs w:val="24"/>
        </w:rPr>
        <w:t>годовой фонд оплаты труда, численность населения, занятого в экономике, фонд оплаты труда по видам экономической деятельности, просроченная задолженность по заработной плате</w:t>
      </w:r>
      <w:r w:rsidR="00122180">
        <w:rPr>
          <w:rFonts w:ascii="Times New Roman" w:hAnsi="Times New Roman" w:cs="Times New Roman"/>
          <w:sz w:val="24"/>
          <w:szCs w:val="24"/>
        </w:rPr>
        <w:t>)</w:t>
      </w:r>
      <w:r w:rsidR="00054674" w:rsidRPr="00430A28">
        <w:rPr>
          <w:rFonts w:ascii="Times New Roman" w:hAnsi="Times New Roman" w:cs="Times New Roman"/>
          <w:sz w:val="24"/>
          <w:szCs w:val="24"/>
        </w:rPr>
        <w:t>.</w:t>
      </w:r>
    </w:p>
    <w:p w:rsidR="00054674" w:rsidRDefault="00054674" w:rsidP="0005467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0A28">
        <w:rPr>
          <w:rFonts w:ascii="Times New Roman" w:hAnsi="Times New Roman" w:cs="Times New Roman"/>
          <w:sz w:val="24"/>
          <w:szCs w:val="24"/>
        </w:rPr>
        <w:t>Прогнозные показатели налога на доходы физических лиц на 2016 – 2018 годы следующие:</w:t>
      </w:r>
    </w:p>
    <w:p w:rsidR="00BB7658" w:rsidRDefault="00BB7658" w:rsidP="0005467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19E2" w:rsidRDefault="006E19E2" w:rsidP="0005467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19E2" w:rsidRDefault="006E19E2" w:rsidP="0005467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19E2" w:rsidRDefault="006E19E2" w:rsidP="0005467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658" w:rsidRDefault="00BB7658" w:rsidP="0005467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4674" w:rsidRPr="00BB7658" w:rsidRDefault="00054674" w:rsidP="00BB7658">
      <w:pPr>
        <w:pStyle w:val="a4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BB7658">
        <w:rPr>
          <w:rFonts w:ascii="Times New Roman" w:hAnsi="Times New Roman" w:cs="Times New Roman"/>
          <w:sz w:val="20"/>
          <w:szCs w:val="20"/>
        </w:rPr>
        <w:lastRenderedPageBreak/>
        <w:t>Таб</w:t>
      </w:r>
      <w:r w:rsidR="00BB7658" w:rsidRPr="00BB7658">
        <w:rPr>
          <w:rFonts w:ascii="Times New Roman" w:hAnsi="Times New Roman" w:cs="Times New Roman"/>
          <w:sz w:val="20"/>
          <w:szCs w:val="20"/>
        </w:rPr>
        <w:t xml:space="preserve">лица № </w:t>
      </w:r>
      <w:r w:rsidR="0053519C">
        <w:rPr>
          <w:rFonts w:ascii="Times New Roman" w:hAnsi="Times New Roman" w:cs="Times New Roman"/>
          <w:sz w:val="20"/>
          <w:szCs w:val="20"/>
        </w:rPr>
        <w:t>5</w:t>
      </w:r>
    </w:p>
    <w:p w:rsidR="00054674" w:rsidRPr="00BB7658" w:rsidRDefault="00054674" w:rsidP="00BB7658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B7658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3"/>
        <w:tblW w:w="0" w:type="auto"/>
        <w:tblInd w:w="108" w:type="dxa"/>
        <w:tblLook w:val="04A0"/>
      </w:tblPr>
      <w:tblGrid>
        <w:gridCol w:w="1472"/>
        <w:gridCol w:w="1730"/>
        <w:gridCol w:w="1483"/>
        <w:gridCol w:w="1866"/>
        <w:gridCol w:w="1374"/>
        <w:gridCol w:w="1537"/>
      </w:tblGrid>
      <w:tr w:rsidR="00BB7658" w:rsidRPr="00BB7658" w:rsidTr="00054674">
        <w:tc>
          <w:tcPr>
            <w:tcW w:w="1472" w:type="dxa"/>
            <w:vMerge w:val="restart"/>
            <w:vAlign w:val="center"/>
          </w:tcPr>
          <w:p w:rsidR="00BB7658" w:rsidRPr="00BB7658" w:rsidRDefault="00BB7658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5079" w:type="dxa"/>
            <w:gridSpan w:val="3"/>
            <w:vAlign w:val="center"/>
          </w:tcPr>
          <w:p w:rsidR="00BB7658" w:rsidRPr="00BB7658" w:rsidRDefault="00BB7658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Проект районного бюджета</w:t>
            </w:r>
          </w:p>
        </w:tc>
        <w:tc>
          <w:tcPr>
            <w:tcW w:w="1374" w:type="dxa"/>
            <w:vMerge w:val="restart"/>
            <w:vAlign w:val="center"/>
          </w:tcPr>
          <w:p w:rsidR="00BB7658" w:rsidRPr="00BB7658" w:rsidRDefault="00BB7658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Прогноз СЭР</w:t>
            </w:r>
          </w:p>
        </w:tc>
        <w:tc>
          <w:tcPr>
            <w:tcW w:w="1537" w:type="dxa"/>
            <w:vMerge w:val="restart"/>
            <w:vAlign w:val="center"/>
          </w:tcPr>
          <w:p w:rsidR="00BB7658" w:rsidRPr="00BB7658" w:rsidRDefault="00BB7658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Отклонение (гр.5-гр.2)</w:t>
            </w:r>
          </w:p>
        </w:tc>
      </w:tr>
      <w:tr w:rsidR="00BB7658" w:rsidRPr="00BB7658" w:rsidTr="00054674">
        <w:tc>
          <w:tcPr>
            <w:tcW w:w="1472" w:type="dxa"/>
            <w:vMerge/>
            <w:vAlign w:val="center"/>
          </w:tcPr>
          <w:p w:rsidR="00BB7658" w:rsidRPr="00BB7658" w:rsidRDefault="00BB7658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BB7658" w:rsidRPr="00BB7658" w:rsidRDefault="00BB7658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83" w:type="dxa"/>
            <w:vAlign w:val="center"/>
          </w:tcPr>
          <w:p w:rsidR="00BB7658" w:rsidRPr="00BB7658" w:rsidRDefault="00BB7658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В.том числе районный бюджет</w:t>
            </w:r>
          </w:p>
        </w:tc>
        <w:tc>
          <w:tcPr>
            <w:tcW w:w="1866" w:type="dxa"/>
            <w:vAlign w:val="center"/>
          </w:tcPr>
          <w:p w:rsidR="00BB7658" w:rsidRPr="00BB7658" w:rsidRDefault="00BB7658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В.том числе бюджеты поселений</w:t>
            </w:r>
          </w:p>
        </w:tc>
        <w:tc>
          <w:tcPr>
            <w:tcW w:w="1374" w:type="dxa"/>
            <w:vMerge/>
            <w:vAlign w:val="center"/>
          </w:tcPr>
          <w:p w:rsidR="00BB7658" w:rsidRPr="00BB7658" w:rsidRDefault="00BB7658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vAlign w:val="center"/>
          </w:tcPr>
          <w:p w:rsidR="00BB7658" w:rsidRPr="00BB7658" w:rsidRDefault="00BB7658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674" w:rsidRPr="00BB7658" w:rsidTr="00054674">
        <w:tc>
          <w:tcPr>
            <w:tcW w:w="1472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0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66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4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7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54674" w:rsidRPr="00BB7658" w:rsidTr="00054674">
        <w:tc>
          <w:tcPr>
            <w:tcW w:w="1472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730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296 662,7</w:t>
            </w:r>
          </w:p>
        </w:tc>
        <w:tc>
          <w:tcPr>
            <w:tcW w:w="1483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212 918,7</w:t>
            </w:r>
          </w:p>
        </w:tc>
        <w:tc>
          <w:tcPr>
            <w:tcW w:w="1866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83 744,0</w:t>
            </w:r>
          </w:p>
        </w:tc>
        <w:tc>
          <w:tcPr>
            <w:tcW w:w="1374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368 079,3</w:t>
            </w:r>
          </w:p>
        </w:tc>
        <w:tc>
          <w:tcPr>
            <w:tcW w:w="1537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+71 416,6</w:t>
            </w:r>
          </w:p>
        </w:tc>
      </w:tr>
      <w:tr w:rsidR="00054674" w:rsidRPr="00BB7658" w:rsidTr="00054674">
        <w:tc>
          <w:tcPr>
            <w:tcW w:w="1472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30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321 393,5</w:t>
            </w:r>
          </w:p>
        </w:tc>
        <w:tc>
          <w:tcPr>
            <w:tcW w:w="1483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229 526,3</w:t>
            </w:r>
          </w:p>
        </w:tc>
        <w:tc>
          <w:tcPr>
            <w:tcW w:w="1866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91 867,2</w:t>
            </w:r>
          </w:p>
        </w:tc>
        <w:tc>
          <w:tcPr>
            <w:tcW w:w="1374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397 110,7</w:t>
            </w:r>
          </w:p>
        </w:tc>
        <w:tc>
          <w:tcPr>
            <w:tcW w:w="1537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+75 717,2</w:t>
            </w:r>
          </w:p>
        </w:tc>
      </w:tr>
      <w:tr w:rsidR="00054674" w:rsidRPr="00BB7658" w:rsidTr="00054674">
        <w:tc>
          <w:tcPr>
            <w:tcW w:w="1472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30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352 935,9</w:t>
            </w:r>
          </w:p>
        </w:tc>
        <w:tc>
          <w:tcPr>
            <w:tcW w:w="1483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252 249,4</w:t>
            </w:r>
          </w:p>
        </w:tc>
        <w:tc>
          <w:tcPr>
            <w:tcW w:w="1866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100 686,5</w:t>
            </w:r>
          </w:p>
        </w:tc>
        <w:tc>
          <w:tcPr>
            <w:tcW w:w="1374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405 045,2</w:t>
            </w:r>
          </w:p>
        </w:tc>
        <w:tc>
          <w:tcPr>
            <w:tcW w:w="1537" w:type="dxa"/>
            <w:vAlign w:val="center"/>
          </w:tcPr>
          <w:p w:rsidR="00054674" w:rsidRPr="00BB7658" w:rsidRDefault="00054674" w:rsidP="00BB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58">
              <w:rPr>
                <w:rFonts w:ascii="Times New Roman" w:hAnsi="Times New Roman" w:cs="Times New Roman"/>
                <w:sz w:val="20"/>
                <w:szCs w:val="20"/>
              </w:rPr>
              <w:t>+52 109,3</w:t>
            </w:r>
          </w:p>
        </w:tc>
      </w:tr>
    </w:tbl>
    <w:p w:rsidR="00054674" w:rsidRPr="00BB7658" w:rsidRDefault="00054674" w:rsidP="00054674">
      <w:pPr>
        <w:pStyle w:val="a4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54674" w:rsidRPr="00BB7658" w:rsidRDefault="00054674" w:rsidP="0005467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 xml:space="preserve">Из данной таблицы можно сделать вывод о несоответствии расчетного показателя налога на доходы физических лиц на 2016 - 2018 годы, отраженные в Прогнозе СЭР и проекте решения о районном бюджете. При прогнозировании поступлений сумм налога на доходы физических лиц на 2016 – 2018 годы Финансовое управление не воспользовалось показателями отчета формы № 5-НДФЛ, а также Прогноза СЭР. </w:t>
      </w:r>
    </w:p>
    <w:p w:rsidR="00054674" w:rsidRPr="00BB7658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>Динамика факторов влияющих на поступление налога на доходы физиче</w:t>
      </w:r>
      <w:r w:rsidR="000042A2">
        <w:rPr>
          <w:rFonts w:ascii="Times New Roman" w:hAnsi="Times New Roman" w:cs="Times New Roman"/>
          <w:sz w:val="24"/>
          <w:szCs w:val="24"/>
        </w:rPr>
        <w:t xml:space="preserve">ских лиц приведена в таблице № </w:t>
      </w:r>
      <w:r w:rsidR="0053519C">
        <w:rPr>
          <w:rFonts w:ascii="Times New Roman" w:hAnsi="Times New Roman" w:cs="Times New Roman"/>
          <w:sz w:val="24"/>
          <w:szCs w:val="24"/>
        </w:rPr>
        <w:t>6</w:t>
      </w:r>
      <w:r w:rsidRPr="00BB76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674" w:rsidRPr="006D3398" w:rsidRDefault="000042A2" w:rsidP="00054674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53519C">
        <w:rPr>
          <w:rFonts w:ascii="Times New Roman" w:hAnsi="Times New Roman" w:cs="Times New Roman"/>
          <w:sz w:val="20"/>
          <w:szCs w:val="20"/>
        </w:rPr>
        <w:t>6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986"/>
        <w:gridCol w:w="1169"/>
        <w:gridCol w:w="1134"/>
        <w:gridCol w:w="1134"/>
        <w:gridCol w:w="1134"/>
        <w:gridCol w:w="1134"/>
        <w:gridCol w:w="1240"/>
        <w:gridCol w:w="1276"/>
      </w:tblGrid>
      <w:tr w:rsidR="00054674" w:rsidRPr="00EB61D4" w:rsidTr="00BB7658">
        <w:trPr>
          <w:trHeight w:val="819"/>
        </w:trPr>
        <w:tc>
          <w:tcPr>
            <w:tcW w:w="198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169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2012 год факт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2013год факт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2014 год факт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2015 год оценка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2016 год прогноз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2017 год прогноз</w:t>
            </w:r>
          </w:p>
        </w:tc>
        <w:tc>
          <w:tcPr>
            <w:tcW w:w="127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2018 год прогноз</w:t>
            </w:r>
          </w:p>
        </w:tc>
      </w:tr>
      <w:tr w:rsidR="00BB7658" w:rsidRPr="00EB61D4" w:rsidTr="00BB7658">
        <w:trPr>
          <w:trHeight w:val="271"/>
        </w:trPr>
        <w:tc>
          <w:tcPr>
            <w:tcW w:w="1986" w:type="dxa"/>
            <w:vAlign w:val="center"/>
          </w:tcPr>
          <w:p w:rsidR="00BB7658" w:rsidRPr="00BB7658" w:rsidRDefault="00BB7658" w:rsidP="0005467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:rsidR="00BB7658" w:rsidRPr="00BB7658" w:rsidRDefault="00BB7658" w:rsidP="0005467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BB7658" w:rsidRPr="00BB7658" w:rsidRDefault="00BB7658" w:rsidP="0005467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BB7658" w:rsidRPr="00BB7658" w:rsidRDefault="00BB7658" w:rsidP="0005467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7658" w:rsidRPr="00BB7658" w:rsidRDefault="00BB7658" w:rsidP="0005467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7658" w:rsidRPr="00BB7658" w:rsidRDefault="00BB7658" w:rsidP="0005467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BB7658" w:rsidRPr="00BB7658" w:rsidRDefault="00BB7658" w:rsidP="0005467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BB7658" w:rsidRPr="00BB7658" w:rsidRDefault="00BB7658" w:rsidP="00054674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6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54674" w:rsidRPr="00EB61D4" w:rsidTr="00BB7658">
        <w:tc>
          <w:tcPr>
            <w:tcW w:w="198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Оплата труда наемных работников (тыс. руб.)</w:t>
            </w:r>
          </w:p>
        </w:tc>
        <w:tc>
          <w:tcPr>
            <w:tcW w:w="1169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4 636 413,7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5 291 796,9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6 562 104,9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8 345 568,0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9 148 888,3</w:t>
            </w:r>
          </w:p>
        </w:tc>
        <w:tc>
          <w:tcPr>
            <w:tcW w:w="1240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10 232 321,7</w:t>
            </w:r>
          </w:p>
        </w:tc>
        <w:tc>
          <w:tcPr>
            <w:tcW w:w="127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11 357 791,6</w:t>
            </w:r>
          </w:p>
        </w:tc>
      </w:tr>
      <w:tr w:rsidR="00054674" w:rsidRPr="00EB61D4" w:rsidTr="00BB7658">
        <w:tc>
          <w:tcPr>
            <w:tcW w:w="198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 xml:space="preserve">Рост к предыдущему периоду </w:t>
            </w:r>
            <w:proofErr w:type="gramStart"/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B765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69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122,3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127,2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1240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127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</w:tr>
      <w:tr w:rsidR="00054674" w:rsidRPr="00EB61D4" w:rsidTr="00BB7658">
        <w:tc>
          <w:tcPr>
            <w:tcW w:w="198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Фонд заработной платы в лесном хозяйстве (тыс. руб.)</w:t>
            </w:r>
          </w:p>
        </w:tc>
        <w:tc>
          <w:tcPr>
            <w:tcW w:w="1169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1 175 445,1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1 098 787,0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1 593 716,7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1 561 590,3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1 559 825,1</w:t>
            </w:r>
          </w:p>
        </w:tc>
        <w:tc>
          <w:tcPr>
            <w:tcW w:w="1240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1 558 344,0</w:t>
            </w:r>
          </w:p>
        </w:tc>
        <w:tc>
          <w:tcPr>
            <w:tcW w:w="127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1 583 442,0</w:t>
            </w:r>
          </w:p>
        </w:tc>
      </w:tr>
      <w:tr w:rsidR="00054674" w:rsidRPr="00EB61D4" w:rsidTr="00BB7658">
        <w:tc>
          <w:tcPr>
            <w:tcW w:w="198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 xml:space="preserve">Рост к предыдущему периоду </w:t>
            </w:r>
            <w:proofErr w:type="gramStart"/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B765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69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240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101,6</w:t>
            </w:r>
          </w:p>
        </w:tc>
      </w:tr>
      <w:tr w:rsidR="00054674" w:rsidRPr="00EB61D4" w:rsidTr="00BB7658">
        <w:tc>
          <w:tcPr>
            <w:tcW w:w="198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 занятого в экономике (тыс. чел.)</w:t>
            </w:r>
          </w:p>
        </w:tc>
        <w:tc>
          <w:tcPr>
            <w:tcW w:w="1169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240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127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</w:tr>
      <w:tr w:rsidR="00054674" w:rsidRPr="00EB61D4" w:rsidTr="00BB7658">
        <w:tc>
          <w:tcPr>
            <w:tcW w:w="198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 xml:space="preserve">Рост к предыдущему периоду </w:t>
            </w:r>
            <w:proofErr w:type="gramStart"/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B765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69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83,5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1240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127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</w:tr>
      <w:tr w:rsidR="00054674" w:rsidRPr="00EB61D4" w:rsidTr="00BB7658">
        <w:tc>
          <w:tcPr>
            <w:tcW w:w="198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(тыс. руб.)</w:t>
            </w:r>
          </w:p>
        </w:tc>
        <w:tc>
          <w:tcPr>
            <w:tcW w:w="1169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616 100,5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660 605,1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759 949,3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194 897,5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212 918,6</w:t>
            </w:r>
          </w:p>
        </w:tc>
        <w:tc>
          <w:tcPr>
            <w:tcW w:w="1240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229 526,3</w:t>
            </w:r>
          </w:p>
        </w:tc>
        <w:tc>
          <w:tcPr>
            <w:tcW w:w="127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252 249,4</w:t>
            </w:r>
          </w:p>
        </w:tc>
      </w:tr>
      <w:tr w:rsidR="00054674" w:rsidRPr="00EB61D4" w:rsidTr="00BB7658">
        <w:tc>
          <w:tcPr>
            <w:tcW w:w="198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 xml:space="preserve">Рост к предыдущему периоду </w:t>
            </w:r>
            <w:proofErr w:type="gramStart"/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B765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69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1240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1276" w:type="dxa"/>
            <w:vAlign w:val="center"/>
          </w:tcPr>
          <w:p w:rsidR="00054674" w:rsidRPr="00BB7658" w:rsidRDefault="00054674" w:rsidP="0005467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658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</w:tr>
    </w:tbl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>Из данных таблицы видно, что на 2016 - 2018 годы прогнозируется ежегодный рост оплаты труда наемных работников. При</w:t>
      </w:r>
      <w:r w:rsidR="00122180">
        <w:rPr>
          <w:rFonts w:ascii="Times New Roman" w:hAnsi="Times New Roman" w:cs="Times New Roman"/>
          <w:sz w:val="24"/>
          <w:szCs w:val="24"/>
        </w:rPr>
        <w:t xml:space="preserve"> этом фонд</w:t>
      </w:r>
      <w:r w:rsidRPr="00BB7658">
        <w:rPr>
          <w:rFonts w:ascii="Times New Roman" w:hAnsi="Times New Roman" w:cs="Times New Roman"/>
          <w:sz w:val="24"/>
          <w:szCs w:val="24"/>
        </w:rPr>
        <w:t xml:space="preserve"> заработной платы в лесном хозяйстве, как основной отрасли в районе прогнозируется с ежегодным снижением к </w:t>
      </w:r>
      <w:r w:rsidR="00122180">
        <w:rPr>
          <w:rFonts w:ascii="Times New Roman" w:hAnsi="Times New Roman" w:cs="Times New Roman"/>
          <w:sz w:val="24"/>
          <w:szCs w:val="24"/>
        </w:rPr>
        <w:t>предыдущему периоду. Численность</w:t>
      </w:r>
      <w:r w:rsidRPr="00BB7658">
        <w:rPr>
          <w:rFonts w:ascii="Times New Roman" w:hAnsi="Times New Roman" w:cs="Times New Roman"/>
          <w:sz w:val="24"/>
          <w:szCs w:val="24"/>
        </w:rPr>
        <w:t xml:space="preserve"> населения, занятого в экономике прогнозируется на плановый период с незначительным ростом.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>Темп рост поступлений налога на доходы физических лиц в основном соответствует темпам роста вышеперечисленных показателей Проекта СЭР и подтверждает проект поступления налога на 2016 - 2018 годы.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lastRenderedPageBreak/>
        <w:t>Предусмотренная пунктом 2.2 Методики прогнозирования доходов формула для расчета суммы планируемых поступлений налога на доходы физических лиц не применялась.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 xml:space="preserve">Финансовым управлением отчет МРИ ФНС № 18 по Красноярскому краю по форме № 5-НДФЛ не предоставлен Контрольно-счетной комиссии для проведения </w:t>
      </w:r>
      <w:proofErr w:type="gramStart"/>
      <w:r w:rsidRPr="00BB7658">
        <w:rPr>
          <w:rFonts w:ascii="Times New Roman" w:hAnsi="Times New Roman" w:cs="Times New Roman"/>
          <w:sz w:val="24"/>
          <w:szCs w:val="24"/>
        </w:rPr>
        <w:t>анализа обоснованности прогнозирования поступлений налога</w:t>
      </w:r>
      <w:proofErr w:type="gramEnd"/>
      <w:r w:rsidRPr="00BB7658">
        <w:rPr>
          <w:rFonts w:ascii="Times New Roman" w:hAnsi="Times New Roman" w:cs="Times New Roman"/>
          <w:sz w:val="24"/>
          <w:szCs w:val="24"/>
        </w:rPr>
        <w:t xml:space="preserve"> на доходы физических лиц.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>В пояснительной записке и в расчете поступлений налога на доходы физических лиц не указана сумма недоимки и переплаты, которые также влияют на прогнозируемые суммы поступлений налога.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 xml:space="preserve">Финансовым управлением при планировании поступлений налога на доходы физических лиц на 2016 – 2018 годы не учтены данные отчета </w:t>
      </w:r>
      <w:proofErr w:type="gramStart"/>
      <w:r w:rsidRPr="00BB7658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BB7658">
        <w:rPr>
          <w:rFonts w:ascii="Times New Roman" w:hAnsi="Times New Roman" w:cs="Times New Roman"/>
          <w:sz w:val="24"/>
          <w:szCs w:val="24"/>
        </w:rPr>
        <w:t xml:space="preserve"> ФНС № 18 по Красноярскому краю по форме № 5-НДФЛ, Прогноза СЭР, в результате чего сложно подтвердить достоверность расчета поступлений налога на доходы физических лиц в планируемом периоде.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BB7658">
        <w:rPr>
          <w:rFonts w:ascii="Times New Roman" w:hAnsi="Times New Roman" w:cs="Times New Roman"/>
          <w:b/>
          <w:sz w:val="24"/>
          <w:szCs w:val="24"/>
        </w:rPr>
        <w:t xml:space="preserve">единого сельскохозяйственного налога </w:t>
      </w:r>
      <w:r w:rsidRPr="00BB7658">
        <w:rPr>
          <w:rFonts w:ascii="Times New Roman" w:hAnsi="Times New Roman" w:cs="Times New Roman"/>
          <w:sz w:val="24"/>
          <w:szCs w:val="24"/>
        </w:rPr>
        <w:t>учтено в проекте районного бюджета на 2016 год в размере 8,3 тыс. руб. с ростом к ожидаемому исполнению за 2015 год и фактического поступления за 2014 год. На 201</w:t>
      </w:r>
      <w:r w:rsidR="00542105">
        <w:rPr>
          <w:rFonts w:ascii="Times New Roman" w:hAnsi="Times New Roman" w:cs="Times New Roman"/>
          <w:sz w:val="24"/>
          <w:szCs w:val="24"/>
        </w:rPr>
        <w:t>7</w:t>
      </w:r>
      <w:r w:rsidRPr="00BB7658">
        <w:rPr>
          <w:rFonts w:ascii="Times New Roman" w:hAnsi="Times New Roman" w:cs="Times New Roman"/>
          <w:sz w:val="24"/>
          <w:szCs w:val="24"/>
        </w:rPr>
        <w:t xml:space="preserve"> и 201</w:t>
      </w:r>
      <w:r w:rsidR="00542105">
        <w:rPr>
          <w:rFonts w:ascii="Times New Roman" w:hAnsi="Times New Roman" w:cs="Times New Roman"/>
          <w:sz w:val="24"/>
          <w:szCs w:val="24"/>
        </w:rPr>
        <w:t>8</w:t>
      </w:r>
      <w:r w:rsidRPr="00BB7658">
        <w:rPr>
          <w:rFonts w:ascii="Times New Roman" w:hAnsi="Times New Roman" w:cs="Times New Roman"/>
          <w:sz w:val="24"/>
          <w:szCs w:val="24"/>
        </w:rPr>
        <w:t xml:space="preserve"> годы прогнозируется поступление по 8,5 тыс. руб. ежегодно. Прогнозом СЭР предусмотрено поступление единого сельскохозяйственного налога в консолид</w:t>
      </w:r>
      <w:r w:rsidR="00BB7658">
        <w:rPr>
          <w:rFonts w:ascii="Times New Roman" w:hAnsi="Times New Roman" w:cs="Times New Roman"/>
          <w:sz w:val="24"/>
          <w:szCs w:val="24"/>
        </w:rPr>
        <w:t xml:space="preserve">ированный бюджет в 2016 году – </w:t>
      </w:r>
      <w:r w:rsidRPr="00BB7658">
        <w:rPr>
          <w:rFonts w:ascii="Times New Roman" w:hAnsi="Times New Roman" w:cs="Times New Roman"/>
          <w:sz w:val="24"/>
          <w:szCs w:val="24"/>
        </w:rPr>
        <w:t>71,2 тыс. руб., в 2017 году – 71,4 тыс. руб., в 2018 году – 74,5 тыс. руб.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658">
        <w:rPr>
          <w:rFonts w:ascii="Times New Roman" w:hAnsi="Times New Roman" w:cs="Times New Roman"/>
          <w:sz w:val="24"/>
          <w:szCs w:val="24"/>
        </w:rPr>
        <w:t>С учетом норматива распределения единого сельскохозяйственного налога между районным бюджетом и бюджетами поселений (50</w:t>
      </w:r>
      <w:r w:rsidR="00122180">
        <w:rPr>
          <w:rFonts w:ascii="Times New Roman" w:hAnsi="Times New Roman" w:cs="Times New Roman"/>
          <w:sz w:val="24"/>
          <w:szCs w:val="24"/>
        </w:rPr>
        <w:t xml:space="preserve">% </w:t>
      </w:r>
      <w:r w:rsidRPr="00BB7658">
        <w:rPr>
          <w:rFonts w:ascii="Times New Roman" w:hAnsi="Times New Roman" w:cs="Times New Roman"/>
          <w:sz w:val="24"/>
          <w:szCs w:val="24"/>
        </w:rPr>
        <w:t>/</w:t>
      </w:r>
      <w:r w:rsidR="00122180">
        <w:rPr>
          <w:rFonts w:ascii="Times New Roman" w:hAnsi="Times New Roman" w:cs="Times New Roman"/>
          <w:sz w:val="24"/>
          <w:szCs w:val="24"/>
        </w:rPr>
        <w:t xml:space="preserve"> </w:t>
      </w:r>
      <w:r w:rsidRPr="00BB7658">
        <w:rPr>
          <w:rFonts w:ascii="Times New Roman" w:hAnsi="Times New Roman" w:cs="Times New Roman"/>
          <w:sz w:val="24"/>
          <w:szCs w:val="24"/>
        </w:rPr>
        <w:t>50%), доходы от поступления данного налога в районный бюджет согласно Прогнозу СЭР должны составить соответственно в 2016 году – 35,6 тыс. руб., 2017 году – 35,7 тыс. руб., 2018 году – 37,3 тыс. руб., что не соответствует данным Финансового управления.</w:t>
      </w:r>
      <w:proofErr w:type="gramEnd"/>
    </w:p>
    <w:p w:rsidR="00054674" w:rsidRPr="00BB7658" w:rsidRDefault="00122180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Финансовым управлением не предоставлен р</w:t>
      </w:r>
      <w:r w:rsidR="00054674" w:rsidRPr="00BB7658">
        <w:rPr>
          <w:rFonts w:ascii="Times New Roman" w:hAnsi="Times New Roman" w:cs="Times New Roman"/>
          <w:sz w:val="24"/>
          <w:szCs w:val="24"/>
        </w:rPr>
        <w:t xml:space="preserve">асчет прогноза поступлений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054674" w:rsidRPr="00BB7658">
        <w:rPr>
          <w:rFonts w:ascii="Times New Roman" w:hAnsi="Times New Roman" w:cs="Times New Roman"/>
          <w:sz w:val="24"/>
          <w:szCs w:val="24"/>
        </w:rPr>
        <w:t xml:space="preserve">налога </w:t>
      </w:r>
      <w:r w:rsidR="00691613">
        <w:rPr>
          <w:rFonts w:ascii="Times New Roman" w:hAnsi="Times New Roman" w:cs="Times New Roman"/>
          <w:sz w:val="24"/>
          <w:szCs w:val="24"/>
        </w:rPr>
        <w:t>в Контрольно-счетную комиссию</w:t>
      </w:r>
      <w:r w:rsidR="00054674" w:rsidRPr="00BB76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 xml:space="preserve">Анализ предусмотренных проектом </w:t>
      </w:r>
      <w:r w:rsidRPr="00BB7658">
        <w:rPr>
          <w:rFonts w:ascii="Times New Roman" w:hAnsi="Times New Roman" w:cs="Times New Roman"/>
          <w:b/>
          <w:sz w:val="24"/>
          <w:szCs w:val="24"/>
        </w:rPr>
        <w:t>«имущественных» доходов</w:t>
      </w:r>
      <w:r w:rsidRPr="00BB7658">
        <w:rPr>
          <w:rFonts w:ascii="Times New Roman" w:hAnsi="Times New Roman" w:cs="Times New Roman"/>
          <w:sz w:val="24"/>
          <w:szCs w:val="24"/>
        </w:rPr>
        <w:t xml:space="preserve">, в том числе с учетом доходов от продажи материальных и нематериальных активов, свидетельствует о стабильно несущественной роли районной собственности в формировании доходов районного бюджета в целом, доля которых в вышеуказанных поступлениях 2016 года составит 4,1% и с дальнейшим  незначительным увеличением в плановом периоде до 4,3%. 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>Прогнозный план поступления доходов от использования находящегося в районной собственности имущества определен на 2016 год в размере 76 700,9 тыс. руб., что на 6 758,4</w:t>
      </w:r>
      <w:r w:rsidR="00691613">
        <w:rPr>
          <w:rFonts w:ascii="Times New Roman" w:hAnsi="Times New Roman" w:cs="Times New Roman"/>
          <w:sz w:val="24"/>
          <w:szCs w:val="24"/>
        </w:rPr>
        <w:t xml:space="preserve"> </w:t>
      </w:r>
      <w:r w:rsidRPr="00BB7658">
        <w:rPr>
          <w:rFonts w:ascii="Times New Roman" w:hAnsi="Times New Roman" w:cs="Times New Roman"/>
          <w:sz w:val="24"/>
          <w:szCs w:val="24"/>
        </w:rPr>
        <w:t>тыс.</w:t>
      </w:r>
      <w:r w:rsidR="00691613">
        <w:rPr>
          <w:rFonts w:ascii="Times New Roman" w:hAnsi="Times New Roman" w:cs="Times New Roman"/>
          <w:sz w:val="24"/>
          <w:szCs w:val="24"/>
        </w:rPr>
        <w:t xml:space="preserve"> руб. или на 9,7</w:t>
      </w:r>
      <w:r w:rsidRPr="00BB7658">
        <w:rPr>
          <w:rFonts w:ascii="Times New Roman" w:hAnsi="Times New Roman" w:cs="Times New Roman"/>
          <w:sz w:val="24"/>
          <w:szCs w:val="24"/>
        </w:rPr>
        <w:t>% выше по сравнению с оценкой 2015 года (69 942,5 тыс. руб.). Увеличение доходов от использования находящегося в районной собственности имущества обусловлено увеличением доходов от реализации имущества, находящегося в муниципальной собственности.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 xml:space="preserve">Доходы от сдачи в аренду имущества, находящегося в муниципальной собственности прогнозируются на 2016 год выше ожидаемой оценки 2015 года на 1 520,0 тыс. руб. и фактического поступления за 2014 год на 6 655,2 тыс. руб. 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>При планировании доходов от аренды муниципального имущества на 2016 год, учтена начисленная арендная плата по действующим договорам 2015 года в размере 33 156,0 тыс. руб. и сумма задолженности по арендной плате в размере 634,0 тыс. руб.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lastRenderedPageBreak/>
        <w:t xml:space="preserve">Доходы от перечисления части прибыли, оставшейся после уплаты налогов и иных обязательных платежей муниципальных унитарных предприятий, прогнозируются в сумме 61,6 тыс. руб. ежегодно, что выше фактических поступлений в 2014 году на 12,0 тыс. руб. и ниже оценки 2015 года на 70,2 тыс. руб. 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>Снижение размера поступлений по данному виду дохода связано с ликвидацией муниципального унитарного предприятия МБПР «Муниципальный кадастровый центр».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>Как и в предыдущие годы, основная часть прибыли поступит в районный бюджет от УМП «Ангарский ПТЦ».</w:t>
      </w:r>
    </w:p>
    <w:p w:rsidR="00054674" w:rsidRPr="00BB7658" w:rsidRDefault="00054674" w:rsidP="00BB765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58">
        <w:rPr>
          <w:rFonts w:ascii="Times New Roman" w:hAnsi="Times New Roman" w:cs="Times New Roman"/>
          <w:sz w:val="24"/>
          <w:szCs w:val="24"/>
        </w:rPr>
        <w:t>Доходы от реализации муниципального имущества и земельных участков в 2016 году планируются ниже ожидаемого поступления в 2015 году на 5 378,8 тыс. руб. и фактического поступления в 2014 году на 4 130,9 тыс. руб.</w:t>
      </w:r>
    </w:p>
    <w:p w:rsidR="00054674" w:rsidRPr="00C2717F" w:rsidRDefault="000042A2" w:rsidP="00BB7658">
      <w:pPr>
        <w:tabs>
          <w:tab w:val="left" w:pos="7935"/>
        </w:tabs>
        <w:spacing w:after="0"/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53519C">
        <w:rPr>
          <w:rFonts w:ascii="Times New Roman" w:hAnsi="Times New Roman" w:cs="Times New Roman"/>
          <w:sz w:val="20"/>
          <w:szCs w:val="20"/>
        </w:rPr>
        <w:t>7</w:t>
      </w:r>
    </w:p>
    <w:p w:rsidR="00054674" w:rsidRPr="00C2717F" w:rsidRDefault="00054674" w:rsidP="00054674">
      <w:pPr>
        <w:tabs>
          <w:tab w:val="left" w:pos="7935"/>
        </w:tabs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2717F">
        <w:rPr>
          <w:rFonts w:ascii="Times New Roman" w:hAnsi="Times New Roman" w:cs="Times New Roman"/>
          <w:sz w:val="24"/>
          <w:szCs w:val="24"/>
        </w:rPr>
        <w:tab/>
      </w:r>
      <w:r w:rsidRPr="00C2717F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3261"/>
        <w:gridCol w:w="2126"/>
        <w:gridCol w:w="1984"/>
        <w:gridCol w:w="1985"/>
      </w:tblGrid>
      <w:tr w:rsidR="00054674" w:rsidRPr="00C2717F" w:rsidTr="00054674">
        <w:trPr>
          <w:trHeight w:val="828"/>
        </w:trPr>
        <w:tc>
          <w:tcPr>
            <w:tcW w:w="3261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Проект районного бюджета</w:t>
            </w:r>
          </w:p>
        </w:tc>
        <w:tc>
          <w:tcPr>
            <w:tcW w:w="1984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Расчет администратора доходов</w:t>
            </w:r>
          </w:p>
        </w:tc>
        <w:tc>
          <w:tcPr>
            <w:tcW w:w="1985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гр.2-гр.3</w:t>
            </w:r>
          </w:p>
        </w:tc>
      </w:tr>
      <w:tr w:rsidR="00054674" w:rsidRPr="00C2717F" w:rsidTr="00054674">
        <w:tc>
          <w:tcPr>
            <w:tcW w:w="3261" w:type="dxa"/>
            <w:vAlign w:val="center"/>
          </w:tcPr>
          <w:p w:rsidR="00054674" w:rsidRPr="006E19E2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054674" w:rsidRPr="006E19E2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054674" w:rsidRPr="006E19E2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054674" w:rsidRPr="006E19E2" w:rsidRDefault="006E19E2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54674" w:rsidRPr="00C2717F" w:rsidTr="00054674">
        <w:tc>
          <w:tcPr>
            <w:tcW w:w="9356" w:type="dxa"/>
            <w:gridSpan w:val="4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</w:tr>
      <w:tr w:rsidR="00054674" w:rsidRPr="00C2717F" w:rsidTr="00054674">
        <w:tc>
          <w:tcPr>
            <w:tcW w:w="3261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126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2 040,9</w:t>
            </w:r>
          </w:p>
        </w:tc>
        <w:tc>
          <w:tcPr>
            <w:tcW w:w="1984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2 068,1</w:t>
            </w:r>
          </w:p>
        </w:tc>
        <w:tc>
          <w:tcPr>
            <w:tcW w:w="1985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-27,2</w:t>
            </w:r>
          </w:p>
        </w:tc>
      </w:tr>
      <w:tr w:rsidR="00054674" w:rsidRPr="00C2717F" w:rsidTr="00054674">
        <w:tc>
          <w:tcPr>
            <w:tcW w:w="3261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126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2 104,9</w:t>
            </w:r>
          </w:p>
        </w:tc>
        <w:tc>
          <w:tcPr>
            <w:tcW w:w="1984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2 104,9</w:t>
            </w:r>
          </w:p>
        </w:tc>
        <w:tc>
          <w:tcPr>
            <w:tcW w:w="1985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4674" w:rsidRPr="00C2717F" w:rsidTr="00054674">
        <w:tc>
          <w:tcPr>
            <w:tcW w:w="3261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126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2 104,9</w:t>
            </w:r>
          </w:p>
        </w:tc>
        <w:tc>
          <w:tcPr>
            <w:tcW w:w="1984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2 104,9</w:t>
            </w:r>
          </w:p>
        </w:tc>
        <w:tc>
          <w:tcPr>
            <w:tcW w:w="1985" w:type="dxa"/>
            <w:vAlign w:val="center"/>
          </w:tcPr>
          <w:p w:rsidR="00054674" w:rsidRPr="00C2717F" w:rsidRDefault="00054674" w:rsidP="000546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>Из данных таблицы видно, что Финансовым управлением при формировании доходной части районного бюджета не в полной мере учтены предоставленные прогнозные расчеты Управлением муниципальной собственностью администрации Богучанского района (далее по тексту - Управление муниципальной собственностью), в результате чего невозможно подтвердить обоснованность «имущественных» доходов.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 xml:space="preserve">План приватизации муниципального имущества на 2015 - 2017 годы утвержден решением районного Совета депутатов от 19.12.2014 № 43/1-361. 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>При этом показатели данного решения (редакция от 19.11.2015) не соответствуют аналогичным данным проекта районного бюджета, а именно:</w:t>
      </w:r>
    </w:p>
    <w:p w:rsidR="00054674" w:rsidRPr="00C2717F" w:rsidRDefault="00C2717F" w:rsidP="00054674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2717F"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53519C">
        <w:rPr>
          <w:rFonts w:ascii="Times New Roman" w:hAnsi="Times New Roman" w:cs="Times New Roman"/>
          <w:sz w:val="20"/>
          <w:szCs w:val="20"/>
        </w:rPr>
        <w:t>8</w:t>
      </w:r>
    </w:p>
    <w:p w:rsidR="00054674" w:rsidRPr="00C2717F" w:rsidRDefault="00054674" w:rsidP="00054674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2717F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054674" w:rsidRPr="00C2717F" w:rsidTr="00054674">
        <w:tc>
          <w:tcPr>
            <w:tcW w:w="2392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392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Проект районного бюджета</w:t>
            </w:r>
          </w:p>
        </w:tc>
        <w:tc>
          <w:tcPr>
            <w:tcW w:w="2393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План приватизации (в редакции от 19.11.2015)</w:t>
            </w:r>
          </w:p>
        </w:tc>
        <w:tc>
          <w:tcPr>
            <w:tcW w:w="2393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Отклонение (гр2-гр3)</w:t>
            </w:r>
          </w:p>
        </w:tc>
      </w:tr>
      <w:tr w:rsidR="00054674" w:rsidRPr="00C2717F" w:rsidTr="00054674">
        <w:tc>
          <w:tcPr>
            <w:tcW w:w="2392" w:type="dxa"/>
            <w:vAlign w:val="center"/>
          </w:tcPr>
          <w:p w:rsidR="00054674" w:rsidRPr="000042A2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2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2" w:type="dxa"/>
            <w:vAlign w:val="center"/>
          </w:tcPr>
          <w:p w:rsidR="00054674" w:rsidRPr="000042A2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2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93" w:type="dxa"/>
            <w:vAlign w:val="center"/>
          </w:tcPr>
          <w:p w:rsidR="00054674" w:rsidRPr="000042A2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2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93" w:type="dxa"/>
            <w:vAlign w:val="center"/>
          </w:tcPr>
          <w:p w:rsidR="00054674" w:rsidRPr="000042A2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2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54674" w:rsidRPr="00C2717F" w:rsidTr="00054674">
        <w:tc>
          <w:tcPr>
            <w:tcW w:w="2392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92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6 560,0</w:t>
            </w:r>
          </w:p>
        </w:tc>
        <w:tc>
          <w:tcPr>
            <w:tcW w:w="2393" w:type="dxa"/>
            <w:vAlign w:val="center"/>
          </w:tcPr>
          <w:p w:rsidR="00054674" w:rsidRPr="00C2717F" w:rsidRDefault="00542105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6 560,0</w:t>
            </w:r>
          </w:p>
        </w:tc>
        <w:tc>
          <w:tcPr>
            <w:tcW w:w="2393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21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54674" w:rsidRPr="00C2717F" w:rsidTr="00054674">
        <w:tc>
          <w:tcPr>
            <w:tcW w:w="2392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92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2393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2393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+340,0</w:t>
            </w:r>
          </w:p>
        </w:tc>
      </w:tr>
      <w:tr w:rsidR="00054674" w:rsidRPr="00C2717F" w:rsidTr="00054674">
        <w:tc>
          <w:tcPr>
            <w:tcW w:w="2392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92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393" w:type="dxa"/>
            <w:vAlign w:val="center"/>
          </w:tcPr>
          <w:p w:rsidR="00054674" w:rsidRPr="00C2717F" w:rsidRDefault="00691613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vAlign w:val="center"/>
          </w:tcPr>
          <w:p w:rsidR="00054674" w:rsidRPr="00C2717F" w:rsidRDefault="00054674" w:rsidP="000546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7F">
              <w:rPr>
                <w:rFonts w:ascii="Times New Roman" w:hAnsi="Times New Roman" w:cs="Times New Roman"/>
                <w:sz w:val="20"/>
                <w:szCs w:val="20"/>
              </w:rPr>
              <w:t>+500,0</w:t>
            </w:r>
          </w:p>
        </w:tc>
      </w:tr>
    </w:tbl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>Недостаточно полно предоставлена информация о недоимке и переплате по доходам от реализации муниципального имущества, а также предоставленных рассрочках по выкупу имущества.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 xml:space="preserve">Расчет прогноза поступлений доходов от сдачи в аренду муниципального имущества, предоставленный Управлением муниципальной собственностью не в полной мере соответствует Методике прогнозирования доходов, так как не использована формула для его расчета. 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муниципальной собственности позволит увеличить поступление «имущественных» доходов в районный бюджет, </w:t>
      </w:r>
      <w:r w:rsidRPr="00C2717F">
        <w:rPr>
          <w:rFonts w:ascii="Times New Roman" w:hAnsi="Times New Roman" w:cs="Times New Roman"/>
          <w:sz w:val="24"/>
          <w:szCs w:val="24"/>
        </w:rPr>
        <w:lastRenderedPageBreak/>
        <w:t xml:space="preserve">позволит снизить уровень </w:t>
      </w:r>
      <w:proofErr w:type="spellStart"/>
      <w:r w:rsidRPr="00C2717F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C2717F">
        <w:rPr>
          <w:rFonts w:ascii="Times New Roman" w:hAnsi="Times New Roman" w:cs="Times New Roman"/>
          <w:sz w:val="24"/>
          <w:szCs w:val="24"/>
        </w:rPr>
        <w:t xml:space="preserve"> района, повысить финансовую самостоятельность и устойчивость Богучанского района. 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 xml:space="preserve">Однако представленные Основные направления налоговой политики Богучанского района на 2016 год и плановый период 2017 - 2018 годов не содержат в себе соответствующих положений, направленных на повышение эффективности использования муниципального имущества. 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 xml:space="preserve">В период 2016 - 2018 годов прогнозируется незначительное увеличение </w:t>
      </w:r>
      <w:r w:rsidRPr="00C2717F">
        <w:rPr>
          <w:rFonts w:ascii="Times New Roman" w:hAnsi="Times New Roman" w:cs="Times New Roman"/>
          <w:b/>
          <w:sz w:val="24"/>
          <w:szCs w:val="24"/>
        </w:rPr>
        <w:t>платежей за пользование природными ресурсами</w:t>
      </w:r>
      <w:r w:rsidRPr="00C2717F">
        <w:rPr>
          <w:rFonts w:ascii="Times New Roman" w:hAnsi="Times New Roman" w:cs="Times New Roman"/>
          <w:sz w:val="24"/>
          <w:szCs w:val="24"/>
        </w:rPr>
        <w:t>. В 2015 году поступление указанных доходов ожидается в объеме 1 823,3</w:t>
      </w:r>
      <w:r w:rsidR="00C2717F">
        <w:rPr>
          <w:rFonts w:ascii="Times New Roman" w:hAnsi="Times New Roman" w:cs="Times New Roman"/>
          <w:sz w:val="24"/>
          <w:szCs w:val="24"/>
        </w:rPr>
        <w:t xml:space="preserve"> </w:t>
      </w:r>
      <w:r w:rsidRPr="00C2717F">
        <w:rPr>
          <w:rFonts w:ascii="Times New Roman" w:hAnsi="Times New Roman" w:cs="Times New Roman"/>
          <w:sz w:val="24"/>
          <w:szCs w:val="24"/>
        </w:rPr>
        <w:t xml:space="preserve">тыс. руб., что на 746,6 тыс. руб. выше уровня 2014 года. В 2017 - 2018 годах рост доходов прогнозируется ниже уровня 2015 года на 37,0% и 33,9% соответственно. 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 xml:space="preserve">Удельный вес вышеназванных поступлений в общих объемах доходов районного бюджета прогнозируется с незначительным ростом. 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 xml:space="preserve">Расчеты, подтверждающие обоснование по названным поступлениям в районный бюджет, предоставлены главными администраторами доходов районного бюджета 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r w:rsidR="00691613" w:rsidRPr="00C2717F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Pr="00C2717F">
        <w:rPr>
          <w:rFonts w:ascii="Times New Roman" w:hAnsi="Times New Roman" w:cs="Times New Roman"/>
          <w:sz w:val="24"/>
          <w:szCs w:val="24"/>
        </w:rPr>
        <w:t xml:space="preserve">платежи за пользование природными ресурсами составят в 2016 году 395,8 тыс. руб., 2017 год – 1 147,9 тыс. руб., 2018 год – 1 205,3 тыс. руб. </w:t>
      </w:r>
    </w:p>
    <w:p w:rsidR="00691613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b/>
          <w:sz w:val="24"/>
          <w:szCs w:val="24"/>
        </w:rPr>
        <w:t>Штрафы, санкции, возмещение ущерба</w:t>
      </w:r>
      <w:r w:rsidRPr="00C2717F">
        <w:rPr>
          <w:rFonts w:ascii="Times New Roman" w:hAnsi="Times New Roman" w:cs="Times New Roman"/>
          <w:sz w:val="24"/>
          <w:szCs w:val="24"/>
        </w:rPr>
        <w:t xml:space="preserve"> прогнозируются на 2016 год в сумме 4 235,0</w:t>
      </w:r>
      <w:r w:rsidR="00C2717F">
        <w:rPr>
          <w:rFonts w:ascii="Times New Roman" w:hAnsi="Times New Roman" w:cs="Times New Roman"/>
          <w:sz w:val="24"/>
          <w:szCs w:val="24"/>
        </w:rPr>
        <w:t xml:space="preserve"> </w:t>
      </w:r>
      <w:r w:rsidRPr="00C2717F">
        <w:rPr>
          <w:rFonts w:ascii="Times New Roman" w:hAnsi="Times New Roman" w:cs="Times New Roman"/>
          <w:sz w:val="24"/>
          <w:szCs w:val="24"/>
        </w:rPr>
        <w:t>тыс. руб., со снижением на 123,4 тыс. руб. к фактическим поступлениям 2014 года, и к ожидаемой оценке 2015 года на 1 933,1 тыс. руб.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>На 2017 – 2018 годы данный показатель прогнозируется в сумме 4 265,0 и 4 275,0 тыс. руб. соответственно. Расчеты, подтверждающие обоснование по названным поступлениям в районный бюджет, подтверждены главными администраторами доходов районного бюджета на 2016 -</w:t>
      </w:r>
      <w:r w:rsidR="00C2717F">
        <w:rPr>
          <w:rFonts w:ascii="Times New Roman" w:hAnsi="Times New Roman" w:cs="Times New Roman"/>
          <w:sz w:val="24"/>
          <w:szCs w:val="24"/>
        </w:rPr>
        <w:t xml:space="preserve"> </w:t>
      </w:r>
      <w:r w:rsidRPr="00C2717F">
        <w:rPr>
          <w:rFonts w:ascii="Times New Roman" w:hAnsi="Times New Roman" w:cs="Times New Roman"/>
          <w:sz w:val="24"/>
          <w:szCs w:val="24"/>
        </w:rPr>
        <w:t>2018 годы в размере 961,0 тыс. руб. ежегодно и составляют соответственно 22,7%, 22,5% и 22,5% от прогнозируемых поступлений.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и компенсации затрат государства</w:t>
      </w:r>
      <w:r w:rsidRPr="00C2717F">
        <w:rPr>
          <w:rFonts w:ascii="Times New Roman" w:hAnsi="Times New Roman" w:cs="Times New Roman"/>
          <w:sz w:val="24"/>
          <w:szCs w:val="24"/>
        </w:rPr>
        <w:t xml:space="preserve"> на 2016 – 2018 годы предусмотрены в районном бюджете в сумме 29 135,2 тыс. руб. ежегодно.</w:t>
      </w:r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17F">
        <w:rPr>
          <w:rFonts w:ascii="Times New Roman" w:hAnsi="Times New Roman" w:cs="Times New Roman"/>
          <w:sz w:val="24"/>
          <w:szCs w:val="24"/>
        </w:rPr>
        <w:t xml:space="preserve">Доходы, предусмотренные в районном бюджете, подтверждены расчетами главных администраторов доходов – Управление образования администрации Богучанского района (далее по тексту – Управление образования), Управление культуры администрации Богучанского района </w:t>
      </w:r>
      <w:r w:rsidR="00011FAC">
        <w:rPr>
          <w:rFonts w:ascii="Times New Roman" w:hAnsi="Times New Roman" w:cs="Times New Roman"/>
          <w:sz w:val="24"/>
          <w:szCs w:val="24"/>
        </w:rPr>
        <w:t xml:space="preserve">(далее по тексту – Управление культуры) </w:t>
      </w:r>
      <w:r w:rsidRPr="00C2717F">
        <w:rPr>
          <w:rFonts w:ascii="Times New Roman" w:hAnsi="Times New Roman" w:cs="Times New Roman"/>
          <w:sz w:val="24"/>
          <w:szCs w:val="24"/>
        </w:rPr>
        <w:t>и администрация Богучанского района в следующих размерах</w:t>
      </w:r>
      <w:r w:rsidR="00011FAC">
        <w:rPr>
          <w:rFonts w:ascii="Times New Roman" w:hAnsi="Times New Roman" w:cs="Times New Roman"/>
          <w:sz w:val="24"/>
          <w:szCs w:val="24"/>
        </w:rPr>
        <w:t>:</w:t>
      </w:r>
      <w:r w:rsidRPr="00C2717F">
        <w:rPr>
          <w:rFonts w:ascii="Times New Roman" w:hAnsi="Times New Roman" w:cs="Times New Roman"/>
          <w:sz w:val="24"/>
          <w:szCs w:val="24"/>
        </w:rPr>
        <w:t xml:space="preserve"> 2016 год – 24 779,3 тыс. руб., 2017 – 2018 годы – по 1</w:t>
      </w:r>
      <w:r w:rsidR="00C2717F">
        <w:rPr>
          <w:rFonts w:ascii="Times New Roman" w:hAnsi="Times New Roman" w:cs="Times New Roman"/>
          <w:sz w:val="24"/>
          <w:szCs w:val="24"/>
        </w:rPr>
        <w:t xml:space="preserve"> </w:t>
      </w:r>
      <w:r w:rsidRPr="00C2717F">
        <w:rPr>
          <w:rFonts w:ascii="Times New Roman" w:hAnsi="Times New Roman" w:cs="Times New Roman"/>
          <w:sz w:val="24"/>
          <w:szCs w:val="24"/>
        </w:rPr>
        <w:t>023,1 тыс. руб.</w:t>
      </w:r>
      <w:proofErr w:type="gramEnd"/>
    </w:p>
    <w:p w:rsidR="00054674" w:rsidRPr="00C2717F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17F">
        <w:rPr>
          <w:rFonts w:ascii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Pr="00C2717F">
        <w:rPr>
          <w:rFonts w:ascii="Times New Roman" w:hAnsi="Times New Roman" w:cs="Times New Roman"/>
          <w:sz w:val="24"/>
          <w:szCs w:val="24"/>
        </w:rPr>
        <w:t>на 2016 год прогнозируются в сумме 1 492 605,3 тыс. руб., которая формируются за счет дотации из краевого бюджета в сумме 441 138,8 тыс. руб., субсидии – 856,3 тыс. руб., субвенции – 886 108,8 тыс. руб., межбюджетных трансфертов, передаваемых из бюджетов поселений – 27 701,4 тыс. руб., прочих безвозмездных поступлений – 136 800,0 тыс. руб.</w:t>
      </w:r>
      <w:proofErr w:type="gramEnd"/>
    </w:p>
    <w:p w:rsidR="00054674" w:rsidRDefault="00054674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>Ежегодное снижение безвозмездных поступлений в районный бюджет составит в 2017 году 12,6%, в 2018 году – 1,7% соответственно.</w:t>
      </w:r>
    </w:p>
    <w:p w:rsidR="006E19E2" w:rsidRDefault="006E19E2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E2" w:rsidRDefault="006E19E2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9E2" w:rsidRPr="00C2717F" w:rsidRDefault="006E19E2" w:rsidP="00054674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4674" w:rsidRDefault="00054674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17F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53519C" w:rsidRPr="00C2717F" w:rsidRDefault="0053519C" w:rsidP="00054674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674" w:rsidRPr="00C2717F" w:rsidRDefault="006E19E2" w:rsidP="00C2717F">
      <w:pPr>
        <w:pStyle w:val="a4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54674" w:rsidRPr="00C2717F">
        <w:rPr>
          <w:rFonts w:ascii="Times New Roman" w:hAnsi="Times New Roman" w:cs="Times New Roman"/>
          <w:sz w:val="24"/>
          <w:szCs w:val="24"/>
        </w:rPr>
        <w:t>оходы районного бюджета на 2016 год прогнозируются в общей сумме 1 856 487,2 тыс. руб., в том числе: налоговые и неналоговые доходы – 363 881,9 тыс. руб. (19,6% от общего объема доходов), безвозмездные поступления – 1 492 605,3 тыс. руб. (или 80,4% от общего объема доходов). Увеличение прогнозируемых доходов на 2016 год по отношению к плановым назначениям 2015 года сос</w:t>
      </w:r>
      <w:r w:rsidR="000042A2">
        <w:rPr>
          <w:rFonts w:ascii="Times New Roman" w:hAnsi="Times New Roman" w:cs="Times New Roman"/>
          <w:sz w:val="24"/>
          <w:szCs w:val="24"/>
        </w:rPr>
        <w:t>тавит 173 578,1 тыс. руб. (10,3</w:t>
      </w:r>
      <w:r w:rsidR="00054674" w:rsidRPr="00C2717F">
        <w:rPr>
          <w:rFonts w:ascii="Times New Roman" w:hAnsi="Times New Roman" w:cs="Times New Roman"/>
          <w:sz w:val="24"/>
          <w:szCs w:val="24"/>
        </w:rPr>
        <w:t xml:space="preserve">%), что обусловлено, в основном, увеличением безвозмездных поступлений в районный бюджет. Объем налоговых и неналоговых доходов увеличился на </w:t>
      </w:r>
      <w:r w:rsidR="00C2717F">
        <w:rPr>
          <w:rFonts w:ascii="Times New Roman" w:hAnsi="Times New Roman" w:cs="Times New Roman"/>
          <w:sz w:val="24"/>
          <w:szCs w:val="24"/>
        </w:rPr>
        <w:t>45 217,4 тыс. руб. (или 14,2%);</w:t>
      </w:r>
    </w:p>
    <w:p w:rsidR="00054674" w:rsidRPr="00C2717F" w:rsidRDefault="006E19E2" w:rsidP="00C2717F">
      <w:pPr>
        <w:pStyle w:val="a4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54674" w:rsidRPr="00C2717F">
        <w:rPr>
          <w:rFonts w:ascii="Times New Roman" w:hAnsi="Times New Roman" w:cs="Times New Roman"/>
          <w:sz w:val="24"/>
          <w:szCs w:val="24"/>
        </w:rPr>
        <w:t>алог на прибыль организаций на предстоящий период прогнозируется с постепенным наращиванием объема и превышением его в 2018 году к уровню 2016 года</w:t>
      </w:r>
      <w:r w:rsidR="00C2717F">
        <w:rPr>
          <w:rFonts w:ascii="Times New Roman" w:hAnsi="Times New Roman" w:cs="Times New Roman"/>
          <w:sz w:val="24"/>
          <w:szCs w:val="24"/>
        </w:rPr>
        <w:t>;</w:t>
      </w:r>
    </w:p>
    <w:p w:rsidR="00054674" w:rsidRPr="00C2717F" w:rsidRDefault="006E19E2" w:rsidP="00C2717F">
      <w:pPr>
        <w:pStyle w:val="a4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54674" w:rsidRPr="00C2717F">
        <w:rPr>
          <w:rFonts w:ascii="Times New Roman" w:hAnsi="Times New Roman" w:cs="Times New Roman"/>
          <w:sz w:val="24"/>
          <w:szCs w:val="24"/>
        </w:rPr>
        <w:t>емп рост поступлений налога на доходы физических лиц в основном соответствует темпам роста вышеперечисленных показателей Проекта СЭР и подтверждает проект поступления налога на 2016 - 2018 годы. Прогноз поступлений налога на доходы физических лиц в районный бюджет следующий: 2016 год – 212 918,6</w:t>
      </w:r>
      <w:r w:rsidR="00C2717F">
        <w:rPr>
          <w:rFonts w:ascii="Times New Roman" w:hAnsi="Times New Roman" w:cs="Times New Roman"/>
          <w:sz w:val="24"/>
          <w:szCs w:val="24"/>
        </w:rPr>
        <w:t xml:space="preserve"> </w:t>
      </w:r>
      <w:r w:rsidR="00054674" w:rsidRPr="00C2717F">
        <w:rPr>
          <w:rFonts w:ascii="Times New Roman" w:hAnsi="Times New Roman" w:cs="Times New Roman"/>
          <w:sz w:val="24"/>
          <w:szCs w:val="24"/>
        </w:rPr>
        <w:t>тыс. руб., 2017 год – 229 526,3 тыс. руб., 2018 год – 252 249,4 тыс. руб.</w:t>
      </w:r>
      <w:r w:rsidR="00C2717F">
        <w:rPr>
          <w:rFonts w:ascii="Times New Roman" w:hAnsi="Times New Roman" w:cs="Times New Roman"/>
          <w:sz w:val="24"/>
          <w:szCs w:val="24"/>
        </w:rPr>
        <w:t>;</w:t>
      </w:r>
    </w:p>
    <w:p w:rsidR="00054674" w:rsidRPr="00C2717F" w:rsidRDefault="009C4531" w:rsidP="00C2717F">
      <w:pPr>
        <w:pStyle w:val="a4"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4674" w:rsidRPr="00C2717F">
        <w:rPr>
          <w:rFonts w:ascii="Times New Roman" w:hAnsi="Times New Roman" w:cs="Times New Roman"/>
          <w:sz w:val="24"/>
          <w:szCs w:val="24"/>
        </w:rPr>
        <w:t>рогнозный план поступления доходов от использования находящегося в районной собственности имущества определен на 2016 год в размере 76 700,9 тыс. руб., что на 6 758,4</w:t>
      </w:r>
      <w:r w:rsidR="00C2717F">
        <w:rPr>
          <w:rFonts w:ascii="Times New Roman" w:hAnsi="Times New Roman" w:cs="Times New Roman"/>
          <w:sz w:val="24"/>
          <w:szCs w:val="24"/>
        </w:rPr>
        <w:t xml:space="preserve"> </w:t>
      </w:r>
      <w:r w:rsidR="000042A2">
        <w:rPr>
          <w:rFonts w:ascii="Times New Roman" w:hAnsi="Times New Roman" w:cs="Times New Roman"/>
          <w:sz w:val="24"/>
          <w:szCs w:val="24"/>
        </w:rPr>
        <w:t>тыс. руб. или на 9,7</w:t>
      </w:r>
      <w:r w:rsidR="00054674" w:rsidRPr="00C2717F">
        <w:rPr>
          <w:rFonts w:ascii="Times New Roman" w:hAnsi="Times New Roman" w:cs="Times New Roman"/>
          <w:sz w:val="24"/>
          <w:szCs w:val="24"/>
        </w:rPr>
        <w:t>% выше по сравнению с оценкой 2015 года (69 942,5 тыс. руб.). Увеличение доходов от использования находящегося в районной собственности имущества обусловлено увеличением доходов от реализации имущества, находящегос</w:t>
      </w:r>
      <w:r w:rsidR="00C2717F">
        <w:rPr>
          <w:rFonts w:ascii="Times New Roman" w:hAnsi="Times New Roman" w:cs="Times New Roman"/>
          <w:sz w:val="24"/>
          <w:szCs w:val="24"/>
        </w:rPr>
        <w:t>я в муниципальной собственности.</w:t>
      </w:r>
    </w:p>
    <w:p w:rsidR="00054674" w:rsidRPr="00C2717F" w:rsidRDefault="00054674" w:rsidP="00C2717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717F">
        <w:rPr>
          <w:rFonts w:ascii="Times New Roman" w:hAnsi="Times New Roman" w:cs="Times New Roman"/>
          <w:sz w:val="24"/>
          <w:szCs w:val="24"/>
        </w:rPr>
        <w:t>Анализ предусмотренных проектом «имущественных» доходов, в том числе с учетом доходов от продажи материальных и нематериальных активов, свидетельствует о стабильно несущественной роли районной собственности в формировании доходов районного бюджета в целом, доля которых в вышеуказанных пост</w:t>
      </w:r>
      <w:r w:rsidR="00C2717F">
        <w:rPr>
          <w:rFonts w:ascii="Times New Roman" w:hAnsi="Times New Roman" w:cs="Times New Roman"/>
          <w:sz w:val="24"/>
          <w:szCs w:val="24"/>
        </w:rPr>
        <w:t>уплениях 2016 года составит 4,1</w:t>
      </w:r>
      <w:r w:rsidRPr="00C2717F">
        <w:rPr>
          <w:rFonts w:ascii="Times New Roman" w:hAnsi="Times New Roman" w:cs="Times New Roman"/>
          <w:sz w:val="24"/>
          <w:szCs w:val="24"/>
        </w:rPr>
        <w:t>% и с дальнейшим  незначительным увеличением в плановом</w:t>
      </w:r>
      <w:r w:rsidR="00C2717F">
        <w:rPr>
          <w:rFonts w:ascii="Times New Roman" w:hAnsi="Times New Roman" w:cs="Times New Roman"/>
          <w:sz w:val="24"/>
          <w:szCs w:val="24"/>
        </w:rPr>
        <w:t xml:space="preserve"> периоде до 4,3%;</w:t>
      </w:r>
    </w:p>
    <w:p w:rsidR="00054674" w:rsidRPr="00C2717F" w:rsidRDefault="009C4531" w:rsidP="00C2717F">
      <w:pPr>
        <w:pStyle w:val="a4"/>
        <w:numPr>
          <w:ilvl w:val="0"/>
          <w:numId w:val="3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4674" w:rsidRPr="00C2717F">
        <w:rPr>
          <w:rFonts w:ascii="Times New Roman" w:hAnsi="Times New Roman" w:cs="Times New Roman"/>
          <w:sz w:val="24"/>
          <w:szCs w:val="24"/>
        </w:rPr>
        <w:t>о отдельным доходам районного бюджета расчеты, обосновывающие прогнозные показатели не предоставлены, либо предоставлены не в полном объеме (платежи за пользование природными ресурсами, штрафы, санкции, возмещение ущерба,</w:t>
      </w:r>
      <w:r w:rsidR="00054674" w:rsidRPr="00C27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674" w:rsidRPr="00C2717F">
        <w:rPr>
          <w:rFonts w:ascii="Times New Roman" w:hAnsi="Times New Roman" w:cs="Times New Roman"/>
          <w:sz w:val="24"/>
          <w:szCs w:val="24"/>
        </w:rPr>
        <w:t>доходы от оказания платных услуг и компенсации затрат государства, еди</w:t>
      </w:r>
      <w:r w:rsidR="00C2717F">
        <w:rPr>
          <w:rFonts w:ascii="Times New Roman" w:hAnsi="Times New Roman" w:cs="Times New Roman"/>
          <w:sz w:val="24"/>
          <w:szCs w:val="24"/>
        </w:rPr>
        <w:t>ный сельскохозяйственный налог);</w:t>
      </w:r>
    </w:p>
    <w:p w:rsidR="00054674" w:rsidRPr="00C2717F" w:rsidRDefault="009C4531" w:rsidP="00C2717F">
      <w:pPr>
        <w:pStyle w:val="a4"/>
        <w:numPr>
          <w:ilvl w:val="0"/>
          <w:numId w:val="3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4674" w:rsidRPr="00C2717F">
        <w:rPr>
          <w:rFonts w:ascii="Times New Roman" w:hAnsi="Times New Roman" w:cs="Times New Roman"/>
          <w:sz w:val="24"/>
          <w:szCs w:val="24"/>
        </w:rPr>
        <w:t>ри планировании поступлений доходов в районный бюджет на 2016 год не в полном объеме учтены недоимки и переплаты по налогам и платежам, что может негативно повлиять на достове</w:t>
      </w:r>
      <w:r w:rsidR="00C2717F">
        <w:rPr>
          <w:rFonts w:ascii="Times New Roman" w:hAnsi="Times New Roman" w:cs="Times New Roman"/>
          <w:sz w:val="24"/>
          <w:szCs w:val="24"/>
        </w:rPr>
        <w:t>рность предоставленных расчетов;</w:t>
      </w:r>
    </w:p>
    <w:p w:rsidR="00054674" w:rsidRDefault="009C4531" w:rsidP="00C2717F">
      <w:pPr>
        <w:pStyle w:val="a4"/>
        <w:numPr>
          <w:ilvl w:val="0"/>
          <w:numId w:val="3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4674" w:rsidRPr="00C2717F">
        <w:rPr>
          <w:rFonts w:ascii="Times New Roman" w:hAnsi="Times New Roman" w:cs="Times New Roman"/>
          <w:sz w:val="24"/>
          <w:szCs w:val="24"/>
        </w:rPr>
        <w:t>ри расчете прогноза поступлений налоговых и неналоговых поступлений Финансовым управлением не в полной мере применена Методика прогнозирования доходов в части использования</w:t>
      </w:r>
      <w:r w:rsidR="00011FAC">
        <w:rPr>
          <w:rFonts w:ascii="Times New Roman" w:hAnsi="Times New Roman" w:cs="Times New Roman"/>
          <w:sz w:val="24"/>
          <w:szCs w:val="24"/>
        </w:rPr>
        <w:t xml:space="preserve"> формул для прогнозных расчетов;</w:t>
      </w:r>
    </w:p>
    <w:p w:rsidR="00011FAC" w:rsidRDefault="009C4531" w:rsidP="00C2717F">
      <w:pPr>
        <w:pStyle w:val="a4"/>
        <w:numPr>
          <w:ilvl w:val="0"/>
          <w:numId w:val="3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FAC">
        <w:rPr>
          <w:rFonts w:ascii="Times New Roman" w:hAnsi="Times New Roman" w:cs="Times New Roman"/>
          <w:sz w:val="24"/>
          <w:szCs w:val="24"/>
        </w:rPr>
        <w:t xml:space="preserve">ланируемые показатели по отдельным </w:t>
      </w:r>
      <w:r w:rsidR="006538EC">
        <w:rPr>
          <w:rFonts w:ascii="Times New Roman" w:hAnsi="Times New Roman" w:cs="Times New Roman"/>
          <w:sz w:val="24"/>
          <w:szCs w:val="24"/>
        </w:rPr>
        <w:t>доходам районного бюджета не увязаны с аналогичными значениями Прогноза СЭР.</w:t>
      </w:r>
    </w:p>
    <w:p w:rsidR="00C2717F" w:rsidRDefault="00C2717F" w:rsidP="00C2717F">
      <w:pPr>
        <w:pStyle w:val="a4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C4531" w:rsidRDefault="009C4531" w:rsidP="00C2717F">
      <w:pPr>
        <w:pStyle w:val="a4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C4531" w:rsidRDefault="009C4531" w:rsidP="00C2717F">
      <w:pPr>
        <w:pStyle w:val="a4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B54E2" w:rsidRDefault="006B54E2" w:rsidP="0033443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1DCF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Отдельные вопрос</w:t>
      </w:r>
      <w:r w:rsidR="000A7E6D" w:rsidRPr="00231DCF">
        <w:rPr>
          <w:rFonts w:ascii="Times New Roman" w:hAnsi="Times New Roman" w:cs="Times New Roman"/>
          <w:b/>
          <w:i/>
          <w:sz w:val="24"/>
          <w:szCs w:val="24"/>
        </w:rPr>
        <w:t>ы формирования расходов бюджета</w:t>
      </w:r>
    </w:p>
    <w:p w:rsidR="00C2717F" w:rsidRPr="00231DCF" w:rsidRDefault="00C2717F" w:rsidP="0033443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3D" w:rsidRPr="00231DCF" w:rsidRDefault="0051253D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1DCF">
        <w:rPr>
          <w:rFonts w:ascii="Times New Roman" w:hAnsi="Times New Roman" w:cs="Times New Roman"/>
          <w:sz w:val="24"/>
          <w:szCs w:val="24"/>
        </w:rPr>
        <w:t>В соответствии с принципами бюджетной политики, предлагаемые основные направления расходов районного бюджета на 201</w:t>
      </w:r>
      <w:r w:rsidR="00231DCF" w:rsidRPr="00231DCF">
        <w:rPr>
          <w:rFonts w:ascii="Times New Roman" w:hAnsi="Times New Roman" w:cs="Times New Roman"/>
          <w:sz w:val="24"/>
          <w:szCs w:val="24"/>
        </w:rPr>
        <w:t>6</w:t>
      </w:r>
      <w:r w:rsidRPr="00231DCF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231DCF" w:rsidRPr="00231DCF">
        <w:rPr>
          <w:rFonts w:ascii="Times New Roman" w:hAnsi="Times New Roman" w:cs="Times New Roman"/>
          <w:sz w:val="24"/>
          <w:szCs w:val="24"/>
        </w:rPr>
        <w:t>7</w:t>
      </w:r>
      <w:r w:rsidRPr="00231DCF">
        <w:rPr>
          <w:rFonts w:ascii="Times New Roman" w:hAnsi="Times New Roman" w:cs="Times New Roman"/>
          <w:sz w:val="24"/>
          <w:szCs w:val="24"/>
        </w:rPr>
        <w:t xml:space="preserve"> и 201</w:t>
      </w:r>
      <w:r w:rsidR="00231DCF" w:rsidRPr="00231DCF">
        <w:rPr>
          <w:rFonts w:ascii="Times New Roman" w:hAnsi="Times New Roman" w:cs="Times New Roman"/>
          <w:sz w:val="24"/>
          <w:szCs w:val="24"/>
        </w:rPr>
        <w:t>8</w:t>
      </w:r>
      <w:r w:rsidRPr="00231DCF">
        <w:rPr>
          <w:rFonts w:ascii="Times New Roman" w:hAnsi="Times New Roman" w:cs="Times New Roman"/>
          <w:sz w:val="24"/>
          <w:szCs w:val="24"/>
        </w:rPr>
        <w:t xml:space="preserve"> годов обеспечивают исполнение принятых социальных и иных первоочередных расходных обязательств Богучанского района.</w:t>
      </w:r>
    </w:p>
    <w:p w:rsidR="008B1C29" w:rsidRPr="00231DCF" w:rsidRDefault="00231DCF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1DCF">
        <w:rPr>
          <w:rFonts w:ascii="Times New Roman" w:hAnsi="Times New Roman" w:cs="Times New Roman"/>
          <w:sz w:val="24"/>
          <w:szCs w:val="24"/>
        </w:rPr>
        <w:t>Третий</w:t>
      </w:r>
      <w:r w:rsidR="00C62CC6" w:rsidRPr="00231DCF">
        <w:rPr>
          <w:rFonts w:ascii="Times New Roman" w:hAnsi="Times New Roman" w:cs="Times New Roman"/>
          <w:sz w:val="24"/>
          <w:szCs w:val="24"/>
        </w:rPr>
        <w:t xml:space="preserve"> год </w:t>
      </w:r>
      <w:r w:rsidR="008B1C29" w:rsidRPr="00231DCF">
        <w:rPr>
          <w:rFonts w:ascii="Times New Roman" w:hAnsi="Times New Roman" w:cs="Times New Roman"/>
          <w:sz w:val="24"/>
          <w:szCs w:val="24"/>
        </w:rPr>
        <w:t>подряд бюджет формируется по программному принципу, отражая привязку бюджетных ассигнований к муниципальным программам и непрограммным направлениям деятельности.</w:t>
      </w:r>
    </w:p>
    <w:p w:rsidR="00FC7DAD" w:rsidRPr="00231DCF" w:rsidRDefault="00FC7DAD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1DCF">
        <w:rPr>
          <w:rFonts w:ascii="Times New Roman" w:hAnsi="Times New Roman" w:cs="Times New Roman"/>
          <w:sz w:val="24"/>
          <w:szCs w:val="24"/>
        </w:rPr>
        <w:t>Информация об удельном весе муниципальных программ и непрограммных расходов в общем объеме расходов районного бюджета представлена диаграмм</w:t>
      </w:r>
      <w:r w:rsidR="003D3689" w:rsidRPr="00231DCF">
        <w:rPr>
          <w:rFonts w:ascii="Times New Roman" w:hAnsi="Times New Roman" w:cs="Times New Roman"/>
          <w:sz w:val="24"/>
          <w:szCs w:val="24"/>
        </w:rPr>
        <w:t>ами</w:t>
      </w:r>
      <w:r w:rsidRPr="00231DCF">
        <w:rPr>
          <w:rFonts w:ascii="Times New Roman" w:hAnsi="Times New Roman" w:cs="Times New Roman"/>
          <w:sz w:val="24"/>
          <w:szCs w:val="24"/>
        </w:rPr>
        <w:t>.</w:t>
      </w:r>
    </w:p>
    <w:p w:rsidR="00FC7DAD" w:rsidRDefault="00FC7DAD" w:rsidP="00FC7DAD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231DCF">
        <w:rPr>
          <w:rFonts w:ascii="Times New Roman" w:hAnsi="Times New Roman" w:cs="Times New Roman"/>
          <w:sz w:val="20"/>
          <w:szCs w:val="20"/>
        </w:rPr>
        <w:t>Диаграмма</w:t>
      </w:r>
      <w:r w:rsidR="00C2717F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2E240C" w:rsidRPr="00241125" w:rsidRDefault="00FC3145" w:rsidP="002E2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14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876425" cy="188595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C314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790700" cy="188595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C314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809750" cy="1880235"/>
            <wp:effectExtent l="19050" t="0" r="19050" b="5715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240C" w:rsidRPr="00241125" w:rsidRDefault="002E240C" w:rsidP="00FC7DAD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D53CB" w:rsidRPr="005211F3" w:rsidRDefault="00A75711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1F3">
        <w:rPr>
          <w:rFonts w:ascii="Times New Roman" w:hAnsi="Times New Roman" w:cs="Times New Roman"/>
          <w:sz w:val="24"/>
          <w:szCs w:val="24"/>
        </w:rPr>
        <w:t>Доля расходов, предусмотренных на реализацию муниципальных программ, в 201</w:t>
      </w:r>
      <w:r w:rsidR="00FC3145" w:rsidRPr="005211F3">
        <w:rPr>
          <w:rFonts w:ascii="Times New Roman" w:hAnsi="Times New Roman" w:cs="Times New Roman"/>
          <w:sz w:val="24"/>
          <w:szCs w:val="24"/>
        </w:rPr>
        <w:t>6</w:t>
      </w:r>
      <w:r w:rsidRPr="005211F3">
        <w:rPr>
          <w:rFonts w:ascii="Times New Roman" w:hAnsi="Times New Roman" w:cs="Times New Roman"/>
          <w:sz w:val="24"/>
          <w:szCs w:val="24"/>
        </w:rPr>
        <w:t xml:space="preserve"> году состав</w:t>
      </w:r>
      <w:r w:rsidR="001764E7" w:rsidRPr="005211F3">
        <w:rPr>
          <w:rFonts w:ascii="Times New Roman" w:hAnsi="Times New Roman" w:cs="Times New Roman"/>
          <w:sz w:val="24"/>
          <w:szCs w:val="24"/>
        </w:rPr>
        <w:t>ит</w:t>
      </w:r>
      <w:r w:rsidRPr="005211F3">
        <w:rPr>
          <w:rFonts w:ascii="Times New Roman" w:hAnsi="Times New Roman" w:cs="Times New Roman"/>
          <w:sz w:val="24"/>
          <w:szCs w:val="24"/>
        </w:rPr>
        <w:t xml:space="preserve"> 9</w:t>
      </w:r>
      <w:r w:rsidR="005211F3" w:rsidRPr="005211F3">
        <w:rPr>
          <w:rFonts w:ascii="Times New Roman" w:hAnsi="Times New Roman" w:cs="Times New Roman"/>
          <w:sz w:val="24"/>
          <w:szCs w:val="24"/>
        </w:rPr>
        <w:t>5,3</w:t>
      </w:r>
      <w:r w:rsidRPr="005211F3">
        <w:rPr>
          <w:rFonts w:ascii="Times New Roman" w:hAnsi="Times New Roman" w:cs="Times New Roman"/>
          <w:sz w:val="24"/>
          <w:szCs w:val="24"/>
        </w:rPr>
        <w:t>% от общего объёма расходно</w:t>
      </w:r>
      <w:r w:rsidR="005211F3" w:rsidRPr="005211F3">
        <w:rPr>
          <w:rFonts w:ascii="Times New Roman" w:hAnsi="Times New Roman" w:cs="Times New Roman"/>
          <w:sz w:val="24"/>
          <w:szCs w:val="24"/>
        </w:rPr>
        <w:t>й части районного бюджета, в 2017</w:t>
      </w:r>
      <w:r w:rsidRPr="005211F3">
        <w:rPr>
          <w:rFonts w:ascii="Times New Roman" w:hAnsi="Times New Roman" w:cs="Times New Roman"/>
          <w:sz w:val="24"/>
          <w:szCs w:val="24"/>
        </w:rPr>
        <w:t xml:space="preserve"> году данный показатель планируется в размере 9</w:t>
      </w:r>
      <w:r w:rsidR="005211F3" w:rsidRPr="005211F3">
        <w:rPr>
          <w:rFonts w:ascii="Times New Roman" w:hAnsi="Times New Roman" w:cs="Times New Roman"/>
          <w:sz w:val="24"/>
          <w:szCs w:val="24"/>
        </w:rPr>
        <w:t>6,9</w:t>
      </w:r>
      <w:r w:rsidRPr="005211F3">
        <w:rPr>
          <w:rFonts w:ascii="Times New Roman" w:hAnsi="Times New Roman" w:cs="Times New Roman"/>
          <w:sz w:val="24"/>
          <w:szCs w:val="24"/>
        </w:rPr>
        <w:t>% в 201</w:t>
      </w:r>
      <w:r w:rsidR="005211F3" w:rsidRPr="005211F3">
        <w:rPr>
          <w:rFonts w:ascii="Times New Roman" w:hAnsi="Times New Roman" w:cs="Times New Roman"/>
          <w:sz w:val="24"/>
          <w:szCs w:val="24"/>
        </w:rPr>
        <w:t>8</w:t>
      </w:r>
      <w:r w:rsidRPr="005211F3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211F3" w:rsidRPr="005211F3">
        <w:rPr>
          <w:rFonts w:ascii="Times New Roman" w:hAnsi="Times New Roman" w:cs="Times New Roman"/>
          <w:sz w:val="24"/>
          <w:szCs w:val="24"/>
        </w:rPr>
        <w:t>95,6</w:t>
      </w:r>
      <w:r w:rsidRPr="005211F3">
        <w:rPr>
          <w:rFonts w:ascii="Times New Roman" w:hAnsi="Times New Roman" w:cs="Times New Roman"/>
          <w:sz w:val="24"/>
          <w:szCs w:val="24"/>
        </w:rPr>
        <w:t>%.</w:t>
      </w:r>
      <w:r w:rsidR="00E7408C" w:rsidRPr="00521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711" w:rsidRDefault="00A75711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1F3">
        <w:rPr>
          <w:rFonts w:ascii="Times New Roman" w:hAnsi="Times New Roman" w:cs="Times New Roman"/>
          <w:sz w:val="24"/>
          <w:szCs w:val="24"/>
        </w:rPr>
        <w:t xml:space="preserve">При формировании бюджетных показателей применялась единая для всех бюджетов </w:t>
      </w:r>
      <w:r w:rsidR="00022E33" w:rsidRPr="005211F3">
        <w:rPr>
          <w:rFonts w:ascii="Times New Roman" w:hAnsi="Times New Roman" w:cs="Times New Roman"/>
          <w:sz w:val="24"/>
          <w:szCs w:val="24"/>
        </w:rPr>
        <w:t xml:space="preserve">классификация кодов видов расходов, в соответствии с требованиями </w:t>
      </w:r>
      <w:r w:rsidR="00676A29" w:rsidRPr="005211F3">
        <w:rPr>
          <w:rFonts w:ascii="Times New Roman" w:hAnsi="Times New Roman" w:cs="Times New Roman"/>
          <w:sz w:val="24"/>
          <w:szCs w:val="24"/>
        </w:rPr>
        <w:t>П</w:t>
      </w:r>
      <w:r w:rsidR="00022E33" w:rsidRPr="005211F3">
        <w:rPr>
          <w:rFonts w:ascii="Times New Roman" w:hAnsi="Times New Roman" w:cs="Times New Roman"/>
          <w:sz w:val="24"/>
          <w:szCs w:val="24"/>
        </w:rPr>
        <w:t xml:space="preserve">риказа </w:t>
      </w:r>
      <w:r w:rsidR="00676A29" w:rsidRPr="005211F3">
        <w:rPr>
          <w:rFonts w:ascii="Times New Roman" w:hAnsi="Times New Roman" w:cs="Times New Roman"/>
          <w:sz w:val="24"/>
          <w:szCs w:val="24"/>
        </w:rPr>
        <w:t>№ 65н.</w:t>
      </w:r>
    </w:p>
    <w:p w:rsidR="00C2717F" w:rsidRPr="005211F3" w:rsidRDefault="00C2717F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64E7" w:rsidRDefault="001764E7" w:rsidP="000D0B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1125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расходов бюджета</w:t>
      </w:r>
    </w:p>
    <w:p w:rsidR="00C2717F" w:rsidRPr="00241125" w:rsidRDefault="00C2717F" w:rsidP="000D0B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1EA" w:rsidRPr="00125B04" w:rsidRDefault="00BC41EA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B04">
        <w:rPr>
          <w:rFonts w:ascii="Times New Roman" w:hAnsi="Times New Roman" w:cs="Times New Roman"/>
          <w:sz w:val="24"/>
          <w:szCs w:val="24"/>
        </w:rPr>
        <w:t>Согласно проекту решения о районном бюджете общий объем расходов на 201</w:t>
      </w:r>
      <w:r w:rsidR="00241125" w:rsidRPr="00125B04">
        <w:rPr>
          <w:rFonts w:ascii="Times New Roman" w:hAnsi="Times New Roman" w:cs="Times New Roman"/>
          <w:sz w:val="24"/>
          <w:szCs w:val="24"/>
        </w:rPr>
        <w:t>6</w:t>
      </w:r>
      <w:r w:rsidRPr="00125B04">
        <w:rPr>
          <w:rFonts w:ascii="Times New Roman" w:hAnsi="Times New Roman" w:cs="Times New Roman"/>
          <w:sz w:val="24"/>
          <w:szCs w:val="24"/>
        </w:rPr>
        <w:t xml:space="preserve"> год предусматривается в сумме </w:t>
      </w:r>
      <w:r w:rsidR="003043A2" w:rsidRPr="00125B04">
        <w:rPr>
          <w:rFonts w:ascii="Times New Roman" w:hAnsi="Times New Roman" w:cs="Times New Roman"/>
          <w:sz w:val="24"/>
          <w:szCs w:val="24"/>
        </w:rPr>
        <w:t>1 902 252,9</w:t>
      </w:r>
      <w:r w:rsidRPr="00125B04">
        <w:rPr>
          <w:rFonts w:ascii="Times New Roman" w:hAnsi="Times New Roman" w:cs="Times New Roman"/>
          <w:sz w:val="24"/>
          <w:szCs w:val="24"/>
        </w:rPr>
        <w:t xml:space="preserve"> тыс. руб. что составляет </w:t>
      </w:r>
      <w:r w:rsidR="00125B04" w:rsidRPr="00125B04">
        <w:rPr>
          <w:rFonts w:ascii="Times New Roman" w:hAnsi="Times New Roman" w:cs="Times New Roman"/>
          <w:sz w:val="24"/>
          <w:szCs w:val="24"/>
        </w:rPr>
        <w:t>93,0</w:t>
      </w:r>
      <w:r w:rsidRPr="00125B04">
        <w:rPr>
          <w:rFonts w:ascii="Times New Roman" w:hAnsi="Times New Roman" w:cs="Times New Roman"/>
          <w:sz w:val="24"/>
          <w:szCs w:val="24"/>
        </w:rPr>
        <w:t>% к утвержденному</w:t>
      </w:r>
      <w:r w:rsidR="00125B04" w:rsidRPr="00125B04">
        <w:rPr>
          <w:rFonts w:ascii="Times New Roman" w:hAnsi="Times New Roman" w:cs="Times New Roman"/>
          <w:sz w:val="24"/>
          <w:szCs w:val="24"/>
        </w:rPr>
        <w:t xml:space="preserve"> на момент проверки</w:t>
      </w:r>
      <w:r w:rsidRPr="00125B04">
        <w:rPr>
          <w:rFonts w:ascii="Times New Roman" w:hAnsi="Times New Roman" w:cs="Times New Roman"/>
          <w:sz w:val="24"/>
          <w:szCs w:val="24"/>
        </w:rPr>
        <w:t xml:space="preserve"> показателю 201</w:t>
      </w:r>
      <w:r w:rsidR="00125B04" w:rsidRPr="00125B04">
        <w:rPr>
          <w:rFonts w:ascii="Times New Roman" w:hAnsi="Times New Roman" w:cs="Times New Roman"/>
          <w:sz w:val="24"/>
          <w:szCs w:val="24"/>
        </w:rPr>
        <w:t>5</w:t>
      </w:r>
      <w:r w:rsidRPr="00125B04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8B1C29" w:rsidRPr="00125B04">
        <w:rPr>
          <w:rFonts w:ascii="Times New Roman" w:hAnsi="Times New Roman" w:cs="Times New Roman"/>
          <w:sz w:val="24"/>
          <w:szCs w:val="24"/>
        </w:rPr>
        <w:t>2</w:t>
      </w:r>
      <w:r w:rsidR="00125B04" w:rsidRPr="00125B04">
        <w:rPr>
          <w:rFonts w:ascii="Times New Roman" w:hAnsi="Times New Roman" w:cs="Times New Roman"/>
          <w:sz w:val="24"/>
          <w:szCs w:val="24"/>
        </w:rPr>
        <w:t> 044 839,9</w:t>
      </w:r>
      <w:r w:rsidRPr="00125B04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BC41EA" w:rsidRPr="00125B04" w:rsidRDefault="00BC41EA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B04">
        <w:rPr>
          <w:rFonts w:ascii="Times New Roman" w:hAnsi="Times New Roman" w:cs="Times New Roman"/>
          <w:sz w:val="24"/>
          <w:szCs w:val="24"/>
        </w:rPr>
        <w:t>Расходы районного бюджета на 201</w:t>
      </w:r>
      <w:r w:rsidR="00125B04" w:rsidRPr="00125B04">
        <w:rPr>
          <w:rFonts w:ascii="Times New Roman" w:hAnsi="Times New Roman" w:cs="Times New Roman"/>
          <w:sz w:val="24"/>
          <w:szCs w:val="24"/>
        </w:rPr>
        <w:t>7</w:t>
      </w:r>
      <w:r w:rsidR="000D0B69" w:rsidRPr="00125B04">
        <w:rPr>
          <w:rFonts w:ascii="Times New Roman" w:hAnsi="Times New Roman" w:cs="Times New Roman"/>
          <w:sz w:val="24"/>
          <w:szCs w:val="24"/>
        </w:rPr>
        <w:t xml:space="preserve"> </w:t>
      </w:r>
      <w:r w:rsidRPr="00125B04">
        <w:rPr>
          <w:rFonts w:ascii="Times New Roman" w:hAnsi="Times New Roman" w:cs="Times New Roman"/>
          <w:sz w:val="24"/>
          <w:szCs w:val="24"/>
        </w:rPr>
        <w:t>-</w:t>
      </w:r>
      <w:r w:rsidR="000D0B69" w:rsidRPr="00125B04">
        <w:rPr>
          <w:rFonts w:ascii="Times New Roman" w:hAnsi="Times New Roman" w:cs="Times New Roman"/>
          <w:sz w:val="24"/>
          <w:szCs w:val="24"/>
        </w:rPr>
        <w:t xml:space="preserve"> </w:t>
      </w:r>
      <w:r w:rsidRPr="00125B04">
        <w:rPr>
          <w:rFonts w:ascii="Times New Roman" w:hAnsi="Times New Roman" w:cs="Times New Roman"/>
          <w:sz w:val="24"/>
          <w:szCs w:val="24"/>
        </w:rPr>
        <w:t>201</w:t>
      </w:r>
      <w:r w:rsidR="00125B04" w:rsidRPr="00125B04">
        <w:rPr>
          <w:rFonts w:ascii="Times New Roman" w:hAnsi="Times New Roman" w:cs="Times New Roman"/>
          <w:sz w:val="24"/>
          <w:szCs w:val="24"/>
        </w:rPr>
        <w:t>8</w:t>
      </w:r>
      <w:r w:rsidRPr="00125B04">
        <w:rPr>
          <w:rFonts w:ascii="Times New Roman" w:hAnsi="Times New Roman" w:cs="Times New Roman"/>
          <w:sz w:val="24"/>
          <w:szCs w:val="24"/>
        </w:rPr>
        <w:t xml:space="preserve"> годы запланированы в объеме </w:t>
      </w:r>
      <w:r w:rsidR="00125B04" w:rsidRPr="00125B04">
        <w:rPr>
          <w:rFonts w:ascii="Times New Roman" w:hAnsi="Times New Roman" w:cs="Times New Roman"/>
          <w:sz w:val="24"/>
          <w:szCs w:val="24"/>
        </w:rPr>
        <w:t>1 665 322,5</w:t>
      </w:r>
      <w:r w:rsidRPr="00125B04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125B04" w:rsidRPr="00125B04">
        <w:rPr>
          <w:rFonts w:ascii="Times New Roman" w:hAnsi="Times New Roman" w:cs="Times New Roman"/>
          <w:sz w:val="24"/>
          <w:szCs w:val="24"/>
        </w:rPr>
        <w:t>1 661 580,5</w:t>
      </w:r>
      <w:r w:rsidRPr="00125B04">
        <w:rPr>
          <w:rFonts w:ascii="Times New Roman" w:hAnsi="Times New Roman" w:cs="Times New Roman"/>
          <w:sz w:val="24"/>
          <w:szCs w:val="24"/>
        </w:rPr>
        <w:t xml:space="preserve"> тыс. руб. соответственно.</w:t>
      </w:r>
    </w:p>
    <w:p w:rsidR="00BC41EA" w:rsidRDefault="00BC41EA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B04">
        <w:rPr>
          <w:rFonts w:ascii="Times New Roman" w:hAnsi="Times New Roman" w:cs="Times New Roman"/>
          <w:sz w:val="24"/>
          <w:szCs w:val="24"/>
        </w:rPr>
        <w:t>Сравнительная информация по расходам районного бюджета на 201</w:t>
      </w:r>
      <w:r w:rsidR="00125B04" w:rsidRPr="00125B04">
        <w:rPr>
          <w:rFonts w:ascii="Times New Roman" w:hAnsi="Times New Roman" w:cs="Times New Roman"/>
          <w:sz w:val="24"/>
          <w:szCs w:val="24"/>
        </w:rPr>
        <w:t>6</w:t>
      </w:r>
      <w:r w:rsidR="000D0B69" w:rsidRPr="00125B04">
        <w:rPr>
          <w:rFonts w:ascii="Times New Roman" w:hAnsi="Times New Roman" w:cs="Times New Roman"/>
          <w:sz w:val="24"/>
          <w:szCs w:val="24"/>
        </w:rPr>
        <w:t xml:space="preserve"> </w:t>
      </w:r>
      <w:r w:rsidR="00DF6949" w:rsidRPr="00125B04">
        <w:rPr>
          <w:rFonts w:ascii="Times New Roman" w:hAnsi="Times New Roman" w:cs="Times New Roman"/>
          <w:sz w:val="24"/>
          <w:szCs w:val="24"/>
        </w:rPr>
        <w:t>-</w:t>
      </w:r>
      <w:r w:rsidR="000D0B69" w:rsidRPr="00125B04">
        <w:rPr>
          <w:rFonts w:ascii="Times New Roman" w:hAnsi="Times New Roman" w:cs="Times New Roman"/>
          <w:sz w:val="24"/>
          <w:szCs w:val="24"/>
        </w:rPr>
        <w:t xml:space="preserve"> </w:t>
      </w:r>
      <w:r w:rsidR="00DF6949" w:rsidRPr="00125B04">
        <w:rPr>
          <w:rFonts w:ascii="Times New Roman" w:hAnsi="Times New Roman" w:cs="Times New Roman"/>
          <w:sz w:val="24"/>
          <w:szCs w:val="24"/>
        </w:rPr>
        <w:t>201</w:t>
      </w:r>
      <w:r w:rsidR="00125B04" w:rsidRPr="00125B04">
        <w:rPr>
          <w:rFonts w:ascii="Times New Roman" w:hAnsi="Times New Roman" w:cs="Times New Roman"/>
          <w:sz w:val="24"/>
          <w:szCs w:val="24"/>
        </w:rPr>
        <w:t>8</w:t>
      </w:r>
      <w:r w:rsidR="00DF6949" w:rsidRPr="00125B04">
        <w:rPr>
          <w:rFonts w:ascii="Times New Roman" w:hAnsi="Times New Roman" w:cs="Times New Roman"/>
          <w:sz w:val="24"/>
          <w:szCs w:val="24"/>
        </w:rPr>
        <w:t xml:space="preserve"> годы приведена в таблице </w:t>
      </w:r>
      <w:r w:rsidR="000042A2">
        <w:rPr>
          <w:rFonts w:ascii="Times New Roman" w:hAnsi="Times New Roman" w:cs="Times New Roman"/>
          <w:sz w:val="24"/>
          <w:szCs w:val="24"/>
        </w:rPr>
        <w:t xml:space="preserve">№ </w:t>
      </w:r>
      <w:r w:rsidR="0053519C">
        <w:rPr>
          <w:rFonts w:ascii="Times New Roman" w:hAnsi="Times New Roman" w:cs="Times New Roman"/>
          <w:sz w:val="24"/>
          <w:szCs w:val="24"/>
        </w:rPr>
        <w:t>9</w:t>
      </w:r>
      <w:r w:rsidRPr="00125B04">
        <w:rPr>
          <w:rFonts w:ascii="Times New Roman" w:hAnsi="Times New Roman" w:cs="Times New Roman"/>
          <w:sz w:val="24"/>
          <w:szCs w:val="24"/>
        </w:rPr>
        <w:t>.</w:t>
      </w:r>
    </w:p>
    <w:p w:rsidR="009C4531" w:rsidRDefault="009C4531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531" w:rsidRDefault="009C4531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531" w:rsidRDefault="009C4531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531" w:rsidRDefault="009C4531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531" w:rsidRDefault="009C4531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531" w:rsidRDefault="009C4531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531" w:rsidRPr="00125B04" w:rsidRDefault="009C4531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41EA" w:rsidRPr="00C47985" w:rsidRDefault="0053519C" w:rsidP="00BC41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Таблица № 9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065"/>
        <w:gridCol w:w="1823"/>
        <w:gridCol w:w="1823"/>
        <w:gridCol w:w="1824"/>
      </w:tblGrid>
      <w:tr w:rsidR="00BC41EA" w:rsidRPr="00C47985" w:rsidTr="004E04DA">
        <w:trPr>
          <w:trHeight w:val="412"/>
        </w:trPr>
        <w:tc>
          <w:tcPr>
            <w:tcW w:w="709" w:type="dxa"/>
            <w:vAlign w:val="center"/>
          </w:tcPr>
          <w:p w:rsidR="00BC41EA" w:rsidRPr="00C47985" w:rsidRDefault="00BC41EA" w:rsidP="0018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47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79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7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5" w:type="dxa"/>
            <w:vAlign w:val="center"/>
          </w:tcPr>
          <w:p w:rsidR="00BC41EA" w:rsidRPr="00C47985" w:rsidRDefault="00BC41EA" w:rsidP="0018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85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23" w:type="dxa"/>
            <w:vAlign w:val="center"/>
          </w:tcPr>
          <w:p w:rsidR="00BC41EA" w:rsidRPr="00C47985" w:rsidRDefault="00BC41EA" w:rsidP="00C47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8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7985" w:rsidRPr="00C479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798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23" w:type="dxa"/>
            <w:vAlign w:val="center"/>
          </w:tcPr>
          <w:p w:rsidR="00BC41EA" w:rsidRPr="00C47985" w:rsidRDefault="00BC41EA" w:rsidP="00C47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8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7985" w:rsidRPr="00C479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798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24" w:type="dxa"/>
            <w:vAlign w:val="center"/>
          </w:tcPr>
          <w:p w:rsidR="00BC41EA" w:rsidRPr="00C47985" w:rsidRDefault="00BC41EA" w:rsidP="00C47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98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7985" w:rsidRPr="00C479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798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2717F" w:rsidRPr="00C47985" w:rsidTr="00C2717F">
        <w:trPr>
          <w:trHeight w:val="159"/>
        </w:trPr>
        <w:tc>
          <w:tcPr>
            <w:tcW w:w="709" w:type="dxa"/>
            <w:vAlign w:val="center"/>
          </w:tcPr>
          <w:p w:rsidR="00C2717F" w:rsidRPr="00C2717F" w:rsidRDefault="00C2717F" w:rsidP="00182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1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5" w:type="dxa"/>
            <w:vAlign w:val="center"/>
          </w:tcPr>
          <w:p w:rsidR="00C2717F" w:rsidRPr="00C2717F" w:rsidRDefault="00C2717F" w:rsidP="00182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1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3" w:type="dxa"/>
            <w:vAlign w:val="center"/>
          </w:tcPr>
          <w:p w:rsidR="00C2717F" w:rsidRPr="00C2717F" w:rsidRDefault="00C2717F" w:rsidP="00C47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1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23" w:type="dxa"/>
            <w:vAlign w:val="center"/>
          </w:tcPr>
          <w:p w:rsidR="00C2717F" w:rsidRPr="00C2717F" w:rsidRDefault="00C2717F" w:rsidP="00C47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1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4" w:type="dxa"/>
            <w:vAlign w:val="center"/>
          </w:tcPr>
          <w:p w:rsidR="00C2717F" w:rsidRPr="00C2717F" w:rsidRDefault="00C2717F" w:rsidP="00C47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1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C41EA" w:rsidRPr="00026663" w:rsidTr="004E04DA">
        <w:tc>
          <w:tcPr>
            <w:tcW w:w="709" w:type="dxa"/>
            <w:vAlign w:val="center"/>
          </w:tcPr>
          <w:p w:rsidR="00BC41EA" w:rsidRPr="00985C0D" w:rsidRDefault="00A00366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5" w:type="dxa"/>
            <w:vAlign w:val="center"/>
          </w:tcPr>
          <w:p w:rsidR="00BC41EA" w:rsidRPr="00985C0D" w:rsidRDefault="00BC41EA" w:rsidP="0018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C0D">
              <w:rPr>
                <w:rFonts w:ascii="Times New Roman" w:hAnsi="Times New Roman" w:cs="Times New Roman"/>
                <w:sz w:val="20"/>
                <w:szCs w:val="20"/>
              </w:rPr>
              <w:t>Проект решения о районном бюджете</w:t>
            </w:r>
            <w:r w:rsidR="00DF6949" w:rsidRPr="00985C0D">
              <w:rPr>
                <w:rFonts w:ascii="Times New Roman" w:hAnsi="Times New Roman" w:cs="Times New Roman"/>
                <w:sz w:val="20"/>
                <w:szCs w:val="20"/>
              </w:rPr>
              <w:t>, тыс. руб</w:t>
            </w:r>
            <w:r w:rsidR="00182432" w:rsidRPr="00985C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3" w:type="dxa"/>
            <w:vAlign w:val="center"/>
          </w:tcPr>
          <w:p w:rsidR="00BC41EA" w:rsidRPr="00985C0D" w:rsidRDefault="00985C0D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C0D">
              <w:rPr>
                <w:rFonts w:ascii="Times New Roman" w:hAnsi="Times New Roman" w:cs="Times New Roman"/>
                <w:sz w:val="20"/>
                <w:szCs w:val="20"/>
              </w:rPr>
              <w:t>1 902 252,9</w:t>
            </w:r>
          </w:p>
        </w:tc>
        <w:tc>
          <w:tcPr>
            <w:tcW w:w="1823" w:type="dxa"/>
            <w:vAlign w:val="center"/>
          </w:tcPr>
          <w:p w:rsidR="00BC41EA" w:rsidRPr="00985C0D" w:rsidRDefault="00985C0D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C0D">
              <w:rPr>
                <w:rFonts w:ascii="Times New Roman" w:hAnsi="Times New Roman" w:cs="Times New Roman"/>
                <w:sz w:val="20"/>
                <w:szCs w:val="20"/>
              </w:rPr>
              <w:t>1 665 322,5</w:t>
            </w:r>
          </w:p>
        </w:tc>
        <w:tc>
          <w:tcPr>
            <w:tcW w:w="1824" w:type="dxa"/>
            <w:vAlign w:val="center"/>
          </w:tcPr>
          <w:p w:rsidR="00BC41EA" w:rsidRPr="00985C0D" w:rsidRDefault="00985C0D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C0D">
              <w:rPr>
                <w:rFonts w:ascii="Times New Roman" w:hAnsi="Times New Roman" w:cs="Times New Roman"/>
                <w:sz w:val="20"/>
                <w:szCs w:val="20"/>
              </w:rPr>
              <w:t>1 661 580,5</w:t>
            </w:r>
          </w:p>
        </w:tc>
      </w:tr>
      <w:tr w:rsidR="00BC41EA" w:rsidRPr="00026663" w:rsidTr="004E04DA">
        <w:tc>
          <w:tcPr>
            <w:tcW w:w="709" w:type="dxa"/>
            <w:vAlign w:val="center"/>
          </w:tcPr>
          <w:p w:rsidR="00BC41EA" w:rsidRPr="009E28B4" w:rsidRDefault="00A00366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8B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65" w:type="dxa"/>
            <w:vAlign w:val="center"/>
          </w:tcPr>
          <w:p w:rsidR="00BC41EA" w:rsidRPr="009E28B4" w:rsidRDefault="00A00366" w:rsidP="00632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8B4">
              <w:rPr>
                <w:rFonts w:ascii="Times New Roman" w:hAnsi="Times New Roman" w:cs="Times New Roman"/>
                <w:sz w:val="20"/>
                <w:szCs w:val="20"/>
              </w:rPr>
              <w:t>к предыдущему</w:t>
            </w:r>
            <w:r w:rsidR="00632523" w:rsidRPr="009E28B4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проектному году</w:t>
            </w:r>
            <w:r w:rsidRPr="009E28B4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1823" w:type="dxa"/>
            <w:vAlign w:val="center"/>
          </w:tcPr>
          <w:p w:rsidR="00BC41EA" w:rsidRPr="009E28B4" w:rsidRDefault="009E28B4" w:rsidP="0018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8B4">
              <w:rPr>
                <w:rFonts w:ascii="Times New Roman" w:hAnsi="Times New Roman" w:cs="Times New Roman"/>
                <w:sz w:val="20"/>
                <w:szCs w:val="20"/>
              </w:rPr>
              <w:t>+198 790,8</w:t>
            </w:r>
          </w:p>
        </w:tc>
        <w:tc>
          <w:tcPr>
            <w:tcW w:w="1823" w:type="dxa"/>
            <w:vAlign w:val="center"/>
          </w:tcPr>
          <w:p w:rsidR="00BC41EA" w:rsidRPr="009E28B4" w:rsidRDefault="009E28B4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8B4">
              <w:rPr>
                <w:rFonts w:ascii="Times New Roman" w:hAnsi="Times New Roman" w:cs="Times New Roman"/>
                <w:sz w:val="20"/>
                <w:szCs w:val="20"/>
              </w:rPr>
              <w:t>-236 930,4</w:t>
            </w:r>
          </w:p>
        </w:tc>
        <w:tc>
          <w:tcPr>
            <w:tcW w:w="1824" w:type="dxa"/>
            <w:vAlign w:val="center"/>
          </w:tcPr>
          <w:p w:rsidR="00BC41EA" w:rsidRPr="009E28B4" w:rsidRDefault="009E28B4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8B4">
              <w:rPr>
                <w:rFonts w:ascii="Times New Roman" w:hAnsi="Times New Roman" w:cs="Times New Roman"/>
                <w:sz w:val="20"/>
                <w:szCs w:val="20"/>
              </w:rPr>
              <w:t>-3 742,0</w:t>
            </w:r>
          </w:p>
        </w:tc>
      </w:tr>
      <w:tr w:rsidR="00BC41EA" w:rsidRPr="00026663" w:rsidTr="004E04DA">
        <w:tc>
          <w:tcPr>
            <w:tcW w:w="709" w:type="dxa"/>
            <w:vAlign w:val="center"/>
          </w:tcPr>
          <w:p w:rsidR="00BC41EA" w:rsidRPr="007A293D" w:rsidRDefault="00A00366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3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65" w:type="dxa"/>
            <w:vAlign w:val="center"/>
          </w:tcPr>
          <w:p w:rsidR="00BC41EA" w:rsidRPr="007A293D" w:rsidRDefault="00A00366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3D">
              <w:rPr>
                <w:rFonts w:ascii="Times New Roman" w:hAnsi="Times New Roman" w:cs="Times New Roman"/>
                <w:sz w:val="20"/>
                <w:szCs w:val="20"/>
              </w:rPr>
              <w:t>к предыдущему</w:t>
            </w:r>
            <w:r w:rsidR="00632523" w:rsidRPr="007A293D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проектному</w:t>
            </w:r>
            <w:r w:rsidRPr="007A293D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823" w:type="dxa"/>
            <w:vAlign w:val="center"/>
          </w:tcPr>
          <w:p w:rsidR="00BC41EA" w:rsidRPr="007A293D" w:rsidRDefault="007A293D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3D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823" w:type="dxa"/>
            <w:vAlign w:val="center"/>
          </w:tcPr>
          <w:p w:rsidR="00BC41EA" w:rsidRPr="007A293D" w:rsidRDefault="007A293D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3D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824" w:type="dxa"/>
            <w:vAlign w:val="center"/>
          </w:tcPr>
          <w:p w:rsidR="00BC41EA" w:rsidRPr="007A293D" w:rsidRDefault="007A293D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3D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00366" w:rsidRPr="00026663" w:rsidTr="004E04DA">
        <w:tc>
          <w:tcPr>
            <w:tcW w:w="709" w:type="dxa"/>
            <w:vAlign w:val="center"/>
          </w:tcPr>
          <w:p w:rsidR="00A00366" w:rsidRPr="004E04DA" w:rsidRDefault="00A00366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vAlign w:val="center"/>
          </w:tcPr>
          <w:p w:rsidR="00A00366" w:rsidRPr="004E04DA" w:rsidRDefault="003B2A40" w:rsidP="004E0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Решение о районном бюджете на 201</w:t>
            </w:r>
            <w:r w:rsidR="007A293D" w:rsidRPr="004E04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7A293D" w:rsidRPr="004E04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632523" w:rsidRPr="004E04DA"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от </w:t>
            </w:r>
            <w:r w:rsidR="004E04DA" w:rsidRPr="004E04DA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  <w:r w:rsidR="00632523" w:rsidRPr="004E04D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4E04DA" w:rsidRPr="004E04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2523" w:rsidRPr="004E04DA">
              <w:rPr>
                <w:rFonts w:ascii="Times New Roman" w:hAnsi="Times New Roman" w:cs="Times New Roman"/>
                <w:sz w:val="20"/>
                <w:szCs w:val="20"/>
              </w:rPr>
              <w:t xml:space="preserve"> № 1/1-</w:t>
            </w:r>
            <w:r w:rsidR="004E04DA" w:rsidRPr="004E04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2523" w:rsidRPr="004E0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C6836" w:rsidRPr="004E04DA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1823" w:type="dxa"/>
            <w:vAlign w:val="center"/>
          </w:tcPr>
          <w:p w:rsidR="00A00366" w:rsidRPr="004E04DA" w:rsidRDefault="004E04DA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1 775 966,1</w:t>
            </w:r>
          </w:p>
        </w:tc>
        <w:tc>
          <w:tcPr>
            <w:tcW w:w="1823" w:type="dxa"/>
            <w:vAlign w:val="center"/>
          </w:tcPr>
          <w:p w:rsidR="00A00366" w:rsidRPr="004E04DA" w:rsidRDefault="004E04DA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1 544 955,3</w:t>
            </w:r>
          </w:p>
        </w:tc>
        <w:tc>
          <w:tcPr>
            <w:tcW w:w="1824" w:type="dxa"/>
            <w:vAlign w:val="center"/>
          </w:tcPr>
          <w:p w:rsidR="00A00366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B2" w:rsidRPr="00026663" w:rsidTr="004E04DA">
        <w:tc>
          <w:tcPr>
            <w:tcW w:w="709" w:type="dxa"/>
            <w:vAlign w:val="center"/>
          </w:tcPr>
          <w:p w:rsidR="00860BB2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vAlign w:val="center"/>
          </w:tcPr>
          <w:p w:rsidR="00860BB2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823" w:type="dxa"/>
            <w:vAlign w:val="center"/>
          </w:tcPr>
          <w:p w:rsidR="00860BB2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860BB2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860BB2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B2" w:rsidRPr="00026663" w:rsidTr="004E04DA">
        <w:tc>
          <w:tcPr>
            <w:tcW w:w="709" w:type="dxa"/>
            <w:vAlign w:val="center"/>
          </w:tcPr>
          <w:p w:rsidR="00860BB2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065" w:type="dxa"/>
            <w:vAlign w:val="center"/>
          </w:tcPr>
          <w:p w:rsidR="00860BB2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23" w:type="dxa"/>
            <w:vAlign w:val="center"/>
          </w:tcPr>
          <w:p w:rsidR="00860BB2" w:rsidRPr="004E04DA" w:rsidRDefault="004E04DA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+126 286,8</w:t>
            </w:r>
          </w:p>
        </w:tc>
        <w:tc>
          <w:tcPr>
            <w:tcW w:w="1823" w:type="dxa"/>
            <w:vAlign w:val="center"/>
          </w:tcPr>
          <w:p w:rsidR="00860BB2" w:rsidRPr="004E04DA" w:rsidRDefault="004E04DA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+120 367,2</w:t>
            </w:r>
          </w:p>
        </w:tc>
        <w:tc>
          <w:tcPr>
            <w:tcW w:w="1824" w:type="dxa"/>
            <w:vAlign w:val="center"/>
          </w:tcPr>
          <w:p w:rsidR="00860BB2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B2" w:rsidRPr="004E04DA" w:rsidTr="004E04DA">
        <w:tc>
          <w:tcPr>
            <w:tcW w:w="709" w:type="dxa"/>
            <w:vAlign w:val="center"/>
          </w:tcPr>
          <w:p w:rsidR="00860BB2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065" w:type="dxa"/>
            <w:vAlign w:val="center"/>
          </w:tcPr>
          <w:p w:rsidR="00860BB2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23" w:type="dxa"/>
            <w:vAlign w:val="center"/>
          </w:tcPr>
          <w:p w:rsidR="00860BB2" w:rsidRPr="004E04DA" w:rsidRDefault="004E04DA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823" w:type="dxa"/>
            <w:vAlign w:val="center"/>
          </w:tcPr>
          <w:p w:rsidR="00860BB2" w:rsidRPr="004E04DA" w:rsidRDefault="004E04DA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824" w:type="dxa"/>
            <w:vAlign w:val="center"/>
          </w:tcPr>
          <w:p w:rsidR="00860BB2" w:rsidRPr="004E04DA" w:rsidRDefault="00860BB2" w:rsidP="00A0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32523" w:rsidRPr="004E04DA" w:rsidRDefault="00632523" w:rsidP="008019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058B" w:rsidRPr="00D75035" w:rsidRDefault="009D41C2" w:rsidP="008019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035">
        <w:rPr>
          <w:rFonts w:ascii="Times New Roman" w:hAnsi="Times New Roman" w:cs="Times New Roman"/>
          <w:sz w:val="24"/>
          <w:szCs w:val="24"/>
        </w:rPr>
        <w:t>Утвержденные решением о районном бюджете на 201</w:t>
      </w:r>
      <w:r w:rsidR="004E04DA" w:rsidRPr="00D75035">
        <w:rPr>
          <w:rFonts w:ascii="Times New Roman" w:hAnsi="Times New Roman" w:cs="Times New Roman"/>
          <w:sz w:val="24"/>
          <w:szCs w:val="24"/>
        </w:rPr>
        <w:t>5</w:t>
      </w:r>
      <w:r w:rsidRPr="00D75035">
        <w:rPr>
          <w:rFonts w:ascii="Times New Roman" w:hAnsi="Times New Roman" w:cs="Times New Roman"/>
          <w:sz w:val="24"/>
          <w:szCs w:val="24"/>
        </w:rPr>
        <w:t xml:space="preserve"> год параметры планового периода 201</w:t>
      </w:r>
      <w:r w:rsidR="004E04DA" w:rsidRPr="00D75035">
        <w:rPr>
          <w:rFonts w:ascii="Times New Roman" w:hAnsi="Times New Roman" w:cs="Times New Roman"/>
          <w:sz w:val="24"/>
          <w:szCs w:val="24"/>
        </w:rPr>
        <w:t>6</w:t>
      </w:r>
      <w:r w:rsidR="000D0B69" w:rsidRPr="00D75035">
        <w:rPr>
          <w:rFonts w:ascii="Times New Roman" w:hAnsi="Times New Roman" w:cs="Times New Roman"/>
          <w:sz w:val="24"/>
          <w:szCs w:val="24"/>
        </w:rPr>
        <w:t xml:space="preserve"> </w:t>
      </w:r>
      <w:r w:rsidRPr="00D75035">
        <w:rPr>
          <w:rFonts w:ascii="Times New Roman" w:hAnsi="Times New Roman" w:cs="Times New Roman"/>
          <w:sz w:val="24"/>
          <w:szCs w:val="24"/>
        </w:rPr>
        <w:t>-</w:t>
      </w:r>
      <w:r w:rsidR="000D0B69" w:rsidRPr="00D75035">
        <w:rPr>
          <w:rFonts w:ascii="Times New Roman" w:hAnsi="Times New Roman" w:cs="Times New Roman"/>
          <w:sz w:val="24"/>
          <w:szCs w:val="24"/>
        </w:rPr>
        <w:t xml:space="preserve"> </w:t>
      </w:r>
      <w:r w:rsidRPr="00D75035">
        <w:rPr>
          <w:rFonts w:ascii="Times New Roman" w:hAnsi="Times New Roman" w:cs="Times New Roman"/>
          <w:sz w:val="24"/>
          <w:szCs w:val="24"/>
        </w:rPr>
        <w:t>201</w:t>
      </w:r>
      <w:r w:rsidR="004E04DA" w:rsidRPr="00D75035">
        <w:rPr>
          <w:rFonts w:ascii="Times New Roman" w:hAnsi="Times New Roman" w:cs="Times New Roman"/>
          <w:sz w:val="24"/>
          <w:szCs w:val="24"/>
        </w:rPr>
        <w:t>7</w:t>
      </w:r>
      <w:r w:rsidRPr="00D75035">
        <w:rPr>
          <w:rFonts w:ascii="Times New Roman" w:hAnsi="Times New Roman" w:cs="Times New Roman"/>
          <w:sz w:val="24"/>
          <w:szCs w:val="24"/>
        </w:rPr>
        <w:t xml:space="preserve"> год</w:t>
      </w:r>
      <w:r w:rsidR="00EB520F" w:rsidRPr="00D75035">
        <w:rPr>
          <w:rFonts w:ascii="Times New Roman" w:hAnsi="Times New Roman" w:cs="Times New Roman"/>
          <w:sz w:val="24"/>
          <w:szCs w:val="24"/>
        </w:rPr>
        <w:t>ов</w:t>
      </w:r>
      <w:r w:rsidRPr="00D75035">
        <w:rPr>
          <w:rFonts w:ascii="Times New Roman" w:hAnsi="Times New Roman" w:cs="Times New Roman"/>
          <w:sz w:val="24"/>
          <w:szCs w:val="24"/>
        </w:rPr>
        <w:t xml:space="preserve"> </w:t>
      </w:r>
      <w:r w:rsidR="00D75035" w:rsidRPr="00D75035">
        <w:rPr>
          <w:rFonts w:ascii="Times New Roman" w:hAnsi="Times New Roman" w:cs="Times New Roman"/>
          <w:sz w:val="24"/>
          <w:szCs w:val="24"/>
        </w:rPr>
        <w:t>увеличены</w:t>
      </w:r>
      <w:r w:rsidRPr="00D75035">
        <w:rPr>
          <w:rFonts w:ascii="Times New Roman" w:hAnsi="Times New Roman" w:cs="Times New Roman"/>
          <w:sz w:val="24"/>
          <w:szCs w:val="24"/>
        </w:rPr>
        <w:t xml:space="preserve"> на </w:t>
      </w:r>
      <w:r w:rsidR="00D75035" w:rsidRPr="00D75035">
        <w:rPr>
          <w:rFonts w:ascii="Times New Roman" w:hAnsi="Times New Roman" w:cs="Times New Roman"/>
          <w:sz w:val="24"/>
          <w:szCs w:val="24"/>
        </w:rPr>
        <w:t>7,1</w:t>
      </w:r>
      <w:r w:rsidRPr="00D75035">
        <w:rPr>
          <w:rFonts w:ascii="Times New Roman" w:hAnsi="Times New Roman" w:cs="Times New Roman"/>
          <w:sz w:val="24"/>
          <w:szCs w:val="24"/>
        </w:rPr>
        <w:t xml:space="preserve">% и </w:t>
      </w:r>
      <w:r w:rsidR="00D75035" w:rsidRPr="00D75035">
        <w:rPr>
          <w:rFonts w:ascii="Times New Roman" w:hAnsi="Times New Roman" w:cs="Times New Roman"/>
          <w:sz w:val="24"/>
          <w:szCs w:val="24"/>
        </w:rPr>
        <w:t>7,8</w:t>
      </w:r>
      <w:r w:rsidRPr="00D75035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A8058B" w:rsidRPr="00284E37" w:rsidRDefault="0080196A" w:rsidP="008019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E37">
        <w:rPr>
          <w:rFonts w:ascii="Times New Roman" w:hAnsi="Times New Roman" w:cs="Times New Roman"/>
          <w:sz w:val="24"/>
          <w:szCs w:val="24"/>
        </w:rPr>
        <w:t>Объемы условно утвержденных расходов, не распределенных в плановом периоде в соответствии с классификацией рас</w:t>
      </w:r>
      <w:r w:rsidR="00EB520F" w:rsidRPr="00284E37">
        <w:rPr>
          <w:rFonts w:ascii="Times New Roman" w:hAnsi="Times New Roman" w:cs="Times New Roman"/>
          <w:sz w:val="24"/>
          <w:szCs w:val="24"/>
        </w:rPr>
        <w:t>ходов бюджета, составляют в 201</w:t>
      </w:r>
      <w:r w:rsidR="00D75035" w:rsidRPr="00284E37">
        <w:rPr>
          <w:rFonts w:ascii="Times New Roman" w:hAnsi="Times New Roman" w:cs="Times New Roman"/>
          <w:sz w:val="24"/>
          <w:szCs w:val="24"/>
        </w:rPr>
        <w:t>7</w:t>
      </w:r>
      <w:r w:rsidRPr="00284E3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73C5A">
        <w:rPr>
          <w:rFonts w:ascii="Times New Roman" w:hAnsi="Times New Roman" w:cs="Times New Roman"/>
          <w:sz w:val="24"/>
          <w:szCs w:val="24"/>
        </w:rPr>
        <w:t>18 892,0</w:t>
      </w:r>
      <w:r w:rsidR="00EB520F" w:rsidRPr="00284E37">
        <w:rPr>
          <w:rFonts w:ascii="Times New Roman" w:hAnsi="Times New Roman" w:cs="Times New Roman"/>
          <w:sz w:val="24"/>
          <w:szCs w:val="24"/>
        </w:rPr>
        <w:t xml:space="preserve"> тыс. руб., в 201</w:t>
      </w:r>
      <w:r w:rsidR="00D75035" w:rsidRPr="00284E37">
        <w:rPr>
          <w:rFonts w:ascii="Times New Roman" w:hAnsi="Times New Roman" w:cs="Times New Roman"/>
          <w:sz w:val="24"/>
          <w:szCs w:val="24"/>
        </w:rPr>
        <w:t>8</w:t>
      </w:r>
      <w:r w:rsidRPr="00284E3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75035" w:rsidRPr="00284E37">
        <w:rPr>
          <w:rFonts w:ascii="Times New Roman" w:hAnsi="Times New Roman" w:cs="Times New Roman"/>
          <w:sz w:val="24"/>
          <w:szCs w:val="24"/>
        </w:rPr>
        <w:t>37</w:t>
      </w:r>
      <w:r w:rsidR="00173C5A">
        <w:rPr>
          <w:rFonts w:ascii="Times New Roman" w:hAnsi="Times New Roman" w:cs="Times New Roman"/>
          <w:sz w:val="24"/>
          <w:szCs w:val="24"/>
        </w:rPr>
        <w:t> 814,0</w:t>
      </w:r>
      <w:r w:rsidRPr="00284E3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8058B" w:rsidRPr="00284E37">
        <w:rPr>
          <w:rFonts w:ascii="Times New Roman" w:hAnsi="Times New Roman" w:cs="Times New Roman"/>
          <w:sz w:val="24"/>
          <w:szCs w:val="24"/>
        </w:rPr>
        <w:t xml:space="preserve"> При их расчете учтены требования статьи </w:t>
      </w:r>
      <w:r w:rsidR="00F608D6" w:rsidRPr="00284E37">
        <w:rPr>
          <w:rFonts w:ascii="Times New Roman" w:hAnsi="Times New Roman" w:cs="Times New Roman"/>
          <w:sz w:val="24"/>
          <w:szCs w:val="24"/>
        </w:rPr>
        <w:t>1</w:t>
      </w:r>
      <w:r w:rsidR="00A8058B" w:rsidRPr="00284E37">
        <w:rPr>
          <w:rFonts w:ascii="Times New Roman" w:hAnsi="Times New Roman" w:cs="Times New Roman"/>
          <w:sz w:val="24"/>
          <w:szCs w:val="24"/>
        </w:rPr>
        <w:t>84.1 Бюджетного кодекса РФ о минимальном размере объема данных расходов на плановые периоды.</w:t>
      </w:r>
    </w:p>
    <w:p w:rsidR="001764E7" w:rsidRPr="00284E37" w:rsidRDefault="001764E7" w:rsidP="000D0B69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E37">
        <w:rPr>
          <w:rFonts w:ascii="Times New Roman" w:hAnsi="Times New Roman" w:cs="Times New Roman"/>
          <w:sz w:val="24"/>
          <w:szCs w:val="24"/>
        </w:rPr>
        <w:t>Расходы районного бюджета в соответствии с ведомственной структурой на 201</w:t>
      </w:r>
      <w:r w:rsidR="00284E37" w:rsidRPr="00284E37">
        <w:rPr>
          <w:rFonts w:ascii="Times New Roman" w:hAnsi="Times New Roman" w:cs="Times New Roman"/>
          <w:sz w:val="24"/>
          <w:szCs w:val="24"/>
        </w:rPr>
        <w:t>6</w:t>
      </w:r>
      <w:r w:rsidRPr="00284E3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284E37" w:rsidRPr="00284E37">
        <w:rPr>
          <w:rFonts w:ascii="Times New Roman" w:hAnsi="Times New Roman" w:cs="Times New Roman"/>
          <w:sz w:val="24"/>
          <w:szCs w:val="24"/>
        </w:rPr>
        <w:t>7</w:t>
      </w:r>
      <w:r w:rsidRPr="00284E37">
        <w:rPr>
          <w:rFonts w:ascii="Times New Roman" w:hAnsi="Times New Roman" w:cs="Times New Roman"/>
          <w:sz w:val="24"/>
          <w:szCs w:val="24"/>
        </w:rPr>
        <w:t xml:space="preserve"> - 201</w:t>
      </w:r>
      <w:r w:rsidR="00284E37" w:rsidRPr="00284E37">
        <w:rPr>
          <w:rFonts w:ascii="Times New Roman" w:hAnsi="Times New Roman" w:cs="Times New Roman"/>
          <w:sz w:val="24"/>
          <w:szCs w:val="24"/>
        </w:rPr>
        <w:t>8</w:t>
      </w:r>
      <w:r w:rsidRPr="00284E37">
        <w:rPr>
          <w:rFonts w:ascii="Times New Roman" w:hAnsi="Times New Roman" w:cs="Times New Roman"/>
          <w:sz w:val="24"/>
          <w:szCs w:val="24"/>
        </w:rPr>
        <w:t xml:space="preserve"> годов будут осуществлять 9 главных распорядител</w:t>
      </w:r>
      <w:r w:rsidR="00BC6836" w:rsidRPr="00284E37">
        <w:rPr>
          <w:rFonts w:ascii="Times New Roman" w:hAnsi="Times New Roman" w:cs="Times New Roman"/>
          <w:sz w:val="24"/>
          <w:szCs w:val="24"/>
        </w:rPr>
        <w:t>ей</w:t>
      </w:r>
      <w:r w:rsidRPr="00284E37">
        <w:rPr>
          <w:rFonts w:ascii="Times New Roman" w:hAnsi="Times New Roman" w:cs="Times New Roman"/>
          <w:sz w:val="24"/>
          <w:szCs w:val="24"/>
        </w:rPr>
        <w:t xml:space="preserve"> бюджетных средств.</w:t>
      </w:r>
    </w:p>
    <w:p w:rsidR="008B2E6E" w:rsidRPr="00090BC7" w:rsidRDefault="004B6138" w:rsidP="000D0B69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0BC7">
        <w:rPr>
          <w:rFonts w:ascii="Times New Roman" w:hAnsi="Times New Roman" w:cs="Times New Roman"/>
          <w:sz w:val="24"/>
          <w:szCs w:val="24"/>
        </w:rPr>
        <w:t>В 201</w:t>
      </w:r>
      <w:r w:rsidR="00090BC7" w:rsidRPr="00090BC7">
        <w:rPr>
          <w:rFonts w:ascii="Times New Roman" w:hAnsi="Times New Roman" w:cs="Times New Roman"/>
          <w:sz w:val="24"/>
          <w:szCs w:val="24"/>
        </w:rPr>
        <w:t>6</w:t>
      </w:r>
      <w:r w:rsidRPr="00090BC7">
        <w:rPr>
          <w:rFonts w:ascii="Times New Roman" w:hAnsi="Times New Roman" w:cs="Times New Roman"/>
          <w:sz w:val="24"/>
          <w:szCs w:val="24"/>
        </w:rPr>
        <w:t xml:space="preserve"> году</w:t>
      </w:r>
      <w:r w:rsidR="00090BC7" w:rsidRPr="00090BC7">
        <w:rPr>
          <w:rFonts w:ascii="Times New Roman" w:hAnsi="Times New Roman" w:cs="Times New Roman"/>
          <w:sz w:val="24"/>
          <w:szCs w:val="24"/>
        </w:rPr>
        <w:t xml:space="preserve"> наибольший</w:t>
      </w:r>
      <w:r w:rsidRPr="00090BC7">
        <w:rPr>
          <w:rFonts w:ascii="Times New Roman" w:hAnsi="Times New Roman" w:cs="Times New Roman"/>
          <w:sz w:val="24"/>
          <w:szCs w:val="24"/>
        </w:rPr>
        <w:t xml:space="preserve"> объем </w:t>
      </w:r>
      <w:r w:rsidR="00090BC7" w:rsidRPr="00090BC7">
        <w:rPr>
          <w:rFonts w:ascii="Times New Roman" w:hAnsi="Times New Roman" w:cs="Times New Roman"/>
          <w:sz w:val="24"/>
          <w:szCs w:val="24"/>
        </w:rPr>
        <w:t>бюджетных назначений</w:t>
      </w:r>
      <w:r w:rsidRPr="00090BC7">
        <w:rPr>
          <w:rFonts w:ascii="Times New Roman" w:hAnsi="Times New Roman" w:cs="Times New Roman"/>
          <w:sz w:val="24"/>
          <w:szCs w:val="24"/>
        </w:rPr>
        <w:t xml:space="preserve"> планируется для финансирования администрации Богучанского района – </w:t>
      </w:r>
      <w:r w:rsidR="00090BC7" w:rsidRPr="00090BC7">
        <w:rPr>
          <w:rFonts w:ascii="Times New Roman" w:hAnsi="Times New Roman" w:cs="Times New Roman"/>
          <w:sz w:val="24"/>
          <w:szCs w:val="24"/>
        </w:rPr>
        <w:t>14,6</w:t>
      </w:r>
      <w:r w:rsidRPr="00090BC7">
        <w:rPr>
          <w:rFonts w:ascii="Times New Roman" w:hAnsi="Times New Roman" w:cs="Times New Roman"/>
          <w:sz w:val="24"/>
          <w:szCs w:val="24"/>
        </w:rPr>
        <w:t>% и Управлени</w:t>
      </w:r>
      <w:r w:rsidR="006538EC">
        <w:rPr>
          <w:rFonts w:ascii="Times New Roman" w:hAnsi="Times New Roman" w:cs="Times New Roman"/>
          <w:sz w:val="24"/>
          <w:szCs w:val="24"/>
        </w:rPr>
        <w:t>я</w:t>
      </w:r>
      <w:r w:rsidRPr="00090BC7">
        <w:rPr>
          <w:rFonts w:ascii="Times New Roman" w:hAnsi="Times New Roman" w:cs="Times New Roman"/>
          <w:sz w:val="24"/>
          <w:szCs w:val="24"/>
        </w:rPr>
        <w:t xml:space="preserve"> образования – </w:t>
      </w:r>
      <w:r w:rsidR="00090BC7" w:rsidRPr="00090BC7">
        <w:rPr>
          <w:rFonts w:ascii="Times New Roman" w:hAnsi="Times New Roman" w:cs="Times New Roman"/>
          <w:sz w:val="24"/>
          <w:szCs w:val="24"/>
        </w:rPr>
        <w:t>55,0</w:t>
      </w:r>
      <w:r w:rsidRPr="00090BC7">
        <w:rPr>
          <w:rFonts w:ascii="Times New Roman" w:hAnsi="Times New Roman" w:cs="Times New Roman"/>
          <w:sz w:val="24"/>
          <w:szCs w:val="24"/>
        </w:rPr>
        <w:t>%.</w:t>
      </w:r>
    </w:p>
    <w:p w:rsidR="006B54E2" w:rsidRDefault="006B54E2" w:rsidP="000D0B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8D0">
        <w:rPr>
          <w:rFonts w:ascii="Times New Roman" w:hAnsi="Times New Roman" w:cs="Times New Roman"/>
          <w:sz w:val="24"/>
          <w:szCs w:val="24"/>
        </w:rPr>
        <w:t xml:space="preserve">Структура расходов районного бюджета </w:t>
      </w:r>
      <w:r w:rsidR="00D8381F" w:rsidRPr="004808D0">
        <w:rPr>
          <w:rFonts w:ascii="Times New Roman" w:hAnsi="Times New Roman" w:cs="Times New Roman"/>
          <w:sz w:val="24"/>
          <w:szCs w:val="24"/>
        </w:rPr>
        <w:t>на 201</w:t>
      </w:r>
      <w:r w:rsidR="00090BC7" w:rsidRPr="004808D0">
        <w:rPr>
          <w:rFonts w:ascii="Times New Roman" w:hAnsi="Times New Roman" w:cs="Times New Roman"/>
          <w:sz w:val="24"/>
          <w:szCs w:val="24"/>
        </w:rPr>
        <w:t>6</w:t>
      </w:r>
      <w:r w:rsidR="0080196A" w:rsidRPr="004808D0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090BC7" w:rsidRPr="004808D0">
        <w:rPr>
          <w:rFonts w:ascii="Times New Roman" w:hAnsi="Times New Roman" w:cs="Times New Roman"/>
          <w:sz w:val="24"/>
          <w:szCs w:val="24"/>
        </w:rPr>
        <w:t>7</w:t>
      </w:r>
      <w:r w:rsidR="000D0B69" w:rsidRPr="004808D0">
        <w:rPr>
          <w:rFonts w:ascii="Times New Roman" w:hAnsi="Times New Roman" w:cs="Times New Roman"/>
          <w:sz w:val="24"/>
          <w:szCs w:val="24"/>
        </w:rPr>
        <w:t xml:space="preserve"> </w:t>
      </w:r>
      <w:r w:rsidR="0080196A" w:rsidRPr="004808D0">
        <w:rPr>
          <w:rFonts w:ascii="Times New Roman" w:hAnsi="Times New Roman" w:cs="Times New Roman"/>
          <w:sz w:val="24"/>
          <w:szCs w:val="24"/>
        </w:rPr>
        <w:t>-</w:t>
      </w:r>
      <w:r w:rsidR="000D0B69" w:rsidRPr="004808D0">
        <w:rPr>
          <w:rFonts w:ascii="Times New Roman" w:hAnsi="Times New Roman" w:cs="Times New Roman"/>
          <w:sz w:val="24"/>
          <w:szCs w:val="24"/>
        </w:rPr>
        <w:t xml:space="preserve"> </w:t>
      </w:r>
      <w:r w:rsidR="0080196A" w:rsidRPr="004808D0">
        <w:rPr>
          <w:rFonts w:ascii="Times New Roman" w:hAnsi="Times New Roman" w:cs="Times New Roman"/>
          <w:sz w:val="24"/>
          <w:szCs w:val="24"/>
        </w:rPr>
        <w:t>201</w:t>
      </w:r>
      <w:r w:rsidR="00090BC7" w:rsidRPr="004808D0">
        <w:rPr>
          <w:rFonts w:ascii="Times New Roman" w:hAnsi="Times New Roman" w:cs="Times New Roman"/>
          <w:sz w:val="24"/>
          <w:szCs w:val="24"/>
        </w:rPr>
        <w:t>8</w:t>
      </w:r>
      <w:r w:rsidR="0080196A" w:rsidRPr="004808D0">
        <w:rPr>
          <w:rFonts w:ascii="Times New Roman" w:hAnsi="Times New Roman" w:cs="Times New Roman"/>
          <w:sz w:val="24"/>
          <w:szCs w:val="24"/>
        </w:rPr>
        <w:t xml:space="preserve"> годов, сгруппированных </w:t>
      </w:r>
      <w:r w:rsidRPr="004808D0">
        <w:rPr>
          <w:rFonts w:ascii="Times New Roman" w:hAnsi="Times New Roman" w:cs="Times New Roman"/>
          <w:sz w:val="24"/>
          <w:szCs w:val="24"/>
        </w:rPr>
        <w:t>по разделам классификации расходов бюджета</w:t>
      </w:r>
      <w:r w:rsidR="00D8381F" w:rsidRPr="004808D0">
        <w:rPr>
          <w:rFonts w:ascii="Times New Roman" w:hAnsi="Times New Roman" w:cs="Times New Roman"/>
          <w:sz w:val="24"/>
          <w:szCs w:val="24"/>
        </w:rPr>
        <w:t>,</w:t>
      </w:r>
      <w:r w:rsidRPr="004808D0">
        <w:rPr>
          <w:rFonts w:ascii="Times New Roman" w:hAnsi="Times New Roman" w:cs="Times New Roman"/>
          <w:sz w:val="24"/>
          <w:szCs w:val="24"/>
        </w:rPr>
        <w:t xml:space="preserve"> представлена в таблице</w:t>
      </w:r>
      <w:r w:rsidR="0080196A" w:rsidRPr="004808D0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4808D0">
        <w:rPr>
          <w:rFonts w:ascii="Times New Roman" w:hAnsi="Times New Roman" w:cs="Times New Roman"/>
          <w:sz w:val="24"/>
          <w:szCs w:val="24"/>
        </w:rPr>
        <w:t xml:space="preserve">№ </w:t>
      </w:r>
      <w:r w:rsidR="00C2717F">
        <w:rPr>
          <w:rFonts w:ascii="Times New Roman" w:hAnsi="Times New Roman" w:cs="Times New Roman"/>
          <w:sz w:val="24"/>
          <w:szCs w:val="24"/>
        </w:rPr>
        <w:t>1</w:t>
      </w:r>
      <w:r w:rsidR="0053519C">
        <w:rPr>
          <w:rFonts w:ascii="Times New Roman" w:hAnsi="Times New Roman" w:cs="Times New Roman"/>
          <w:sz w:val="24"/>
          <w:szCs w:val="24"/>
        </w:rPr>
        <w:t>0</w:t>
      </w:r>
      <w:r w:rsidRPr="004808D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0196A" w:rsidRPr="004808D0" w:rsidRDefault="0053519C" w:rsidP="0080196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10</w:t>
      </w:r>
    </w:p>
    <w:p w:rsidR="006B54E2" w:rsidRPr="004808D0" w:rsidRDefault="00F3405C" w:rsidP="006B54E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808D0">
        <w:rPr>
          <w:rFonts w:ascii="Times New Roman" w:hAnsi="Times New Roman" w:cs="Times New Roman"/>
          <w:sz w:val="20"/>
          <w:szCs w:val="20"/>
        </w:rPr>
        <w:t xml:space="preserve"> </w:t>
      </w:r>
      <w:r w:rsidR="002334A5" w:rsidRPr="004808D0">
        <w:rPr>
          <w:rFonts w:ascii="Times New Roman" w:hAnsi="Times New Roman" w:cs="Times New Roman"/>
          <w:sz w:val="20"/>
          <w:szCs w:val="20"/>
        </w:rPr>
        <w:t>(</w:t>
      </w:r>
      <w:r w:rsidR="006B54E2" w:rsidRPr="004808D0">
        <w:rPr>
          <w:rFonts w:ascii="Times New Roman" w:hAnsi="Times New Roman" w:cs="Times New Roman"/>
          <w:sz w:val="20"/>
          <w:szCs w:val="20"/>
        </w:rPr>
        <w:t>тыс. руб.</w:t>
      </w:r>
      <w:r w:rsidR="002334A5" w:rsidRPr="004808D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1970"/>
        <w:gridCol w:w="483"/>
        <w:gridCol w:w="1152"/>
        <w:gridCol w:w="688"/>
        <w:gridCol w:w="1071"/>
        <w:gridCol w:w="688"/>
        <w:gridCol w:w="1071"/>
        <w:gridCol w:w="688"/>
        <w:gridCol w:w="1071"/>
        <w:gridCol w:w="688"/>
      </w:tblGrid>
      <w:tr w:rsidR="006B54E2" w:rsidRPr="00026663" w:rsidTr="00AA5D8D">
        <w:trPr>
          <w:cantSplit/>
          <w:trHeight w:val="1134"/>
        </w:trPr>
        <w:tc>
          <w:tcPr>
            <w:tcW w:w="1530" w:type="dxa"/>
            <w:vAlign w:val="center"/>
          </w:tcPr>
          <w:p w:rsidR="006B54E2" w:rsidRPr="00F573B7" w:rsidRDefault="006B54E2" w:rsidP="00AA5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705" w:type="dxa"/>
            <w:textDirection w:val="btLr"/>
            <w:vAlign w:val="center"/>
          </w:tcPr>
          <w:p w:rsidR="006B54E2" w:rsidRPr="00F573B7" w:rsidRDefault="006B54E2" w:rsidP="00AA5D8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891" w:type="dxa"/>
            <w:vAlign w:val="center"/>
          </w:tcPr>
          <w:p w:rsidR="00747D62" w:rsidRPr="00F573B7" w:rsidRDefault="006B54E2" w:rsidP="00F57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573B7" w:rsidRPr="00F573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351411" w:rsidRPr="00F573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D62" w:rsidRPr="00F573B7">
              <w:rPr>
                <w:rFonts w:ascii="Times New Roman" w:hAnsi="Times New Roman" w:cs="Times New Roman"/>
                <w:sz w:val="18"/>
                <w:szCs w:val="18"/>
              </w:rPr>
              <w:t>уточненный</w:t>
            </w:r>
          </w:p>
        </w:tc>
        <w:tc>
          <w:tcPr>
            <w:tcW w:w="891" w:type="dxa"/>
            <w:vAlign w:val="center"/>
          </w:tcPr>
          <w:p w:rsidR="006B54E2" w:rsidRPr="00331CED" w:rsidRDefault="006B54E2" w:rsidP="00AA5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31CED">
              <w:rPr>
                <w:rFonts w:ascii="Times New Roman" w:hAnsi="Times New Roman" w:cs="Times New Roman"/>
                <w:sz w:val="18"/>
                <w:szCs w:val="18"/>
              </w:rPr>
              <w:t xml:space="preserve"> % к итогу</w:t>
            </w:r>
          </w:p>
        </w:tc>
        <w:tc>
          <w:tcPr>
            <w:tcW w:w="891" w:type="dxa"/>
            <w:vAlign w:val="center"/>
          </w:tcPr>
          <w:p w:rsidR="006B54E2" w:rsidRPr="00C91508" w:rsidRDefault="006F0E87" w:rsidP="00331C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31CED" w:rsidRPr="00C915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B54E2" w:rsidRPr="00C9150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91" w:type="dxa"/>
            <w:vAlign w:val="center"/>
          </w:tcPr>
          <w:p w:rsidR="006B54E2" w:rsidRPr="00F54795" w:rsidRDefault="006B54E2" w:rsidP="00AA5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54795">
              <w:rPr>
                <w:rFonts w:ascii="Times New Roman" w:hAnsi="Times New Roman" w:cs="Times New Roman"/>
                <w:sz w:val="18"/>
                <w:szCs w:val="18"/>
              </w:rPr>
              <w:t xml:space="preserve"> % к итогу</w:t>
            </w:r>
          </w:p>
        </w:tc>
        <w:tc>
          <w:tcPr>
            <w:tcW w:w="891" w:type="dxa"/>
            <w:vAlign w:val="center"/>
          </w:tcPr>
          <w:p w:rsidR="006B54E2" w:rsidRPr="000116E1" w:rsidRDefault="002E7828" w:rsidP="00F547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54795" w:rsidRPr="000116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B72BB1" w:rsidRPr="000116E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91" w:type="dxa"/>
            <w:vAlign w:val="center"/>
          </w:tcPr>
          <w:p w:rsidR="006B54E2" w:rsidRPr="00AA3FF1" w:rsidRDefault="006B54E2" w:rsidP="00AA5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A3FF1">
              <w:rPr>
                <w:rFonts w:ascii="Times New Roman" w:hAnsi="Times New Roman" w:cs="Times New Roman"/>
                <w:sz w:val="18"/>
                <w:szCs w:val="18"/>
              </w:rPr>
              <w:t xml:space="preserve"> % к итогу</w:t>
            </w:r>
          </w:p>
        </w:tc>
        <w:tc>
          <w:tcPr>
            <w:tcW w:w="891" w:type="dxa"/>
            <w:vAlign w:val="center"/>
          </w:tcPr>
          <w:p w:rsidR="006B54E2" w:rsidRPr="00B865F9" w:rsidRDefault="006B54E2" w:rsidP="006538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538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B72BB1" w:rsidRPr="00B865F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92" w:type="dxa"/>
            <w:vAlign w:val="center"/>
          </w:tcPr>
          <w:p w:rsidR="006B54E2" w:rsidRPr="00B865F9" w:rsidRDefault="006B54E2" w:rsidP="00AA5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865F9">
              <w:rPr>
                <w:rFonts w:ascii="Times New Roman" w:hAnsi="Times New Roman" w:cs="Times New Roman"/>
                <w:sz w:val="18"/>
                <w:szCs w:val="18"/>
              </w:rPr>
              <w:t xml:space="preserve"> % к итогу</w:t>
            </w:r>
          </w:p>
        </w:tc>
      </w:tr>
      <w:tr w:rsidR="005A2FD3" w:rsidRPr="00026663" w:rsidTr="005A2FD3">
        <w:trPr>
          <w:cantSplit/>
          <w:trHeight w:val="267"/>
        </w:trPr>
        <w:tc>
          <w:tcPr>
            <w:tcW w:w="1530" w:type="dxa"/>
            <w:vAlign w:val="center"/>
          </w:tcPr>
          <w:p w:rsidR="005A2FD3" w:rsidRPr="005A2FD3" w:rsidRDefault="005A2FD3" w:rsidP="00AA5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5A2FD3" w:rsidRPr="005A2FD3" w:rsidRDefault="005A2FD3" w:rsidP="005A2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1" w:type="dxa"/>
            <w:vAlign w:val="center"/>
          </w:tcPr>
          <w:p w:rsidR="005A2FD3" w:rsidRPr="005A2FD3" w:rsidRDefault="005A2FD3" w:rsidP="00F57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1" w:type="dxa"/>
            <w:vAlign w:val="center"/>
          </w:tcPr>
          <w:p w:rsidR="005A2FD3" w:rsidRPr="005A2FD3" w:rsidRDefault="005A2FD3" w:rsidP="00AA5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1" w:type="dxa"/>
            <w:vAlign w:val="center"/>
          </w:tcPr>
          <w:p w:rsidR="005A2FD3" w:rsidRPr="005A2FD3" w:rsidRDefault="005A2FD3" w:rsidP="00331C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1" w:type="dxa"/>
            <w:vAlign w:val="center"/>
          </w:tcPr>
          <w:p w:rsidR="005A2FD3" w:rsidRPr="005A2FD3" w:rsidRDefault="005A2FD3" w:rsidP="00AA5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1" w:type="dxa"/>
            <w:vAlign w:val="center"/>
          </w:tcPr>
          <w:p w:rsidR="005A2FD3" w:rsidRPr="005A2FD3" w:rsidRDefault="005A2FD3" w:rsidP="00F547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1" w:type="dxa"/>
            <w:vAlign w:val="center"/>
          </w:tcPr>
          <w:p w:rsidR="005A2FD3" w:rsidRPr="005A2FD3" w:rsidRDefault="005A2FD3" w:rsidP="00AA5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1" w:type="dxa"/>
            <w:vAlign w:val="center"/>
          </w:tcPr>
          <w:p w:rsidR="005A2FD3" w:rsidRPr="005A2FD3" w:rsidRDefault="005A2FD3" w:rsidP="00A80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2" w:type="dxa"/>
            <w:vAlign w:val="center"/>
          </w:tcPr>
          <w:p w:rsidR="005A2FD3" w:rsidRPr="005A2FD3" w:rsidRDefault="005A2FD3" w:rsidP="00AA5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B54E2" w:rsidRPr="00026663" w:rsidTr="00C93DA6"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78 463,4</w:t>
            </w:r>
          </w:p>
        </w:tc>
        <w:tc>
          <w:tcPr>
            <w:tcW w:w="891" w:type="dxa"/>
            <w:vAlign w:val="center"/>
          </w:tcPr>
          <w:p w:rsidR="006B54E2" w:rsidRPr="00331CED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91" w:type="dxa"/>
            <w:vAlign w:val="center"/>
          </w:tcPr>
          <w:p w:rsidR="006B54E2" w:rsidRPr="00C91508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98 850,5</w:t>
            </w:r>
          </w:p>
        </w:tc>
        <w:tc>
          <w:tcPr>
            <w:tcW w:w="891" w:type="dxa"/>
            <w:vAlign w:val="center"/>
          </w:tcPr>
          <w:p w:rsidR="006B54E2" w:rsidRPr="00F54795" w:rsidRDefault="00C9150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91" w:type="dxa"/>
            <w:vAlign w:val="center"/>
          </w:tcPr>
          <w:p w:rsidR="006B54E2" w:rsidRPr="000116E1" w:rsidRDefault="00F54795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41 937,6</w:t>
            </w:r>
          </w:p>
        </w:tc>
        <w:tc>
          <w:tcPr>
            <w:tcW w:w="891" w:type="dxa"/>
            <w:vAlign w:val="center"/>
          </w:tcPr>
          <w:p w:rsidR="006B54E2" w:rsidRPr="00AA3FF1" w:rsidRDefault="000116E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91" w:type="dxa"/>
            <w:vAlign w:val="center"/>
          </w:tcPr>
          <w:p w:rsidR="006B54E2" w:rsidRPr="00B865F9" w:rsidRDefault="00AA3FF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43 626,0</w:t>
            </w:r>
          </w:p>
        </w:tc>
        <w:tc>
          <w:tcPr>
            <w:tcW w:w="892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6B54E2" w:rsidRPr="00026663" w:rsidTr="00C93DA6"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3 944,3</w:t>
            </w:r>
          </w:p>
        </w:tc>
        <w:tc>
          <w:tcPr>
            <w:tcW w:w="891" w:type="dxa"/>
            <w:vAlign w:val="center"/>
          </w:tcPr>
          <w:p w:rsidR="006B54E2" w:rsidRPr="00331CED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91" w:type="dxa"/>
            <w:vAlign w:val="center"/>
          </w:tcPr>
          <w:p w:rsidR="006B54E2" w:rsidRPr="00C91508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4 535,7</w:t>
            </w:r>
          </w:p>
        </w:tc>
        <w:tc>
          <w:tcPr>
            <w:tcW w:w="891" w:type="dxa"/>
            <w:vAlign w:val="center"/>
          </w:tcPr>
          <w:p w:rsidR="006B54E2" w:rsidRPr="00F54795" w:rsidRDefault="00C9150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91" w:type="dxa"/>
            <w:vAlign w:val="center"/>
          </w:tcPr>
          <w:p w:rsidR="006B54E2" w:rsidRPr="000116E1" w:rsidRDefault="00F54795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4 351,9</w:t>
            </w:r>
          </w:p>
        </w:tc>
        <w:tc>
          <w:tcPr>
            <w:tcW w:w="891" w:type="dxa"/>
            <w:vAlign w:val="center"/>
          </w:tcPr>
          <w:p w:rsidR="006B54E2" w:rsidRPr="00AA3FF1" w:rsidRDefault="000116E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91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54E2" w:rsidRPr="00026663" w:rsidTr="00C93DA6"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21 439,1</w:t>
            </w:r>
          </w:p>
        </w:tc>
        <w:tc>
          <w:tcPr>
            <w:tcW w:w="891" w:type="dxa"/>
            <w:vAlign w:val="center"/>
          </w:tcPr>
          <w:p w:rsidR="006B54E2" w:rsidRPr="00331CED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91" w:type="dxa"/>
            <w:vAlign w:val="center"/>
          </w:tcPr>
          <w:p w:rsidR="006B54E2" w:rsidRPr="00C91508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24 547,4</w:t>
            </w:r>
          </w:p>
        </w:tc>
        <w:tc>
          <w:tcPr>
            <w:tcW w:w="891" w:type="dxa"/>
            <w:vAlign w:val="center"/>
          </w:tcPr>
          <w:p w:rsidR="006B54E2" w:rsidRPr="00F54795" w:rsidRDefault="00C9150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91" w:type="dxa"/>
            <w:vAlign w:val="center"/>
          </w:tcPr>
          <w:p w:rsidR="006B54E2" w:rsidRPr="000116E1" w:rsidRDefault="00F54795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24 547,4</w:t>
            </w:r>
          </w:p>
        </w:tc>
        <w:tc>
          <w:tcPr>
            <w:tcW w:w="891" w:type="dxa"/>
            <w:vAlign w:val="center"/>
          </w:tcPr>
          <w:p w:rsidR="006B54E2" w:rsidRPr="00AA3FF1" w:rsidRDefault="000116E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91" w:type="dxa"/>
            <w:vAlign w:val="center"/>
          </w:tcPr>
          <w:p w:rsidR="006B54E2" w:rsidRPr="00B865F9" w:rsidRDefault="00AA3FF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24 547,4</w:t>
            </w:r>
          </w:p>
        </w:tc>
        <w:tc>
          <w:tcPr>
            <w:tcW w:w="892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6B54E2" w:rsidRPr="00026663" w:rsidTr="00C93DA6"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52 460,6</w:t>
            </w:r>
          </w:p>
        </w:tc>
        <w:tc>
          <w:tcPr>
            <w:tcW w:w="891" w:type="dxa"/>
            <w:vAlign w:val="center"/>
          </w:tcPr>
          <w:p w:rsidR="006B54E2" w:rsidRPr="00331CED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91" w:type="dxa"/>
            <w:vAlign w:val="center"/>
          </w:tcPr>
          <w:p w:rsidR="006B54E2" w:rsidRPr="00C91508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38 450,1</w:t>
            </w:r>
          </w:p>
        </w:tc>
        <w:tc>
          <w:tcPr>
            <w:tcW w:w="891" w:type="dxa"/>
            <w:vAlign w:val="center"/>
          </w:tcPr>
          <w:p w:rsidR="006B54E2" w:rsidRPr="00F54795" w:rsidRDefault="00C9150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91" w:type="dxa"/>
            <w:vAlign w:val="center"/>
          </w:tcPr>
          <w:p w:rsidR="006B54E2" w:rsidRPr="000116E1" w:rsidRDefault="00F54795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38 822,4</w:t>
            </w:r>
          </w:p>
        </w:tc>
        <w:tc>
          <w:tcPr>
            <w:tcW w:w="891" w:type="dxa"/>
            <w:vAlign w:val="center"/>
          </w:tcPr>
          <w:p w:rsidR="006B54E2" w:rsidRPr="00AA3FF1" w:rsidRDefault="00433EED" w:rsidP="00433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AA3FF1" w:rsidRPr="00AA3F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vAlign w:val="center"/>
          </w:tcPr>
          <w:p w:rsidR="006B54E2" w:rsidRPr="00B865F9" w:rsidRDefault="00AA3FF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38 823,2</w:t>
            </w:r>
          </w:p>
        </w:tc>
        <w:tc>
          <w:tcPr>
            <w:tcW w:w="892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6B54E2" w:rsidRPr="00026663" w:rsidTr="00C93DA6"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252 908,5</w:t>
            </w:r>
          </w:p>
        </w:tc>
        <w:tc>
          <w:tcPr>
            <w:tcW w:w="891" w:type="dxa"/>
            <w:vAlign w:val="center"/>
          </w:tcPr>
          <w:p w:rsidR="006B54E2" w:rsidRPr="00331CED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891" w:type="dxa"/>
            <w:vAlign w:val="center"/>
          </w:tcPr>
          <w:p w:rsidR="006B54E2" w:rsidRPr="00C91508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210 093,6</w:t>
            </w:r>
          </w:p>
        </w:tc>
        <w:tc>
          <w:tcPr>
            <w:tcW w:w="891" w:type="dxa"/>
            <w:vAlign w:val="center"/>
          </w:tcPr>
          <w:p w:rsidR="006B54E2" w:rsidRPr="00F54795" w:rsidRDefault="00C9150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11,</w:t>
            </w:r>
            <w:r w:rsidR="00F54795" w:rsidRPr="00F547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6B54E2" w:rsidRPr="000116E1" w:rsidRDefault="00F54795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189 963,6</w:t>
            </w:r>
          </w:p>
        </w:tc>
        <w:tc>
          <w:tcPr>
            <w:tcW w:w="891" w:type="dxa"/>
            <w:vAlign w:val="center"/>
          </w:tcPr>
          <w:p w:rsidR="006B54E2" w:rsidRPr="00AA3FF1" w:rsidRDefault="00433E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91" w:type="dxa"/>
            <w:vAlign w:val="center"/>
          </w:tcPr>
          <w:p w:rsidR="006B54E2" w:rsidRPr="00B865F9" w:rsidRDefault="00AA3FF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190 613,6</w:t>
            </w:r>
          </w:p>
        </w:tc>
        <w:tc>
          <w:tcPr>
            <w:tcW w:w="892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</w:tr>
      <w:tr w:rsidR="008A453B" w:rsidRPr="00026663" w:rsidTr="00C93DA6">
        <w:tc>
          <w:tcPr>
            <w:tcW w:w="1530" w:type="dxa"/>
            <w:vAlign w:val="center"/>
          </w:tcPr>
          <w:p w:rsidR="008A453B" w:rsidRPr="00F573B7" w:rsidRDefault="008A453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5" w:type="dxa"/>
            <w:vAlign w:val="center"/>
          </w:tcPr>
          <w:p w:rsidR="008A453B" w:rsidRPr="00F573B7" w:rsidRDefault="008A453B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91" w:type="dxa"/>
            <w:vAlign w:val="center"/>
          </w:tcPr>
          <w:p w:rsidR="008A453B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60 000,0</w:t>
            </w:r>
          </w:p>
        </w:tc>
        <w:tc>
          <w:tcPr>
            <w:tcW w:w="891" w:type="dxa"/>
            <w:vAlign w:val="center"/>
          </w:tcPr>
          <w:p w:rsidR="008A453B" w:rsidRPr="00331CED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91" w:type="dxa"/>
            <w:vAlign w:val="center"/>
          </w:tcPr>
          <w:p w:rsidR="008A453B" w:rsidRPr="00C91508" w:rsidRDefault="006F0E8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8A453B" w:rsidRPr="00F54795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8A453B" w:rsidRPr="000116E1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8A453B" w:rsidRPr="00AA3FF1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8A453B" w:rsidRPr="00B865F9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Align w:val="center"/>
          </w:tcPr>
          <w:p w:rsidR="008A453B" w:rsidRPr="00B865F9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54E2" w:rsidRPr="00026663" w:rsidTr="00C93DA6">
        <w:trPr>
          <w:trHeight w:val="275"/>
        </w:trPr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1 243 378,0</w:t>
            </w:r>
          </w:p>
        </w:tc>
        <w:tc>
          <w:tcPr>
            <w:tcW w:w="891" w:type="dxa"/>
            <w:vAlign w:val="center"/>
          </w:tcPr>
          <w:p w:rsidR="006B54E2" w:rsidRPr="00331CED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891" w:type="dxa"/>
            <w:vAlign w:val="center"/>
          </w:tcPr>
          <w:p w:rsidR="006B54E2" w:rsidRPr="00C91508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1 182 512,7</w:t>
            </w:r>
          </w:p>
        </w:tc>
        <w:tc>
          <w:tcPr>
            <w:tcW w:w="891" w:type="dxa"/>
            <w:vAlign w:val="center"/>
          </w:tcPr>
          <w:p w:rsidR="006B54E2" w:rsidRPr="00F54795" w:rsidRDefault="00C9150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891" w:type="dxa"/>
            <w:vAlign w:val="center"/>
          </w:tcPr>
          <w:p w:rsidR="006B54E2" w:rsidRPr="000116E1" w:rsidRDefault="00F54795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1 045 111,5</w:t>
            </w:r>
          </w:p>
        </w:tc>
        <w:tc>
          <w:tcPr>
            <w:tcW w:w="891" w:type="dxa"/>
            <w:vAlign w:val="center"/>
          </w:tcPr>
          <w:p w:rsidR="006B54E2" w:rsidRPr="00AA3FF1" w:rsidRDefault="00433E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891" w:type="dxa"/>
            <w:vAlign w:val="center"/>
          </w:tcPr>
          <w:p w:rsidR="006B54E2" w:rsidRPr="00B865F9" w:rsidRDefault="00AA3FF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1 045 111,5</w:t>
            </w:r>
          </w:p>
        </w:tc>
        <w:tc>
          <w:tcPr>
            <w:tcW w:w="892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</w:tr>
      <w:tr w:rsidR="006B54E2" w:rsidRPr="00026663" w:rsidTr="00C93DA6"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132 054,1</w:t>
            </w:r>
          </w:p>
        </w:tc>
        <w:tc>
          <w:tcPr>
            <w:tcW w:w="891" w:type="dxa"/>
            <w:vAlign w:val="center"/>
          </w:tcPr>
          <w:p w:rsidR="006B54E2" w:rsidRPr="00331CED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91" w:type="dxa"/>
            <w:vAlign w:val="center"/>
          </w:tcPr>
          <w:p w:rsidR="006B54E2" w:rsidRPr="00C91508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138 530,6</w:t>
            </w:r>
          </w:p>
        </w:tc>
        <w:tc>
          <w:tcPr>
            <w:tcW w:w="891" w:type="dxa"/>
            <w:vAlign w:val="center"/>
          </w:tcPr>
          <w:p w:rsidR="006B54E2" w:rsidRPr="00F54795" w:rsidRDefault="00C9150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91" w:type="dxa"/>
            <w:vAlign w:val="center"/>
          </w:tcPr>
          <w:p w:rsidR="006B54E2" w:rsidRPr="000116E1" w:rsidRDefault="00F54795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138 530,6</w:t>
            </w:r>
          </w:p>
        </w:tc>
        <w:tc>
          <w:tcPr>
            <w:tcW w:w="891" w:type="dxa"/>
            <w:vAlign w:val="center"/>
          </w:tcPr>
          <w:p w:rsidR="006B54E2" w:rsidRPr="00AA3FF1" w:rsidRDefault="00433E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91" w:type="dxa"/>
            <w:vAlign w:val="center"/>
          </w:tcPr>
          <w:p w:rsidR="006B54E2" w:rsidRPr="00B865F9" w:rsidRDefault="00AA3FF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138 509,7</w:t>
            </w:r>
          </w:p>
        </w:tc>
        <w:tc>
          <w:tcPr>
            <w:tcW w:w="892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6B54E2" w:rsidRPr="00026663" w:rsidTr="00C93DA6">
        <w:trPr>
          <w:trHeight w:val="286"/>
        </w:trPr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91" w:type="dxa"/>
            <w:vAlign w:val="center"/>
          </w:tcPr>
          <w:p w:rsidR="006B54E2" w:rsidRPr="00331CED" w:rsidRDefault="00D70420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C91508" w:rsidRDefault="006F0E8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73FCD" w:rsidRPr="00C9150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91" w:type="dxa"/>
            <w:vAlign w:val="center"/>
          </w:tcPr>
          <w:p w:rsidR="006B54E2" w:rsidRPr="00F54795" w:rsidRDefault="002E782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0116E1" w:rsidRDefault="0035166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91" w:type="dxa"/>
            <w:vAlign w:val="center"/>
          </w:tcPr>
          <w:p w:rsidR="006B54E2" w:rsidRPr="00AA3FF1" w:rsidRDefault="0077616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B865F9" w:rsidRDefault="0007513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92" w:type="dxa"/>
            <w:vAlign w:val="center"/>
          </w:tcPr>
          <w:p w:rsidR="006B54E2" w:rsidRPr="00B865F9" w:rsidRDefault="0077616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54E2" w:rsidRPr="00026663" w:rsidTr="00C93DA6">
        <w:trPr>
          <w:trHeight w:val="261"/>
        </w:trPr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91 973,5</w:t>
            </w:r>
          </w:p>
        </w:tc>
        <w:tc>
          <w:tcPr>
            <w:tcW w:w="891" w:type="dxa"/>
            <w:vAlign w:val="center"/>
          </w:tcPr>
          <w:p w:rsidR="006B54E2" w:rsidRPr="00331CED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91" w:type="dxa"/>
            <w:vAlign w:val="center"/>
          </w:tcPr>
          <w:p w:rsidR="006B54E2" w:rsidRPr="00C91508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104 626,5</w:t>
            </w:r>
          </w:p>
        </w:tc>
        <w:tc>
          <w:tcPr>
            <w:tcW w:w="891" w:type="dxa"/>
            <w:vAlign w:val="center"/>
          </w:tcPr>
          <w:p w:rsidR="006B54E2" w:rsidRPr="00F54795" w:rsidRDefault="00C9150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91" w:type="dxa"/>
            <w:vAlign w:val="center"/>
          </w:tcPr>
          <w:p w:rsidR="006B54E2" w:rsidRPr="000116E1" w:rsidRDefault="00F54795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104 626,5</w:t>
            </w:r>
          </w:p>
        </w:tc>
        <w:tc>
          <w:tcPr>
            <w:tcW w:w="891" w:type="dxa"/>
            <w:vAlign w:val="center"/>
          </w:tcPr>
          <w:p w:rsidR="006B54E2" w:rsidRPr="00AA3FF1" w:rsidRDefault="00433E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891" w:type="dxa"/>
            <w:vAlign w:val="center"/>
          </w:tcPr>
          <w:p w:rsidR="006B54E2" w:rsidRPr="00B865F9" w:rsidRDefault="00AA3FF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104 626,</w:t>
            </w:r>
            <w:r w:rsidR="00B865F9" w:rsidRPr="00B865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2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</w:tr>
      <w:tr w:rsidR="006B54E2" w:rsidRPr="00026663" w:rsidTr="00C93DA6"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2 794,0</w:t>
            </w:r>
          </w:p>
        </w:tc>
        <w:tc>
          <w:tcPr>
            <w:tcW w:w="891" w:type="dxa"/>
            <w:vAlign w:val="center"/>
          </w:tcPr>
          <w:p w:rsidR="006B54E2" w:rsidRPr="00331CED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91" w:type="dxa"/>
            <w:vAlign w:val="center"/>
          </w:tcPr>
          <w:p w:rsidR="006B54E2" w:rsidRPr="00C91508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2 570,0</w:t>
            </w:r>
          </w:p>
        </w:tc>
        <w:tc>
          <w:tcPr>
            <w:tcW w:w="891" w:type="dxa"/>
            <w:vAlign w:val="center"/>
          </w:tcPr>
          <w:p w:rsidR="006B54E2" w:rsidRPr="00F54795" w:rsidRDefault="00C9150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91" w:type="dxa"/>
            <w:vAlign w:val="center"/>
          </w:tcPr>
          <w:p w:rsidR="006B54E2" w:rsidRPr="000116E1" w:rsidRDefault="00F54795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2 570,0</w:t>
            </w:r>
          </w:p>
        </w:tc>
        <w:tc>
          <w:tcPr>
            <w:tcW w:w="891" w:type="dxa"/>
            <w:vAlign w:val="center"/>
          </w:tcPr>
          <w:p w:rsidR="006B54E2" w:rsidRPr="00AA3FF1" w:rsidRDefault="00433E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91" w:type="dxa"/>
            <w:vAlign w:val="center"/>
          </w:tcPr>
          <w:p w:rsidR="006B54E2" w:rsidRPr="00B865F9" w:rsidRDefault="00AA3FF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2 570,0</w:t>
            </w:r>
          </w:p>
        </w:tc>
        <w:tc>
          <w:tcPr>
            <w:tcW w:w="892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B54E2" w:rsidRPr="00026663" w:rsidTr="00C93DA6"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891" w:type="dxa"/>
            <w:vAlign w:val="center"/>
          </w:tcPr>
          <w:p w:rsidR="006B54E2" w:rsidRPr="00331CED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C91508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91" w:type="dxa"/>
            <w:vAlign w:val="center"/>
          </w:tcPr>
          <w:p w:rsidR="006B54E2" w:rsidRPr="00F54795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0116E1" w:rsidRDefault="00F54795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891" w:type="dxa"/>
            <w:vAlign w:val="center"/>
          </w:tcPr>
          <w:p w:rsidR="006B54E2" w:rsidRPr="00AA3FF1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1" w:type="dxa"/>
            <w:vAlign w:val="center"/>
          </w:tcPr>
          <w:p w:rsidR="006B54E2" w:rsidRPr="00B865F9" w:rsidRDefault="00AA3FF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92" w:type="dxa"/>
            <w:vAlign w:val="center"/>
          </w:tcPr>
          <w:p w:rsidR="006B54E2" w:rsidRPr="00B865F9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54E2" w:rsidRPr="00026663" w:rsidTr="00C93DA6">
        <w:trPr>
          <w:trHeight w:val="1635"/>
        </w:trPr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105 291,5</w:t>
            </w:r>
          </w:p>
        </w:tc>
        <w:tc>
          <w:tcPr>
            <w:tcW w:w="891" w:type="dxa"/>
            <w:vAlign w:val="center"/>
          </w:tcPr>
          <w:p w:rsidR="006B54E2" w:rsidRPr="00331CED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91" w:type="dxa"/>
            <w:vAlign w:val="center"/>
          </w:tcPr>
          <w:p w:rsidR="006B54E2" w:rsidRPr="00C91508" w:rsidRDefault="00331CED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97 469,1</w:t>
            </w:r>
          </w:p>
        </w:tc>
        <w:tc>
          <w:tcPr>
            <w:tcW w:w="891" w:type="dxa"/>
            <w:vAlign w:val="center"/>
          </w:tcPr>
          <w:p w:rsidR="006B54E2" w:rsidRPr="00F54795" w:rsidRDefault="00C9150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91" w:type="dxa"/>
            <w:vAlign w:val="center"/>
          </w:tcPr>
          <w:p w:rsidR="006B54E2" w:rsidRPr="000116E1" w:rsidRDefault="00F54795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55 900,1</w:t>
            </w:r>
          </w:p>
        </w:tc>
        <w:tc>
          <w:tcPr>
            <w:tcW w:w="891" w:type="dxa"/>
            <w:vAlign w:val="center"/>
          </w:tcPr>
          <w:p w:rsidR="006B54E2" w:rsidRPr="00AA3FF1" w:rsidRDefault="00AA3FF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91" w:type="dxa"/>
            <w:vAlign w:val="center"/>
          </w:tcPr>
          <w:p w:rsidR="006B54E2" w:rsidRPr="00B865F9" w:rsidRDefault="00AA3FF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35 305,9</w:t>
            </w:r>
          </w:p>
        </w:tc>
        <w:tc>
          <w:tcPr>
            <w:tcW w:w="892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6B54E2" w:rsidRPr="00026663" w:rsidTr="00C93DA6">
        <w:tc>
          <w:tcPr>
            <w:tcW w:w="1530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5" w:type="dxa"/>
            <w:vAlign w:val="center"/>
          </w:tcPr>
          <w:p w:rsidR="006B54E2" w:rsidRPr="00F573B7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6B54E2" w:rsidRPr="00F573B7" w:rsidRDefault="00F573B7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3B7">
              <w:rPr>
                <w:rFonts w:ascii="Times New Roman" w:hAnsi="Times New Roman" w:cs="Times New Roman"/>
                <w:sz w:val="18"/>
                <w:szCs w:val="18"/>
              </w:rPr>
              <w:t>2 044 839,9</w:t>
            </w:r>
          </w:p>
        </w:tc>
        <w:tc>
          <w:tcPr>
            <w:tcW w:w="891" w:type="dxa"/>
            <w:vAlign w:val="center"/>
          </w:tcPr>
          <w:p w:rsidR="006B54E2" w:rsidRPr="00331CED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CE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1" w:type="dxa"/>
            <w:vAlign w:val="center"/>
          </w:tcPr>
          <w:p w:rsidR="006B54E2" w:rsidRPr="00C91508" w:rsidRDefault="00C91508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508">
              <w:rPr>
                <w:rFonts w:ascii="Times New Roman" w:hAnsi="Times New Roman" w:cs="Times New Roman"/>
                <w:sz w:val="18"/>
                <w:szCs w:val="18"/>
              </w:rPr>
              <w:t>1 902 252,9</w:t>
            </w:r>
          </w:p>
        </w:tc>
        <w:tc>
          <w:tcPr>
            <w:tcW w:w="891" w:type="dxa"/>
            <w:vAlign w:val="center"/>
          </w:tcPr>
          <w:p w:rsidR="006B54E2" w:rsidRPr="00F54795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79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1" w:type="dxa"/>
            <w:vAlign w:val="center"/>
          </w:tcPr>
          <w:p w:rsidR="006B54E2" w:rsidRPr="000116E1" w:rsidRDefault="000116E1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1">
              <w:rPr>
                <w:rFonts w:ascii="Times New Roman" w:hAnsi="Times New Roman" w:cs="Times New Roman"/>
                <w:sz w:val="18"/>
                <w:szCs w:val="18"/>
              </w:rPr>
              <w:t>1 646 448,3</w:t>
            </w:r>
          </w:p>
        </w:tc>
        <w:tc>
          <w:tcPr>
            <w:tcW w:w="891" w:type="dxa"/>
            <w:vAlign w:val="center"/>
          </w:tcPr>
          <w:p w:rsidR="006B54E2" w:rsidRPr="00AA3FF1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FF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1" w:type="dxa"/>
            <w:vAlign w:val="center"/>
          </w:tcPr>
          <w:p w:rsidR="006B54E2" w:rsidRPr="00B865F9" w:rsidRDefault="00B865F9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1 623 800,4</w:t>
            </w:r>
          </w:p>
        </w:tc>
        <w:tc>
          <w:tcPr>
            <w:tcW w:w="892" w:type="dxa"/>
            <w:vAlign w:val="center"/>
          </w:tcPr>
          <w:p w:rsidR="006B54E2" w:rsidRPr="00B865F9" w:rsidRDefault="006B54E2" w:rsidP="00C93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F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6B54E2" w:rsidRPr="008A2B95" w:rsidRDefault="00BC41EA" w:rsidP="000D0B69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A2B95">
        <w:rPr>
          <w:rFonts w:ascii="Times New Roman" w:hAnsi="Times New Roman" w:cs="Times New Roman"/>
          <w:sz w:val="20"/>
          <w:szCs w:val="20"/>
        </w:rPr>
        <w:t>*</w:t>
      </w:r>
      <w:r w:rsidR="00F26996" w:rsidRPr="008A2B95">
        <w:rPr>
          <w:rFonts w:ascii="Times New Roman" w:hAnsi="Times New Roman" w:cs="Times New Roman"/>
          <w:sz w:val="20"/>
          <w:szCs w:val="20"/>
        </w:rPr>
        <w:t>- без условно утвержденных</w:t>
      </w:r>
      <w:r w:rsidR="006B54E2" w:rsidRPr="008A2B95">
        <w:rPr>
          <w:rFonts w:ascii="Times New Roman" w:hAnsi="Times New Roman" w:cs="Times New Roman"/>
          <w:sz w:val="20"/>
          <w:szCs w:val="20"/>
        </w:rPr>
        <w:t xml:space="preserve"> расходов</w:t>
      </w:r>
    </w:p>
    <w:p w:rsidR="00734BA9" w:rsidRDefault="00734BA9" w:rsidP="00107CB8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7CB8" w:rsidRPr="003444C2" w:rsidRDefault="00107CB8" w:rsidP="00107CB8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4C2">
        <w:rPr>
          <w:rFonts w:ascii="Times New Roman" w:hAnsi="Times New Roman" w:cs="Times New Roman"/>
          <w:sz w:val="24"/>
          <w:szCs w:val="24"/>
        </w:rPr>
        <w:t>В разрезе класс</w:t>
      </w:r>
      <w:r w:rsidR="003444C2" w:rsidRPr="003444C2">
        <w:rPr>
          <w:rFonts w:ascii="Times New Roman" w:hAnsi="Times New Roman" w:cs="Times New Roman"/>
          <w:sz w:val="24"/>
          <w:szCs w:val="24"/>
        </w:rPr>
        <w:t>ификации расходов бюджета в 2016</w:t>
      </w:r>
      <w:r w:rsidRPr="003444C2">
        <w:rPr>
          <w:rFonts w:ascii="Times New Roman" w:hAnsi="Times New Roman" w:cs="Times New Roman"/>
          <w:sz w:val="24"/>
          <w:szCs w:val="24"/>
        </w:rPr>
        <w:t xml:space="preserve"> году наибольший удельный вес занимают разделы: </w:t>
      </w:r>
      <w:r w:rsidR="003444C2" w:rsidRPr="003444C2">
        <w:rPr>
          <w:rFonts w:ascii="Times New Roman" w:hAnsi="Times New Roman" w:cs="Times New Roman"/>
          <w:sz w:val="24"/>
          <w:szCs w:val="24"/>
        </w:rPr>
        <w:t>«</w:t>
      </w:r>
      <w:r w:rsidR="00E57B3C">
        <w:rPr>
          <w:rFonts w:ascii="Times New Roman" w:hAnsi="Times New Roman" w:cs="Times New Roman"/>
          <w:sz w:val="24"/>
          <w:szCs w:val="24"/>
        </w:rPr>
        <w:t>О</w:t>
      </w:r>
      <w:r w:rsidRPr="003444C2">
        <w:rPr>
          <w:rFonts w:ascii="Times New Roman" w:hAnsi="Times New Roman" w:cs="Times New Roman"/>
          <w:sz w:val="24"/>
          <w:szCs w:val="24"/>
        </w:rPr>
        <w:t>бразование</w:t>
      </w:r>
      <w:r w:rsidR="003444C2" w:rsidRPr="003444C2">
        <w:rPr>
          <w:rFonts w:ascii="Times New Roman" w:hAnsi="Times New Roman" w:cs="Times New Roman"/>
          <w:sz w:val="24"/>
          <w:szCs w:val="24"/>
        </w:rPr>
        <w:t>»</w:t>
      </w:r>
      <w:r w:rsidRPr="003444C2">
        <w:rPr>
          <w:rFonts w:ascii="Times New Roman" w:hAnsi="Times New Roman" w:cs="Times New Roman"/>
          <w:sz w:val="24"/>
          <w:szCs w:val="24"/>
        </w:rPr>
        <w:t xml:space="preserve"> (62,</w:t>
      </w:r>
      <w:r w:rsidR="003444C2" w:rsidRPr="003444C2">
        <w:rPr>
          <w:rFonts w:ascii="Times New Roman" w:hAnsi="Times New Roman" w:cs="Times New Roman"/>
          <w:sz w:val="24"/>
          <w:szCs w:val="24"/>
        </w:rPr>
        <w:t>2</w:t>
      </w:r>
      <w:r w:rsidRPr="003444C2">
        <w:rPr>
          <w:rFonts w:ascii="Times New Roman" w:hAnsi="Times New Roman" w:cs="Times New Roman"/>
          <w:sz w:val="24"/>
          <w:szCs w:val="24"/>
        </w:rPr>
        <w:t xml:space="preserve">%) и </w:t>
      </w:r>
      <w:r w:rsidR="003444C2" w:rsidRPr="003444C2">
        <w:rPr>
          <w:rFonts w:ascii="Times New Roman" w:hAnsi="Times New Roman" w:cs="Times New Roman"/>
          <w:sz w:val="24"/>
          <w:szCs w:val="24"/>
        </w:rPr>
        <w:t>«</w:t>
      </w:r>
      <w:r w:rsidR="00E57B3C">
        <w:rPr>
          <w:rFonts w:ascii="Times New Roman" w:hAnsi="Times New Roman" w:cs="Times New Roman"/>
          <w:sz w:val="24"/>
          <w:szCs w:val="24"/>
        </w:rPr>
        <w:t>Ж</w:t>
      </w:r>
      <w:r w:rsidRPr="003444C2">
        <w:rPr>
          <w:rFonts w:ascii="Times New Roman" w:hAnsi="Times New Roman" w:cs="Times New Roman"/>
          <w:sz w:val="24"/>
          <w:szCs w:val="24"/>
        </w:rPr>
        <w:t>илищно-коммунальное хозяйство</w:t>
      </w:r>
      <w:r w:rsidR="003444C2" w:rsidRPr="003444C2">
        <w:rPr>
          <w:rFonts w:ascii="Times New Roman" w:hAnsi="Times New Roman" w:cs="Times New Roman"/>
          <w:sz w:val="24"/>
          <w:szCs w:val="24"/>
        </w:rPr>
        <w:t>»</w:t>
      </w:r>
      <w:r w:rsidRPr="003444C2">
        <w:rPr>
          <w:rFonts w:ascii="Times New Roman" w:hAnsi="Times New Roman" w:cs="Times New Roman"/>
          <w:sz w:val="24"/>
          <w:szCs w:val="24"/>
        </w:rPr>
        <w:t xml:space="preserve"> (1</w:t>
      </w:r>
      <w:r w:rsidR="003444C2" w:rsidRPr="003444C2">
        <w:rPr>
          <w:rFonts w:ascii="Times New Roman" w:hAnsi="Times New Roman" w:cs="Times New Roman"/>
          <w:sz w:val="24"/>
          <w:szCs w:val="24"/>
        </w:rPr>
        <w:t>1</w:t>
      </w:r>
      <w:r w:rsidRPr="003444C2">
        <w:rPr>
          <w:rFonts w:ascii="Times New Roman" w:hAnsi="Times New Roman" w:cs="Times New Roman"/>
          <w:sz w:val="24"/>
          <w:szCs w:val="24"/>
        </w:rPr>
        <w:t>,1%). Менее одного процента в общем объеме расходов приходится на</w:t>
      </w:r>
      <w:r w:rsidR="003444C2" w:rsidRPr="003444C2">
        <w:rPr>
          <w:rFonts w:ascii="Times New Roman" w:hAnsi="Times New Roman" w:cs="Times New Roman"/>
          <w:sz w:val="24"/>
          <w:szCs w:val="24"/>
        </w:rPr>
        <w:t xml:space="preserve"> разделы:</w:t>
      </w:r>
      <w:r w:rsidRPr="003444C2">
        <w:rPr>
          <w:rFonts w:ascii="Times New Roman" w:hAnsi="Times New Roman" w:cs="Times New Roman"/>
          <w:sz w:val="24"/>
          <w:szCs w:val="24"/>
        </w:rPr>
        <w:t xml:space="preserve"> </w:t>
      </w:r>
      <w:r w:rsidR="003444C2" w:rsidRPr="003444C2">
        <w:rPr>
          <w:rFonts w:ascii="Times New Roman" w:hAnsi="Times New Roman" w:cs="Times New Roman"/>
          <w:sz w:val="24"/>
          <w:szCs w:val="24"/>
        </w:rPr>
        <w:t>«</w:t>
      </w:r>
      <w:r w:rsidR="00E57B3C">
        <w:rPr>
          <w:rFonts w:ascii="Times New Roman" w:hAnsi="Times New Roman" w:cs="Times New Roman"/>
          <w:sz w:val="24"/>
          <w:szCs w:val="24"/>
        </w:rPr>
        <w:t>Н</w:t>
      </w:r>
      <w:r w:rsidRPr="003444C2">
        <w:rPr>
          <w:rFonts w:ascii="Times New Roman" w:hAnsi="Times New Roman" w:cs="Times New Roman"/>
          <w:sz w:val="24"/>
          <w:szCs w:val="24"/>
        </w:rPr>
        <w:t>ациональн</w:t>
      </w:r>
      <w:r w:rsidR="003444C2" w:rsidRPr="003444C2">
        <w:rPr>
          <w:rFonts w:ascii="Times New Roman" w:hAnsi="Times New Roman" w:cs="Times New Roman"/>
          <w:sz w:val="24"/>
          <w:szCs w:val="24"/>
        </w:rPr>
        <w:t>ая</w:t>
      </w:r>
      <w:r w:rsidRPr="003444C2">
        <w:rPr>
          <w:rFonts w:ascii="Times New Roman" w:hAnsi="Times New Roman" w:cs="Times New Roman"/>
          <w:sz w:val="24"/>
          <w:szCs w:val="24"/>
        </w:rPr>
        <w:t xml:space="preserve"> оборон</w:t>
      </w:r>
      <w:r w:rsidR="003444C2" w:rsidRPr="003444C2">
        <w:rPr>
          <w:rFonts w:ascii="Times New Roman" w:hAnsi="Times New Roman" w:cs="Times New Roman"/>
          <w:sz w:val="24"/>
          <w:szCs w:val="24"/>
        </w:rPr>
        <w:t>а» (0,2</w:t>
      </w:r>
      <w:r w:rsidRPr="003444C2">
        <w:rPr>
          <w:rFonts w:ascii="Times New Roman" w:hAnsi="Times New Roman" w:cs="Times New Roman"/>
          <w:sz w:val="24"/>
          <w:szCs w:val="24"/>
        </w:rPr>
        <w:t xml:space="preserve">%) и </w:t>
      </w:r>
      <w:r w:rsidR="003444C2" w:rsidRPr="003444C2">
        <w:rPr>
          <w:rFonts w:ascii="Times New Roman" w:hAnsi="Times New Roman" w:cs="Times New Roman"/>
          <w:sz w:val="24"/>
          <w:szCs w:val="24"/>
        </w:rPr>
        <w:t>«</w:t>
      </w:r>
      <w:r w:rsidR="00E57B3C">
        <w:rPr>
          <w:rFonts w:ascii="Times New Roman" w:hAnsi="Times New Roman" w:cs="Times New Roman"/>
          <w:sz w:val="24"/>
          <w:szCs w:val="24"/>
        </w:rPr>
        <w:t>Ф</w:t>
      </w:r>
      <w:r w:rsidRPr="003444C2">
        <w:rPr>
          <w:rFonts w:ascii="Times New Roman" w:hAnsi="Times New Roman" w:cs="Times New Roman"/>
          <w:sz w:val="24"/>
          <w:szCs w:val="24"/>
        </w:rPr>
        <w:t>изическ</w:t>
      </w:r>
      <w:r w:rsidR="003444C2" w:rsidRPr="003444C2">
        <w:rPr>
          <w:rFonts w:ascii="Times New Roman" w:hAnsi="Times New Roman" w:cs="Times New Roman"/>
          <w:sz w:val="24"/>
          <w:szCs w:val="24"/>
        </w:rPr>
        <w:t>ая</w:t>
      </w:r>
      <w:r w:rsidRPr="003444C2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3444C2" w:rsidRPr="003444C2">
        <w:rPr>
          <w:rFonts w:ascii="Times New Roman" w:hAnsi="Times New Roman" w:cs="Times New Roman"/>
          <w:sz w:val="24"/>
          <w:szCs w:val="24"/>
        </w:rPr>
        <w:t>а</w:t>
      </w:r>
      <w:r w:rsidRPr="003444C2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3444C2" w:rsidRPr="003444C2">
        <w:rPr>
          <w:rFonts w:ascii="Times New Roman" w:hAnsi="Times New Roman" w:cs="Times New Roman"/>
          <w:sz w:val="24"/>
          <w:szCs w:val="24"/>
        </w:rPr>
        <w:t>» (0,1</w:t>
      </w:r>
      <w:r w:rsidRPr="003444C2">
        <w:rPr>
          <w:rFonts w:ascii="Times New Roman" w:hAnsi="Times New Roman" w:cs="Times New Roman"/>
          <w:sz w:val="24"/>
          <w:szCs w:val="24"/>
        </w:rPr>
        <w:t>%).</w:t>
      </w:r>
    </w:p>
    <w:p w:rsidR="006B54E2" w:rsidRDefault="006B54E2" w:rsidP="000D0B69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3C">
        <w:rPr>
          <w:rFonts w:ascii="Times New Roman" w:hAnsi="Times New Roman" w:cs="Times New Roman"/>
          <w:sz w:val="24"/>
          <w:szCs w:val="24"/>
        </w:rPr>
        <w:t>Уменьшение расходной части районного бюджета на 201</w:t>
      </w:r>
      <w:r w:rsidR="00E57B3C" w:rsidRPr="00E57B3C">
        <w:rPr>
          <w:rFonts w:ascii="Times New Roman" w:hAnsi="Times New Roman" w:cs="Times New Roman"/>
          <w:sz w:val="24"/>
          <w:szCs w:val="24"/>
        </w:rPr>
        <w:t>6</w:t>
      </w:r>
      <w:r w:rsidRPr="00E57B3C">
        <w:rPr>
          <w:rFonts w:ascii="Times New Roman" w:hAnsi="Times New Roman" w:cs="Times New Roman"/>
          <w:sz w:val="24"/>
          <w:szCs w:val="24"/>
        </w:rPr>
        <w:t xml:space="preserve"> год</w:t>
      </w:r>
      <w:r w:rsidR="001B7705" w:rsidRPr="00E57B3C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E57B3C">
        <w:rPr>
          <w:rFonts w:ascii="Times New Roman" w:hAnsi="Times New Roman" w:cs="Times New Roman"/>
          <w:sz w:val="24"/>
          <w:szCs w:val="24"/>
        </w:rPr>
        <w:t xml:space="preserve"> по отношению к </w:t>
      </w:r>
      <w:r w:rsidR="00107CB8" w:rsidRPr="00E57B3C">
        <w:rPr>
          <w:rFonts w:ascii="Times New Roman" w:hAnsi="Times New Roman" w:cs="Times New Roman"/>
          <w:sz w:val="24"/>
          <w:szCs w:val="24"/>
        </w:rPr>
        <w:t xml:space="preserve">уточненным назначениям </w:t>
      </w:r>
      <w:r w:rsidRPr="00E57B3C">
        <w:rPr>
          <w:rFonts w:ascii="Times New Roman" w:hAnsi="Times New Roman" w:cs="Times New Roman"/>
          <w:sz w:val="24"/>
          <w:szCs w:val="24"/>
        </w:rPr>
        <w:t>201</w:t>
      </w:r>
      <w:r w:rsidR="00E57B3C" w:rsidRPr="00E57B3C">
        <w:rPr>
          <w:rFonts w:ascii="Times New Roman" w:hAnsi="Times New Roman" w:cs="Times New Roman"/>
          <w:sz w:val="24"/>
          <w:szCs w:val="24"/>
        </w:rPr>
        <w:t>5</w:t>
      </w:r>
      <w:r w:rsidRPr="00E57B3C">
        <w:rPr>
          <w:rFonts w:ascii="Times New Roman" w:hAnsi="Times New Roman" w:cs="Times New Roman"/>
          <w:sz w:val="24"/>
          <w:szCs w:val="24"/>
        </w:rPr>
        <w:t xml:space="preserve"> год</w:t>
      </w:r>
      <w:r w:rsidR="00107CB8" w:rsidRPr="00E57B3C">
        <w:rPr>
          <w:rFonts w:ascii="Times New Roman" w:hAnsi="Times New Roman" w:cs="Times New Roman"/>
          <w:sz w:val="24"/>
          <w:szCs w:val="24"/>
        </w:rPr>
        <w:t>а</w:t>
      </w:r>
      <w:r w:rsidRPr="00E57B3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57B3C" w:rsidRPr="00E57B3C">
        <w:rPr>
          <w:rFonts w:ascii="Times New Roman" w:hAnsi="Times New Roman" w:cs="Times New Roman"/>
          <w:sz w:val="24"/>
          <w:szCs w:val="24"/>
        </w:rPr>
        <w:t>142 587,0</w:t>
      </w:r>
      <w:r w:rsidRPr="00E57B3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07D1E" w:rsidRPr="00E57B3C">
        <w:rPr>
          <w:rFonts w:ascii="Times New Roman" w:hAnsi="Times New Roman" w:cs="Times New Roman"/>
          <w:sz w:val="24"/>
          <w:szCs w:val="24"/>
        </w:rPr>
        <w:t xml:space="preserve"> и в</w:t>
      </w:r>
      <w:r w:rsidRPr="00E57B3C">
        <w:rPr>
          <w:rFonts w:ascii="Times New Roman" w:hAnsi="Times New Roman" w:cs="Times New Roman"/>
          <w:sz w:val="24"/>
          <w:szCs w:val="24"/>
        </w:rPr>
        <w:t xml:space="preserve"> большей мере обусловлено:</w:t>
      </w:r>
    </w:p>
    <w:p w:rsidR="00E57B3C" w:rsidRDefault="00C2717F" w:rsidP="00C2717F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25ED">
        <w:rPr>
          <w:rFonts w:ascii="Times New Roman" w:hAnsi="Times New Roman" w:cs="Times New Roman"/>
          <w:sz w:val="24"/>
          <w:szCs w:val="24"/>
        </w:rPr>
        <w:t>п</w:t>
      </w:r>
      <w:r w:rsidR="00E57B3C">
        <w:rPr>
          <w:rFonts w:ascii="Times New Roman" w:hAnsi="Times New Roman" w:cs="Times New Roman"/>
          <w:sz w:val="24"/>
          <w:szCs w:val="24"/>
        </w:rPr>
        <w:t xml:space="preserve">о разделу 04 «Национальная экономика» объем расходов в сумме 38 450,1 тыс. </w:t>
      </w:r>
      <w:r w:rsidR="005D15CE">
        <w:rPr>
          <w:rFonts w:ascii="Times New Roman" w:hAnsi="Times New Roman" w:cs="Times New Roman"/>
          <w:sz w:val="24"/>
          <w:szCs w:val="24"/>
        </w:rPr>
        <w:t>р</w:t>
      </w:r>
      <w:r w:rsidR="00E57B3C">
        <w:rPr>
          <w:rFonts w:ascii="Times New Roman" w:hAnsi="Times New Roman" w:cs="Times New Roman"/>
          <w:sz w:val="24"/>
          <w:szCs w:val="24"/>
        </w:rPr>
        <w:t>уб. снижен н</w:t>
      </w:r>
      <w:r w:rsidR="005D15CE">
        <w:rPr>
          <w:rFonts w:ascii="Times New Roman" w:hAnsi="Times New Roman" w:cs="Times New Roman"/>
          <w:sz w:val="24"/>
          <w:szCs w:val="24"/>
        </w:rPr>
        <w:t>а 26,7% к уточненным назначениям 2015 года (52 460,6 тыс. руб.)</w:t>
      </w:r>
      <w:r w:rsidR="004D25ED">
        <w:rPr>
          <w:rFonts w:ascii="Times New Roman" w:hAnsi="Times New Roman" w:cs="Times New Roman"/>
          <w:sz w:val="24"/>
          <w:szCs w:val="24"/>
        </w:rPr>
        <w:t>.</w:t>
      </w:r>
    </w:p>
    <w:p w:rsidR="00EB75AF" w:rsidRPr="00EB75AF" w:rsidRDefault="004D25ED" w:rsidP="004D25ED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75AF">
        <w:rPr>
          <w:rFonts w:ascii="Times New Roman" w:hAnsi="Times New Roman" w:cs="Times New Roman"/>
          <w:sz w:val="24"/>
          <w:szCs w:val="24"/>
        </w:rPr>
        <w:t xml:space="preserve">Снижение объемов ассигнований 2016 года к уточненным показателям текущего года в большей степени </w:t>
      </w:r>
      <w:r w:rsidR="003F3964">
        <w:rPr>
          <w:rFonts w:ascii="Times New Roman" w:hAnsi="Times New Roman" w:cs="Times New Roman"/>
          <w:sz w:val="24"/>
          <w:szCs w:val="24"/>
        </w:rPr>
        <w:t>предусмотрено</w:t>
      </w:r>
      <w:r w:rsidRPr="00EB75AF">
        <w:rPr>
          <w:rFonts w:ascii="Times New Roman" w:hAnsi="Times New Roman" w:cs="Times New Roman"/>
          <w:sz w:val="24"/>
          <w:szCs w:val="24"/>
        </w:rPr>
        <w:t xml:space="preserve"> по расходам: «Дорожное хозяйство (дорожные фонды)» (подраздел 0409) – </w:t>
      </w:r>
      <w:r w:rsidR="00EB75AF" w:rsidRPr="00EB75AF">
        <w:rPr>
          <w:rFonts w:ascii="Times New Roman" w:hAnsi="Times New Roman" w:cs="Times New Roman"/>
          <w:sz w:val="24"/>
          <w:szCs w:val="24"/>
        </w:rPr>
        <w:t>на 99,7% из-за отсутствия плановых назначений на содержание и капитальный ремонт автомобильных дорог за счет средств дорожного фонда Красноярского края.</w:t>
      </w:r>
    </w:p>
    <w:p w:rsidR="00916481" w:rsidRPr="00EB75AF" w:rsidRDefault="00C2717F" w:rsidP="00C2717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6481" w:rsidRPr="00EB75AF">
        <w:rPr>
          <w:rFonts w:ascii="Times New Roman" w:hAnsi="Times New Roman" w:cs="Times New Roman"/>
          <w:sz w:val="24"/>
          <w:szCs w:val="24"/>
        </w:rPr>
        <w:t xml:space="preserve">по разделу 05 «Жилищно-коммунальное хозяйство» объем расходов в сумме </w:t>
      </w:r>
      <w:r w:rsidR="00EB75AF" w:rsidRPr="00EB75AF">
        <w:rPr>
          <w:rFonts w:ascii="Times New Roman" w:hAnsi="Times New Roman" w:cs="Times New Roman"/>
          <w:sz w:val="24"/>
          <w:szCs w:val="24"/>
        </w:rPr>
        <w:t>210 093,6</w:t>
      </w:r>
      <w:r w:rsidR="00916481" w:rsidRPr="00EB75AF">
        <w:rPr>
          <w:rFonts w:ascii="Times New Roman" w:hAnsi="Times New Roman" w:cs="Times New Roman"/>
          <w:sz w:val="24"/>
          <w:szCs w:val="24"/>
        </w:rPr>
        <w:t xml:space="preserve"> тыс. руб. снижен на 1</w:t>
      </w:r>
      <w:r w:rsidR="00EB75AF" w:rsidRPr="00EB75AF">
        <w:rPr>
          <w:rFonts w:ascii="Times New Roman" w:hAnsi="Times New Roman" w:cs="Times New Roman"/>
          <w:sz w:val="24"/>
          <w:szCs w:val="24"/>
        </w:rPr>
        <w:t>6,9</w:t>
      </w:r>
      <w:r w:rsidR="00916481" w:rsidRPr="00EB75AF">
        <w:rPr>
          <w:rFonts w:ascii="Times New Roman" w:hAnsi="Times New Roman" w:cs="Times New Roman"/>
          <w:sz w:val="24"/>
          <w:szCs w:val="24"/>
        </w:rPr>
        <w:t>% к уточненным назначениям 201</w:t>
      </w:r>
      <w:r w:rsidR="00EB75AF" w:rsidRPr="00EB75AF">
        <w:rPr>
          <w:rFonts w:ascii="Times New Roman" w:hAnsi="Times New Roman" w:cs="Times New Roman"/>
          <w:sz w:val="24"/>
          <w:szCs w:val="24"/>
        </w:rPr>
        <w:t>5</w:t>
      </w:r>
      <w:r w:rsidR="00916481" w:rsidRPr="00EB75AF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EB75AF" w:rsidRPr="00EB75AF">
        <w:rPr>
          <w:rFonts w:ascii="Times New Roman" w:hAnsi="Times New Roman" w:cs="Times New Roman"/>
          <w:sz w:val="24"/>
          <w:szCs w:val="24"/>
        </w:rPr>
        <w:t>252 908,5</w:t>
      </w:r>
      <w:r w:rsidR="00916481" w:rsidRPr="00EB75AF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916481" w:rsidRPr="003A6D50" w:rsidRDefault="00916481" w:rsidP="009164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D50">
        <w:rPr>
          <w:rFonts w:ascii="Times New Roman" w:hAnsi="Times New Roman" w:cs="Times New Roman"/>
          <w:sz w:val="24"/>
          <w:szCs w:val="24"/>
        </w:rPr>
        <w:t>Снижение объемов ассигнований 201</w:t>
      </w:r>
      <w:r w:rsidR="00B758FE" w:rsidRPr="003A6D50">
        <w:rPr>
          <w:rFonts w:ascii="Times New Roman" w:hAnsi="Times New Roman" w:cs="Times New Roman"/>
          <w:sz w:val="24"/>
          <w:szCs w:val="24"/>
        </w:rPr>
        <w:t>6</w:t>
      </w:r>
      <w:r w:rsidRPr="003A6D5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A1483" w:rsidRPr="003A6D50">
        <w:rPr>
          <w:rFonts w:ascii="Times New Roman" w:hAnsi="Times New Roman" w:cs="Times New Roman"/>
          <w:sz w:val="24"/>
          <w:szCs w:val="24"/>
        </w:rPr>
        <w:t xml:space="preserve"> к уточненным показателям текущего года</w:t>
      </w:r>
      <w:r w:rsidRPr="003A6D50">
        <w:rPr>
          <w:rFonts w:ascii="Times New Roman" w:hAnsi="Times New Roman" w:cs="Times New Roman"/>
          <w:sz w:val="24"/>
          <w:szCs w:val="24"/>
        </w:rPr>
        <w:t xml:space="preserve"> </w:t>
      </w:r>
      <w:r w:rsidR="00D75176" w:rsidRPr="003A6D50">
        <w:rPr>
          <w:rFonts w:ascii="Times New Roman" w:hAnsi="Times New Roman" w:cs="Times New Roman"/>
          <w:sz w:val="24"/>
          <w:szCs w:val="24"/>
        </w:rPr>
        <w:t xml:space="preserve">в большей степени </w:t>
      </w:r>
      <w:r w:rsidR="003F3964">
        <w:rPr>
          <w:rFonts w:ascii="Times New Roman" w:hAnsi="Times New Roman" w:cs="Times New Roman"/>
          <w:sz w:val="24"/>
          <w:szCs w:val="24"/>
        </w:rPr>
        <w:t>предусмотрено</w:t>
      </w:r>
      <w:r w:rsidRPr="003A6D50">
        <w:rPr>
          <w:rFonts w:ascii="Times New Roman" w:hAnsi="Times New Roman" w:cs="Times New Roman"/>
          <w:sz w:val="24"/>
          <w:szCs w:val="24"/>
        </w:rPr>
        <w:t xml:space="preserve"> по расходам: на </w:t>
      </w:r>
      <w:r w:rsidR="00B758FE" w:rsidRPr="003A6D50">
        <w:rPr>
          <w:rFonts w:ascii="Times New Roman" w:hAnsi="Times New Roman" w:cs="Times New Roman"/>
          <w:sz w:val="24"/>
          <w:szCs w:val="24"/>
        </w:rPr>
        <w:t>«Ж</w:t>
      </w:r>
      <w:r w:rsidRPr="003A6D50">
        <w:rPr>
          <w:rFonts w:ascii="Times New Roman" w:hAnsi="Times New Roman" w:cs="Times New Roman"/>
          <w:sz w:val="24"/>
          <w:szCs w:val="24"/>
        </w:rPr>
        <w:t>илищное хозяйство</w:t>
      </w:r>
      <w:r w:rsidR="00B758FE" w:rsidRPr="003A6D50">
        <w:rPr>
          <w:rFonts w:ascii="Times New Roman" w:hAnsi="Times New Roman" w:cs="Times New Roman"/>
          <w:sz w:val="24"/>
          <w:szCs w:val="24"/>
        </w:rPr>
        <w:t>»</w:t>
      </w:r>
      <w:r w:rsidRPr="003A6D50">
        <w:rPr>
          <w:rFonts w:ascii="Times New Roman" w:hAnsi="Times New Roman" w:cs="Times New Roman"/>
          <w:sz w:val="24"/>
          <w:szCs w:val="24"/>
        </w:rPr>
        <w:t xml:space="preserve"> (подраздел 0501) –</w:t>
      </w:r>
      <w:r w:rsidR="00D75176" w:rsidRPr="003A6D50">
        <w:rPr>
          <w:rFonts w:ascii="Times New Roman" w:hAnsi="Times New Roman" w:cs="Times New Roman"/>
          <w:sz w:val="24"/>
          <w:szCs w:val="24"/>
        </w:rPr>
        <w:t>на 9</w:t>
      </w:r>
      <w:r w:rsidR="009A1483" w:rsidRPr="003A6D50">
        <w:rPr>
          <w:rFonts w:ascii="Times New Roman" w:hAnsi="Times New Roman" w:cs="Times New Roman"/>
          <w:sz w:val="24"/>
          <w:szCs w:val="24"/>
        </w:rPr>
        <w:t>1,9%</w:t>
      </w:r>
      <w:r w:rsidR="00D75176" w:rsidRPr="003A6D50">
        <w:rPr>
          <w:rFonts w:ascii="Times New Roman" w:hAnsi="Times New Roman" w:cs="Times New Roman"/>
          <w:sz w:val="24"/>
          <w:szCs w:val="24"/>
        </w:rPr>
        <w:t xml:space="preserve"> за счет бюджетных инвестиций в объекты капитального строительства</w:t>
      </w:r>
      <w:r w:rsidR="00B52E1C" w:rsidRPr="003A6D50">
        <w:rPr>
          <w:rFonts w:ascii="Times New Roman" w:hAnsi="Times New Roman" w:cs="Times New Roman"/>
          <w:sz w:val="24"/>
          <w:szCs w:val="24"/>
        </w:rPr>
        <w:t xml:space="preserve"> и</w:t>
      </w:r>
      <w:r w:rsidRPr="003A6D50">
        <w:rPr>
          <w:rFonts w:ascii="Times New Roman" w:hAnsi="Times New Roman" w:cs="Times New Roman"/>
          <w:sz w:val="24"/>
          <w:szCs w:val="24"/>
        </w:rPr>
        <w:t xml:space="preserve"> </w:t>
      </w:r>
      <w:r w:rsidR="00B52E1C" w:rsidRPr="003A6D50">
        <w:rPr>
          <w:rFonts w:ascii="Times New Roman" w:hAnsi="Times New Roman" w:cs="Times New Roman"/>
          <w:sz w:val="24"/>
          <w:szCs w:val="24"/>
        </w:rPr>
        <w:t>на</w:t>
      </w:r>
      <w:r w:rsidR="009A1483" w:rsidRPr="003A6D50">
        <w:rPr>
          <w:rFonts w:ascii="Times New Roman" w:hAnsi="Times New Roman" w:cs="Times New Roman"/>
          <w:sz w:val="24"/>
          <w:szCs w:val="24"/>
        </w:rPr>
        <w:t xml:space="preserve"> </w:t>
      </w:r>
      <w:r w:rsidR="00B52E1C" w:rsidRPr="003A6D50">
        <w:rPr>
          <w:rFonts w:ascii="Times New Roman" w:hAnsi="Times New Roman" w:cs="Times New Roman"/>
          <w:sz w:val="24"/>
          <w:szCs w:val="24"/>
        </w:rPr>
        <w:t>«Д</w:t>
      </w:r>
      <w:r w:rsidRPr="003A6D50">
        <w:rPr>
          <w:rFonts w:ascii="Times New Roman" w:hAnsi="Times New Roman" w:cs="Times New Roman"/>
          <w:sz w:val="24"/>
          <w:szCs w:val="24"/>
        </w:rPr>
        <w:t>руги</w:t>
      </w:r>
      <w:r w:rsidR="00B52E1C" w:rsidRPr="003A6D50">
        <w:rPr>
          <w:rFonts w:ascii="Times New Roman" w:hAnsi="Times New Roman" w:cs="Times New Roman"/>
          <w:sz w:val="24"/>
          <w:szCs w:val="24"/>
        </w:rPr>
        <w:t>е</w:t>
      </w:r>
      <w:r w:rsidRPr="003A6D50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B52E1C" w:rsidRPr="003A6D50">
        <w:rPr>
          <w:rFonts w:ascii="Times New Roman" w:hAnsi="Times New Roman" w:cs="Times New Roman"/>
          <w:sz w:val="24"/>
          <w:szCs w:val="24"/>
        </w:rPr>
        <w:t>ы</w:t>
      </w:r>
      <w:r w:rsidRPr="003A6D50">
        <w:rPr>
          <w:rFonts w:ascii="Times New Roman" w:hAnsi="Times New Roman" w:cs="Times New Roman"/>
          <w:sz w:val="24"/>
          <w:szCs w:val="24"/>
        </w:rPr>
        <w:t xml:space="preserve"> в области жилищно-коммунального хозяйства</w:t>
      </w:r>
      <w:r w:rsidR="00B52E1C" w:rsidRPr="003A6D50">
        <w:rPr>
          <w:rFonts w:ascii="Times New Roman" w:hAnsi="Times New Roman" w:cs="Times New Roman"/>
          <w:sz w:val="24"/>
          <w:szCs w:val="24"/>
        </w:rPr>
        <w:t>»</w:t>
      </w:r>
      <w:r w:rsidRPr="003A6D50">
        <w:rPr>
          <w:rFonts w:ascii="Times New Roman" w:hAnsi="Times New Roman" w:cs="Times New Roman"/>
          <w:sz w:val="24"/>
          <w:szCs w:val="24"/>
        </w:rPr>
        <w:t xml:space="preserve"> (подраздел 0505) –</w:t>
      </w:r>
      <w:r w:rsidR="009A1483" w:rsidRPr="003A6D50">
        <w:rPr>
          <w:rFonts w:ascii="Times New Roman" w:hAnsi="Times New Roman" w:cs="Times New Roman"/>
          <w:sz w:val="24"/>
          <w:szCs w:val="24"/>
        </w:rPr>
        <w:t xml:space="preserve">на </w:t>
      </w:r>
      <w:r w:rsidR="00B52E1C" w:rsidRPr="003A6D50">
        <w:rPr>
          <w:rFonts w:ascii="Times New Roman" w:hAnsi="Times New Roman" w:cs="Times New Roman"/>
          <w:sz w:val="24"/>
          <w:szCs w:val="24"/>
        </w:rPr>
        <w:t>76,2</w:t>
      </w:r>
      <w:r w:rsidR="009A1483" w:rsidRPr="003A6D50">
        <w:rPr>
          <w:rFonts w:ascii="Times New Roman" w:hAnsi="Times New Roman" w:cs="Times New Roman"/>
          <w:sz w:val="24"/>
          <w:szCs w:val="24"/>
        </w:rPr>
        <w:t>%</w:t>
      </w:r>
      <w:r w:rsidR="00B52E1C" w:rsidRPr="003A6D50">
        <w:rPr>
          <w:rFonts w:ascii="Times New Roman" w:hAnsi="Times New Roman" w:cs="Times New Roman"/>
          <w:sz w:val="24"/>
          <w:szCs w:val="24"/>
        </w:rPr>
        <w:t xml:space="preserve"> из-за отсутствия финансирования (возмещения) расходов по капитальному ремонту, реконструкции находящихся в муниципальной собственности объектов коммунальной инфраструктуры, источников</w:t>
      </w:r>
      <w:proofErr w:type="gramEnd"/>
      <w:r w:rsidR="00B52E1C" w:rsidRPr="003A6D50">
        <w:rPr>
          <w:rFonts w:ascii="Times New Roman" w:hAnsi="Times New Roman" w:cs="Times New Roman"/>
          <w:sz w:val="24"/>
          <w:szCs w:val="24"/>
        </w:rPr>
        <w:t xml:space="preserve"> тепловой энергии и тепловых сетей, объектов </w:t>
      </w:r>
      <w:proofErr w:type="spellStart"/>
      <w:r w:rsidR="00B52E1C" w:rsidRPr="003A6D50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B52E1C" w:rsidRPr="003A6D50">
        <w:rPr>
          <w:rFonts w:ascii="Times New Roman" w:hAnsi="Times New Roman" w:cs="Times New Roman"/>
          <w:sz w:val="24"/>
          <w:szCs w:val="24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  <w:r w:rsidRPr="003A6D50">
        <w:rPr>
          <w:rFonts w:ascii="Times New Roman" w:hAnsi="Times New Roman" w:cs="Times New Roman"/>
          <w:sz w:val="24"/>
          <w:szCs w:val="24"/>
        </w:rPr>
        <w:t>.</w:t>
      </w:r>
    </w:p>
    <w:p w:rsidR="00916481" w:rsidRDefault="00916481" w:rsidP="0091648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6D50">
        <w:rPr>
          <w:rFonts w:ascii="Times New Roman" w:hAnsi="Times New Roman" w:cs="Times New Roman"/>
          <w:sz w:val="24"/>
          <w:szCs w:val="24"/>
        </w:rPr>
        <w:lastRenderedPageBreak/>
        <w:t>В соответствии с ведомственной структурой расходов районного бюджета на 201</w:t>
      </w:r>
      <w:r w:rsidR="003A6D50" w:rsidRPr="003A6D50">
        <w:rPr>
          <w:rFonts w:ascii="Times New Roman" w:hAnsi="Times New Roman" w:cs="Times New Roman"/>
          <w:sz w:val="24"/>
          <w:szCs w:val="24"/>
        </w:rPr>
        <w:t>6</w:t>
      </w:r>
      <w:r w:rsidRPr="003A6D50">
        <w:rPr>
          <w:rFonts w:ascii="Times New Roman" w:hAnsi="Times New Roman" w:cs="Times New Roman"/>
          <w:sz w:val="24"/>
          <w:szCs w:val="24"/>
        </w:rPr>
        <w:t xml:space="preserve"> год бюджетные ассигнования по данному разделу закреплены за 3 главными распорядителями средств районного бюджета: администрацией</w:t>
      </w:r>
      <w:r w:rsidR="00C85BF0" w:rsidRPr="003A6D50">
        <w:rPr>
          <w:rFonts w:ascii="Times New Roman" w:hAnsi="Times New Roman" w:cs="Times New Roman"/>
          <w:sz w:val="24"/>
          <w:szCs w:val="24"/>
        </w:rPr>
        <w:t xml:space="preserve"> Богучанского</w:t>
      </w:r>
      <w:r w:rsidRPr="003A6D50">
        <w:rPr>
          <w:rFonts w:ascii="Times New Roman" w:hAnsi="Times New Roman" w:cs="Times New Roman"/>
          <w:sz w:val="24"/>
          <w:szCs w:val="24"/>
        </w:rPr>
        <w:t xml:space="preserve"> района, Муниципальным казенным учреждением «Муниципальная служба Заказчика»</w:t>
      </w:r>
      <w:r w:rsidR="00C85BF0" w:rsidRPr="003A6D50">
        <w:rPr>
          <w:rFonts w:ascii="Times New Roman" w:hAnsi="Times New Roman" w:cs="Times New Roman"/>
          <w:sz w:val="24"/>
          <w:szCs w:val="24"/>
        </w:rPr>
        <w:t xml:space="preserve"> и Управлением муниципальной собственностью</w:t>
      </w:r>
      <w:r w:rsidRPr="003A6D50">
        <w:rPr>
          <w:rFonts w:ascii="Times New Roman" w:hAnsi="Times New Roman" w:cs="Times New Roman"/>
          <w:sz w:val="24"/>
          <w:szCs w:val="24"/>
        </w:rPr>
        <w:t>.</w:t>
      </w:r>
    </w:p>
    <w:p w:rsidR="00AA1511" w:rsidRPr="003A6D50" w:rsidRDefault="00AA1511" w:rsidP="0091648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64E7" w:rsidRDefault="001764E7" w:rsidP="000D0B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2BE2">
        <w:rPr>
          <w:rFonts w:ascii="Times New Roman" w:hAnsi="Times New Roman" w:cs="Times New Roman"/>
          <w:b/>
          <w:i/>
          <w:sz w:val="24"/>
          <w:szCs w:val="24"/>
        </w:rPr>
        <w:t xml:space="preserve">Расходы на оплату труда работников бюджетной сферы </w:t>
      </w:r>
    </w:p>
    <w:p w:rsidR="00AA1511" w:rsidRPr="00E52BE2" w:rsidRDefault="00AA1511" w:rsidP="000D0B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4E7" w:rsidRPr="00E52BE2" w:rsidRDefault="001764E7" w:rsidP="001764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BE2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BC6836" w:rsidRPr="00E52BE2">
        <w:rPr>
          <w:rFonts w:ascii="Times New Roman" w:hAnsi="Times New Roman" w:cs="Times New Roman"/>
          <w:sz w:val="24"/>
          <w:szCs w:val="24"/>
        </w:rPr>
        <w:t>о</w:t>
      </w:r>
      <w:r w:rsidRPr="00E52BE2">
        <w:rPr>
          <w:rFonts w:ascii="Times New Roman" w:hAnsi="Times New Roman" w:cs="Times New Roman"/>
          <w:sz w:val="24"/>
          <w:szCs w:val="24"/>
        </w:rPr>
        <w:t xml:space="preserve"> районном бюджете расходы на оплату труда работников бюджетной сферы </w:t>
      </w:r>
      <w:r w:rsidR="005919EE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E52BE2">
        <w:rPr>
          <w:rFonts w:ascii="Times New Roman" w:hAnsi="Times New Roman" w:cs="Times New Roman"/>
          <w:sz w:val="24"/>
          <w:szCs w:val="24"/>
        </w:rPr>
        <w:t xml:space="preserve">района определены с учётом </w:t>
      </w:r>
      <w:proofErr w:type="gramStart"/>
      <w:r w:rsidRPr="00E52BE2">
        <w:rPr>
          <w:rFonts w:ascii="Times New Roman" w:hAnsi="Times New Roman" w:cs="Times New Roman"/>
          <w:sz w:val="24"/>
          <w:szCs w:val="24"/>
        </w:rPr>
        <w:t>необходимости обеспечения повышения уровня реального содержания заработной платы</w:t>
      </w:r>
      <w:proofErr w:type="gramEnd"/>
      <w:r w:rsidRPr="00E52BE2">
        <w:rPr>
          <w:rFonts w:ascii="Times New Roman" w:hAnsi="Times New Roman" w:cs="Times New Roman"/>
          <w:sz w:val="24"/>
          <w:szCs w:val="24"/>
        </w:rPr>
        <w:t xml:space="preserve"> и учитывают увеличение (индексацию) оплаты труда всех работников бюджетной сферы с 1 октября 201</w:t>
      </w:r>
      <w:r w:rsidR="00E52BE2" w:rsidRPr="00E52BE2">
        <w:rPr>
          <w:rFonts w:ascii="Times New Roman" w:hAnsi="Times New Roman" w:cs="Times New Roman"/>
          <w:sz w:val="24"/>
          <w:szCs w:val="24"/>
        </w:rPr>
        <w:t>6</w:t>
      </w:r>
      <w:r w:rsidRPr="00E52BE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52BE2" w:rsidRPr="00E52BE2">
        <w:rPr>
          <w:rFonts w:ascii="Times New Roman" w:hAnsi="Times New Roman" w:cs="Times New Roman"/>
          <w:sz w:val="24"/>
          <w:szCs w:val="24"/>
        </w:rPr>
        <w:t>7</w:t>
      </w:r>
      <w:r w:rsidR="006538EC">
        <w:rPr>
          <w:rFonts w:ascii="Times New Roman" w:hAnsi="Times New Roman" w:cs="Times New Roman"/>
          <w:sz w:val="24"/>
          <w:szCs w:val="24"/>
        </w:rPr>
        <w:t>,0</w:t>
      </w:r>
      <w:r w:rsidRPr="00E52BE2">
        <w:rPr>
          <w:rFonts w:ascii="Times New Roman" w:hAnsi="Times New Roman" w:cs="Times New Roman"/>
          <w:sz w:val="24"/>
          <w:szCs w:val="24"/>
        </w:rPr>
        <w:t>%.</w:t>
      </w:r>
    </w:p>
    <w:p w:rsidR="001764E7" w:rsidRPr="00C6352E" w:rsidRDefault="001764E7" w:rsidP="001764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352E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бюджетной политики в области оплаты труда на ближайшую перспективу </w:t>
      </w:r>
      <w:r w:rsidR="001D214B" w:rsidRPr="00C6352E">
        <w:rPr>
          <w:rFonts w:ascii="Times New Roman" w:hAnsi="Times New Roman" w:cs="Times New Roman"/>
          <w:sz w:val="24"/>
          <w:szCs w:val="24"/>
        </w:rPr>
        <w:t>продолжает оставаться</w:t>
      </w:r>
      <w:r w:rsidRPr="00C6352E">
        <w:rPr>
          <w:rFonts w:ascii="Times New Roman" w:hAnsi="Times New Roman" w:cs="Times New Roman"/>
          <w:sz w:val="24"/>
          <w:szCs w:val="24"/>
        </w:rPr>
        <w:t xml:space="preserve"> повышение </w:t>
      </w:r>
      <w:proofErr w:type="gramStart"/>
      <w:r w:rsidRPr="00C6352E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C6352E">
        <w:rPr>
          <w:rFonts w:ascii="Times New Roman" w:hAnsi="Times New Roman" w:cs="Times New Roman"/>
          <w:sz w:val="24"/>
          <w:szCs w:val="24"/>
        </w:rPr>
        <w:t xml:space="preserve"> отдельным категориям работников бюджетной сферы в рамках реализации </w:t>
      </w:r>
      <w:r w:rsidR="00BC6836" w:rsidRPr="00C6352E">
        <w:rPr>
          <w:rFonts w:ascii="Times New Roman" w:hAnsi="Times New Roman" w:cs="Times New Roman"/>
          <w:sz w:val="24"/>
          <w:szCs w:val="24"/>
        </w:rPr>
        <w:t>У</w:t>
      </w:r>
      <w:r w:rsidRPr="00C6352E">
        <w:rPr>
          <w:rFonts w:ascii="Times New Roman" w:hAnsi="Times New Roman" w:cs="Times New Roman"/>
          <w:sz w:val="24"/>
          <w:szCs w:val="24"/>
        </w:rPr>
        <w:t>казов Президента РФ, предусматривающие мероприятия, направленные на обеспечени</w:t>
      </w:r>
      <w:r w:rsidR="00BC6836" w:rsidRPr="00C6352E">
        <w:rPr>
          <w:rFonts w:ascii="Times New Roman" w:hAnsi="Times New Roman" w:cs="Times New Roman"/>
          <w:sz w:val="24"/>
          <w:szCs w:val="24"/>
        </w:rPr>
        <w:t>е</w:t>
      </w:r>
      <w:r w:rsidRPr="00C6352E">
        <w:rPr>
          <w:rFonts w:ascii="Times New Roman" w:hAnsi="Times New Roman" w:cs="Times New Roman"/>
          <w:sz w:val="24"/>
          <w:szCs w:val="24"/>
        </w:rPr>
        <w:t xml:space="preserve"> достижения установленных соотношений средней заработной платы отдельных категорий работников к индикативным показателям.</w:t>
      </w:r>
    </w:p>
    <w:p w:rsidR="001764E7" w:rsidRPr="00C6352E" w:rsidRDefault="001764E7" w:rsidP="001764E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352E">
        <w:rPr>
          <w:rFonts w:ascii="Times New Roman" w:hAnsi="Times New Roman" w:cs="Times New Roman"/>
          <w:sz w:val="24"/>
          <w:szCs w:val="24"/>
        </w:rPr>
        <w:t>Повышение заработной платы отдельных категорий работников бюджетной сферы, будет осуществляться в соответствии с финансированием, заложенным в "</w:t>
      </w:r>
      <w:hyperlink r:id="rId14" w:history="1">
        <w:r w:rsidRPr="00C6352E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Pr="00C6352E">
        <w:rPr>
          <w:rFonts w:ascii="Times New Roman" w:hAnsi="Times New Roman" w:cs="Times New Roman"/>
          <w:sz w:val="24"/>
          <w:szCs w:val="24"/>
        </w:rPr>
        <w:t xml:space="preserve"> поэтапного совершенствования системы оплаты труда в государственных (муниципальных) учреждениях на 2012 - 2018 годы", утвержденной распоряжением Правительства Российской Федерации от 26</w:t>
      </w:r>
      <w:r w:rsidR="00D82B41" w:rsidRPr="00C6352E">
        <w:rPr>
          <w:rFonts w:ascii="Times New Roman" w:hAnsi="Times New Roman" w:cs="Times New Roman"/>
          <w:sz w:val="24"/>
          <w:szCs w:val="24"/>
        </w:rPr>
        <w:t>.11.</w:t>
      </w:r>
      <w:r w:rsidRPr="00C6352E">
        <w:rPr>
          <w:rFonts w:ascii="Times New Roman" w:hAnsi="Times New Roman" w:cs="Times New Roman"/>
          <w:sz w:val="24"/>
          <w:szCs w:val="24"/>
        </w:rPr>
        <w:t>2012 N 2190-р (далее по тексту – Программа).</w:t>
      </w:r>
    </w:p>
    <w:p w:rsidR="001764E7" w:rsidRPr="00C6352E" w:rsidRDefault="001764E7" w:rsidP="001764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352E">
        <w:rPr>
          <w:rFonts w:ascii="Times New Roman" w:hAnsi="Times New Roman" w:cs="Times New Roman"/>
          <w:sz w:val="24"/>
          <w:szCs w:val="24"/>
        </w:rPr>
        <w:t>В соответствии с Программой 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услуг, при этом должно быть обеспечено соответствие оплаты труда конкретных работников качеству оказан</w:t>
      </w:r>
      <w:r w:rsidR="00BE2BFD" w:rsidRPr="00C6352E">
        <w:rPr>
          <w:rFonts w:ascii="Times New Roman" w:hAnsi="Times New Roman" w:cs="Times New Roman"/>
          <w:sz w:val="24"/>
          <w:szCs w:val="24"/>
        </w:rPr>
        <w:t>ных</w:t>
      </w:r>
      <w:r w:rsidRPr="00C6352E">
        <w:rPr>
          <w:rFonts w:ascii="Times New Roman" w:hAnsi="Times New Roman" w:cs="Times New Roman"/>
          <w:sz w:val="24"/>
          <w:szCs w:val="24"/>
        </w:rPr>
        <w:t xml:space="preserve"> ими муниципальных услуг.</w:t>
      </w:r>
    </w:p>
    <w:p w:rsidR="001764E7" w:rsidRPr="00C6352E" w:rsidRDefault="001764E7" w:rsidP="001764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52E">
        <w:rPr>
          <w:rFonts w:ascii="Times New Roman" w:hAnsi="Times New Roman" w:cs="Times New Roman"/>
          <w:sz w:val="24"/>
          <w:szCs w:val="24"/>
        </w:rPr>
        <w:t>По аналогии прошлых лет в составе расходов районного бюджета предусмотрены средства на реализацию задач по обеспечению государственных гарантий по региональной выплате</w:t>
      </w:r>
      <w:proofErr w:type="gramEnd"/>
      <w:r w:rsidRPr="00C6352E">
        <w:rPr>
          <w:rFonts w:ascii="Times New Roman" w:hAnsi="Times New Roman" w:cs="Times New Roman"/>
          <w:sz w:val="24"/>
          <w:szCs w:val="24"/>
        </w:rPr>
        <w:t xml:space="preserve"> и выплате работникам заработной платы не ниже размера минимальной заработной платы (минимального размера оплаты труда).</w:t>
      </w:r>
    </w:p>
    <w:p w:rsidR="006B54E2" w:rsidRPr="00C6352E" w:rsidRDefault="006B54E2" w:rsidP="00C635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52E">
        <w:rPr>
          <w:rFonts w:ascii="Times New Roman" w:hAnsi="Times New Roman" w:cs="Times New Roman"/>
          <w:sz w:val="24"/>
          <w:szCs w:val="24"/>
        </w:rPr>
        <w:t>Объем средств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</w:t>
      </w:r>
      <w:r w:rsidR="00CD48A4" w:rsidRPr="00C6352E">
        <w:rPr>
          <w:rFonts w:ascii="Times New Roman" w:hAnsi="Times New Roman" w:cs="Times New Roman"/>
          <w:sz w:val="24"/>
          <w:szCs w:val="24"/>
        </w:rPr>
        <w:t xml:space="preserve"> </w:t>
      </w:r>
      <w:r w:rsidR="00BC6836" w:rsidRPr="00C6352E">
        <w:rPr>
          <w:rFonts w:ascii="Times New Roman" w:hAnsi="Times New Roman" w:cs="Times New Roman"/>
          <w:sz w:val="24"/>
          <w:szCs w:val="24"/>
        </w:rPr>
        <w:t>п</w:t>
      </w:r>
      <w:r w:rsidRPr="00C6352E">
        <w:rPr>
          <w:rFonts w:ascii="Times New Roman" w:hAnsi="Times New Roman" w:cs="Times New Roman"/>
          <w:sz w:val="24"/>
          <w:szCs w:val="24"/>
        </w:rPr>
        <w:t xml:space="preserve">роекте </w:t>
      </w:r>
      <w:r w:rsidR="006A6F06" w:rsidRPr="00C6352E">
        <w:rPr>
          <w:rFonts w:ascii="Times New Roman" w:hAnsi="Times New Roman" w:cs="Times New Roman"/>
          <w:sz w:val="24"/>
          <w:szCs w:val="24"/>
        </w:rPr>
        <w:t>р</w:t>
      </w:r>
      <w:r w:rsidRPr="00C6352E">
        <w:rPr>
          <w:rFonts w:ascii="Times New Roman" w:hAnsi="Times New Roman" w:cs="Times New Roman"/>
          <w:sz w:val="24"/>
          <w:szCs w:val="24"/>
        </w:rPr>
        <w:t>ешения о районном бюджете определен в соответствии с нормативами, установленными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C6352E">
        <w:rPr>
          <w:rFonts w:ascii="Times New Roman" w:hAnsi="Times New Roman" w:cs="Times New Roman"/>
          <w:sz w:val="24"/>
          <w:szCs w:val="24"/>
        </w:rPr>
        <w:t xml:space="preserve"> полномочия на постоянной основе, лиц, замещающих иные муниципальные должности, и муниципальных служащих».</w:t>
      </w:r>
    </w:p>
    <w:p w:rsidR="004752A0" w:rsidRPr="00395269" w:rsidRDefault="00D27B0B" w:rsidP="00395269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269">
        <w:rPr>
          <w:rFonts w:ascii="Times New Roman" w:hAnsi="Times New Roman" w:cs="Times New Roman"/>
          <w:sz w:val="24"/>
          <w:szCs w:val="24"/>
        </w:rPr>
        <w:t>При формировании районного бюджета на 201</w:t>
      </w:r>
      <w:r w:rsidR="00C6352E" w:rsidRPr="00395269">
        <w:rPr>
          <w:rFonts w:ascii="Times New Roman" w:hAnsi="Times New Roman" w:cs="Times New Roman"/>
          <w:sz w:val="24"/>
          <w:szCs w:val="24"/>
        </w:rPr>
        <w:t>6</w:t>
      </w:r>
      <w:r w:rsidRPr="00395269">
        <w:rPr>
          <w:rFonts w:ascii="Times New Roman" w:hAnsi="Times New Roman" w:cs="Times New Roman"/>
          <w:sz w:val="24"/>
          <w:szCs w:val="24"/>
        </w:rPr>
        <w:t xml:space="preserve"> год учтена численность лиц, замещающих муниципальные должности, и муниципальных служащих</w:t>
      </w:r>
      <w:r w:rsidR="00BE2BFD" w:rsidRPr="00395269">
        <w:rPr>
          <w:rFonts w:ascii="Times New Roman" w:hAnsi="Times New Roman" w:cs="Times New Roman"/>
          <w:sz w:val="24"/>
          <w:szCs w:val="24"/>
        </w:rPr>
        <w:t xml:space="preserve"> Богучанского</w:t>
      </w:r>
      <w:r w:rsidRPr="00395269">
        <w:rPr>
          <w:rFonts w:ascii="Times New Roman" w:hAnsi="Times New Roman" w:cs="Times New Roman"/>
          <w:sz w:val="24"/>
          <w:szCs w:val="24"/>
        </w:rPr>
        <w:t xml:space="preserve"> района в количестве 8</w:t>
      </w:r>
      <w:r w:rsidR="00E16E5A" w:rsidRPr="00395269">
        <w:rPr>
          <w:rFonts w:ascii="Times New Roman" w:hAnsi="Times New Roman" w:cs="Times New Roman"/>
          <w:sz w:val="24"/>
          <w:szCs w:val="24"/>
        </w:rPr>
        <w:t>6</w:t>
      </w:r>
      <w:r w:rsidRPr="00395269">
        <w:rPr>
          <w:rFonts w:ascii="Times New Roman" w:hAnsi="Times New Roman" w:cs="Times New Roman"/>
          <w:sz w:val="24"/>
          <w:szCs w:val="24"/>
        </w:rPr>
        <w:t xml:space="preserve"> единиц. В сравнении с предельной численностью</w:t>
      </w:r>
      <w:r w:rsidR="0055194F" w:rsidRPr="00395269">
        <w:rPr>
          <w:rFonts w:ascii="Times New Roman" w:hAnsi="Times New Roman" w:cs="Times New Roman"/>
          <w:sz w:val="24"/>
          <w:szCs w:val="24"/>
        </w:rPr>
        <w:t xml:space="preserve"> (6</w:t>
      </w:r>
      <w:r w:rsidR="005867D2" w:rsidRPr="00395269">
        <w:rPr>
          <w:rFonts w:ascii="Times New Roman" w:hAnsi="Times New Roman" w:cs="Times New Roman"/>
          <w:sz w:val="24"/>
          <w:szCs w:val="24"/>
        </w:rPr>
        <w:t>1</w:t>
      </w:r>
      <w:r w:rsidR="0055194F" w:rsidRPr="0039526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867D2" w:rsidRPr="00395269">
        <w:rPr>
          <w:rFonts w:ascii="Times New Roman" w:hAnsi="Times New Roman" w:cs="Times New Roman"/>
          <w:sz w:val="24"/>
          <w:szCs w:val="24"/>
        </w:rPr>
        <w:t>а</w:t>
      </w:r>
      <w:r w:rsidR="0055194F" w:rsidRPr="00395269">
        <w:rPr>
          <w:rFonts w:ascii="Times New Roman" w:hAnsi="Times New Roman" w:cs="Times New Roman"/>
          <w:sz w:val="24"/>
          <w:szCs w:val="24"/>
        </w:rPr>
        <w:t>)</w:t>
      </w:r>
      <w:r w:rsidRPr="00395269">
        <w:rPr>
          <w:rFonts w:ascii="Times New Roman" w:hAnsi="Times New Roman" w:cs="Times New Roman"/>
          <w:sz w:val="24"/>
          <w:szCs w:val="24"/>
        </w:rPr>
        <w:t>, установленной</w:t>
      </w:r>
      <w:r w:rsidR="001007F1" w:rsidRPr="00395269">
        <w:rPr>
          <w:rFonts w:ascii="Times New Roman" w:hAnsi="Times New Roman" w:cs="Times New Roman"/>
          <w:sz w:val="24"/>
          <w:szCs w:val="24"/>
        </w:rPr>
        <w:t xml:space="preserve"> Постановлением Совета администрации Красноярского края от 14.11.2006</w:t>
      </w:r>
      <w:r w:rsidR="000D0B69" w:rsidRPr="00395269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395269">
        <w:rPr>
          <w:rFonts w:ascii="Times New Roman" w:hAnsi="Times New Roman" w:cs="Times New Roman"/>
          <w:sz w:val="24"/>
          <w:szCs w:val="24"/>
        </w:rPr>
        <w:lastRenderedPageBreak/>
        <w:t>№ 348-п «О формировании прогноза расходов консолидированного бюджета Красноярского края на содержание органов местного самоуправления» превышение численности состав</w:t>
      </w:r>
      <w:r w:rsidR="00013A42" w:rsidRPr="00395269">
        <w:rPr>
          <w:rFonts w:ascii="Times New Roman" w:hAnsi="Times New Roman" w:cs="Times New Roman"/>
          <w:sz w:val="24"/>
          <w:szCs w:val="24"/>
        </w:rPr>
        <w:t>и</w:t>
      </w:r>
      <w:r w:rsidR="001007F1" w:rsidRPr="00395269">
        <w:rPr>
          <w:rFonts w:ascii="Times New Roman" w:hAnsi="Times New Roman" w:cs="Times New Roman"/>
          <w:sz w:val="24"/>
          <w:szCs w:val="24"/>
        </w:rPr>
        <w:t xml:space="preserve">т </w:t>
      </w:r>
      <w:r w:rsidR="004752A0" w:rsidRPr="00395269">
        <w:rPr>
          <w:rFonts w:ascii="Times New Roman" w:hAnsi="Times New Roman" w:cs="Times New Roman"/>
          <w:sz w:val="24"/>
          <w:szCs w:val="24"/>
        </w:rPr>
        <w:t>25</w:t>
      </w:r>
      <w:r w:rsidR="00013A42" w:rsidRPr="0039526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752A0" w:rsidRPr="00395269">
        <w:rPr>
          <w:rFonts w:ascii="Times New Roman" w:hAnsi="Times New Roman" w:cs="Times New Roman"/>
          <w:sz w:val="24"/>
          <w:szCs w:val="24"/>
        </w:rPr>
        <w:t>.</w:t>
      </w:r>
    </w:p>
    <w:p w:rsidR="00D27B0B" w:rsidRPr="00395269" w:rsidRDefault="001007F1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269">
        <w:rPr>
          <w:rFonts w:ascii="Times New Roman" w:hAnsi="Times New Roman" w:cs="Times New Roman"/>
          <w:sz w:val="24"/>
          <w:szCs w:val="24"/>
        </w:rPr>
        <w:t xml:space="preserve">Дополнительная нагрузка на районный бюджет за счет содержания сверх предельной численности </w:t>
      </w:r>
      <w:r w:rsidR="00940838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395269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BC6836" w:rsidRPr="00395269">
        <w:rPr>
          <w:rFonts w:ascii="Times New Roman" w:hAnsi="Times New Roman" w:cs="Times New Roman"/>
          <w:sz w:val="24"/>
          <w:szCs w:val="24"/>
        </w:rPr>
        <w:t>и</w:t>
      </w:r>
      <w:r w:rsidRPr="00395269">
        <w:rPr>
          <w:rFonts w:ascii="Times New Roman" w:hAnsi="Times New Roman" w:cs="Times New Roman"/>
          <w:sz w:val="24"/>
          <w:szCs w:val="24"/>
        </w:rPr>
        <w:t xml:space="preserve">т </w:t>
      </w:r>
      <w:r w:rsidR="00395269" w:rsidRPr="00395269">
        <w:rPr>
          <w:rFonts w:ascii="Times New Roman" w:hAnsi="Times New Roman" w:cs="Times New Roman"/>
          <w:sz w:val="24"/>
          <w:szCs w:val="24"/>
        </w:rPr>
        <w:t>13 241,3</w:t>
      </w:r>
      <w:r w:rsidRPr="00395269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013A42" w:rsidRPr="00395269" w:rsidRDefault="00CA45CF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368.85pt;margin-top:15.25pt;width:14.1pt;height:58.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27.65pt;margin-top:15.25pt;width:9.15pt;height:58.5pt;z-index:251658240"/>
        </w:pict>
      </w:r>
    </w:p>
    <w:p w:rsidR="001007F1" w:rsidRPr="00395269" w:rsidRDefault="00D4623A" w:rsidP="007210A5">
      <w:pPr>
        <w:pStyle w:val="a4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5269">
        <w:rPr>
          <w:rFonts w:ascii="Times New Roman" w:hAnsi="Times New Roman" w:cs="Times New Roman"/>
          <w:sz w:val="24"/>
          <w:szCs w:val="24"/>
        </w:rPr>
        <w:t>3 771</w:t>
      </w:r>
      <w:r w:rsidR="001007F1" w:rsidRPr="00395269">
        <w:rPr>
          <w:rFonts w:ascii="Times New Roman" w:hAnsi="Times New Roman" w:cs="Times New Roman"/>
          <w:sz w:val="24"/>
          <w:szCs w:val="24"/>
        </w:rPr>
        <w:t>,0*58,9*1,8*</w:t>
      </w:r>
      <w:r w:rsidRPr="00395269">
        <w:rPr>
          <w:rFonts w:ascii="Times New Roman" w:hAnsi="Times New Roman" w:cs="Times New Roman"/>
          <w:sz w:val="24"/>
          <w:szCs w:val="24"/>
        </w:rPr>
        <w:t>25</w:t>
      </w:r>
      <w:r w:rsidR="001007F1" w:rsidRPr="00395269">
        <w:rPr>
          <w:rFonts w:ascii="Times New Roman" w:hAnsi="Times New Roman" w:cs="Times New Roman"/>
          <w:sz w:val="24"/>
          <w:szCs w:val="24"/>
        </w:rPr>
        <w:t>/12*9=</w:t>
      </w:r>
      <w:r w:rsidRPr="00395269">
        <w:rPr>
          <w:rFonts w:ascii="Times New Roman" w:hAnsi="Times New Roman" w:cs="Times New Roman"/>
          <w:sz w:val="24"/>
          <w:szCs w:val="24"/>
        </w:rPr>
        <w:t>7 496,3</w:t>
      </w:r>
      <w:r w:rsidR="001007F1" w:rsidRPr="0039526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007F1" w:rsidRPr="00395269" w:rsidRDefault="00D4623A" w:rsidP="007210A5">
      <w:pPr>
        <w:pStyle w:val="a4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5269">
        <w:rPr>
          <w:rFonts w:ascii="Times New Roman" w:hAnsi="Times New Roman" w:cs="Times New Roman"/>
          <w:sz w:val="24"/>
          <w:szCs w:val="24"/>
        </w:rPr>
        <w:t>4 035,0</w:t>
      </w:r>
      <w:r w:rsidR="004D3633" w:rsidRPr="00395269">
        <w:rPr>
          <w:rFonts w:ascii="Times New Roman" w:hAnsi="Times New Roman" w:cs="Times New Roman"/>
          <w:sz w:val="24"/>
          <w:szCs w:val="24"/>
        </w:rPr>
        <w:t>*58,9*1,8*</w:t>
      </w:r>
      <w:r w:rsidRPr="00395269">
        <w:rPr>
          <w:rFonts w:ascii="Times New Roman" w:hAnsi="Times New Roman" w:cs="Times New Roman"/>
          <w:sz w:val="24"/>
          <w:szCs w:val="24"/>
        </w:rPr>
        <w:t>25</w:t>
      </w:r>
      <w:r w:rsidR="004D3633" w:rsidRPr="00395269">
        <w:rPr>
          <w:rFonts w:ascii="Times New Roman" w:hAnsi="Times New Roman" w:cs="Times New Roman"/>
          <w:sz w:val="24"/>
          <w:szCs w:val="24"/>
        </w:rPr>
        <w:t>/12*3=</w:t>
      </w:r>
      <w:r w:rsidRPr="00395269">
        <w:rPr>
          <w:rFonts w:ascii="Times New Roman" w:hAnsi="Times New Roman" w:cs="Times New Roman"/>
          <w:sz w:val="24"/>
          <w:szCs w:val="24"/>
        </w:rPr>
        <w:t>2 673,7</w:t>
      </w:r>
      <w:r w:rsidR="001007F1" w:rsidRPr="0039526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007F1" w:rsidRPr="00395269" w:rsidRDefault="001007F1" w:rsidP="007210A5">
      <w:pPr>
        <w:pStyle w:val="a4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5269">
        <w:rPr>
          <w:rFonts w:ascii="Times New Roman" w:hAnsi="Times New Roman" w:cs="Times New Roman"/>
          <w:sz w:val="24"/>
          <w:szCs w:val="24"/>
        </w:rPr>
        <w:t>(</w:t>
      </w:r>
      <w:r w:rsidR="00D4623A" w:rsidRPr="00395269">
        <w:rPr>
          <w:rFonts w:ascii="Times New Roman" w:hAnsi="Times New Roman" w:cs="Times New Roman"/>
          <w:sz w:val="24"/>
          <w:szCs w:val="24"/>
        </w:rPr>
        <w:t>7 496,3</w:t>
      </w:r>
      <w:r w:rsidR="004D3633" w:rsidRPr="00395269">
        <w:rPr>
          <w:rFonts w:ascii="Times New Roman" w:hAnsi="Times New Roman" w:cs="Times New Roman"/>
          <w:sz w:val="24"/>
          <w:szCs w:val="24"/>
        </w:rPr>
        <w:t>+</w:t>
      </w:r>
      <w:r w:rsidR="00D4623A" w:rsidRPr="00395269">
        <w:rPr>
          <w:rFonts w:ascii="Times New Roman" w:hAnsi="Times New Roman" w:cs="Times New Roman"/>
          <w:sz w:val="24"/>
          <w:szCs w:val="24"/>
        </w:rPr>
        <w:t>2 673,7</w:t>
      </w:r>
      <w:r w:rsidRPr="00395269">
        <w:rPr>
          <w:rFonts w:ascii="Times New Roman" w:hAnsi="Times New Roman" w:cs="Times New Roman"/>
          <w:sz w:val="24"/>
          <w:szCs w:val="24"/>
        </w:rPr>
        <w:t>)</w:t>
      </w:r>
      <w:r w:rsidR="007210A5" w:rsidRPr="00395269">
        <w:rPr>
          <w:rFonts w:ascii="Times New Roman" w:hAnsi="Times New Roman" w:cs="Times New Roman"/>
          <w:sz w:val="24"/>
          <w:szCs w:val="24"/>
        </w:rPr>
        <w:t>*30,2%=</w:t>
      </w:r>
      <w:r w:rsidR="00D4623A" w:rsidRPr="00395269">
        <w:rPr>
          <w:rFonts w:ascii="Times New Roman" w:hAnsi="Times New Roman" w:cs="Times New Roman"/>
          <w:sz w:val="24"/>
          <w:szCs w:val="24"/>
        </w:rPr>
        <w:t>3 071,3</w:t>
      </w:r>
      <w:r w:rsidR="007210A5" w:rsidRPr="0039526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E57FD" w:rsidRPr="00395269" w:rsidRDefault="00AE57FD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7F1" w:rsidRPr="00395269" w:rsidRDefault="007210A5" w:rsidP="00593918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269">
        <w:rPr>
          <w:rFonts w:ascii="Times New Roman" w:hAnsi="Times New Roman" w:cs="Times New Roman"/>
          <w:sz w:val="24"/>
          <w:szCs w:val="24"/>
        </w:rPr>
        <w:t xml:space="preserve">Аналогичная ситуация складывалась и </w:t>
      </w:r>
      <w:r w:rsidR="0055194F" w:rsidRPr="00395269">
        <w:rPr>
          <w:rFonts w:ascii="Times New Roman" w:hAnsi="Times New Roman" w:cs="Times New Roman"/>
          <w:sz w:val="24"/>
          <w:szCs w:val="24"/>
        </w:rPr>
        <w:t xml:space="preserve">при планировании бюджета </w:t>
      </w:r>
      <w:r w:rsidR="00013A42" w:rsidRPr="00395269">
        <w:rPr>
          <w:rFonts w:ascii="Times New Roman" w:hAnsi="Times New Roman" w:cs="Times New Roman"/>
          <w:sz w:val="24"/>
          <w:szCs w:val="24"/>
        </w:rPr>
        <w:t>в предыдущих периодах.</w:t>
      </w:r>
    </w:p>
    <w:p w:rsidR="00593918" w:rsidRDefault="00940838" w:rsidP="00593918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3918">
        <w:rPr>
          <w:rFonts w:ascii="Times New Roman" w:hAnsi="Times New Roman" w:cs="Times New Roman"/>
          <w:sz w:val="24"/>
          <w:szCs w:val="24"/>
        </w:rPr>
        <w:t>Сложившаяся ситуация свидетельствует о невыполнении органами местного самоуправления Богучанского района рекомендаций</w:t>
      </w:r>
      <w:r w:rsidR="00593918" w:rsidRPr="00593918">
        <w:rPr>
          <w:rFonts w:ascii="Times New Roman" w:hAnsi="Times New Roman" w:cs="Times New Roman"/>
          <w:sz w:val="24"/>
          <w:szCs w:val="24"/>
        </w:rPr>
        <w:t xml:space="preserve"> Губернатора Красноярского края</w:t>
      </w:r>
      <w:r w:rsidRPr="00593918">
        <w:rPr>
          <w:rFonts w:ascii="Times New Roman" w:hAnsi="Times New Roman" w:cs="Times New Roman"/>
          <w:sz w:val="24"/>
          <w:szCs w:val="24"/>
        </w:rPr>
        <w:t xml:space="preserve"> об оптимизации структуры органов исполнительной власти Красноярского края и численности государственных гражданских служащих Красноярского края</w:t>
      </w:r>
      <w:r w:rsidR="00593918" w:rsidRPr="00593918">
        <w:rPr>
          <w:rFonts w:ascii="Times New Roman" w:hAnsi="Times New Roman" w:cs="Times New Roman"/>
          <w:sz w:val="24"/>
          <w:szCs w:val="24"/>
        </w:rPr>
        <w:t>, отраженных в распоряжении от 21.05.2014 № 204-рг.</w:t>
      </w:r>
    </w:p>
    <w:p w:rsidR="00734BA9" w:rsidRPr="00593918" w:rsidRDefault="00734BA9" w:rsidP="00593918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495B" w:rsidRDefault="0087495B" w:rsidP="000D0B69">
      <w:pPr>
        <w:pStyle w:val="a4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3918">
        <w:rPr>
          <w:rFonts w:ascii="Times New Roman" w:hAnsi="Times New Roman" w:cs="Times New Roman"/>
          <w:b/>
          <w:i/>
          <w:sz w:val="24"/>
          <w:szCs w:val="24"/>
        </w:rPr>
        <w:t>Публично нормативные обязательства районного бюджета</w:t>
      </w:r>
    </w:p>
    <w:p w:rsidR="00AA1511" w:rsidRPr="00593918" w:rsidRDefault="00AA1511" w:rsidP="000D0B69">
      <w:pPr>
        <w:pStyle w:val="a4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57FD" w:rsidRPr="008B157E" w:rsidRDefault="00AE57FD" w:rsidP="00593918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157E">
        <w:rPr>
          <w:rFonts w:ascii="Times New Roman" w:hAnsi="Times New Roman" w:cs="Times New Roman"/>
          <w:sz w:val="24"/>
          <w:szCs w:val="24"/>
        </w:rPr>
        <w:t>Расходы по публичным нормативным обязательствам</w:t>
      </w:r>
      <w:r w:rsidRPr="008B15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157E">
        <w:rPr>
          <w:rFonts w:ascii="Times New Roman" w:hAnsi="Times New Roman" w:cs="Times New Roman"/>
          <w:sz w:val="24"/>
          <w:szCs w:val="24"/>
        </w:rPr>
        <w:t>районного бюджета уменьшатся в 201</w:t>
      </w:r>
      <w:r w:rsidR="008B157E" w:rsidRPr="008B157E">
        <w:rPr>
          <w:rFonts w:ascii="Times New Roman" w:hAnsi="Times New Roman" w:cs="Times New Roman"/>
          <w:sz w:val="24"/>
          <w:szCs w:val="24"/>
        </w:rPr>
        <w:t>6</w:t>
      </w:r>
      <w:r w:rsidRPr="008B157E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8B157E" w:rsidRPr="008B157E">
        <w:rPr>
          <w:rFonts w:ascii="Times New Roman" w:hAnsi="Times New Roman" w:cs="Times New Roman"/>
          <w:sz w:val="24"/>
          <w:szCs w:val="24"/>
        </w:rPr>
        <w:t>106,8</w:t>
      </w:r>
      <w:r w:rsidRPr="008B157E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8B157E" w:rsidRPr="008B157E">
        <w:rPr>
          <w:rFonts w:ascii="Times New Roman" w:hAnsi="Times New Roman" w:cs="Times New Roman"/>
          <w:sz w:val="24"/>
          <w:szCs w:val="24"/>
        </w:rPr>
        <w:t>на 7,6%</w:t>
      </w:r>
      <w:r w:rsidRPr="008B157E">
        <w:rPr>
          <w:rFonts w:ascii="Times New Roman" w:hAnsi="Times New Roman" w:cs="Times New Roman"/>
          <w:sz w:val="24"/>
          <w:szCs w:val="24"/>
        </w:rPr>
        <w:t xml:space="preserve"> по отношению к уточненному показателю 201</w:t>
      </w:r>
      <w:r w:rsidR="008B157E" w:rsidRPr="008B157E">
        <w:rPr>
          <w:rFonts w:ascii="Times New Roman" w:hAnsi="Times New Roman" w:cs="Times New Roman"/>
          <w:sz w:val="24"/>
          <w:szCs w:val="24"/>
        </w:rPr>
        <w:t>5</w:t>
      </w:r>
      <w:r w:rsidRPr="008B157E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8B157E" w:rsidRPr="008B157E">
        <w:rPr>
          <w:rFonts w:ascii="Times New Roman" w:hAnsi="Times New Roman" w:cs="Times New Roman"/>
          <w:sz w:val="24"/>
          <w:szCs w:val="24"/>
        </w:rPr>
        <w:t>1 404,1</w:t>
      </w:r>
      <w:r w:rsidRPr="008B157E">
        <w:rPr>
          <w:rFonts w:ascii="Times New Roman" w:hAnsi="Times New Roman" w:cs="Times New Roman"/>
          <w:sz w:val="24"/>
          <w:szCs w:val="24"/>
        </w:rPr>
        <w:t xml:space="preserve"> тыс. руб.) и составят </w:t>
      </w:r>
      <w:r w:rsidR="008B157E" w:rsidRPr="008B157E">
        <w:rPr>
          <w:rFonts w:ascii="Times New Roman" w:hAnsi="Times New Roman" w:cs="Times New Roman"/>
          <w:sz w:val="24"/>
          <w:szCs w:val="24"/>
        </w:rPr>
        <w:t>1 297,3</w:t>
      </w:r>
      <w:r w:rsidRPr="008B157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B54E2" w:rsidRPr="008B157E" w:rsidRDefault="007210A5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57E">
        <w:rPr>
          <w:rFonts w:ascii="Times New Roman" w:hAnsi="Times New Roman" w:cs="Times New Roman"/>
          <w:sz w:val="24"/>
          <w:szCs w:val="24"/>
        </w:rPr>
        <w:t xml:space="preserve">В общем объеме расходов районного бюджета </w:t>
      </w:r>
      <w:r w:rsidR="006B54E2" w:rsidRPr="008B157E">
        <w:rPr>
          <w:rFonts w:ascii="Times New Roman" w:hAnsi="Times New Roman" w:cs="Times New Roman"/>
          <w:sz w:val="24"/>
          <w:szCs w:val="24"/>
        </w:rPr>
        <w:t>дол</w:t>
      </w:r>
      <w:r w:rsidRPr="008B157E">
        <w:rPr>
          <w:rFonts w:ascii="Times New Roman" w:hAnsi="Times New Roman" w:cs="Times New Roman"/>
          <w:sz w:val="24"/>
          <w:szCs w:val="24"/>
        </w:rPr>
        <w:t>я</w:t>
      </w:r>
      <w:r w:rsidR="006B54E2" w:rsidRPr="008B157E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513AA5" w:rsidRPr="008B157E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="006B54E2" w:rsidRPr="008B157E">
        <w:rPr>
          <w:rFonts w:ascii="Times New Roman" w:hAnsi="Times New Roman" w:cs="Times New Roman"/>
          <w:sz w:val="24"/>
          <w:szCs w:val="24"/>
        </w:rPr>
        <w:t>публичны</w:t>
      </w:r>
      <w:r w:rsidR="00513AA5" w:rsidRPr="008B157E">
        <w:rPr>
          <w:rFonts w:ascii="Times New Roman" w:hAnsi="Times New Roman" w:cs="Times New Roman"/>
          <w:sz w:val="24"/>
          <w:szCs w:val="24"/>
        </w:rPr>
        <w:t>х</w:t>
      </w:r>
      <w:r w:rsidR="006B54E2" w:rsidRPr="008B157E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513AA5" w:rsidRPr="008B157E">
        <w:rPr>
          <w:rFonts w:ascii="Times New Roman" w:hAnsi="Times New Roman" w:cs="Times New Roman"/>
          <w:sz w:val="24"/>
          <w:szCs w:val="24"/>
        </w:rPr>
        <w:t>х</w:t>
      </w:r>
      <w:r w:rsidR="006B54E2" w:rsidRPr="008B157E">
        <w:rPr>
          <w:rFonts w:ascii="Times New Roman" w:hAnsi="Times New Roman" w:cs="Times New Roman"/>
          <w:sz w:val="24"/>
          <w:szCs w:val="24"/>
        </w:rPr>
        <w:t xml:space="preserve"> обязательств в 201</w:t>
      </w:r>
      <w:r w:rsidR="008B157E" w:rsidRPr="008B157E">
        <w:rPr>
          <w:rFonts w:ascii="Times New Roman" w:hAnsi="Times New Roman" w:cs="Times New Roman"/>
          <w:sz w:val="24"/>
          <w:szCs w:val="24"/>
        </w:rPr>
        <w:t>6</w:t>
      </w:r>
      <w:r w:rsidR="006B54E2" w:rsidRPr="008B157E">
        <w:rPr>
          <w:rFonts w:ascii="Times New Roman" w:hAnsi="Times New Roman" w:cs="Times New Roman"/>
          <w:sz w:val="24"/>
          <w:szCs w:val="24"/>
        </w:rPr>
        <w:t xml:space="preserve"> году занимают 0,</w:t>
      </w:r>
      <w:r w:rsidR="008B157E" w:rsidRPr="008B157E">
        <w:rPr>
          <w:rFonts w:ascii="Times New Roman" w:hAnsi="Times New Roman" w:cs="Times New Roman"/>
          <w:sz w:val="24"/>
          <w:szCs w:val="24"/>
        </w:rPr>
        <w:t>1%</w:t>
      </w:r>
      <w:r w:rsidR="009F4A9A" w:rsidRPr="008B157E">
        <w:rPr>
          <w:rFonts w:ascii="Times New Roman" w:hAnsi="Times New Roman" w:cs="Times New Roman"/>
          <w:sz w:val="24"/>
          <w:szCs w:val="24"/>
        </w:rPr>
        <w:t>.</w:t>
      </w:r>
    </w:p>
    <w:p w:rsidR="00E969D0" w:rsidRPr="008B157E" w:rsidRDefault="00E969D0" w:rsidP="006B54E2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57E">
        <w:rPr>
          <w:rFonts w:ascii="Times New Roman" w:hAnsi="Times New Roman" w:cs="Times New Roman"/>
          <w:sz w:val="24"/>
          <w:szCs w:val="24"/>
        </w:rPr>
        <w:t>Перечень публичных нормативных обязатель</w:t>
      </w:r>
      <w:proofErr w:type="gramStart"/>
      <w:r w:rsidRPr="008B157E">
        <w:rPr>
          <w:rFonts w:ascii="Times New Roman" w:hAnsi="Times New Roman" w:cs="Times New Roman"/>
          <w:sz w:val="24"/>
          <w:szCs w:val="24"/>
        </w:rPr>
        <w:t>ств вкл</w:t>
      </w:r>
      <w:proofErr w:type="gramEnd"/>
      <w:r w:rsidRPr="008B157E">
        <w:rPr>
          <w:rFonts w:ascii="Times New Roman" w:hAnsi="Times New Roman" w:cs="Times New Roman"/>
          <w:sz w:val="24"/>
          <w:szCs w:val="24"/>
        </w:rPr>
        <w:t>ючает в себя расходы по следующим направлениям:</w:t>
      </w:r>
    </w:p>
    <w:p w:rsidR="00E969D0" w:rsidRPr="008B157E" w:rsidRDefault="009C4531" w:rsidP="009C453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9D0" w:rsidRPr="008B157E">
        <w:rPr>
          <w:rFonts w:ascii="Times New Roman" w:hAnsi="Times New Roman" w:cs="Times New Roman"/>
          <w:sz w:val="24"/>
          <w:szCs w:val="24"/>
        </w:rPr>
        <w:t>выплаты лицам, удостоенным звания «Почетный гражданин Богучанского района»;</w:t>
      </w:r>
    </w:p>
    <w:p w:rsidR="00E969D0" w:rsidRPr="00E92759" w:rsidRDefault="009C4531" w:rsidP="009C453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9D0" w:rsidRPr="00E92759">
        <w:rPr>
          <w:rFonts w:ascii="Times New Roman" w:hAnsi="Times New Roman" w:cs="Times New Roman"/>
          <w:sz w:val="24"/>
          <w:szCs w:val="24"/>
        </w:rPr>
        <w:t xml:space="preserve">выплаты пенсии за выслугу лиц, </w:t>
      </w:r>
      <w:proofErr w:type="gramStart"/>
      <w:r w:rsidR="00E969D0" w:rsidRPr="00E92759">
        <w:rPr>
          <w:rFonts w:ascii="Times New Roman" w:hAnsi="Times New Roman" w:cs="Times New Roman"/>
          <w:sz w:val="24"/>
          <w:szCs w:val="24"/>
        </w:rPr>
        <w:t>замещавшим</w:t>
      </w:r>
      <w:proofErr w:type="gramEnd"/>
      <w:r w:rsidR="00E969D0" w:rsidRPr="00E92759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службы»</w:t>
      </w:r>
      <w:r w:rsidR="00A7780F" w:rsidRPr="00E92759">
        <w:rPr>
          <w:rFonts w:ascii="Times New Roman" w:hAnsi="Times New Roman" w:cs="Times New Roman"/>
          <w:sz w:val="24"/>
          <w:szCs w:val="24"/>
        </w:rPr>
        <w:t>;</w:t>
      </w:r>
    </w:p>
    <w:p w:rsidR="00E969D0" w:rsidRPr="001B14D4" w:rsidRDefault="009C4531" w:rsidP="009C453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9D0" w:rsidRPr="001B14D4">
        <w:rPr>
          <w:rFonts w:ascii="Times New Roman" w:hAnsi="Times New Roman" w:cs="Times New Roman"/>
          <w:sz w:val="24"/>
          <w:szCs w:val="24"/>
        </w:rPr>
        <w:t xml:space="preserve">выплаты стипендий одаренным </w:t>
      </w:r>
      <w:r w:rsidR="001B14D4">
        <w:rPr>
          <w:rFonts w:ascii="Times New Roman" w:hAnsi="Times New Roman" w:cs="Times New Roman"/>
          <w:sz w:val="24"/>
          <w:szCs w:val="24"/>
        </w:rPr>
        <w:t>детям.</w:t>
      </w:r>
    </w:p>
    <w:p w:rsidR="006B54E2" w:rsidRPr="00AF52A6" w:rsidRDefault="006B54E2" w:rsidP="00AF52A6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2A6">
        <w:rPr>
          <w:rFonts w:ascii="Times New Roman" w:hAnsi="Times New Roman" w:cs="Times New Roman"/>
          <w:sz w:val="24"/>
          <w:szCs w:val="24"/>
        </w:rPr>
        <w:t>Расходы на обеспечение публичных нормативных обязательств на 201</w:t>
      </w:r>
      <w:r w:rsidR="00AF52A6" w:rsidRPr="00AF52A6">
        <w:rPr>
          <w:rFonts w:ascii="Times New Roman" w:hAnsi="Times New Roman" w:cs="Times New Roman"/>
          <w:sz w:val="24"/>
          <w:szCs w:val="24"/>
        </w:rPr>
        <w:t>6</w:t>
      </w:r>
      <w:r w:rsidR="000D0B69" w:rsidRPr="00AF52A6">
        <w:rPr>
          <w:rFonts w:ascii="Times New Roman" w:hAnsi="Times New Roman" w:cs="Times New Roman"/>
          <w:sz w:val="24"/>
          <w:szCs w:val="24"/>
        </w:rPr>
        <w:t xml:space="preserve"> </w:t>
      </w:r>
      <w:r w:rsidR="009F4A9A" w:rsidRPr="00AF52A6">
        <w:rPr>
          <w:rFonts w:ascii="Times New Roman" w:hAnsi="Times New Roman" w:cs="Times New Roman"/>
          <w:sz w:val="24"/>
          <w:szCs w:val="24"/>
        </w:rPr>
        <w:t>-</w:t>
      </w:r>
      <w:r w:rsidR="000D0B69" w:rsidRPr="00AF52A6">
        <w:rPr>
          <w:rFonts w:ascii="Times New Roman" w:hAnsi="Times New Roman" w:cs="Times New Roman"/>
          <w:sz w:val="24"/>
          <w:szCs w:val="24"/>
        </w:rPr>
        <w:t xml:space="preserve"> </w:t>
      </w:r>
      <w:r w:rsidR="00831C38" w:rsidRPr="00AF52A6">
        <w:rPr>
          <w:rFonts w:ascii="Times New Roman" w:hAnsi="Times New Roman" w:cs="Times New Roman"/>
          <w:sz w:val="24"/>
          <w:szCs w:val="24"/>
        </w:rPr>
        <w:t>201</w:t>
      </w:r>
      <w:r w:rsidR="00AF52A6" w:rsidRPr="00AF52A6">
        <w:rPr>
          <w:rFonts w:ascii="Times New Roman" w:hAnsi="Times New Roman" w:cs="Times New Roman"/>
          <w:sz w:val="24"/>
          <w:szCs w:val="24"/>
        </w:rPr>
        <w:t>8</w:t>
      </w:r>
      <w:r w:rsidRPr="00AF52A6">
        <w:rPr>
          <w:rFonts w:ascii="Times New Roman" w:hAnsi="Times New Roman" w:cs="Times New Roman"/>
          <w:sz w:val="24"/>
          <w:szCs w:val="24"/>
        </w:rPr>
        <w:t xml:space="preserve"> годы представлены в таблице</w:t>
      </w:r>
      <w:r w:rsidR="00BC6836" w:rsidRPr="00AF52A6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AF52A6">
        <w:rPr>
          <w:rFonts w:ascii="Times New Roman" w:hAnsi="Times New Roman" w:cs="Times New Roman"/>
          <w:sz w:val="24"/>
          <w:szCs w:val="24"/>
        </w:rPr>
        <w:t>№ 1</w:t>
      </w:r>
      <w:r w:rsidR="0053519C">
        <w:rPr>
          <w:rFonts w:ascii="Times New Roman" w:hAnsi="Times New Roman" w:cs="Times New Roman"/>
          <w:sz w:val="24"/>
          <w:szCs w:val="24"/>
        </w:rPr>
        <w:t>1</w:t>
      </w:r>
      <w:r w:rsidRPr="00AF52A6">
        <w:rPr>
          <w:rFonts w:ascii="Times New Roman" w:hAnsi="Times New Roman" w:cs="Times New Roman"/>
          <w:sz w:val="24"/>
          <w:szCs w:val="24"/>
        </w:rPr>
        <w:t>.</w:t>
      </w:r>
    </w:p>
    <w:p w:rsidR="009F4A9A" w:rsidRPr="00AF52A6" w:rsidRDefault="00AA1511" w:rsidP="009F4A9A">
      <w:pPr>
        <w:pStyle w:val="a4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1</w:t>
      </w:r>
      <w:r w:rsidR="0053519C">
        <w:rPr>
          <w:rFonts w:ascii="Times New Roman" w:hAnsi="Times New Roman" w:cs="Times New Roman"/>
          <w:sz w:val="20"/>
          <w:szCs w:val="20"/>
        </w:rPr>
        <w:t>1</w:t>
      </w:r>
    </w:p>
    <w:tbl>
      <w:tblPr>
        <w:tblStyle w:val="a3"/>
        <w:tblW w:w="9039" w:type="dxa"/>
        <w:tblInd w:w="392" w:type="dxa"/>
        <w:tblLayout w:type="fixed"/>
        <w:tblLook w:val="04A0"/>
      </w:tblPr>
      <w:tblGrid>
        <w:gridCol w:w="5103"/>
        <w:gridCol w:w="1276"/>
        <w:gridCol w:w="1134"/>
        <w:gridCol w:w="1526"/>
      </w:tblGrid>
      <w:tr w:rsidR="00831C38" w:rsidRPr="00026663" w:rsidTr="00601DB8">
        <w:trPr>
          <w:trHeight w:val="390"/>
        </w:trPr>
        <w:tc>
          <w:tcPr>
            <w:tcW w:w="5103" w:type="dxa"/>
            <w:vAlign w:val="center"/>
          </w:tcPr>
          <w:p w:rsidR="00831C38" w:rsidRPr="0037287E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7E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831C38" w:rsidRPr="0037287E" w:rsidRDefault="00AF52A6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7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831C38" w:rsidRPr="0037287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831C38" w:rsidRPr="0037287E" w:rsidRDefault="00831C38" w:rsidP="00AF52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7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52A6" w:rsidRPr="003728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287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26" w:type="dxa"/>
            <w:vAlign w:val="center"/>
          </w:tcPr>
          <w:p w:rsidR="00831C38" w:rsidRPr="0037287E" w:rsidRDefault="00831C38" w:rsidP="00AF52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7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52A6" w:rsidRPr="003728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7287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A1511" w:rsidRPr="00026663" w:rsidTr="00AA1511">
        <w:trPr>
          <w:trHeight w:val="212"/>
        </w:trPr>
        <w:tc>
          <w:tcPr>
            <w:tcW w:w="5103" w:type="dxa"/>
            <w:vAlign w:val="center"/>
          </w:tcPr>
          <w:p w:rsidR="00AA1511" w:rsidRPr="00AA1511" w:rsidRDefault="00AA1511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AA1511" w:rsidRPr="00AA1511" w:rsidRDefault="00AA1511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A1511" w:rsidRPr="00AA1511" w:rsidRDefault="00AA1511" w:rsidP="00AF52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6" w:type="dxa"/>
            <w:vAlign w:val="center"/>
          </w:tcPr>
          <w:p w:rsidR="00AA1511" w:rsidRPr="00AA1511" w:rsidRDefault="00AA1511" w:rsidP="00AF52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31C38" w:rsidRPr="00026663" w:rsidTr="00601DB8">
        <w:trPr>
          <w:trHeight w:val="545"/>
        </w:trPr>
        <w:tc>
          <w:tcPr>
            <w:tcW w:w="5103" w:type="dxa"/>
            <w:vAlign w:val="center"/>
          </w:tcPr>
          <w:p w:rsidR="00831C38" w:rsidRPr="00E040E9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Плановый, тыс. руб.</w:t>
            </w:r>
          </w:p>
        </w:tc>
        <w:tc>
          <w:tcPr>
            <w:tcW w:w="1276" w:type="dxa"/>
            <w:vAlign w:val="center"/>
          </w:tcPr>
          <w:p w:rsidR="00831C38" w:rsidRPr="00E040E9" w:rsidRDefault="0037287E" w:rsidP="00831C38">
            <w:pPr>
              <w:pStyle w:val="a4"/>
              <w:ind w:left="-1241" w:firstLine="12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1 297,3</w:t>
            </w:r>
          </w:p>
        </w:tc>
        <w:tc>
          <w:tcPr>
            <w:tcW w:w="1134" w:type="dxa"/>
            <w:vAlign w:val="center"/>
          </w:tcPr>
          <w:p w:rsidR="00831C38" w:rsidRPr="00E040E9" w:rsidRDefault="0037287E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1 297,3</w:t>
            </w:r>
          </w:p>
        </w:tc>
        <w:tc>
          <w:tcPr>
            <w:tcW w:w="1526" w:type="dxa"/>
            <w:vAlign w:val="center"/>
          </w:tcPr>
          <w:p w:rsidR="00831C38" w:rsidRPr="00E040E9" w:rsidRDefault="0037287E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1 297,3</w:t>
            </w:r>
          </w:p>
        </w:tc>
      </w:tr>
      <w:tr w:rsidR="00831C38" w:rsidRPr="00026663" w:rsidTr="00601DB8">
        <w:trPr>
          <w:trHeight w:val="433"/>
        </w:trPr>
        <w:tc>
          <w:tcPr>
            <w:tcW w:w="5103" w:type="dxa"/>
            <w:vAlign w:val="center"/>
          </w:tcPr>
          <w:p w:rsidR="00831C38" w:rsidRPr="00E040E9" w:rsidRDefault="00831C38" w:rsidP="00513A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Изменение к предыдущему году, тыс. руб.</w:t>
            </w:r>
          </w:p>
        </w:tc>
        <w:tc>
          <w:tcPr>
            <w:tcW w:w="1276" w:type="dxa"/>
            <w:vAlign w:val="center"/>
          </w:tcPr>
          <w:p w:rsidR="00831C38" w:rsidRPr="00E040E9" w:rsidRDefault="00052E19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-106,8</w:t>
            </w:r>
          </w:p>
        </w:tc>
        <w:tc>
          <w:tcPr>
            <w:tcW w:w="1134" w:type="dxa"/>
            <w:vAlign w:val="center"/>
          </w:tcPr>
          <w:p w:rsidR="00831C38" w:rsidRPr="00E040E9" w:rsidRDefault="00052E19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831C38" w:rsidRPr="00E040E9" w:rsidRDefault="00831C38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1C38" w:rsidRPr="00026663" w:rsidTr="00601DB8">
        <w:trPr>
          <w:trHeight w:val="411"/>
        </w:trPr>
        <w:tc>
          <w:tcPr>
            <w:tcW w:w="5103" w:type="dxa"/>
            <w:vAlign w:val="center"/>
          </w:tcPr>
          <w:p w:rsidR="00831C38" w:rsidRPr="00E040E9" w:rsidRDefault="00831C38" w:rsidP="00513A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Процентное соотношение к предыдущему году, %</w:t>
            </w:r>
          </w:p>
        </w:tc>
        <w:tc>
          <w:tcPr>
            <w:tcW w:w="1276" w:type="dxa"/>
            <w:vAlign w:val="center"/>
          </w:tcPr>
          <w:p w:rsidR="00831C38" w:rsidRPr="00E040E9" w:rsidRDefault="00E040E9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134" w:type="dxa"/>
            <w:vAlign w:val="center"/>
          </w:tcPr>
          <w:p w:rsidR="00831C38" w:rsidRPr="00E040E9" w:rsidRDefault="00E040E9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6" w:type="dxa"/>
            <w:vAlign w:val="center"/>
          </w:tcPr>
          <w:p w:rsidR="00831C38" w:rsidRPr="00E040E9" w:rsidRDefault="00E040E9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1C38" w:rsidRPr="00E040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B54E2" w:rsidRDefault="006B54E2" w:rsidP="00DA36B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531" w:rsidRDefault="009C4531" w:rsidP="00DA36B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531" w:rsidRPr="00102DF2" w:rsidRDefault="009C4531" w:rsidP="00DA36B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95B" w:rsidRDefault="0087495B" w:rsidP="0087495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DF2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Муниципальные программы Богучанского района</w:t>
      </w:r>
      <w:r w:rsidR="003E7328" w:rsidRPr="00102DF2">
        <w:rPr>
          <w:rFonts w:ascii="Times New Roman" w:hAnsi="Times New Roman" w:cs="Times New Roman"/>
          <w:b/>
          <w:i/>
          <w:sz w:val="24"/>
          <w:szCs w:val="24"/>
        </w:rPr>
        <w:t xml:space="preserve"> и непрограммные расходы районного бюджета</w:t>
      </w:r>
    </w:p>
    <w:p w:rsidR="00AA1511" w:rsidRPr="00102DF2" w:rsidRDefault="00AA1511" w:rsidP="0087495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4D81" w:rsidRPr="00102DF2" w:rsidRDefault="006A4D81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2DF2">
        <w:rPr>
          <w:rFonts w:ascii="Times New Roman" w:hAnsi="Times New Roman" w:cs="Times New Roman"/>
          <w:sz w:val="24"/>
          <w:szCs w:val="24"/>
        </w:rPr>
        <w:t>Проект районного бюджета, как и в предыдущем году, сформирован в программной структуре расходов на основе 12 муниципальных программ.</w:t>
      </w:r>
    </w:p>
    <w:p w:rsidR="00240D09" w:rsidRDefault="00240D09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2DF2">
        <w:rPr>
          <w:rFonts w:ascii="Times New Roman" w:hAnsi="Times New Roman" w:cs="Times New Roman"/>
          <w:sz w:val="24"/>
          <w:szCs w:val="24"/>
        </w:rPr>
        <w:t xml:space="preserve">Продлен период реализации </w:t>
      </w:r>
      <w:r w:rsidR="00A67786" w:rsidRPr="00102DF2">
        <w:rPr>
          <w:rFonts w:ascii="Times New Roman" w:hAnsi="Times New Roman" w:cs="Times New Roman"/>
          <w:sz w:val="24"/>
          <w:szCs w:val="24"/>
        </w:rPr>
        <w:t>муниципальных п</w:t>
      </w:r>
      <w:r w:rsidRPr="00102DF2">
        <w:rPr>
          <w:rFonts w:ascii="Times New Roman" w:hAnsi="Times New Roman" w:cs="Times New Roman"/>
          <w:sz w:val="24"/>
          <w:szCs w:val="24"/>
        </w:rPr>
        <w:t>рограмм до 201</w:t>
      </w:r>
      <w:r w:rsidR="00102DF2" w:rsidRPr="00102DF2">
        <w:rPr>
          <w:rFonts w:ascii="Times New Roman" w:hAnsi="Times New Roman" w:cs="Times New Roman"/>
          <w:sz w:val="24"/>
          <w:szCs w:val="24"/>
        </w:rPr>
        <w:t>8</w:t>
      </w:r>
      <w:r w:rsidRPr="00102DF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E2BFD" w:rsidRPr="00102DF2">
        <w:rPr>
          <w:rFonts w:ascii="Times New Roman" w:hAnsi="Times New Roman" w:cs="Times New Roman"/>
          <w:sz w:val="24"/>
          <w:szCs w:val="24"/>
        </w:rPr>
        <w:t xml:space="preserve">включительно </w:t>
      </w:r>
      <w:r w:rsidRPr="00102DF2">
        <w:rPr>
          <w:rFonts w:ascii="Times New Roman" w:hAnsi="Times New Roman" w:cs="Times New Roman"/>
          <w:sz w:val="24"/>
          <w:szCs w:val="24"/>
        </w:rPr>
        <w:t>с</w:t>
      </w:r>
      <w:r w:rsidR="00540D0A" w:rsidRPr="00102DF2">
        <w:rPr>
          <w:rFonts w:ascii="Times New Roman" w:hAnsi="Times New Roman" w:cs="Times New Roman"/>
          <w:sz w:val="24"/>
          <w:szCs w:val="24"/>
        </w:rPr>
        <w:t xml:space="preserve"> целью формирования </w:t>
      </w:r>
      <w:r w:rsidR="00C970F9" w:rsidRPr="00102DF2">
        <w:rPr>
          <w:rFonts w:ascii="Times New Roman" w:hAnsi="Times New Roman" w:cs="Times New Roman"/>
          <w:sz w:val="24"/>
          <w:szCs w:val="24"/>
        </w:rPr>
        <w:t xml:space="preserve">районного бюджета </w:t>
      </w:r>
      <w:r w:rsidR="00540D0A" w:rsidRPr="00102DF2">
        <w:rPr>
          <w:rFonts w:ascii="Times New Roman" w:hAnsi="Times New Roman" w:cs="Times New Roman"/>
          <w:sz w:val="24"/>
          <w:szCs w:val="24"/>
        </w:rPr>
        <w:t>на 201</w:t>
      </w:r>
      <w:r w:rsidR="00102DF2" w:rsidRPr="00102DF2">
        <w:rPr>
          <w:rFonts w:ascii="Times New Roman" w:hAnsi="Times New Roman" w:cs="Times New Roman"/>
          <w:sz w:val="24"/>
          <w:szCs w:val="24"/>
        </w:rPr>
        <w:t>6</w:t>
      </w:r>
      <w:r w:rsidR="00540D0A" w:rsidRPr="00102DF2">
        <w:rPr>
          <w:rFonts w:ascii="Times New Roman" w:hAnsi="Times New Roman" w:cs="Times New Roman"/>
          <w:sz w:val="24"/>
          <w:szCs w:val="24"/>
        </w:rPr>
        <w:t xml:space="preserve"> год и</w:t>
      </w:r>
      <w:r w:rsidR="00C970F9" w:rsidRPr="00102DF2">
        <w:rPr>
          <w:rFonts w:ascii="Times New Roman" w:hAnsi="Times New Roman" w:cs="Times New Roman"/>
          <w:sz w:val="24"/>
          <w:szCs w:val="24"/>
        </w:rPr>
        <w:t xml:space="preserve"> плановый период </w:t>
      </w:r>
      <w:r w:rsidRPr="00102DF2">
        <w:rPr>
          <w:rFonts w:ascii="Times New Roman" w:hAnsi="Times New Roman" w:cs="Times New Roman"/>
          <w:sz w:val="24"/>
          <w:szCs w:val="24"/>
        </w:rPr>
        <w:t>201</w:t>
      </w:r>
      <w:r w:rsidR="00102DF2" w:rsidRPr="00102DF2">
        <w:rPr>
          <w:rFonts w:ascii="Times New Roman" w:hAnsi="Times New Roman" w:cs="Times New Roman"/>
          <w:sz w:val="24"/>
          <w:szCs w:val="24"/>
        </w:rPr>
        <w:t>7</w:t>
      </w:r>
      <w:r w:rsidR="00D82B41" w:rsidRPr="00102DF2">
        <w:rPr>
          <w:rFonts w:ascii="Times New Roman" w:hAnsi="Times New Roman" w:cs="Times New Roman"/>
          <w:sz w:val="24"/>
          <w:szCs w:val="24"/>
        </w:rPr>
        <w:t xml:space="preserve"> </w:t>
      </w:r>
      <w:r w:rsidRPr="00102DF2">
        <w:rPr>
          <w:rFonts w:ascii="Times New Roman" w:hAnsi="Times New Roman" w:cs="Times New Roman"/>
          <w:sz w:val="24"/>
          <w:szCs w:val="24"/>
        </w:rPr>
        <w:t>-</w:t>
      </w:r>
      <w:r w:rsidR="00D82B41" w:rsidRPr="00102DF2">
        <w:rPr>
          <w:rFonts w:ascii="Times New Roman" w:hAnsi="Times New Roman" w:cs="Times New Roman"/>
          <w:sz w:val="24"/>
          <w:szCs w:val="24"/>
        </w:rPr>
        <w:t xml:space="preserve"> </w:t>
      </w:r>
      <w:r w:rsidR="00C970F9" w:rsidRPr="00102DF2">
        <w:rPr>
          <w:rFonts w:ascii="Times New Roman" w:hAnsi="Times New Roman" w:cs="Times New Roman"/>
          <w:sz w:val="24"/>
          <w:szCs w:val="24"/>
        </w:rPr>
        <w:t>201</w:t>
      </w:r>
      <w:r w:rsidR="00102DF2" w:rsidRPr="00102DF2">
        <w:rPr>
          <w:rFonts w:ascii="Times New Roman" w:hAnsi="Times New Roman" w:cs="Times New Roman"/>
          <w:sz w:val="24"/>
          <w:szCs w:val="24"/>
        </w:rPr>
        <w:t>8</w:t>
      </w:r>
      <w:r w:rsidR="00C970F9" w:rsidRPr="00102DF2">
        <w:rPr>
          <w:rFonts w:ascii="Times New Roman" w:hAnsi="Times New Roman" w:cs="Times New Roman"/>
          <w:sz w:val="24"/>
          <w:szCs w:val="24"/>
        </w:rPr>
        <w:t xml:space="preserve"> год</w:t>
      </w:r>
      <w:r w:rsidRPr="00102DF2">
        <w:rPr>
          <w:rFonts w:ascii="Times New Roman" w:hAnsi="Times New Roman" w:cs="Times New Roman"/>
          <w:sz w:val="24"/>
          <w:szCs w:val="24"/>
        </w:rPr>
        <w:t>ов</w:t>
      </w:r>
      <w:r w:rsidR="00540D0A" w:rsidRPr="00102DF2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102DF2">
        <w:rPr>
          <w:rFonts w:ascii="Times New Roman" w:hAnsi="Times New Roman" w:cs="Times New Roman"/>
          <w:sz w:val="24"/>
          <w:szCs w:val="24"/>
        </w:rPr>
        <w:t>.</w:t>
      </w:r>
    </w:p>
    <w:p w:rsidR="00FD40F8" w:rsidRDefault="00FD40F8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Данная работа ответственными исполнителями муниципальных программ проведена до 1 ноября текущего года, о чем свидетельствует дата утверждения проектов программ – 30.10.2015 года, тем самым выполняя требование </w:t>
      </w:r>
      <w:r w:rsidRPr="005579BB">
        <w:rPr>
          <w:rFonts w:ascii="Times New Roman" w:hAnsi="Times New Roman" w:cs="Times New Roman"/>
          <w:sz w:val="24"/>
          <w:szCs w:val="24"/>
        </w:rPr>
        <w:t>постановления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</w:t>
      </w:r>
      <w:r w:rsidR="00362994">
        <w:rPr>
          <w:rFonts w:ascii="Times New Roman" w:hAnsi="Times New Roman" w:cs="Times New Roman"/>
          <w:sz w:val="24"/>
          <w:szCs w:val="24"/>
        </w:rPr>
        <w:t xml:space="preserve"> (далее по тексту – Постановление № 849-п)</w:t>
      </w:r>
      <w:r w:rsidR="00A908BE">
        <w:rPr>
          <w:rFonts w:ascii="Times New Roman" w:hAnsi="Times New Roman" w:cs="Times New Roman"/>
          <w:sz w:val="24"/>
          <w:szCs w:val="24"/>
        </w:rPr>
        <w:t xml:space="preserve"> (утверждение не позднее 1 ноября текущего года).</w:t>
      </w:r>
      <w:proofErr w:type="gramEnd"/>
    </w:p>
    <w:p w:rsidR="00203A8C" w:rsidRPr="00BB365C" w:rsidRDefault="00203A8C" w:rsidP="00CC4E84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365C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122211" w:rsidRPr="00BB365C">
        <w:rPr>
          <w:rFonts w:ascii="Times New Roman" w:hAnsi="Times New Roman" w:cs="Times New Roman"/>
          <w:sz w:val="24"/>
          <w:szCs w:val="24"/>
        </w:rPr>
        <w:t>проектов муниципальных программ и предложений о внесении в них изменений, в установленном</w:t>
      </w:r>
      <w:r w:rsidR="00BE2BFD" w:rsidRPr="00BB365C">
        <w:rPr>
          <w:rFonts w:ascii="Times New Roman" w:hAnsi="Times New Roman" w:cs="Times New Roman"/>
          <w:sz w:val="24"/>
          <w:szCs w:val="24"/>
        </w:rPr>
        <w:t xml:space="preserve"> нормативным актом</w:t>
      </w:r>
      <w:r w:rsidR="00122211" w:rsidRPr="00BB365C">
        <w:rPr>
          <w:rFonts w:ascii="Times New Roman" w:hAnsi="Times New Roman" w:cs="Times New Roman"/>
          <w:sz w:val="24"/>
          <w:szCs w:val="24"/>
        </w:rPr>
        <w:t xml:space="preserve"> порядке, вправе осуществлять представительный орган муниципального образования Богучанский район, о чем свидетельствует статья 179 Бюджетного кодекса РФ. На сегодняшний день, соответствующий нормативный документ не разработан и не утвержден представительным органом Богучанского района.</w:t>
      </w:r>
    </w:p>
    <w:p w:rsidR="00240D09" w:rsidRPr="00BB365C" w:rsidRDefault="00240D09" w:rsidP="00240D09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365C">
        <w:rPr>
          <w:rFonts w:ascii="Times New Roman" w:hAnsi="Times New Roman" w:cs="Times New Roman"/>
          <w:sz w:val="24"/>
          <w:szCs w:val="24"/>
        </w:rPr>
        <w:t xml:space="preserve">Все </w:t>
      </w:r>
      <w:r w:rsidR="00A67786" w:rsidRPr="00BB365C">
        <w:rPr>
          <w:rFonts w:ascii="Times New Roman" w:hAnsi="Times New Roman" w:cs="Times New Roman"/>
          <w:sz w:val="24"/>
          <w:szCs w:val="24"/>
        </w:rPr>
        <w:t>муниципальные п</w:t>
      </w:r>
      <w:r w:rsidRPr="00BB365C">
        <w:rPr>
          <w:rFonts w:ascii="Times New Roman" w:hAnsi="Times New Roman" w:cs="Times New Roman"/>
          <w:sz w:val="24"/>
          <w:szCs w:val="24"/>
        </w:rPr>
        <w:t xml:space="preserve">рограммы содержат комплекс мероприятий, взаимоувязанных по задачам, срокам и ресурсам. Каждая муниципальная программа содержит целевые показатели и показатели результативности, которые </w:t>
      </w:r>
      <w:r w:rsidR="006B1B38" w:rsidRPr="00BB365C">
        <w:rPr>
          <w:rFonts w:ascii="Times New Roman" w:hAnsi="Times New Roman" w:cs="Times New Roman"/>
          <w:sz w:val="24"/>
          <w:szCs w:val="24"/>
        </w:rPr>
        <w:t>были скорректированы с учетом фактических достигнутых результатов отчетного финансового года.</w:t>
      </w:r>
    </w:p>
    <w:p w:rsidR="00D7332A" w:rsidRPr="00D7332A" w:rsidRDefault="006B1B38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32A">
        <w:rPr>
          <w:rFonts w:ascii="Times New Roman" w:hAnsi="Times New Roman" w:cs="Times New Roman"/>
          <w:sz w:val="24"/>
          <w:szCs w:val="24"/>
        </w:rPr>
        <w:t>Постановлением</w:t>
      </w:r>
      <w:r w:rsidR="00BE2BFD" w:rsidRPr="00D7332A">
        <w:rPr>
          <w:rFonts w:ascii="Times New Roman" w:hAnsi="Times New Roman" w:cs="Times New Roman"/>
          <w:sz w:val="24"/>
          <w:szCs w:val="24"/>
        </w:rPr>
        <w:t xml:space="preserve"> администрации Богучанского района от 22.07.2014 № 906-п «Об утверждении перечня муниципальных программ Богучанского района на 2015-2017 годы» (далее по тексту – Постановление № 906-п) (в редакции</w:t>
      </w:r>
      <w:r w:rsidRPr="00D7332A">
        <w:rPr>
          <w:rFonts w:ascii="Times New Roman" w:hAnsi="Times New Roman" w:cs="Times New Roman"/>
          <w:sz w:val="24"/>
          <w:szCs w:val="24"/>
        </w:rPr>
        <w:t xml:space="preserve"> от </w:t>
      </w:r>
      <w:r w:rsidR="00D7332A" w:rsidRPr="00D7332A">
        <w:rPr>
          <w:rFonts w:ascii="Times New Roman" w:hAnsi="Times New Roman" w:cs="Times New Roman"/>
          <w:sz w:val="24"/>
          <w:szCs w:val="24"/>
        </w:rPr>
        <w:t>17.</w:t>
      </w:r>
      <w:r w:rsidRPr="00D7332A">
        <w:rPr>
          <w:rFonts w:ascii="Times New Roman" w:hAnsi="Times New Roman" w:cs="Times New Roman"/>
          <w:sz w:val="24"/>
          <w:szCs w:val="24"/>
        </w:rPr>
        <w:t>0</w:t>
      </w:r>
      <w:r w:rsidR="00D7332A" w:rsidRPr="00D7332A">
        <w:rPr>
          <w:rFonts w:ascii="Times New Roman" w:hAnsi="Times New Roman" w:cs="Times New Roman"/>
          <w:sz w:val="24"/>
          <w:szCs w:val="24"/>
        </w:rPr>
        <w:t>4</w:t>
      </w:r>
      <w:r w:rsidRPr="00D7332A">
        <w:rPr>
          <w:rFonts w:ascii="Times New Roman" w:hAnsi="Times New Roman" w:cs="Times New Roman"/>
          <w:sz w:val="24"/>
          <w:szCs w:val="24"/>
        </w:rPr>
        <w:t>.201</w:t>
      </w:r>
      <w:r w:rsidR="00D7332A" w:rsidRPr="00D7332A">
        <w:rPr>
          <w:rFonts w:ascii="Times New Roman" w:hAnsi="Times New Roman" w:cs="Times New Roman"/>
          <w:sz w:val="24"/>
          <w:szCs w:val="24"/>
        </w:rPr>
        <w:t>5</w:t>
      </w:r>
      <w:r w:rsidRPr="00D7332A">
        <w:rPr>
          <w:rFonts w:ascii="Times New Roman" w:hAnsi="Times New Roman" w:cs="Times New Roman"/>
          <w:sz w:val="24"/>
          <w:szCs w:val="24"/>
        </w:rPr>
        <w:t xml:space="preserve"> № </w:t>
      </w:r>
      <w:r w:rsidR="00D7332A" w:rsidRPr="00D7332A">
        <w:rPr>
          <w:rFonts w:ascii="Times New Roman" w:hAnsi="Times New Roman" w:cs="Times New Roman"/>
          <w:sz w:val="24"/>
          <w:szCs w:val="24"/>
        </w:rPr>
        <w:t>435</w:t>
      </w:r>
      <w:r w:rsidRPr="00D7332A">
        <w:rPr>
          <w:rFonts w:ascii="Times New Roman" w:hAnsi="Times New Roman" w:cs="Times New Roman"/>
          <w:sz w:val="24"/>
          <w:szCs w:val="24"/>
        </w:rPr>
        <w:t>-п</w:t>
      </w:r>
      <w:r w:rsidR="00BE2BFD" w:rsidRPr="00D7332A">
        <w:rPr>
          <w:rFonts w:ascii="Times New Roman" w:hAnsi="Times New Roman" w:cs="Times New Roman"/>
          <w:sz w:val="24"/>
          <w:szCs w:val="24"/>
        </w:rPr>
        <w:t>)</w:t>
      </w:r>
      <w:r w:rsidRPr="00D7332A">
        <w:rPr>
          <w:rFonts w:ascii="Times New Roman" w:hAnsi="Times New Roman" w:cs="Times New Roman"/>
          <w:sz w:val="24"/>
          <w:szCs w:val="24"/>
        </w:rPr>
        <w:t xml:space="preserve"> скорректирован перечень </w:t>
      </w:r>
      <w:r w:rsidR="00A67786" w:rsidRPr="00D7332A">
        <w:rPr>
          <w:rFonts w:ascii="Times New Roman" w:hAnsi="Times New Roman" w:cs="Times New Roman"/>
          <w:sz w:val="24"/>
          <w:szCs w:val="24"/>
        </w:rPr>
        <w:t>муниципальных п</w:t>
      </w:r>
      <w:r w:rsidRPr="00D7332A">
        <w:rPr>
          <w:rFonts w:ascii="Times New Roman" w:hAnsi="Times New Roman" w:cs="Times New Roman"/>
          <w:sz w:val="24"/>
          <w:szCs w:val="24"/>
        </w:rPr>
        <w:t xml:space="preserve">рограмм </w:t>
      </w:r>
      <w:r w:rsidR="00A67786" w:rsidRPr="00D7332A">
        <w:rPr>
          <w:rFonts w:ascii="Times New Roman" w:hAnsi="Times New Roman" w:cs="Times New Roman"/>
          <w:sz w:val="24"/>
          <w:szCs w:val="24"/>
        </w:rPr>
        <w:t xml:space="preserve">на 2015-2017 годы </w:t>
      </w:r>
      <w:r w:rsidRPr="00D7332A">
        <w:rPr>
          <w:rFonts w:ascii="Times New Roman" w:hAnsi="Times New Roman" w:cs="Times New Roman"/>
          <w:sz w:val="24"/>
          <w:szCs w:val="24"/>
        </w:rPr>
        <w:t>с уточнением ответственных исполнителей, соисполнителей и основных направлений реализации.</w:t>
      </w:r>
      <w:r w:rsidR="00A67786" w:rsidRPr="00D73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38" w:rsidRDefault="00A67786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32A">
        <w:rPr>
          <w:rFonts w:ascii="Times New Roman" w:hAnsi="Times New Roman" w:cs="Times New Roman"/>
          <w:sz w:val="24"/>
          <w:szCs w:val="24"/>
        </w:rPr>
        <w:t>При этом период реализации соответствующих программ начинается с 2014 года</w:t>
      </w:r>
      <w:r w:rsidR="00D7332A" w:rsidRPr="00D7332A">
        <w:rPr>
          <w:rFonts w:ascii="Times New Roman" w:hAnsi="Times New Roman" w:cs="Times New Roman"/>
          <w:sz w:val="24"/>
          <w:szCs w:val="24"/>
        </w:rPr>
        <w:t xml:space="preserve"> и действует до 2018 года включительно</w:t>
      </w:r>
      <w:r w:rsidRPr="00D7332A">
        <w:rPr>
          <w:rFonts w:ascii="Times New Roman" w:hAnsi="Times New Roman" w:cs="Times New Roman"/>
          <w:sz w:val="24"/>
          <w:szCs w:val="24"/>
        </w:rPr>
        <w:t>.</w:t>
      </w:r>
    </w:p>
    <w:p w:rsidR="00D7332A" w:rsidRPr="00D7332A" w:rsidRDefault="00D7332A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окончание действия муниципальных программ не предусмотрены </w:t>
      </w:r>
      <w:r w:rsidR="00AE6451">
        <w:rPr>
          <w:rFonts w:ascii="Times New Roman" w:hAnsi="Times New Roman" w:cs="Times New Roman"/>
          <w:sz w:val="24"/>
          <w:szCs w:val="24"/>
        </w:rPr>
        <w:t>выше названным постановлением.</w:t>
      </w:r>
    </w:p>
    <w:p w:rsidR="0087495B" w:rsidRPr="00033A76" w:rsidRDefault="00416B2D" w:rsidP="008749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комиссией</w:t>
      </w:r>
      <w:r w:rsidR="004A64CF" w:rsidRPr="00033A76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87495B" w:rsidRPr="00033A76">
        <w:rPr>
          <w:rFonts w:ascii="Times New Roman" w:hAnsi="Times New Roman" w:cs="Times New Roman"/>
          <w:sz w:val="24"/>
          <w:szCs w:val="24"/>
        </w:rPr>
        <w:t xml:space="preserve"> несоответствие перечня соисполнителей</w:t>
      </w:r>
      <w:r w:rsidR="00FA3DD8" w:rsidRPr="00033A76">
        <w:rPr>
          <w:rFonts w:ascii="Times New Roman" w:hAnsi="Times New Roman" w:cs="Times New Roman"/>
          <w:sz w:val="24"/>
          <w:szCs w:val="24"/>
        </w:rPr>
        <w:t xml:space="preserve"> по </w:t>
      </w:r>
      <w:r w:rsidR="00033A76" w:rsidRPr="00033A76">
        <w:rPr>
          <w:rFonts w:ascii="Times New Roman" w:hAnsi="Times New Roman" w:cs="Times New Roman"/>
          <w:sz w:val="24"/>
          <w:szCs w:val="24"/>
        </w:rPr>
        <w:t>4</w:t>
      </w:r>
      <w:r w:rsidR="0087495B" w:rsidRPr="00033A7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A3DD8" w:rsidRPr="00033A76">
        <w:rPr>
          <w:rFonts w:ascii="Times New Roman" w:hAnsi="Times New Roman" w:cs="Times New Roman"/>
          <w:sz w:val="24"/>
          <w:szCs w:val="24"/>
        </w:rPr>
        <w:t>ым</w:t>
      </w:r>
      <w:r w:rsidR="00FC7DAD" w:rsidRPr="00033A7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A3DD8" w:rsidRPr="00033A76">
        <w:rPr>
          <w:rFonts w:ascii="Times New Roman" w:hAnsi="Times New Roman" w:cs="Times New Roman"/>
          <w:sz w:val="24"/>
          <w:szCs w:val="24"/>
        </w:rPr>
        <w:t>ам:</w:t>
      </w:r>
      <w:r w:rsidR="00033A76" w:rsidRPr="00033A76">
        <w:rPr>
          <w:rFonts w:ascii="Times New Roman" w:hAnsi="Times New Roman" w:cs="Times New Roman"/>
          <w:sz w:val="24"/>
          <w:szCs w:val="24"/>
        </w:rPr>
        <w:t xml:space="preserve"> «Система социальной защиты населения Богучанского района», «Реформирование и модернизация жилищно-коммунального хозяйства и повышение энергетической эффективности», «Развитие культуры», «Управление муниципальными финансами»</w:t>
      </w:r>
      <w:r w:rsidR="00706301" w:rsidRPr="00033A76">
        <w:rPr>
          <w:rFonts w:ascii="Times New Roman" w:hAnsi="Times New Roman" w:cs="Times New Roman"/>
          <w:sz w:val="24"/>
          <w:szCs w:val="24"/>
        </w:rPr>
        <w:t>, а также</w:t>
      </w:r>
      <w:r w:rsidR="00033A76" w:rsidRPr="00033A76">
        <w:rPr>
          <w:rFonts w:ascii="Times New Roman" w:hAnsi="Times New Roman" w:cs="Times New Roman"/>
          <w:sz w:val="24"/>
          <w:szCs w:val="24"/>
        </w:rPr>
        <w:t xml:space="preserve"> не соответствие основных</w:t>
      </w:r>
      <w:r w:rsidR="00706301" w:rsidRPr="00033A76">
        <w:rPr>
          <w:rFonts w:ascii="Times New Roman" w:hAnsi="Times New Roman" w:cs="Times New Roman"/>
          <w:sz w:val="24"/>
          <w:szCs w:val="24"/>
        </w:rPr>
        <w:t xml:space="preserve"> направлений</w:t>
      </w:r>
      <w:r w:rsidR="005F53C4" w:rsidRPr="00033A76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A67786" w:rsidRPr="00033A76">
        <w:rPr>
          <w:rFonts w:ascii="Times New Roman" w:hAnsi="Times New Roman" w:cs="Times New Roman"/>
          <w:sz w:val="24"/>
          <w:szCs w:val="24"/>
        </w:rPr>
        <w:t>муниципальн</w:t>
      </w:r>
      <w:r w:rsidR="00033A76" w:rsidRPr="00033A76">
        <w:rPr>
          <w:rFonts w:ascii="Times New Roman" w:hAnsi="Times New Roman" w:cs="Times New Roman"/>
          <w:sz w:val="24"/>
          <w:szCs w:val="24"/>
        </w:rPr>
        <w:t>ой</w:t>
      </w:r>
      <w:r w:rsidR="00A67786" w:rsidRPr="00033A76">
        <w:rPr>
          <w:rFonts w:ascii="Times New Roman" w:hAnsi="Times New Roman" w:cs="Times New Roman"/>
          <w:sz w:val="24"/>
          <w:szCs w:val="24"/>
        </w:rPr>
        <w:t xml:space="preserve"> п</w:t>
      </w:r>
      <w:r w:rsidR="00706301" w:rsidRPr="00033A76">
        <w:rPr>
          <w:rFonts w:ascii="Times New Roman" w:hAnsi="Times New Roman" w:cs="Times New Roman"/>
          <w:sz w:val="24"/>
          <w:szCs w:val="24"/>
        </w:rPr>
        <w:t>рограмм</w:t>
      </w:r>
      <w:r w:rsidR="00033A76" w:rsidRPr="00033A76">
        <w:rPr>
          <w:rFonts w:ascii="Times New Roman" w:hAnsi="Times New Roman" w:cs="Times New Roman"/>
          <w:sz w:val="24"/>
          <w:szCs w:val="24"/>
        </w:rPr>
        <w:t>ы «Система социальной защиты населения Богучанского района»</w:t>
      </w:r>
      <w:r w:rsidR="00EB4B7D" w:rsidRPr="00033A76">
        <w:rPr>
          <w:rFonts w:ascii="Times New Roman" w:hAnsi="Times New Roman" w:cs="Times New Roman"/>
          <w:sz w:val="24"/>
          <w:szCs w:val="24"/>
        </w:rPr>
        <w:t>.</w:t>
      </w:r>
    </w:p>
    <w:p w:rsidR="0087495B" w:rsidRPr="00DF42C9" w:rsidRDefault="0087495B" w:rsidP="008749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42C9">
        <w:rPr>
          <w:rFonts w:ascii="Times New Roman" w:hAnsi="Times New Roman" w:cs="Times New Roman"/>
          <w:sz w:val="24"/>
          <w:szCs w:val="24"/>
        </w:rPr>
        <w:t>Перечень</w:t>
      </w:r>
      <w:r w:rsidRPr="00DF42C9">
        <w:rPr>
          <w:sz w:val="24"/>
          <w:szCs w:val="24"/>
        </w:rPr>
        <w:t xml:space="preserve"> </w:t>
      </w:r>
      <w:r w:rsidRPr="00DF42C9">
        <w:rPr>
          <w:rFonts w:ascii="Times New Roman" w:hAnsi="Times New Roman" w:cs="Times New Roman"/>
          <w:sz w:val="24"/>
          <w:szCs w:val="24"/>
        </w:rPr>
        <w:t>муниципальных программ и объемы бюджетных ассигнований, предусмотренные на их реализацию проектом решения районного бюджет</w:t>
      </w:r>
      <w:r w:rsidR="00BE6C00" w:rsidRPr="00DF42C9">
        <w:rPr>
          <w:rFonts w:ascii="Times New Roman" w:hAnsi="Times New Roman" w:cs="Times New Roman"/>
          <w:sz w:val="24"/>
          <w:szCs w:val="24"/>
        </w:rPr>
        <w:t>а</w:t>
      </w:r>
      <w:r w:rsidRPr="00DF42C9">
        <w:rPr>
          <w:rFonts w:ascii="Times New Roman" w:hAnsi="Times New Roman" w:cs="Times New Roman"/>
          <w:sz w:val="24"/>
          <w:szCs w:val="24"/>
        </w:rPr>
        <w:t>, приведены в таблице</w:t>
      </w:r>
      <w:r w:rsidR="00FC7DAD" w:rsidRPr="00DF42C9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DF42C9">
        <w:rPr>
          <w:rFonts w:ascii="Times New Roman" w:hAnsi="Times New Roman" w:cs="Times New Roman"/>
          <w:sz w:val="24"/>
          <w:szCs w:val="24"/>
        </w:rPr>
        <w:t xml:space="preserve">№ </w:t>
      </w:r>
      <w:r w:rsidR="00BE6C00" w:rsidRPr="00DF42C9">
        <w:rPr>
          <w:rFonts w:ascii="Times New Roman" w:hAnsi="Times New Roman" w:cs="Times New Roman"/>
          <w:sz w:val="24"/>
          <w:szCs w:val="24"/>
        </w:rPr>
        <w:t>1</w:t>
      </w:r>
      <w:r w:rsidR="0053519C">
        <w:rPr>
          <w:rFonts w:ascii="Times New Roman" w:hAnsi="Times New Roman" w:cs="Times New Roman"/>
          <w:sz w:val="24"/>
          <w:szCs w:val="24"/>
        </w:rPr>
        <w:t>2</w:t>
      </w:r>
      <w:r w:rsidRPr="00DF42C9">
        <w:rPr>
          <w:rFonts w:ascii="Times New Roman" w:hAnsi="Times New Roman" w:cs="Times New Roman"/>
          <w:sz w:val="24"/>
          <w:szCs w:val="24"/>
        </w:rPr>
        <w:t>.</w:t>
      </w:r>
    </w:p>
    <w:p w:rsidR="007B7104" w:rsidRPr="00DF42C9" w:rsidRDefault="00FC7DAD" w:rsidP="00FC7DAD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DF42C9">
        <w:rPr>
          <w:rFonts w:ascii="Times New Roman" w:hAnsi="Times New Roman" w:cs="Times New Roman"/>
          <w:sz w:val="20"/>
          <w:szCs w:val="20"/>
        </w:rPr>
        <w:lastRenderedPageBreak/>
        <w:t xml:space="preserve">Таблица </w:t>
      </w:r>
      <w:r w:rsidR="007B7104" w:rsidRPr="00DF42C9">
        <w:rPr>
          <w:rFonts w:ascii="Times New Roman" w:hAnsi="Times New Roman" w:cs="Times New Roman"/>
          <w:sz w:val="20"/>
          <w:szCs w:val="20"/>
        </w:rPr>
        <w:t xml:space="preserve">№ </w:t>
      </w:r>
      <w:r w:rsidR="00BE6C00" w:rsidRPr="00DF42C9">
        <w:rPr>
          <w:rFonts w:ascii="Times New Roman" w:hAnsi="Times New Roman" w:cs="Times New Roman"/>
          <w:sz w:val="20"/>
          <w:szCs w:val="20"/>
        </w:rPr>
        <w:t>1</w:t>
      </w:r>
      <w:r w:rsidR="0053519C">
        <w:rPr>
          <w:rFonts w:ascii="Times New Roman" w:hAnsi="Times New Roman" w:cs="Times New Roman"/>
          <w:sz w:val="20"/>
          <w:szCs w:val="20"/>
        </w:rPr>
        <w:t>2</w:t>
      </w:r>
    </w:p>
    <w:p w:rsidR="00FC7DAD" w:rsidRPr="00DF42C9" w:rsidRDefault="00FC7DAD" w:rsidP="00FC7DAD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DF42C9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Style w:val="a3"/>
        <w:tblW w:w="0" w:type="auto"/>
        <w:tblLook w:val="04A0"/>
      </w:tblPr>
      <w:tblGrid>
        <w:gridCol w:w="504"/>
        <w:gridCol w:w="2926"/>
        <w:gridCol w:w="1389"/>
        <w:gridCol w:w="1166"/>
        <w:gridCol w:w="1166"/>
        <w:gridCol w:w="1166"/>
        <w:gridCol w:w="1253"/>
      </w:tblGrid>
      <w:tr w:rsidR="00C04C1D" w:rsidRPr="00026663" w:rsidTr="00E02DCE">
        <w:tc>
          <w:tcPr>
            <w:tcW w:w="504" w:type="dxa"/>
            <w:vMerge w:val="restart"/>
            <w:vAlign w:val="center"/>
          </w:tcPr>
          <w:p w:rsidR="00C04C1D" w:rsidRPr="00DF42C9" w:rsidRDefault="00C04C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F42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F42C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26" w:type="dxa"/>
            <w:vMerge w:val="restart"/>
            <w:vAlign w:val="center"/>
          </w:tcPr>
          <w:p w:rsidR="00C04C1D" w:rsidRPr="00DF42C9" w:rsidRDefault="00C04C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Богучанского района</w:t>
            </w:r>
          </w:p>
        </w:tc>
        <w:tc>
          <w:tcPr>
            <w:tcW w:w="6140" w:type="dxa"/>
            <w:gridSpan w:val="5"/>
          </w:tcPr>
          <w:p w:rsidR="00C04C1D" w:rsidRPr="00DF42C9" w:rsidRDefault="00C04C1D" w:rsidP="00FC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>Объем средств</w:t>
            </w:r>
          </w:p>
        </w:tc>
      </w:tr>
      <w:tr w:rsidR="00F35646" w:rsidRPr="00026663" w:rsidTr="00E02DCE">
        <w:tc>
          <w:tcPr>
            <w:tcW w:w="504" w:type="dxa"/>
            <w:vMerge/>
            <w:vAlign w:val="center"/>
          </w:tcPr>
          <w:p w:rsidR="00F35646" w:rsidRPr="00DF42C9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vAlign w:val="center"/>
          </w:tcPr>
          <w:p w:rsidR="00F35646" w:rsidRPr="00DF42C9" w:rsidRDefault="00F35646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F35646" w:rsidRPr="00DF42C9" w:rsidRDefault="00F35646" w:rsidP="00DF4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42C9" w:rsidRPr="00DF42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 xml:space="preserve"> год (уточненный)</w:t>
            </w:r>
          </w:p>
        </w:tc>
        <w:tc>
          <w:tcPr>
            <w:tcW w:w="1166" w:type="dxa"/>
            <w:vAlign w:val="center"/>
          </w:tcPr>
          <w:p w:rsidR="00F35646" w:rsidRPr="00DF42C9" w:rsidRDefault="00F35646" w:rsidP="00DF4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42C9" w:rsidRPr="00DF42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66" w:type="dxa"/>
            <w:vAlign w:val="center"/>
          </w:tcPr>
          <w:p w:rsidR="00F35646" w:rsidRPr="00DF42C9" w:rsidRDefault="00F35646" w:rsidP="00DF4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42C9" w:rsidRPr="00DF42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66" w:type="dxa"/>
            <w:vAlign w:val="center"/>
          </w:tcPr>
          <w:p w:rsidR="00F35646" w:rsidRPr="00DF42C9" w:rsidRDefault="00F35646" w:rsidP="00DF4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42C9" w:rsidRPr="00DF42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53" w:type="dxa"/>
            <w:vAlign w:val="center"/>
          </w:tcPr>
          <w:p w:rsidR="00F35646" w:rsidRPr="00DF42C9" w:rsidRDefault="00F35646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C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35646" w:rsidRPr="00026663" w:rsidTr="00E02DCE">
        <w:tc>
          <w:tcPr>
            <w:tcW w:w="504" w:type="dxa"/>
          </w:tcPr>
          <w:p w:rsidR="00F35646" w:rsidRPr="00AA1511" w:rsidRDefault="00F35646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</w:tcPr>
          <w:p w:rsidR="00F35646" w:rsidRPr="00AA1511" w:rsidRDefault="00F35646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9" w:type="dxa"/>
          </w:tcPr>
          <w:p w:rsidR="00F35646" w:rsidRPr="00AA1511" w:rsidRDefault="00F35646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6" w:type="dxa"/>
          </w:tcPr>
          <w:p w:rsidR="00F35646" w:rsidRPr="00AA1511" w:rsidRDefault="00F35646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6" w:type="dxa"/>
          </w:tcPr>
          <w:p w:rsidR="00F35646" w:rsidRPr="00AA1511" w:rsidRDefault="00F35646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6" w:type="dxa"/>
            <w:vAlign w:val="center"/>
          </w:tcPr>
          <w:p w:rsidR="00F35646" w:rsidRPr="00AA1511" w:rsidRDefault="00F35646" w:rsidP="00F35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3" w:type="dxa"/>
          </w:tcPr>
          <w:p w:rsidR="00F35646" w:rsidRPr="00AA1511" w:rsidRDefault="00F35646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02DCE" w:rsidRPr="00026663" w:rsidTr="00E02DCE">
        <w:tc>
          <w:tcPr>
            <w:tcW w:w="504" w:type="dxa"/>
            <w:vAlign w:val="center"/>
          </w:tcPr>
          <w:p w:rsidR="00E02DCE" w:rsidRPr="00E51F1D" w:rsidRDefault="00E02DC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E02DCE" w:rsidRPr="00E51F1D" w:rsidRDefault="00E02DCE" w:rsidP="00E02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«Развитие образования Богучанского района»</w:t>
            </w:r>
          </w:p>
        </w:tc>
        <w:tc>
          <w:tcPr>
            <w:tcW w:w="1389" w:type="dxa"/>
            <w:vAlign w:val="center"/>
          </w:tcPr>
          <w:p w:rsidR="00E02DCE" w:rsidRPr="00E51F1D" w:rsidRDefault="00E02DC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1 226 865,0</w:t>
            </w:r>
          </w:p>
        </w:tc>
        <w:tc>
          <w:tcPr>
            <w:tcW w:w="1166" w:type="dxa"/>
            <w:vAlign w:val="center"/>
          </w:tcPr>
          <w:p w:rsidR="00E02DCE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1 181 825,0</w:t>
            </w:r>
          </w:p>
        </w:tc>
        <w:tc>
          <w:tcPr>
            <w:tcW w:w="1166" w:type="dxa"/>
            <w:vAlign w:val="center"/>
          </w:tcPr>
          <w:p w:rsidR="00E02DCE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1 045 253,8</w:t>
            </w:r>
          </w:p>
        </w:tc>
        <w:tc>
          <w:tcPr>
            <w:tcW w:w="1166" w:type="dxa"/>
            <w:vAlign w:val="center"/>
          </w:tcPr>
          <w:p w:rsidR="00E02DCE" w:rsidRPr="00F66538" w:rsidRDefault="00364BAE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1 045 253,8</w:t>
            </w:r>
          </w:p>
        </w:tc>
        <w:tc>
          <w:tcPr>
            <w:tcW w:w="1253" w:type="dxa"/>
            <w:vAlign w:val="center"/>
          </w:tcPr>
          <w:p w:rsidR="00E02DCE" w:rsidRPr="008A699B" w:rsidRDefault="00F6653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4 499 197,6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P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:rsidR="00E51F1D" w:rsidRPr="00E51F1D" w:rsidRDefault="00E51F1D" w:rsidP="00E02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«Система социальной защиты населения Богучанского района»</w:t>
            </w:r>
          </w:p>
        </w:tc>
        <w:tc>
          <w:tcPr>
            <w:tcW w:w="1389" w:type="dxa"/>
            <w:vAlign w:val="center"/>
          </w:tcPr>
          <w:p w:rsidR="00E51F1D" w:rsidRP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56 657,3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56 980,2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56 980,2</w:t>
            </w:r>
          </w:p>
        </w:tc>
        <w:tc>
          <w:tcPr>
            <w:tcW w:w="1166" w:type="dxa"/>
            <w:vAlign w:val="center"/>
          </w:tcPr>
          <w:p w:rsidR="00E51F1D" w:rsidRPr="00F66538" w:rsidRDefault="00364BAE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56 980,2</w:t>
            </w:r>
          </w:p>
        </w:tc>
        <w:tc>
          <w:tcPr>
            <w:tcW w:w="1253" w:type="dxa"/>
            <w:vAlign w:val="center"/>
          </w:tcPr>
          <w:p w:rsidR="00E51F1D" w:rsidRPr="008A699B" w:rsidRDefault="00F6653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227 597,9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6" w:type="dxa"/>
          </w:tcPr>
          <w:p w:rsidR="00E51F1D" w:rsidRPr="00E51F1D" w:rsidRDefault="00E51F1D" w:rsidP="00E02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 xml:space="preserve">«Реформирование и модернизация </w:t>
            </w:r>
            <w:proofErr w:type="spellStart"/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E51F1D">
              <w:rPr>
                <w:rFonts w:ascii="Times New Roman" w:hAnsi="Times New Roman" w:cs="Times New Roman"/>
                <w:sz w:val="20"/>
                <w:szCs w:val="20"/>
              </w:rPr>
              <w:t xml:space="preserve"> – коммунального хозяйства и повышения энергетической эффективности»</w:t>
            </w:r>
          </w:p>
        </w:tc>
        <w:tc>
          <w:tcPr>
            <w:tcW w:w="1389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294 139,9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205 598,9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184 868,9</w:t>
            </w:r>
          </w:p>
        </w:tc>
        <w:tc>
          <w:tcPr>
            <w:tcW w:w="1166" w:type="dxa"/>
            <w:vAlign w:val="center"/>
          </w:tcPr>
          <w:p w:rsidR="00E51F1D" w:rsidRPr="00F66538" w:rsidRDefault="00364BAE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185 518,9</w:t>
            </w:r>
          </w:p>
        </w:tc>
        <w:tc>
          <w:tcPr>
            <w:tcW w:w="1253" w:type="dxa"/>
            <w:vAlign w:val="center"/>
          </w:tcPr>
          <w:p w:rsidR="00E51F1D" w:rsidRPr="008A699B" w:rsidRDefault="00F6653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870 126,6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6" w:type="dxa"/>
          </w:tcPr>
          <w:p w:rsidR="00E51F1D" w:rsidRPr="00E51F1D" w:rsidRDefault="00E51F1D" w:rsidP="00FD4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1389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21 717,1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24 622,4</w:t>
            </w:r>
          </w:p>
        </w:tc>
        <w:tc>
          <w:tcPr>
            <w:tcW w:w="1166" w:type="dxa"/>
            <w:vAlign w:val="center"/>
          </w:tcPr>
          <w:p w:rsidR="00364BAE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24 622,4</w:t>
            </w:r>
          </w:p>
        </w:tc>
        <w:tc>
          <w:tcPr>
            <w:tcW w:w="1166" w:type="dxa"/>
            <w:vAlign w:val="center"/>
          </w:tcPr>
          <w:p w:rsidR="00E51F1D" w:rsidRPr="00F66538" w:rsidRDefault="00364BAE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24 622,4</w:t>
            </w:r>
          </w:p>
        </w:tc>
        <w:tc>
          <w:tcPr>
            <w:tcW w:w="1253" w:type="dxa"/>
            <w:vAlign w:val="center"/>
          </w:tcPr>
          <w:p w:rsidR="00E51F1D" w:rsidRPr="008A699B" w:rsidRDefault="00F6653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95 584,3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6" w:type="dxa"/>
          </w:tcPr>
          <w:p w:rsidR="00E51F1D" w:rsidRPr="00E51F1D" w:rsidRDefault="00E51F1D" w:rsidP="00FD4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«Развитие культуры»</w:t>
            </w:r>
          </w:p>
        </w:tc>
        <w:tc>
          <w:tcPr>
            <w:tcW w:w="1389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170 421,8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177 917,1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177 917,1</w:t>
            </w:r>
          </w:p>
        </w:tc>
        <w:tc>
          <w:tcPr>
            <w:tcW w:w="1166" w:type="dxa"/>
            <w:vAlign w:val="center"/>
          </w:tcPr>
          <w:p w:rsidR="00E51F1D" w:rsidRPr="00F66538" w:rsidRDefault="00364BAE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177 896,2</w:t>
            </w:r>
          </w:p>
        </w:tc>
        <w:tc>
          <w:tcPr>
            <w:tcW w:w="1253" w:type="dxa"/>
            <w:vAlign w:val="center"/>
          </w:tcPr>
          <w:p w:rsidR="00E51F1D" w:rsidRPr="008A699B" w:rsidRDefault="004237F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704 152,2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6" w:type="dxa"/>
          </w:tcPr>
          <w:p w:rsidR="00E51F1D" w:rsidRPr="00E51F1D" w:rsidRDefault="00E51F1D" w:rsidP="00FD4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«Молодежь Приангарья»</w:t>
            </w:r>
          </w:p>
        </w:tc>
        <w:tc>
          <w:tcPr>
            <w:tcW w:w="1389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10 659,8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8 290,6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8 060,6</w:t>
            </w:r>
          </w:p>
        </w:tc>
        <w:tc>
          <w:tcPr>
            <w:tcW w:w="1166" w:type="dxa"/>
            <w:vAlign w:val="center"/>
          </w:tcPr>
          <w:p w:rsidR="00E51F1D" w:rsidRPr="00F66538" w:rsidRDefault="00364BAE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8 060,6</w:t>
            </w:r>
          </w:p>
        </w:tc>
        <w:tc>
          <w:tcPr>
            <w:tcW w:w="1253" w:type="dxa"/>
            <w:vAlign w:val="center"/>
          </w:tcPr>
          <w:p w:rsidR="00E51F1D" w:rsidRPr="008A699B" w:rsidRDefault="00F6653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35 071,6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6" w:type="dxa"/>
          </w:tcPr>
          <w:p w:rsidR="00E51F1D" w:rsidRPr="00E51F1D" w:rsidRDefault="00E51F1D" w:rsidP="00FD4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 в Богучанском районе»</w:t>
            </w:r>
          </w:p>
        </w:tc>
        <w:tc>
          <w:tcPr>
            <w:tcW w:w="1389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2 570,0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2 570,0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2 570,0</w:t>
            </w:r>
          </w:p>
        </w:tc>
        <w:tc>
          <w:tcPr>
            <w:tcW w:w="1166" w:type="dxa"/>
            <w:vAlign w:val="center"/>
          </w:tcPr>
          <w:p w:rsidR="00E51F1D" w:rsidRPr="00F66538" w:rsidRDefault="00364BAE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2 570,0</w:t>
            </w:r>
          </w:p>
        </w:tc>
        <w:tc>
          <w:tcPr>
            <w:tcW w:w="1253" w:type="dxa"/>
            <w:vAlign w:val="center"/>
          </w:tcPr>
          <w:p w:rsidR="00E51F1D" w:rsidRPr="008A699B" w:rsidRDefault="00F6653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10 280,0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P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6" w:type="dxa"/>
          </w:tcPr>
          <w:p w:rsidR="00E51F1D" w:rsidRPr="00E51F1D" w:rsidRDefault="00E51F1D" w:rsidP="00E02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«Развитие инвестиционной инновационной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1389" w:type="dxa"/>
            <w:vAlign w:val="center"/>
          </w:tcPr>
          <w:p w:rsidR="00E51F1D" w:rsidRP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1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957,0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1 057,0</w:t>
            </w:r>
          </w:p>
        </w:tc>
        <w:tc>
          <w:tcPr>
            <w:tcW w:w="1166" w:type="dxa"/>
            <w:vAlign w:val="center"/>
          </w:tcPr>
          <w:p w:rsidR="00E51F1D" w:rsidRPr="00F66538" w:rsidRDefault="00364BAE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1 057,0</w:t>
            </w:r>
          </w:p>
        </w:tc>
        <w:tc>
          <w:tcPr>
            <w:tcW w:w="1253" w:type="dxa"/>
            <w:vAlign w:val="center"/>
          </w:tcPr>
          <w:p w:rsidR="00E51F1D" w:rsidRPr="008A699B" w:rsidRDefault="00F6653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4 021,0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P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26" w:type="dxa"/>
          </w:tcPr>
          <w:p w:rsidR="00E51F1D" w:rsidRPr="00E51F1D" w:rsidRDefault="00E51F1D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«Развитие транспортной системы Богучанского района»</w:t>
            </w:r>
          </w:p>
        </w:tc>
        <w:tc>
          <w:tcPr>
            <w:tcW w:w="1389" w:type="dxa"/>
            <w:vAlign w:val="center"/>
          </w:tcPr>
          <w:p w:rsidR="00E51F1D" w:rsidRP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48 862,4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35 259,1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35 533,5</w:t>
            </w:r>
          </w:p>
        </w:tc>
        <w:tc>
          <w:tcPr>
            <w:tcW w:w="1166" w:type="dxa"/>
            <w:vAlign w:val="center"/>
          </w:tcPr>
          <w:p w:rsidR="00E51F1D" w:rsidRPr="00F66538" w:rsidRDefault="00364BAE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35 534,6</w:t>
            </w:r>
          </w:p>
        </w:tc>
        <w:tc>
          <w:tcPr>
            <w:tcW w:w="1253" w:type="dxa"/>
            <w:vAlign w:val="center"/>
          </w:tcPr>
          <w:p w:rsidR="00E51F1D" w:rsidRPr="008A699B" w:rsidRDefault="00F6653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155 189,6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P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6" w:type="dxa"/>
          </w:tcPr>
          <w:p w:rsidR="00E51F1D" w:rsidRPr="00E51F1D" w:rsidRDefault="00E51F1D" w:rsidP="00FD4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«Обеспечение доступным и комфортным жильём граждан Богучанского района»</w:t>
            </w:r>
          </w:p>
        </w:tc>
        <w:tc>
          <w:tcPr>
            <w:tcW w:w="1389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13 127,5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166" w:type="dxa"/>
            <w:vAlign w:val="center"/>
          </w:tcPr>
          <w:p w:rsidR="00E51F1D" w:rsidRPr="00F66538" w:rsidRDefault="00364BAE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253" w:type="dxa"/>
            <w:vAlign w:val="center"/>
          </w:tcPr>
          <w:p w:rsidR="00E51F1D" w:rsidRPr="008A699B" w:rsidRDefault="00F6653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16 127,</w:t>
            </w:r>
            <w:r w:rsidR="008A699B" w:rsidRPr="008A6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26" w:type="dxa"/>
          </w:tcPr>
          <w:p w:rsidR="00E51F1D" w:rsidRPr="00E51F1D" w:rsidRDefault="00E51F1D" w:rsidP="00FD4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финансами»</w:t>
            </w:r>
          </w:p>
        </w:tc>
        <w:tc>
          <w:tcPr>
            <w:tcW w:w="1389" w:type="dxa"/>
            <w:vAlign w:val="center"/>
          </w:tcPr>
          <w:p w:rsid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123 901,6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115 692,6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73 939,8</w:t>
            </w:r>
          </w:p>
        </w:tc>
        <w:tc>
          <w:tcPr>
            <w:tcW w:w="1166" w:type="dxa"/>
            <w:vAlign w:val="center"/>
          </w:tcPr>
          <w:p w:rsidR="00E51F1D" w:rsidRPr="00F66538" w:rsidRDefault="00364BAE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F66538" w:rsidRPr="00F66538">
              <w:rPr>
                <w:rFonts w:ascii="Times New Roman" w:hAnsi="Times New Roman" w:cs="Times New Roman"/>
                <w:sz w:val="20"/>
                <w:szCs w:val="20"/>
              </w:rPr>
              <w:t> 993,7</w:t>
            </w:r>
          </w:p>
        </w:tc>
        <w:tc>
          <w:tcPr>
            <w:tcW w:w="1253" w:type="dxa"/>
            <w:vAlign w:val="center"/>
          </w:tcPr>
          <w:p w:rsidR="00E51F1D" w:rsidRPr="008A699B" w:rsidRDefault="00F6653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362 527,7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P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6" w:type="dxa"/>
          </w:tcPr>
          <w:p w:rsidR="00E51F1D" w:rsidRPr="00E51F1D" w:rsidRDefault="00E51F1D" w:rsidP="00874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F1D">
              <w:rPr>
                <w:rFonts w:ascii="Times New Roman" w:hAnsi="Times New Roman" w:cs="Times New Roman"/>
                <w:sz w:val="20"/>
                <w:szCs w:val="20"/>
              </w:rPr>
              <w:t>«Развитие сельского хозяйства в Богучанском районе»</w:t>
            </w:r>
          </w:p>
        </w:tc>
        <w:tc>
          <w:tcPr>
            <w:tcW w:w="1389" w:type="dxa"/>
            <w:vAlign w:val="center"/>
          </w:tcPr>
          <w:p w:rsidR="00E51F1D" w:rsidRPr="00E51F1D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1 890,0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1 770,0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1 767,9</w:t>
            </w:r>
          </w:p>
        </w:tc>
        <w:tc>
          <w:tcPr>
            <w:tcW w:w="1166" w:type="dxa"/>
            <w:vAlign w:val="center"/>
          </w:tcPr>
          <w:p w:rsidR="00E51F1D" w:rsidRPr="00F66538" w:rsidRDefault="00F66538" w:rsidP="00F3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1 767,6</w:t>
            </w:r>
          </w:p>
        </w:tc>
        <w:tc>
          <w:tcPr>
            <w:tcW w:w="1253" w:type="dxa"/>
            <w:vAlign w:val="center"/>
          </w:tcPr>
          <w:p w:rsidR="00E51F1D" w:rsidRPr="008A699B" w:rsidRDefault="00F66538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7 195,5</w:t>
            </w:r>
          </w:p>
        </w:tc>
      </w:tr>
      <w:tr w:rsidR="00E51F1D" w:rsidRPr="00026663" w:rsidTr="00E02DCE">
        <w:trPr>
          <w:trHeight w:val="365"/>
        </w:trPr>
        <w:tc>
          <w:tcPr>
            <w:tcW w:w="504" w:type="dxa"/>
            <w:vAlign w:val="center"/>
          </w:tcPr>
          <w:p w:rsidR="00E51F1D" w:rsidRPr="007E55A3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:rsidR="00E51F1D" w:rsidRPr="007E55A3" w:rsidRDefault="00E51F1D" w:rsidP="00BB4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A3">
              <w:rPr>
                <w:rFonts w:ascii="Times New Roman" w:hAnsi="Times New Roman" w:cs="Times New Roman"/>
                <w:sz w:val="20"/>
                <w:szCs w:val="20"/>
              </w:rPr>
              <w:t>Всего программных расходов</w:t>
            </w:r>
          </w:p>
        </w:tc>
        <w:tc>
          <w:tcPr>
            <w:tcW w:w="1389" w:type="dxa"/>
            <w:vAlign w:val="center"/>
          </w:tcPr>
          <w:p w:rsidR="00E51F1D" w:rsidRPr="007E55A3" w:rsidRDefault="007E55A3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1 971 762,4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1 812 482,9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1 613 571,2</w:t>
            </w:r>
          </w:p>
        </w:tc>
        <w:tc>
          <w:tcPr>
            <w:tcW w:w="1166" w:type="dxa"/>
            <w:vAlign w:val="center"/>
          </w:tcPr>
          <w:p w:rsidR="00E51F1D" w:rsidRPr="00F66538" w:rsidRDefault="00F66538" w:rsidP="0005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1 589 255,0</w:t>
            </w:r>
          </w:p>
        </w:tc>
        <w:tc>
          <w:tcPr>
            <w:tcW w:w="1253" w:type="dxa"/>
            <w:vAlign w:val="center"/>
          </w:tcPr>
          <w:p w:rsidR="00E51F1D" w:rsidRPr="008A699B" w:rsidRDefault="002E5592" w:rsidP="0042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6 987</w:t>
            </w:r>
            <w:r w:rsidR="004237F8" w:rsidRPr="008A699B">
              <w:rPr>
                <w:rFonts w:ascii="Times New Roman" w:hAnsi="Times New Roman" w:cs="Times New Roman"/>
                <w:sz w:val="20"/>
                <w:szCs w:val="20"/>
              </w:rPr>
              <w:t> 071,</w:t>
            </w:r>
            <w:r w:rsidR="008A699B" w:rsidRPr="008A6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Pr="007E55A3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</w:tcPr>
          <w:p w:rsidR="00E51F1D" w:rsidRPr="007E55A3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A3"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районного бюджета</w:t>
            </w:r>
          </w:p>
        </w:tc>
        <w:tc>
          <w:tcPr>
            <w:tcW w:w="1389" w:type="dxa"/>
            <w:vAlign w:val="center"/>
          </w:tcPr>
          <w:p w:rsidR="00E51F1D" w:rsidRPr="007E55A3" w:rsidRDefault="007E55A3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A3">
              <w:rPr>
                <w:rFonts w:ascii="Times New Roman" w:hAnsi="Times New Roman" w:cs="Times New Roman"/>
                <w:sz w:val="20"/>
                <w:szCs w:val="20"/>
              </w:rPr>
              <w:t>2 044 839,9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1 902 252,9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1 665 322,5</w:t>
            </w:r>
          </w:p>
        </w:tc>
        <w:tc>
          <w:tcPr>
            <w:tcW w:w="1166" w:type="dxa"/>
            <w:vAlign w:val="center"/>
          </w:tcPr>
          <w:p w:rsidR="00E51F1D" w:rsidRPr="00F66538" w:rsidRDefault="00F66538" w:rsidP="0005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1 661 580,5</w:t>
            </w:r>
          </w:p>
        </w:tc>
        <w:tc>
          <w:tcPr>
            <w:tcW w:w="1253" w:type="dxa"/>
            <w:vAlign w:val="center"/>
          </w:tcPr>
          <w:p w:rsidR="00E51F1D" w:rsidRPr="008A699B" w:rsidRDefault="008A699B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7 273 995,8</w:t>
            </w:r>
          </w:p>
        </w:tc>
      </w:tr>
      <w:tr w:rsidR="00E51F1D" w:rsidRPr="00026663" w:rsidTr="00E02DCE">
        <w:tc>
          <w:tcPr>
            <w:tcW w:w="504" w:type="dxa"/>
            <w:vAlign w:val="center"/>
          </w:tcPr>
          <w:p w:rsidR="00E51F1D" w:rsidRPr="007E55A3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</w:tcPr>
          <w:p w:rsidR="00E51F1D" w:rsidRPr="007E55A3" w:rsidRDefault="00E51F1D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A3">
              <w:rPr>
                <w:rFonts w:ascii="Times New Roman" w:hAnsi="Times New Roman" w:cs="Times New Roman"/>
                <w:sz w:val="20"/>
                <w:szCs w:val="20"/>
              </w:rPr>
              <w:t>Доля программных расходов, %</w:t>
            </w:r>
          </w:p>
        </w:tc>
        <w:tc>
          <w:tcPr>
            <w:tcW w:w="1389" w:type="dxa"/>
            <w:vAlign w:val="center"/>
          </w:tcPr>
          <w:p w:rsidR="00E51F1D" w:rsidRPr="007E55A3" w:rsidRDefault="007E55A3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A3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166" w:type="dxa"/>
            <w:vAlign w:val="center"/>
          </w:tcPr>
          <w:p w:rsidR="00E51F1D" w:rsidRPr="00C3781C" w:rsidRDefault="00C3781C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81C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166" w:type="dxa"/>
            <w:vAlign w:val="center"/>
          </w:tcPr>
          <w:p w:rsidR="00E51F1D" w:rsidRPr="00364BAE" w:rsidRDefault="00364BAE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166" w:type="dxa"/>
            <w:vAlign w:val="center"/>
          </w:tcPr>
          <w:p w:rsidR="00E51F1D" w:rsidRPr="00F66538" w:rsidRDefault="00F66538" w:rsidP="0005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538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253" w:type="dxa"/>
            <w:vAlign w:val="center"/>
          </w:tcPr>
          <w:p w:rsidR="00E51F1D" w:rsidRPr="008A699B" w:rsidRDefault="008A699B" w:rsidP="0087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9B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</w:tbl>
    <w:p w:rsidR="0087495B" w:rsidRPr="008A699B" w:rsidRDefault="0087495B" w:rsidP="00874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E0B" w:rsidRDefault="00346D8B" w:rsidP="009D3E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видно из представленной таблицы, </w:t>
      </w:r>
      <w:r w:rsidR="009D3E0B">
        <w:rPr>
          <w:rFonts w:ascii="Times New Roman" w:hAnsi="Times New Roman" w:cs="Times New Roman"/>
          <w:bCs/>
          <w:sz w:val="24"/>
          <w:szCs w:val="24"/>
        </w:rPr>
        <w:t xml:space="preserve">структура планируемых программных </w:t>
      </w:r>
      <w:r>
        <w:rPr>
          <w:rFonts w:ascii="Times New Roman" w:hAnsi="Times New Roman" w:cs="Times New Roman"/>
          <w:bCs/>
          <w:sz w:val="24"/>
          <w:szCs w:val="24"/>
        </w:rPr>
        <w:t>расход</w:t>
      </w:r>
      <w:r w:rsidR="009D3E0B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протяжении всего периода </w:t>
      </w:r>
      <w:r w:rsidR="009D3E0B" w:rsidRPr="008D604C">
        <w:rPr>
          <w:rFonts w:ascii="Times New Roman" w:hAnsi="Times New Roman" w:cs="Times New Roman"/>
          <w:sz w:val="24"/>
          <w:szCs w:val="24"/>
        </w:rPr>
        <w:t xml:space="preserve">отражает социальную направленность районного </w:t>
      </w:r>
      <w:r w:rsidR="009D3E0B" w:rsidRPr="009D3E0B">
        <w:rPr>
          <w:rFonts w:ascii="Times New Roman" w:hAnsi="Times New Roman" w:cs="Times New Roman"/>
          <w:sz w:val="24"/>
          <w:szCs w:val="24"/>
        </w:rPr>
        <w:t xml:space="preserve">бюджета. </w:t>
      </w:r>
    </w:p>
    <w:p w:rsidR="009D3E0B" w:rsidRPr="00462877" w:rsidRDefault="009D3E0B" w:rsidP="009D3E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604C">
        <w:rPr>
          <w:rFonts w:ascii="Times New Roman" w:hAnsi="Times New Roman" w:cs="Times New Roman"/>
          <w:sz w:val="24"/>
          <w:szCs w:val="24"/>
        </w:rPr>
        <w:t>Ос</w:t>
      </w:r>
      <w:r w:rsidRPr="00462877">
        <w:rPr>
          <w:rFonts w:ascii="Times New Roman" w:hAnsi="Times New Roman" w:cs="Times New Roman"/>
          <w:sz w:val="24"/>
          <w:szCs w:val="24"/>
        </w:rPr>
        <w:t>новная доля</w:t>
      </w:r>
      <w:r>
        <w:rPr>
          <w:rFonts w:ascii="Times New Roman" w:hAnsi="Times New Roman" w:cs="Times New Roman"/>
          <w:sz w:val="24"/>
          <w:szCs w:val="24"/>
        </w:rPr>
        <w:t xml:space="preserve"> программных</w:t>
      </w:r>
      <w:r w:rsidRPr="00462877">
        <w:rPr>
          <w:rFonts w:ascii="Times New Roman" w:hAnsi="Times New Roman" w:cs="Times New Roman"/>
          <w:sz w:val="24"/>
          <w:szCs w:val="24"/>
        </w:rPr>
        <w:t xml:space="preserve"> расходов районного бюджета направлена на финансирование социальной сферы: образование</w:t>
      </w:r>
      <w:r w:rsidR="00B50F24">
        <w:rPr>
          <w:rFonts w:ascii="Times New Roman" w:hAnsi="Times New Roman" w:cs="Times New Roman"/>
          <w:sz w:val="24"/>
          <w:szCs w:val="24"/>
        </w:rPr>
        <w:t xml:space="preserve"> (более 62,0%)</w:t>
      </w:r>
      <w:r>
        <w:rPr>
          <w:rFonts w:ascii="Times New Roman" w:hAnsi="Times New Roman" w:cs="Times New Roman"/>
          <w:sz w:val="24"/>
          <w:szCs w:val="24"/>
        </w:rPr>
        <w:t>, культура</w:t>
      </w:r>
      <w:r w:rsidR="00B50F24">
        <w:rPr>
          <w:rFonts w:ascii="Times New Roman" w:hAnsi="Times New Roman" w:cs="Times New Roman"/>
          <w:sz w:val="24"/>
          <w:szCs w:val="24"/>
        </w:rPr>
        <w:t xml:space="preserve"> (более 10,0%)</w:t>
      </w:r>
      <w:r w:rsidR="002639F4">
        <w:rPr>
          <w:rFonts w:ascii="Times New Roman" w:hAnsi="Times New Roman" w:cs="Times New Roman"/>
          <w:sz w:val="24"/>
          <w:szCs w:val="24"/>
        </w:rPr>
        <w:t>.</w:t>
      </w:r>
    </w:p>
    <w:p w:rsidR="00210A05" w:rsidRPr="007332F7" w:rsidRDefault="00122211" w:rsidP="00485C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2F7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210A05" w:rsidRPr="007332F7">
        <w:rPr>
          <w:rFonts w:ascii="Times New Roman" w:hAnsi="Times New Roman" w:cs="Times New Roman"/>
          <w:bCs/>
          <w:sz w:val="24"/>
          <w:szCs w:val="24"/>
        </w:rPr>
        <w:t xml:space="preserve"> требовани</w:t>
      </w:r>
      <w:r w:rsidRPr="007332F7">
        <w:rPr>
          <w:rFonts w:ascii="Times New Roman" w:hAnsi="Times New Roman" w:cs="Times New Roman"/>
          <w:bCs/>
          <w:sz w:val="24"/>
          <w:szCs w:val="24"/>
        </w:rPr>
        <w:t>ям</w:t>
      </w:r>
      <w:r w:rsidR="00210A05" w:rsidRPr="007332F7">
        <w:rPr>
          <w:rFonts w:ascii="Times New Roman" w:hAnsi="Times New Roman" w:cs="Times New Roman"/>
          <w:bCs/>
          <w:sz w:val="24"/>
          <w:szCs w:val="24"/>
        </w:rPr>
        <w:t xml:space="preserve"> статьи 184.2 Бюджетного кодекса </w:t>
      </w:r>
      <w:r w:rsidR="00BE6C00" w:rsidRPr="007332F7">
        <w:rPr>
          <w:rFonts w:ascii="Times New Roman" w:hAnsi="Times New Roman" w:cs="Times New Roman"/>
          <w:bCs/>
          <w:sz w:val="24"/>
          <w:szCs w:val="24"/>
        </w:rPr>
        <w:t xml:space="preserve">РФ </w:t>
      </w:r>
      <w:r w:rsidR="00210A05" w:rsidRPr="007332F7">
        <w:rPr>
          <w:rFonts w:ascii="Times New Roman" w:hAnsi="Times New Roman" w:cs="Times New Roman"/>
          <w:bCs/>
          <w:sz w:val="24"/>
          <w:szCs w:val="24"/>
        </w:rPr>
        <w:t>и стать</w:t>
      </w:r>
      <w:r w:rsidR="00070D1D" w:rsidRPr="007332F7">
        <w:rPr>
          <w:rFonts w:ascii="Times New Roman" w:hAnsi="Times New Roman" w:cs="Times New Roman"/>
          <w:bCs/>
          <w:sz w:val="24"/>
          <w:szCs w:val="24"/>
        </w:rPr>
        <w:t>и</w:t>
      </w:r>
      <w:r w:rsidR="00210A05" w:rsidRPr="007332F7">
        <w:rPr>
          <w:rFonts w:ascii="Times New Roman" w:hAnsi="Times New Roman" w:cs="Times New Roman"/>
          <w:bCs/>
          <w:sz w:val="24"/>
          <w:szCs w:val="24"/>
        </w:rPr>
        <w:t xml:space="preserve"> 18 </w:t>
      </w:r>
      <w:r w:rsidR="009063A5" w:rsidRPr="007332F7">
        <w:rPr>
          <w:rFonts w:ascii="Times New Roman" w:hAnsi="Times New Roman" w:cs="Times New Roman"/>
          <w:bCs/>
          <w:sz w:val="24"/>
          <w:szCs w:val="24"/>
        </w:rPr>
        <w:t>Положения о б</w:t>
      </w:r>
      <w:r w:rsidR="00210A05" w:rsidRPr="007332F7">
        <w:rPr>
          <w:rFonts w:ascii="Times New Roman" w:hAnsi="Times New Roman" w:cs="Times New Roman"/>
          <w:bCs/>
          <w:sz w:val="24"/>
          <w:szCs w:val="24"/>
        </w:rPr>
        <w:t>юджетно</w:t>
      </w:r>
      <w:r w:rsidR="009063A5" w:rsidRPr="007332F7">
        <w:rPr>
          <w:rFonts w:ascii="Times New Roman" w:hAnsi="Times New Roman" w:cs="Times New Roman"/>
          <w:bCs/>
          <w:sz w:val="24"/>
          <w:szCs w:val="24"/>
        </w:rPr>
        <w:t>м</w:t>
      </w:r>
      <w:r w:rsidR="00210A05" w:rsidRPr="007332F7">
        <w:rPr>
          <w:rFonts w:ascii="Times New Roman" w:hAnsi="Times New Roman" w:cs="Times New Roman"/>
          <w:bCs/>
          <w:sz w:val="24"/>
          <w:szCs w:val="24"/>
        </w:rPr>
        <w:t xml:space="preserve"> процесс</w:t>
      </w:r>
      <w:r w:rsidR="009063A5" w:rsidRPr="007332F7">
        <w:rPr>
          <w:rFonts w:ascii="Times New Roman" w:hAnsi="Times New Roman" w:cs="Times New Roman"/>
          <w:bCs/>
          <w:sz w:val="24"/>
          <w:szCs w:val="24"/>
        </w:rPr>
        <w:t>е</w:t>
      </w:r>
      <w:r w:rsidR="00210A05" w:rsidRPr="007332F7">
        <w:rPr>
          <w:rFonts w:ascii="Times New Roman" w:hAnsi="Times New Roman" w:cs="Times New Roman"/>
          <w:bCs/>
          <w:sz w:val="24"/>
          <w:szCs w:val="24"/>
        </w:rPr>
        <w:t xml:space="preserve"> одновременно с </w:t>
      </w:r>
      <w:r w:rsidR="00BE6C00" w:rsidRPr="007332F7">
        <w:rPr>
          <w:rFonts w:ascii="Times New Roman" w:hAnsi="Times New Roman" w:cs="Times New Roman"/>
          <w:bCs/>
          <w:sz w:val="24"/>
          <w:szCs w:val="24"/>
        </w:rPr>
        <w:t>п</w:t>
      </w:r>
      <w:r w:rsidR="00210A05" w:rsidRPr="007332F7">
        <w:rPr>
          <w:rFonts w:ascii="Times New Roman" w:hAnsi="Times New Roman" w:cs="Times New Roman"/>
          <w:bCs/>
          <w:sz w:val="24"/>
          <w:szCs w:val="24"/>
        </w:rPr>
        <w:t>роектом решения о районном бюджете на очередной финансовый год и плановый период предоставл</w:t>
      </w:r>
      <w:r w:rsidR="00BE6C00" w:rsidRPr="007332F7">
        <w:rPr>
          <w:rFonts w:ascii="Times New Roman" w:hAnsi="Times New Roman" w:cs="Times New Roman"/>
          <w:bCs/>
          <w:sz w:val="24"/>
          <w:szCs w:val="24"/>
        </w:rPr>
        <w:t>ены</w:t>
      </w:r>
      <w:r w:rsidR="00210A05" w:rsidRPr="007332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D8B">
        <w:rPr>
          <w:rFonts w:ascii="Times New Roman" w:hAnsi="Times New Roman" w:cs="Times New Roman"/>
          <w:bCs/>
          <w:sz w:val="24"/>
          <w:szCs w:val="24"/>
        </w:rPr>
        <w:t xml:space="preserve">проекты </w:t>
      </w:r>
      <w:r w:rsidR="00210A05" w:rsidRPr="007332F7">
        <w:rPr>
          <w:rFonts w:ascii="Times New Roman" w:hAnsi="Times New Roman" w:cs="Times New Roman"/>
          <w:bCs/>
          <w:sz w:val="24"/>
          <w:szCs w:val="24"/>
        </w:rPr>
        <w:t>паспорт</w:t>
      </w:r>
      <w:r w:rsidR="00346D8B">
        <w:rPr>
          <w:rFonts w:ascii="Times New Roman" w:hAnsi="Times New Roman" w:cs="Times New Roman"/>
          <w:bCs/>
          <w:sz w:val="24"/>
          <w:szCs w:val="24"/>
        </w:rPr>
        <w:t>ов</w:t>
      </w:r>
      <w:r w:rsidR="00210A05" w:rsidRPr="007332F7"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программ.</w:t>
      </w:r>
    </w:p>
    <w:p w:rsidR="00E35061" w:rsidRPr="00E35061" w:rsidRDefault="00210A05" w:rsidP="00485C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061">
        <w:rPr>
          <w:rFonts w:ascii="Times New Roman" w:hAnsi="Times New Roman" w:cs="Times New Roman"/>
          <w:bCs/>
          <w:sz w:val="24"/>
          <w:szCs w:val="24"/>
        </w:rPr>
        <w:lastRenderedPageBreak/>
        <w:t>В результате проведенного анализа необходимо отметить, что</w:t>
      </w:r>
      <w:r w:rsidR="00E35061" w:rsidRPr="00E35061">
        <w:rPr>
          <w:rFonts w:ascii="Times New Roman" w:hAnsi="Times New Roman" w:cs="Times New Roman"/>
          <w:bCs/>
          <w:sz w:val="24"/>
          <w:szCs w:val="24"/>
        </w:rPr>
        <w:t xml:space="preserve"> показатели ресурсного обеспечения программных мероприятий, отраженных в соответствующих проектах </w:t>
      </w:r>
      <w:r w:rsidR="00094A1F" w:rsidRPr="00E35061">
        <w:rPr>
          <w:rFonts w:ascii="Times New Roman" w:hAnsi="Times New Roman" w:cs="Times New Roman"/>
          <w:bCs/>
          <w:sz w:val="24"/>
          <w:szCs w:val="24"/>
        </w:rPr>
        <w:t>паспорт</w:t>
      </w:r>
      <w:r w:rsidR="00E35061" w:rsidRPr="00E35061">
        <w:rPr>
          <w:rFonts w:ascii="Times New Roman" w:hAnsi="Times New Roman" w:cs="Times New Roman"/>
          <w:bCs/>
          <w:sz w:val="24"/>
          <w:szCs w:val="24"/>
        </w:rPr>
        <w:t>ов</w:t>
      </w:r>
      <w:r w:rsidR="00094A1F" w:rsidRPr="00E35061"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 </w:t>
      </w:r>
      <w:r w:rsidRPr="00E35061">
        <w:rPr>
          <w:rFonts w:ascii="Times New Roman" w:hAnsi="Times New Roman" w:cs="Times New Roman"/>
          <w:bCs/>
          <w:sz w:val="24"/>
          <w:szCs w:val="24"/>
        </w:rPr>
        <w:t xml:space="preserve">соответствуют </w:t>
      </w:r>
      <w:r w:rsidR="00E35061" w:rsidRPr="00E35061">
        <w:rPr>
          <w:rFonts w:ascii="Times New Roman" w:hAnsi="Times New Roman" w:cs="Times New Roman"/>
          <w:bCs/>
          <w:sz w:val="24"/>
          <w:szCs w:val="24"/>
        </w:rPr>
        <w:t>аналогичным показателям, предусмотренным проектом решения о районном бюджете.</w:t>
      </w:r>
    </w:p>
    <w:p w:rsidR="000B4A29" w:rsidRPr="00A079B2" w:rsidRDefault="000B4A29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9B2">
        <w:rPr>
          <w:rFonts w:ascii="Times New Roman" w:hAnsi="Times New Roman" w:cs="Times New Roman"/>
          <w:bCs/>
          <w:sz w:val="24"/>
          <w:szCs w:val="24"/>
        </w:rPr>
        <w:t>Общий объем средств, не включенных в муниципальные программы Богучанского района, составит: в 201</w:t>
      </w:r>
      <w:r w:rsidR="00A061FB" w:rsidRPr="00A079B2">
        <w:rPr>
          <w:rFonts w:ascii="Times New Roman" w:hAnsi="Times New Roman" w:cs="Times New Roman"/>
          <w:bCs/>
          <w:sz w:val="24"/>
          <w:szCs w:val="24"/>
        </w:rPr>
        <w:t>6</w:t>
      </w:r>
      <w:r w:rsidRPr="00A079B2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A079B2" w:rsidRPr="00A079B2">
        <w:rPr>
          <w:rFonts w:ascii="Times New Roman" w:hAnsi="Times New Roman" w:cs="Times New Roman"/>
          <w:bCs/>
          <w:sz w:val="24"/>
          <w:szCs w:val="24"/>
        </w:rPr>
        <w:t>89 770,0 тыс. руб., в 2017</w:t>
      </w:r>
      <w:r w:rsidRPr="00A079B2">
        <w:rPr>
          <w:rFonts w:ascii="Times New Roman" w:hAnsi="Times New Roman" w:cs="Times New Roman"/>
          <w:bCs/>
          <w:sz w:val="24"/>
          <w:szCs w:val="24"/>
        </w:rPr>
        <w:t xml:space="preserve"> году – </w:t>
      </w:r>
      <w:r w:rsidR="00A079B2" w:rsidRPr="00A079B2">
        <w:rPr>
          <w:rFonts w:ascii="Times New Roman" w:hAnsi="Times New Roman" w:cs="Times New Roman"/>
          <w:bCs/>
          <w:sz w:val="24"/>
          <w:szCs w:val="24"/>
        </w:rPr>
        <w:t>32 877,0</w:t>
      </w:r>
      <w:r w:rsidRPr="00A079B2">
        <w:rPr>
          <w:rFonts w:ascii="Times New Roman" w:hAnsi="Times New Roman" w:cs="Times New Roman"/>
          <w:bCs/>
          <w:sz w:val="24"/>
          <w:szCs w:val="24"/>
        </w:rPr>
        <w:t xml:space="preserve"> тыс. руб., в 201</w:t>
      </w:r>
      <w:r w:rsidR="00A079B2" w:rsidRPr="00A079B2">
        <w:rPr>
          <w:rFonts w:ascii="Times New Roman" w:hAnsi="Times New Roman" w:cs="Times New Roman"/>
          <w:bCs/>
          <w:sz w:val="24"/>
          <w:szCs w:val="24"/>
        </w:rPr>
        <w:t>8</w:t>
      </w:r>
      <w:r w:rsidRPr="00A079B2">
        <w:rPr>
          <w:rFonts w:ascii="Times New Roman" w:hAnsi="Times New Roman" w:cs="Times New Roman"/>
          <w:bCs/>
          <w:sz w:val="24"/>
          <w:szCs w:val="24"/>
        </w:rPr>
        <w:t xml:space="preserve"> году – </w:t>
      </w:r>
      <w:r w:rsidR="00A079B2" w:rsidRPr="00A079B2">
        <w:rPr>
          <w:rFonts w:ascii="Times New Roman" w:hAnsi="Times New Roman" w:cs="Times New Roman"/>
          <w:bCs/>
          <w:sz w:val="24"/>
          <w:szCs w:val="24"/>
        </w:rPr>
        <w:t>34 545,4 тыс. руб. или 4,7</w:t>
      </w:r>
      <w:r w:rsidRPr="00A079B2">
        <w:rPr>
          <w:rFonts w:ascii="Times New Roman" w:hAnsi="Times New Roman" w:cs="Times New Roman"/>
          <w:bCs/>
          <w:sz w:val="24"/>
          <w:szCs w:val="24"/>
        </w:rPr>
        <w:t xml:space="preserve">%, </w:t>
      </w:r>
      <w:r w:rsidR="00A079B2" w:rsidRPr="00A079B2">
        <w:rPr>
          <w:rFonts w:ascii="Times New Roman" w:hAnsi="Times New Roman" w:cs="Times New Roman"/>
          <w:bCs/>
          <w:sz w:val="24"/>
          <w:szCs w:val="24"/>
        </w:rPr>
        <w:t>3,1% и 4,4</w:t>
      </w:r>
      <w:r w:rsidRPr="00A079B2">
        <w:rPr>
          <w:rFonts w:ascii="Times New Roman" w:hAnsi="Times New Roman" w:cs="Times New Roman"/>
          <w:bCs/>
          <w:sz w:val="24"/>
          <w:szCs w:val="24"/>
        </w:rPr>
        <w:t>% от общего объема планируемых расходов за соответствующие периоды.</w:t>
      </w:r>
    </w:p>
    <w:p w:rsidR="00857F06" w:rsidRDefault="00857F06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9B2">
        <w:rPr>
          <w:rFonts w:ascii="Times New Roman" w:hAnsi="Times New Roman" w:cs="Times New Roman"/>
          <w:bCs/>
          <w:sz w:val="24"/>
          <w:szCs w:val="24"/>
        </w:rPr>
        <w:t>Структура непрограммных расходов на 2</w:t>
      </w:r>
      <w:r w:rsidR="00A079B2" w:rsidRPr="00A079B2">
        <w:rPr>
          <w:rFonts w:ascii="Times New Roman" w:hAnsi="Times New Roman" w:cs="Times New Roman"/>
          <w:bCs/>
          <w:sz w:val="24"/>
          <w:szCs w:val="24"/>
        </w:rPr>
        <w:t xml:space="preserve">016 </w:t>
      </w:r>
      <w:r w:rsidRPr="00A079B2">
        <w:rPr>
          <w:rFonts w:ascii="Times New Roman" w:hAnsi="Times New Roman" w:cs="Times New Roman"/>
          <w:bCs/>
          <w:sz w:val="24"/>
          <w:szCs w:val="24"/>
        </w:rPr>
        <w:t>-</w:t>
      </w:r>
      <w:r w:rsidR="00A079B2" w:rsidRPr="00A07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79B2">
        <w:rPr>
          <w:rFonts w:ascii="Times New Roman" w:hAnsi="Times New Roman" w:cs="Times New Roman"/>
          <w:bCs/>
          <w:sz w:val="24"/>
          <w:szCs w:val="24"/>
        </w:rPr>
        <w:t>201</w:t>
      </w:r>
      <w:r w:rsidR="00A079B2" w:rsidRPr="00A079B2">
        <w:rPr>
          <w:rFonts w:ascii="Times New Roman" w:hAnsi="Times New Roman" w:cs="Times New Roman"/>
          <w:bCs/>
          <w:sz w:val="24"/>
          <w:szCs w:val="24"/>
        </w:rPr>
        <w:t>8</w:t>
      </w:r>
      <w:r w:rsidRPr="00A079B2">
        <w:rPr>
          <w:rFonts w:ascii="Times New Roman" w:hAnsi="Times New Roman" w:cs="Times New Roman"/>
          <w:bCs/>
          <w:sz w:val="24"/>
          <w:szCs w:val="24"/>
        </w:rPr>
        <w:t xml:space="preserve"> годы представлена в таблице </w:t>
      </w:r>
      <w:r w:rsidR="00BB4F3E" w:rsidRPr="00A079B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A079B2">
        <w:rPr>
          <w:rFonts w:ascii="Times New Roman" w:hAnsi="Times New Roman" w:cs="Times New Roman"/>
          <w:bCs/>
          <w:sz w:val="24"/>
          <w:szCs w:val="24"/>
        </w:rPr>
        <w:t>1</w:t>
      </w:r>
      <w:r w:rsidR="0053519C">
        <w:rPr>
          <w:rFonts w:ascii="Times New Roman" w:hAnsi="Times New Roman" w:cs="Times New Roman"/>
          <w:bCs/>
          <w:sz w:val="24"/>
          <w:szCs w:val="24"/>
        </w:rPr>
        <w:t>3</w:t>
      </w:r>
      <w:r w:rsidRPr="00A079B2">
        <w:rPr>
          <w:rFonts w:ascii="Times New Roman" w:hAnsi="Times New Roman" w:cs="Times New Roman"/>
          <w:bCs/>
          <w:sz w:val="24"/>
          <w:szCs w:val="24"/>
        </w:rPr>
        <w:t>.</w:t>
      </w:r>
    </w:p>
    <w:p w:rsidR="00857F06" w:rsidRPr="00A079B2" w:rsidRDefault="00BB4F3E" w:rsidP="00857F06">
      <w:pPr>
        <w:spacing w:after="0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79B2">
        <w:rPr>
          <w:rFonts w:ascii="Times New Roman" w:hAnsi="Times New Roman" w:cs="Times New Roman"/>
          <w:bCs/>
          <w:sz w:val="20"/>
          <w:szCs w:val="20"/>
        </w:rPr>
        <w:t>Таблица № 1</w:t>
      </w:r>
      <w:r w:rsidR="00365AFB">
        <w:rPr>
          <w:rFonts w:ascii="Times New Roman" w:hAnsi="Times New Roman" w:cs="Times New Roman"/>
          <w:bCs/>
          <w:sz w:val="20"/>
          <w:szCs w:val="20"/>
        </w:rPr>
        <w:t>3</w:t>
      </w:r>
    </w:p>
    <w:p w:rsidR="00857F06" w:rsidRPr="00A079B2" w:rsidRDefault="00857F06" w:rsidP="00857F06">
      <w:pPr>
        <w:spacing w:after="0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79B2">
        <w:rPr>
          <w:rFonts w:ascii="Times New Roman" w:hAnsi="Times New Roman" w:cs="Times New Roman"/>
          <w:bCs/>
          <w:sz w:val="20"/>
          <w:szCs w:val="20"/>
        </w:rPr>
        <w:t>тыс. руб.</w:t>
      </w:r>
    </w:p>
    <w:tbl>
      <w:tblPr>
        <w:tblStyle w:val="a3"/>
        <w:tblW w:w="0" w:type="auto"/>
        <w:tblInd w:w="108" w:type="dxa"/>
        <w:tblLook w:val="04A0"/>
      </w:tblPr>
      <w:tblGrid>
        <w:gridCol w:w="3853"/>
        <w:gridCol w:w="1469"/>
        <w:gridCol w:w="1380"/>
        <w:gridCol w:w="1380"/>
        <w:gridCol w:w="1380"/>
      </w:tblGrid>
      <w:tr w:rsidR="00857F06" w:rsidRPr="00026663" w:rsidTr="00857F06">
        <w:trPr>
          <w:trHeight w:val="333"/>
        </w:trPr>
        <w:tc>
          <w:tcPr>
            <w:tcW w:w="4219" w:type="dxa"/>
            <w:vMerge w:val="restart"/>
            <w:vAlign w:val="center"/>
          </w:tcPr>
          <w:p w:rsidR="00857F06" w:rsidRPr="00896EBB" w:rsidRDefault="00857F06" w:rsidP="00857F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EB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главного распорядителя бюджетных средств</w:t>
            </w:r>
            <w:r w:rsidR="007B2E47" w:rsidRPr="00896E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(далее по тексту – ГРБС)</w:t>
            </w:r>
          </w:p>
        </w:tc>
        <w:tc>
          <w:tcPr>
            <w:tcW w:w="5857" w:type="dxa"/>
            <w:gridSpan w:val="4"/>
          </w:tcPr>
          <w:p w:rsidR="00857F06" w:rsidRPr="00896EBB" w:rsidRDefault="00857F06" w:rsidP="00980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BB">
              <w:rPr>
                <w:rFonts w:ascii="Times New Roman" w:hAnsi="Times New Roman" w:cs="Times New Roman"/>
                <w:sz w:val="20"/>
                <w:szCs w:val="20"/>
              </w:rPr>
              <w:t>Объем средств</w:t>
            </w:r>
          </w:p>
        </w:tc>
      </w:tr>
      <w:tr w:rsidR="00857F06" w:rsidRPr="00026663" w:rsidTr="00857F06">
        <w:tc>
          <w:tcPr>
            <w:tcW w:w="4219" w:type="dxa"/>
            <w:vMerge/>
          </w:tcPr>
          <w:p w:rsidR="00857F06" w:rsidRPr="00026663" w:rsidRDefault="00857F06" w:rsidP="000B4A2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857F06" w:rsidRPr="00FE6542" w:rsidRDefault="00857F06" w:rsidP="00910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0361" w:rsidRPr="00FE65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E6542">
              <w:rPr>
                <w:rFonts w:ascii="Times New Roman" w:hAnsi="Times New Roman" w:cs="Times New Roman"/>
                <w:sz w:val="20"/>
                <w:szCs w:val="20"/>
              </w:rPr>
              <w:t xml:space="preserve"> год (уточненный)</w:t>
            </w:r>
          </w:p>
        </w:tc>
        <w:tc>
          <w:tcPr>
            <w:tcW w:w="1458" w:type="dxa"/>
            <w:vAlign w:val="center"/>
          </w:tcPr>
          <w:p w:rsidR="00857F06" w:rsidRPr="00FE6542" w:rsidRDefault="00857F06" w:rsidP="00896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6EBB" w:rsidRPr="00FE65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E65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58" w:type="dxa"/>
            <w:vAlign w:val="center"/>
          </w:tcPr>
          <w:p w:rsidR="00857F06" w:rsidRPr="00656865" w:rsidRDefault="00857F06" w:rsidP="00FE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6542" w:rsidRPr="006568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5686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58" w:type="dxa"/>
            <w:vAlign w:val="center"/>
          </w:tcPr>
          <w:p w:rsidR="00857F06" w:rsidRPr="00656865" w:rsidRDefault="00857F06" w:rsidP="00FE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6542" w:rsidRPr="006568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686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96EBB" w:rsidRPr="00026663" w:rsidTr="00896EBB">
        <w:tc>
          <w:tcPr>
            <w:tcW w:w="4219" w:type="dxa"/>
            <w:vAlign w:val="center"/>
          </w:tcPr>
          <w:p w:rsidR="00896EBB" w:rsidRPr="00896EBB" w:rsidRDefault="00896EBB" w:rsidP="00896EB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6E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83" w:type="dxa"/>
            <w:vAlign w:val="center"/>
          </w:tcPr>
          <w:p w:rsidR="00896EBB" w:rsidRPr="00FE6542" w:rsidRDefault="00896EBB" w:rsidP="00896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5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8" w:type="dxa"/>
            <w:vAlign w:val="center"/>
          </w:tcPr>
          <w:p w:rsidR="00896EBB" w:rsidRPr="00FE6542" w:rsidRDefault="00896EBB" w:rsidP="00896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5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8" w:type="dxa"/>
            <w:vAlign w:val="center"/>
          </w:tcPr>
          <w:p w:rsidR="00896EBB" w:rsidRPr="00656865" w:rsidRDefault="00896EBB" w:rsidP="00896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8" w:type="dxa"/>
            <w:vAlign w:val="center"/>
          </w:tcPr>
          <w:p w:rsidR="00896EBB" w:rsidRPr="00656865" w:rsidRDefault="00896EBB" w:rsidP="00896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8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57F06" w:rsidRPr="00026663" w:rsidTr="00857F06">
        <w:tc>
          <w:tcPr>
            <w:tcW w:w="4219" w:type="dxa"/>
            <w:vAlign w:val="center"/>
          </w:tcPr>
          <w:p w:rsidR="00857F06" w:rsidRPr="00896EBB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EBB">
              <w:rPr>
                <w:rFonts w:ascii="Times New Roman" w:hAnsi="Times New Roman" w:cs="Times New Roman"/>
                <w:bCs/>
                <w:sz w:val="20"/>
                <w:szCs w:val="20"/>
              </w:rPr>
              <w:t>Богучанский районный Совет депутатов</w:t>
            </w:r>
          </w:p>
        </w:tc>
        <w:tc>
          <w:tcPr>
            <w:tcW w:w="1483" w:type="dxa"/>
            <w:vAlign w:val="center"/>
          </w:tcPr>
          <w:p w:rsidR="00857F06" w:rsidRPr="00FE6542" w:rsidRDefault="002856E9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3 708,0</w:t>
            </w:r>
          </w:p>
        </w:tc>
        <w:tc>
          <w:tcPr>
            <w:tcW w:w="1458" w:type="dxa"/>
            <w:vAlign w:val="center"/>
          </w:tcPr>
          <w:p w:rsidR="00857F06" w:rsidRPr="00FE6542" w:rsidRDefault="00896EBB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4 209,0</w:t>
            </w:r>
          </w:p>
        </w:tc>
        <w:tc>
          <w:tcPr>
            <w:tcW w:w="1458" w:type="dxa"/>
            <w:vAlign w:val="center"/>
          </w:tcPr>
          <w:p w:rsidR="00857F06" w:rsidRPr="00656865" w:rsidRDefault="00FE6542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3 209,0</w:t>
            </w:r>
          </w:p>
        </w:tc>
        <w:tc>
          <w:tcPr>
            <w:tcW w:w="1458" w:type="dxa"/>
            <w:vAlign w:val="center"/>
          </w:tcPr>
          <w:p w:rsidR="00857F06" w:rsidRPr="00656865" w:rsidRDefault="00FE6542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3 209,0</w:t>
            </w:r>
          </w:p>
        </w:tc>
      </w:tr>
      <w:tr w:rsidR="00857F06" w:rsidRPr="00026663" w:rsidTr="00857F06">
        <w:tc>
          <w:tcPr>
            <w:tcW w:w="4219" w:type="dxa"/>
            <w:vAlign w:val="center"/>
          </w:tcPr>
          <w:p w:rsidR="00857F06" w:rsidRPr="00896EBB" w:rsidRDefault="00857F06" w:rsidP="006D5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E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Контрольно-счетная комиссия </w:t>
            </w:r>
          </w:p>
        </w:tc>
        <w:tc>
          <w:tcPr>
            <w:tcW w:w="1483" w:type="dxa"/>
            <w:vAlign w:val="center"/>
          </w:tcPr>
          <w:p w:rsidR="00857F06" w:rsidRPr="00FE6542" w:rsidRDefault="002856E9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1 411,8</w:t>
            </w:r>
          </w:p>
        </w:tc>
        <w:tc>
          <w:tcPr>
            <w:tcW w:w="1458" w:type="dxa"/>
            <w:vAlign w:val="center"/>
          </w:tcPr>
          <w:p w:rsidR="00857F06" w:rsidRPr="00FE6542" w:rsidRDefault="00896EBB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1 416,0</w:t>
            </w:r>
          </w:p>
        </w:tc>
        <w:tc>
          <w:tcPr>
            <w:tcW w:w="1458" w:type="dxa"/>
            <w:vAlign w:val="center"/>
          </w:tcPr>
          <w:p w:rsidR="00857F06" w:rsidRPr="00656865" w:rsidRDefault="00FE6542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1 415,9</w:t>
            </w:r>
          </w:p>
        </w:tc>
        <w:tc>
          <w:tcPr>
            <w:tcW w:w="1458" w:type="dxa"/>
            <w:vAlign w:val="center"/>
          </w:tcPr>
          <w:p w:rsidR="00857F06" w:rsidRPr="00656865" w:rsidRDefault="00656865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1 415,9</w:t>
            </w:r>
          </w:p>
        </w:tc>
      </w:tr>
      <w:tr w:rsidR="00857F06" w:rsidRPr="00026663" w:rsidTr="00857F06">
        <w:tc>
          <w:tcPr>
            <w:tcW w:w="4219" w:type="dxa"/>
            <w:vAlign w:val="center"/>
          </w:tcPr>
          <w:p w:rsidR="00857F06" w:rsidRPr="00896EBB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EB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Богучанского района</w:t>
            </w:r>
          </w:p>
        </w:tc>
        <w:tc>
          <w:tcPr>
            <w:tcW w:w="1483" w:type="dxa"/>
            <w:vAlign w:val="center"/>
          </w:tcPr>
          <w:p w:rsidR="00857F06" w:rsidRPr="00FE6542" w:rsidRDefault="002856E9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54 280,2</w:t>
            </w:r>
          </w:p>
        </w:tc>
        <w:tc>
          <w:tcPr>
            <w:tcW w:w="1458" w:type="dxa"/>
            <w:vAlign w:val="center"/>
          </w:tcPr>
          <w:p w:rsidR="00857F06" w:rsidRPr="00FE6542" w:rsidRDefault="00FE6542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45 437,7</w:t>
            </w:r>
          </w:p>
        </w:tc>
        <w:tc>
          <w:tcPr>
            <w:tcW w:w="1458" w:type="dxa"/>
            <w:vAlign w:val="center"/>
          </w:tcPr>
          <w:p w:rsidR="00857F06" w:rsidRPr="00656865" w:rsidRDefault="00656865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19 711,9</w:t>
            </w:r>
          </w:p>
        </w:tc>
        <w:tc>
          <w:tcPr>
            <w:tcW w:w="1458" w:type="dxa"/>
            <w:vAlign w:val="center"/>
          </w:tcPr>
          <w:p w:rsidR="00857F06" w:rsidRPr="00656865" w:rsidRDefault="00656865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21 400,3</w:t>
            </w:r>
          </w:p>
        </w:tc>
      </w:tr>
      <w:tr w:rsidR="00857F06" w:rsidRPr="00026663" w:rsidTr="00857F06">
        <w:tc>
          <w:tcPr>
            <w:tcW w:w="4219" w:type="dxa"/>
            <w:vAlign w:val="center"/>
          </w:tcPr>
          <w:p w:rsidR="00857F06" w:rsidRPr="00896EBB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EBB">
              <w:rPr>
                <w:rFonts w:ascii="Times New Roman" w:hAnsi="Times New Roman" w:cs="Times New Roman"/>
                <w:bCs/>
                <w:sz w:val="20"/>
                <w:szCs w:val="20"/>
              </w:rPr>
              <w:t>МКУ «Муниципальная служба Заказчика»</w:t>
            </w:r>
          </w:p>
        </w:tc>
        <w:tc>
          <w:tcPr>
            <w:tcW w:w="1483" w:type="dxa"/>
            <w:vAlign w:val="center"/>
          </w:tcPr>
          <w:p w:rsidR="00857F06" w:rsidRPr="00FE6542" w:rsidRDefault="002856E9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7 342,6</w:t>
            </w:r>
          </w:p>
        </w:tc>
        <w:tc>
          <w:tcPr>
            <w:tcW w:w="1458" w:type="dxa"/>
            <w:vAlign w:val="center"/>
          </w:tcPr>
          <w:p w:rsidR="00857F06" w:rsidRPr="00FE6542" w:rsidRDefault="00FE6542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4 056,7</w:t>
            </w:r>
          </w:p>
        </w:tc>
        <w:tc>
          <w:tcPr>
            <w:tcW w:w="1458" w:type="dxa"/>
            <w:vAlign w:val="center"/>
          </w:tcPr>
          <w:p w:rsidR="00857F06" w:rsidRPr="00656865" w:rsidRDefault="00656865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4 056,7</w:t>
            </w:r>
          </w:p>
        </w:tc>
        <w:tc>
          <w:tcPr>
            <w:tcW w:w="1458" w:type="dxa"/>
            <w:vAlign w:val="center"/>
          </w:tcPr>
          <w:p w:rsidR="00857F06" w:rsidRPr="00656865" w:rsidRDefault="00656865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4 056,7</w:t>
            </w:r>
          </w:p>
        </w:tc>
      </w:tr>
      <w:tr w:rsidR="00857F06" w:rsidRPr="00026663" w:rsidTr="00857F06">
        <w:tc>
          <w:tcPr>
            <w:tcW w:w="4219" w:type="dxa"/>
            <w:vAlign w:val="center"/>
          </w:tcPr>
          <w:p w:rsidR="00857F06" w:rsidRPr="00896EBB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EB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1483" w:type="dxa"/>
            <w:vAlign w:val="center"/>
          </w:tcPr>
          <w:p w:rsidR="00857F06" w:rsidRPr="00FE6542" w:rsidRDefault="002856E9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4 564,0</w:t>
            </w:r>
          </w:p>
        </w:tc>
        <w:tc>
          <w:tcPr>
            <w:tcW w:w="1458" w:type="dxa"/>
            <w:vAlign w:val="center"/>
          </w:tcPr>
          <w:p w:rsidR="00857F06" w:rsidRPr="00FE6542" w:rsidRDefault="00FE6542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2 296,7</w:t>
            </w:r>
          </w:p>
        </w:tc>
        <w:tc>
          <w:tcPr>
            <w:tcW w:w="1458" w:type="dxa"/>
            <w:vAlign w:val="center"/>
          </w:tcPr>
          <w:p w:rsidR="00857F06" w:rsidRPr="00656865" w:rsidRDefault="00656865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2 296,7</w:t>
            </w:r>
          </w:p>
        </w:tc>
        <w:tc>
          <w:tcPr>
            <w:tcW w:w="1458" w:type="dxa"/>
            <w:vAlign w:val="center"/>
          </w:tcPr>
          <w:p w:rsidR="00857F06" w:rsidRPr="00656865" w:rsidRDefault="00656865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2 296,7</w:t>
            </w:r>
          </w:p>
        </w:tc>
      </w:tr>
      <w:tr w:rsidR="00857F06" w:rsidRPr="00026663" w:rsidTr="00857F06">
        <w:tc>
          <w:tcPr>
            <w:tcW w:w="4219" w:type="dxa"/>
            <w:vAlign w:val="center"/>
          </w:tcPr>
          <w:p w:rsidR="00857F06" w:rsidRPr="00896EBB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EBB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управление</w:t>
            </w:r>
          </w:p>
        </w:tc>
        <w:tc>
          <w:tcPr>
            <w:tcW w:w="1483" w:type="dxa"/>
            <w:vAlign w:val="center"/>
          </w:tcPr>
          <w:p w:rsidR="00857F06" w:rsidRPr="00FE6542" w:rsidRDefault="002856E9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1 770,9</w:t>
            </w:r>
          </w:p>
        </w:tc>
        <w:tc>
          <w:tcPr>
            <w:tcW w:w="1458" w:type="dxa"/>
            <w:vAlign w:val="center"/>
          </w:tcPr>
          <w:p w:rsidR="00857F06" w:rsidRPr="00FE6542" w:rsidRDefault="00FE6542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32 353,9</w:t>
            </w:r>
          </w:p>
        </w:tc>
        <w:tc>
          <w:tcPr>
            <w:tcW w:w="1458" w:type="dxa"/>
            <w:vAlign w:val="center"/>
          </w:tcPr>
          <w:p w:rsidR="00857F06" w:rsidRPr="00656865" w:rsidRDefault="00656865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2 186,7</w:t>
            </w:r>
          </w:p>
        </w:tc>
        <w:tc>
          <w:tcPr>
            <w:tcW w:w="1458" w:type="dxa"/>
            <w:vAlign w:val="center"/>
          </w:tcPr>
          <w:p w:rsidR="00857F06" w:rsidRPr="00656865" w:rsidRDefault="00656865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2 166,7</w:t>
            </w:r>
          </w:p>
        </w:tc>
      </w:tr>
      <w:tr w:rsidR="00857F06" w:rsidRPr="00026663" w:rsidTr="00857F06">
        <w:tc>
          <w:tcPr>
            <w:tcW w:w="4219" w:type="dxa"/>
            <w:vAlign w:val="center"/>
          </w:tcPr>
          <w:p w:rsidR="00857F06" w:rsidRPr="00896EBB" w:rsidRDefault="00857F06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EB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vAlign w:val="center"/>
          </w:tcPr>
          <w:p w:rsidR="00857F06" w:rsidRPr="00FE6542" w:rsidRDefault="00896EBB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73 077,5</w:t>
            </w:r>
          </w:p>
        </w:tc>
        <w:tc>
          <w:tcPr>
            <w:tcW w:w="1458" w:type="dxa"/>
            <w:vAlign w:val="center"/>
          </w:tcPr>
          <w:p w:rsidR="00857F06" w:rsidRPr="00FE6542" w:rsidRDefault="00FE6542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542">
              <w:rPr>
                <w:rFonts w:ascii="Times New Roman" w:hAnsi="Times New Roman" w:cs="Times New Roman"/>
                <w:bCs/>
                <w:sz w:val="20"/>
                <w:szCs w:val="20"/>
              </w:rPr>
              <w:t>89 770,</w:t>
            </w:r>
            <w:r w:rsidR="00D14F5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</w:tcPr>
          <w:p w:rsidR="00857F06" w:rsidRPr="00656865" w:rsidRDefault="00656865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32 877,0</w:t>
            </w:r>
          </w:p>
        </w:tc>
        <w:tc>
          <w:tcPr>
            <w:tcW w:w="1458" w:type="dxa"/>
            <w:vAlign w:val="center"/>
          </w:tcPr>
          <w:p w:rsidR="00857F06" w:rsidRPr="00656865" w:rsidRDefault="00656865" w:rsidP="009804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865">
              <w:rPr>
                <w:rFonts w:ascii="Times New Roman" w:hAnsi="Times New Roman" w:cs="Times New Roman"/>
                <w:bCs/>
                <w:sz w:val="20"/>
                <w:szCs w:val="20"/>
              </w:rPr>
              <w:t>34 545,4</w:t>
            </w:r>
          </w:p>
        </w:tc>
      </w:tr>
    </w:tbl>
    <w:p w:rsidR="009804AE" w:rsidRPr="00D14F59" w:rsidRDefault="009804AE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7F06" w:rsidRPr="00D14F59" w:rsidRDefault="00857F06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F59">
        <w:rPr>
          <w:rFonts w:ascii="Times New Roman" w:hAnsi="Times New Roman" w:cs="Times New Roman"/>
          <w:bCs/>
          <w:sz w:val="24"/>
          <w:szCs w:val="24"/>
        </w:rPr>
        <w:t>Основн</w:t>
      </w:r>
      <w:r w:rsidR="005B5C06" w:rsidRPr="00D14F59">
        <w:rPr>
          <w:rFonts w:ascii="Times New Roman" w:hAnsi="Times New Roman" w:cs="Times New Roman"/>
          <w:bCs/>
          <w:sz w:val="24"/>
          <w:szCs w:val="24"/>
        </w:rPr>
        <w:t>ая</w:t>
      </w:r>
      <w:r w:rsidRPr="00D14F59">
        <w:rPr>
          <w:rFonts w:ascii="Times New Roman" w:hAnsi="Times New Roman" w:cs="Times New Roman"/>
          <w:bCs/>
          <w:sz w:val="24"/>
          <w:szCs w:val="24"/>
        </w:rPr>
        <w:t xml:space="preserve"> дол</w:t>
      </w:r>
      <w:r w:rsidR="005B5C06" w:rsidRPr="00D14F59">
        <w:rPr>
          <w:rFonts w:ascii="Times New Roman" w:hAnsi="Times New Roman" w:cs="Times New Roman"/>
          <w:bCs/>
          <w:sz w:val="24"/>
          <w:szCs w:val="24"/>
        </w:rPr>
        <w:t>я</w:t>
      </w:r>
      <w:r w:rsidRPr="00D14F59">
        <w:rPr>
          <w:rFonts w:ascii="Times New Roman" w:hAnsi="Times New Roman" w:cs="Times New Roman"/>
          <w:bCs/>
          <w:sz w:val="24"/>
          <w:szCs w:val="24"/>
        </w:rPr>
        <w:t xml:space="preserve"> расходов</w:t>
      </w:r>
      <w:r w:rsidR="007B2E47" w:rsidRPr="00D14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F59">
        <w:rPr>
          <w:rFonts w:ascii="Times New Roman" w:hAnsi="Times New Roman" w:cs="Times New Roman"/>
          <w:bCs/>
          <w:sz w:val="24"/>
          <w:szCs w:val="24"/>
        </w:rPr>
        <w:t>непрограммной части</w:t>
      </w:r>
      <w:r w:rsidR="00D14F59" w:rsidRPr="00D14F59">
        <w:rPr>
          <w:rFonts w:ascii="Times New Roman" w:hAnsi="Times New Roman" w:cs="Times New Roman"/>
          <w:bCs/>
          <w:sz w:val="24"/>
          <w:szCs w:val="24"/>
        </w:rPr>
        <w:t xml:space="preserve"> районного</w:t>
      </w:r>
      <w:r w:rsidRPr="00D14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F59" w:rsidRPr="00D14F59">
        <w:rPr>
          <w:rFonts w:ascii="Times New Roman" w:hAnsi="Times New Roman" w:cs="Times New Roman"/>
          <w:bCs/>
          <w:sz w:val="24"/>
          <w:szCs w:val="24"/>
        </w:rPr>
        <w:t>бюджета</w:t>
      </w:r>
      <w:r w:rsidRPr="00D14F59">
        <w:rPr>
          <w:rFonts w:ascii="Times New Roman" w:hAnsi="Times New Roman" w:cs="Times New Roman"/>
          <w:bCs/>
          <w:sz w:val="24"/>
          <w:szCs w:val="24"/>
        </w:rPr>
        <w:t xml:space="preserve"> на протяжении всего периода </w:t>
      </w:r>
      <w:r w:rsidR="007B2E47" w:rsidRPr="00D14F59">
        <w:rPr>
          <w:rFonts w:ascii="Times New Roman" w:hAnsi="Times New Roman" w:cs="Times New Roman"/>
          <w:bCs/>
          <w:sz w:val="24"/>
          <w:szCs w:val="24"/>
        </w:rPr>
        <w:t>предусматривается по ГРБС -</w:t>
      </w:r>
      <w:r w:rsidRPr="00D14F59">
        <w:rPr>
          <w:rFonts w:ascii="Times New Roman" w:hAnsi="Times New Roman" w:cs="Times New Roman"/>
          <w:bCs/>
          <w:sz w:val="24"/>
          <w:szCs w:val="24"/>
        </w:rPr>
        <w:t xml:space="preserve"> администрация Богучанского района</w:t>
      </w:r>
      <w:r w:rsidR="007B2E47" w:rsidRPr="00D14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F59" w:rsidRPr="00D14F59">
        <w:rPr>
          <w:rFonts w:ascii="Times New Roman" w:hAnsi="Times New Roman" w:cs="Times New Roman"/>
          <w:bCs/>
          <w:sz w:val="24"/>
          <w:szCs w:val="24"/>
        </w:rPr>
        <w:t>50</w:t>
      </w:r>
      <w:r w:rsidR="007B2E47" w:rsidRPr="00D14F59">
        <w:rPr>
          <w:rFonts w:ascii="Times New Roman" w:hAnsi="Times New Roman" w:cs="Times New Roman"/>
          <w:bCs/>
          <w:sz w:val="24"/>
          <w:szCs w:val="24"/>
        </w:rPr>
        <w:t>,6% в 201</w:t>
      </w:r>
      <w:r w:rsidR="00D14F59" w:rsidRPr="00D14F59">
        <w:rPr>
          <w:rFonts w:ascii="Times New Roman" w:hAnsi="Times New Roman" w:cs="Times New Roman"/>
          <w:bCs/>
          <w:sz w:val="24"/>
          <w:szCs w:val="24"/>
        </w:rPr>
        <w:t>6</w:t>
      </w:r>
      <w:r w:rsidR="007B2E47" w:rsidRPr="00D14F59">
        <w:rPr>
          <w:rFonts w:ascii="Times New Roman" w:hAnsi="Times New Roman" w:cs="Times New Roman"/>
          <w:bCs/>
          <w:sz w:val="24"/>
          <w:szCs w:val="24"/>
        </w:rPr>
        <w:t xml:space="preserve"> году, </w:t>
      </w:r>
      <w:r w:rsidR="00D14F59" w:rsidRPr="00D14F59">
        <w:rPr>
          <w:rFonts w:ascii="Times New Roman" w:hAnsi="Times New Roman" w:cs="Times New Roman"/>
          <w:bCs/>
          <w:sz w:val="24"/>
          <w:szCs w:val="24"/>
        </w:rPr>
        <w:t>60,0</w:t>
      </w:r>
      <w:r w:rsidR="007B2E47" w:rsidRPr="00D14F59">
        <w:rPr>
          <w:rFonts w:ascii="Times New Roman" w:hAnsi="Times New Roman" w:cs="Times New Roman"/>
          <w:bCs/>
          <w:sz w:val="24"/>
          <w:szCs w:val="24"/>
        </w:rPr>
        <w:t>% в 201</w:t>
      </w:r>
      <w:r w:rsidR="00D14F59" w:rsidRPr="00D14F59">
        <w:rPr>
          <w:rFonts w:ascii="Times New Roman" w:hAnsi="Times New Roman" w:cs="Times New Roman"/>
          <w:bCs/>
          <w:sz w:val="24"/>
          <w:szCs w:val="24"/>
        </w:rPr>
        <w:t>7</w:t>
      </w:r>
      <w:r w:rsidR="007B2E47" w:rsidRPr="00D14F59">
        <w:rPr>
          <w:rFonts w:ascii="Times New Roman" w:hAnsi="Times New Roman" w:cs="Times New Roman"/>
          <w:bCs/>
          <w:sz w:val="24"/>
          <w:szCs w:val="24"/>
        </w:rPr>
        <w:t xml:space="preserve"> году, </w:t>
      </w:r>
      <w:r w:rsidR="00D14F59" w:rsidRPr="00D14F59">
        <w:rPr>
          <w:rFonts w:ascii="Times New Roman" w:hAnsi="Times New Roman" w:cs="Times New Roman"/>
          <w:bCs/>
          <w:sz w:val="24"/>
          <w:szCs w:val="24"/>
        </w:rPr>
        <w:t>61,9% в 2018</w:t>
      </w:r>
      <w:r w:rsidR="007B2E47" w:rsidRPr="00D14F59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87495B" w:rsidRDefault="0087495B" w:rsidP="007150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F59">
        <w:rPr>
          <w:rFonts w:ascii="Times New Roman" w:hAnsi="Times New Roman" w:cs="Times New Roman"/>
          <w:bCs/>
          <w:sz w:val="24"/>
          <w:szCs w:val="24"/>
        </w:rPr>
        <w:t>Несмотря на то, что все муниципальные программы</w:t>
      </w:r>
      <w:r w:rsidR="00715071" w:rsidRPr="00D14F59">
        <w:rPr>
          <w:rFonts w:ascii="Times New Roman" w:hAnsi="Times New Roman" w:cs="Times New Roman"/>
          <w:bCs/>
          <w:sz w:val="24"/>
          <w:szCs w:val="24"/>
        </w:rPr>
        <w:t xml:space="preserve"> Богучанского</w:t>
      </w:r>
      <w:r w:rsidRPr="00D14F59">
        <w:rPr>
          <w:rFonts w:ascii="Times New Roman" w:hAnsi="Times New Roman" w:cs="Times New Roman"/>
          <w:bCs/>
          <w:sz w:val="24"/>
          <w:szCs w:val="24"/>
        </w:rPr>
        <w:t xml:space="preserve"> района утверждены на среднесрочную перспективу, работа по совершенствованию нормативного правового регулирования их формирования и реализации продол</w:t>
      </w:r>
      <w:r w:rsidR="00715071" w:rsidRPr="00D14F59">
        <w:rPr>
          <w:rFonts w:ascii="Times New Roman" w:hAnsi="Times New Roman" w:cs="Times New Roman"/>
          <w:bCs/>
          <w:sz w:val="24"/>
          <w:szCs w:val="24"/>
        </w:rPr>
        <w:t>жится в 201</w:t>
      </w:r>
      <w:r w:rsidR="00D14F59" w:rsidRPr="00D14F59">
        <w:rPr>
          <w:rFonts w:ascii="Times New Roman" w:hAnsi="Times New Roman" w:cs="Times New Roman"/>
          <w:bCs/>
          <w:sz w:val="24"/>
          <w:szCs w:val="24"/>
        </w:rPr>
        <w:t>6</w:t>
      </w:r>
      <w:r w:rsidR="00715071" w:rsidRPr="00D14F59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AA1511" w:rsidRPr="00D14F59" w:rsidRDefault="00AA1511" w:rsidP="007150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A6A" w:rsidRDefault="00485CCC" w:rsidP="0031494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4F59">
        <w:rPr>
          <w:rFonts w:ascii="Times New Roman" w:hAnsi="Times New Roman" w:cs="Times New Roman"/>
          <w:b/>
          <w:i/>
          <w:sz w:val="24"/>
          <w:szCs w:val="24"/>
        </w:rPr>
        <w:t>Межбюджетные отношения</w:t>
      </w:r>
    </w:p>
    <w:p w:rsidR="00AA1511" w:rsidRPr="00D14F59" w:rsidRDefault="00AA1511" w:rsidP="0031494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2B41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1E2">
        <w:rPr>
          <w:rFonts w:ascii="Times New Roman" w:hAnsi="Times New Roman" w:cs="Times New Roman"/>
          <w:sz w:val="24"/>
          <w:szCs w:val="24"/>
        </w:rPr>
        <w:t>Законопр</w:t>
      </w:r>
      <w:r w:rsidR="00A8447C" w:rsidRPr="007A41E2">
        <w:rPr>
          <w:rFonts w:ascii="Times New Roman" w:hAnsi="Times New Roman" w:cs="Times New Roman"/>
          <w:sz w:val="24"/>
          <w:szCs w:val="24"/>
        </w:rPr>
        <w:t>оектом о краевом бюджете на 2016</w:t>
      </w:r>
      <w:r w:rsidRPr="007A41E2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BB7583" w:rsidRPr="007A41E2">
        <w:rPr>
          <w:rFonts w:ascii="Times New Roman" w:hAnsi="Times New Roman" w:cs="Times New Roman"/>
          <w:sz w:val="24"/>
          <w:szCs w:val="24"/>
        </w:rPr>
        <w:t>7</w:t>
      </w:r>
      <w:r w:rsidRPr="007A41E2">
        <w:rPr>
          <w:rFonts w:ascii="Times New Roman" w:hAnsi="Times New Roman" w:cs="Times New Roman"/>
          <w:sz w:val="24"/>
          <w:szCs w:val="24"/>
        </w:rPr>
        <w:t xml:space="preserve"> - 201</w:t>
      </w:r>
      <w:r w:rsidR="00BB7583" w:rsidRPr="007A41E2">
        <w:rPr>
          <w:rFonts w:ascii="Times New Roman" w:hAnsi="Times New Roman" w:cs="Times New Roman"/>
          <w:sz w:val="24"/>
          <w:szCs w:val="24"/>
        </w:rPr>
        <w:t>8</w:t>
      </w:r>
      <w:r w:rsidRPr="007A41E2">
        <w:rPr>
          <w:rFonts w:ascii="Times New Roman" w:hAnsi="Times New Roman" w:cs="Times New Roman"/>
          <w:sz w:val="24"/>
          <w:szCs w:val="24"/>
        </w:rPr>
        <w:t xml:space="preserve"> годов предусмотрены межбюджетные трансферты для передачи в 201</w:t>
      </w:r>
      <w:r w:rsidR="00BB7583" w:rsidRPr="007A41E2">
        <w:rPr>
          <w:rFonts w:ascii="Times New Roman" w:hAnsi="Times New Roman" w:cs="Times New Roman"/>
          <w:sz w:val="24"/>
          <w:szCs w:val="24"/>
        </w:rPr>
        <w:t>6</w:t>
      </w:r>
      <w:r w:rsidRPr="007A41E2">
        <w:rPr>
          <w:rFonts w:ascii="Times New Roman" w:hAnsi="Times New Roman" w:cs="Times New Roman"/>
          <w:sz w:val="24"/>
          <w:szCs w:val="24"/>
        </w:rPr>
        <w:t xml:space="preserve"> году в бюджет Богучанского района в сумме </w:t>
      </w:r>
      <w:r w:rsidR="00BB7583" w:rsidRPr="007A41E2">
        <w:rPr>
          <w:rFonts w:ascii="Times New Roman" w:hAnsi="Times New Roman" w:cs="Times New Roman"/>
          <w:sz w:val="24"/>
          <w:szCs w:val="24"/>
        </w:rPr>
        <w:t>1 328 124,8</w:t>
      </w:r>
      <w:r w:rsidRPr="007A41E2">
        <w:rPr>
          <w:rFonts w:ascii="Times New Roman" w:hAnsi="Times New Roman" w:cs="Times New Roman"/>
          <w:sz w:val="24"/>
          <w:szCs w:val="24"/>
        </w:rPr>
        <w:t xml:space="preserve"> тыс. руб., что составляет</w:t>
      </w:r>
      <w:r w:rsidR="00143307" w:rsidRPr="007A41E2">
        <w:rPr>
          <w:rFonts w:ascii="Times New Roman" w:hAnsi="Times New Roman" w:cs="Times New Roman"/>
          <w:sz w:val="24"/>
          <w:szCs w:val="24"/>
        </w:rPr>
        <w:t xml:space="preserve"> 71,5</w:t>
      </w:r>
      <w:r w:rsidRPr="007A41E2">
        <w:rPr>
          <w:rFonts w:ascii="Times New Roman" w:hAnsi="Times New Roman" w:cs="Times New Roman"/>
          <w:sz w:val="24"/>
          <w:szCs w:val="24"/>
        </w:rPr>
        <w:t>% от общей суммы доходов районного бюджета</w:t>
      </w:r>
      <w:r w:rsidR="00143307" w:rsidRPr="007A41E2">
        <w:rPr>
          <w:rFonts w:ascii="Times New Roman" w:hAnsi="Times New Roman" w:cs="Times New Roman"/>
          <w:sz w:val="24"/>
          <w:szCs w:val="24"/>
        </w:rPr>
        <w:t xml:space="preserve"> (1 856 487,2 тыс. руб.)</w:t>
      </w:r>
      <w:r w:rsidRPr="007A4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62B" w:rsidRPr="00A16172" w:rsidRDefault="0042062B" w:rsidP="0042062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172">
        <w:rPr>
          <w:rFonts w:ascii="Times New Roman" w:hAnsi="Times New Roman" w:cs="Times New Roman"/>
          <w:sz w:val="24"/>
          <w:szCs w:val="24"/>
        </w:rPr>
        <w:t xml:space="preserve">Утвержденный размер межбюджетных трансфертов на 2015 год из краевого бюджета составил 1 215 291,2 тыс. руб., что ниже показателя 2016 года на </w:t>
      </w:r>
      <w:r w:rsidR="00D312EA">
        <w:rPr>
          <w:rFonts w:ascii="Times New Roman" w:hAnsi="Times New Roman" w:cs="Times New Roman"/>
          <w:sz w:val="24"/>
          <w:szCs w:val="24"/>
        </w:rPr>
        <w:t>8,5</w:t>
      </w:r>
      <w:r w:rsidRPr="00A16172">
        <w:rPr>
          <w:rFonts w:ascii="Times New Roman" w:hAnsi="Times New Roman" w:cs="Times New Roman"/>
          <w:sz w:val="24"/>
          <w:szCs w:val="24"/>
        </w:rPr>
        <w:t>%.</w:t>
      </w:r>
    </w:p>
    <w:p w:rsidR="0042062B" w:rsidRPr="007A41E2" w:rsidRDefault="0042062B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на 2016 год предусмотрены межбюджетные трансферты, передаваемые в районный бюджет из бюджетов поселений на осуществление части полномочий по решению вопросов местного значения в соответствии с заключенными соглашениями в размере 27 680,5 тыс. руб.</w:t>
      </w:r>
    </w:p>
    <w:p w:rsidR="00D312EA" w:rsidRPr="00D312EA" w:rsidRDefault="00D312EA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2EA">
        <w:rPr>
          <w:rFonts w:ascii="Times New Roman" w:hAnsi="Times New Roman" w:cs="Times New Roman"/>
          <w:sz w:val="24"/>
          <w:szCs w:val="24"/>
        </w:rPr>
        <w:t>На текущий год аналогичная сумма утверждена в размере 25 453,5 тыс. руб., что меньше показателя 2016 года на 8,0%.</w:t>
      </w:r>
    </w:p>
    <w:p w:rsidR="00D82B41" w:rsidRPr="003635F1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5F1">
        <w:rPr>
          <w:rFonts w:ascii="Times New Roman" w:hAnsi="Times New Roman" w:cs="Times New Roman"/>
          <w:sz w:val="24"/>
          <w:szCs w:val="24"/>
        </w:rPr>
        <w:lastRenderedPageBreak/>
        <w:t>На 201</w:t>
      </w:r>
      <w:r w:rsidR="00A16172" w:rsidRPr="003635F1">
        <w:rPr>
          <w:rFonts w:ascii="Times New Roman" w:hAnsi="Times New Roman" w:cs="Times New Roman"/>
          <w:sz w:val="24"/>
          <w:szCs w:val="24"/>
        </w:rPr>
        <w:t>7</w:t>
      </w:r>
      <w:r w:rsidRPr="003635F1">
        <w:rPr>
          <w:rFonts w:ascii="Times New Roman" w:hAnsi="Times New Roman" w:cs="Times New Roman"/>
          <w:sz w:val="24"/>
          <w:szCs w:val="24"/>
        </w:rPr>
        <w:t xml:space="preserve"> и 201</w:t>
      </w:r>
      <w:r w:rsidR="00A16172" w:rsidRPr="003635F1">
        <w:rPr>
          <w:rFonts w:ascii="Times New Roman" w:hAnsi="Times New Roman" w:cs="Times New Roman"/>
          <w:sz w:val="24"/>
          <w:szCs w:val="24"/>
        </w:rPr>
        <w:t>8</w:t>
      </w:r>
      <w:r w:rsidRPr="003635F1">
        <w:rPr>
          <w:rFonts w:ascii="Times New Roman" w:hAnsi="Times New Roman" w:cs="Times New Roman"/>
          <w:sz w:val="24"/>
          <w:szCs w:val="24"/>
        </w:rPr>
        <w:t xml:space="preserve"> годы объем безвозмездных поступлений от других бюджетов бюджетной системы Российской Федерации</w:t>
      </w:r>
      <w:r w:rsidR="003635F1" w:rsidRPr="003635F1">
        <w:rPr>
          <w:rFonts w:ascii="Times New Roman" w:hAnsi="Times New Roman" w:cs="Times New Roman"/>
          <w:sz w:val="24"/>
          <w:szCs w:val="24"/>
        </w:rPr>
        <w:t xml:space="preserve"> (из краевого бюджета и бюджетов поселений)</w:t>
      </w:r>
      <w:r w:rsidRPr="003635F1">
        <w:rPr>
          <w:rFonts w:ascii="Times New Roman" w:hAnsi="Times New Roman" w:cs="Times New Roman"/>
          <w:sz w:val="24"/>
          <w:szCs w:val="24"/>
        </w:rPr>
        <w:t xml:space="preserve"> прогнозируется в размере 1</w:t>
      </w:r>
      <w:r w:rsidR="003635F1" w:rsidRPr="003635F1">
        <w:rPr>
          <w:rFonts w:ascii="Times New Roman" w:hAnsi="Times New Roman" w:cs="Times New Roman"/>
          <w:sz w:val="24"/>
          <w:szCs w:val="24"/>
        </w:rPr>
        <w:t> 262 588,9</w:t>
      </w:r>
      <w:r w:rsidRPr="003635F1">
        <w:rPr>
          <w:rFonts w:ascii="Times New Roman" w:hAnsi="Times New Roman" w:cs="Times New Roman"/>
          <w:sz w:val="24"/>
          <w:szCs w:val="24"/>
        </w:rPr>
        <w:t xml:space="preserve"> тыс. руб. и 1</w:t>
      </w:r>
      <w:r w:rsidR="003635F1" w:rsidRPr="003635F1">
        <w:rPr>
          <w:rFonts w:ascii="Times New Roman" w:hAnsi="Times New Roman" w:cs="Times New Roman"/>
          <w:sz w:val="24"/>
          <w:szCs w:val="24"/>
        </w:rPr>
        <w:t> 258 215,8</w:t>
      </w:r>
      <w:r w:rsidRPr="003635F1">
        <w:rPr>
          <w:rFonts w:ascii="Times New Roman" w:hAnsi="Times New Roman" w:cs="Times New Roman"/>
          <w:sz w:val="24"/>
          <w:szCs w:val="24"/>
        </w:rPr>
        <w:t xml:space="preserve"> тыс. руб. соответственно.</w:t>
      </w:r>
    </w:p>
    <w:p w:rsidR="00D82B41" w:rsidRPr="000E7BA0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5F1">
        <w:rPr>
          <w:rFonts w:ascii="Times New Roman" w:hAnsi="Times New Roman" w:cs="Times New Roman"/>
          <w:sz w:val="24"/>
          <w:szCs w:val="24"/>
        </w:rPr>
        <w:t xml:space="preserve">Участниками межбюджетных отношений в Богучанском районе являются: муниципальное образование Богучанский район и 18 поселений, входящих в состав </w:t>
      </w:r>
      <w:r w:rsidR="00B367AC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0E7BA0">
        <w:rPr>
          <w:rFonts w:ascii="Times New Roman" w:hAnsi="Times New Roman" w:cs="Times New Roman"/>
          <w:sz w:val="24"/>
          <w:szCs w:val="24"/>
        </w:rPr>
        <w:t>района, которым запланировано:</w:t>
      </w:r>
    </w:p>
    <w:p w:rsidR="00D82B41" w:rsidRPr="000E7BA0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9756F">
        <w:rPr>
          <w:rFonts w:ascii="Times New Roman" w:hAnsi="Times New Roman" w:cs="Times New Roman"/>
          <w:sz w:val="24"/>
          <w:szCs w:val="24"/>
        </w:rPr>
        <w:t>в</w:t>
      </w:r>
      <w:r w:rsidR="00D82B41" w:rsidRPr="000E7BA0">
        <w:rPr>
          <w:rFonts w:ascii="Times New Roman" w:hAnsi="Times New Roman" w:cs="Times New Roman"/>
          <w:sz w:val="24"/>
          <w:szCs w:val="24"/>
        </w:rPr>
        <w:t xml:space="preserve"> соответствии с положением о межбюджетных отношениях в проекте ре</w:t>
      </w:r>
      <w:r w:rsidR="000E7BA0" w:rsidRPr="000E7BA0">
        <w:rPr>
          <w:rFonts w:ascii="Times New Roman" w:hAnsi="Times New Roman" w:cs="Times New Roman"/>
          <w:sz w:val="24"/>
          <w:szCs w:val="24"/>
        </w:rPr>
        <w:t>шения о районном бюджете</w:t>
      </w:r>
      <w:proofErr w:type="gramEnd"/>
      <w:r w:rsidR="000E7BA0" w:rsidRPr="000E7BA0">
        <w:rPr>
          <w:rFonts w:ascii="Times New Roman" w:hAnsi="Times New Roman" w:cs="Times New Roman"/>
          <w:sz w:val="24"/>
          <w:szCs w:val="24"/>
        </w:rPr>
        <w:t xml:space="preserve"> на 2016</w:t>
      </w:r>
      <w:r w:rsidR="00D82B41" w:rsidRPr="000E7BA0">
        <w:rPr>
          <w:rFonts w:ascii="Times New Roman" w:hAnsi="Times New Roman" w:cs="Times New Roman"/>
          <w:sz w:val="24"/>
          <w:szCs w:val="24"/>
        </w:rPr>
        <w:t xml:space="preserve"> год предусмотрен районный фонд финансовой поддержки поселений (далее по тексту – РФФПП) в целях выравнивания финансовых возможностей поселений по осуществлению их полномочий по решению вопросов местного значения поселений. </w:t>
      </w:r>
    </w:p>
    <w:p w:rsidR="00D82B41" w:rsidRPr="000E7BA0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BA0">
        <w:rPr>
          <w:rFonts w:ascii="Times New Roman" w:hAnsi="Times New Roman" w:cs="Times New Roman"/>
          <w:sz w:val="24"/>
          <w:szCs w:val="24"/>
        </w:rPr>
        <w:t xml:space="preserve">РФФПП формируется за счет собственных доходов бюджета района в размере </w:t>
      </w:r>
      <w:r w:rsidR="000E7BA0" w:rsidRPr="000E7BA0">
        <w:rPr>
          <w:rFonts w:ascii="Times New Roman" w:hAnsi="Times New Roman" w:cs="Times New Roman"/>
          <w:sz w:val="24"/>
          <w:szCs w:val="24"/>
        </w:rPr>
        <w:t>32 395,5</w:t>
      </w:r>
      <w:r w:rsidRPr="000E7BA0">
        <w:rPr>
          <w:rFonts w:ascii="Times New Roman" w:hAnsi="Times New Roman" w:cs="Times New Roman"/>
          <w:sz w:val="24"/>
          <w:szCs w:val="24"/>
        </w:rPr>
        <w:t xml:space="preserve"> тыс. руб., а также с учетом субвенций из регионального фонда компенсаций, предоставляемых бюджету </w:t>
      </w:r>
      <w:r w:rsidR="00B367AC">
        <w:rPr>
          <w:rFonts w:ascii="Times New Roman" w:hAnsi="Times New Roman" w:cs="Times New Roman"/>
          <w:sz w:val="24"/>
          <w:szCs w:val="24"/>
        </w:rPr>
        <w:t>Богучанского района</w:t>
      </w:r>
      <w:r w:rsidRPr="000E7BA0">
        <w:rPr>
          <w:rFonts w:ascii="Times New Roman" w:hAnsi="Times New Roman" w:cs="Times New Roman"/>
          <w:sz w:val="24"/>
          <w:szCs w:val="24"/>
        </w:rPr>
        <w:t>, в размере 23</w:t>
      </w:r>
      <w:r w:rsidR="000E7BA0" w:rsidRPr="000E7BA0">
        <w:rPr>
          <w:rFonts w:ascii="Times New Roman" w:hAnsi="Times New Roman" w:cs="Times New Roman"/>
          <w:sz w:val="24"/>
          <w:szCs w:val="24"/>
        </w:rPr>
        <w:t> 885,2</w:t>
      </w:r>
      <w:r w:rsidRPr="000E7BA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82B41" w:rsidRPr="00190AF2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0AF2">
        <w:rPr>
          <w:rFonts w:ascii="Times New Roman" w:hAnsi="Times New Roman" w:cs="Times New Roman"/>
          <w:sz w:val="24"/>
          <w:szCs w:val="24"/>
        </w:rPr>
        <w:t>В 201</w:t>
      </w:r>
      <w:r w:rsidR="000E7BA0" w:rsidRPr="00190AF2">
        <w:rPr>
          <w:rFonts w:ascii="Times New Roman" w:hAnsi="Times New Roman" w:cs="Times New Roman"/>
          <w:sz w:val="24"/>
          <w:szCs w:val="24"/>
        </w:rPr>
        <w:t>5</w:t>
      </w:r>
      <w:r w:rsidRPr="00190AF2">
        <w:rPr>
          <w:rFonts w:ascii="Times New Roman" w:hAnsi="Times New Roman" w:cs="Times New Roman"/>
          <w:sz w:val="24"/>
          <w:szCs w:val="24"/>
        </w:rPr>
        <w:t xml:space="preserve"> году аналогичные уточненные показатели составили </w:t>
      </w:r>
      <w:r w:rsidR="00190AF2" w:rsidRPr="00190AF2">
        <w:rPr>
          <w:rFonts w:ascii="Times New Roman" w:hAnsi="Times New Roman" w:cs="Times New Roman"/>
          <w:sz w:val="24"/>
          <w:szCs w:val="24"/>
        </w:rPr>
        <w:t>37 443,8</w:t>
      </w:r>
      <w:r w:rsidRPr="00190AF2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190AF2" w:rsidRPr="00190AF2">
        <w:rPr>
          <w:rFonts w:ascii="Times New Roman" w:hAnsi="Times New Roman" w:cs="Times New Roman"/>
          <w:sz w:val="24"/>
          <w:szCs w:val="24"/>
        </w:rPr>
        <w:t>23 151,3</w:t>
      </w:r>
      <w:r w:rsidRPr="00190AF2">
        <w:rPr>
          <w:rFonts w:ascii="Times New Roman" w:hAnsi="Times New Roman" w:cs="Times New Roman"/>
          <w:sz w:val="24"/>
          <w:szCs w:val="24"/>
        </w:rPr>
        <w:t xml:space="preserve"> тыс. руб. соответственно.</w:t>
      </w:r>
    </w:p>
    <w:p w:rsidR="00D82B41" w:rsidRPr="00190AF2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0AF2">
        <w:rPr>
          <w:rFonts w:ascii="Times New Roman" w:hAnsi="Times New Roman" w:cs="Times New Roman"/>
          <w:sz w:val="24"/>
          <w:szCs w:val="24"/>
        </w:rPr>
        <w:t>Общий объем РФФПП на 201</w:t>
      </w:r>
      <w:r w:rsidR="00190AF2" w:rsidRPr="00190AF2">
        <w:rPr>
          <w:rFonts w:ascii="Times New Roman" w:hAnsi="Times New Roman" w:cs="Times New Roman"/>
          <w:sz w:val="24"/>
          <w:szCs w:val="24"/>
        </w:rPr>
        <w:t>6</w:t>
      </w:r>
      <w:r w:rsidRPr="00190AF2">
        <w:rPr>
          <w:rFonts w:ascii="Times New Roman" w:hAnsi="Times New Roman" w:cs="Times New Roman"/>
          <w:sz w:val="24"/>
          <w:szCs w:val="24"/>
        </w:rPr>
        <w:t xml:space="preserve"> год (</w:t>
      </w:r>
      <w:r w:rsidR="00190AF2" w:rsidRPr="00190AF2">
        <w:rPr>
          <w:rFonts w:ascii="Times New Roman" w:hAnsi="Times New Roman" w:cs="Times New Roman"/>
          <w:sz w:val="24"/>
          <w:szCs w:val="24"/>
        </w:rPr>
        <w:t>56 280,7</w:t>
      </w:r>
      <w:r w:rsidRPr="00190AF2">
        <w:rPr>
          <w:rFonts w:ascii="Times New Roman" w:hAnsi="Times New Roman" w:cs="Times New Roman"/>
          <w:sz w:val="24"/>
          <w:szCs w:val="24"/>
        </w:rPr>
        <w:t xml:space="preserve"> тыс. руб.) </w:t>
      </w:r>
      <w:r w:rsidR="00190AF2" w:rsidRPr="00190AF2">
        <w:rPr>
          <w:rFonts w:ascii="Times New Roman" w:hAnsi="Times New Roman" w:cs="Times New Roman"/>
          <w:sz w:val="24"/>
          <w:szCs w:val="24"/>
        </w:rPr>
        <w:t>меньше</w:t>
      </w:r>
      <w:r w:rsidRPr="00190AF2">
        <w:rPr>
          <w:rFonts w:ascii="Times New Roman" w:hAnsi="Times New Roman" w:cs="Times New Roman"/>
          <w:sz w:val="24"/>
          <w:szCs w:val="24"/>
        </w:rPr>
        <w:t xml:space="preserve"> на </w:t>
      </w:r>
      <w:r w:rsidR="00190AF2" w:rsidRPr="00190AF2">
        <w:rPr>
          <w:rFonts w:ascii="Times New Roman" w:hAnsi="Times New Roman" w:cs="Times New Roman"/>
          <w:sz w:val="24"/>
          <w:szCs w:val="24"/>
        </w:rPr>
        <w:t>7,1</w:t>
      </w:r>
      <w:r w:rsidRPr="00190AF2">
        <w:rPr>
          <w:rFonts w:ascii="Times New Roman" w:hAnsi="Times New Roman" w:cs="Times New Roman"/>
          <w:sz w:val="24"/>
          <w:szCs w:val="24"/>
        </w:rPr>
        <w:t>% уточненных данных 201</w:t>
      </w:r>
      <w:r w:rsidR="00190AF2" w:rsidRPr="00190AF2">
        <w:rPr>
          <w:rFonts w:ascii="Times New Roman" w:hAnsi="Times New Roman" w:cs="Times New Roman"/>
          <w:sz w:val="24"/>
          <w:szCs w:val="24"/>
        </w:rPr>
        <w:t>5</w:t>
      </w:r>
      <w:r w:rsidRPr="00190AF2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190AF2" w:rsidRPr="00190AF2">
        <w:rPr>
          <w:rFonts w:ascii="Times New Roman" w:hAnsi="Times New Roman" w:cs="Times New Roman"/>
          <w:sz w:val="24"/>
          <w:szCs w:val="24"/>
        </w:rPr>
        <w:t>60 595,1</w:t>
      </w:r>
      <w:r w:rsidRPr="00190AF2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D82B41" w:rsidRPr="005E29D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9DB">
        <w:rPr>
          <w:rFonts w:ascii="Times New Roman" w:hAnsi="Times New Roman" w:cs="Times New Roman"/>
          <w:sz w:val="24"/>
          <w:szCs w:val="24"/>
        </w:rPr>
        <w:t>Распределена дотация на выравнивание бюджетной обеспеченности 18 поселениям из РФФПП исходя из</w:t>
      </w:r>
      <w:r w:rsidR="00190AF2" w:rsidRPr="005E29DB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proofErr w:type="gramStart"/>
      <w:r w:rsidR="00190AF2" w:rsidRPr="005E29DB">
        <w:rPr>
          <w:rFonts w:ascii="Times New Roman" w:hAnsi="Times New Roman" w:cs="Times New Roman"/>
          <w:sz w:val="24"/>
          <w:szCs w:val="24"/>
        </w:rPr>
        <w:t>достижения критерия выравнивания расчетной</w:t>
      </w:r>
      <w:r w:rsidRPr="005E29DB">
        <w:rPr>
          <w:rFonts w:ascii="Times New Roman" w:hAnsi="Times New Roman" w:cs="Times New Roman"/>
          <w:sz w:val="24"/>
          <w:szCs w:val="24"/>
        </w:rPr>
        <w:t xml:space="preserve"> бюджетной обеспеченности поселений</w:t>
      </w:r>
      <w:proofErr w:type="gramEnd"/>
      <w:r w:rsidRPr="005E29D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E29DB" w:rsidRPr="005E29DB">
        <w:rPr>
          <w:rFonts w:ascii="Times New Roman" w:hAnsi="Times New Roman" w:cs="Times New Roman"/>
          <w:sz w:val="24"/>
          <w:szCs w:val="24"/>
        </w:rPr>
        <w:t>2 925,0</w:t>
      </w:r>
      <w:r w:rsidRPr="005E29DB">
        <w:rPr>
          <w:rFonts w:ascii="Times New Roman" w:hAnsi="Times New Roman" w:cs="Times New Roman"/>
          <w:sz w:val="24"/>
          <w:szCs w:val="24"/>
        </w:rPr>
        <w:t xml:space="preserve"> руб</w:t>
      </w:r>
      <w:r w:rsidR="005E29DB" w:rsidRPr="005E29DB">
        <w:rPr>
          <w:rFonts w:ascii="Times New Roman" w:hAnsi="Times New Roman" w:cs="Times New Roman"/>
          <w:sz w:val="24"/>
          <w:szCs w:val="24"/>
        </w:rPr>
        <w:t>.</w:t>
      </w:r>
      <w:r w:rsidRPr="005E29DB">
        <w:rPr>
          <w:rFonts w:ascii="Times New Roman" w:hAnsi="Times New Roman" w:cs="Times New Roman"/>
          <w:sz w:val="24"/>
          <w:szCs w:val="24"/>
        </w:rPr>
        <w:t xml:space="preserve"> на человека.</w:t>
      </w:r>
    </w:p>
    <w:p w:rsidR="00D82B41" w:rsidRPr="004403BE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403BE">
        <w:rPr>
          <w:rFonts w:ascii="Times New Roman" w:hAnsi="Times New Roman" w:cs="Times New Roman"/>
          <w:sz w:val="24"/>
          <w:szCs w:val="24"/>
        </w:rPr>
        <w:t>д</w:t>
      </w:r>
      <w:r w:rsidR="00D82B41" w:rsidRPr="004403BE">
        <w:rPr>
          <w:rFonts w:ascii="Times New Roman" w:hAnsi="Times New Roman" w:cs="Times New Roman"/>
          <w:sz w:val="24"/>
          <w:szCs w:val="24"/>
        </w:rPr>
        <w:t>ля регулирования сбалансированности бюджетов поселений при осуществлении полномочий по решению вопросов местного значения в проекте решения о районном бюджете</w:t>
      </w:r>
      <w:proofErr w:type="gramEnd"/>
      <w:r w:rsidR="00D82B41" w:rsidRPr="004403BE">
        <w:rPr>
          <w:rFonts w:ascii="Times New Roman" w:hAnsi="Times New Roman" w:cs="Times New Roman"/>
          <w:sz w:val="24"/>
          <w:szCs w:val="24"/>
        </w:rPr>
        <w:t xml:space="preserve"> на 201</w:t>
      </w:r>
      <w:r w:rsidR="00632211" w:rsidRPr="004403BE">
        <w:rPr>
          <w:rFonts w:ascii="Times New Roman" w:hAnsi="Times New Roman" w:cs="Times New Roman"/>
          <w:sz w:val="24"/>
          <w:szCs w:val="24"/>
        </w:rPr>
        <w:t>6</w:t>
      </w:r>
      <w:r w:rsidR="00D82B41" w:rsidRPr="004403BE">
        <w:rPr>
          <w:rFonts w:ascii="Times New Roman" w:hAnsi="Times New Roman" w:cs="Times New Roman"/>
          <w:sz w:val="24"/>
          <w:szCs w:val="24"/>
        </w:rPr>
        <w:t xml:space="preserve"> год предусмотрен</w:t>
      </w:r>
      <w:r w:rsidR="00415E30" w:rsidRPr="004403BE">
        <w:rPr>
          <w:rFonts w:ascii="Times New Roman" w:hAnsi="Times New Roman" w:cs="Times New Roman"/>
          <w:sz w:val="24"/>
          <w:szCs w:val="24"/>
        </w:rPr>
        <w:t>ы</w:t>
      </w:r>
      <w:r w:rsidR="00D82B41" w:rsidRPr="004403BE">
        <w:rPr>
          <w:rFonts w:ascii="Times New Roman" w:hAnsi="Times New Roman" w:cs="Times New Roman"/>
          <w:sz w:val="24"/>
          <w:szCs w:val="24"/>
        </w:rPr>
        <w:t xml:space="preserve"> </w:t>
      </w:r>
      <w:r w:rsidR="00415E30" w:rsidRPr="004403BE">
        <w:rPr>
          <w:rFonts w:ascii="Times New Roman" w:hAnsi="Times New Roman" w:cs="Times New Roman"/>
          <w:sz w:val="24"/>
          <w:szCs w:val="24"/>
        </w:rPr>
        <w:t>межбюджетные трансферты</w:t>
      </w:r>
      <w:r w:rsidR="00D82B41" w:rsidRPr="004403BE">
        <w:rPr>
          <w:rFonts w:ascii="Times New Roman" w:hAnsi="Times New Roman" w:cs="Times New Roman"/>
          <w:sz w:val="24"/>
          <w:szCs w:val="24"/>
        </w:rPr>
        <w:t xml:space="preserve"> на поддержку мер по обеспечению сбалансированности бюджетов 1</w:t>
      </w:r>
      <w:r w:rsidR="00632211" w:rsidRPr="004403BE">
        <w:rPr>
          <w:rFonts w:ascii="Times New Roman" w:hAnsi="Times New Roman" w:cs="Times New Roman"/>
          <w:sz w:val="24"/>
          <w:szCs w:val="24"/>
        </w:rPr>
        <w:t>3</w:t>
      </w:r>
      <w:r w:rsidR="00D82B41" w:rsidRPr="004403B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211" w:rsidRPr="004403BE">
        <w:rPr>
          <w:rFonts w:ascii="Times New Roman" w:hAnsi="Times New Roman" w:cs="Times New Roman"/>
          <w:sz w:val="24"/>
          <w:szCs w:val="24"/>
        </w:rPr>
        <w:t>й</w:t>
      </w:r>
      <w:r w:rsidR="00D82B41" w:rsidRPr="004403B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32211" w:rsidRPr="004403BE">
        <w:rPr>
          <w:rFonts w:ascii="Times New Roman" w:hAnsi="Times New Roman" w:cs="Times New Roman"/>
          <w:sz w:val="24"/>
          <w:szCs w:val="24"/>
        </w:rPr>
        <w:t>41 188,4</w:t>
      </w:r>
      <w:r w:rsidR="00D82B41" w:rsidRPr="004403B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82B41" w:rsidRPr="004403BE" w:rsidRDefault="00D82B41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3BE">
        <w:rPr>
          <w:rFonts w:ascii="Times New Roman" w:hAnsi="Times New Roman" w:cs="Times New Roman"/>
          <w:sz w:val="24"/>
          <w:szCs w:val="24"/>
        </w:rPr>
        <w:t xml:space="preserve">В </w:t>
      </w:r>
      <w:r w:rsidR="004403BE">
        <w:rPr>
          <w:rFonts w:ascii="Times New Roman" w:hAnsi="Times New Roman" w:cs="Times New Roman"/>
          <w:sz w:val="24"/>
          <w:szCs w:val="24"/>
        </w:rPr>
        <w:t>текущем</w:t>
      </w:r>
      <w:r w:rsidRPr="004403B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403BE" w:rsidRPr="004403BE">
        <w:rPr>
          <w:rFonts w:ascii="Times New Roman" w:hAnsi="Times New Roman" w:cs="Times New Roman"/>
          <w:sz w:val="24"/>
          <w:szCs w:val="24"/>
        </w:rPr>
        <w:t xml:space="preserve">уточненный </w:t>
      </w:r>
      <w:r w:rsidRPr="004403BE">
        <w:rPr>
          <w:rFonts w:ascii="Times New Roman" w:hAnsi="Times New Roman" w:cs="Times New Roman"/>
          <w:sz w:val="24"/>
          <w:szCs w:val="24"/>
        </w:rPr>
        <w:t xml:space="preserve">объем трансфертов на поддержку мер по обеспечению сбалансированности составил </w:t>
      </w:r>
      <w:r w:rsidR="004403BE" w:rsidRPr="004403BE">
        <w:rPr>
          <w:rFonts w:ascii="Times New Roman" w:hAnsi="Times New Roman" w:cs="Times New Roman"/>
          <w:sz w:val="24"/>
          <w:szCs w:val="24"/>
        </w:rPr>
        <w:t>44 346,4</w:t>
      </w:r>
      <w:r w:rsidRPr="004403BE">
        <w:rPr>
          <w:rFonts w:ascii="Times New Roman" w:hAnsi="Times New Roman" w:cs="Times New Roman"/>
          <w:sz w:val="24"/>
          <w:szCs w:val="24"/>
        </w:rPr>
        <w:t xml:space="preserve"> тыс. руб., который распределен между 1</w:t>
      </w:r>
      <w:r w:rsidR="004403BE" w:rsidRPr="004403BE">
        <w:rPr>
          <w:rFonts w:ascii="Times New Roman" w:hAnsi="Times New Roman" w:cs="Times New Roman"/>
          <w:sz w:val="24"/>
          <w:szCs w:val="24"/>
        </w:rPr>
        <w:t>7</w:t>
      </w:r>
      <w:r w:rsidRPr="004403BE">
        <w:rPr>
          <w:rFonts w:ascii="Times New Roman" w:hAnsi="Times New Roman" w:cs="Times New Roman"/>
          <w:sz w:val="24"/>
          <w:szCs w:val="24"/>
        </w:rPr>
        <w:t xml:space="preserve"> поселениями.</w:t>
      </w:r>
    </w:p>
    <w:p w:rsidR="00D82B41" w:rsidRPr="004403BE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03BE" w:rsidRPr="004403BE">
        <w:rPr>
          <w:rFonts w:ascii="Times New Roman" w:hAnsi="Times New Roman" w:cs="Times New Roman"/>
          <w:sz w:val="24"/>
          <w:szCs w:val="24"/>
        </w:rPr>
        <w:t>в</w:t>
      </w:r>
      <w:r w:rsidR="00D82B41" w:rsidRPr="004403B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28.03.1998 № 53-ФЗ «О воинской обязанности и военной службе», методикой распределения субвенции, ежегодно в районном бюджете из фонда компенсаций предусматриваются субвенции на финансовое обеспечение полномочий по первичному воинскому учету на территориях, где отсутствуют военные комиссариаты. На территории Богучанского района таких поселений 17.</w:t>
      </w:r>
    </w:p>
    <w:p w:rsidR="00D82B41" w:rsidRPr="004403BE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3BE">
        <w:rPr>
          <w:rFonts w:ascii="Times New Roman" w:hAnsi="Times New Roman" w:cs="Times New Roman"/>
          <w:sz w:val="24"/>
          <w:szCs w:val="24"/>
        </w:rPr>
        <w:t>На 201</w:t>
      </w:r>
      <w:r w:rsidR="004403BE" w:rsidRPr="004403BE">
        <w:rPr>
          <w:rFonts w:ascii="Times New Roman" w:hAnsi="Times New Roman" w:cs="Times New Roman"/>
          <w:sz w:val="24"/>
          <w:szCs w:val="24"/>
        </w:rPr>
        <w:t>6</w:t>
      </w:r>
      <w:r w:rsidRPr="004403BE">
        <w:rPr>
          <w:rFonts w:ascii="Times New Roman" w:hAnsi="Times New Roman" w:cs="Times New Roman"/>
          <w:sz w:val="24"/>
          <w:szCs w:val="24"/>
        </w:rPr>
        <w:t xml:space="preserve"> год в доходной и расходной части районного бюджета учтен объём названн</w:t>
      </w:r>
      <w:r w:rsidR="00CE42D6" w:rsidRPr="004403BE">
        <w:rPr>
          <w:rFonts w:ascii="Times New Roman" w:hAnsi="Times New Roman" w:cs="Times New Roman"/>
          <w:sz w:val="24"/>
          <w:szCs w:val="24"/>
        </w:rPr>
        <w:t>ой</w:t>
      </w:r>
      <w:r w:rsidRPr="004403BE">
        <w:rPr>
          <w:rFonts w:ascii="Times New Roman" w:hAnsi="Times New Roman" w:cs="Times New Roman"/>
          <w:sz w:val="24"/>
          <w:szCs w:val="24"/>
        </w:rPr>
        <w:t xml:space="preserve"> субвенци</w:t>
      </w:r>
      <w:r w:rsidR="00CE42D6" w:rsidRPr="004403BE">
        <w:rPr>
          <w:rFonts w:ascii="Times New Roman" w:hAnsi="Times New Roman" w:cs="Times New Roman"/>
          <w:sz w:val="24"/>
          <w:szCs w:val="24"/>
        </w:rPr>
        <w:t>и</w:t>
      </w:r>
      <w:r w:rsidRPr="004403BE">
        <w:rPr>
          <w:rFonts w:ascii="Times New Roman" w:hAnsi="Times New Roman" w:cs="Times New Roman"/>
          <w:sz w:val="24"/>
          <w:szCs w:val="24"/>
        </w:rPr>
        <w:t>, в соответствии с приложением 1</w:t>
      </w:r>
      <w:r w:rsidR="004403BE" w:rsidRPr="004403BE">
        <w:rPr>
          <w:rFonts w:ascii="Times New Roman" w:hAnsi="Times New Roman" w:cs="Times New Roman"/>
          <w:sz w:val="24"/>
          <w:szCs w:val="24"/>
        </w:rPr>
        <w:t>5</w:t>
      </w:r>
      <w:r w:rsidRPr="004403BE">
        <w:rPr>
          <w:rFonts w:ascii="Times New Roman" w:hAnsi="Times New Roman" w:cs="Times New Roman"/>
          <w:sz w:val="24"/>
          <w:szCs w:val="24"/>
        </w:rPr>
        <w:t xml:space="preserve"> к проекту Закона Красноярского края «О краевом бюджете на 201</w:t>
      </w:r>
      <w:r w:rsidR="004403BE" w:rsidRPr="004403BE">
        <w:rPr>
          <w:rFonts w:ascii="Times New Roman" w:hAnsi="Times New Roman" w:cs="Times New Roman"/>
          <w:sz w:val="24"/>
          <w:szCs w:val="24"/>
        </w:rPr>
        <w:t>6</w:t>
      </w:r>
      <w:r w:rsidRPr="004403BE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4403BE" w:rsidRPr="004403BE">
        <w:rPr>
          <w:rFonts w:ascii="Times New Roman" w:hAnsi="Times New Roman" w:cs="Times New Roman"/>
          <w:sz w:val="24"/>
          <w:szCs w:val="24"/>
        </w:rPr>
        <w:t>7</w:t>
      </w:r>
      <w:r w:rsidRPr="004403BE">
        <w:rPr>
          <w:rFonts w:ascii="Times New Roman" w:hAnsi="Times New Roman" w:cs="Times New Roman"/>
          <w:sz w:val="24"/>
          <w:szCs w:val="24"/>
        </w:rPr>
        <w:t xml:space="preserve"> - 201</w:t>
      </w:r>
      <w:r w:rsidR="004403BE" w:rsidRPr="004403BE">
        <w:rPr>
          <w:rFonts w:ascii="Times New Roman" w:hAnsi="Times New Roman" w:cs="Times New Roman"/>
          <w:sz w:val="24"/>
          <w:szCs w:val="24"/>
        </w:rPr>
        <w:t>8</w:t>
      </w:r>
      <w:r w:rsidRPr="004403BE">
        <w:rPr>
          <w:rFonts w:ascii="Times New Roman" w:hAnsi="Times New Roman" w:cs="Times New Roman"/>
          <w:sz w:val="24"/>
          <w:szCs w:val="24"/>
        </w:rPr>
        <w:t xml:space="preserve"> годов», в размере 4</w:t>
      </w:r>
      <w:r w:rsidR="004403BE" w:rsidRPr="004403BE">
        <w:rPr>
          <w:rFonts w:ascii="Times New Roman" w:hAnsi="Times New Roman" w:cs="Times New Roman"/>
          <w:sz w:val="24"/>
          <w:szCs w:val="24"/>
        </w:rPr>
        <w:t> 535,7 тыс. руб</w:t>
      </w:r>
      <w:r w:rsidRPr="004403BE">
        <w:rPr>
          <w:rFonts w:ascii="Times New Roman" w:hAnsi="Times New Roman" w:cs="Times New Roman"/>
          <w:sz w:val="24"/>
          <w:szCs w:val="24"/>
        </w:rPr>
        <w:t>.</w:t>
      </w:r>
    </w:p>
    <w:p w:rsidR="00D82B41" w:rsidRPr="008643B1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03BE" w:rsidRPr="008643B1">
        <w:rPr>
          <w:rFonts w:ascii="Times New Roman" w:hAnsi="Times New Roman" w:cs="Times New Roman"/>
          <w:sz w:val="24"/>
          <w:szCs w:val="24"/>
        </w:rPr>
        <w:t>н</w:t>
      </w:r>
      <w:r w:rsidR="00D82B41" w:rsidRPr="008643B1">
        <w:rPr>
          <w:rFonts w:ascii="Times New Roman" w:hAnsi="Times New Roman" w:cs="Times New Roman"/>
          <w:sz w:val="24"/>
          <w:szCs w:val="24"/>
        </w:rPr>
        <w:t>а реализацию Закона Красноярского края от 23.04.2009 № 8-3170 «О наделении органов местного самоуправления муниципальных образований края государственного полномочиями по созданию и обеспечению деятельности административных комиссий» для 18 поселений в проекте решения о районном бюджете на 201</w:t>
      </w:r>
      <w:r w:rsidR="008643B1" w:rsidRPr="008643B1">
        <w:rPr>
          <w:rFonts w:ascii="Times New Roman" w:hAnsi="Times New Roman" w:cs="Times New Roman"/>
          <w:sz w:val="24"/>
          <w:szCs w:val="24"/>
        </w:rPr>
        <w:t>6</w:t>
      </w:r>
      <w:r w:rsidR="00D82B41" w:rsidRPr="008643B1">
        <w:rPr>
          <w:rFonts w:ascii="Times New Roman" w:hAnsi="Times New Roman" w:cs="Times New Roman"/>
          <w:sz w:val="24"/>
          <w:szCs w:val="24"/>
        </w:rPr>
        <w:t xml:space="preserve"> год предусмотрено 17</w:t>
      </w:r>
      <w:r w:rsidR="008643B1" w:rsidRPr="008643B1">
        <w:rPr>
          <w:rFonts w:ascii="Times New Roman" w:hAnsi="Times New Roman" w:cs="Times New Roman"/>
          <w:sz w:val="24"/>
          <w:szCs w:val="24"/>
        </w:rPr>
        <w:t>8,2</w:t>
      </w:r>
      <w:r w:rsidR="00D82B41" w:rsidRPr="008643B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82B41" w:rsidRPr="001D2383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2383">
        <w:rPr>
          <w:rFonts w:ascii="Times New Roman" w:hAnsi="Times New Roman" w:cs="Times New Roman"/>
          <w:sz w:val="24"/>
          <w:szCs w:val="24"/>
        </w:rPr>
        <w:lastRenderedPageBreak/>
        <w:t xml:space="preserve">В текущем финансовом году из краевого бюджета на реализацию названного Закона выделено </w:t>
      </w:r>
      <w:r w:rsidR="008643B1" w:rsidRPr="001D2383">
        <w:rPr>
          <w:rFonts w:ascii="Times New Roman" w:hAnsi="Times New Roman" w:cs="Times New Roman"/>
          <w:sz w:val="24"/>
          <w:szCs w:val="24"/>
        </w:rPr>
        <w:t>179,4</w:t>
      </w:r>
      <w:r w:rsidR="001D2383" w:rsidRPr="001D238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1D2383">
        <w:rPr>
          <w:rFonts w:ascii="Times New Roman" w:hAnsi="Times New Roman" w:cs="Times New Roman"/>
          <w:sz w:val="24"/>
          <w:szCs w:val="24"/>
        </w:rPr>
        <w:t>.</w:t>
      </w:r>
    </w:p>
    <w:p w:rsidR="00D82B41" w:rsidRPr="001D2383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83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962AB9">
        <w:rPr>
          <w:rFonts w:ascii="Times New Roman" w:hAnsi="Times New Roman" w:cs="Times New Roman"/>
          <w:sz w:val="24"/>
          <w:szCs w:val="24"/>
        </w:rPr>
        <w:t xml:space="preserve"> (далее по тексту – Федеральный закон № 131-ФЗ)</w:t>
      </w:r>
      <w:r w:rsidRPr="001D2383">
        <w:rPr>
          <w:rFonts w:ascii="Times New Roman" w:hAnsi="Times New Roman" w:cs="Times New Roman"/>
          <w:sz w:val="24"/>
          <w:szCs w:val="24"/>
        </w:rPr>
        <w:t>,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</w:t>
      </w:r>
      <w:proofErr w:type="gramEnd"/>
      <w:r w:rsidRPr="001D2383">
        <w:rPr>
          <w:rFonts w:ascii="Times New Roman" w:hAnsi="Times New Roman" w:cs="Times New Roman"/>
          <w:sz w:val="24"/>
          <w:szCs w:val="24"/>
        </w:rPr>
        <w:t>, предоставляемых из бюджетов этих поселений в бюджет муниципального района в соответствии со статьей 142.5 Бюджетного кодекса РФ.</w:t>
      </w:r>
    </w:p>
    <w:p w:rsidR="001F00F8" w:rsidRDefault="001D2383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1A3E">
        <w:rPr>
          <w:rFonts w:ascii="Times New Roman" w:hAnsi="Times New Roman" w:cs="Times New Roman"/>
          <w:sz w:val="24"/>
          <w:szCs w:val="24"/>
        </w:rPr>
        <w:t>В 2016</w:t>
      </w:r>
      <w:r w:rsidR="00D82B41" w:rsidRPr="00D91A3E">
        <w:rPr>
          <w:rFonts w:ascii="Times New Roman" w:hAnsi="Times New Roman" w:cs="Times New Roman"/>
          <w:sz w:val="24"/>
          <w:szCs w:val="24"/>
        </w:rPr>
        <w:t xml:space="preserve"> году в районном бюджете планируются принимаемые полномочия из бюджетов поселений в объеме </w:t>
      </w:r>
      <w:r w:rsidRPr="00D91A3E">
        <w:rPr>
          <w:rFonts w:ascii="Times New Roman" w:hAnsi="Times New Roman" w:cs="Times New Roman"/>
          <w:sz w:val="24"/>
          <w:szCs w:val="24"/>
        </w:rPr>
        <w:t>27 680,5</w:t>
      </w:r>
      <w:r w:rsidR="00D82B41" w:rsidRPr="00D91A3E">
        <w:rPr>
          <w:rFonts w:ascii="Times New Roman" w:hAnsi="Times New Roman" w:cs="Times New Roman"/>
          <w:sz w:val="24"/>
          <w:szCs w:val="24"/>
        </w:rPr>
        <w:t xml:space="preserve"> тыс. руб., что превышает объем уточненных трансфертов предыдущего года (</w:t>
      </w:r>
      <w:r w:rsidR="001F00F8" w:rsidRPr="00D91A3E">
        <w:rPr>
          <w:rFonts w:ascii="Times New Roman" w:hAnsi="Times New Roman" w:cs="Times New Roman"/>
          <w:sz w:val="24"/>
          <w:szCs w:val="24"/>
        </w:rPr>
        <w:t>25 618,5</w:t>
      </w:r>
      <w:r w:rsidR="00D82B41" w:rsidRPr="00D91A3E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1F00F8" w:rsidRPr="00D91A3E">
        <w:rPr>
          <w:rFonts w:ascii="Times New Roman" w:hAnsi="Times New Roman" w:cs="Times New Roman"/>
          <w:sz w:val="24"/>
          <w:szCs w:val="24"/>
        </w:rPr>
        <w:t xml:space="preserve"> на 8,0%.</w:t>
      </w:r>
    </w:p>
    <w:p w:rsidR="00D91A3E" w:rsidRDefault="00F34DCC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текущем году полномоч</w:t>
      </w:r>
      <w:r w:rsidR="00D13716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из бюджетов поселений </w:t>
      </w:r>
      <w:r w:rsidR="00D13716">
        <w:rPr>
          <w:rFonts w:ascii="Times New Roman" w:hAnsi="Times New Roman" w:cs="Times New Roman"/>
          <w:sz w:val="24"/>
          <w:szCs w:val="24"/>
        </w:rPr>
        <w:t>были переданы на осуществление следующих направлений: градостроительной деятельности, отдельных вопросов жилищно-коммунального хозяйства,</w:t>
      </w:r>
      <w:r w:rsidR="00EA778C">
        <w:rPr>
          <w:rFonts w:ascii="Times New Roman" w:hAnsi="Times New Roman" w:cs="Times New Roman"/>
          <w:sz w:val="24"/>
          <w:szCs w:val="24"/>
        </w:rPr>
        <w:t xml:space="preserve"> библиотечного обслуживания населения и обеспечени</w:t>
      </w:r>
      <w:r w:rsidR="00C40B69">
        <w:rPr>
          <w:rFonts w:ascii="Times New Roman" w:hAnsi="Times New Roman" w:cs="Times New Roman"/>
          <w:sz w:val="24"/>
          <w:szCs w:val="24"/>
        </w:rPr>
        <w:t>я</w:t>
      </w:r>
      <w:r w:rsidR="00EA778C">
        <w:rPr>
          <w:rFonts w:ascii="Times New Roman" w:hAnsi="Times New Roman" w:cs="Times New Roman"/>
          <w:sz w:val="24"/>
          <w:szCs w:val="24"/>
        </w:rPr>
        <w:t xml:space="preserve"> жителей услугами организаций культуры, а также</w:t>
      </w:r>
      <w:r w:rsidR="00D13716">
        <w:rPr>
          <w:rFonts w:ascii="Times New Roman" w:hAnsi="Times New Roman" w:cs="Times New Roman"/>
          <w:sz w:val="24"/>
          <w:szCs w:val="24"/>
        </w:rPr>
        <w:t xml:space="preserve"> </w:t>
      </w:r>
      <w:r w:rsidR="00EA778C">
        <w:rPr>
          <w:rFonts w:ascii="Times New Roman" w:hAnsi="Times New Roman" w:cs="Times New Roman"/>
          <w:sz w:val="24"/>
          <w:szCs w:val="24"/>
        </w:rPr>
        <w:t>на формирование и исполнение бюджета поселения.</w:t>
      </w:r>
      <w:proofErr w:type="gramEnd"/>
    </w:p>
    <w:p w:rsidR="00B209BD" w:rsidRDefault="00962AB9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2016 года, учитывая изменения Федерального закона № 131-ФЗ, а также закон</w:t>
      </w:r>
      <w:r w:rsidR="00C40B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 от 15.10.2015 № 9-3724 «О закреплении вопросов местного значения за сельскими поселениями Красноярского края», полномочие по осуществлению градостроительной деятельности не относится к вопросам местного значения сельских поселений</w:t>
      </w:r>
      <w:r w:rsidR="00B209BD">
        <w:rPr>
          <w:rFonts w:ascii="Times New Roman" w:hAnsi="Times New Roman" w:cs="Times New Roman"/>
          <w:sz w:val="24"/>
          <w:szCs w:val="24"/>
        </w:rPr>
        <w:t>.</w:t>
      </w:r>
    </w:p>
    <w:p w:rsidR="00C40B69" w:rsidRDefault="00B209BD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0B69">
        <w:rPr>
          <w:rFonts w:ascii="Times New Roman" w:hAnsi="Times New Roman" w:cs="Times New Roman"/>
          <w:sz w:val="24"/>
          <w:szCs w:val="24"/>
        </w:rPr>
        <w:t xml:space="preserve"> связи с этим, передача </w:t>
      </w:r>
      <w:r>
        <w:rPr>
          <w:rFonts w:ascii="Times New Roman" w:hAnsi="Times New Roman" w:cs="Times New Roman"/>
          <w:sz w:val="24"/>
          <w:szCs w:val="24"/>
        </w:rPr>
        <w:t xml:space="preserve">межбюджетных трансфертов на реализацию </w:t>
      </w:r>
      <w:r w:rsidR="00C40B69">
        <w:rPr>
          <w:rFonts w:ascii="Times New Roman" w:hAnsi="Times New Roman" w:cs="Times New Roman"/>
          <w:sz w:val="24"/>
          <w:szCs w:val="24"/>
        </w:rPr>
        <w:t>полномочия по данному направлению не предусмотрена в проекте решения о районном бюджете.</w:t>
      </w:r>
    </w:p>
    <w:p w:rsidR="00AA1511" w:rsidRPr="00D91A3E" w:rsidRDefault="00AA1511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41C" w:rsidRDefault="00C144E8" w:rsidP="00C0141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5695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0141C" w:rsidRPr="00D75695">
        <w:rPr>
          <w:rFonts w:ascii="Times New Roman" w:hAnsi="Times New Roman" w:cs="Times New Roman"/>
          <w:b/>
          <w:i/>
          <w:sz w:val="24"/>
          <w:szCs w:val="24"/>
        </w:rPr>
        <w:t>униципальны</w:t>
      </w:r>
      <w:r w:rsidRPr="00D75695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0141C" w:rsidRPr="00D75695">
        <w:rPr>
          <w:rFonts w:ascii="Times New Roman" w:hAnsi="Times New Roman" w:cs="Times New Roman"/>
          <w:b/>
          <w:i/>
          <w:sz w:val="24"/>
          <w:szCs w:val="24"/>
        </w:rPr>
        <w:t xml:space="preserve"> задани</w:t>
      </w:r>
      <w:r w:rsidRPr="00D75695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C0141C" w:rsidRPr="00D75695">
        <w:rPr>
          <w:rFonts w:ascii="Times New Roman" w:hAnsi="Times New Roman" w:cs="Times New Roman"/>
          <w:b/>
          <w:i/>
          <w:sz w:val="24"/>
          <w:szCs w:val="24"/>
        </w:rPr>
        <w:t xml:space="preserve"> на оказание муниципальных услуг (выполнение работ) муниципальными у</w:t>
      </w:r>
      <w:r w:rsidR="00967BB1" w:rsidRPr="00D75695">
        <w:rPr>
          <w:rFonts w:ascii="Times New Roman" w:hAnsi="Times New Roman" w:cs="Times New Roman"/>
          <w:b/>
          <w:i/>
          <w:sz w:val="24"/>
          <w:szCs w:val="24"/>
        </w:rPr>
        <w:t>чреждениями Богучанского района</w:t>
      </w:r>
    </w:p>
    <w:p w:rsidR="00AA1511" w:rsidRPr="00D75695" w:rsidRDefault="00AA1511" w:rsidP="00C0141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2B41" w:rsidRPr="00D75695" w:rsidRDefault="0030542B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з</w:t>
      </w:r>
      <w:r w:rsidR="00D82B41" w:rsidRPr="00D75695">
        <w:rPr>
          <w:rFonts w:ascii="Times New Roman" w:hAnsi="Times New Roman" w:cs="Times New Roman"/>
          <w:sz w:val="24"/>
          <w:szCs w:val="24"/>
        </w:rPr>
        <w:t xml:space="preserve">а счет средств районного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D82B41" w:rsidRPr="00D75695">
        <w:rPr>
          <w:rFonts w:ascii="Times New Roman" w:hAnsi="Times New Roman" w:cs="Times New Roman"/>
          <w:sz w:val="24"/>
          <w:szCs w:val="24"/>
        </w:rPr>
        <w:t>финансир</w:t>
      </w:r>
      <w:r>
        <w:rPr>
          <w:rFonts w:ascii="Times New Roman" w:hAnsi="Times New Roman" w:cs="Times New Roman"/>
          <w:sz w:val="24"/>
          <w:szCs w:val="24"/>
        </w:rPr>
        <w:t>оваться</w:t>
      </w:r>
      <w:r w:rsidR="00D82B41" w:rsidRPr="00D7569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D82B41" w:rsidRPr="00D75695">
        <w:rPr>
          <w:rFonts w:ascii="Times New Roman" w:hAnsi="Times New Roman" w:cs="Times New Roman"/>
          <w:sz w:val="24"/>
          <w:szCs w:val="24"/>
        </w:rPr>
        <w:t xml:space="preserve"> бюджетных и 5</w:t>
      </w:r>
      <w:r>
        <w:rPr>
          <w:rFonts w:ascii="Times New Roman" w:hAnsi="Times New Roman" w:cs="Times New Roman"/>
          <w:sz w:val="24"/>
          <w:szCs w:val="24"/>
        </w:rPr>
        <w:t>8</w:t>
      </w:r>
      <w:r w:rsidR="00D82B41" w:rsidRPr="00D75695">
        <w:rPr>
          <w:rFonts w:ascii="Times New Roman" w:hAnsi="Times New Roman" w:cs="Times New Roman"/>
          <w:sz w:val="24"/>
          <w:szCs w:val="24"/>
        </w:rPr>
        <w:t xml:space="preserve"> казенных муниципальных учреждений.</w:t>
      </w:r>
    </w:p>
    <w:p w:rsidR="00D82B41" w:rsidRPr="00BD3665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665">
        <w:rPr>
          <w:rFonts w:ascii="Times New Roman" w:hAnsi="Times New Roman" w:cs="Times New Roman"/>
          <w:sz w:val="24"/>
          <w:szCs w:val="24"/>
        </w:rPr>
        <w:t>В соответствии с требованиями пункта 2 статьи 69 Бюджетного кодекса РФ при составлении проекта бюджета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учреждением используются показатели муниципального задания.</w:t>
      </w:r>
    </w:p>
    <w:p w:rsidR="00D82B41" w:rsidRPr="00BD3665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665">
        <w:rPr>
          <w:rFonts w:ascii="Times New Roman" w:hAnsi="Times New Roman" w:cs="Times New Roman"/>
          <w:sz w:val="24"/>
          <w:szCs w:val="24"/>
        </w:rPr>
        <w:t>При этом проекты муниципальных заданий на период 201</w:t>
      </w:r>
      <w:r w:rsidR="0030542B" w:rsidRPr="00BD3665">
        <w:rPr>
          <w:rFonts w:ascii="Times New Roman" w:hAnsi="Times New Roman" w:cs="Times New Roman"/>
          <w:sz w:val="24"/>
          <w:szCs w:val="24"/>
        </w:rPr>
        <w:t>6</w:t>
      </w:r>
      <w:r w:rsidRPr="00BD3665">
        <w:rPr>
          <w:rFonts w:ascii="Times New Roman" w:hAnsi="Times New Roman" w:cs="Times New Roman"/>
          <w:sz w:val="24"/>
          <w:szCs w:val="24"/>
        </w:rPr>
        <w:t xml:space="preserve"> - 201</w:t>
      </w:r>
      <w:r w:rsidR="0030542B" w:rsidRPr="00BD3665">
        <w:rPr>
          <w:rFonts w:ascii="Times New Roman" w:hAnsi="Times New Roman" w:cs="Times New Roman"/>
          <w:sz w:val="24"/>
          <w:szCs w:val="24"/>
        </w:rPr>
        <w:t>8</w:t>
      </w:r>
      <w:r w:rsidRPr="00BD3665">
        <w:rPr>
          <w:rFonts w:ascii="Times New Roman" w:hAnsi="Times New Roman" w:cs="Times New Roman"/>
          <w:sz w:val="24"/>
          <w:szCs w:val="24"/>
        </w:rPr>
        <w:t xml:space="preserve"> годы предоставлены </w:t>
      </w:r>
      <w:r w:rsidR="009063A5" w:rsidRPr="00BD3665">
        <w:rPr>
          <w:rFonts w:ascii="Times New Roman" w:hAnsi="Times New Roman" w:cs="Times New Roman"/>
          <w:sz w:val="24"/>
          <w:szCs w:val="24"/>
        </w:rPr>
        <w:t xml:space="preserve">по </w:t>
      </w:r>
      <w:r w:rsidRPr="00BD3665">
        <w:rPr>
          <w:rFonts w:ascii="Times New Roman" w:hAnsi="Times New Roman" w:cs="Times New Roman"/>
          <w:sz w:val="24"/>
          <w:szCs w:val="24"/>
        </w:rPr>
        <w:t>1</w:t>
      </w:r>
      <w:r w:rsidR="00BD3665" w:rsidRPr="00BD3665">
        <w:rPr>
          <w:rFonts w:ascii="Times New Roman" w:hAnsi="Times New Roman" w:cs="Times New Roman"/>
          <w:sz w:val="24"/>
          <w:szCs w:val="24"/>
        </w:rPr>
        <w:t>5</w:t>
      </w:r>
      <w:r w:rsidRPr="00BD3665">
        <w:rPr>
          <w:rFonts w:ascii="Times New Roman" w:hAnsi="Times New Roman" w:cs="Times New Roman"/>
          <w:sz w:val="24"/>
          <w:szCs w:val="24"/>
        </w:rPr>
        <w:t xml:space="preserve"> бюджетным учреждениям Богучанского района:</w:t>
      </w:r>
    </w:p>
    <w:p w:rsidR="00D82B41" w:rsidRPr="00BD3665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B41" w:rsidRPr="00BD3665">
        <w:rPr>
          <w:rFonts w:ascii="Times New Roman" w:hAnsi="Times New Roman" w:cs="Times New Roman"/>
          <w:sz w:val="24"/>
          <w:szCs w:val="24"/>
        </w:rPr>
        <w:t>Управление культуры, как орган, осуществляющий функции и полномочия учредителя, предоставил 11 проектов муниципальных заданий: муниципальных бюджетных учреждений дополнительного образования детей Богучанской, Пинчугской, Таёжнинской, Ангарской, Манзенской и Невонской детских школ искусств, Богучанской межпоселенческой Центральной районной библиотеки, Богучанского межпоселенческого районного Дома культуры «Янтарь», Богучанского краеведческого музея им. Д.М.Андона, Таежнинского культурно-спортивного комплекса, Таежнинской библиотеки;</w:t>
      </w:r>
      <w:proofErr w:type="gramEnd"/>
    </w:p>
    <w:p w:rsidR="00D82B41" w:rsidRPr="00BD3665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82B41" w:rsidRPr="00BD3665">
        <w:rPr>
          <w:rFonts w:ascii="Times New Roman" w:hAnsi="Times New Roman" w:cs="Times New Roman"/>
          <w:sz w:val="24"/>
          <w:szCs w:val="24"/>
        </w:rPr>
        <w:t>Управление социальной защиты населения, как орган, осуществляющий функции и полномочия учредителя, предоставил 1 проект муниципального задания - муниципального бюджетного учреждения «Центр социального обслуживания граждан пожилого возраста и инвалидов»;</w:t>
      </w:r>
    </w:p>
    <w:p w:rsidR="00D82B41" w:rsidRPr="00BD3665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B41" w:rsidRPr="00BD3665">
        <w:rPr>
          <w:rFonts w:ascii="Times New Roman" w:hAnsi="Times New Roman" w:cs="Times New Roman"/>
          <w:sz w:val="24"/>
          <w:szCs w:val="24"/>
        </w:rPr>
        <w:t>Управление образования, как орган, осуществляющий функции и полномочия учредителя, предоставил 2 проекта муниципальных заданий: муниципального бюджетного образовательного учреждения Богучанская средняя общеобразовательная школа № 1 им. К.И.Безруких и детского оздоровительного лагеря «Березка»;</w:t>
      </w:r>
    </w:p>
    <w:p w:rsidR="00D82B41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B41" w:rsidRPr="00BD3665">
        <w:rPr>
          <w:rFonts w:ascii="Times New Roman" w:hAnsi="Times New Roman" w:cs="Times New Roman"/>
          <w:sz w:val="24"/>
          <w:szCs w:val="24"/>
        </w:rPr>
        <w:t xml:space="preserve">администрация Богучанского района, как орган, осуществляющий функции и полномочия учредителя, предоставил </w:t>
      </w:r>
      <w:r w:rsidR="00BD3665" w:rsidRPr="00BD3665">
        <w:rPr>
          <w:rFonts w:ascii="Times New Roman" w:hAnsi="Times New Roman" w:cs="Times New Roman"/>
          <w:sz w:val="24"/>
          <w:szCs w:val="24"/>
        </w:rPr>
        <w:t>1</w:t>
      </w:r>
      <w:r w:rsidR="00D82B41" w:rsidRPr="00BD3665">
        <w:rPr>
          <w:rFonts w:ascii="Times New Roman" w:hAnsi="Times New Roman" w:cs="Times New Roman"/>
          <w:sz w:val="24"/>
          <w:szCs w:val="24"/>
        </w:rPr>
        <w:t xml:space="preserve"> проект муниципальн</w:t>
      </w:r>
      <w:r w:rsidR="00BD3665" w:rsidRPr="00BD3665">
        <w:rPr>
          <w:rFonts w:ascii="Times New Roman" w:hAnsi="Times New Roman" w:cs="Times New Roman"/>
          <w:sz w:val="24"/>
          <w:szCs w:val="24"/>
        </w:rPr>
        <w:t>ого</w:t>
      </w:r>
      <w:r w:rsidR="00D82B41" w:rsidRPr="00BD3665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BD3665" w:rsidRPr="00BD3665">
        <w:rPr>
          <w:rFonts w:ascii="Times New Roman" w:hAnsi="Times New Roman" w:cs="Times New Roman"/>
          <w:sz w:val="24"/>
          <w:szCs w:val="24"/>
        </w:rPr>
        <w:t>я</w:t>
      </w:r>
      <w:r w:rsidR="00D82B41" w:rsidRPr="00BD3665">
        <w:rPr>
          <w:rFonts w:ascii="Times New Roman" w:hAnsi="Times New Roman" w:cs="Times New Roman"/>
          <w:sz w:val="24"/>
          <w:szCs w:val="24"/>
        </w:rPr>
        <w:t xml:space="preserve"> - муниципальных бюджетных учреждений «Центр социализации и досуга молодёжи».</w:t>
      </w:r>
    </w:p>
    <w:p w:rsidR="00264318" w:rsidRPr="00AE5683" w:rsidRDefault="00BD3665" w:rsidP="008305E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5683">
        <w:rPr>
          <w:rFonts w:ascii="Times New Roman" w:hAnsi="Times New Roman" w:cs="Times New Roman"/>
          <w:sz w:val="24"/>
          <w:szCs w:val="24"/>
        </w:rPr>
        <w:t xml:space="preserve">В </w:t>
      </w:r>
      <w:r w:rsidR="00264318" w:rsidRPr="00AE5683">
        <w:rPr>
          <w:rFonts w:ascii="Times New Roman" w:hAnsi="Times New Roman" w:cs="Times New Roman"/>
          <w:sz w:val="24"/>
          <w:szCs w:val="24"/>
        </w:rPr>
        <w:t>настоящее время</w:t>
      </w:r>
      <w:r w:rsidRPr="00AE5683">
        <w:rPr>
          <w:rFonts w:ascii="Times New Roman" w:hAnsi="Times New Roman" w:cs="Times New Roman"/>
          <w:sz w:val="24"/>
          <w:szCs w:val="24"/>
        </w:rPr>
        <w:t xml:space="preserve"> </w:t>
      </w:r>
      <w:r w:rsidR="00264318" w:rsidRPr="00AE5683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«Муниципальная пожарная часть №1» осуществляет свою деятельность </w:t>
      </w:r>
      <w:r w:rsidR="008305E2" w:rsidRPr="00AE5683">
        <w:rPr>
          <w:rFonts w:ascii="Times New Roman" w:hAnsi="Times New Roman" w:cs="Times New Roman"/>
          <w:sz w:val="24"/>
          <w:szCs w:val="24"/>
        </w:rPr>
        <w:t>в рамках муниципального задания</w:t>
      </w:r>
      <w:r w:rsidR="00A613FC" w:rsidRPr="00AE5683">
        <w:rPr>
          <w:rFonts w:ascii="Times New Roman" w:hAnsi="Times New Roman" w:cs="Times New Roman"/>
          <w:sz w:val="24"/>
          <w:szCs w:val="24"/>
        </w:rPr>
        <w:t>, устанавливающего качество и объем оказываемых (выполняемых) данным учреждением муниципальных услуг (работ)</w:t>
      </w:r>
      <w:r w:rsidR="00264318" w:rsidRPr="00AE5683">
        <w:rPr>
          <w:rFonts w:ascii="Times New Roman" w:hAnsi="Times New Roman" w:cs="Times New Roman"/>
          <w:sz w:val="24"/>
          <w:szCs w:val="24"/>
        </w:rPr>
        <w:t>.</w:t>
      </w:r>
    </w:p>
    <w:p w:rsidR="002A42F1" w:rsidRPr="00AE5683" w:rsidRDefault="002A42F1" w:rsidP="008305E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5683">
        <w:rPr>
          <w:rFonts w:ascii="Times New Roman" w:hAnsi="Times New Roman" w:cs="Times New Roman"/>
          <w:sz w:val="24"/>
          <w:szCs w:val="24"/>
        </w:rPr>
        <w:t>У</w:t>
      </w:r>
      <w:r w:rsidR="00F23A77" w:rsidRPr="00AE5683">
        <w:rPr>
          <w:rFonts w:ascii="Times New Roman" w:hAnsi="Times New Roman" w:cs="Times New Roman"/>
          <w:sz w:val="24"/>
          <w:szCs w:val="24"/>
        </w:rPr>
        <w:t xml:space="preserve">читывая положения </w:t>
      </w:r>
      <w:r w:rsidR="00B367AC" w:rsidRPr="00AE5683">
        <w:rPr>
          <w:rFonts w:ascii="Times New Roman" w:hAnsi="Times New Roman" w:cs="Times New Roman"/>
          <w:sz w:val="24"/>
          <w:szCs w:val="24"/>
        </w:rPr>
        <w:t>пункта</w:t>
      </w:r>
      <w:r w:rsidR="00F23A77" w:rsidRPr="00AE5683">
        <w:rPr>
          <w:rFonts w:ascii="Times New Roman" w:hAnsi="Times New Roman" w:cs="Times New Roman"/>
          <w:sz w:val="24"/>
          <w:szCs w:val="24"/>
        </w:rPr>
        <w:t xml:space="preserve"> 3.1. статьи 69.2 Бюджетного кодекса РФ</w:t>
      </w:r>
      <w:r w:rsidRPr="00AE5683">
        <w:rPr>
          <w:rFonts w:ascii="Times New Roman" w:hAnsi="Times New Roman" w:cs="Times New Roman"/>
          <w:sz w:val="24"/>
          <w:szCs w:val="24"/>
        </w:rPr>
        <w:t>, начиная с 2016 года,</w:t>
      </w:r>
      <w:r w:rsidR="00F23A77" w:rsidRPr="00AE5683">
        <w:rPr>
          <w:rFonts w:ascii="Times New Roman" w:hAnsi="Times New Roman" w:cs="Times New Roman"/>
          <w:sz w:val="24"/>
          <w:szCs w:val="24"/>
        </w:rPr>
        <w:t xml:space="preserve"> </w:t>
      </w:r>
      <w:r w:rsidRPr="00AE5683">
        <w:rPr>
          <w:rFonts w:ascii="Times New Roman" w:hAnsi="Times New Roman" w:cs="Times New Roman"/>
          <w:sz w:val="24"/>
          <w:szCs w:val="24"/>
        </w:rPr>
        <w:t xml:space="preserve">ведомственный перечень </w:t>
      </w:r>
      <w:r w:rsidR="00F23A77" w:rsidRPr="00AE568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E5683">
        <w:rPr>
          <w:rFonts w:ascii="Times New Roman" w:hAnsi="Times New Roman" w:cs="Times New Roman"/>
          <w:sz w:val="24"/>
          <w:szCs w:val="24"/>
        </w:rPr>
        <w:t>услуг и работ</w:t>
      </w:r>
      <w:r w:rsidR="00B367AC" w:rsidRPr="00AE5683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A613FC" w:rsidRPr="00AE5683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B367AC" w:rsidRPr="00AE5683">
        <w:rPr>
          <w:rFonts w:ascii="Times New Roman" w:hAnsi="Times New Roman" w:cs="Times New Roman"/>
          <w:sz w:val="24"/>
          <w:szCs w:val="24"/>
        </w:rPr>
        <w:t>оваться</w:t>
      </w:r>
      <w:r w:rsidRPr="00AE5683">
        <w:rPr>
          <w:rFonts w:ascii="Times New Roman" w:hAnsi="Times New Roman" w:cs="Times New Roman"/>
          <w:sz w:val="24"/>
          <w:szCs w:val="24"/>
        </w:rPr>
        <w:t xml:space="preserve"> на</w:t>
      </w:r>
      <w:r w:rsidR="00264318" w:rsidRPr="00AE5683">
        <w:rPr>
          <w:rFonts w:ascii="Times New Roman" w:hAnsi="Times New Roman" w:cs="Times New Roman"/>
          <w:sz w:val="24"/>
          <w:szCs w:val="24"/>
        </w:rPr>
        <w:t xml:space="preserve"> </w:t>
      </w:r>
      <w:r w:rsidRPr="00AE5683">
        <w:rPr>
          <w:rFonts w:ascii="Times New Roman" w:hAnsi="Times New Roman" w:cs="Times New Roman"/>
          <w:sz w:val="24"/>
          <w:szCs w:val="24"/>
        </w:rPr>
        <w:t>основании базового (отраслевого) перечня государственных и муниципальных услуг и работ</w:t>
      </w:r>
      <w:r w:rsidR="0027316B" w:rsidRPr="00AE5683">
        <w:rPr>
          <w:rFonts w:ascii="Times New Roman" w:hAnsi="Times New Roman" w:cs="Times New Roman"/>
          <w:sz w:val="24"/>
          <w:szCs w:val="24"/>
        </w:rPr>
        <w:t xml:space="preserve"> (далее по тексту – базовый перечень)</w:t>
      </w:r>
      <w:r w:rsidR="00A613FC" w:rsidRPr="00AE5683">
        <w:rPr>
          <w:rFonts w:ascii="Times New Roman" w:hAnsi="Times New Roman" w:cs="Times New Roman"/>
          <w:sz w:val="24"/>
          <w:szCs w:val="24"/>
        </w:rPr>
        <w:t>.</w:t>
      </w:r>
    </w:p>
    <w:p w:rsidR="00264318" w:rsidRPr="003F011F" w:rsidRDefault="0027316B" w:rsidP="008305E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5683">
        <w:rPr>
          <w:rFonts w:ascii="Times New Roman" w:hAnsi="Times New Roman" w:cs="Times New Roman"/>
          <w:sz w:val="24"/>
          <w:szCs w:val="24"/>
        </w:rPr>
        <w:t>В</w:t>
      </w:r>
      <w:r w:rsidR="00264318" w:rsidRPr="00AE5683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545253" w:rsidRPr="00AE5683">
        <w:rPr>
          <w:rFonts w:ascii="Times New Roman" w:hAnsi="Times New Roman" w:cs="Times New Roman"/>
          <w:sz w:val="24"/>
          <w:szCs w:val="24"/>
        </w:rPr>
        <w:t>отсутствием соответствующих видов муниципальных услуг</w:t>
      </w:r>
      <w:r w:rsidRPr="00AE5683">
        <w:rPr>
          <w:rFonts w:ascii="Times New Roman" w:hAnsi="Times New Roman" w:cs="Times New Roman"/>
          <w:sz w:val="24"/>
          <w:szCs w:val="24"/>
        </w:rPr>
        <w:t xml:space="preserve"> в области защиты населения и территории от чрезвычайных ситуаций природного и техногенного характера, гражданской обороны, пожарной безопасности</w:t>
      </w:r>
      <w:r w:rsidR="00545253" w:rsidRPr="00AE5683">
        <w:rPr>
          <w:rFonts w:ascii="Times New Roman" w:hAnsi="Times New Roman" w:cs="Times New Roman"/>
          <w:sz w:val="24"/>
          <w:szCs w:val="24"/>
        </w:rPr>
        <w:t xml:space="preserve"> в базовом</w:t>
      </w:r>
      <w:r w:rsidR="00F23A77" w:rsidRPr="00AE5683">
        <w:rPr>
          <w:rFonts w:ascii="Times New Roman" w:hAnsi="Times New Roman" w:cs="Times New Roman"/>
          <w:sz w:val="24"/>
          <w:szCs w:val="24"/>
        </w:rPr>
        <w:t xml:space="preserve"> </w:t>
      </w:r>
      <w:r w:rsidR="00545253" w:rsidRPr="00AE5683">
        <w:rPr>
          <w:rFonts w:ascii="Times New Roman" w:hAnsi="Times New Roman" w:cs="Times New Roman"/>
          <w:sz w:val="24"/>
          <w:szCs w:val="24"/>
        </w:rPr>
        <w:t>перечне</w:t>
      </w:r>
      <w:r w:rsidR="00D34FC0" w:rsidRPr="00AE5683">
        <w:rPr>
          <w:rFonts w:ascii="Times New Roman" w:hAnsi="Times New Roman" w:cs="Times New Roman"/>
          <w:sz w:val="24"/>
          <w:szCs w:val="24"/>
        </w:rPr>
        <w:t xml:space="preserve">, </w:t>
      </w:r>
      <w:r w:rsidR="007532E9" w:rsidRPr="00AE5683">
        <w:rPr>
          <w:rFonts w:ascii="Times New Roman" w:hAnsi="Times New Roman" w:cs="Times New Roman"/>
          <w:sz w:val="24"/>
          <w:szCs w:val="24"/>
        </w:rPr>
        <w:t xml:space="preserve">с 2016 года </w:t>
      </w:r>
      <w:r w:rsidR="00636F56" w:rsidRPr="00AE5683">
        <w:rPr>
          <w:rFonts w:ascii="Times New Roman" w:hAnsi="Times New Roman" w:cs="Times New Roman"/>
          <w:sz w:val="24"/>
          <w:szCs w:val="24"/>
        </w:rPr>
        <w:t xml:space="preserve">изменится тип </w:t>
      </w:r>
      <w:r w:rsidR="00AE5683" w:rsidRPr="00AE5683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636F56" w:rsidRPr="00AE5683">
        <w:rPr>
          <w:rFonts w:ascii="Times New Roman" w:hAnsi="Times New Roman" w:cs="Times New Roman"/>
          <w:sz w:val="24"/>
          <w:szCs w:val="24"/>
        </w:rPr>
        <w:t>учреждения</w:t>
      </w:r>
      <w:r w:rsidR="003F011F" w:rsidRPr="00AE5683">
        <w:rPr>
          <w:rFonts w:ascii="Times New Roman" w:hAnsi="Times New Roman" w:cs="Times New Roman"/>
          <w:sz w:val="24"/>
          <w:szCs w:val="24"/>
        </w:rPr>
        <w:t>,</w:t>
      </w:r>
      <w:r w:rsidR="00636F56" w:rsidRPr="00AE5683">
        <w:rPr>
          <w:rFonts w:ascii="Times New Roman" w:hAnsi="Times New Roman" w:cs="Times New Roman"/>
          <w:sz w:val="24"/>
          <w:szCs w:val="24"/>
        </w:rPr>
        <w:t xml:space="preserve"> </w:t>
      </w:r>
      <w:r w:rsidR="003F011F" w:rsidRPr="00AE5683">
        <w:rPr>
          <w:rFonts w:ascii="Times New Roman" w:hAnsi="Times New Roman" w:cs="Times New Roman"/>
          <w:sz w:val="24"/>
          <w:szCs w:val="24"/>
        </w:rPr>
        <w:t xml:space="preserve">в результате чего </w:t>
      </w:r>
      <w:r w:rsidR="007532E9" w:rsidRPr="00AE5683">
        <w:rPr>
          <w:rFonts w:ascii="Times New Roman" w:hAnsi="Times New Roman" w:cs="Times New Roman"/>
          <w:sz w:val="24"/>
          <w:szCs w:val="24"/>
        </w:rPr>
        <w:t>формирование</w:t>
      </w:r>
      <w:r w:rsidR="00636F56" w:rsidRPr="00AE5683">
        <w:rPr>
          <w:rFonts w:ascii="Times New Roman" w:hAnsi="Times New Roman" w:cs="Times New Roman"/>
          <w:sz w:val="24"/>
          <w:szCs w:val="24"/>
        </w:rPr>
        <w:t xml:space="preserve"> и исполнение</w:t>
      </w:r>
      <w:r w:rsidR="007532E9" w:rsidRPr="00AE5683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="00636F56" w:rsidRPr="00AE5683">
        <w:rPr>
          <w:rFonts w:ascii="Times New Roman" w:hAnsi="Times New Roman" w:cs="Times New Roman"/>
          <w:sz w:val="24"/>
          <w:szCs w:val="24"/>
        </w:rPr>
        <w:t>будет происходить на основании бюджетных смет</w:t>
      </w:r>
      <w:r w:rsidR="003F011F" w:rsidRPr="00AE5683">
        <w:rPr>
          <w:rFonts w:ascii="Times New Roman" w:hAnsi="Times New Roman" w:cs="Times New Roman"/>
          <w:sz w:val="24"/>
          <w:szCs w:val="24"/>
        </w:rPr>
        <w:t>.</w:t>
      </w:r>
    </w:p>
    <w:p w:rsidR="00D82B41" w:rsidRPr="00264318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318">
        <w:rPr>
          <w:rFonts w:ascii="Times New Roman" w:hAnsi="Times New Roman" w:cs="Times New Roman"/>
          <w:sz w:val="24"/>
          <w:szCs w:val="24"/>
        </w:rPr>
        <w:t>Порядок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и муниципальными автономными учреждениями Богучанского района, а также муниципальными казенными учреждениями, определен постановлением администрации Богучанского района от 14.03.2011 № 269-п (далее по тексту – Порядок формирования муниципального задания).</w:t>
      </w:r>
    </w:p>
    <w:p w:rsidR="00D82B41" w:rsidRPr="00DB49C1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9C1">
        <w:rPr>
          <w:rFonts w:ascii="Times New Roman" w:hAnsi="Times New Roman" w:cs="Times New Roman"/>
          <w:sz w:val="24"/>
          <w:szCs w:val="24"/>
        </w:rPr>
        <w:t xml:space="preserve">Все предоставленные муниципальные задания </w:t>
      </w:r>
      <w:r w:rsidR="00DB49C1" w:rsidRPr="00DB49C1">
        <w:rPr>
          <w:rFonts w:ascii="Times New Roman" w:hAnsi="Times New Roman" w:cs="Times New Roman"/>
          <w:sz w:val="24"/>
          <w:szCs w:val="24"/>
        </w:rPr>
        <w:t>устанавливают для соответствующих</w:t>
      </w:r>
      <w:r w:rsidRPr="00DB49C1">
        <w:rPr>
          <w:rFonts w:ascii="Times New Roman" w:hAnsi="Times New Roman" w:cs="Times New Roman"/>
          <w:sz w:val="24"/>
          <w:szCs w:val="24"/>
        </w:rPr>
        <w:t xml:space="preserve"> муниципальных учреждени</w:t>
      </w:r>
      <w:r w:rsidR="00DB49C1" w:rsidRPr="00DB49C1">
        <w:rPr>
          <w:rFonts w:ascii="Times New Roman" w:hAnsi="Times New Roman" w:cs="Times New Roman"/>
          <w:sz w:val="24"/>
          <w:szCs w:val="24"/>
        </w:rPr>
        <w:t>й</w:t>
      </w:r>
      <w:r w:rsidRPr="00DB49C1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и объём (содержание) оказываем</w:t>
      </w:r>
      <w:r w:rsidR="008742F4">
        <w:rPr>
          <w:rFonts w:ascii="Times New Roman" w:hAnsi="Times New Roman" w:cs="Times New Roman"/>
          <w:sz w:val="24"/>
          <w:szCs w:val="24"/>
        </w:rPr>
        <w:t>ых</w:t>
      </w:r>
      <w:r w:rsidRPr="00DB49C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742F4">
        <w:rPr>
          <w:rFonts w:ascii="Times New Roman" w:hAnsi="Times New Roman" w:cs="Times New Roman"/>
          <w:sz w:val="24"/>
          <w:szCs w:val="24"/>
        </w:rPr>
        <w:t>ых</w:t>
      </w:r>
      <w:r w:rsidRPr="00DB49C1">
        <w:rPr>
          <w:rFonts w:ascii="Times New Roman" w:hAnsi="Times New Roman" w:cs="Times New Roman"/>
          <w:sz w:val="24"/>
          <w:szCs w:val="24"/>
        </w:rPr>
        <w:t xml:space="preserve"> услуг (выполняем</w:t>
      </w:r>
      <w:r w:rsidR="008742F4">
        <w:rPr>
          <w:rFonts w:ascii="Times New Roman" w:hAnsi="Times New Roman" w:cs="Times New Roman"/>
          <w:sz w:val="24"/>
          <w:szCs w:val="24"/>
        </w:rPr>
        <w:t>ых</w:t>
      </w:r>
      <w:r w:rsidRPr="00DB49C1">
        <w:rPr>
          <w:rFonts w:ascii="Times New Roman" w:hAnsi="Times New Roman" w:cs="Times New Roman"/>
          <w:sz w:val="24"/>
          <w:szCs w:val="24"/>
        </w:rPr>
        <w:t xml:space="preserve"> работ), а также порядок </w:t>
      </w:r>
      <w:r w:rsidR="008742F4">
        <w:rPr>
          <w:rFonts w:ascii="Times New Roman" w:hAnsi="Times New Roman" w:cs="Times New Roman"/>
          <w:sz w:val="24"/>
          <w:szCs w:val="24"/>
        </w:rPr>
        <w:t>их</w:t>
      </w:r>
      <w:r w:rsidRPr="00DB49C1">
        <w:rPr>
          <w:rFonts w:ascii="Times New Roman" w:hAnsi="Times New Roman" w:cs="Times New Roman"/>
          <w:sz w:val="24"/>
          <w:szCs w:val="24"/>
        </w:rPr>
        <w:t xml:space="preserve"> оказания (выполнения).</w:t>
      </w:r>
    </w:p>
    <w:p w:rsidR="00D82B41" w:rsidRPr="00A079B2" w:rsidRDefault="00D82B41" w:rsidP="00D82B4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9B2">
        <w:rPr>
          <w:rFonts w:ascii="Times New Roman" w:hAnsi="Times New Roman" w:cs="Times New Roman"/>
          <w:sz w:val="24"/>
          <w:szCs w:val="24"/>
        </w:rPr>
        <w:t xml:space="preserve">В результате проведенного анализа проектов муниципальных заданий муниципальных бюджетных учреждений необходимо отметить отдельные недостатки: </w:t>
      </w:r>
    </w:p>
    <w:p w:rsidR="00F174F8" w:rsidRPr="00402D65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4F8" w:rsidRPr="00402D65">
        <w:rPr>
          <w:rFonts w:ascii="Times New Roman" w:hAnsi="Times New Roman" w:cs="Times New Roman"/>
          <w:sz w:val="24"/>
          <w:szCs w:val="24"/>
        </w:rPr>
        <w:t>во всех муниципальных заданиях, за исключением</w:t>
      </w:r>
      <w:r w:rsidR="0093615E" w:rsidRPr="00402D65">
        <w:rPr>
          <w:rFonts w:ascii="Times New Roman" w:hAnsi="Times New Roman" w:cs="Times New Roman"/>
          <w:sz w:val="24"/>
          <w:szCs w:val="24"/>
        </w:rPr>
        <w:t>: МБУ «Центр социального обслуживания граждан пожилого возраста и инвалидов», МБУК «Таежнинская сельская библиотека», МБУК «</w:t>
      </w:r>
      <w:proofErr w:type="spellStart"/>
      <w:r w:rsidR="0093615E" w:rsidRPr="00402D65">
        <w:rPr>
          <w:rFonts w:ascii="Times New Roman" w:hAnsi="Times New Roman" w:cs="Times New Roman"/>
          <w:sz w:val="24"/>
          <w:szCs w:val="24"/>
        </w:rPr>
        <w:t>Таежнинский</w:t>
      </w:r>
      <w:proofErr w:type="spellEnd"/>
      <w:r w:rsidR="0093615E" w:rsidRPr="00402D65">
        <w:rPr>
          <w:rFonts w:ascii="Times New Roman" w:hAnsi="Times New Roman" w:cs="Times New Roman"/>
          <w:sz w:val="24"/>
          <w:szCs w:val="24"/>
        </w:rPr>
        <w:t xml:space="preserve"> культурно-спортивный комплекс», МБУК БМ Центральная районная библиотека и МБУК «Богучанский краеведческий музей им. </w:t>
      </w:r>
      <w:proofErr w:type="spellStart"/>
      <w:r w:rsidR="0093615E" w:rsidRPr="00402D65">
        <w:rPr>
          <w:rFonts w:ascii="Times New Roman" w:hAnsi="Times New Roman" w:cs="Times New Roman"/>
          <w:sz w:val="24"/>
          <w:szCs w:val="24"/>
        </w:rPr>
        <w:t>Д.М.</w:t>
      </w:r>
      <w:r w:rsidR="00402D65" w:rsidRPr="00402D65">
        <w:rPr>
          <w:rFonts w:ascii="Times New Roman" w:hAnsi="Times New Roman" w:cs="Times New Roman"/>
          <w:sz w:val="24"/>
          <w:szCs w:val="24"/>
        </w:rPr>
        <w:t>Андона</w:t>
      </w:r>
      <w:proofErr w:type="spellEnd"/>
      <w:r w:rsidR="00402D65" w:rsidRPr="00402D65">
        <w:rPr>
          <w:rFonts w:ascii="Times New Roman" w:hAnsi="Times New Roman" w:cs="Times New Roman"/>
          <w:sz w:val="24"/>
          <w:szCs w:val="24"/>
        </w:rPr>
        <w:t>», указаны ссылки на нормативные правовые акты, регулирующие порядок оказания муниципальных услуг, утратившие юридическую силу;</w:t>
      </w:r>
    </w:p>
    <w:p w:rsidR="004002C6" w:rsidRPr="006F6F17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C03" w:rsidRPr="006F6F17">
        <w:rPr>
          <w:rFonts w:ascii="Times New Roman" w:hAnsi="Times New Roman" w:cs="Times New Roman"/>
          <w:sz w:val="24"/>
          <w:szCs w:val="24"/>
        </w:rPr>
        <w:t>в муниципальных заданиях МБУ «Центр социального обслуживания граждан пожилого возраста и инвалидов» и МБУ «Центр социализации и досуга молодежи»</w:t>
      </w:r>
      <w:r w:rsidR="001B6111" w:rsidRPr="006F6F17">
        <w:rPr>
          <w:rFonts w:ascii="Times New Roman" w:hAnsi="Times New Roman" w:cs="Times New Roman"/>
          <w:sz w:val="24"/>
          <w:szCs w:val="24"/>
        </w:rPr>
        <w:t xml:space="preserve"> </w:t>
      </w:r>
      <w:r w:rsidR="001B6111" w:rsidRPr="006F6F17">
        <w:rPr>
          <w:rFonts w:ascii="Times New Roman" w:hAnsi="Times New Roman" w:cs="Times New Roman"/>
          <w:sz w:val="24"/>
          <w:szCs w:val="24"/>
        </w:rPr>
        <w:lastRenderedPageBreak/>
        <w:t>допускается несоответствие единицы измерения муниципальных услуг с показателями, характеризующими значение графы «Формула расчета»;</w:t>
      </w:r>
    </w:p>
    <w:p w:rsidR="001B6111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111" w:rsidRPr="006F6F17">
        <w:rPr>
          <w:rFonts w:ascii="Times New Roman" w:hAnsi="Times New Roman" w:cs="Times New Roman"/>
          <w:sz w:val="24"/>
          <w:szCs w:val="24"/>
        </w:rPr>
        <w:t xml:space="preserve">муниципальные задания: МБУ «Детский оздоровительный лагерь «Березка»» и </w:t>
      </w:r>
      <w:r w:rsidR="006F6F17" w:rsidRPr="006F6F17">
        <w:rPr>
          <w:rFonts w:ascii="Times New Roman" w:hAnsi="Times New Roman" w:cs="Times New Roman"/>
          <w:sz w:val="24"/>
          <w:szCs w:val="24"/>
        </w:rPr>
        <w:t>МБОУ «Богучанская средняя общеобразовательная школа № 1 имени К.И.Безруких»</w:t>
      </w:r>
      <w:r w:rsidR="00AE5683">
        <w:rPr>
          <w:rFonts w:ascii="Times New Roman" w:hAnsi="Times New Roman" w:cs="Times New Roman"/>
          <w:sz w:val="24"/>
          <w:szCs w:val="24"/>
        </w:rPr>
        <w:t>,</w:t>
      </w:r>
      <w:r w:rsidR="006F6F17" w:rsidRPr="006F6F17">
        <w:rPr>
          <w:rFonts w:ascii="Times New Roman" w:hAnsi="Times New Roman" w:cs="Times New Roman"/>
          <w:sz w:val="24"/>
          <w:szCs w:val="24"/>
        </w:rPr>
        <w:t xml:space="preserve"> не в полной мере соответствуют требованиям, предусмотренным Порядком формирования муниципального задания;</w:t>
      </w:r>
    </w:p>
    <w:p w:rsidR="006F6F17" w:rsidRPr="006F6F17" w:rsidRDefault="00AA1511" w:rsidP="00AA151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F17">
        <w:rPr>
          <w:rFonts w:ascii="Times New Roman" w:hAnsi="Times New Roman" w:cs="Times New Roman"/>
          <w:sz w:val="24"/>
          <w:szCs w:val="24"/>
        </w:rPr>
        <w:t xml:space="preserve">в муниципальном задании МБУ «Центр социализации и досуга молодежи» органом, осуществляющим </w:t>
      </w:r>
      <w:proofErr w:type="gramStart"/>
      <w:r w:rsidR="006F6F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6F17">
        <w:rPr>
          <w:rFonts w:ascii="Times New Roman" w:hAnsi="Times New Roman" w:cs="Times New Roman"/>
          <w:sz w:val="24"/>
          <w:szCs w:val="24"/>
        </w:rPr>
        <w:t xml:space="preserve"> его исполнением, </w:t>
      </w:r>
      <w:r w:rsidR="00290879">
        <w:rPr>
          <w:rFonts w:ascii="Times New Roman" w:hAnsi="Times New Roman" w:cs="Times New Roman"/>
          <w:sz w:val="24"/>
          <w:szCs w:val="24"/>
        </w:rPr>
        <w:t xml:space="preserve">указан Отдел спорта и молодежной политики администрации Богучанского района, который </w:t>
      </w:r>
      <w:r w:rsidR="0095665C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290879">
        <w:rPr>
          <w:rFonts w:ascii="Times New Roman" w:hAnsi="Times New Roman" w:cs="Times New Roman"/>
          <w:sz w:val="24"/>
          <w:szCs w:val="24"/>
        </w:rPr>
        <w:t xml:space="preserve">не предусмотрен </w:t>
      </w:r>
      <w:r w:rsidR="00AE5683">
        <w:rPr>
          <w:rFonts w:ascii="Times New Roman" w:hAnsi="Times New Roman" w:cs="Times New Roman"/>
          <w:sz w:val="24"/>
          <w:szCs w:val="24"/>
        </w:rPr>
        <w:t>в ее структуре.</w:t>
      </w:r>
    </w:p>
    <w:p w:rsidR="00E33C8D" w:rsidRDefault="00E33C8D" w:rsidP="00110FD0">
      <w:pPr>
        <w:pStyle w:val="a4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C8F" w:rsidRDefault="00720C8F" w:rsidP="00110FD0">
      <w:pPr>
        <w:pStyle w:val="a4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6F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65AFB" w:rsidRPr="00EC06FF" w:rsidRDefault="00365AFB" w:rsidP="00110FD0">
      <w:pPr>
        <w:pStyle w:val="a4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6FF" w:rsidRPr="00EC06FF" w:rsidRDefault="00EC06FF" w:rsidP="00EC06FF">
      <w:pPr>
        <w:pStyle w:val="a4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06FF">
        <w:rPr>
          <w:rFonts w:ascii="Times New Roman" w:hAnsi="Times New Roman" w:cs="Times New Roman"/>
          <w:sz w:val="24"/>
          <w:szCs w:val="24"/>
        </w:rPr>
        <w:t>общий объем расходов районного бюджета на 2016 год предусматривается в сумме 1 902 252,9 тыс. 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06FF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плановый период</w:t>
      </w:r>
      <w:r w:rsidRPr="00EC06FF">
        <w:rPr>
          <w:rFonts w:ascii="Times New Roman" w:hAnsi="Times New Roman" w:cs="Times New Roman"/>
          <w:sz w:val="24"/>
          <w:szCs w:val="24"/>
        </w:rPr>
        <w:t xml:space="preserve"> 2017 - 2018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C06FF">
        <w:rPr>
          <w:rFonts w:ascii="Times New Roman" w:hAnsi="Times New Roman" w:cs="Times New Roman"/>
          <w:sz w:val="24"/>
          <w:szCs w:val="24"/>
        </w:rPr>
        <w:t xml:space="preserve"> запланированы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EC06FF">
        <w:rPr>
          <w:rFonts w:ascii="Times New Roman" w:hAnsi="Times New Roman" w:cs="Times New Roman"/>
          <w:sz w:val="24"/>
          <w:szCs w:val="24"/>
        </w:rPr>
        <w:t>в объеме 1 665 322,5 тыс. руб. и 1 661 580,5</w:t>
      </w:r>
      <w:r>
        <w:rPr>
          <w:rFonts w:ascii="Times New Roman" w:hAnsi="Times New Roman" w:cs="Times New Roman"/>
          <w:sz w:val="24"/>
          <w:szCs w:val="24"/>
        </w:rPr>
        <w:t xml:space="preserve"> тыс. руб. соответственно;</w:t>
      </w:r>
    </w:p>
    <w:p w:rsidR="000D7C74" w:rsidRDefault="000D7C74" w:rsidP="000D7C74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444C2">
        <w:rPr>
          <w:rFonts w:ascii="Times New Roman" w:hAnsi="Times New Roman" w:cs="Times New Roman"/>
          <w:sz w:val="24"/>
          <w:szCs w:val="24"/>
        </w:rPr>
        <w:t xml:space="preserve"> разрезе классификации расходов бюджета в 2016 году наибольший удельный вес занимают разделы: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444C2">
        <w:rPr>
          <w:rFonts w:ascii="Times New Roman" w:hAnsi="Times New Roman" w:cs="Times New Roman"/>
          <w:sz w:val="24"/>
          <w:szCs w:val="24"/>
        </w:rPr>
        <w:t>бразование» (62,2%) и «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3444C2">
        <w:rPr>
          <w:rFonts w:ascii="Times New Roman" w:hAnsi="Times New Roman" w:cs="Times New Roman"/>
          <w:sz w:val="24"/>
          <w:szCs w:val="24"/>
        </w:rPr>
        <w:t>илищно-коммунальное хозяйство» (11,1%). Менее одного процента в общем объеме расходов приходится на разделы: 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444C2">
        <w:rPr>
          <w:rFonts w:ascii="Times New Roman" w:hAnsi="Times New Roman" w:cs="Times New Roman"/>
          <w:sz w:val="24"/>
          <w:szCs w:val="24"/>
        </w:rPr>
        <w:t>ациональная оборона» (0,2%) и «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444C2">
        <w:rPr>
          <w:rFonts w:ascii="Times New Roman" w:hAnsi="Times New Roman" w:cs="Times New Roman"/>
          <w:sz w:val="24"/>
          <w:szCs w:val="24"/>
        </w:rPr>
        <w:t>изи</w:t>
      </w:r>
      <w:r w:rsidR="005919EE">
        <w:rPr>
          <w:rFonts w:ascii="Times New Roman" w:hAnsi="Times New Roman" w:cs="Times New Roman"/>
          <w:sz w:val="24"/>
          <w:szCs w:val="24"/>
        </w:rPr>
        <w:t>ческая культура и спорт» (0,1%)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9EE" w:rsidRDefault="005919EE" w:rsidP="000D7C74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BE2">
        <w:rPr>
          <w:rFonts w:ascii="Times New Roman" w:hAnsi="Times New Roman" w:cs="Times New Roman"/>
          <w:sz w:val="24"/>
          <w:szCs w:val="24"/>
        </w:rPr>
        <w:t xml:space="preserve">расходы на оплату труда работников бюджетной сферы </w:t>
      </w:r>
      <w:r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E52BE2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предусмотрены</w:t>
      </w:r>
      <w:r w:rsidRPr="00E52BE2">
        <w:rPr>
          <w:rFonts w:ascii="Times New Roman" w:hAnsi="Times New Roman" w:cs="Times New Roman"/>
          <w:sz w:val="24"/>
          <w:szCs w:val="24"/>
        </w:rPr>
        <w:t xml:space="preserve"> с учётом увеличени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2BE2">
        <w:rPr>
          <w:rFonts w:ascii="Times New Roman" w:hAnsi="Times New Roman" w:cs="Times New Roman"/>
          <w:sz w:val="24"/>
          <w:szCs w:val="24"/>
        </w:rPr>
        <w:t xml:space="preserve"> (индексаци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2BE2">
        <w:rPr>
          <w:rFonts w:ascii="Times New Roman" w:hAnsi="Times New Roman" w:cs="Times New Roman"/>
          <w:sz w:val="24"/>
          <w:szCs w:val="24"/>
        </w:rPr>
        <w:t>) оплаты труда всех работников бюджетной сферы с 1 октября 2016 года на 7%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9EE" w:rsidRPr="0031268B" w:rsidRDefault="005919EE" w:rsidP="0031268B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268B">
        <w:rPr>
          <w:rFonts w:ascii="Times New Roman" w:hAnsi="Times New Roman" w:cs="Times New Roman"/>
          <w:sz w:val="24"/>
          <w:szCs w:val="24"/>
        </w:rPr>
        <w:t xml:space="preserve">при формировании районного бюджета на 2016 год учтены расходы на содержание сверхпредельной численности муниципальных служащих в количестве 25 единиц, что </w:t>
      </w:r>
      <w:r w:rsidR="0031268B" w:rsidRPr="0031268B">
        <w:rPr>
          <w:rFonts w:ascii="Times New Roman" w:hAnsi="Times New Roman" w:cs="Times New Roman"/>
          <w:sz w:val="24"/>
          <w:szCs w:val="24"/>
        </w:rPr>
        <w:t xml:space="preserve">приведет к </w:t>
      </w:r>
      <w:r w:rsidR="0031268B">
        <w:rPr>
          <w:rFonts w:ascii="Times New Roman" w:hAnsi="Times New Roman" w:cs="Times New Roman"/>
          <w:sz w:val="24"/>
          <w:szCs w:val="24"/>
        </w:rPr>
        <w:t>д</w:t>
      </w:r>
      <w:r w:rsidRPr="0031268B">
        <w:rPr>
          <w:rFonts w:ascii="Times New Roman" w:hAnsi="Times New Roman" w:cs="Times New Roman"/>
          <w:sz w:val="24"/>
          <w:szCs w:val="24"/>
        </w:rPr>
        <w:t>ополнительн</w:t>
      </w:r>
      <w:r w:rsidR="0031268B">
        <w:rPr>
          <w:rFonts w:ascii="Times New Roman" w:hAnsi="Times New Roman" w:cs="Times New Roman"/>
          <w:sz w:val="24"/>
          <w:szCs w:val="24"/>
        </w:rPr>
        <w:t>ой</w:t>
      </w:r>
      <w:r w:rsidRPr="0031268B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31268B">
        <w:rPr>
          <w:rFonts w:ascii="Times New Roman" w:hAnsi="Times New Roman" w:cs="Times New Roman"/>
          <w:sz w:val="24"/>
          <w:szCs w:val="24"/>
        </w:rPr>
        <w:t>е</w:t>
      </w:r>
      <w:r w:rsidRPr="0031268B">
        <w:rPr>
          <w:rFonts w:ascii="Times New Roman" w:hAnsi="Times New Roman" w:cs="Times New Roman"/>
          <w:sz w:val="24"/>
          <w:szCs w:val="24"/>
        </w:rPr>
        <w:t xml:space="preserve"> на районный бюджет </w:t>
      </w:r>
      <w:r w:rsidR="0031268B">
        <w:rPr>
          <w:rFonts w:ascii="Times New Roman" w:hAnsi="Times New Roman" w:cs="Times New Roman"/>
          <w:sz w:val="24"/>
          <w:szCs w:val="24"/>
        </w:rPr>
        <w:t>в размере</w:t>
      </w:r>
      <w:r w:rsidRPr="0031268B">
        <w:rPr>
          <w:rFonts w:ascii="Times New Roman" w:hAnsi="Times New Roman" w:cs="Times New Roman"/>
          <w:sz w:val="24"/>
          <w:szCs w:val="24"/>
        </w:rPr>
        <w:t xml:space="preserve"> 13 241,3</w:t>
      </w:r>
      <w:r w:rsidR="0031268B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1268B" w:rsidRPr="00102DF2" w:rsidRDefault="0031268B" w:rsidP="0031268B">
      <w:pPr>
        <w:pStyle w:val="a4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2DF2">
        <w:rPr>
          <w:rFonts w:ascii="Times New Roman" w:hAnsi="Times New Roman" w:cs="Times New Roman"/>
          <w:sz w:val="24"/>
          <w:szCs w:val="24"/>
        </w:rPr>
        <w:t>роект районного бюджета сформирован в программной структуре расходов на основе 12 муниципальных программ.</w:t>
      </w:r>
    </w:p>
    <w:p w:rsidR="005919EE" w:rsidRPr="003444C2" w:rsidRDefault="0031268B" w:rsidP="0031268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604C">
        <w:rPr>
          <w:rFonts w:ascii="Times New Roman" w:hAnsi="Times New Roman" w:cs="Times New Roman"/>
          <w:sz w:val="24"/>
          <w:szCs w:val="24"/>
        </w:rPr>
        <w:t>Ос</w:t>
      </w:r>
      <w:r w:rsidRPr="00462877">
        <w:rPr>
          <w:rFonts w:ascii="Times New Roman" w:hAnsi="Times New Roman" w:cs="Times New Roman"/>
          <w:sz w:val="24"/>
          <w:szCs w:val="24"/>
        </w:rPr>
        <w:t>новная доля</w:t>
      </w:r>
      <w:r>
        <w:rPr>
          <w:rFonts w:ascii="Times New Roman" w:hAnsi="Times New Roman" w:cs="Times New Roman"/>
          <w:sz w:val="24"/>
          <w:szCs w:val="24"/>
        </w:rPr>
        <w:t xml:space="preserve"> программных</w:t>
      </w:r>
      <w:r w:rsidRPr="00462877">
        <w:rPr>
          <w:rFonts w:ascii="Times New Roman" w:hAnsi="Times New Roman" w:cs="Times New Roman"/>
          <w:sz w:val="24"/>
          <w:szCs w:val="24"/>
        </w:rPr>
        <w:t xml:space="preserve"> расходов районного бюджета направлена на финансирование социальной сферы: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(более</w:t>
      </w:r>
      <w:r w:rsidR="00AE5683">
        <w:rPr>
          <w:rFonts w:ascii="Times New Roman" w:hAnsi="Times New Roman" w:cs="Times New Roman"/>
          <w:sz w:val="24"/>
          <w:szCs w:val="24"/>
        </w:rPr>
        <w:t xml:space="preserve"> 62,0%), культура (более 10,0%)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268B" w:rsidRPr="0031268B" w:rsidRDefault="0031268B" w:rsidP="0031268B">
      <w:pPr>
        <w:pStyle w:val="a4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1268B">
        <w:rPr>
          <w:rFonts w:ascii="Times New Roman" w:hAnsi="Times New Roman" w:cs="Times New Roman"/>
          <w:bCs/>
          <w:sz w:val="24"/>
          <w:szCs w:val="24"/>
        </w:rPr>
        <w:t>бщий объем средств, не включенных в муниципальные программы Богучанского района, составит: в 2016 году 89 770,0 тыс. руб., в 2017 году – 32 877,0 тыс. руб., в 2018 году – 34 545,4 тыс. руб. или 4,7%, 3,1% и 4,4% от общего объема планируемых расх</w:t>
      </w:r>
      <w:r w:rsidR="009C4531">
        <w:rPr>
          <w:rFonts w:ascii="Times New Roman" w:hAnsi="Times New Roman" w:cs="Times New Roman"/>
          <w:bCs/>
          <w:sz w:val="24"/>
          <w:szCs w:val="24"/>
        </w:rPr>
        <w:t>одов за соответствующие периоды;</w:t>
      </w:r>
    </w:p>
    <w:p w:rsidR="00EE24F9" w:rsidRDefault="00EE24F9" w:rsidP="00EE24F9">
      <w:pPr>
        <w:pStyle w:val="a4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E24F9">
        <w:rPr>
          <w:rFonts w:ascii="Times New Roman" w:hAnsi="Times New Roman" w:cs="Times New Roman"/>
          <w:sz w:val="24"/>
          <w:szCs w:val="24"/>
        </w:rPr>
        <w:t xml:space="preserve">роектом решения о районном бюджете </w:t>
      </w:r>
      <w:r w:rsidR="0031268B" w:rsidRPr="00EE24F9">
        <w:rPr>
          <w:rFonts w:ascii="Times New Roman" w:hAnsi="Times New Roman" w:cs="Times New Roman"/>
          <w:sz w:val="24"/>
          <w:szCs w:val="24"/>
        </w:rPr>
        <w:t>на 2016 год предусмотрены межбюджетные трансферты</w:t>
      </w:r>
      <w:r w:rsidRPr="00EE24F9">
        <w:rPr>
          <w:rFonts w:ascii="Times New Roman" w:hAnsi="Times New Roman" w:cs="Times New Roman"/>
          <w:sz w:val="24"/>
          <w:szCs w:val="24"/>
        </w:rPr>
        <w:t xml:space="preserve"> от других бюджетов бюджетной системы Российской Федерации (из краевого бюджета и бюджетов поселений)</w:t>
      </w:r>
      <w:r w:rsidR="0031268B" w:rsidRPr="00EE24F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EE24F9">
        <w:rPr>
          <w:rFonts w:ascii="Times New Roman" w:hAnsi="Times New Roman" w:cs="Times New Roman"/>
          <w:sz w:val="24"/>
          <w:szCs w:val="24"/>
        </w:rPr>
        <w:t>1 355 805,3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4F9" w:rsidRPr="00EE24F9" w:rsidRDefault="00EE24F9" w:rsidP="00EE24F9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4F9">
        <w:rPr>
          <w:rFonts w:ascii="Times New Roman" w:hAnsi="Times New Roman" w:cs="Times New Roman"/>
          <w:sz w:val="24"/>
          <w:szCs w:val="24"/>
        </w:rPr>
        <w:t>На 2017 и 2018 годы объем безвозмездных поступлений прогнозируется в размере 1 262 588,9 тыс. руб. и 1 258 215,8</w:t>
      </w:r>
      <w:r>
        <w:rPr>
          <w:rFonts w:ascii="Times New Roman" w:hAnsi="Times New Roman" w:cs="Times New Roman"/>
          <w:sz w:val="24"/>
          <w:szCs w:val="24"/>
        </w:rPr>
        <w:t xml:space="preserve"> тыс. руб. соответственно;</w:t>
      </w:r>
    </w:p>
    <w:p w:rsidR="008742F4" w:rsidRDefault="008742F4" w:rsidP="008742F4">
      <w:pPr>
        <w:pStyle w:val="a4"/>
        <w:numPr>
          <w:ilvl w:val="0"/>
          <w:numId w:val="14"/>
        </w:num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з</w:t>
      </w:r>
      <w:r w:rsidRPr="00D75695">
        <w:rPr>
          <w:rFonts w:ascii="Times New Roman" w:hAnsi="Times New Roman" w:cs="Times New Roman"/>
          <w:sz w:val="24"/>
          <w:szCs w:val="24"/>
        </w:rPr>
        <w:t xml:space="preserve">а счет средств районного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D75695">
        <w:rPr>
          <w:rFonts w:ascii="Times New Roman" w:hAnsi="Times New Roman" w:cs="Times New Roman"/>
          <w:sz w:val="24"/>
          <w:szCs w:val="24"/>
        </w:rPr>
        <w:t>финансир</w:t>
      </w:r>
      <w:r>
        <w:rPr>
          <w:rFonts w:ascii="Times New Roman" w:hAnsi="Times New Roman" w:cs="Times New Roman"/>
          <w:sz w:val="24"/>
          <w:szCs w:val="24"/>
        </w:rPr>
        <w:t>оваться</w:t>
      </w:r>
      <w:r w:rsidRPr="00D7569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75695">
        <w:rPr>
          <w:rFonts w:ascii="Times New Roman" w:hAnsi="Times New Roman" w:cs="Times New Roman"/>
          <w:sz w:val="24"/>
          <w:szCs w:val="24"/>
        </w:rPr>
        <w:t xml:space="preserve"> бюджетных и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75695">
        <w:rPr>
          <w:rFonts w:ascii="Times New Roman" w:hAnsi="Times New Roman" w:cs="Times New Roman"/>
          <w:sz w:val="24"/>
          <w:szCs w:val="24"/>
        </w:rPr>
        <w:t xml:space="preserve"> казенных муниципальных учреждений.</w:t>
      </w:r>
    </w:p>
    <w:p w:rsidR="008742F4" w:rsidRDefault="008742F4" w:rsidP="008742F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2F4">
        <w:rPr>
          <w:rFonts w:ascii="Times New Roman" w:hAnsi="Times New Roman" w:cs="Times New Roman"/>
          <w:sz w:val="24"/>
          <w:szCs w:val="24"/>
        </w:rPr>
        <w:t xml:space="preserve">Все предоставленные муниципальные задания устанавливают для соответствующих муниципальных учреждений показатели, характеризующие качество и </w:t>
      </w:r>
      <w:r w:rsidRPr="008742F4">
        <w:rPr>
          <w:rFonts w:ascii="Times New Roman" w:hAnsi="Times New Roman" w:cs="Times New Roman"/>
          <w:sz w:val="24"/>
          <w:szCs w:val="24"/>
        </w:rPr>
        <w:lastRenderedPageBreak/>
        <w:t>объём (содержание) оказываем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742F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742F4">
        <w:rPr>
          <w:rFonts w:ascii="Times New Roman" w:hAnsi="Times New Roman" w:cs="Times New Roman"/>
          <w:sz w:val="24"/>
          <w:szCs w:val="24"/>
        </w:rPr>
        <w:t xml:space="preserve"> услуг (выполняем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742F4">
        <w:rPr>
          <w:rFonts w:ascii="Times New Roman" w:hAnsi="Times New Roman" w:cs="Times New Roman"/>
          <w:sz w:val="24"/>
          <w:szCs w:val="24"/>
        </w:rPr>
        <w:t xml:space="preserve"> работ), а также порядок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8742F4">
        <w:rPr>
          <w:rFonts w:ascii="Times New Roman" w:hAnsi="Times New Roman" w:cs="Times New Roman"/>
          <w:sz w:val="24"/>
          <w:szCs w:val="24"/>
        </w:rPr>
        <w:t xml:space="preserve"> оказания (выполнения).</w:t>
      </w:r>
    </w:p>
    <w:p w:rsidR="00365AFB" w:rsidRDefault="00365AFB" w:rsidP="008742F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54E2" w:rsidRDefault="006B54E2" w:rsidP="00760A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5BA">
        <w:rPr>
          <w:rFonts w:ascii="Times New Roman" w:hAnsi="Times New Roman" w:cs="Times New Roman"/>
          <w:b/>
          <w:i/>
          <w:sz w:val="24"/>
          <w:szCs w:val="24"/>
        </w:rPr>
        <w:t xml:space="preserve">Замечания к проекту </w:t>
      </w:r>
      <w:r w:rsidR="00797D8B" w:rsidRPr="00FE45BA">
        <w:rPr>
          <w:rFonts w:ascii="Times New Roman" w:hAnsi="Times New Roman" w:cs="Times New Roman"/>
          <w:b/>
          <w:i/>
          <w:sz w:val="24"/>
          <w:szCs w:val="24"/>
        </w:rPr>
        <w:t xml:space="preserve">районного </w:t>
      </w:r>
      <w:r w:rsidRPr="00FE45BA">
        <w:rPr>
          <w:rFonts w:ascii="Times New Roman" w:hAnsi="Times New Roman" w:cs="Times New Roman"/>
          <w:b/>
          <w:i/>
          <w:sz w:val="24"/>
          <w:szCs w:val="24"/>
        </w:rPr>
        <w:t>бюджета</w:t>
      </w:r>
    </w:p>
    <w:p w:rsidR="00AA1511" w:rsidRPr="00FE45BA" w:rsidRDefault="00AA1511" w:rsidP="00760A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42DB" w:rsidRPr="00E77AD8" w:rsidRDefault="00E77AD8" w:rsidP="00E77AD8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7AD8">
        <w:rPr>
          <w:rFonts w:ascii="Times New Roman" w:hAnsi="Times New Roman" w:cs="Times New Roman"/>
          <w:sz w:val="24"/>
          <w:szCs w:val="24"/>
        </w:rPr>
        <w:t>в</w:t>
      </w:r>
      <w:r w:rsidR="001642DB" w:rsidRPr="00E77AD8">
        <w:rPr>
          <w:rFonts w:ascii="Times New Roman" w:hAnsi="Times New Roman" w:cs="Times New Roman"/>
          <w:sz w:val="24"/>
          <w:szCs w:val="24"/>
        </w:rPr>
        <w:t xml:space="preserve"> подпункте 3 пункта </w:t>
      </w:r>
      <w:r w:rsidR="00FE45BA" w:rsidRPr="00E77AD8">
        <w:rPr>
          <w:rFonts w:ascii="Times New Roman" w:hAnsi="Times New Roman" w:cs="Times New Roman"/>
          <w:sz w:val="24"/>
          <w:szCs w:val="24"/>
        </w:rPr>
        <w:t>13</w:t>
      </w:r>
      <w:r w:rsidR="001642DB" w:rsidRPr="00E77AD8">
        <w:rPr>
          <w:rFonts w:ascii="Times New Roman" w:hAnsi="Times New Roman" w:cs="Times New Roman"/>
          <w:sz w:val="24"/>
          <w:szCs w:val="24"/>
        </w:rPr>
        <w:t xml:space="preserve"> проекта решения о районном бюджете </w:t>
      </w:r>
      <w:r w:rsidR="00FE45BA" w:rsidRPr="00E77AD8">
        <w:rPr>
          <w:rFonts w:ascii="Times New Roman" w:hAnsi="Times New Roman" w:cs="Times New Roman"/>
          <w:sz w:val="24"/>
          <w:szCs w:val="24"/>
        </w:rPr>
        <w:t>объем бюджетных назначений, предусмотренный на 2017 – 2018 годы, не соответствует аналогичным значениям</w:t>
      </w:r>
      <w:r w:rsidRPr="00E77AD8">
        <w:rPr>
          <w:rFonts w:ascii="Times New Roman" w:hAnsi="Times New Roman" w:cs="Times New Roman"/>
          <w:sz w:val="24"/>
          <w:szCs w:val="24"/>
        </w:rPr>
        <w:t>, указанным в</w:t>
      </w:r>
      <w:r w:rsidR="00FE45BA" w:rsidRPr="00E77AD8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Pr="00E77AD8">
        <w:rPr>
          <w:rFonts w:ascii="Times New Roman" w:hAnsi="Times New Roman" w:cs="Times New Roman"/>
          <w:sz w:val="24"/>
          <w:szCs w:val="24"/>
        </w:rPr>
        <w:t>и</w:t>
      </w:r>
      <w:r w:rsidR="00FE45BA" w:rsidRPr="00E77AD8">
        <w:rPr>
          <w:rFonts w:ascii="Times New Roman" w:hAnsi="Times New Roman" w:cs="Times New Roman"/>
          <w:sz w:val="24"/>
          <w:szCs w:val="24"/>
        </w:rPr>
        <w:t xml:space="preserve"> № 15 к </w:t>
      </w:r>
      <w:r w:rsidRPr="00E77AD8">
        <w:rPr>
          <w:rFonts w:ascii="Times New Roman" w:hAnsi="Times New Roman" w:cs="Times New Roman"/>
          <w:sz w:val="24"/>
          <w:szCs w:val="24"/>
        </w:rPr>
        <w:t>данному проекту решения</w:t>
      </w:r>
      <w:r w:rsidR="001642DB" w:rsidRPr="00E77AD8">
        <w:rPr>
          <w:rFonts w:ascii="Times New Roman" w:hAnsi="Times New Roman" w:cs="Times New Roman"/>
          <w:sz w:val="24"/>
          <w:szCs w:val="24"/>
        </w:rPr>
        <w:t>;</w:t>
      </w:r>
    </w:p>
    <w:p w:rsidR="00E969D0" w:rsidRDefault="00E77AD8" w:rsidP="00956426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7AD8">
        <w:rPr>
          <w:rFonts w:ascii="Times New Roman" w:hAnsi="Times New Roman" w:cs="Times New Roman"/>
          <w:sz w:val="24"/>
          <w:szCs w:val="24"/>
        </w:rPr>
        <w:t>в приложениях № 6</w:t>
      </w:r>
      <w:r w:rsidR="00E969D0" w:rsidRPr="00E77AD8">
        <w:rPr>
          <w:rFonts w:ascii="Times New Roman" w:hAnsi="Times New Roman" w:cs="Times New Roman"/>
          <w:sz w:val="24"/>
          <w:szCs w:val="24"/>
        </w:rPr>
        <w:t xml:space="preserve">, № </w:t>
      </w:r>
      <w:r w:rsidRPr="00E77AD8">
        <w:rPr>
          <w:rFonts w:ascii="Times New Roman" w:hAnsi="Times New Roman" w:cs="Times New Roman"/>
          <w:sz w:val="24"/>
          <w:szCs w:val="24"/>
        </w:rPr>
        <w:t>8 и № 10 к проекту решения о районном бюджете</w:t>
      </w:r>
      <w:r w:rsidR="00E969D0" w:rsidRPr="00E77AD8">
        <w:rPr>
          <w:rFonts w:ascii="Times New Roman" w:hAnsi="Times New Roman" w:cs="Times New Roman"/>
          <w:sz w:val="24"/>
          <w:szCs w:val="24"/>
        </w:rPr>
        <w:t xml:space="preserve"> по отдельн</w:t>
      </w:r>
      <w:r w:rsidRPr="00E77AD8">
        <w:rPr>
          <w:rFonts w:ascii="Times New Roman" w:hAnsi="Times New Roman" w:cs="Times New Roman"/>
          <w:sz w:val="24"/>
          <w:szCs w:val="24"/>
        </w:rPr>
        <w:t>ым</w:t>
      </w:r>
      <w:r w:rsidR="00E969D0" w:rsidRPr="00E77AD8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Pr="00E77AD8">
        <w:rPr>
          <w:rFonts w:ascii="Times New Roman" w:hAnsi="Times New Roman" w:cs="Times New Roman"/>
          <w:sz w:val="24"/>
          <w:szCs w:val="24"/>
        </w:rPr>
        <w:t>ым</w:t>
      </w:r>
      <w:r w:rsidR="00E969D0" w:rsidRPr="00E77AD8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Pr="00E77AD8">
        <w:rPr>
          <w:rFonts w:ascii="Times New Roman" w:hAnsi="Times New Roman" w:cs="Times New Roman"/>
          <w:sz w:val="24"/>
          <w:szCs w:val="24"/>
        </w:rPr>
        <w:t>ам</w:t>
      </w:r>
      <w:r w:rsidR="00E969D0" w:rsidRPr="00E77AD8">
        <w:rPr>
          <w:rFonts w:ascii="Times New Roman" w:hAnsi="Times New Roman" w:cs="Times New Roman"/>
          <w:sz w:val="24"/>
          <w:szCs w:val="24"/>
        </w:rPr>
        <w:t xml:space="preserve"> отсутству</w:t>
      </w:r>
      <w:r w:rsidRPr="00E77AD8">
        <w:rPr>
          <w:rFonts w:ascii="Times New Roman" w:hAnsi="Times New Roman" w:cs="Times New Roman"/>
          <w:sz w:val="24"/>
          <w:szCs w:val="24"/>
        </w:rPr>
        <w:t>ю</w:t>
      </w:r>
      <w:r w:rsidR="00E969D0" w:rsidRPr="00E77AD8">
        <w:rPr>
          <w:rFonts w:ascii="Times New Roman" w:hAnsi="Times New Roman" w:cs="Times New Roman"/>
          <w:sz w:val="24"/>
          <w:szCs w:val="24"/>
        </w:rPr>
        <w:t>т наименовани</w:t>
      </w:r>
      <w:r w:rsidRPr="00E77AD8">
        <w:rPr>
          <w:rFonts w:ascii="Times New Roman" w:hAnsi="Times New Roman" w:cs="Times New Roman"/>
          <w:sz w:val="24"/>
          <w:szCs w:val="24"/>
        </w:rPr>
        <w:t>я</w:t>
      </w:r>
      <w:r w:rsidR="00E969D0" w:rsidRPr="00E77AD8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Pr="00E77AD8">
        <w:rPr>
          <w:rFonts w:ascii="Times New Roman" w:hAnsi="Times New Roman" w:cs="Times New Roman"/>
          <w:sz w:val="24"/>
          <w:szCs w:val="24"/>
        </w:rPr>
        <w:t>ей</w:t>
      </w:r>
      <w:r w:rsidR="00EF59E6" w:rsidRPr="00E77AD8">
        <w:rPr>
          <w:rFonts w:ascii="Times New Roman" w:hAnsi="Times New Roman" w:cs="Times New Roman"/>
          <w:sz w:val="24"/>
          <w:szCs w:val="24"/>
        </w:rPr>
        <w:t>.</w:t>
      </w:r>
    </w:p>
    <w:p w:rsidR="00AA1511" w:rsidRPr="00E77AD8" w:rsidRDefault="00AA1511" w:rsidP="00AA1511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B54E2" w:rsidRDefault="006B54E2" w:rsidP="00760AA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42FA">
        <w:rPr>
          <w:rFonts w:ascii="Times New Roman" w:hAnsi="Times New Roman" w:cs="Times New Roman"/>
          <w:b/>
          <w:i/>
          <w:sz w:val="24"/>
          <w:szCs w:val="24"/>
        </w:rPr>
        <w:t>Замечания о наличии в расходах бюд</w:t>
      </w:r>
      <w:r w:rsidR="00B2365F" w:rsidRPr="00E842FA">
        <w:rPr>
          <w:rFonts w:ascii="Times New Roman" w:hAnsi="Times New Roman" w:cs="Times New Roman"/>
          <w:b/>
          <w:i/>
          <w:sz w:val="24"/>
          <w:szCs w:val="24"/>
        </w:rPr>
        <w:t>жета инициативных расходов</w:t>
      </w:r>
    </w:p>
    <w:p w:rsidR="00AA1511" w:rsidRPr="00E842FA" w:rsidRDefault="00AA1511" w:rsidP="00760AA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471C" w:rsidRPr="00874ABE" w:rsidRDefault="0028471C" w:rsidP="0028471C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ABE">
        <w:rPr>
          <w:rFonts w:ascii="Times New Roman" w:hAnsi="Times New Roman" w:cs="Times New Roman"/>
          <w:sz w:val="24"/>
          <w:szCs w:val="24"/>
        </w:rPr>
        <w:t>Расходы районного бюджета в 201</w:t>
      </w:r>
      <w:r w:rsidR="00E842FA" w:rsidRPr="00874ABE">
        <w:rPr>
          <w:rFonts w:ascii="Times New Roman" w:hAnsi="Times New Roman" w:cs="Times New Roman"/>
          <w:sz w:val="24"/>
          <w:szCs w:val="24"/>
        </w:rPr>
        <w:t>6</w:t>
      </w:r>
      <w:r w:rsidRPr="00874ABE">
        <w:rPr>
          <w:rFonts w:ascii="Times New Roman" w:hAnsi="Times New Roman" w:cs="Times New Roman"/>
          <w:sz w:val="24"/>
          <w:szCs w:val="24"/>
        </w:rPr>
        <w:t xml:space="preserve"> году характеризуются наличием инициативных расходов, не предусмотренных статьей 15 Федерального закона от 06.10.2003 № 131-ФЗ «Об общих принципах организации местного самоуправления в Российской Федерации», по следующим направлениям:</w:t>
      </w:r>
    </w:p>
    <w:p w:rsidR="0028471C" w:rsidRPr="002077FE" w:rsidRDefault="009C4531" w:rsidP="009C453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71C" w:rsidRPr="002077FE">
        <w:rPr>
          <w:rFonts w:ascii="Times New Roman" w:hAnsi="Times New Roman" w:cs="Times New Roman"/>
          <w:sz w:val="24"/>
          <w:szCs w:val="24"/>
        </w:rPr>
        <w:t>на оплату членских взносов ассоциации «Совет муниципальных образований Красноярского края» в размере 6</w:t>
      </w:r>
      <w:r w:rsidR="002077FE" w:rsidRPr="002077FE">
        <w:rPr>
          <w:rFonts w:ascii="Times New Roman" w:hAnsi="Times New Roman" w:cs="Times New Roman"/>
          <w:sz w:val="24"/>
          <w:szCs w:val="24"/>
        </w:rPr>
        <w:t>8,3</w:t>
      </w:r>
      <w:r w:rsidR="0028471C" w:rsidRPr="002077F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8471C" w:rsidRPr="00394493" w:rsidRDefault="009C4531" w:rsidP="009C453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71C" w:rsidRPr="00394493">
        <w:rPr>
          <w:rFonts w:ascii="Times New Roman" w:hAnsi="Times New Roman" w:cs="Times New Roman"/>
          <w:sz w:val="24"/>
          <w:szCs w:val="24"/>
        </w:rPr>
        <w:t xml:space="preserve">на оплату членских </w:t>
      </w:r>
      <w:proofErr w:type="gramStart"/>
      <w:r w:rsidR="0028471C" w:rsidRPr="00394493">
        <w:rPr>
          <w:rFonts w:ascii="Times New Roman" w:hAnsi="Times New Roman" w:cs="Times New Roman"/>
          <w:sz w:val="24"/>
          <w:szCs w:val="24"/>
        </w:rPr>
        <w:t>взносов ассоциации Глав северных территорий Красноярского края</w:t>
      </w:r>
      <w:proofErr w:type="gramEnd"/>
      <w:r w:rsidR="0028471C" w:rsidRPr="00394493">
        <w:rPr>
          <w:rFonts w:ascii="Times New Roman" w:hAnsi="Times New Roman" w:cs="Times New Roman"/>
          <w:sz w:val="24"/>
          <w:szCs w:val="24"/>
        </w:rPr>
        <w:t xml:space="preserve"> в размере 105,0 тыс. руб.;</w:t>
      </w:r>
    </w:p>
    <w:p w:rsidR="0028471C" w:rsidRPr="00E842FA" w:rsidRDefault="009C4531" w:rsidP="009C4531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71C" w:rsidRPr="00E842FA">
        <w:rPr>
          <w:rFonts w:ascii="Times New Roman" w:hAnsi="Times New Roman" w:cs="Times New Roman"/>
          <w:sz w:val="24"/>
          <w:szCs w:val="24"/>
        </w:rPr>
        <w:t>на оплату ежегодной единовременной выплаты (премии) лицам, удостоенным звания «Почетный гражданин Богучанского района» в сумме 60,0 тыс. руб.;</w:t>
      </w:r>
    </w:p>
    <w:p w:rsidR="0028471C" w:rsidRPr="00874ABE" w:rsidRDefault="009C4531" w:rsidP="009C453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71C" w:rsidRPr="00874ABE">
        <w:rPr>
          <w:rFonts w:ascii="Times New Roman" w:hAnsi="Times New Roman" w:cs="Times New Roman"/>
          <w:sz w:val="24"/>
          <w:szCs w:val="24"/>
        </w:rPr>
        <w:t>на выплату ежемесячной стипендии Главы района одаренным детям в сумме 172,0 тыс. руб.</w:t>
      </w:r>
    </w:p>
    <w:p w:rsidR="0028471C" w:rsidRPr="00545253" w:rsidRDefault="0028471C" w:rsidP="009C45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5253">
        <w:rPr>
          <w:rFonts w:ascii="Times New Roman" w:hAnsi="Times New Roman" w:cs="Times New Roman"/>
          <w:sz w:val="24"/>
          <w:szCs w:val="24"/>
        </w:rPr>
        <w:t>Общая сумма, предусматриваемая проектом ре</w:t>
      </w:r>
      <w:r w:rsidR="00545253" w:rsidRPr="00545253">
        <w:rPr>
          <w:rFonts w:ascii="Times New Roman" w:hAnsi="Times New Roman" w:cs="Times New Roman"/>
          <w:sz w:val="24"/>
          <w:szCs w:val="24"/>
        </w:rPr>
        <w:t>шения о районном бюджете на 2016</w:t>
      </w:r>
      <w:r w:rsidRPr="00545253">
        <w:rPr>
          <w:rFonts w:ascii="Times New Roman" w:hAnsi="Times New Roman" w:cs="Times New Roman"/>
          <w:sz w:val="24"/>
          <w:szCs w:val="24"/>
        </w:rPr>
        <w:t xml:space="preserve"> год на финансовое обеспечение расходных обязательств, устанавливаемых районном инициативно и, как следствие, приводящие к дополнительной нагр</w:t>
      </w:r>
      <w:r w:rsidR="00022F45" w:rsidRPr="00545253">
        <w:rPr>
          <w:rFonts w:ascii="Times New Roman" w:hAnsi="Times New Roman" w:cs="Times New Roman"/>
          <w:sz w:val="24"/>
          <w:szCs w:val="24"/>
        </w:rPr>
        <w:t>узке на районный бюджет, состави</w:t>
      </w:r>
      <w:r w:rsidRPr="00545253">
        <w:rPr>
          <w:rFonts w:ascii="Times New Roman" w:hAnsi="Times New Roman" w:cs="Times New Roman"/>
          <w:sz w:val="24"/>
          <w:szCs w:val="24"/>
        </w:rPr>
        <w:t>т порядка</w:t>
      </w:r>
      <w:r w:rsidR="00545253" w:rsidRPr="00545253">
        <w:rPr>
          <w:rFonts w:ascii="Times New Roman" w:hAnsi="Times New Roman" w:cs="Times New Roman"/>
          <w:sz w:val="24"/>
          <w:szCs w:val="24"/>
        </w:rPr>
        <w:t xml:space="preserve"> 345,3</w:t>
      </w:r>
      <w:r w:rsidRPr="0054525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C5BB6" w:rsidRPr="00545253" w:rsidRDefault="00FC5BB6" w:rsidP="006A767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BE" w:rsidRDefault="000C56BE" w:rsidP="006A767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C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65AFB" w:rsidRPr="00530ACD" w:rsidRDefault="00365AFB" w:rsidP="006A767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408" w:rsidRPr="004D3328" w:rsidRDefault="004D3328" w:rsidP="00530ACD">
      <w:pPr>
        <w:pStyle w:val="msonormalbullet2gifbullet2gif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contextualSpacing/>
        <w:jc w:val="both"/>
      </w:pPr>
      <w:r>
        <w:t>с</w:t>
      </w:r>
      <w:r w:rsidR="00991408" w:rsidRPr="004D3328">
        <w:t>роки внесения проекта районного бюджета, перечень документов, представленных одновременно с проектом районного бюджета, состав показателей, представленных для рассмотрения и утверждения в проекте районного бюджета, соответствуют требованиям Бюджетного кодекса РФ и</w:t>
      </w:r>
      <w:r>
        <w:t xml:space="preserve"> Положения о бюджетном процессе;</w:t>
      </w:r>
    </w:p>
    <w:p w:rsidR="004D3328" w:rsidRDefault="004D3328" w:rsidP="004D3328">
      <w:pPr>
        <w:pStyle w:val="msonormalbullet1gif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contextualSpacing/>
        <w:jc w:val="both"/>
      </w:pPr>
      <w:r>
        <w:t>с</w:t>
      </w:r>
      <w:r w:rsidRPr="00910031">
        <w:t>огласно Прогнозу СЭР экономика Богучанского района характеризуется устойчивыми темпами роста. Прогнозируется высокий уровень инвестиционной а</w:t>
      </w:r>
      <w:r w:rsidR="009C4531">
        <w:t>ктивности.</w:t>
      </w:r>
    </w:p>
    <w:p w:rsidR="004D3328" w:rsidRPr="004D3328" w:rsidRDefault="004D3328" w:rsidP="004D3328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  <w:r w:rsidRPr="004D3328">
        <w:t>Отдельные показатели Прогноза СЭР не приняты за основу при формировании проекта районного бюджета, что привело к нарушению с</w:t>
      </w:r>
      <w:r w:rsidR="009C4531">
        <w:t>татьи 169 Бюджетного кодекса РФ;</w:t>
      </w:r>
    </w:p>
    <w:p w:rsidR="00A60E8C" w:rsidRPr="00CC189D" w:rsidRDefault="00CC189D" w:rsidP="00956426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89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60E8C" w:rsidRPr="00CC189D">
        <w:rPr>
          <w:rFonts w:ascii="Times New Roman" w:hAnsi="Times New Roman" w:cs="Times New Roman"/>
          <w:sz w:val="24"/>
          <w:szCs w:val="24"/>
        </w:rPr>
        <w:t>редставленный проект районного бюджета содержит основные характеристики бюджета, разработанные на среднесрочный плановый период с 201</w:t>
      </w:r>
      <w:r w:rsidRPr="00CC189D">
        <w:rPr>
          <w:rFonts w:ascii="Times New Roman" w:hAnsi="Times New Roman" w:cs="Times New Roman"/>
          <w:sz w:val="24"/>
          <w:szCs w:val="24"/>
        </w:rPr>
        <w:t>6</w:t>
      </w:r>
      <w:r w:rsidR="00A60E8C" w:rsidRPr="00CC189D">
        <w:rPr>
          <w:rFonts w:ascii="Times New Roman" w:hAnsi="Times New Roman" w:cs="Times New Roman"/>
          <w:sz w:val="24"/>
          <w:szCs w:val="24"/>
        </w:rPr>
        <w:t xml:space="preserve"> года по 201</w:t>
      </w:r>
      <w:r w:rsidRPr="00CC189D">
        <w:rPr>
          <w:rFonts w:ascii="Times New Roman" w:hAnsi="Times New Roman" w:cs="Times New Roman"/>
          <w:sz w:val="24"/>
          <w:szCs w:val="24"/>
        </w:rPr>
        <w:t>8</w:t>
      </w:r>
      <w:r w:rsidR="00A60E8C" w:rsidRPr="00CC189D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CC189D" w:rsidRPr="0003009E" w:rsidRDefault="009C4531" w:rsidP="00CC189D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C189D" w:rsidRPr="0003009E">
        <w:rPr>
          <w:rFonts w:ascii="Times New Roman" w:hAnsi="Times New Roman" w:cs="Times New Roman"/>
          <w:sz w:val="24"/>
          <w:szCs w:val="24"/>
        </w:rPr>
        <w:t xml:space="preserve">оходы районного бюджета на 2016 год прогнозируются в общей сумме 1 856 487,2 тыс. руб., в том числе: налоговые и неналоговые доходы – 363 881,9 тыс. руб. (19,6% от общего объема доходов), безвозмездные поступления – 1 492 605,3 тыс. руб. (или 80,4% от общего объема доходов). </w:t>
      </w:r>
    </w:p>
    <w:p w:rsidR="00A60E8C" w:rsidRPr="00CC189D" w:rsidRDefault="00A60E8C" w:rsidP="00A60E8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89D">
        <w:rPr>
          <w:rFonts w:ascii="Times New Roman" w:hAnsi="Times New Roman" w:cs="Times New Roman"/>
          <w:sz w:val="24"/>
          <w:szCs w:val="24"/>
        </w:rPr>
        <w:t>Анализ предусмотренных проектом решения о районном бюджете доходов свидетельствует о наличии отдельных недостатков при их формировании: отсутствие расчетов прогнозных показателей по отдельным видам доходов, не в полном объеме учтены недоимки и переплаты по налогам и платежам, Финансовым управлением не в полной мере применена Методика прогнозирования доходов. Данная ситуация может негативно повлиять на достове</w:t>
      </w:r>
      <w:r w:rsidR="00CC189D" w:rsidRPr="00CC189D">
        <w:rPr>
          <w:rFonts w:ascii="Times New Roman" w:hAnsi="Times New Roman" w:cs="Times New Roman"/>
          <w:sz w:val="24"/>
          <w:szCs w:val="24"/>
        </w:rPr>
        <w:t>рность предоставленных расчетов;</w:t>
      </w:r>
    </w:p>
    <w:p w:rsidR="00CC189D" w:rsidRPr="00EC06FF" w:rsidRDefault="00CC189D" w:rsidP="00CC189D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06FF">
        <w:rPr>
          <w:rFonts w:ascii="Times New Roman" w:hAnsi="Times New Roman" w:cs="Times New Roman"/>
          <w:sz w:val="24"/>
          <w:szCs w:val="24"/>
        </w:rPr>
        <w:t>общий объем расходов районного бюджета на 2016 год предусматривается в сумме 1 902 252,9 тыс. 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06FF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плановый период</w:t>
      </w:r>
      <w:r w:rsidRPr="00EC06FF">
        <w:rPr>
          <w:rFonts w:ascii="Times New Roman" w:hAnsi="Times New Roman" w:cs="Times New Roman"/>
          <w:sz w:val="24"/>
          <w:szCs w:val="24"/>
        </w:rPr>
        <w:t xml:space="preserve"> 2017 - 2018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C06FF">
        <w:rPr>
          <w:rFonts w:ascii="Times New Roman" w:hAnsi="Times New Roman" w:cs="Times New Roman"/>
          <w:sz w:val="24"/>
          <w:szCs w:val="24"/>
        </w:rPr>
        <w:t xml:space="preserve"> запланированы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EC06FF">
        <w:rPr>
          <w:rFonts w:ascii="Times New Roman" w:hAnsi="Times New Roman" w:cs="Times New Roman"/>
          <w:sz w:val="24"/>
          <w:szCs w:val="24"/>
        </w:rPr>
        <w:t>в объеме 1 665 322,5 тыс. руб. и 1 661 580,5</w:t>
      </w:r>
      <w:r>
        <w:rPr>
          <w:rFonts w:ascii="Times New Roman" w:hAnsi="Times New Roman" w:cs="Times New Roman"/>
          <w:sz w:val="24"/>
          <w:szCs w:val="24"/>
        </w:rPr>
        <w:t xml:space="preserve"> тыс. руб. соответственно;</w:t>
      </w:r>
    </w:p>
    <w:p w:rsidR="00E33C8D" w:rsidRDefault="00E33C8D" w:rsidP="00E33C8D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268B">
        <w:rPr>
          <w:rFonts w:ascii="Times New Roman" w:hAnsi="Times New Roman" w:cs="Times New Roman"/>
          <w:sz w:val="24"/>
          <w:szCs w:val="24"/>
        </w:rPr>
        <w:t xml:space="preserve">при формировании районного бюджета на 2016 год учтены расходы на содержание сверхпредельной численности муниципальных служащих в количестве 25 единиц, что приведет к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1268B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1268B">
        <w:rPr>
          <w:rFonts w:ascii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268B">
        <w:rPr>
          <w:rFonts w:ascii="Times New Roman" w:hAnsi="Times New Roman" w:cs="Times New Roman"/>
          <w:sz w:val="24"/>
          <w:szCs w:val="24"/>
        </w:rPr>
        <w:t xml:space="preserve"> на районный бюджет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Pr="0031268B">
        <w:rPr>
          <w:rFonts w:ascii="Times New Roman" w:hAnsi="Times New Roman" w:cs="Times New Roman"/>
          <w:sz w:val="24"/>
          <w:szCs w:val="24"/>
        </w:rPr>
        <w:t xml:space="preserve"> 13 241,3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33C8D" w:rsidRDefault="00E33C8D" w:rsidP="00E33C8D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2DF2">
        <w:rPr>
          <w:rFonts w:ascii="Times New Roman" w:hAnsi="Times New Roman" w:cs="Times New Roman"/>
          <w:sz w:val="24"/>
          <w:szCs w:val="24"/>
        </w:rPr>
        <w:t>роект районного бюджета сформирован в программной структуре расходов на основе 12 муниципальных программ.</w:t>
      </w:r>
    </w:p>
    <w:p w:rsidR="00C51457" w:rsidRPr="00C51457" w:rsidRDefault="00C51457" w:rsidP="00C51457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57">
        <w:rPr>
          <w:rFonts w:ascii="Times New Roman" w:hAnsi="Times New Roman" w:cs="Times New Roman"/>
          <w:sz w:val="24"/>
          <w:szCs w:val="24"/>
        </w:rPr>
        <w:t>Доля расходов, предусмотренных на реализацию муниципальных программ, в 2016 году составит 95,3% от общего объёма расходной части районного бюджета, в 2017 году данный показатель планируется в размере 96,9% в 2018 году – 95,6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EE2217" w:rsidRPr="001A6FB5" w:rsidRDefault="001A6FB5" w:rsidP="00EE2217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6FB5">
        <w:rPr>
          <w:rFonts w:ascii="Times New Roman" w:hAnsi="Times New Roman" w:cs="Times New Roman"/>
          <w:sz w:val="24"/>
          <w:szCs w:val="24"/>
        </w:rPr>
        <w:t xml:space="preserve">дефицит районного бюджета в 2016 году составит 45 765,7 тыс. руб., </w:t>
      </w:r>
      <w:r w:rsidR="00EE2217" w:rsidRPr="001A6FB5">
        <w:rPr>
          <w:rFonts w:ascii="Times New Roman" w:hAnsi="Times New Roman" w:cs="Times New Roman"/>
          <w:sz w:val="24"/>
          <w:szCs w:val="24"/>
        </w:rPr>
        <w:t>источником финансирования которого определено изменение ост</w:t>
      </w:r>
      <w:r>
        <w:rPr>
          <w:rFonts w:ascii="Times New Roman" w:hAnsi="Times New Roman" w:cs="Times New Roman"/>
          <w:sz w:val="24"/>
          <w:szCs w:val="24"/>
        </w:rPr>
        <w:t>атков средств на счетах бюджета;</w:t>
      </w:r>
    </w:p>
    <w:p w:rsidR="00022F45" w:rsidRPr="001A6FB5" w:rsidRDefault="001A6FB5" w:rsidP="00022F45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F45" w:rsidRPr="001A6FB5">
        <w:rPr>
          <w:rFonts w:ascii="Times New Roman" w:hAnsi="Times New Roman" w:cs="Times New Roman"/>
          <w:sz w:val="24"/>
          <w:szCs w:val="24"/>
        </w:rPr>
        <w:t xml:space="preserve">бщая сумма, предусматриваемая проектом решения о районном бюджете на 2015 год на финансовое обеспечение расходных обязательств, устанавливаемых районном инициативно и, как следствие, приводящие к дополнительной нагрузке на районный бюджет, составит порядка </w:t>
      </w:r>
      <w:r w:rsidRPr="001A6FB5">
        <w:rPr>
          <w:rFonts w:ascii="Times New Roman" w:hAnsi="Times New Roman" w:cs="Times New Roman"/>
          <w:sz w:val="24"/>
          <w:szCs w:val="24"/>
        </w:rPr>
        <w:t>345,3</w:t>
      </w:r>
      <w:r w:rsidR="00022F45" w:rsidRPr="001A6FB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B14A4" w:rsidRPr="001A6FB5" w:rsidRDefault="00EB14A4" w:rsidP="00EB14A4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6FB5">
        <w:rPr>
          <w:rFonts w:ascii="Times New Roman" w:hAnsi="Times New Roman" w:cs="Times New Roman"/>
          <w:sz w:val="24"/>
          <w:szCs w:val="24"/>
        </w:rPr>
        <w:t>Отказ от инициативных (необязательных) расходов приведет к достижению сбалансированности и устойчивости бюджетной системы.</w:t>
      </w:r>
    </w:p>
    <w:p w:rsidR="00D1631E" w:rsidRPr="00497D01" w:rsidRDefault="00D1631E" w:rsidP="008570C1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31E" w:rsidRPr="00497D01" w:rsidRDefault="00D1631E" w:rsidP="006A767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D01">
        <w:rPr>
          <w:rFonts w:ascii="Times New Roman" w:hAnsi="Times New Roman" w:cs="Times New Roman"/>
          <w:b/>
          <w:i/>
          <w:sz w:val="24"/>
          <w:szCs w:val="24"/>
        </w:rPr>
        <w:t>Предложения районному Совету депутатов</w:t>
      </w:r>
    </w:p>
    <w:p w:rsidR="006A767A" w:rsidRPr="00497D01" w:rsidRDefault="006A767A" w:rsidP="006A767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631E" w:rsidRPr="00497D01" w:rsidRDefault="00D1631E" w:rsidP="006A76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D01">
        <w:rPr>
          <w:rFonts w:ascii="Times New Roman" w:hAnsi="Times New Roman" w:cs="Times New Roman"/>
          <w:sz w:val="24"/>
          <w:szCs w:val="24"/>
        </w:rPr>
        <w:t>Утвердить основные характеристики районного бюджета на 201</w:t>
      </w:r>
      <w:r w:rsidR="001A6FB5" w:rsidRPr="00497D01">
        <w:rPr>
          <w:rFonts w:ascii="Times New Roman" w:hAnsi="Times New Roman" w:cs="Times New Roman"/>
          <w:sz w:val="24"/>
          <w:szCs w:val="24"/>
        </w:rPr>
        <w:t>6</w:t>
      </w:r>
      <w:r w:rsidRPr="00497D01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497D01" w:rsidRPr="00497D01">
        <w:rPr>
          <w:rFonts w:ascii="Times New Roman" w:hAnsi="Times New Roman" w:cs="Times New Roman"/>
          <w:sz w:val="24"/>
          <w:szCs w:val="24"/>
        </w:rPr>
        <w:t>7</w:t>
      </w:r>
      <w:r w:rsidRPr="00497D01">
        <w:rPr>
          <w:rFonts w:ascii="Times New Roman" w:hAnsi="Times New Roman" w:cs="Times New Roman"/>
          <w:sz w:val="24"/>
          <w:szCs w:val="24"/>
        </w:rPr>
        <w:t xml:space="preserve"> – 201</w:t>
      </w:r>
      <w:r w:rsidR="00497D01" w:rsidRPr="00497D01">
        <w:rPr>
          <w:rFonts w:ascii="Times New Roman" w:hAnsi="Times New Roman" w:cs="Times New Roman"/>
          <w:sz w:val="24"/>
          <w:szCs w:val="24"/>
        </w:rPr>
        <w:t>8</w:t>
      </w:r>
      <w:r w:rsidRPr="00497D0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A767A" w:rsidRPr="00497D01" w:rsidRDefault="006A767A" w:rsidP="006A76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31E" w:rsidRPr="00497D01" w:rsidRDefault="00D1631E" w:rsidP="008570C1">
      <w:pPr>
        <w:pStyle w:val="a4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D01">
        <w:rPr>
          <w:rFonts w:ascii="Times New Roman" w:hAnsi="Times New Roman" w:cs="Times New Roman"/>
          <w:b/>
          <w:i/>
          <w:sz w:val="24"/>
          <w:szCs w:val="24"/>
        </w:rPr>
        <w:t>Предложения администрации Богучанского района</w:t>
      </w:r>
    </w:p>
    <w:p w:rsidR="006F5E3F" w:rsidRPr="00497D01" w:rsidRDefault="006F5E3F" w:rsidP="008570C1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E3F" w:rsidRPr="00497D01" w:rsidRDefault="006F5E3F" w:rsidP="0053519C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D01">
        <w:rPr>
          <w:rFonts w:ascii="Times New Roman" w:hAnsi="Times New Roman" w:cs="Times New Roman"/>
          <w:sz w:val="24"/>
          <w:szCs w:val="24"/>
        </w:rPr>
        <w:t>Доработать проект решения о районном бюджете</w:t>
      </w:r>
      <w:r w:rsidR="0053519C">
        <w:rPr>
          <w:rFonts w:ascii="Times New Roman" w:hAnsi="Times New Roman" w:cs="Times New Roman"/>
          <w:sz w:val="24"/>
          <w:szCs w:val="24"/>
        </w:rPr>
        <w:t xml:space="preserve"> и соответствующие представленные документы</w:t>
      </w:r>
      <w:r w:rsidRPr="00497D01">
        <w:rPr>
          <w:rFonts w:ascii="Times New Roman" w:hAnsi="Times New Roman" w:cs="Times New Roman"/>
          <w:sz w:val="24"/>
          <w:szCs w:val="24"/>
        </w:rPr>
        <w:t xml:space="preserve"> с учетом изложенных в настоящем заключении замечаний в целях его рассмотрения Богучанским районном Советом депутатов во втором чтении. </w:t>
      </w:r>
    </w:p>
    <w:p w:rsidR="006F5E3F" w:rsidRPr="00497D01" w:rsidRDefault="006F5E3F" w:rsidP="008570C1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14A4" w:rsidRPr="00497D01" w:rsidRDefault="00EB14A4" w:rsidP="00022F45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D01">
        <w:rPr>
          <w:rFonts w:ascii="Times New Roman" w:hAnsi="Times New Roman" w:cs="Times New Roman"/>
          <w:sz w:val="24"/>
          <w:szCs w:val="24"/>
        </w:rPr>
        <w:t>Информаци</w:t>
      </w:r>
      <w:r w:rsidR="00941DC8" w:rsidRPr="00497D01">
        <w:rPr>
          <w:rFonts w:ascii="Times New Roman" w:hAnsi="Times New Roman" w:cs="Times New Roman"/>
          <w:sz w:val="24"/>
          <w:szCs w:val="24"/>
        </w:rPr>
        <w:t>ю</w:t>
      </w:r>
      <w:r w:rsidRPr="00497D01">
        <w:rPr>
          <w:rFonts w:ascii="Times New Roman" w:hAnsi="Times New Roman" w:cs="Times New Roman"/>
          <w:sz w:val="24"/>
          <w:szCs w:val="24"/>
        </w:rPr>
        <w:t xml:space="preserve"> об устранении недостатков</w:t>
      </w:r>
      <w:r w:rsidR="00941DC8" w:rsidRPr="00497D01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497D01">
        <w:rPr>
          <w:rFonts w:ascii="Times New Roman" w:hAnsi="Times New Roman" w:cs="Times New Roman"/>
          <w:sz w:val="24"/>
          <w:szCs w:val="24"/>
        </w:rPr>
        <w:t xml:space="preserve"> предоставить Контрольно-счетной комиссии в срок до 27 декабря 201</w:t>
      </w:r>
      <w:r w:rsidR="00497D01" w:rsidRPr="00497D01">
        <w:rPr>
          <w:rFonts w:ascii="Times New Roman" w:hAnsi="Times New Roman" w:cs="Times New Roman"/>
          <w:sz w:val="24"/>
          <w:szCs w:val="24"/>
        </w:rPr>
        <w:t>5</w:t>
      </w:r>
      <w:r w:rsidRPr="00497D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2187" w:rsidRPr="00497D01" w:rsidRDefault="00A52187" w:rsidP="008570C1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187" w:rsidRPr="00497D01" w:rsidRDefault="00A52187" w:rsidP="00022F4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0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52187" w:rsidRPr="00497D01" w:rsidRDefault="00A52187" w:rsidP="00022F4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01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97D01">
        <w:rPr>
          <w:rFonts w:ascii="Times New Roman" w:hAnsi="Times New Roman" w:cs="Times New Roman"/>
          <w:sz w:val="24"/>
          <w:szCs w:val="24"/>
        </w:rPr>
        <w:tab/>
      </w:r>
      <w:r w:rsidRPr="00497D01">
        <w:rPr>
          <w:rFonts w:ascii="Times New Roman" w:hAnsi="Times New Roman" w:cs="Times New Roman"/>
          <w:sz w:val="24"/>
          <w:szCs w:val="24"/>
        </w:rPr>
        <w:tab/>
      </w:r>
      <w:r w:rsidRPr="00497D01">
        <w:rPr>
          <w:rFonts w:ascii="Times New Roman" w:hAnsi="Times New Roman" w:cs="Times New Roman"/>
          <w:sz w:val="24"/>
          <w:szCs w:val="24"/>
        </w:rPr>
        <w:tab/>
      </w:r>
      <w:r w:rsidR="00941DC8" w:rsidRPr="00497D0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97D01">
        <w:rPr>
          <w:rFonts w:ascii="Times New Roman" w:hAnsi="Times New Roman" w:cs="Times New Roman"/>
          <w:sz w:val="24"/>
          <w:szCs w:val="24"/>
        </w:rPr>
        <w:t>Г.А.Рукосуева</w:t>
      </w:r>
    </w:p>
    <w:p w:rsidR="00A52187" w:rsidRPr="00497D01" w:rsidRDefault="00A52187" w:rsidP="00022F4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187" w:rsidRPr="00497D01" w:rsidRDefault="00A52187" w:rsidP="00022F4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01">
        <w:rPr>
          <w:rFonts w:ascii="Times New Roman" w:hAnsi="Times New Roman" w:cs="Times New Roman"/>
          <w:sz w:val="24"/>
          <w:szCs w:val="24"/>
        </w:rPr>
        <w:t xml:space="preserve">Инспектор </w:t>
      </w:r>
    </w:p>
    <w:p w:rsidR="00A52187" w:rsidRPr="00497D01" w:rsidRDefault="00A52187" w:rsidP="00022F4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01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97D01">
        <w:rPr>
          <w:rFonts w:ascii="Times New Roman" w:hAnsi="Times New Roman" w:cs="Times New Roman"/>
          <w:sz w:val="24"/>
          <w:szCs w:val="24"/>
        </w:rPr>
        <w:tab/>
      </w:r>
      <w:r w:rsidRPr="00497D01">
        <w:rPr>
          <w:rFonts w:ascii="Times New Roman" w:hAnsi="Times New Roman" w:cs="Times New Roman"/>
          <w:sz w:val="24"/>
          <w:szCs w:val="24"/>
        </w:rPr>
        <w:tab/>
      </w:r>
      <w:r w:rsidRPr="00497D01">
        <w:rPr>
          <w:rFonts w:ascii="Times New Roman" w:hAnsi="Times New Roman" w:cs="Times New Roman"/>
          <w:sz w:val="24"/>
          <w:szCs w:val="24"/>
        </w:rPr>
        <w:tab/>
      </w:r>
      <w:r w:rsidRPr="00497D01">
        <w:rPr>
          <w:rFonts w:ascii="Times New Roman" w:hAnsi="Times New Roman" w:cs="Times New Roman"/>
          <w:sz w:val="24"/>
          <w:szCs w:val="24"/>
        </w:rPr>
        <w:tab/>
      </w:r>
      <w:r w:rsidR="00941DC8" w:rsidRPr="00497D01">
        <w:rPr>
          <w:rFonts w:ascii="Times New Roman" w:hAnsi="Times New Roman" w:cs="Times New Roman"/>
          <w:sz w:val="24"/>
          <w:szCs w:val="24"/>
        </w:rPr>
        <w:tab/>
      </w:r>
      <w:r w:rsidRPr="00497D01">
        <w:rPr>
          <w:rFonts w:ascii="Times New Roman" w:hAnsi="Times New Roman" w:cs="Times New Roman"/>
          <w:sz w:val="24"/>
          <w:szCs w:val="24"/>
        </w:rPr>
        <w:t>Т.В.Лыхина</w:t>
      </w:r>
    </w:p>
    <w:sectPr w:rsidR="00A52187" w:rsidRPr="00497D01" w:rsidSect="00110CC9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E8" w:rsidRDefault="007C02E8" w:rsidP="00540066">
      <w:pPr>
        <w:spacing w:after="0" w:line="240" w:lineRule="auto"/>
      </w:pPr>
      <w:r>
        <w:separator/>
      </w:r>
    </w:p>
  </w:endnote>
  <w:endnote w:type="continuationSeparator" w:id="0">
    <w:p w:rsidR="007C02E8" w:rsidRDefault="007C02E8" w:rsidP="0054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7329"/>
    </w:sdtPr>
    <w:sdtContent>
      <w:p w:rsidR="00530ACD" w:rsidRDefault="00530ACD">
        <w:pPr>
          <w:pStyle w:val="a8"/>
          <w:jc w:val="right"/>
        </w:pPr>
        <w:fldSimple w:instr=" PAGE   \* MERGEFORMAT ">
          <w:r w:rsidR="00365AFB">
            <w:rPr>
              <w:noProof/>
            </w:rPr>
            <w:t>35</w:t>
          </w:r>
        </w:fldSimple>
      </w:p>
    </w:sdtContent>
  </w:sdt>
  <w:p w:rsidR="00530ACD" w:rsidRDefault="00530A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E8" w:rsidRDefault="007C02E8" w:rsidP="00540066">
      <w:pPr>
        <w:spacing w:after="0" w:line="240" w:lineRule="auto"/>
      </w:pPr>
      <w:r>
        <w:separator/>
      </w:r>
    </w:p>
  </w:footnote>
  <w:footnote w:type="continuationSeparator" w:id="0">
    <w:p w:rsidR="007C02E8" w:rsidRDefault="007C02E8" w:rsidP="0054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AC9"/>
    <w:multiLevelType w:val="hybridMultilevel"/>
    <w:tmpl w:val="8B00E6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874A79"/>
    <w:multiLevelType w:val="hybridMultilevel"/>
    <w:tmpl w:val="280A6FD0"/>
    <w:lvl w:ilvl="0" w:tplc="0A222C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B5286A"/>
    <w:multiLevelType w:val="hybridMultilevel"/>
    <w:tmpl w:val="2D101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F7A24"/>
    <w:multiLevelType w:val="hybridMultilevel"/>
    <w:tmpl w:val="7E28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662EA"/>
    <w:multiLevelType w:val="hybridMultilevel"/>
    <w:tmpl w:val="15C806C4"/>
    <w:lvl w:ilvl="0" w:tplc="774C3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910856"/>
    <w:multiLevelType w:val="hybridMultilevel"/>
    <w:tmpl w:val="719CF5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F8E4AA7"/>
    <w:multiLevelType w:val="hybridMultilevel"/>
    <w:tmpl w:val="606C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B28CA"/>
    <w:multiLevelType w:val="hybridMultilevel"/>
    <w:tmpl w:val="E452A168"/>
    <w:lvl w:ilvl="0" w:tplc="B434CF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4046F2"/>
    <w:multiLevelType w:val="hybridMultilevel"/>
    <w:tmpl w:val="D6D8C194"/>
    <w:lvl w:ilvl="0" w:tplc="7A3EF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3B6D88"/>
    <w:multiLevelType w:val="hybridMultilevel"/>
    <w:tmpl w:val="9AD6AA3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39633CB1"/>
    <w:multiLevelType w:val="hybridMultilevel"/>
    <w:tmpl w:val="276CE5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C47356F"/>
    <w:multiLevelType w:val="hybridMultilevel"/>
    <w:tmpl w:val="5C7A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35EF0"/>
    <w:multiLevelType w:val="hybridMultilevel"/>
    <w:tmpl w:val="D758F90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4C336E2"/>
    <w:multiLevelType w:val="hybridMultilevel"/>
    <w:tmpl w:val="BCE665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61D4E"/>
    <w:multiLevelType w:val="hybridMultilevel"/>
    <w:tmpl w:val="F30821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08137B1"/>
    <w:multiLevelType w:val="hybridMultilevel"/>
    <w:tmpl w:val="6E0E78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5D06F4"/>
    <w:multiLevelType w:val="hybridMultilevel"/>
    <w:tmpl w:val="F4AA9E06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7">
    <w:nsid w:val="53676C20"/>
    <w:multiLevelType w:val="hybridMultilevel"/>
    <w:tmpl w:val="6CB6F3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41206DF"/>
    <w:multiLevelType w:val="hybridMultilevel"/>
    <w:tmpl w:val="41E0B68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554F7027"/>
    <w:multiLevelType w:val="hybridMultilevel"/>
    <w:tmpl w:val="133C5C1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570C3E1F"/>
    <w:multiLevelType w:val="hybridMultilevel"/>
    <w:tmpl w:val="4A9C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928AF"/>
    <w:multiLevelType w:val="hybridMultilevel"/>
    <w:tmpl w:val="C6CE6218"/>
    <w:lvl w:ilvl="0" w:tplc="0ED672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DA9595B"/>
    <w:multiLevelType w:val="hybridMultilevel"/>
    <w:tmpl w:val="FD26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85541"/>
    <w:multiLevelType w:val="hybridMultilevel"/>
    <w:tmpl w:val="C0D2DF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1314E03"/>
    <w:multiLevelType w:val="hybridMultilevel"/>
    <w:tmpl w:val="A7FE54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3B731B6"/>
    <w:multiLevelType w:val="hybridMultilevel"/>
    <w:tmpl w:val="CF42BBDC"/>
    <w:lvl w:ilvl="0" w:tplc="04190005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6FD4598"/>
    <w:multiLevelType w:val="hybridMultilevel"/>
    <w:tmpl w:val="40182B5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6AF623FF"/>
    <w:multiLevelType w:val="hybridMultilevel"/>
    <w:tmpl w:val="2A44D3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CA77F4E"/>
    <w:multiLevelType w:val="hybridMultilevel"/>
    <w:tmpl w:val="5498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77AE1"/>
    <w:multiLevelType w:val="hybridMultilevel"/>
    <w:tmpl w:val="EE6C325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4884AB6"/>
    <w:multiLevelType w:val="hybridMultilevel"/>
    <w:tmpl w:val="F1B6547A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>
    <w:nsid w:val="7BF112BD"/>
    <w:multiLevelType w:val="hybridMultilevel"/>
    <w:tmpl w:val="EF7E4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73603"/>
    <w:multiLevelType w:val="hybridMultilevel"/>
    <w:tmpl w:val="94B8CF8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3C4642"/>
    <w:multiLevelType w:val="hybridMultilevel"/>
    <w:tmpl w:val="268E99BA"/>
    <w:lvl w:ilvl="0" w:tplc="B846F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CE739C"/>
    <w:multiLevelType w:val="hybridMultilevel"/>
    <w:tmpl w:val="D2D0F5F8"/>
    <w:lvl w:ilvl="0" w:tplc="0419000D">
      <w:start w:val="1"/>
      <w:numFmt w:val="bullet"/>
      <w:lvlText w:val=""/>
      <w:lvlJc w:val="left"/>
      <w:pPr>
        <w:ind w:left="22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EE27478"/>
    <w:multiLevelType w:val="hybridMultilevel"/>
    <w:tmpl w:val="87E04702"/>
    <w:lvl w:ilvl="0" w:tplc="90A6BF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5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34"/>
  </w:num>
  <w:num w:numId="9">
    <w:abstractNumId w:val="26"/>
  </w:num>
  <w:num w:numId="10">
    <w:abstractNumId w:val="14"/>
  </w:num>
  <w:num w:numId="11">
    <w:abstractNumId w:val="18"/>
  </w:num>
  <w:num w:numId="12">
    <w:abstractNumId w:val="5"/>
  </w:num>
  <w:num w:numId="13">
    <w:abstractNumId w:val="33"/>
  </w:num>
  <w:num w:numId="14">
    <w:abstractNumId w:val="1"/>
  </w:num>
  <w:num w:numId="15">
    <w:abstractNumId w:val="4"/>
  </w:num>
  <w:num w:numId="16">
    <w:abstractNumId w:val="8"/>
  </w:num>
  <w:num w:numId="17">
    <w:abstractNumId w:val="30"/>
  </w:num>
  <w:num w:numId="18">
    <w:abstractNumId w:val="24"/>
  </w:num>
  <w:num w:numId="19">
    <w:abstractNumId w:val="32"/>
  </w:num>
  <w:num w:numId="20">
    <w:abstractNumId w:val="22"/>
  </w:num>
  <w:num w:numId="21">
    <w:abstractNumId w:val="2"/>
  </w:num>
  <w:num w:numId="22">
    <w:abstractNumId w:val="23"/>
  </w:num>
  <w:num w:numId="23">
    <w:abstractNumId w:val="9"/>
  </w:num>
  <w:num w:numId="24">
    <w:abstractNumId w:val="31"/>
  </w:num>
  <w:num w:numId="25">
    <w:abstractNumId w:val="28"/>
  </w:num>
  <w:num w:numId="26">
    <w:abstractNumId w:val="20"/>
  </w:num>
  <w:num w:numId="27">
    <w:abstractNumId w:val="19"/>
  </w:num>
  <w:num w:numId="28">
    <w:abstractNumId w:val="13"/>
  </w:num>
  <w:num w:numId="29">
    <w:abstractNumId w:val="17"/>
  </w:num>
  <w:num w:numId="30">
    <w:abstractNumId w:val="29"/>
  </w:num>
  <w:num w:numId="31">
    <w:abstractNumId w:val="27"/>
  </w:num>
  <w:num w:numId="32">
    <w:abstractNumId w:val="6"/>
  </w:num>
  <w:num w:numId="33">
    <w:abstractNumId w:val="11"/>
  </w:num>
  <w:num w:numId="34">
    <w:abstractNumId w:val="25"/>
  </w:num>
  <w:num w:numId="35">
    <w:abstractNumId w:val="3"/>
  </w:num>
  <w:num w:numId="36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AA5"/>
    <w:rsid w:val="00000701"/>
    <w:rsid w:val="00000ECC"/>
    <w:rsid w:val="000018A3"/>
    <w:rsid w:val="000031DD"/>
    <w:rsid w:val="00003511"/>
    <w:rsid w:val="00003888"/>
    <w:rsid w:val="00003D5E"/>
    <w:rsid w:val="00004155"/>
    <w:rsid w:val="000042A2"/>
    <w:rsid w:val="00005F4C"/>
    <w:rsid w:val="00006EBE"/>
    <w:rsid w:val="00007976"/>
    <w:rsid w:val="0001097B"/>
    <w:rsid w:val="000111FE"/>
    <w:rsid w:val="00011297"/>
    <w:rsid w:val="000116E1"/>
    <w:rsid w:val="00011916"/>
    <w:rsid w:val="00011FAC"/>
    <w:rsid w:val="00012BAB"/>
    <w:rsid w:val="00012D6C"/>
    <w:rsid w:val="00013A42"/>
    <w:rsid w:val="000145D9"/>
    <w:rsid w:val="00014A40"/>
    <w:rsid w:val="000152B2"/>
    <w:rsid w:val="00015693"/>
    <w:rsid w:val="000174F6"/>
    <w:rsid w:val="00017573"/>
    <w:rsid w:val="0002024C"/>
    <w:rsid w:val="00020270"/>
    <w:rsid w:val="000211FF"/>
    <w:rsid w:val="000217BD"/>
    <w:rsid w:val="00022E33"/>
    <w:rsid w:val="00022F45"/>
    <w:rsid w:val="000234D5"/>
    <w:rsid w:val="00024512"/>
    <w:rsid w:val="00025969"/>
    <w:rsid w:val="00026663"/>
    <w:rsid w:val="0003009E"/>
    <w:rsid w:val="0003026C"/>
    <w:rsid w:val="00030522"/>
    <w:rsid w:val="00030CA1"/>
    <w:rsid w:val="00031195"/>
    <w:rsid w:val="0003232D"/>
    <w:rsid w:val="000326EC"/>
    <w:rsid w:val="00032A91"/>
    <w:rsid w:val="00033A76"/>
    <w:rsid w:val="0003442C"/>
    <w:rsid w:val="00034CEA"/>
    <w:rsid w:val="00034DBE"/>
    <w:rsid w:val="000352B8"/>
    <w:rsid w:val="00040197"/>
    <w:rsid w:val="00041152"/>
    <w:rsid w:val="00041BDD"/>
    <w:rsid w:val="0004250F"/>
    <w:rsid w:val="000425A2"/>
    <w:rsid w:val="00042EC5"/>
    <w:rsid w:val="0004338A"/>
    <w:rsid w:val="00044E1E"/>
    <w:rsid w:val="0004566D"/>
    <w:rsid w:val="000457A0"/>
    <w:rsid w:val="00045A10"/>
    <w:rsid w:val="00045E84"/>
    <w:rsid w:val="00045E91"/>
    <w:rsid w:val="0004612A"/>
    <w:rsid w:val="000464BD"/>
    <w:rsid w:val="000471FA"/>
    <w:rsid w:val="00047B86"/>
    <w:rsid w:val="00050B65"/>
    <w:rsid w:val="00051853"/>
    <w:rsid w:val="00052E19"/>
    <w:rsid w:val="00052E96"/>
    <w:rsid w:val="000538D9"/>
    <w:rsid w:val="00053FC2"/>
    <w:rsid w:val="00054674"/>
    <w:rsid w:val="0005485E"/>
    <w:rsid w:val="00055334"/>
    <w:rsid w:val="00055A9D"/>
    <w:rsid w:val="00056127"/>
    <w:rsid w:val="000567CA"/>
    <w:rsid w:val="000579A3"/>
    <w:rsid w:val="00057AC2"/>
    <w:rsid w:val="00057BD4"/>
    <w:rsid w:val="00060210"/>
    <w:rsid w:val="00062055"/>
    <w:rsid w:val="000628E1"/>
    <w:rsid w:val="00063AC7"/>
    <w:rsid w:val="00063E7C"/>
    <w:rsid w:val="000645FC"/>
    <w:rsid w:val="00064823"/>
    <w:rsid w:val="00064C00"/>
    <w:rsid w:val="00065BA4"/>
    <w:rsid w:val="000671FB"/>
    <w:rsid w:val="00070D1D"/>
    <w:rsid w:val="0007152E"/>
    <w:rsid w:val="00072524"/>
    <w:rsid w:val="000729C9"/>
    <w:rsid w:val="000737AC"/>
    <w:rsid w:val="0007490D"/>
    <w:rsid w:val="00075137"/>
    <w:rsid w:val="0007571E"/>
    <w:rsid w:val="00075CF7"/>
    <w:rsid w:val="0007646A"/>
    <w:rsid w:val="0007720E"/>
    <w:rsid w:val="00077245"/>
    <w:rsid w:val="0008082A"/>
    <w:rsid w:val="00082748"/>
    <w:rsid w:val="00082D4F"/>
    <w:rsid w:val="0008360F"/>
    <w:rsid w:val="00083972"/>
    <w:rsid w:val="00083B5B"/>
    <w:rsid w:val="00083D28"/>
    <w:rsid w:val="00083F9E"/>
    <w:rsid w:val="0008494E"/>
    <w:rsid w:val="00084D36"/>
    <w:rsid w:val="00084D52"/>
    <w:rsid w:val="000851EF"/>
    <w:rsid w:val="00085F50"/>
    <w:rsid w:val="00086529"/>
    <w:rsid w:val="00086D0F"/>
    <w:rsid w:val="000906A2"/>
    <w:rsid w:val="00090AA4"/>
    <w:rsid w:val="00090BC7"/>
    <w:rsid w:val="00091EFD"/>
    <w:rsid w:val="00092780"/>
    <w:rsid w:val="00092E62"/>
    <w:rsid w:val="0009350C"/>
    <w:rsid w:val="0009388A"/>
    <w:rsid w:val="00094A1F"/>
    <w:rsid w:val="000957B9"/>
    <w:rsid w:val="000958FB"/>
    <w:rsid w:val="0009610D"/>
    <w:rsid w:val="000964B3"/>
    <w:rsid w:val="00096A70"/>
    <w:rsid w:val="000A0EB3"/>
    <w:rsid w:val="000A2825"/>
    <w:rsid w:val="000A28B0"/>
    <w:rsid w:val="000A3029"/>
    <w:rsid w:val="000A3E27"/>
    <w:rsid w:val="000A4BB2"/>
    <w:rsid w:val="000A5003"/>
    <w:rsid w:val="000A51FF"/>
    <w:rsid w:val="000A5C03"/>
    <w:rsid w:val="000A5EB6"/>
    <w:rsid w:val="000A6BD4"/>
    <w:rsid w:val="000A6FD4"/>
    <w:rsid w:val="000A717C"/>
    <w:rsid w:val="000A7933"/>
    <w:rsid w:val="000A7E6D"/>
    <w:rsid w:val="000B050E"/>
    <w:rsid w:val="000B05FB"/>
    <w:rsid w:val="000B0729"/>
    <w:rsid w:val="000B1428"/>
    <w:rsid w:val="000B222A"/>
    <w:rsid w:val="000B29FE"/>
    <w:rsid w:val="000B2BEA"/>
    <w:rsid w:val="000B3082"/>
    <w:rsid w:val="000B43CD"/>
    <w:rsid w:val="000B4A29"/>
    <w:rsid w:val="000B53E0"/>
    <w:rsid w:val="000B5B0D"/>
    <w:rsid w:val="000B6696"/>
    <w:rsid w:val="000B729F"/>
    <w:rsid w:val="000B79F2"/>
    <w:rsid w:val="000B7C5C"/>
    <w:rsid w:val="000C0009"/>
    <w:rsid w:val="000C051B"/>
    <w:rsid w:val="000C0906"/>
    <w:rsid w:val="000C2485"/>
    <w:rsid w:val="000C2496"/>
    <w:rsid w:val="000C3D67"/>
    <w:rsid w:val="000C43E1"/>
    <w:rsid w:val="000C4873"/>
    <w:rsid w:val="000C5147"/>
    <w:rsid w:val="000C56BE"/>
    <w:rsid w:val="000C61B3"/>
    <w:rsid w:val="000D0484"/>
    <w:rsid w:val="000D0A7B"/>
    <w:rsid w:val="000D0B69"/>
    <w:rsid w:val="000D10E1"/>
    <w:rsid w:val="000D425A"/>
    <w:rsid w:val="000D43A5"/>
    <w:rsid w:val="000D481D"/>
    <w:rsid w:val="000D4EB8"/>
    <w:rsid w:val="000D4F49"/>
    <w:rsid w:val="000D5123"/>
    <w:rsid w:val="000D5B64"/>
    <w:rsid w:val="000D6759"/>
    <w:rsid w:val="000D7351"/>
    <w:rsid w:val="000D7C74"/>
    <w:rsid w:val="000E0194"/>
    <w:rsid w:val="000E0322"/>
    <w:rsid w:val="000E0940"/>
    <w:rsid w:val="000E1C8A"/>
    <w:rsid w:val="000E1EE8"/>
    <w:rsid w:val="000E24E6"/>
    <w:rsid w:val="000E26A8"/>
    <w:rsid w:val="000E332A"/>
    <w:rsid w:val="000E351F"/>
    <w:rsid w:val="000E3770"/>
    <w:rsid w:val="000E3A26"/>
    <w:rsid w:val="000E44BB"/>
    <w:rsid w:val="000E4663"/>
    <w:rsid w:val="000E5873"/>
    <w:rsid w:val="000E5BA1"/>
    <w:rsid w:val="000E63CB"/>
    <w:rsid w:val="000E64D7"/>
    <w:rsid w:val="000E6ACD"/>
    <w:rsid w:val="000E6CB3"/>
    <w:rsid w:val="000E706C"/>
    <w:rsid w:val="000E7405"/>
    <w:rsid w:val="000E7BA0"/>
    <w:rsid w:val="000F04D8"/>
    <w:rsid w:val="000F0D15"/>
    <w:rsid w:val="000F1565"/>
    <w:rsid w:val="000F2036"/>
    <w:rsid w:val="000F22E4"/>
    <w:rsid w:val="000F2669"/>
    <w:rsid w:val="000F2710"/>
    <w:rsid w:val="000F28B6"/>
    <w:rsid w:val="000F30B3"/>
    <w:rsid w:val="000F3CBA"/>
    <w:rsid w:val="000F3D04"/>
    <w:rsid w:val="000F516F"/>
    <w:rsid w:val="000F5BE8"/>
    <w:rsid w:val="000F66FA"/>
    <w:rsid w:val="000F6B9C"/>
    <w:rsid w:val="001007F1"/>
    <w:rsid w:val="0010092C"/>
    <w:rsid w:val="00101554"/>
    <w:rsid w:val="00101EBF"/>
    <w:rsid w:val="00101FBA"/>
    <w:rsid w:val="001024B1"/>
    <w:rsid w:val="0010256F"/>
    <w:rsid w:val="00102DF2"/>
    <w:rsid w:val="00103025"/>
    <w:rsid w:val="00103DF3"/>
    <w:rsid w:val="00104B00"/>
    <w:rsid w:val="001051FA"/>
    <w:rsid w:val="00105C72"/>
    <w:rsid w:val="00105CB9"/>
    <w:rsid w:val="00105D57"/>
    <w:rsid w:val="001061C3"/>
    <w:rsid w:val="00107274"/>
    <w:rsid w:val="00107CB8"/>
    <w:rsid w:val="00110351"/>
    <w:rsid w:val="00110908"/>
    <w:rsid w:val="00110CC9"/>
    <w:rsid w:val="00110FD0"/>
    <w:rsid w:val="00111991"/>
    <w:rsid w:val="001120FA"/>
    <w:rsid w:val="00113199"/>
    <w:rsid w:val="00115289"/>
    <w:rsid w:val="00117708"/>
    <w:rsid w:val="00120041"/>
    <w:rsid w:val="00120FC4"/>
    <w:rsid w:val="00121B49"/>
    <w:rsid w:val="00121BFA"/>
    <w:rsid w:val="0012211E"/>
    <w:rsid w:val="00122180"/>
    <w:rsid w:val="00122211"/>
    <w:rsid w:val="00123D97"/>
    <w:rsid w:val="001247E5"/>
    <w:rsid w:val="001247EF"/>
    <w:rsid w:val="00124D9F"/>
    <w:rsid w:val="00124F44"/>
    <w:rsid w:val="001255CF"/>
    <w:rsid w:val="001257BB"/>
    <w:rsid w:val="00125B04"/>
    <w:rsid w:val="00125E4C"/>
    <w:rsid w:val="00126042"/>
    <w:rsid w:val="00126DD5"/>
    <w:rsid w:val="0012704D"/>
    <w:rsid w:val="0012713A"/>
    <w:rsid w:val="00127F61"/>
    <w:rsid w:val="00132269"/>
    <w:rsid w:val="00133B60"/>
    <w:rsid w:val="00133BFB"/>
    <w:rsid w:val="00134204"/>
    <w:rsid w:val="00135396"/>
    <w:rsid w:val="001361E0"/>
    <w:rsid w:val="00136595"/>
    <w:rsid w:val="00137DE2"/>
    <w:rsid w:val="00142230"/>
    <w:rsid w:val="0014241B"/>
    <w:rsid w:val="00142D74"/>
    <w:rsid w:val="00142F37"/>
    <w:rsid w:val="00143307"/>
    <w:rsid w:val="00144FB3"/>
    <w:rsid w:val="001457D3"/>
    <w:rsid w:val="00146A00"/>
    <w:rsid w:val="00147A08"/>
    <w:rsid w:val="00147FC3"/>
    <w:rsid w:val="00150C86"/>
    <w:rsid w:val="001513CC"/>
    <w:rsid w:val="001519BD"/>
    <w:rsid w:val="00151CE4"/>
    <w:rsid w:val="001533E5"/>
    <w:rsid w:val="0015397F"/>
    <w:rsid w:val="00153A36"/>
    <w:rsid w:val="001553B5"/>
    <w:rsid w:val="00155651"/>
    <w:rsid w:val="00155F6E"/>
    <w:rsid w:val="00156BE9"/>
    <w:rsid w:val="00156F0A"/>
    <w:rsid w:val="0015701D"/>
    <w:rsid w:val="00157B6F"/>
    <w:rsid w:val="0016207C"/>
    <w:rsid w:val="0016279B"/>
    <w:rsid w:val="001629FF"/>
    <w:rsid w:val="001630CD"/>
    <w:rsid w:val="001633DC"/>
    <w:rsid w:val="001636DC"/>
    <w:rsid w:val="001642DB"/>
    <w:rsid w:val="001646E8"/>
    <w:rsid w:val="00164D94"/>
    <w:rsid w:val="001651E9"/>
    <w:rsid w:val="001652FA"/>
    <w:rsid w:val="00165D51"/>
    <w:rsid w:val="001661B4"/>
    <w:rsid w:val="00166BA9"/>
    <w:rsid w:val="0016706D"/>
    <w:rsid w:val="001715BD"/>
    <w:rsid w:val="00171746"/>
    <w:rsid w:val="00172505"/>
    <w:rsid w:val="00172686"/>
    <w:rsid w:val="00173B80"/>
    <w:rsid w:val="00173C5A"/>
    <w:rsid w:val="001744B1"/>
    <w:rsid w:val="0017591B"/>
    <w:rsid w:val="00175B58"/>
    <w:rsid w:val="001764E7"/>
    <w:rsid w:val="00176FD9"/>
    <w:rsid w:val="0017771E"/>
    <w:rsid w:val="001800E4"/>
    <w:rsid w:val="001812AA"/>
    <w:rsid w:val="00181CB3"/>
    <w:rsid w:val="00182432"/>
    <w:rsid w:val="001830D0"/>
    <w:rsid w:val="00185864"/>
    <w:rsid w:val="00185E99"/>
    <w:rsid w:val="0018657C"/>
    <w:rsid w:val="00186C3C"/>
    <w:rsid w:val="0018725F"/>
    <w:rsid w:val="00190513"/>
    <w:rsid w:val="00190AF2"/>
    <w:rsid w:val="0019117B"/>
    <w:rsid w:val="001918DC"/>
    <w:rsid w:val="0019569E"/>
    <w:rsid w:val="0019636E"/>
    <w:rsid w:val="00197BC2"/>
    <w:rsid w:val="001A0433"/>
    <w:rsid w:val="001A2170"/>
    <w:rsid w:val="001A2E16"/>
    <w:rsid w:val="001A3821"/>
    <w:rsid w:val="001A3A6F"/>
    <w:rsid w:val="001A5972"/>
    <w:rsid w:val="001A6FB5"/>
    <w:rsid w:val="001A717E"/>
    <w:rsid w:val="001A7AF2"/>
    <w:rsid w:val="001B14D4"/>
    <w:rsid w:val="001B174E"/>
    <w:rsid w:val="001B1CE0"/>
    <w:rsid w:val="001B3897"/>
    <w:rsid w:val="001B5DF8"/>
    <w:rsid w:val="001B6111"/>
    <w:rsid w:val="001B620C"/>
    <w:rsid w:val="001B65AB"/>
    <w:rsid w:val="001B710C"/>
    <w:rsid w:val="001B74A0"/>
    <w:rsid w:val="001B7705"/>
    <w:rsid w:val="001C0912"/>
    <w:rsid w:val="001C1D78"/>
    <w:rsid w:val="001C30C3"/>
    <w:rsid w:val="001C39A1"/>
    <w:rsid w:val="001C457F"/>
    <w:rsid w:val="001C4F66"/>
    <w:rsid w:val="001C591E"/>
    <w:rsid w:val="001C5B1C"/>
    <w:rsid w:val="001C5F84"/>
    <w:rsid w:val="001C7065"/>
    <w:rsid w:val="001D1FA0"/>
    <w:rsid w:val="001D214B"/>
    <w:rsid w:val="001D21DF"/>
    <w:rsid w:val="001D2383"/>
    <w:rsid w:val="001D24D4"/>
    <w:rsid w:val="001D30D6"/>
    <w:rsid w:val="001D3AEE"/>
    <w:rsid w:val="001D3C83"/>
    <w:rsid w:val="001D3FFB"/>
    <w:rsid w:val="001D5B95"/>
    <w:rsid w:val="001D61DB"/>
    <w:rsid w:val="001E0B05"/>
    <w:rsid w:val="001E0C77"/>
    <w:rsid w:val="001E1CE5"/>
    <w:rsid w:val="001E3E60"/>
    <w:rsid w:val="001E5A79"/>
    <w:rsid w:val="001E5DB6"/>
    <w:rsid w:val="001E6813"/>
    <w:rsid w:val="001E7CD7"/>
    <w:rsid w:val="001F00F8"/>
    <w:rsid w:val="001F03B2"/>
    <w:rsid w:val="001F0A98"/>
    <w:rsid w:val="001F1351"/>
    <w:rsid w:val="001F159A"/>
    <w:rsid w:val="001F1C83"/>
    <w:rsid w:val="001F3EE6"/>
    <w:rsid w:val="001F45BE"/>
    <w:rsid w:val="001F5979"/>
    <w:rsid w:val="00202718"/>
    <w:rsid w:val="00203A8C"/>
    <w:rsid w:val="00203FF7"/>
    <w:rsid w:val="0020424A"/>
    <w:rsid w:val="0020437D"/>
    <w:rsid w:val="00204EC6"/>
    <w:rsid w:val="00204F16"/>
    <w:rsid w:val="00206CE0"/>
    <w:rsid w:val="002077FC"/>
    <w:rsid w:val="002077FE"/>
    <w:rsid w:val="00207967"/>
    <w:rsid w:val="00207C57"/>
    <w:rsid w:val="002102DF"/>
    <w:rsid w:val="00210A05"/>
    <w:rsid w:val="00210BB3"/>
    <w:rsid w:val="00212073"/>
    <w:rsid w:val="00213655"/>
    <w:rsid w:val="002139B3"/>
    <w:rsid w:val="00213CDA"/>
    <w:rsid w:val="00215222"/>
    <w:rsid w:val="00215FD3"/>
    <w:rsid w:val="00216AF9"/>
    <w:rsid w:val="00217604"/>
    <w:rsid w:val="00217B5B"/>
    <w:rsid w:val="00217E39"/>
    <w:rsid w:val="00220567"/>
    <w:rsid w:val="00221DC3"/>
    <w:rsid w:val="00222C97"/>
    <w:rsid w:val="00222ED1"/>
    <w:rsid w:val="002236DD"/>
    <w:rsid w:val="00225F37"/>
    <w:rsid w:val="00225F55"/>
    <w:rsid w:val="00226436"/>
    <w:rsid w:val="00226C09"/>
    <w:rsid w:val="00227763"/>
    <w:rsid w:val="0022798B"/>
    <w:rsid w:val="00227DF4"/>
    <w:rsid w:val="00227FEE"/>
    <w:rsid w:val="00231DCF"/>
    <w:rsid w:val="00231FE9"/>
    <w:rsid w:val="0023278A"/>
    <w:rsid w:val="002334A5"/>
    <w:rsid w:val="00234BFB"/>
    <w:rsid w:val="002354F3"/>
    <w:rsid w:val="00236330"/>
    <w:rsid w:val="00236749"/>
    <w:rsid w:val="002376C9"/>
    <w:rsid w:val="00240D09"/>
    <w:rsid w:val="00241125"/>
    <w:rsid w:val="00241C6A"/>
    <w:rsid w:val="00241F25"/>
    <w:rsid w:val="002427AD"/>
    <w:rsid w:val="00243666"/>
    <w:rsid w:val="00246868"/>
    <w:rsid w:val="00247385"/>
    <w:rsid w:val="002507CF"/>
    <w:rsid w:val="00251083"/>
    <w:rsid w:val="00251667"/>
    <w:rsid w:val="0025174F"/>
    <w:rsid w:val="00252444"/>
    <w:rsid w:val="0025570B"/>
    <w:rsid w:val="00255784"/>
    <w:rsid w:val="00256C64"/>
    <w:rsid w:val="00257E3B"/>
    <w:rsid w:val="00257EEF"/>
    <w:rsid w:val="002606E6"/>
    <w:rsid w:val="002616B6"/>
    <w:rsid w:val="0026248B"/>
    <w:rsid w:val="00262ED2"/>
    <w:rsid w:val="00263247"/>
    <w:rsid w:val="0026345B"/>
    <w:rsid w:val="002639F4"/>
    <w:rsid w:val="00263FD6"/>
    <w:rsid w:val="00264311"/>
    <w:rsid w:val="00264318"/>
    <w:rsid w:val="0026572D"/>
    <w:rsid w:val="00266939"/>
    <w:rsid w:val="00271A21"/>
    <w:rsid w:val="00271A70"/>
    <w:rsid w:val="00272180"/>
    <w:rsid w:val="00272C20"/>
    <w:rsid w:val="00272D67"/>
    <w:rsid w:val="0027316B"/>
    <w:rsid w:val="002735AC"/>
    <w:rsid w:val="00273FCD"/>
    <w:rsid w:val="00274202"/>
    <w:rsid w:val="0027545D"/>
    <w:rsid w:val="002760DB"/>
    <w:rsid w:val="00277330"/>
    <w:rsid w:val="00280999"/>
    <w:rsid w:val="00280C35"/>
    <w:rsid w:val="0028122E"/>
    <w:rsid w:val="00281570"/>
    <w:rsid w:val="002815ED"/>
    <w:rsid w:val="002819D8"/>
    <w:rsid w:val="00281D86"/>
    <w:rsid w:val="00282648"/>
    <w:rsid w:val="0028471C"/>
    <w:rsid w:val="0028490B"/>
    <w:rsid w:val="00284E37"/>
    <w:rsid w:val="00285288"/>
    <w:rsid w:val="00285305"/>
    <w:rsid w:val="002856E9"/>
    <w:rsid w:val="00286060"/>
    <w:rsid w:val="0029067C"/>
    <w:rsid w:val="0029084D"/>
    <w:rsid w:val="00290879"/>
    <w:rsid w:val="00290BF0"/>
    <w:rsid w:val="00291AC7"/>
    <w:rsid w:val="00291FE3"/>
    <w:rsid w:val="00292D61"/>
    <w:rsid w:val="00292E43"/>
    <w:rsid w:val="002938CA"/>
    <w:rsid w:val="002940E9"/>
    <w:rsid w:val="00295430"/>
    <w:rsid w:val="002A0F6E"/>
    <w:rsid w:val="002A1E97"/>
    <w:rsid w:val="002A214C"/>
    <w:rsid w:val="002A2ABA"/>
    <w:rsid w:val="002A4001"/>
    <w:rsid w:val="002A42F1"/>
    <w:rsid w:val="002A436A"/>
    <w:rsid w:val="002A4A92"/>
    <w:rsid w:val="002A5563"/>
    <w:rsid w:val="002A5981"/>
    <w:rsid w:val="002A5C09"/>
    <w:rsid w:val="002A7157"/>
    <w:rsid w:val="002B03AC"/>
    <w:rsid w:val="002B0B7E"/>
    <w:rsid w:val="002B12AD"/>
    <w:rsid w:val="002B2024"/>
    <w:rsid w:val="002B2A4D"/>
    <w:rsid w:val="002B3150"/>
    <w:rsid w:val="002B355B"/>
    <w:rsid w:val="002B5589"/>
    <w:rsid w:val="002B70E1"/>
    <w:rsid w:val="002C1A10"/>
    <w:rsid w:val="002C1AAE"/>
    <w:rsid w:val="002C2991"/>
    <w:rsid w:val="002C2A17"/>
    <w:rsid w:val="002C2A37"/>
    <w:rsid w:val="002C2B86"/>
    <w:rsid w:val="002C2B99"/>
    <w:rsid w:val="002C3EEF"/>
    <w:rsid w:val="002C4A65"/>
    <w:rsid w:val="002C5609"/>
    <w:rsid w:val="002C6E6E"/>
    <w:rsid w:val="002C71BB"/>
    <w:rsid w:val="002C729B"/>
    <w:rsid w:val="002D0304"/>
    <w:rsid w:val="002D0B98"/>
    <w:rsid w:val="002D10F9"/>
    <w:rsid w:val="002D1D75"/>
    <w:rsid w:val="002D5270"/>
    <w:rsid w:val="002D7652"/>
    <w:rsid w:val="002D7DAD"/>
    <w:rsid w:val="002E097B"/>
    <w:rsid w:val="002E1401"/>
    <w:rsid w:val="002E1AB3"/>
    <w:rsid w:val="002E1F09"/>
    <w:rsid w:val="002E240C"/>
    <w:rsid w:val="002E2B1C"/>
    <w:rsid w:val="002E35A3"/>
    <w:rsid w:val="002E4295"/>
    <w:rsid w:val="002E4653"/>
    <w:rsid w:val="002E4667"/>
    <w:rsid w:val="002E5592"/>
    <w:rsid w:val="002E624F"/>
    <w:rsid w:val="002E67C1"/>
    <w:rsid w:val="002E77AC"/>
    <w:rsid w:val="002E7828"/>
    <w:rsid w:val="002F165D"/>
    <w:rsid w:val="002F1872"/>
    <w:rsid w:val="002F2702"/>
    <w:rsid w:val="002F2EA7"/>
    <w:rsid w:val="002F3BE2"/>
    <w:rsid w:val="002F3CCB"/>
    <w:rsid w:val="002F40E1"/>
    <w:rsid w:val="002F49A5"/>
    <w:rsid w:val="002F4A83"/>
    <w:rsid w:val="002F53F6"/>
    <w:rsid w:val="002F71FA"/>
    <w:rsid w:val="003004F2"/>
    <w:rsid w:val="00300E12"/>
    <w:rsid w:val="00301102"/>
    <w:rsid w:val="003014C7"/>
    <w:rsid w:val="00301E43"/>
    <w:rsid w:val="00301E9E"/>
    <w:rsid w:val="00302CC5"/>
    <w:rsid w:val="00303267"/>
    <w:rsid w:val="00303AAA"/>
    <w:rsid w:val="00303ECB"/>
    <w:rsid w:val="003043A2"/>
    <w:rsid w:val="003050B2"/>
    <w:rsid w:val="00305295"/>
    <w:rsid w:val="003052D3"/>
    <w:rsid w:val="0030542B"/>
    <w:rsid w:val="00305CCE"/>
    <w:rsid w:val="003068C4"/>
    <w:rsid w:val="00306A7E"/>
    <w:rsid w:val="00306CD4"/>
    <w:rsid w:val="00307261"/>
    <w:rsid w:val="00310129"/>
    <w:rsid w:val="003102F2"/>
    <w:rsid w:val="0031129A"/>
    <w:rsid w:val="0031183F"/>
    <w:rsid w:val="0031268B"/>
    <w:rsid w:val="00312CCB"/>
    <w:rsid w:val="0031444A"/>
    <w:rsid w:val="0031494B"/>
    <w:rsid w:val="00315065"/>
    <w:rsid w:val="00315C14"/>
    <w:rsid w:val="00316ACA"/>
    <w:rsid w:val="00316BC2"/>
    <w:rsid w:val="00316D22"/>
    <w:rsid w:val="003175D5"/>
    <w:rsid w:val="00317B92"/>
    <w:rsid w:val="00317BB3"/>
    <w:rsid w:val="00317D4B"/>
    <w:rsid w:val="003205C1"/>
    <w:rsid w:val="00321187"/>
    <w:rsid w:val="0032146D"/>
    <w:rsid w:val="003219D9"/>
    <w:rsid w:val="00321BAA"/>
    <w:rsid w:val="00321C2D"/>
    <w:rsid w:val="003222AE"/>
    <w:rsid w:val="00323333"/>
    <w:rsid w:val="00323F4E"/>
    <w:rsid w:val="00324074"/>
    <w:rsid w:val="003244CA"/>
    <w:rsid w:val="003265E4"/>
    <w:rsid w:val="003272C4"/>
    <w:rsid w:val="00327D01"/>
    <w:rsid w:val="00330AFB"/>
    <w:rsid w:val="00331CED"/>
    <w:rsid w:val="00331D6B"/>
    <w:rsid w:val="00334430"/>
    <w:rsid w:val="00334904"/>
    <w:rsid w:val="0033526A"/>
    <w:rsid w:val="00336371"/>
    <w:rsid w:val="003401FA"/>
    <w:rsid w:val="00341019"/>
    <w:rsid w:val="003412AA"/>
    <w:rsid w:val="0034198F"/>
    <w:rsid w:val="0034273B"/>
    <w:rsid w:val="00344402"/>
    <w:rsid w:val="003444C2"/>
    <w:rsid w:val="00346757"/>
    <w:rsid w:val="00346A10"/>
    <w:rsid w:val="00346D8B"/>
    <w:rsid w:val="00347ECE"/>
    <w:rsid w:val="00351336"/>
    <w:rsid w:val="00351411"/>
    <w:rsid w:val="00351661"/>
    <w:rsid w:val="00351D09"/>
    <w:rsid w:val="0035225C"/>
    <w:rsid w:val="00352827"/>
    <w:rsid w:val="0035394E"/>
    <w:rsid w:val="003551F7"/>
    <w:rsid w:val="00356614"/>
    <w:rsid w:val="00356627"/>
    <w:rsid w:val="00356AAA"/>
    <w:rsid w:val="003603A6"/>
    <w:rsid w:val="003604FA"/>
    <w:rsid w:val="0036089E"/>
    <w:rsid w:val="003617A6"/>
    <w:rsid w:val="003618CC"/>
    <w:rsid w:val="00362994"/>
    <w:rsid w:val="003635F1"/>
    <w:rsid w:val="00364BAE"/>
    <w:rsid w:val="00364CB8"/>
    <w:rsid w:val="00364FF4"/>
    <w:rsid w:val="00364FFF"/>
    <w:rsid w:val="00365238"/>
    <w:rsid w:val="003653EB"/>
    <w:rsid w:val="00365AFB"/>
    <w:rsid w:val="00366385"/>
    <w:rsid w:val="00366791"/>
    <w:rsid w:val="00366801"/>
    <w:rsid w:val="00366DA3"/>
    <w:rsid w:val="00366FF3"/>
    <w:rsid w:val="00367E4F"/>
    <w:rsid w:val="00371D59"/>
    <w:rsid w:val="0037211B"/>
    <w:rsid w:val="00372740"/>
    <w:rsid w:val="0037287E"/>
    <w:rsid w:val="003762BA"/>
    <w:rsid w:val="00376F9E"/>
    <w:rsid w:val="00377A7A"/>
    <w:rsid w:val="00380332"/>
    <w:rsid w:val="00380642"/>
    <w:rsid w:val="003807AE"/>
    <w:rsid w:val="003819F2"/>
    <w:rsid w:val="00381E09"/>
    <w:rsid w:val="00384647"/>
    <w:rsid w:val="00384962"/>
    <w:rsid w:val="00384A60"/>
    <w:rsid w:val="00384CE0"/>
    <w:rsid w:val="0038555F"/>
    <w:rsid w:val="00385C65"/>
    <w:rsid w:val="00386687"/>
    <w:rsid w:val="00386964"/>
    <w:rsid w:val="00386D58"/>
    <w:rsid w:val="0038786C"/>
    <w:rsid w:val="00391172"/>
    <w:rsid w:val="003914E7"/>
    <w:rsid w:val="003939A2"/>
    <w:rsid w:val="00394493"/>
    <w:rsid w:val="00395269"/>
    <w:rsid w:val="003952D7"/>
    <w:rsid w:val="0039545A"/>
    <w:rsid w:val="003958C5"/>
    <w:rsid w:val="003967C7"/>
    <w:rsid w:val="003967D7"/>
    <w:rsid w:val="00396A6C"/>
    <w:rsid w:val="00397194"/>
    <w:rsid w:val="00397794"/>
    <w:rsid w:val="00397BBA"/>
    <w:rsid w:val="00397D08"/>
    <w:rsid w:val="003A05F0"/>
    <w:rsid w:val="003A0636"/>
    <w:rsid w:val="003A1195"/>
    <w:rsid w:val="003A1FD6"/>
    <w:rsid w:val="003A32F7"/>
    <w:rsid w:val="003A3799"/>
    <w:rsid w:val="003A453F"/>
    <w:rsid w:val="003A54A1"/>
    <w:rsid w:val="003A6060"/>
    <w:rsid w:val="003A6D50"/>
    <w:rsid w:val="003B185F"/>
    <w:rsid w:val="003B18ED"/>
    <w:rsid w:val="003B1955"/>
    <w:rsid w:val="003B1D08"/>
    <w:rsid w:val="003B2467"/>
    <w:rsid w:val="003B2A40"/>
    <w:rsid w:val="003B3AF3"/>
    <w:rsid w:val="003B4F81"/>
    <w:rsid w:val="003B5290"/>
    <w:rsid w:val="003B5FB0"/>
    <w:rsid w:val="003B70DC"/>
    <w:rsid w:val="003B726B"/>
    <w:rsid w:val="003B7D54"/>
    <w:rsid w:val="003B7E08"/>
    <w:rsid w:val="003C02E1"/>
    <w:rsid w:val="003C07B3"/>
    <w:rsid w:val="003C0DD6"/>
    <w:rsid w:val="003C1F80"/>
    <w:rsid w:val="003C2AF0"/>
    <w:rsid w:val="003C2D8A"/>
    <w:rsid w:val="003C4870"/>
    <w:rsid w:val="003C48CC"/>
    <w:rsid w:val="003C4D2F"/>
    <w:rsid w:val="003C4DF6"/>
    <w:rsid w:val="003C5D07"/>
    <w:rsid w:val="003C621B"/>
    <w:rsid w:val="003C754B"/>
    <w:rsid w:val="003C784E"/>
    <w:rsid w:val="003D1C06"/>
    <w:rsid w:val="003D1DDE"/>
    <w:rsid w:val="003D364B"/>
    <w:rsid w:val="003D3689"/>
    <w:rsid w:val="003D4571"/>
    <w:rsid w:val="003D6A93"/>
    <w:rsid w:val="003D6B1F"/>
    <w:rsid w:val="003D6C9A"/>
    <w:rsid w:val="003E0419"/>
    <w:rsid w:val="003E08EC"/>
    <w:rsid w:val="003E0A91"/>
    <w:rsid w:val="003E1107"/>
    <w:rsid w:val="003E1B92"/>
    <w:rsid w:val="003E22DD"/>
    <w:rsid w:val="003E2318"/>
    <w:rsid w:val="003E39BE"/>
    <w:rsid w:val="003E49AF"/>
    <w:rsid w:val="003E4ABD"/>
    <w:rsid w:val="003E50EF"/>
    <w:rsid w:val="003E541B"/>
    <w:rsid w:val="003E593E"/>
    <w:rsid w:val="003E5A4F"/>
    <w:rsid w:val="003E6122"/>
    <w:rsid w:val="003E7328"/>
    <w:rsid w:val="003E74B9"/>
    <w:rsid w:val="003F011F"/>
    <w:rsid w:val="003F0D43"/>
    <w:rsid w:val="003F0FC9"/>
    <w:rsid w:val="003F1E73"/>
    <w:rsid w:val="003F3964"/>
    <w:rsid w:val="003F58DF"/>
    <w:rsid w:val="003F5930"/>
    <w:rsid w:val="003F638E"/>
    <w:rsid w:val="003F6A82"/>
    <w:rsid w:val="003F6D12"/>
    <w:rsid w:val="003F6EAC"/>
    <w:rsid w:val="003F7F16"/>
    <w:rsid w:val="004002C6"/>
    <w:rsid w:val="00400400"/>
    <w:rsid w:val="004005AA"/>
    <w:rsid w:val="00400D7E"/>
    <w:rsid w:val="00400F02"/>
    <w:rsid w:val="0040137A"/>
    <w:rsid w:val="0040253D"/>
    <w:rsid w:val="00402773"/>
    <w:rsid w:val="00402B52"/>
    <w:rsid w:val="00402D3D"/>
    <w:rsid w:val="00402D65"/>
    <w:rsid w:val="0040351A"/>
    <w:rsid w:val="00404117"/>
    <w:rsid w:val="00404923"/>
    <w:rsid w:val="00405278"/>
    <w:rsid w:val="004056BE"/>
    <w:rsid w:val="00405BE1"/>
    <w:rsid w:val="004062D1"/>
    <w:rsid w:val="00410BE9"/>
    <w:rsid w:val="00411626"/>
    <w:rsid w:val="004116EC"/>
    <w:rsid w:val="00411B41"/>
    <w:rsid w:val="004129E4"/>
    <w:rsid w:val="00414B65"/>
    <w:rsid w:val="004153BC"/>
    <w:rsid w:val="00415921"/>
    <w:rsid w:val="00415E30"/>
    <w:rsid w:val="00416B2D"/>
    <w:rsid w:val="00417614"/>
    <w:rsid w:val="00417959"/>
    <w:rsid w:val="00417B58"/>
    <w:rsid w:val="00417DE8"/>
    <w:rsid w:val="00420271"/>
    <w:rsid w:val="0042062B"/>
    <w:rsid w:val="0042097D"/>
    <w:rsid w:val="00420F66"/>
    <w:rsid w:val="00421F49"/>
    <w:rsid w:val="004237F8"/>
    <w:rsid w:val="00424121"/>
    <w:rsid w:val="004244EE"/>
    <w:rsid w:val="00424614"/>
    <w:rsid w:val="00425795"/>
    <w:rsid w:val="00426299"/>
    <w:rsid w:val="00426A4F"/>
    <w:rsid w:val="00427391"/>
    <w:rsid w:val="00430032"/>
    <w:rsid w:val="0043036B"/>
    <w:rsid w:val="00430824"/>
    <w:rsid w:val="004309BE"/>
    <w:rsid w:val="00430A28"/>
    <w:rsid w:val="00431586"/>
    <w:rsid w:val="00431D8B"/>
    <w:rsid w:val="00431F28"/>
    <w:rsid w:val="00432425"/>
    <w:rsid w:val="00433224"/>
    <w:rsid w:val="004336DE"/>
    <w:rsid w:val="00433EED"/>
    <w:rsid w:val="00433FB2"/>
    <w:rsid w:val="00434876"/>
    <w:rsid w:val="00435E5A"/>
    <w:rsid w:val="00440168"/>
    <w:rsid w:val="0044031F"/>
    <w:rsid w:val="004403BE"/>
    <w:rsid w:val="0044053B"/>
    <w:rsid w:val="0044091F"/>
    <w:rsid w:val="0044113D"/>
    <w:rsid w:val="0044166A"/>
    <w:rsid w:val="00441A8C"/>
    <w:rsid w:val="004429B4"/>
    <w:rsid w:val="00442DF2"/>
    <w:rsid w:val="00443582"/>
    <w:rsid w:val="00444B82"/>
    <w:rsid w:val="00444D24"/>
    <w:rsid w:val="00445DD7"/>
    <w:rsid w:val="004509F1"/>
    <w:rsid w:val="00450E07"/>
    <w:rsid w:val="00451716"/>
    <w:rsid w:val="004518F9"/>
    <w:rsid w:val="00452349"/>
    <w:rsid w:val="004525E4"/>
    <w:rsid w:val="00452B50"/>
    <w:rsid w:val="004533E2"/>
    <w:rsid w:val="00454AF8"/>
    <w:rsid w:val="00455AB5"/>
    <w:rsid w:val="00455B00"/>
    <w:rsid w:val="00455F3C"/>
    <w:rsid w:val="004565FC"/>
    <w:rsid w:val="0045664D"/>
    <w:rsid w:val="004568E3"/>
    <w:rsid w:val="00456BB8"/>
    <w:rsid w:val="00457CC6"/>
    <w:rsid w:val="00460720"/>
    <w:rsid w:val="00460A28"/>
    <w:rsid w:val="00460EE8"/>
    <w:rsid w:val="00461188"/>
    <w:rsid w:val="00462301"/>
    <w:rsid w:val="00462619"/>
    <w:rsid w:val="004626CB"/>
    <w:rsid w:val="00462970"/>
    <w:rsid w:val="004641EB"/>
    <w:rsid w:val="00465CF5"/>
    <w:rsid w:val="00466763"/>
    <w:rsid w:val="00466F58"/>
    <w:rsid w:val="004676A5"/>
    <w:rsid w:val="00467A83"/>
    <w:rsid w:val="00470CF6"/>
    <w:rsid w:val="00470E3B"/>
    <w:rsid w:val="004713BD"/>
    <w:rsid w:val="00471902"/>
    <w:rsid w:val="00471F3E"/>
    <w:rsid w:val="0047217B"/>
    <w:rsid w:val="00472C41"/>
    <w:rsid w:val="004752A0"/>
    <w:rsid w:val="004753BA"/>
    <w:rsid w:val="00476355"/>
    <w:rsid w:val="004808D0"/>
    <w:rsid w:val="00481EEE"/>
    <w:rsid w:val="0048223D"/>
    <w:rsid w:val="00483AA8"/>
    <w:rsid w:val="00483B97"/>
    <w:rsid w:val="00483CF2"/>
    <w:rsid w:val="00484340"/>
    <w:rsid w:val="00484EB2"/>
    <w:rsid w:val="00485CCC"/>
    <w:rsid w:val="00485EB9"/>
    <w:rsid w:val="004871EE"/>
    <w:rsid w:val="00487253"/>
    <w:rsid w:val="004901A5"/>
    <w:rsid w:val="004901D1"/>
    <w:rsid w:val="0049037C"/>
    <w:rsid w:val="0049129E"/>
    <w:rsid w:val="004913A6"/>
    <w:rsid w:val="004933E6"/>
    <w:rsid w:val="00493969"/>
    <w:rsid w:val="00493C4C"/>
    <w:rsid w:val="00494926"/>
    <w:rsid w:val="00494B91"/>
    <w:rsid w:val="00495690"/>
    <w:rsid w:val="00495DA8"/>
    <w:rsid w:val="00496BFA"/>
    <w:rsid w:val="00496FF7"/>
    <w:rsid w:val="00497C3D"/>
    <w:rsid w:val="00497D01"/>
    <w:rsid w:val="00497DDD"/>
    <w:rsid w:val="004A103C"/>
    <w:rsid w:val="004A1867"/>
    <w:rsid w:val="004A193F"/>
    <w:rsid w:val="004A29FE"/>
    <w:rsid w:val="004A3F2B"/>
    <w:rsid w:val="004A40F5"/>
    <w:rsid w:val="004A4184"/>
    <w:rsid w:val="004A45C7"/>
    <w:rsid w:val="004A4C66"/>
    <w:rsid w:val="004A524F"/>
    <w:rsid w:val="004A53F4"/>
    <w:rsid w:val="004A59DE"/>
    <w:rsid w:val="004A5C74"/>
    <w:rsid w:val="004A64CF"/>
    <w:rsid w:val="004A6FE9"/>
    <w:rsid w:val="004A7639"/>
    <w:rsid w:val="004B0465"/>
    <w:rsid w:val="004B0B5B"/>
    <w:rsid w:val="004B2B5F"/>
    <w:rsid w:val="004B4C3D"/>
    <w:rsid w:val="004B4FAD"/>
    <w:rsid w:val="004B6138"/>
    <w:rsid w:val="004C0C29"/>
    <w:rsid w:val="004C1ABA"/>
    <w:rsid w:val="004C27CE"/>
    <w:rsid w:val="004C2E00"/>
    <w:rsid w:val="004C2F61"/>
    <w:rsid w:val="004C32DD"/>
    <w:rsid w:val="004C3369"/>
    <w:rsid w:val="004C38C7"/>
    <w:rsid w:val="004C39B7"/>
    <w:rsid w:val="004C3AC8"/>
    <w:rsid w:val="004C3C16"/>
    <w:rsid w:val="004C4281"/>
    <w:rsid w:val="004C6C80"/>
    <w:rsid w:val="004C74FE"/>
    <w:rsid w:val="004C75B3"/>
    <w:rsid w:val="004D07C6"/>
    <w:rsid w:val="004D25ED"/>
    <w:rsid w:val="004D2E85"/>
    <w:rsid w:val="004D3328"/>
    <w:rsid w:val="004D3633"/>
    <w:rsid w:val="004D37BE"/>
    <w:rsid w:val="004D39C6"/>
    <w:rsid w:val="004D3B9D"/>
    <w:rsid w:val="004D3C2D"/>
    <w:rsid w:val="004D3D64"/>
    <w:rsid w:val="004D4648"/>
    <w:rsid w:val="004D4660"/>
    <w:rsid w:val="004D4701"/>
    <w:rsid w:val="004D496C"/>
    <w:rsid w:val="004D4CDB"/>
    <w:rsid w:val="004D5FC5"/>
    <w:rsid w:val="004D6BCC"/>
    <w:rsid w:val="004D7E61"/>
    <w:rsid w:val="004E04DA"/>
    <w:rsid w:val="004E0EF0"/>
    <w:rsid w:val="004E0F85"/>
    <w:rsid w:val="004E10FD"/>
    <w:rsid w:val="004E131F"/>
    <w:rsid w:val="004E43AB"/>
    <w:rsid w:val="004E46A4"/>
    <w:rsid w:val="004E59F9"/>
    <w:rsid w:val="004E5EDB"/>
    <w:rsid w:val="004E6076"/>
    <w:rsid w:val="004E6583"/>
    <w:rsid w:val="004E698E"/>
    <w:rsid w:val="004E6F39"/>
    <w:rsid w:val="004E7303"/>
    <w:rsid w:val="004E7995"/>
    <w:rsid w:val="004E7F1D"/>
    <w:rsid w:val="004F0358"/>
    <w:rsid w:val="004F0902"/>
    <w:rsid w:val="004F0BAB"/>
    <w:rsid w:val="004F0C57"/>
    <w:rsid w:val="004F17D4"/>
    <w:rsid w:val="004F2205"/>
    <w:rsid w:val="004F2B62"/>
    <w:rsid w:val="004F3D86"/>
    <w:rsid w:val="004F4B7C"/>
    <w:rsid w:val="004F4BC5"/>
    <w:rsid w:val="004F547F"/>
    <w:rsid w:val="004F575D"/>
    <w:rsid w:val="004F5C31"/>
    <w:rsid w:val="004F65AD"/>
    <w:rsid w:val="004F67D1"/>
    <w:rsid w:val="00500918"/>
    <w:rsid w:val="00501EC2"/>
    <w:rsid w:val="00502B14"/>
    <w:rsid w:val="0050363D"/>
    <w:rsid w:val="00505BE5"/>
    <w:rsid w:val="00506129"/>
    <w:rsid w:val="00506B46"/>
    <w:rsid w:val="00507578"/>
    <w:rsid w:val="00507D88"/>
    <w:rsid w:val="0051253D"/>
    <w:rsid w:val="005134DD"/>
    <w:rsid w:val="00513AA5"/>
    <w:rsid w:val="00513F37"/>
    <w:rsid w:val="00514985"/>
    <w:rsid w:val="005149DE"/>
    <w:rsid w:val="00514C36"/>
    <w:rsid w:val="0051518F"/>
    <w:rsid w:val="00515654"/>
    <w:rsid w:val="005158CB"/>
    <w:rsid w:val="0051627C"/>
    <w:rsid w:val="00516769"/>
    <w:rsid w:val="00516D52"/>
    <w:rsid w:val="005206FA"/>
    <w:rsid w:val="00520884"/>
    <w:rsid w:val="00520BFF"/>
    <w:rsid w:val="0052116F"/>
    <w:rsid w:val="005211F3"/>
    <w:rsid w:val="00521536"/>
    <w:rsid w:val="005223C3"/>
    <w:rsid w:val="005234F3"/>
    <w:rsid w:val="005253F5"/>
    <w:rsid w:val="0052554F"/>
    <w:rsid w:val="005258DC"/>
    <w:rsid w:val="0052622B"/>
    <w:rsid w:val="00527F92"/>
    <w:rsid w:val="00527F9A"/>
    <w:rsid w:val="005302E1"/>
    <w:rsid w:val="00530779"/>
    <w:rsid w:val="00530ACD"/>
    <w:rsid w:val="005310A0"/>
    <w:rsid w:val="005317A5"/>
    <w:rsid w:val="005321D3"/>
    <w:rsid w:val="005325B6"/>
    <w:rsid w:val="00532638"/>
    <w:rsid w:val="00532AFD"/>
    <w:rsid w:val="00533ADE"/>
    <w:rsid w:val="00534197"/>
    <w:rsid w:val="00534247"/>
    <w:rsid w:val="0053519C"/>
    <w:rsid w:val="0053575C"/>
    <w:rsid w:val="00536A57"/>
    <w:rsid w:val="00536B47"/>
    <w:rsid w:val="00536C92"/>
    <w:rsid w:val="00540066"/>
    <w:rsid w:val="0054043D"/>
    <w:rsid w:val="00540599"/>
    <w:rsid w:val="00540D0A"/>
    <w:rsid w:val="00542105"/>
    <w:rsid w:val="0054307E"/>
    <w:rsid w:val="005433F1"/>
    <w:rsid w:val="00543B4B"/>
    <w:rsid w:val="00543B69"/>
    <w:rsid w:val="00544128"/>
    <w:rsid w:val="00544760"/>
    <w:rsid w:val="00544B95"/>
    <w:rsid w:val="00545253"/>
    <w:rsid w:val="005454AD"/>
    <w:rsid w:val="00546B51"/>
    <w:rsid w:val="00546EB7"/>
    <w:rsid w:val="005475B8"/>
    <w:rsid w:val="00550344"/>
    <w:rsid w:val="0055194F"/>
    <w:rsid w:val="00551EEE"/>
    <w:rsid w:val="0055369D"/>
    <w:rsid w:val="0055493A"/>
    <w:rsid w:val="00555839"/>
    <w:rsid w:val="00556094"/>
    <w:rsid w:val="005562D8"/>
    <w:rsid w:val="005570F5"/>
    <w:rsid w:val="005579BB"/>
    <w:rsid w:val="00560177"/>
    <w:rsid w:val="0056321A"/>
    <w:rsid w:val="00564173"/>
    <w:rsid w:val="0056470A"/>
    <w:rsid w:val="005647ED"/>
    <w:rsid w:val="0056562F"/>
    <w:rsid w:val="00567BAA"/>
    <w:rsid w:val="00567F52"/>
    <w:rsid w:val="0057049D"/>
    <w:rsid w:val="00571B6D"/>
    <w:rsid w:val="00571E84"/>
    <w:rsid w:val="00572421"/>
    <w:rsid w:val="00572569"/>
    <w:rsid w:val="00573423"/>
    <w:rsid w:val="00573C86"/>
    <w:rsid w:val="00575B1F"/>
    <w:rsid w:val="005768FB"/>
    <w:rsid w:val="00576D63"/>
    <w:rsid w:val="0057717B"/>
    <w:rsid w:val="005771CF"/>
    <w:rsid w:val="00581DAC"/>
    <w:rsid w:val="0058288C"/>
    <w:rsid w:val="005840C2"/>
    <w:rsid w:val="005846F1"/>
    <w:rsid w:val="00584BD3"/>
    <w:rsid w:val="00585063"/>
    <w:rsid w:val="0058647D"/>
    <w:rsid w:val="005867D2"/>
    <w:rsid w:val="00587763"/>
    <w:rsid w:val="00587EB6"/>
    <w:rsid w:val="005906B5"/>
    <w:rsid w:val="00590B5A"/>
    <w:rsid w:val="00590BD2"/>
    <w:rsid w:val="005919EE"/>
    <w:rsid w:val="00592044"/>
    <w:rsid w:val="00593918"/>
    <w:rsid w:val="005942D4"/>
    <w:rsid w:val="00594B6E"/>
    <w:rsid w:val="00594DE9"/>
    <w:rsid w:val="00595324"/>
    <w:rsid w:val="00595F36"/>
    <w:rsid w:val="00597979"/>
    <w:rsid w:val="00597AF0"/>
    <w:rsid w:val="00597F6E"/>
    <w:rsid w:val="005A123F"/>
    <w:rsid w:val="005A2FD3"/>
    <w:rsid w:val="005A34D0"/>
    <w:rsid w:val="005A3E1F"/>
    <w:rsid w:val="005A452F"/>
    <w:rsid w:val="005A4E57"/>
    <w:rsid w:val="005A4F8E"/>
    <w:rsid w:val="005A59BA"/>
    <w:rsid w:val="005A5B28"/>
    <w:rsid w:val="005A69B5"/>
    <w:rsid w:val="005A71A1"/>
    <w:rsid w:val="005B1043"/>
    <w:rsid w:val="005B19BB"/>
    <w:rsid w:val="005B1D9F"/>
    <w:rsid w:val="005B331E"/>
    <w:rsid w:val="005B53F9"/>
    <w:rsid w:val="005B5C06"/>
    <w:rsid w:val="005B5D6F"/>
    <w:rsid w:val="005B72E7"/>
    <w:rsid w:val="005C0358"/>
    <w:rsid w:val="005C0789"/>
    <w:rsid w:val="005C12D8"/>
    <w:rsid w:val="005C1B6B"/>
    <w:rsid w:val="005C280D"/>
    <w:rsid w:val="005C2F78"/>
    <w:rsid w:val="005C30D1"/>
    <w:rsid w:val="005C32C8"/>
    <w:rsid w:val="005C394C"/>
    <w:rsid w:val="005C5028"/>
    <w:rsid w:val="005C5C0F"/>
    <w:rsid w:val="005C5F9A"/>
    <w:rsid w:val="005C6E2D"/>
    <w:rsid w:val="005C703C"/>
    <w:rsid w:val="005D016E"/>
    <w:rsid w:val="005D15CE"/>
    <w:rsid w:val="005D46C4"/>
    <w:rsid w:val="005D4D61"/>
    <w:rsid w:val="005D61DA"/>
    <w:rsid w:val="005D6221"/>
    <w:rsid w:val="005E0B58"/>
    <w:rsid w:val="005E23FE"/>
    <w:rsid w:val="005E29DB"/>
    <w:rsid w:val="005E2A18"/>
    <w:rsid w:val="005E43B6"/>
    <w:rsid w:val="005E44AB"/>
    <w:rsid w:val="005E525B"/>
    <w:rsid w:val="005E5350"/>
    <w:rsid w:val="005E562F"/>
    <w:rsid w:val="005E5AE0"/>
    <w:rsid w:val="005E5BE0"/>
    <w:rsid w:val="005E6A53"/>
    <w:rsid w:val="005E763E"/>
    <w:rsid w:val="005E79A9"/>
    <w:rsid w:val="005F0908"/>
    <w:rsid w:val="005F1F7A"/>
    <w:rsid w:val="005F233D"/>
    <w:rsid w:val="005F4B01"/>
    <w:rsid w:val="005F53C4"/>
    <w:rsid w:val="005F5A0D"/>
    <w:rsid w:val="005F5A60"/>
    <w:rsid w:val="005F64A7"/>
    <w:rsid w:val="005F6CF8"/>
    <w:rsid w:val="005F709F"/>
    <w:rsid w:val="005F79CA"/>
    <w:rsid w:val="00600013"/>
    <w:rsid w:val="0060092C"/>
    <w:rsid w:val="00601DB8"/>
    <w:rsid w:val="00603208"/>
    <w:rsid w:val="00604460"/>
    <w:rsid w:val="0060446B"/>
    <w:rsid w:val="0060553B"/>
    <w:rsid w:val="00605792"/>
    <w:rsid w:val="00605B68"/>
    <w:rsid w:val="006077D1"/>
    <w:rsid w:val="0061076C"/>
    <w:rsid w:val="00610A27"/>
    <w:rsid w:val="00610AAD"/>
    <w:rsid w:val="006118F5"/>
    <w:rsid w:val="00611ED6"/>
    <w:rsid w:val="006127C2"/>
    <w:rsid w:val="00612EF2"/>
    <w:rsid w:val="0061495C"/>
    <w:rsid w:val="006153DF"/>
    <w:rsid w:val="00615724"/>
    <w:rsid w:val="00617486"/>
    <w:rsid w:val="006175F3"/>
    <w:rsid w:val="00617EC7"/>
    <w:rsid w:val="006205BF"/>
    <w:rsid w:val="00620C35"/>
    <w:rsid w:val="00621864"/>
    <w:rsid w:val="00621B33"/>
    <w:rsid w:val="00622D48"/>
    <w:rsid w:val="006244B1"/>
    <w:rsid w:val="006245C7"/>
    <w:rsid w:val="00624E8B"/>
    <w:rsid w:val="00625A63"/>
    <w:rsid w:val="00625AC7"/>
    <w:rsid w:val="00626538"/>
    <w:rsid w:val="00627AA1"/>
    <w:rsid w:val="006300B5"/>
    <w:rsid w:val="00630349"/>
    <w:rsid w:val="0063169C"/>
    <w:rsid w:val="00631789"/>
    <w:rsid w:val="00632211"/>
    <w:rsid w:val="00632523"/>
    <w:rsid w:val="0063274B"/>
    <w:rsid w:val="00632C6D"/>
    <w:rsid w:val="00633C9E"/>
    <w:rsid w:val="00633FA7"/>
    <w:rsid w:val="00634B1B"/>
    <w:rsid w:val="006350EF"/>
    <w:rsid w:val="0063514F"/>
    <w:rsid w:val="00636A2B"/>
    <w:rsid w:val="00636DCF"/>
    <w:rsid w:val="00636F56"/>
    <w:rsid w:val="00637AFC"/>
    <w:rsid w:val="006429A9"/>
    <w:rsid w:val="00643488"/>
    <w:rsid w:val="00644AA1"/>
    <w:rsid w:val="006456D5"/>
    <w:rsid w:val="00645859"/>
    <w:rsid w:val="006465B4"/>
    <w:rsid w:val="00646769"/>
    <w:rsid w:val="0064689C"/>
    <w:rsid w:val="00646A15"/>
    <w:rsid w:val="00646CB2"/>
    <w:rsid w:val="00647444"/>
    <w:rsid w:val="00651669"/>
    <w:rsid w:val="006516A4"/>
    <w:rsid w:val="00651E61"/>
    <w:rsid w:val="00652442"/>
    <w:rsid w:val="006538D6"/>
    <w:rsid w:val="006538EC"/>
    <w:rsid w:val="00653E01"/>
    <w:rsid w:val="00654015"/>
    <w:rsid w:val="00655E6F"/>
    <w:rsid w:val="00656865"/>
    <w:rsid w:val="0065699E"/>
    <w:rsid w:val="00656B6E"/>
    <w:rsid w:val="0066004E"/>
    <w:rsid w:val="00660246"/>
    <w:rsid w:val="006604B4"/>
    <w:rsid w:val="00661892"/>
    <w:rsid w:val="006627FF"/>
    <w:rsid w:val="00663271"/>
    <w:rsid w:val="0066347A"/>
    <w:rsid w:val="006639EE"/>
    <w:rsid w:val="00663AE9"/>
    <w:rsid w:val="006666C6"/>
    <w:rsid w:val="00666D77"/>
    <w:rsid w:val="006715E6"/>
    <w:rsid w:val="006722E7"/>
    <w:rsid w:val="00673093"/>
    <w:rsid w:val="00673DF1"/>
    <w:rsid w:val="00675610"/>
    <w:rsid w:val="00675702"/>
    <w:rsid w:val="00676376"/>
    <w:rsid w:val="00676A29"/>
    <w:rsid w:val="00676C84"/>
    <w:rsid w:val="00677222"/>
    <w:rsid w:val="00677371"/>
    <w:rsid w:val="00677AE7"/>
    <w:rsid w:val="00680ED8"/>
    <w:rsid w:val="00682286"/>
    <w:rsid w:val="00682330"/>
    <w:rsid w:val="00682944"/>
    <w:rsid w:val="00682E41"/>
    <w:rsid w:val="00682EA6"/>
    <w:rsid w:val="00684CC4"/>
    <w:rsid w:val="00684DB0"/>
    <w:rsid w:val="00684E55"/>
    <w:rsid w:val="006863FE"/>
    <w:rsid w:val="00686661"/>
    <w:rsid w:val="006874B7"/>
    <w:rsid w:val="006905D5"/>
    <w:rsid w:val="00690BE6"/>
    <w:rsid w:val="00691613"/>
    <w:rsid w:val="00692F0E"/>
    <w:rsid w:val="00692FD7"/>
    <w:rsid w:val="0069312C"/>
    <w:rsid w:val="00693802"/>
    <w:rsid w:val="00693ACB"/>
    <w:rsid w:val="00693E86"/>
    <w:rsid w:val="0069475E"/>
    <w:rsid w:val="0069699E"/>
    <w:rsid w:val="00696A34"/>
    <w:rsid w:val="00697FDD"/>
    <w:rsid w:val="006A04A2"/>
    <w:rsid w:val="006A0E84"/>
    <w:rsid w:val="006A0FA4"/>
    <w:rsid w:val="006A15B2"/>
    <w:rsid w:val="006A36F5"/>
    <w:rsid w:val="006A4B64"/>
    <w:rsid w:val="006A4D81"/>
    <w:rsid w:val="006A4D9A"/>
    <w:rsid w:val="006A5367"/>
    <w:rsid w:val="006A5833"/>
    <w:rsid w:val="006A5B6F"/>
    <w:rsid w:val="006A5CA8"/>
    <w:rsid w:val="006A5E2E"/>
    <w:rsid w:val="006A621D"/>
    <w:rsid w:val="006A6A2A"/>
    <w:rsid w:val="006A6F06"/>
    <w:rsid w:val="006A767A"/>
    <w:rsid w:val="006B1B38"/>
    <w:rsid w:val="006B26FE"/>
    <w:rsid w:val="006B2AF0"/>
    <w:rsid w:val="006B367A"/>
    <w:rsid w:val="006B37AF"/>
    <w:rsid w:val="006B41E8"/>
    <w:rsid w:val="006B4579"/>
    <w:rsid w:val="006B54E2"/>
    <w:rsid w:val="006B7D27"/>
    <w:rsid w:val="006B7FA4"/>
    <w:rsid w:val="006C183C"/>
    <w:rsid w:val="006C1C3D"/>
    <w:rsid w:val="006C2BB2"/>
    <w:rsid w:val="006C2FAF"/>
    <w:rsid w:val="006C3429"/>
    <w:rsid w:val="006C37D4"/>
    <w:rsid w:val="006C3CC0"/>
    <w:rsid w:val="006C5070"/>
    <w:rsid w:val="006C55E5"/>
    <w:rsid w:val="006C5DA4"/>
    <w:rsid w:val="006C61DC"/>
    <w:rsid w:val="006C6422"/>
    <w:rsid w:val="006D03BB"/>
    <w:rsid w:val="006D0D11"/>
    <w:rsid w:val="006D1139"/>
    <w:rsid w:val="006D2193"/>
    <w:rsid w:val="006D24CA"/>
    <w:rsid w:val="006D3398"/>
    <w:rsid w:val="006D40FC"/>
    <w:rsid w:val="006D42CD"/>
    <w:rsid w:val="006D4833"/>
    <w:rsid w:val="006D4CB3"/>
    <w:rsid w:val="006D52D1"/>
    <w:rsid w:val="006D545B"/>
    <w:rsid w:val="006D5AF4"/>
    <w:rsid w:val="006D76D5"/>
    <w:rsid w:val="006D7FC8"/>
    <w:rsid w:val="006E01CE"/>
    <w:rsid w:val="006E02AE"/>
    <w:rsid w:val="006E19E2"/>
    <w:rsid w:val="006E1EF7"/>
    <w:rsid w:val="006E2330"/>
    <w:rsid w:val="006E2359"/>
    <w:rsid w:val="006E2880"/>
    <w:rsid w:val="006E28B7"/>
    <w:rsid w:val="006E3689"/>
    <w:rsid w:val="006E3983"/>
    <w:rsid w:val="006E4477"/>
    <w:rsid w:val="006E4D55"/>
    <w:rsid w:val="006E5AA4"/>
    <w:rsid w:val="006E5BE0"/>
    <w:rsid w:val="006E5E31"/>
    <w:rsid w:val="006E693B"/>
    <w:rsid w:val="006E6FF9"/>
    <w:rsid w:val="006E71B2"/>
    <w:rsid w:val="006F0CA8"/>
    <w:rsid w:val="006F0E87"/>
    <w:rsid w:val="006F18AF"/>
    <w:rsid w:val="006F35B7"/>
    <w:rsid w:val="006F4358"/>
    <w:rsid w:val="006F4C65"/>
    <w:rsid w:val="006F56F4"/>
    <w:rsid w:val="006F5E3F"/>
    <w:rsid w:val="006F6654"/>
    <w:rsid w:val="006F6D2A"/>
    <w:rsid w:val="006F6F17"/>
    <w:rsid w:val="006F704F"/>
    <w:rsid w:val="0070017F"/>
    <w:rsid w:val="0070027C"/>
    <w:rsid w:val="007003B3"/>
    <w:rsid w:val="007008E1"/>
    <w:rsid w:val="007011DD"/>
    <w:rsid w:val="007012A4"/>
    <w:rsid w:val="00701837"/>
    <w:rsid w:val="00701FAF"/>
    <w:rsid w:val="0070281C"/>
    <w:rsid w:val="007030F7"/>
    <w:rsid w:val="00703483"/>
    <w:rsid w:val="007042AE"/>
    <w:rsid w:val="00704FD6"/>
    <w:rsid w:val="00705FCD"/>
    <w:rsid w:val="00706078"/>
    <w:rsid w:val="007060AE"/>
    <w:rsid w:val="00706301"/>
    <w:rsid w:val="00706555"/>
    <w:rsid w:val="0070659D"/>
    <w:rsid w:val="00707446"/>
    <w:rsid w:val="00707484"/>
    <w:rsid w:val="007078D8"/>
    <w:rsid w:val="007113E8"/>
    <w:rsid w:val="0071243B"/>
    <w:rsid w:val="00712489"/>
    <w:rsid w:val="00712AAC"/>
    <w:rsid w:val="00712DB5"/>
    <w:rsid w:val="00714727"/>
    <w:rsid w:val="00715071"/>
    <w:rsid w:val="00715732"/>
    <w:rsid w:val="00720C8F"/>
    <w:rsid w:val="00720D7E"/>
    <w:rsid w:val="007210A5"/>
    <w:rsid w:val="00721CFA"/>
    <w:rsid w:val="00722341"/>
    <w:rsid w:val="00722992"/>
    <w:rsid w:val="007234A0"/>
    <w:rsid w:val="0072470F"/>
    <w:rsid w:val="00724990"/>
    <w:rsid w:val="007277D9"/>
    <w:rsid w:val="00727DE8"/>
    <w:rsid w:val="00727FB2"/>
    <w:rsid w:val="007305AC"/>
    <w:rsid w:val="00730914"/>
    <w:rsid w:val="00730B7B"/>
    <w:rsid w:val="00730F5D"/>
    <w:rsid w:val="00731084"/>
    <w:rsid w:val="00731229"/>
    <w:rsid w:val="007312A2"/>
    <w:rsid w:val="00731EDE"/>
    <w:rsid w:val="007328D7"/>
    <w:rsid w:val="007332F7"/>
    <w:rsid w:val="00734BA9"/>
    <w:rsid w:val="00734F2A"/>
    <w:rsid w:val="00735D26"/>
    <w:rsid w:val="0073614E"/>
    <w:rsid w:val="00736244"/>
    <w:rsid w:val="007363DB"/>
    <w:rsid w:val="00737526"/>
    <w:rsid w:val="007406D7"/>
    <w:rsid w:val="007409B4"/>
    <w:rsid w:val="00740EAB"/>
    <w:rsid w:val="007416C6"/>
    <w:rsid w:val="0074294C"/>
    <w:rsid w:val="007429B9"/>
    <w:rsid w:val="00742D5F"/>
    <w:rsid w:val="0074638D"/>
    <w:rsid w:val="007464D0"/>
    <w:rsid w:val="007465B3"/>
    <w:rsid w:val="00747D62"/>
    <w:rsid w:val="00747E94"/>
    <w:rsid w:val="007508E7"/>
    <w:rsid w:val="0075163D"/>
    <w:rsid w:val="00751CEF"/>
    <w:rsid w:val="00752962"/>
    <w:rsid w:val="007532E9"/>
    <w:rsid w:val="007538DF"/>
    <w:rsid w:val="00753A33"/>
    <w:rsid w:val="00753FA8"/>
    <w:rsid w:val="0075567B"/>
    <w:rsid w:val="00755FB9"/>
    <w:rsid w:val="00756C67"/>
    <w:rsid w:val="007601BB"/>
    <w:rsid w:val="0076064C"/>
    <w:rsid w:val="00760A3C"/>
    <w:rsid w:val="00760AAA"/>
    <w:rsid w:val="00761F5A"/>
    <w:rsid w:val="00762212"/>
    <w:rsid w:val="0076266A"/>
    <w:rsid w:val="007634CF"/>
    <w:rsid w:val="00764669"/>
    <w:rsid w:val="0076490D"/>
    <w:rsid w:val="00764AA7"/>
    <w:rsid w:val="007650B7"/>
    <w:rsid w:val="00765309"/>
    <w:rsid w:val="007660A2"/>
    <w:rsid w:val="00767A05"/>
    <w:rsid w:val="007703CA"/>
    <w:rsid w:val="0077067A"/>
    <w:rsid w:val="00771233"/>
    <w:rsid w:val="007712C3"/>
    <w:rsid w:val="0077187D"/>
    <w:rsid w:val="00771E4B"/>
    <w:rsid w:val="00772085"/>
    <w:rsid w:val="0077313F"/>
    <w:rsid w:val="00775230"/>
    <w:rsid w:val="007752E7"/>
    <w:rsid w:val="007754FB"/>
    <w:rsid w:val="00776167"/>
    <w:rsid w:val="00777210"/>
    <w:rsid w:val="0077781E"/>
    <w:rsid w:val="00777B45"/>
    <w:rsid w:val="00780D2C"/>
    <w:rsid w:val="00781532"/>
    <w:rsid w:val="00781656"/>
    <w:rsid w:val="00781B06"/>
    <w:rsid w:val="00782DD6"/>
    <w:rsid w:val="0078432B"/>
    <w:rsid w:val="00784342"/>
    <w:rsid w:val="0078482E"/>
    <w:rsid w:val="00784A75"/>
    <w:rsid w:val="00784AAF"/>
    <w:rsid w:val="0078519E"/>
    <w:rsid w:val="0079014F"/>
    <w:rsid w:val="00791C7B"/>
    <w:rsid w:val="007925A9"/>
    <w:rsid w:val="00792C2E"/>
    <w:rsid w:val="00792F5C"/>
    <w:rsid w:val="0079569A"/>
    <w:rsid w:val="00795B6F"/>
    <w:rsid w:val="00795EBF"/>
    <w:rsid w:val="00796A9F"/>
    <w:rsid w:val="00796FC1"/>
    <w:rsid w:val="0079791A"/>
    <w:rsid w:val="00797D8B"/>
    <w:rsid w:val="007A046E"/>
    <w:rsid w:val="007A151A"/>
    <w:rsid w:val="007A2930"/>
    <w:rsid w:val="007A293D"/>
    <w:rsid w:val="007A2BCF"/>
    <w:rsid w:val="007A351D"/>
    <w:rsid w:val="007A3F90"/>
    <w:rsid w:val="007A41E2"/>
    <w:rsid w:val="007A4549"/>
    <w:rsid w:val="007A5060"/>
    <w:rsid w:val="007A5238"/>
    <w:rsid w:val="007A5FE4"/>
    <w:rsid w:val="007A61EA"/>
    <w:rsid w:val="007A6309"/>
    <w:rsid w:val="007B0BFA"/>
    <w:rsid w:val="007B2E47"/>
    <w:rsid w:val="007B3248"/>
    <w:rsid w:val="007B52E8"/>
    <w:rsid w:val="007B5D29"/>
    <w:rsid w:val="007B7104"/>
    <w:rsid w:val="007B725C"/>
    <w:rsid w:val="007C02E8"/>
    <w:rsid w:val="007C0907"/>
    <w:rsid w:val="007C1633"/>
    <w:rsid w:val="007C19BB"/>
    <w:rsid w:val="007C1C76"/>
    <w:rsid w:val="007C21AA"/>
    <w:rsid w:val="007C2B93"/>
    <w:rsid w:val="007C4E44"/>
    <w:rsid w:val="007D03E1"/>
    <w:rsid w:val="007D0865"/>
    <w:rsid w:val="007D1923"/>
    <w:rsid w:val="007D3955"/>
    <w:rsid w:val="007D3998"/>
    <w:rsid w:val="007D463D"/>
    <w:rsid w:val="007D54A0"/>
    <w:rsid w:val="007D5E33"/>
    <w:rsid w:val="007D631E"/>
    <w:rsid w:val="007D7168"/>
    <w:rsid w:val="007D73DC"/>
    <w:rsid w:val="007D7577"/>
    <w:rsid w:val="007D7F28"/>
    <w:rsid w:val="007E0383"/>
    <w:rsid w:val="007E0CFF"/>
    <w:rsid w:val="007E1875"/>
    <w:rsid w:val="007E272A"/>
    <w:rsid w:val="007E3548"/>
    <w:rsid w:val="007E360C"/>
    <w:rsid w:val="007E48B1"/>
    <w:rsid w:val="007E4C58"/>
    <w:rsid w:val="007E4E64"/>
    <w:rsid w:val="007E55A3"/>
    <w:rsid w:val="007E731A"/>
    <w:rsid w:val="007E754D"/>
    <w:rsid w:val="007F27D8"/>
    <w:rsid w:val="007F2E35"/>
    <w:rsid w:val="007F391F"/>
    <w:rsid w:val="007F3DB0"/>
    <w:rsid w:val="007F3F29"/>
    <w:rsid w:val="007F4201"/>
    <w:rsid w:val="007F4DD9"/>
    <w:rsid w:val="007F54E3"/>
    <w:rsid w:val="007F5D0F"/>
    <w:rsid w:val="007F604B"/>
    <w:rsid w:val="00800AEF"/>
    <w:rsid w:val="0080196A"/>
    <w:rsid w:val="00801C03"/>
    <w:rsid w:val="00801C51"/>
    <w:rsid w:val="008032DC"/>
    <w:rsid w:val="00804808"/>
    <w:rsid w:val="00804BAF"/>
    <w:rsid w:val="00804C1A"/>
    <w:rsid w:val="008052A4"/>
    <w:rsid w:val="0080577F"/>
    <w:rsid w:val="00806724"/>
    <w:rsid w:val="00807973"/>
    <w:rsid w:val="00807BEE"/>
    <w:rsid w:val="00807CBD"/>
    <w:rsid w:val="0081159D"/>
    <w:rsid w:val="00811887"/>
    <w:rsid w:val="00811D1F"/>
    <w:rsid w:val="00811D88"/>
    <w:rsid w:val="00812833"/>
    <w:rsid w:val="00812940"/>
    <w:rsid w:val="0081339E"/>
    <w:rsid w:val="008140C1"/>
    <w:rsid w:val="008145F6"/>
    <w:rsid w:val="0081724F"/>
    <w:rsid w:val="00817FB9"/>
    <w:rsid w:val="0082121A"/>
    <w:rsid w:val="00821C4B"/>
    <w:rsid w:val="00822530"/>
    <w:rsid w:val="00822F67"/>
    <w:rsid w:val="00823C6E"/>
    <w:rsid w:val="00824B42"/>
    <w:rsid w:val="00826E2C"/>
    <w:rsid w:val="008305E2"/>
    <w:rsid w:val="00831C38"/>
    <w:rsid w:val="008327C2"/>
    <w:rsid w:val="0083289B"/>
    <w:rsid w:val="008348E0"/>
    <w:rsid w:val="00834B91"/>
    <w:rsid w:val="00835012"/>
    <w:rsid w:val="008355A5"/>
    <w:rsid w:val="00835B44"/>
    <w:rsid w:val="00836249"/>
    <w:rsid w:val="00837747"/>
    <w:rsid w:val="00837EFA"/>
    <w:rsid w:val="0084078A"/>
    <w:rsid w:val="00840F94"/>
    <w:rsid w:val="00841753"/>
    <w:rsid w:val="00841D22"/>
    <w:rsid w:val="00841EA9"/>
    <w:rsid w:val="008426D3"/>
    <w:rsid w:val="00843032"/>
    <w:rsid w:val="00843178"/>
    <w:rsid w:val="008445A1"/>
    <w:rsid w:val="00844EF1"/>
    <w:rsid w:val="00845286"/>
    <w:rsid w:val="0084599F"/>
    <w:rsid w:val="00847422"/>
    <w:rsid w:val="008476FA"/>
    <w:rsid w:val="00850D90"/>
    <w:rsid w:val="00851287"/>
    <w:rsid w:val="00851445"/>
    <w:rsid w:val="00851AFF"/>
    <w:rsid w:val="00852016"/>
    <w:rsid w:val="008523B8"/>
    <w:rsid w:val="008523DD"/>
    <w:rsid w:val="00853429"/>
    <w:rsid w:val="008537B0"/>
    <w:rsid w:val="008558CB"/>
    <w:rsid w:val="008558E1"/>
    <w:rsid w:val="008570C1"/>
    <w:rsid w:val="00857631"/>
    <w:rsid w:val="00857743"/>
    <w:rsid w:val="00857F06"/>
    <w:rsid w:val="00860B62"/>
    <w:rsid w:val="00860BB2"/>
    <w:rsid w:val="00861478"/>
    <w:rsid w:val="008617B3"/>
    <w:rsid w:val="00861817"/>
    <w:rsid w:val="00861C65"/>
    <w:rsid w:val="00862948"/>
    <w:rsid w:val="00863B52"/>
    <w:rsid w:val="008643B1"/>
    <w:rsid w:val="00864635"/>
    <w:rsid w:val="00864888"/>
    <w:rsid w:val="00865484"/>
    <w:rsid w:val="00866002"/>
    <w:rsid w:val="00867D75"/>
    <w:rsid w:val="00867F1D"/>
    <w:rsid w:val="00870A21"/>
    <w:rsid w:val="00873B9E"/>
    <w:rsid w:val="008742F4"/>
    <w:rsid w:val="0087443F"/>
    <w:rsid w:val="0087495B"/>
    <w:rsid w:val="00874A3C"/>
    <w:rsid w:val="00874ABE"/>
    <w:rsid w:val="0087633B"/>
    <w:rsid w:val="00876397"/>
    <w:rsid w:val="008772E9"/>
    <w:rsid w:val="00877575"/>
    <w:rsid w:val="008775EB"/>
    <w:rsid w:val="008806A5"/>
    <w:rsid w:val="00881C3A"/>
    <w:rsid w:val="00881EF7"/>
    <w:rsid w:val="00883EDC"/>
    <w:rsid w:val="008843DE"/>
    <w:rsid w:val="008865B1"/>
    <w:rsid w:val="008866DF"/>
    <w:rsid w:val="008875C8"/>
    <w:rsid w:val="008877E4"/>
    <w:rsid w:val="008879FF"/>
    <w:rsid w:val="008900C8"/>
    <w:rsid w:val="008903B9"/>
    <w:rsid w:val="00890733"/>
    <w:rsid w:val="00891079"/>
    <w:rsid w:val="008914F7"/>
    <w:rsid w:val="0089204D"/>
    <w:rsid w:val="00892AA5"/>
    <w:rsid w:val="00892DF7"/>
    <w:rsid w:val="0089313E"/>
    <w:rsid w:val="00895F37"/>
    <w:rsid w:val="008968E8"/>
    <w:rsid w:val="00896EBB"/>
    <w:rsid w:val="00897166"/>
    <w:rsid w:val="008A05C8"/>
    <w:rsid w:val="008A0D2A"/>
    <w:rsid w:val="008A15E6"/>
    <w:rsid w:val="008A188A"/>
    <w:rsid w:val="008A29C2"/>
    <w:rsid w:val="008A2B6C"/>
    <w:rsid w:val="008A2B95"/>
    <w:rsid w:val="008A31A6"/>
    <w:rsid w:val="008A3305"/>
    <w:rsid w:val="008A453B"/>
    <w:rsid w:val="008A4D6B"/>
    <w:rsid w:val="008A4F35"/>
    <w:rsid w:val="008A5129"/>
    <w:rsid w:val="008A699B"/>
    <w:rsid w:val="008A6EEF"/>
    <w:rsid w:val="008B0115"/>
    <w:rsid w:val="008B157E"/>
    <w:rsid w:val="008B1BC8"/>
    <w:rsid w:val="008B1C29"/>
    <w:rsid w:val="008B2E6E"/>
    <w:rsid w:val="008B3611"/>
    <w:rsid w:val="008B3909"/>
    <w:rsid w:val="008B42D2"/>
    <w:rsid w:val="008B5B61"/>
    <w:rsid w:val="008B6E8C"/>
    <w:rsid w:val="008B7C7C"/>
    <w:rsid w:val="008C013E"/>
    <w:rsid w:val="008C0A28"/>
    <w:rsid w:val="008C10B7"/>
    <w:rsid w:val="008C24AF"/>
    <w:rsid w:val="008C26D9"/>
    <w:rsid w:val="008C30AE"/>
    <w:rsid w:val="008C3255"/>
    <w:rsid w:val="008C524C"/>
    <w:rsid w:val="008C5B71"/>
    <w:rsid w:val="008C6142"/>
    <w:rsid w:val="008C6753"/>
    <w:rsid w:val="008C7209"/>
    <w:rsid w:val="008C79A4"/>
    <w:rsid w:val="008C7BA4"/>
    <w:rsid w:val="008D00BB"/>
    <w:rsid w:val="008D0309"/>
    <w:rsid w:val="008D08D4"/>
    <w:rsid w:val="008D0B43"/>
    <w:rsid w:val="008D1226"/>
    <w:rsid w:val="008D21B6"/>
    <w:rsid w:val="008D2856"/>
    <w:rsid w:val="008D2885"/>
    <w:rsid w:val="008D2DD0"/>
    <w:rsid w:val="008D3DED"/>
    <w:rsid w:val="008D4B3E"/>
    <w:rsid w:val="008D4F3A"/>
    <w:rsid w:val="008D6244"/>
    <w:rsid w:val="008D6CBE"/>
    <w:rsid w:val="008D76B6"/>
    <w:rsid w:val="008D78E0"/>
    <w:rsid w:val="008E0DB1"/>
    <w:rsid w:val="008E33CA"/>
    <w:rsid w:val="008E3E1D"/>
    <w:rsid w:val="008E4006"/>
    <w:rsid w:val="008E4BD2"/>
    <w:rsid w:val="008E6F21"/>
    <w:rsid w:val="008E7F04"/>
    <w:rsid w:val="008F07C8"/>
    <w:rsid w:val="008F0B6A"/>
    <w:rsid w:val="008F0B6D"/>
    <w:rsid w:val="008F2A2C"/>
    <w:rsid w:val="008F386B"/>
    <w:rsid w:val="008F6022"/>
    <w:rsid w:val="008F66C0"/>
    <w:rsid w:val="008F6BF3"/>
    <w:rsid w:val="008F799B"/>
    <w:rsid w:val="00900B6E"/>
    <w:rsid w:val="00900CF1"/>
    <w:rsid w:val="00900EEC"/>
    <w:rsid w:val="009029A1"/>
    <w:rsid w:val="00902FDF"/>
    <w:rsid w:val="00904EAE"/>
    <w:rsid w:val="009051A1"/>
    <w:rsid w:val="00905756"/>
    <w:rsid w:val="00905C67"/>
    <w:rsid w:val="0090617F"/>
    <w:rsid w:val="009063A5"/>
    <w:rsid w:val="009063B8"/>
    <w:rsid w:val="00907249"/>
    <w:rsid w:val="00907755"/>
    <w:rsid w:val="00907DCD"/>
    <w:rsid w:val="00910031"/>
    <w:rsid w:val="00910361"/>
    <w:rsid w:val="00911638"/>
    <w:rsid w:val="009120E1"/>
    <w:rsid w:val="00912F24"/>
    <w:rsid w:val="00914CAF"/>
    <w:rsid w:val="00914E5B"/>
    <w:rsid w:val="009152DD"/>
    <w:rsid w:val="00915638"/>
    <w:rsid w:val="00915ED4"/>
    <w:rsid w:val="00916481"/>
    <w:rsid w:val="00916879"/>
    <w:rsid w:val="009170A0"/>
    <w:rsid w:val="009177A9"/>
    <w:rsid w:val="009204F1"/>
    <w:rsid w:val="009205BF"/>
    <w:rsid w:val="009207CB"/>
    <w:rsid w:val="0092112B"/>
    <w:rsid w:val="00921346"/>
    <w:rsid w:val="00921A17"/>
    <w:rsid w:val="00921FC9"/>
    <w:rsid w:val="0092237A"/>
    <w:rsid w:val="00922CD3"/>
    <w:rsid w:val="00924285"/>
    <w:rsid w:val="00925202"/>
    <w:rsid w:val="009252C3"/>
    <w:rsid w:val="00925B16"/>
    <w:rsid w:val="00925B4F"/>
    <w:rsid w:val="00927AE0"/>
    <w:rsid w:val="00930D26"/>
    <w:rsid w:val="00931786"/>
    <w:rsid w:val="009318DE"/>
    <w:rsid w:val="00932073"/>
    <w:rsid w:val="00932D05"/>
    <w:rsid w:val="00933E9C"/>
    <w:rsid w:val="00935AFF"/>
    <w:rsid w:val="00935B16"/>
    <w:rsid w:val="00935D40"/>
    <w:rsid w:val="0093615E"/>
    <w:rsid w:val="00936E01"/>
    <w:rsid w:val="00940838"/>
    <w:rsid w:val="00941DC8"/>
    <w:rsid w:val="00941EE1"/>
    <w:rsid w:val="00941F45"/>
    <w:rsid w:val="00942652"/>
    <w:rsid w:val="00942E0B"/>
    <w:rsid w:val="009435C3"/>
    <w:rsid w:val="00943D68"/>
    <w:rsid w:val="00944220"/>
    <w:rsid w:val="009444A8"/>
    <w:rsid w:val="009454D9"/>
    <w:rsid w:val="009464FB"/>
    <w:rsid w:val="009478A9"/>
    <w:rsid w:val="0095073D"/>
    <w:rsid w:val="00950BC9"/>
    <w:rsid w:val="00951C79"/>
    <w:rsid w:val="00951D59"/>
    <w:rsid w:val="00951DF9"/>
    <w:rsid w:val="00951EDF"/>
    <w:rsid w:val="009526AD"/>
    <w:rsid w:val="009541CE"/>
    <w:rsid w:val="00954713"/>
    <w:rsid w:val="009555F3"/>
    <w:rsid w:val="00956426"/>
    <w:rsid w:val="0095665C"/>
    <w:rsid w:val="00956D5B"/>
    <w:rsid w:val="0096017C"/>
    <w:rsid w:val="00960596"/>
    <w:rsid w:val="00960860"/>
    <w:rsid w:val="00960D16"/>
    <w:rsid w:val="009626F4"/>
    <w:rsid w:val="00962A00"/>
    <w:rsid w:val="00962AB9"/>
    <w:rsid w:val="00962C9C"/>
    <w:rsid w:val="00963230"/>
    <w:rsid w:val="00963A7D"/>
    <w:rsid w:val="00963DDB"/>
    <w:rsid w:val="00964FFB"/>
    <w:rsid w:val="00965037"/>
    <w:rsid w:val="009654D7"/>
    <w:rsid w:val="00965AF0"/>
    <w:rsid w:val="00966306"/>
    <w:rsid w:val="009679B1"/>
    <w:rsid w:val="00967BB1"/>
    <w:rsid w:val="009708DE"/>
    <w:rsid w:val="00970A8D"/>
    <w:rsid w:val="00970EB9"/>
    <w:rsid w:val="0097114A"/>
    <w:rsid w:val="009724E3"/>
    <w:rsid w:val="009737C6"/>
    <w:rsid w:val="009737D6"/>
    <w:rsid w:val="0097393E"/>
    <w:rsid w:val="009739FF"/>
    <w:rsid w:val="0097418C"/>
    <w:rsid w:val="00974E62"/>
    <w:rsid w:val="00974EB9"/>
    <w:rsid w:val="009773A3"/>
    <w:rsid w:val="009804AE"/>
    <w:rsid w:val="00982887"/>
    <w:rsid w:val="00984398"/>
    <w:rsid w:val="00984453"/>
    <w:rsid w:val="00985C0D"/>
    <w:rsid w:val="00986405"/>
    <w:rsid w:val="009874F3"/>
    <w:rsid w:val="00987B7B"/>
    <w:rsid w:val="009900AD"/>
    <w:rsid w:val="009903E4"/>
    <w:rsid w:val="00991092"/>
    <w:rsid w:val="00991408"/>
    <w:rsid w:val="00991AEC"/>
    <w:rsid w:val="009925A6"/>
    <w:rsid w:val="00993A8C"/>
    <w:rsid w:val="0099512C"/>
    <w:rsid w:val="00996512"/>
    <w:rsid w:val="009A0167"/>
    <w:rsid w:val="009A0233"/>
    <w:rsid w:val="009A13D5"/>
    <w:rsid w:val="009A1483"/>
    <w:rsid w:val="009A17B2"/>
    <w:rsid w:val="009A1B17"/>
    <w:rsid w:val="009A2A7D"/>
    <w:rsid w:val="009A303A"/>
    <w:rsid w:val="009A36DD"/>
    <w:rsid w:val="009A419A"/>
    <w:rsid w:val="009A4B74"/>
    <w:rsid w:val="009A7110"/>
    <w:rsid w:val="009B0CE3"/>
    <w:rsid w:val="009B2868"/>
    <w:rsid w:val="009B28D6"/>
    <w:rsid w:val="009B31A0"/>
    <w:rsid w:val="009B35FE"/>
    <w:rsid w:val="009B3A8D"/>
    <w:rsid w:val="009B42A4"/>
    <w:rsid w:val="009B49A0"/>
    <w:rsid w:val="009B4A70"/>
    <w:rsid w:val="009B5A6A"/>
    <w:rsid w:val="009B5BDC"/>
    <w:rsid w:val="009B7795"/>
    <w:rsid w:val="009B78CF"/>
    <w:rsid w:val="009C03DF"/>
    <w:rsid w:val="009C0933"/>
    <w:rsid w:val="009C22E6"/>
    <w:rsid w:val="009C25AD"/>
    <w:rsid w:val="009C2CAC"/>
    <w:rsid w:val="009C3663"/>
    <w:rsid w:val="009C38F9"/>
    <w:rsid w:val="009C3D13"/>
    <w:rsid w:val="009C4531"/>
    <w:rsid w:val="009C4F5E"/>
    <w:rsid w:val="009C52CF"/>
    <w:rsid w:val="009C55AF"/>
    <w:rsid w:val="009C6798"/>
    <w:rsid w:val="009C6B42"/>
    <w:rsid w:val="009C6CEE"/>
    <w:rsid w:val="009C70B6"/>
    <w:rsid w:val="009C78AD"/>
    <w:rsid w:val="009C7DBB"/>
    <w:rsid w:val="009D01DF"/>
    <w:rsid w:val="009D084F"/>
    <w:rsid w:val="009D0889"/>
    <w:rsid w:val="009D0BA4"/>
    <w:rsid w:val="009D0EFF"/>
    <w:rsid w:val="009D18A9"/>
    <w:rsid w:val="009D2E93"/>
    <w:rsid w:val="009D3CDE"/>
    <w:rsid w:val="009D3E0B"/>
    <w:rsid w:val="009D41C2"/>
    <w:rsid w:val="009D4235"/>
    <w:rsid w:val="009D4902"/>
    <w:rsid w:val="009D4C05"/>
    <w:rsid w:val="009D68FB"/>
    <w:rsid w:val="009D7143"/>
    <w:rsid w:val="009D7E3C"/>
    <w:rsid w:val="009E223B"/>
    <w:rsid w:val="009E28B4"/>
    <w:rsid w:val="009E2A8D"/>
    <w:rsid w:val="009E3325"/>
    <w:rsid w:val="009E3816"/>
    <w:rsid w:val="009E5484"/>
    <w:rsid w:val="009E59AF"/>
    <w:rsid w:val="009E5AE4"/>
    <w:rsid w:val="009E5E7E"/>
    <w:rsid w:val="009E74DA"/>
    <w:rsid w:val="009F0291"/>
    <w:rsid w:val="009F02A1"/>
    <w:rsid w:val="009F0B74"/>
    <w:rsid w:val="009F11C8"/>
    <w:rsid w:val="009F2480"/>
    <w:rsid w:val="009F2CB3"/>
    <w:rsid w:val="009F2F1E"/>
    <w:rsid w:val="009F4A9A"/>
    <w:rsid w:val="009F5D5A"/>
    <w:rsid w:val="009F6735"/>
    <w:rsid w:val="009F79A8"/>
    <w:rsid w:val="009F7E06"/>
    <w:rsid w:val="009F7F78"/>
    <w:rsid w:val="00A00366"/>
    <w:rsid w:val="00A00DB7"/>
    <w:rsid w:val="00A00DBD"/>
    <w:rsid w:val="00A011F3"/>
    <w:rsid w:val="00A0167D"/>
    <w:rsid w:val="00A016E3"/>
    <w:rsid w:val="00A039BE"/>
    <w:rsid w:val="00A03E73"/>
    <w:rsid w:val="00A059E1"/>
    <w:rsid w:val="00A061FB"/>
    <w:rsid w:val="00A07222"/>
    <w:rsid w:val="00A079B2"/>
    <w:rsid w:val="00A10D8B"/>
    <w:rsid w:val="00A10DD7"/>
    <w:rsid w:val="00A116F6"/>
    <w:rsid w:val="00A123BA"/>
    <w:rsid w:val="00A12D2B"/>
    <w:rsid w:val="00A12DB3"/>
    <w:rsid w:val="00A13723"/>
    <w:rsid w:val="00A14097"/>
    <w:rsid w:val="00A14166"/>
    <w:rsid w:val="00A14C2C"/>
    <w:rsid w:val="00A15207"/>
    <w:rsid w:val="00A16172"/>
    <w:rsid w:val="00A16850"/>
    <w:rsid w:val="00A16918"/>
    <w:rsid w:val="00A17066"/>
    <w:rsid w:val="00A22176"/>
    <w:rsid w:val="00A22A30"/>
    <w:rsid w:val="00A23810"/>
    <w:rsid w:val="00A23972"/>
    <w:rsid w:val="00A245FE"/>
    <w:rsid w:val="00A255BD"/>
    <w:rsid w:val="00A25CE7"/>
    <w:rsid w:val="00A25D0F"/>
    <w:rsid w:val="00A264CD"/>
    <w:rsid w:val="00A26E0A"/>
    <w:rsid w:val="00A30CF2"/>
    <w:rsid w:val="00A30D0F"/>
    <w:rsid w:val="00A3120C"/>
    <w:rsid w:val="00A31D7F"/>
    <w:rsid w:val="00A34A89"/>
    <w:rsid w:val="00A34C88"/>
    <w:rsid w:val="00A34D86"/>
    <w:rsid w:val="00A34F89"/>
    <w:rsid w:val="00A34FBD"/>
    <w:rsid w:val="00A35106"/>
    <w:rsid w:val="00A36024"/>
    <w:rsid w:val="00A370CF"/>
    <w:rsid w:val="00A37D18"/>
    <w:rsid w:val="00A40301"/>
    <w:rsid w:val="00A41135"/>
    <w:rsid w:val="00A4271A"/>
    <w:rsid w:val="00A4327B"/>
    <w:rsid w:val="00A433E5"/>
    <w:rsid w:val="00A4370C"/>
    <w:rsid w:val="00A43E6E"/>
    <w:rsid w:val="00A43E82"/>
    <w:rsid w:val="00A44BBE"/>
    <w:rsid w:val="00A4652C"/>
    <w:rsid w:val="00A471E1"/>
    <w:rsid w:val="00A5013B"/>
    <w:rsid w:val="00A50D6B"/>
    <w:rsid w:val="00A51170"/>
    <w:rsid w:val="00A51E16"/>
    <w:rsid w:val="00A52187"/>
    <w:rsid w:val="00A52390"/>
    <w:rsid w:val="00A525D1"/>
    <w:rsid w:val="00A5260D"/>
    <w:rsid w:val="00A53841"/>
    <w:rsid w:val="00A542FC"/>
    <w:rsid w:val="00A5439A"/>
    <w:rsid w:val="00A56867"/>
    <w:rsid w:val="00A57E4A"/>
    <w:rsid w:val="00A60351"/>
    <w:rsid w:val="00A60A6C"/>
    <w:rsid w:val="00A60E8C"/>
    <w:rsid w:val="00A613FC"/>
    <w:rsid w:val="00A6180A"/>
    <w:rsid w:val="00A619C5"/>
    <w:rsid w:val="00A62C45"/>
    <w:rsid w:val="00A62D3F"/>
    <w:rsid w:val="00A6310B"/>
    <w:rsid w:val="00A647AB"/>
    <w:rsid w:val="00A6509C"/>
    <w:rsid w:val="00A650D4"/>
    <w:rsid w:val="00A653F1"/>
    <w:rsid w:val="00A65568"/>
    <w:rsid w:val="00A658B8"/>
    <w:rsid w:val="00A65EC1"/>
    <w:rsid w:val="00A662DE"/>
    <w:rsid w:val="00A666B0"/>
    <w:rsid w:val="00A6675A"/>
    <w:rsid w:val="00A66A4D"/>
    <w:rsid w:val="00A67786"/>
    <w:rsid w:val="00A7058E"/>
    <w:rsid w:val="00A7200C"/>
    <w:rsid w:val="00A724B5"/>
    <w:rsid w:val="00A72B52"/>
    <w:rsid w:val="00A7338E"/>
    <w:rsid w:val="00A74025"/>
    <w:rsid w:val="00A75711"/>
    <w:rsid w:val="00A760FE"/>
    <w:rsid w:val="00A773D5"/>
    <w:rsid w:val="00A7780F"/>
    <w:rsid w:val="00A778AC"/>
    <w:rsid w:val="00A77FC3"/>
    <w:rsid w:val="00A8017E"/>
    <w:rsid w:val="00A8040D"/>
    <w:rsid w:val="00A8058B"/>
    <w:rsid w:val="00A80878"/>
    <w:rsid w:val="00A81347"/>
    <w:rsid w:val="00A81649"/>
    <w:rsid w:val="00A81C54"/>
    <w:rsid w:val="00A827B3"/>
    <w:rsid w:val="00A8447C"/>
    <w:rsid w:val="00A85CB9"/>
    <w:rsid w:val="00A866A0"/>
    <w:rsid w:val="00A86B9D"/>
    <w:rsid w:val="00A87A83"/>
    <w:rsid w:val="00A87C84"/>
    <w:rsid w:val="00A87DCB"/>
    <w:rsid w:val="00A90895"/>
    <w:rsid w:val="00A908BE"/>
    <w:rsid w:val="00A90DD0"/>
    <w:rsid w:val="00A92953"/>
    <w:rsid w:val="00A92E32"/>
    <w:rsid w:val="00A93AD5"/>
    <w:rsid w:val="00A94D86"/>
    <w:rsid w:val="00A95518"/>
    <w:rsid w:val="00A95536"/>
    <w:rsid w:val="00A957D1"/>
    <w:rsid w:val="00A95CE2"/>
    <w:rsid w:val="00A95F9D"/>
    <w:rsid w:val="00A96B5F"/>
    <w:rsid w:val="00A96D7E"/>
    <w:rsid w:val="00A96E69"/>
    <w:rsid w:val="00A96F84"/>
    <w:rsid w:val="00A97030"/>
    <w:rsid w:val="00AA0B43"/>
    <w:rsid w:val="00AA1511"/>
    <w:rsid w:val="00AA2AD8"/>
    <w:rsid w:val="00AA3C30"/>
    <w:rsid w:val="00AA3FF1"/>
    <w:rsid w:val="00AA49DA"/>
    <w:rsid w:val="00AA5D8D"/>
    <w:rsid w:val="00AA7865"/>
    <w:rsid w:val="00AB07B4"/>
    <w:rsid w:val="00AB0CE8"/>
    <w:rsid w:val="00AB0D2F"/>
    <w:rsid w:val="00AB213C"/>
    <w:rsid w:val="00AB261C"/>
    <w:rsid w:val="00AB2778"/>
    <w:rsid w:val="00AB379B"/>
    <w:rsid w:val="00AB3DFD"/>
    <w:rsid w:val="00AB3E68"/>
    <w:rsid w:val="00AB4401"/>
    <w:rsid w:val="00AB5539"/>
    <w:rsid w:val="00AB5C93"/>
    <w:rsid w:val="00AB61E2"/>
    <w:rsid w:val="00AB7A82"/>
    <w:rsid w:val="00AC04C7"/>
    <w:rsid w:val="00AC0AB1"/>
    <w:rsid w:val="00AC0C1D"/>
    <w:rsid w:val="00AC0F90"/>
    <w:rsid w:val="00AC1EFE"/>
    <w:rsid w:val="00AC3FD7"/>
    <w:rsid w:val="00AC68FF"/>
    <w:rsid w:val="00AD0721"/>
    <w:rsid w:val="00AD1306"/>
    <w:rsid w:val="00AD1A3D"/>
    <w:rsid w:val="00AD1D53"/>
    <w:rsid w:val="00AD1D76"/>
    <w:rsid w:val="00AD1FEF"/>
    <w:rsid w:val="00AD2585"/>
    <w:rsid w:val="00AD3705"/>
    <w:rsid w:val="00AD37CF"/>
    <w:rsid w:val="00AD3A46"/>
    <w:rsid w:val="00AD3C6E"/>
    <w:rsid w:val="00AD454B"/>
    <w:rsid w:val="00AD53CB"/>
    <w:rsid w:val="00AD56BC"/>
    <w:rsid w:val="00AD5952"/>
    <w:rsid w:val="00AD625A"/>
    <w:rsid w:val="00AD7A3C"/>
    <w:rsid w:val="00AD7B4A"/>
    <w:rsid w:val="00AE18D9"/>
    <w:rsid w:val="00AE2ACB"/>
    <w:rsid w:val="00AE3F16"/>
    <w:rsid w:val="00AE4424"/>
    <w:rsid w:val="00AE4455"/>
    <w:rsid w:val="00AE4BC2"/>
    <w:rsid w:val="00AE5683"/>
    <w:rsid w:val="00AE57FD"/>
    <w:rsid w:val="00AE6451"/>
    <w:rsid w:val="00AE6866"/>
    <w:rsid w:val="00AE6BD3"/>
    <w:rsid w:val="00AE6E39"/>
    <w:rsid w:val="00AF0CB6"/>
    <w:rsid w:val="00AF2346"/>
    <w:rsid w:val="00AF2671"/>
    <w:rsid w:val="00AF2688"/>
    <w:rsid w:val="00AF3573"/>
    <w:rsid w:val="00AF35A7"/>
    <w:rsid w:val="00AF3C22"/>
    <w:rsid w:val="00AF40F7"/>
    <w:rsid w:val="00AF4816"/>
    <w:rsid w:val="00AF4C77"/>
    <w:rsid w:val="00AF5018"/>
    <w:rsid w:val="00AF514C"/>
    <w:rsid w:val="00AF52A6"/>
    <w:rsid w:val="00AF750F"/>
    <w:rsid w:val="00B008DE"/>
    <w:rsid w:val="00B00AB2"/>
    <w:rsid w:val="00B011A0"/>
    <w:rsid w:val="00B01278"/>
    <w:rsid w:val="00B01D6C"/>
    <w:rsid w:val="00B0226B"/>
    <w:rsid w:val="00B03539"/>
    <w:rsid w:val="00B039D2"/>
    <w:rsid w:val="00B03E84"/>
    <w:rsid w:val="00B048A7"/>
    <w:rsid w:val="00B051B1"/>
    <w:rsid w:val="00B05342"/>
    <w:rsid w:val="00B05A2A"/>
    <w:rsid w:val="00B06DB1"/>
    <w:rsid w:val="00B07459"/>
    <w:rsid w:val="00B07A08"/>
    <w:rsid w:val="00B10E5C"/>
    <w:rsid w:val="00B116E6"/>
    <w:rsid w:val="00B12047"/>
    <w:rsid w:val="00B12533"/>
    <w:rsid w:val="00B126B1"/>
    <w:rsid w:val="00B136EB"/>
    <w:rsid w:val="00B14A1E"/>
    <w:rsid w:val="00B154B4"/>
    <w:rsid w:val="00B15A9F"/>
    <w:rsid w:val="00B15CDB"/>
    <w:rsid w:val="00B165CC"/>
    <w:rsid w:val="00B16930"/>
    <w:rsid w:val="00B16AA9"/>
    <w:rsid w:val="00B17778"/>
    <w:rsid w:val="00B17B4E"/>
    <w:rsid w:val="00B20105"/>
    <w:rsid w:val="00B209BD"/>
    <w:rsid w:val="00B20C31"/>
    <w:rsid w:val="00B20F9C"/>
    <w:rsid w:val="00B21796"/>
    <w:rsid w:val="00B21C79"/>
    <w:rsid w:val="00B22880"/>
    <w:rsid w:val="00B22EAD"/>
    <w:rsid w:val="00B234BD"/>
    <w:rsid w:val="00B2365F"/>
    <w:rsid w:val="00B23AFB"/>
    <w:rsid w:val="00B2436E"/>
    <w:rsid w:val="00B24C0C"/>
    <w:rsid w:val="00B250AD"/>
    <w:rsid w:val="00B25110"/>
    <w:rsid w:val="00B2678A"/>
    <w:rsid w:val="00B275D7"/>
    <w:rsid w:val="00B279F4"/>
    <w:rsid w:val="00B3162E"/>
    <w:rsid w:val="00B31943"/>
    <w:rsid w:val="00B32BFD"/>
    <w:rsid w:val="00B33D49"/>
    <w:rsid w:val="00B34B6E"/>
    <w:rsid w:val="00B34FC4"/>
    <w:rsid w:val="00B36032"/>
    <w:rsid w:val="00B361B9"/>
    <w:rsid w:val="00B367AC"/>
    <w:rsid w:val="00B4099D"/>
    <w:rsid w:val="00B40C5A"/>
    <w:rsid w:val="00B42E9C"/>
    <w:rsid w:val="00B42F9E"/>
    <w:rsid w:val="00B431F8"/>
    <w:rsid w:val="00B4516C"/>
    <w:rsid w:val="00B456B3"/>
    <w:rsid w:val="00B45A86"/>
    <w:rsid w:val="00B4631B"/>
    <w:rsid w:val="00B46AFE"/>
    <w:rsid w:val="00B46C91"/>
    <w:rsid w:val="00B4783C"/>
    <w:rsid w:val="00B50F24"/>
    <w:rsid w:val="00B512B9"/>
    <w:rsid w:val="00B52E1C"/>
    <w:rsid w:val="00B52FC6"/>
    <w:rsid w:val="00B53EA2"/>
    <w:rsid w:val="00B53FAA"/>
    <w:rsid w:val="00B56783"/>
    <w:rsid w:val="00B604DA"/>
    <w:rsid w:val="00B60E0B"/>
    <w:rsid w:val="00B60F30"/>
    <w:rsid w:val="00B611A3"/>
    <w:rsid w:val="00B61D91"/>
    <w:rsid w:val="00B62904"/>
    <w:rsid w:val="00B62DED"/>
    <w:rsid w:val="00B62E42"/>
    <w:rsid w:val="00B63445"/>
    <w:rsid w:val="00B63BBD"/>
    <w:rsid w:val="00B65046"/>
    <w:rsid w:val="00B656DC"/>
    <w:rsid w:val="00B66A9A"/>
    <w:rsid w:val="00B67104"/>
    <w:rsid w:val="00B671C9"/>
    <w:rsid w:val="00B70897"/>
    <w:rsid w:val="00B708EB"/>
    <w:rsid w:val="00B70998"/>
    <w:rsid w:val="00B7254F"/>
    <w:rsid w:val="00B72805"/>
    <w:rsid w:val="00B72ADF"/>
    <w:rsid w:val="00B72BB1"/>
    <w:rsid w:val="00B72CA7"/>
    <w:rsid w:val="00B7428B"/>
    <w:rsid w:val="00B743A9"/>
    <w:rsid w:val="00B74439"/>
    <w:rsid w:val="00B758FE"/>
    <w:rsid w:val="00B75C7F"/>
    <w:rsid w:val="00B762F4"/>
    <w:rsid w:val="00B76A9C"/>
    <w:rsid w:val="00B77515"/>
    <w:rsid w:val="00B77BE6"/>
    <w:rsid w:val="00B82D98"/>
    <w:rsid w:val="00B8334F"/>
    <w:rsid w:val="00B835AC"/>
    <w:rsid w:val="00B83E9C"/>
    <w:rsid w:val="00B85BF0"/>
    <w:rsid w:val="00B86135"/>
    <w:rsid w:val="00B8655B"/>
    <w:rsid w:val="00B865F9"/>
    <w:rsid w:val="00B87281"/>
    <w:rsid w:val="00B876C1"/>
    <w:rsid w:val="00B920BA"/>
    <w:rsid w:val="00B92824"/>
    <w:rsid w:val="00B92E2B"/>
    <w:rsid w:val="00B95041"/>
    <w:rsid w:val="00B965C4"/>
    <w:rsid w:val="00B96852"/>
    <w:rsid w:val="00B9756F"/>
    <w:rsid w:val="00BA002A"/>
    <w:rsid w:val="00BA0671"/>
    <w:rsid w:val="00BA080C"/>
    <w:rsid w:val="00BA0EE9"/>
    <w:rsid w:val="00BA0F83"/>
    <w:rsid w:val="00BA1B1E"/>
    <w:rsid w:val="00BA1EBF"/>
    <w:rsid w:val="00BA2C9A"/>
    <w:rsid w:val="00BA2D52"/>
    <w:rsid w:val="00BA3157"/>
    <w:rsid w:val="00BA4725"/>
    <w:rsid w:val="00BA53DC"/>
    <w:rsid w:val="00BA570D"/>
    <w:rsid w:val="00BA6F45"/>
    <w:rsid w:val="00BA716F"/>
    <w:rsid w:val="00BA7234"/>
    <w:rsid w:val="00BB0551"/>
    <w:rsid w:val="00BB13E6"/>
    <w:rsid w:val="00BB1AB4"/>
    <w:rsid w:val="00BB27E8"/>
    <w:rsid w:val="00BB365C"/>
    <w:rsid w:val="00BB391D"/>
    <w:rsid w:val="00BB3D75"/>
    <w:rsid w:val="00BB4F3E"/>
    <w:rsid w:val="00BB6103"/>
    <w:rsid w:val="00BB6E20"/>
    <w:rsid w:val="00BB72F9"/>
    <w:rsid w:val="00BB7583"/>
    <w:rsid w:val="00BB7658"/>
    <w:rsid w:val="00BB79C7"/>
    <w:rsid w:val="00BB7B88"/>
    <w:rsid w:val="00BC0E6A"/>
    <w:rsid w:val="00BC19C5"/>
    <w:rsid w:val="00BC1A2A"/>
    <w:rsid w:val="00BC20A5"/>
    <w:rsid w:val="00BC3E4D"/>
    <w:rsid w:val="00BC3E9B"/>
    <w:rsid w:val="00BC3F01"/>
    <w:rsid w:val="00BC41EA"/>
    <w:rsid w:val="00BC44E0"/>
    <w:rsid w:val="00BC4C95"/>
    <w:rsid w:val="00BC5017"/>
    <w:rsid w:val="00BC5773"/>
    <w:rsid w:val="00BC675F"/>
    <w:rsid w:val="00BC6836"/>
    <w:rsid w:val="00BC6A76"/>
    <w:rsid w:val="00BC77B2"/>
    <w:rsid w:val="00BD0110"/>
    <w:rsid w:val="00BD0FEC"/>
    <w:rsid w:val="00BD1077"/>
    <w:rsid w:val="00BD11EB"/>
    <w:rsid w:val="00BD2C3E"/>
    <w:rsid w:val="00BD2CA1"/>
    <w:rsid w:val="00BD3617"/>
    <w:rsid w:val="00BD3665"/>
    <w:rsid w:val="00BD3B57"/>
    <w:rsid w:val="00BD3B8A"/>
    <w:rsid w:val="00BD3CFC"/>
    <w:rsid w:val="00BD3D96"/>
    <w:rsid w:val="00BD404B"/>
    <w:rsid w:val="00BD5723"/>
    <w:rsid w:val="00BD5D38"/>
    <w:rsid w:val="00BD5D82"/>
    <w:rsid w:val="00BD5DD1"/>
    <w:rsid w:val="00BD5FDC"/>
    <w:rsid w:val="00BD6D6A"/>
    <w:rsid w:val="00BD774E"/>
    <w:rsid w:val="00BE02F8"/>
    <w:rsid w:val="00BE085F"/>
    <w:rsid w:val="00BE2403"/>
    <w:rsid w:val="00BE2991"/>
    <w:rsid w:val="00BE2BFD"/>
    <w:rsid w:val="00BE3410"/>
    <w:rsid w:val="00BE348E"/>
    <w:rsid w:val="00BE48A5"/>
    <w:rsid w:val="00BE4DA1"/>
    <w:rsid w:val="00BE4EDB"/>
    <w:rsid w:val="00BE5896"/>
    <w:rsid w:val="00BE5ABE"/>
    <w:rsid w:val="00BE60D3"/>
    <w:rsid w:val="00BE67A5"/>
    <w:rsid w:val="00BE6C00"/>
    <w:rsid w:val="00BE7DD8"/>
    <w:rsid w:val="00BF08F5"/>
    <w:rsid w:val="00BF1FD0"/>
    <w:rsid w:val="00BF2716"/>
    <w:rsid w:val="00BF5922"/>
    <w:rsid w:val="00BF773D"/>
    <w:rsid w:val="00BF7A3D"/>
    <w:rsid w:val="00BF7CF7"/>
    <w:rsid w:val="00BF7D33"/>
    <w:rsid w:val="00C0005C"/>
    <w:rsid w:val="00C0141C"/>
    <w:rsid w:val="00C014ED"/>
    <w:rsid w:val="00C01584"/>
    <w:rsid w:val="00C02A07"/>
    <w:rsid w:val="00C02A3C"/>
    <w:rsid w:val="00C04C1D"/>
    <w:rsid w:val="00C04E81"/>
    <w:rsid w:val="00C051F6"/>
    <w:rsid w:val="00C07119"/>
    <w:rsid w:val="00C07A88"/>
    <w:rsid w:val="00C07D09"/>
    <w:rsid w:val="00C07D0D"/>
    <w:rsid w:val="00C105BB"/>
    <w:rsid w:val="00C10C47"/>
    <w:rsid w:val="00C11B94"/>
    <w:rsid w:val="00C13F75"/>
    <w:rsid w:val="00C1403E"/>
    <w:rsid w:val="00C144E8"/>
    <w:rsid w:val="00C16F21"/>
    <w:rsid w:val="00C20598"/>
    <w:rsid w:val="00C20899"/>
    <w:rsid w:val="00C21D88"/>
    <w:rsid w:val="00C21E1D"/>
    <w:rsid w:val="00C22738"/>
    <w:rsid w:val="00C23078"/>
    <w:rsid w:val="00C234B6"/>
    <w:rsid w:val="00C240CA"/>
    <w:rsid w:val="00C242EE"/>
    <w:rsid w:val="00C254F5"/>
    <w:rsid w:val="00C25A6F"/>
    <w:rsid w:val="00C2703F"/>
    <w:rsid w:val="00C2717F"/>
    <w:rsid w:val="00C271D5"/>
    <w:rsid w:val="00C276CE"/>
    <w:rsid w:val="00C30558"/>
    <w:rsid w:val="00C315F6"/>
    <w:rsid w:val="00C31D47"/>
    <w:rsid w:val="00C31E16"/>
    <w:rsid w:val="00C32BD9"/>
    <w:rsid w:val="00C3339A"/>
    <w:rsid w:val="00C3353E"/>
    <w:rsid w:val="00C3422B"/>
    <w:rsid w:val="00C34272"/>
    <w:rsid w:val="00C3470F"/>
    <w:rsid w:val="00C35AD2"/>
    <w:rsid w:val="00C363DE"/>
    <w:rsid w:val="00C36A2A"/>
    <w:rsid w:val="00C37498"/>
    <w:rsid w:val="00C3781C"/>
    <w:rsid w:val="00C40471"/>
    <w:rsid w:val="00C407D7"/>
    <w:rsid w:val="00C40B69"/>
    <w:rsid w:val="00C42CC8"/>
    <w:rsid w:val="00C42F13"/>
    <w:rsid w:val="00C443A5"/>
    <w:rsid w:val="00C457DC"/>
    <w:rsid w:val="00C4592F"/>
    <w:rsid w:val="00C46240"/>
    <w:rsid w:val="00C46909"/>
    <w:rsid w:val="00C46A4E"/>
    <w:rsid w:val="00C472C5"/>
    <w:rsid w:val="00C47985"/>
    <w:rsid w:val="00C5038F"/>
    <w:rsid w:val="00C50C92"/>
    <w:rsid w:val="00C51366"/>
    <w:rsid w:val="00C51457"/>
    <w:rsid w:val="00C516BD"/>
    <w:rsid w:val="00C5195B"/>
    <w:rsid w:val="00C51F20"/>
    <w:rsid w:val="00C532E6"/>
    <w:rsid w:val="00C54124"/>
    <w:rsid w:val="00C54321"/>
    <w:rsid w:val="00C543AD"/>
    <w:rsid w:val="00C5479D"/>
    <w:rsid w:val="00C553FB"/>
    <w:rsid w:val="00C574A9"/>
    <w:rsid w:val="00C57ED7"/>
    <w:rsid w:val="00C6149C"/>
    <w:rsid w:val="00C61C74"/>
    <w:rsid w:val="00C62CC6"/>
    <w:rsid w:val="00C6332C"/>
    <w:rsid w:val="00C6333A"/>
    <w:rsid w:val="00C633A0"/>
    <w:rsid w:val="00C6352E"/>
    <w:rsid w:val="00C63977"/>
    <w:rsid w:val="00C63AD4"/>
    <w:rsid w:val="00C640E5"/>
    <w:rsid w:val="00C64967"/>
    <w:rsid w:val="00C64B60"/>
    <w:rsid w:val="00C6505B"/>
    <w:rsid w:val="00C65222"/>
    <w:rsid w:val="00C66002"/>
    <w:rsid w:val="00C669D2"/>
    <w:rsid w:val="00C7024D"/>
    <w:rsid w:val="00C70635"/>
    <w:rsid w:val="00C70CE4"/>
    <w:rsid w:val="00C71C7E"/>
    <w:rsid w:val="00C728A9"/>
    <w:rsid w:val="00C72949"/>
    <w:rsid w:val="00C73969"/>
    <w:rsid w:val="00C73E1C"/>
    <w:rsid w:val="00C74166"/>
    <w:rsid w:val="00C744D7"/>
    <w:rsid w:val="00C7521C"/>
    <w:rsid w:val="00C75981"/>
    <w:rsid w:val="00C75CAC"/>
    <w:rsid w:val="00C75F24"/>
    <w:rsid w:val="00C760FA"/>
    <w:rsid w:val="00C764A9"/>
    <w:rsid w:val="00C76FF0"/>
    <w:rsid w:val="00C77C47"/>
    <w:rsid w:val="00C80328"/>
    <w:rsid w:val="00C80AC3"/>
    <w:rsid w:val="00C80DB8"/>
    <w:rsid w:val="00C81711"/>
    <w:rsid w:val="00C8203B"/>
    <w:rsid w:val="00C82108"/>
    <w:rsid w:val="00C823E4"/>
    <w:rsid w:val="00C82A83"/>
    <w:rsid w:val="00C83171"/>
    <w:rsid w:val="00C83853"/>
    <w:rsid w:val="00C85BF0"/>
    <w:rsid w:val="00C86451"/>
    <w:rsid w:val="00C86C26"/>
    <w:rsid w:val="00C875AF"/>
    <w:rsid w:val="00C90389"/>
    <w:rsid w:val="00C91508"/>
    <w:rsid w:val="00C9163F"/>
    <w:rsid w:val="00C93138"/>
    <w:rsid w:val="00C937A7"/>
    <w:rsid w:val="00C93BA7"/>
    <w:rsid w:val="00C93DA6"/>
    <w:rsid w:val="00C944F9"/>
    <w:rsid w:val="00C94C14"/>
    <w:rsid w:val="00C94E03"/>
    <w:rsid w:val="00C95FA8"/>
    <w:rsid w:val="00C969B3"/>
    <w:rsid w:val="00C96B5A"/>
    <w:rsid w:val="00C970F9"/>
    <w:rsid w:val="00CA0847"/>
    <w:rsid w:val="00CA14EB"/>
    <w:rsid w:val="00CA2927"/>
    <w:rsid w:val="00CA2AA5"/>
    <w:rsid w:val="00CA2BE7"/>
    <w:rsid w:val="00CA3B96"/>
    <w:rsid w:val="00CA45CF"/>
    <w:rsid w:val="00CA45E7"/>
    <w:rsid w:val="00CA4E0B"/>
    <w:rsid w:val="00CA5932"/>
    <w:rsid w:val="00CA692A"/>
    <w:rsid w:val="00CA73D5"/>
    <w:rsid w:val="00CB01D0"/>
    <w:rsid w:val="00CB170F"/>
    <w:rsid w:val="00CB1F69"/>
    <w:rsid w:val="00CB1F9B"/>
    <w:rsid w:val="00CB23CA"/>
    <w:rsid w:val="00CB27F0"/>
    <w:rsid w:val="00CB3F4C"/>
    <w:rsid w:val="00CB480B"/>
    <w:rsid w:val="00CB4846"/>
    <w:rsid w:val="00CB6044"/>
    <w:rsid w:val="00CB61BA"/>
    <w:rsid w:val="00CB754E"/>
    <w:rsid w:val="00CC1098"/>
    <w:rsid w:val="00CC1373"/>
    <w:rsid w:val="00CC189D"/>
    <w:rsid w:val="00CC1E82"/>
    <w:rsid w:val="00CC296D"/>
    <w:rsid w:val="00CC2B18"/>
    <w:rsid w:val="00CC3C20"/>
    <w:rsid w:val="00CC3D61"/>
    <w:rsid w:val="00CC3E5E"/>
    <w:rsid w:val="00CC3FB4"/>
    <w:rsid w:val="00CC4A7D"/>
    <w:rsid w:val="00CC4E84"/>
    <w:rsid w:val="00CC597A"/>
    <w:rsid w:val="00CC5D34"/>
    <w:rsid w:val="00CC6B5C"/>
    <w:rsid w:val="00CC72C3"/>
    <w:rsid w:val="00CC76DE"/>
    <w:rsid w:val="00CC7805"/>
    <w:rsid w:val="00CD2672"/>
    <w:rsid w:val="00CD32B1"/>
    <w:rsid w:val="00CD416B"/>
    <w:rsid w:val="00CD48A4"/>
    <w:rsid w:val="00CD4940"/>
    <w:rsid w:val="00CD4E9C"/>
    <w:rsid w:val="00CD5013"/>
    <w:rsid w:val="00CD6885"/>
    <w:rsid w:val="00CE12B3"/>
    <w:rsid w:val="00CE13FD"/>
    <w:rsid w:val="00CE1558"/>
    <w:rsid w:val="00CE172B"/>
    <w:rsid w:val="00CE173D"/>
    <w:rsid w:val="00CE1DD0"/>
    <w:rsid w:val="00CE323A"/>
    <w:rsid w:val="00CE32C4"/>
    <w:rsid w:val="00CE42D6"/>
    <w:rsid w:val="00CE5FCE"/>
    <w:rsid w:val="00CE65AA"/>
    <w:rsid w:val="00CE7172"/>
    <w:rsid w:val="00CE7AE4"/>
    <w:rsid w:val="00CF043F"/>
    <w:rsid w:val="00CF1281"/>
    <w:rsid w:val="00CF17A3"/>
    <w:rsid w:val="00CF200E"/>
    <w:rsid w:val="00CF236F"/>
    <w:rsid w:val="00CF2854"/>
    <w:rsid w:val="00CF2973"/>
    <w:rsid w:val="00CF2A6A"/>
    <w:rsid w:val="00CF32C5"/>
    <w:rsid w:val="00CF383C"/>
    <w:rsid w:val="00CF4BDC"/>
    <w:rsid w:val="00CF4DE8"/>
    <w:rsid w:val="00D00E4C"/>
    <w:rsid w:val="00D015C8"/>
    <w:rsid w:val="00D0211D"/>
    <w:rsid w:val="00D02631"/>
    <w:rsid w:val="00D02A55"/>
    <w:rsid w:val="00D02D6A"/>
    <w:rsid w:val="00D04C95"/>
    <w:rsid w:val="00D0504E"/>
    <w:rsid w:val="00D05D4D"/>
    <w:rsid w:val="00D06BE8"/>
    <w:rsid w:val="00D07418"/>
    <w:rsid w:val="00D07480"/>
    <w:rsid w:val="00D075B5"/>
    <w:rsid w:val="00D07A94"/>
    <w:rsid w:val="00D07C32"/>
    <w:rsid w:val="00D07D1E"/>
    <w:rsid w:val="00D10991"/>
    <w:rsid w:val="00D123FE"/>
    <w:rsid w:val="00D12D42"/>
    <w:rsid w:val="00D13716"/>
    <w:rsid w:val="00D148BE"/>
    <w:rsid w:val="00D14F59"/>
    <w:rsid w:val="00D1631E"/>
    <w:rsid w:val="00D17BB6"/>
    <w:rsid w:val="00D17D1E"/>
    <w:rsid w:val="00D17D32"/>
    <w:rsid w:val="00D20424"/>
    <w:rsid w:val="00D2067E"/>
    <w:rsid w:val="00D20C60"/>
    <w:rsid w:val="00D2106A"/>
    <w:rsid w:val="00D21375"/>
    <w:rsid w:val="00D22C06"/>
    <w:rsid w:val="00D22F68"/>
    <w:rsid w:val="00D24234"/>
    <w:rsid w:val="00D244F5"/>
    <w:rsid w:val="00D24708"/>
    <w:rsid w:val="00D26280"/>
    <w:rsid w:val="00D26E9F"/>
    <w:rsid w:val="00D27269"/>
    <w:rsid w:val="00D27B0B"/>
    <w:rsid w:val="00D27D5E"/>
    <w:rsid w:val="00D30098"/>
    <w:rsid w:val="00D30D33"/>
    <w:rsid w:val="00D312EA"/>
    <w:rsid w:val="00D32600"/>
    <w:rsid w:val="00D32743"/>
    <w:rsid w:val="00D327D6"/>
    <w:rsid w:val="00D32937"/>
    <w:rsid w:val="00D336A5"/>
    <w:rsid w:val="00D33EEF"/>
    <w:rsid w:val="00D340A1"/>
    <w:rsid w:val="00D34FC0"/>
    <w:rsid w:val="00D35024"/>
    <w:rsid w:val="00D3549C"/>
    <w:rsid w:val="00D368B2"/>
    <w:rsid w:val="00D3730E"/>
    <w:rsid w:val="00D379CA"/>
    <w:rsid w:val="00D37DEE"/>
    <w:rsid w:val="00D410F5"/>
    <w:rsid w:val="00D417C6"/>
    <w:rsid w:val="00D42067"/>
    <w:rsid w:val="00D43F6E"/>
    <w:rsid w:val="00D44F33"/>
    <w:rsid w:val="00D45A5B"/>
    <w:rsid w:val="00D4623A"/>
    <w:rsid w:val="00D47009"/>
    <w:rsid w:val="00D47FF5"/>
    <w:rsid w:val="00D50983"/>
    <w:rsid w:val="00D50E2C"/>
    <w:rsid w:val="00D516AA"/>
    <w:rsid w:val="00D520B5"/>
    <w:rsid w:val="00D545B3"/>
    <w:rsid w:val="00D54C12"/>
    <w:rsid w:val="00D56D66"/>
    <w:rsid w:val="00D57315"/>
    <w:rsid w:val="00D57626"/>
    <w:rsid w:val="00D57E1C"/>
    <w:rsid w:val="00D60F00"/>
    <w:rsid w:val="00D61105"/>
    <w:rsid w:val="00D64940"/>
    <w:rsid w:val="00D64A75"/>
    <w:rsid w:val="00D64DC1"/>
    <w:rsid w:val="00D64E8E"/>
    <w:rsid w:val="00D6526E"/>
    <w:rsid w:val="00D65289"/>
    <w:rsid w:val="00D65592"/>
    <w:rsid w:val="00D67284"/>
    <w:rsid w:val="00D67476"/>
    <w:rsid w:val="00D70420"/>
    <w:rsid w:val="00D7183F"/>
    <w:rsid w:val="00D7332A"/>
    <w:rsid w:val="00D737CE"/>
    <w:rsid w:val="00D74C76"/>
    <w:rsid w:val="00D74E1C"/>
    <w:rsid w:val="00D74ED1"/>
    <w:rsid w:val="00D75035"/>
    <w:rsid w:val="00D75176"/>
    <w:rsid w:val="00D75695"/>
    <w:rsid w:val="00D8009C"/>
    <w:rsid w:val="00D8086B"/>
    <w:rsid w:val="00D814B5"/>
    <w:rsid w:val="00D81F33"/>
    <w:rsid w:val="00D823D5"/>
    <w:rsid w:val="00D82B41"/>
    <w:rsid w:val="00D83123"/>
    <w:rsid w:val="00D837EA"/>
    <w:rsid w:val="00D8381F"/>
    <w:rsid w:val="00D83B51"/>
    <w:rsid w:val="00D848D9"/>
    <w:rsid w:val="00D84F57"/>
    <w:rsid w:val="00D85002"/>
    <w:rsid w:val="00D861ED"/>
    <w:rsid w:val="00D8693C"/>
    <w:rsid w:val="00D87052"/>
    <w:rsid w:val="00D877B6"/>
    <w:rsid w:val="00D90452"/>
    <w:rsid w:val="00D90FA9"/>
    <w:rsid w:val="00D91A3E"/>
    <w:rsid w:val="00D91D25"/>
    <w:rsid w:val="00D91EE1"/>
    <w:rsid w:val="00D92AE2"/>
    <w:rsid w:val="00D93A03"/>
    <w:rsid w:val="00D949FE"/>
    <w:rsid w:val="00D94C63"/>
    <w:rsid w:val="00D9554D"/>
    <w:rsid w:val="00D96096"/>
    <w:rsid w:val="00D977C1"/>
    <w:rsid w:val="00D97C14"/>
    <w:rsid w:val="00DA1B42"/>
    <w:rsid w:val="00DA2AF7"/>
    <w:rsid w:val="00DA36B8"/>
    <w:rsid w:val="00DA3ECB"/>
    <w:rsid w:val="00DA404D"/>
    <w:rsid w:val="00DA4BC7"/>
    <w:rsid w:val="00DA552B"/>
    <w:rsid w:val="00DA6564"/>
    <w:rsid w:val="00DA7091"/>
    <w:rsid w:val="00DB0342"/>
    <w:rsid w:val="00DB165E"/>
    <w:rsid w:val="00DB23CA"/>
    <w:rsid w:val="00DB2AC7"/>
    <w:rsid w:val="00DB3D5B"/>
    <w:rsid w:val="00DB3E5C"/>
    <w:rsid w:val="00DB49C1"/>
    <w:rsid w:val="00DB4D8C"/>
    <w:rsid w:val="00DB6758"/>
    <w:rsid w:val="00DB7497"/>
    <w:rsid w:val="00DC06F6"/>
    <w:rsid w:val="00DC1C14"/>
    <w:rsid w:val="00DC1C61"/>
    <w:rsid w:val="00DC210F"/>
    <w:rsid w:val="00DC363F"/>
    <w:rsid w:val="00DC453C"/>
    <w:rsid w:val="00DC4A0A"/>
    <w:rsid w:val="00DC5549"/>
    <w:rsid w:val="00DC5AAE"/>
    <w:rsid w:val="00DC6150"/>
    <w:rsid w:val="00DC6FFF"/>
    <w:rsid w:val="00DC710F"/>
    <w:rsid w:val="00DC7A21"/>
    <w:rsid w:val="00DC7AF4"/>
    <w:rsid w:val="00DD072B"/>
    <w:rsid w:val="00DD0A44"/>
    <w:rsid w:val="00DD0AC1"/>
    <w:rsid w:val="00DD11D2"/>
    <w:rsid w:val="00DD160B"/>
    <w:rsid w:val="00DD32F0"/>
    <w:rsid w:val="00DD375F"/>
    <w:rsid w:val="00DD40A8"/>
    <w:rsid w:val="00DD4795"/>
    <w:rsid w:val="00DD4A86"/>
    <w:rsid w:val="00DD4B23"/>
    <w:rsid w:val="00DD4E83"/>
    <w:rsid w:val="00DD51A8"/>
    <w:rsid w:val="00DD52C4"/>
    <w:rsid w:val="00DD5434"/>
    <w:rsid w:val="00DD569D"/>
    <w:rsid w:val="00DD6C90"/>
    <w:rsid w:val="00DD6FB2"/>
    <w:rsid w:val="00DD7503"/>
    <w:rsid w:val="00DD75EC"/>
    <w:rsid w:val="00DD7608"/>
    <w:rsid w:val="00DD7A95"/>
    <w:rsid w:val="00DE08F7"/>
    <w:rsid w:val="00DE1663"/>
    <w:rsid w:val="00DE1DCF"/>
    <w:rsid w:val="00DE1F62"/>
    <w:rsid w:val="00DE2383"/>
    <w:rsid w:val="00DE2CAE"/>
    <w:rsid w:val="00DE4100"/>
    <w:rsid w:val="00DE5DDE"/>
    <w:rsid w:val="00DE5EC0"/>
    <w:rsid w:val="00DE6CC0"/>
    <w:rsid w:val="00DF0896"/>
    <w:rsid w:val="00DF0B63"/>
    <w:rsid w:val="00DF10EF"/>
    <w:rsid w:val="00DF1375"/>
    <w:rsid w:val="00DF18BD"/>
    <w:rsid w:val="00DF224D"/>
    <w:rsid w:val="00DF42C9"/>
    <w:rsid w:val="00DF52C9"/>
    <w:rsid w:val="00DF570F"/>
    <w:rsid w:val="00DF5BEC"/>
    <w:rsid w:val="00DF5E86"/>
    <w:rsid w:val="00DF6949"/>
    <w:rsid w:val="00DF6F71"/>
    <w:rsid w:val="00E00E2E"/>
    <w:rsid w:val="00E02A0F"/>
    <w:rsid w:val="00E02DCE"/>
    <w:rsid w:val="00E040E9"/>
    <w:rsid w:val="00E0412C"/>
    <w:rsid w:val="00E04519"/>
    <w:rsid w:val="00E062B4"/>
    <w:rsid w:val="00E0672F"/>
    <w:rsid w:val="00E0684D"/>
    <w:rsid w:val="00E06E7D"/>
    <w:rsid w:val="00E07579"/>
    <w:rsid w:val="00E07DFF"/>
    <w:rsid w:val="00E105F4"/>
    <w:rsid w:val="00E1064A"/>
    <w:rsid w:val="00E10B3C"/>
    <w:rsid w:val="00E12C95"/>
    <w:rsid w:val="00E13FE5"/>
    <w:rsid w:val="00E1492F"/>
    <w:rsid w:val="00E14C4B"/>
    <w:rsid w:val="00E14E65"/>
    <w:rsid w:val="00E15D98"/>
    <w:rsid w:val="00E16E5A"/>
    <w:rsid w:val="00E1760A"/>
    <w:rsid w:val="00E1778C"/>
    <w:rsid w:val="00E179D2"/>
    <w:rsid w:val="00E17EA3"/>
    <w:rsid w:val="00E2042A"/>
    <w:rsid w:val="00E20885"/>
    <w:rsid w:val="00E21423"/>
    <w:rsid w:val="00E227BD"/>
    <w:rsid w:val="00E23410"/>
    <w:rsid w:val="00E23675"/>
    <w:rsid w:val="00E23E86"/>
    <w:rsid w:val="00E24810"/>
    <w:rsid w:val="00E25726"/>
    <w:rsid w:val="00E25CAF"/>
    <w:rsid w:val="00E25D8F"/>
    <w:rsid w:val="00E27607"/>
    <w:rsid w:val="00E27C0E"/>
    <w:rsid w:val="00E3182A"/>
    <w:rsid w:val="00E32D2E"/>
    <w:rsid w:val="00E33C8D"/>
    <w:rsid w:val="00E348A9"/>
    <w:rsid w:val="00E34D36"/>
    <w:rsid w:val="00E34F24"/>
    <w:rsid w:val="00E35061"/>
    <w:rsid w:val="00E36A77"/>
    <w:rsid w:val="00E401E8"/>
    <w:rsid w:val="00E403EE"/>
    <w:rsid w:val="00E413F0"/>
    <w:rsid w:val="00E42CD9"/>
    <w:rsid w:val="00E42D91"/>
    <w:rsid w:val="00E4374D"/>
    <w:rsid w:val="00E43E76"/>
    <w:rsid w:val="00E45730"/>
    <w:rsid w:val="00E46367"/>
    <w:rsid w:val="00E47026"/>
    <w:rsid w:val="00E472DC"/>
    <w:rsid w:val="00E50C01"/>
    <w:rsid w:val="00E51801"/>
    <w:rsid w:val="00E51F1D"/>
    <w:rsid w:val="00E520DA"/>
    <w:rsid w:val="00E52452"/>
    <w:rsid w:val="00E52675"/>
    <w:rsid w:val="00E526C6"/>
    <w:rsid w:val="00E5279A"/>
    <w:rsid w:val="00E52BE2"/>
    <w:rsid w:val="00E52F57"/>
    <w:rsid w:val="00E5369D"/>
    <w:rsid w:val="00E5461A"/>
    <w:rsid w:val="00E5496A"/>
    <w:rsid w:val="00E54C6A"/>
    <w:rsid w:val="00E5667F"/>
    <w:rsid w:val="00E57B11"/>
    <w:rsid w:val="00E57B3C"/>
    <w:rsid w:val="00E57D30"/>
    <w:rsid w:val="00E60BB4"/>
    <w:rsid w:val="00E61D74"/>
    <w:rsid w:val="00E622A7"/>
    <w:rsid w:val="00E62646"/>
    <w:rsid w:val="00E626F8"/>
    <w:rsid w:val="00E62FFB"/>
    <w:rsid w:val="00E631E5"/>
    <w:rsid w:val="00E64819"/>
    <w:rsid w:val="00E6589C"/>
    <w:rsid w:val="00E658DB"/>
    <w:rsid w:val="00E65D60"/>
    <w:rsid w:val="00E66753"/>
    <w:rsid w:val="00E67034"/>
    <w:rsid w:val="00E673F5"/>
    <w:rsid w:val="00E678EB"/>
    <w:rsid w:val="00E67A45"/>
    <w:rsid w:val="00E67D98"/>
    <w:rsid w:val="00E70C96"/>
    <w:rsid w:val="00E70D22"/>
    <w:rsid w:val="00E71006"/>
    <w:rsid w:val="00E720FB"/>
    <w:rsid w:val="00E7251F"/>
    <w:rsid w:val="00E73494"/>
    <w:rsid w:val="00E739B2"/>
    <w:rsid w:val="00E73DBC"/>
    <w:rsid w:val="00E7408C"/>
    <w:rsid w:val="00E74B8E"/>
    <w:rsid w:val="00E74DD7"/>
    <w:rsid w:val="00E75183"/>
    <w:rsid w:val="00E7522A"/>
    <w:rsid w:val="00E770B7"/>
    <w:rsid w:val="00E77AD8"/>
    <w:rsid w:val="00E77E4B"/>
    <w:rsid w:val="00E801E0"/>
    <w:rsid w:val="00E80AA7"/>
    <w:rsid w:val="00E80ECB"/>
    <w:rsid w:val="00E81832"/>
    <w:rsid w:val="00E82546"/>
    <w:rsid w:val="00E83E12"/>
    <w:rsid w:val="00E842FA"/>
    <w:rsid w:val="00E84C85"/>
    <w:rsid w:val="00E84EA5"/>
    <w:rsid w:val="00E857BD"/>
    <w:rsid w:val="00E85B14"/>
    <w:rsid w:val="00E85FA0"/>
    <w:rsid w:val="00E87362"/>
    <w:rsid w:val="00E87BA3"/>
    <w:rsid w:val="00E9068B"/>
    <w:rsid w:val="00E90AC1"/>
    <w:rsid w:val="00E9189A"/>
    <w:rsid w:val="00E92759"/>
    <w:rsid w:val="00E92E9E"/>
    <w:rsid w:val="00E93C9A"/>
    <w:rsid w:val="00E93D42"/>
    <w:rsid w:val="00E94F9F"/>
    <w:rsid w:val="00E9515C"/>
    <w:rsid w:val="00E955D1"/>
    <w:rsid w:val="00E96068"/>
    <w:rsid w:val="00E969D0"/>
    <w:rsid w:val="00E96BE2"/>
    <w:rsid w:val="00E9722F"/>
    <w:rsid w:val="00E973F1"/>
    <w:rsid w:val="00EA01FC"/>
    <w:rsid w:val="00EA0A7D"/>
    <w:rsid w:val="00EA12C9"/>
    <w:rsid w:val="00EA1DF7"/>
    <w:rsid w:val="00EA2964"/>
    <w:rsid w:val="00EA33B2"/>
    <w:rsid w:val="00EA3455"/>
    <w:rsid w:val="00EA3D35"/>
    <w:rsid w:val="00EA3E8F"/>
    <w:rsid w:val="00EA408B"/>
    <w:rsid w:val="00EA5515"/>
    <w:rsid w:val="00EA5A7E"/>
    <w:rsid w:val="00EA616C"/>
    <w:rsid w:val="00EA6331"/>
    <w:rsid w:val="00EA777B"/>
    <w:rsid w:val="00EA778C"/>
    <w:rsid w:val="00EA7F9F"/>
    <w:rsid w:val="00EB0673"/>
    <w:rsid w:val="00EB14A4"/>
    <w:rsid w:val="00EB228E"/>
    <w:rsid w:val="00EB2432"/>
    <w:rsid w:val="00EB3515"/>
    <w:rsid w:val="00EB37E8"/>
    <w:rsid w:val="00EB3B6C"/>
    <w:rsid w:val="00EB3BE1"/>
    <w:rsid w:val="00EB4B7D"/>
    <w:rsid w:val="00EB520F"/>
    <w:rsid w:val="00EB5536"/>
    <w:rsid w:val="00EB66DF"/>
    <w:rsid w:val="00EB6A46"/>
    <w:rsid w:val="00EB6EC2"/>
    <w:rsid w:val="00EB75AF"/>
    <w:rsid w:val="00EC06FF"/>
    <w:rsid w:val="00EC0B75"/>
    <w:rsid w:val="00EC112F"/>
    <w:rsid w:val="00EC127B"/>
    <w:rsid w:val="00EC1630"/>
    <w:rsid w:val="00EC1F23"/>
    <w:rsid w:val="00EC2A4A"/>
    <w:rsid w:val="00EC4629"/>
    <w:rsid w:val="00EC4FF2"/>
    <w:rsid w:val="00EC78F7"/>
    <w:rsid w:val="00EC7ACC"/>
    <w:rsid w:val="00ED063B"/>
    <w:rsid w:val="00ED06B3"/>
    <w:rsid w:val="00ED0D19"/>
    <w:rsid w:val="00ED19D7"/>
    <w:rsid w:val="00ED1B9B"/>
    <w:rsid w:val="00ED2CBC"/>
    <w:rsid w:val="00ED486E"/>
    <w:rsid w:val="00ED694B"/>
    <w:rsid w:val="00ED6C8F"/>
    <w:rsid w:val="00ED71F8"/>
    <w:rsid w:val="00ED785D"/>
    <w:rsid w:val="00ED7BD5"/>
    <w:rsid w:val="00EE0835"/>
    <w:rsid w:val="00EE0D17"/>
    <w:rsid w:val="00EE12E1"/>
    <w:rsid w:val="00EE2217"/>
    <w:rsid w:val="00EE24F9"/>
    <w:rsid w:val="00EE2808"/>
    <w:rsid w:val="00EE29CF"/>
    <w:rsid w:val="00EE3473"/>
    <w:rsid w:val="00EE44E9"/>
    <w:rsid w:val="00EE507E"/>
    <w:rsid w:val="00EF0FD1"/>
    <w:rsid w:val="00EF19C7"/>
    <w:rsid w:val="00EF2F31"/>
    <w:rsid w:val="00EF329A"/>
    <w:rsid w:val="00EF479B"/>
    <w:rsid w:val="00EF53C5"/>
    <w:rsid w:val="00EF59E6"/>
    <w:rsid w:val="00EF60ED"/>
    <w:rsid w:val="00EF67AF"/>
    <w:rsid w:val="00EF68E9"/>
    <w:rsid w:val="00EF6BFF"/>
    <w:rsid w:val="00EF70BB"/>
    <w:rsid w:val="00F01C09"/>
    <w:rsid w:val="00F027DE"/>
    <w:rsid w:val="00F0412D"/>
    <w:rsid w:val="00F05F29"/>
    <w:rsid w:val="00F0611C"/>
    <w:rsid w:val="00F06EF3"/>
    <w:rsid w:val="00F072A7"/>
    <w:rsid w:val="00F0741D"/>
    <w:rsid w:val="00F113E8"/>
    <w:rsid w:val="00F1278F"/>
    <w:rsid w:val="00F1316D"/>
    <w:rsid w:val="00F146CE"/>
    <w:rsid w:val="00F1531A"/>
    <w:rsid w:val="00F15816"/>
    <w:rsid w:val="00F15845"/>
    <w:rsid w:val="00F1679E"/>
    <w:rsid w:val="00F16BA5"/>
    <w:rsid w:val="00F174F8"/>
    <w:rsid w:val="00F17E90"/>
    <w:rsid w:val="00F20316"/>
    <w:rsid w:val="00F20E37"/>
    <w:rsid w:val="00F21620"/>
    <w:rsid w:val="00F23026"/>
    <w:rsid w:val="00F231DC"/>
    <w:rsid w:val="00F232B3"/>
    <w:rsid w:val="00F233BE"/>
    <w:rsid w:val="00F23A77"/>
    <w:rsid w:val="00F23B53"/>
    <w:rsid w:val="00F2554C"/>
    <w:rsid w:val="00F26996"/>
    <w:rsid w:val="00F26B67"/>
    <w:rsid w:val="00F27642"/>
    <w:rsid w:val="00F30056"/>
    <w:rsid w:val="00F32872"/>
    <w:rsid w:val="00F3403A"/>
    <w:rsid w:val="00F3405C"/>
    <w:rsid w:val="00F34A5A"/>
    <w:rsid w:val="00F34DCC"/>
    <w:rsid w:val="00F351B8"/>
    <w:rsid w:val="00F35646"/>
    <w:rsid w:val="00F357A5"/>
    <w:rsid w:val="00F358FA"/>
    <w:rsid w:val="00F35B5F"/>
    <w:rsid w:val="00F361DA"/>
    <w:rsid w:val="00F36F4A"/>
    <w:rsid w:val="00F377E5"/>
    <w:rsid w:val="00F402C1"/>
    <w:rsid w:val="00F4085E"/>
    <w:rsid w:val="00F41119"/>
    <w:rsid w:val="00F41277"/>
    <w:rsid w:val="00F41681"/>
    <w:rsid w:val="00F437AA"/>
    <w:rsid w:val="00F44143"/>
    <w:rsid w:val="00F444B5"/>
    <w:rsid w:val="00F44608"/>
    <w:rsid w:val="00F4505D"/>
    <w:rsid w:val="00F45419"/>
    <w:rsid w:val="00F469D0"/>
    <w:rsid w:val="00F47AF0"/>
    <w:rsid w:val="00F50A00"/>
    <w:rsid w:val="00F52A26"/>
    <w:rsid w:val="00F52B4F"/>
    <w:rsid w:val="00F530B9"/>
    <w:rsid w:val="00F531AB"/>
    <w:rsid w:val="00F53395"/>
    <w:rsid w:val="00F54795"/>
    <w:rsid w:val="00F547A5"/>
    <w:rsid w:val="00F558A1"/>
    <w:rsid w:val="00F55B50"/>
    <w:rsid w:val="00F568C9"/>
    <w:rsid w:val="00F571D6"/>
    <w:rsid w:val="00F573B7"/>
    <w:rsid w:val="00F6028A"/>
    <w:rsid w:val="00F608D6"/>
    <w:rsid w:val="00F623B5"/>
    <w:rsid w:val="00F62E51"/>
    <w:rsid w:val="00F637D7"/>
    <w:rsid w:val="00F6401B"/>
    <w:rsid w:val="00F64247"/>
    <w:rsid w:val="00F64CE8"/>
    <w:rsid w:val="00F6531E"/>
    <w:rsid w:val="00F65CCA"/>
    <w:rsid w:val="00F65F17"/>
    <w:rsid w:val="00F66538"/>
    <w:rsid w:val="00F6758D"/>
    <w:rsid w:val="00F67B57"/>
    <w:rsid w:val="00F70787"/>
    <w:rsid w:val="00F7220C"/>
    <w:rsid w:val="00F72648"/>
    <w:rsid w:val="00F72958"/>
    <w:rsid w:val="00F74208"/>
    <w:rsid w:val="00F74587"/>
    <w:rsid w:val="00F745E3"/>
    <w:rsid w:val="00F74B49"/>
    <w:rsid w:val="00F75F2A"/>
    <w:rsid w:val="00F76A66"/>
    <w:rsid w:val="00F77453"/>
    <w:rsid w:val="00F775CD"/>
    <w:rsid w:val="00F80442"/>
    <w:rsid w:val="00F8091D"/>
    <w:rsid w:val="00F810ED"/>
    <w:rsid w:val="00F82A1E"/>
    <w:rsid w:val="00F832BC"/>
    <w:rsid w:val="00F84283"/>
    <w:rsid w:val="00F84E66"/>
    <w:rsid w:val="00F85A41"/>
    <w:rsid w:val="00F85CD5"/>
    <w:rsid w:val="00F8677B"/>
    <w:rsid w:val="00F86F5C"/>
    <w:rsid w:val="00F8740B"/>
    <w:rsid w:val="00F8768C"/>
    <w:rsid w:val="00F87B33"/>
    <w:rsid w:val="00F87D8A"/>
    <w:rsid w:val="00F9115D"/>
    <w:rsid w:val="00F91853"/>
    <w:rsid w:val="00F928BD"/>
    <w:rsid w:val="00F928C7"/>
    <w:rsid w:val="00F92925"/>
    <w:rsid w:val="00F93C89"/>
    <w:rsid w:val="00F93EC6"/>
    <w:rsid w:val="00F93F0B"/>
    <w:rsid w:val="00F940CD"/>
    <w:rsid w:val="00F95B6A"/>
    <w:rsid w:val="00F95C05"/>
    <w:rsid w:val="00F95C89"/>
    <w:rsid w:val="00F96E10"/>
    <w:rsid w:val="00F9702E"/>
    <w:rsid w:val="00F97794"/>
    <w:rsid w:val="00F97DA2"/>
    <w:rsid w:val="00F97FEA"/>
    <w:rsid w:val="00FA0666"/>
    <w:rsid w:val="00FA0FAC"/>
    <w:rsid w:val="00FA2628"/>
    <w:rsid w:val="00FA35AF"/>
    <w:rsid w:val="00FA36D5"/>
    <w:rsid w:val="00FA37B4"/>
    <w:rsid w:val="00FA3DD8"/>
    <w:rsid w:val="00FA3E8E"/>
    <w:rsid w:val="00FA4045"/>
    <w:rsid w:val="00FA4095"/>
    <w:rsid w:val="00FA54B8"/>
    <w:rsid w:val="00FA55A8"/>
    <w:rsid w:val="00FA5A46"/>
    <w:rsid w:val="00FA5D54"/>
    <w:rsid w:val="00FA6220"/>
    <w:rsid w:val="00FA6718"/>
    <w:rsid w:val="00FA7C3D"/>
    <w:rsid w:val="00FB0360"/>
    <w:rsid w:val="00FB0510"/>
    <w:rsid w:val="00FB1144"/>
    <w:rsid w:val="00FB1446"/>
    <w:rsid w:val="00FB2514"/>
    <w:rsid w:val="00FB3A83"/>
    <w:rsid w:val="00FB3B0C"/>
    <w:rsid w:val="00FB4F37"/>
    <w:rsid w:val="00FB5538"/>
    <w:rsid w:val="00FB557D"/>
    <w:rsid w:val="00FB6485"/>
    <w:rsid w:val="00FB657A"/>
    <w:rsid w:val="00FB6A19"/>
    <w:rsid w:val="00FB7B77"/>
    <w:rsid w:val="00FC01BA"/>
    <w:rsid w:val="00FC1D2F"/>
    <w:rsid w:val="00FC21DB"/>
    <w:rsid w:val="00FC24ED"/>
    <w:rsid w:val="00FC2C8C"/>
    <w:rsid w:val="00FC3145"/>
    <w:rsid w:val="00FC31AC"/>
    <w:rsid w:val="00FC3A89"/>
    <w:rsid w:val="00FC3F96"/>
    <w:rsid w:val="00FC57B4"/>
    <w:rsid w:val="00FC5938"/>
    <w:rsid w:val="00FC5BB6"/>
    <w:rsid w:val="00FC5CFB"/>
    <w:rsid w:val="00FC6105"/>
    <w:rsid w:val="00FC6449"/>
    <w:rsid w:val="00FC6923"/>
    <w:rsid w:val="00FC6F95"/>
    <w:rsid w:val="00FC7DAD"/>
    <w:rsid w:val="00FC7E3D"/>
    <w:rsid w:val="00FD0327"/>
    <w:rsid w:val="00FD15B7"/>
    <w:rsid w:val="00FD2497"/>
    <w:rsid w:val="00FD2BB4"/>
    <w:rsid w:val="00FD2F8F"/>
    <w:rsid w:val="00FD32A8"/>
    <w:rsid w:val="00FD40F8"/>
    <w:rsid w:val="00FD49EA"/>
    <w:rsid w:val="00FD4EDD"/>
    <w:rsid w:val="00FD50F5"/>
    <w:rsid w:val="00FD6851"/>
    <w:rsid w:val="00FE0D00"/>
    <w:rsid w:val="00FE1727"/>
    <w:rsid w:val="00FE1EA2"/>
    <w:rsid w:val="00FE23FC"/>
    <w:rsid w:val="00FE2651"/>
    <w:rsid w:val="00FE28F1"/>
    <w:rsid w:val="00FE45BA"/>
    <w:rsid w:val="00FE5B39"/>
    <w:rsid w:val="00FE6264"/>
    <w:rsid w:val="00FE6542"/>
    <w:rsid w:val="00FE68B4"/>
    <w:rsid w:val="00FE6BCD"/>
    <w:rsid w:val="00FE6EE8"/>
    <w:rsid w:val="00FE72B7"/>
    <w:rsid w:val="00FE7A5C"/>
    <w:rsid w:val="00FE7AED"/>
    <w:rsid w:val="00FF05BD"/>
    <w:rsid w:val="00FF1172"/>
    <w:rsid w:val="00FF33D3"/>
    <w:rsid w:val="00FF42A9"/>
    <w:rsid w:val="00FF5020"/>
    <w:rsid w:val="00FF6DA9"/>
    <w:rsid w:val="00FF7642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9"/>
  </w:style>
  <w:style w:type="paragraph" w:styleId="2">
    <w:name w:val="heading 2"/>
    <w:basedOn w:val="a"/>
    <w:next w:val="a"/>
    <w:link w:val="20"/>
    <w:qFormat/>
    <w:rsid w:val="009B5A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FE172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066"/>
  </w:style>
  <w:style w:type="paragraph" w:styleId="a8">
    <w:name w:val="footer"/>
    <w:basedOn w:val="a"/>
    <w:link w:val="a9"/>
    <w:uiPriority w:val="99"/>
    <w:unhideWhenUsed/>
    <w:rsid w:val="005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066"/>
  </w:style>
  <w:style w:type="paragraph" w:styleId="aa">
    <w:name w:val="Balloon Text"/>
    <w:basedOn w:val="a"/>
    <w:link w:val="ab"/>
    <w:uiPriority w:val="99"/>
    <w:semiHidden/>
    <w:unhideWhenUsed/>
    <w:rsid w:val="00D3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9C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F4A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9B5A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sonormalbullet1gif">
    <w:name w:val="msonormalbullet1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451716"/>
    <w:pPr>
      <w:framePr w:hSpace="180" w:wrap="notBeside" w:vAnchor="text" w:hAnchor="margin" w:xAlign="center" w:y="-718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1716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fd">
    <w:name w:val="Обычfd"/>
    <w:rsid w:val="0045171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910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27CF135CC0B4D54169046CF7462A9BB875322BA63C4A8238F33084CCD7513E02FFE1DB45E9C66D77r3u7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16%20&#1075;&#1086;&#1076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16%20&#1075;&#1086;&#1076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16%20&#1075;&#1086;&#1076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16%20&#1075;&#1086;&#1076;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16%20&#1075;&#1086;&#1076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ubbleChart>
        <c:ser>
          <c:idx val="0"/>
          <c:order val="0"/>
          <c:yVal>
            <c:numRef>
              <c:f>Лист3!$B$2:$B$4</c:f>
              <c:numCache>
                <c:formatCode>#,##0.0</c:formatCode>
                <c:ptCount val="3"/>
                <c:pt idx="0">
                  <c:v>2128171.7999999998</c:v>
                </c:pt>
                <c:pt idx="1">
                  <c:v>1618796.8</c:v>
                </c:pt>
                <c:pt idx="2">
                  <c:v>1856487.2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smooth val="1"/>
          <c:bubble3D val="1"/>
        </c:ser>
        <c:bubbleScale val="100"/>
        <c:axId val="118635904"/>
        <c:axId val="118657408"/>
      </c:bubbleChart>
      <c:valAx>
        <c:axId val="118635904"/>
        <c:scaling>
          <c:orientation val="minMax"/>
          <c:min val="0"/>
        </c:scaling>
        <c:axPos val="b"/>
        <c:majorTickMark val="none"/>
        <c:tickLblPos val="nextTo"/>
        <c:crossAx val="118657408"/>
        <c:crosses val="autoZero"/>
        <c:crossBetween val="midCat"/>
        <c:majorUnit val="1"/>
      </c:valAx>
      <c:valAx>
        <c:axId val="118657408"/>
        <c:scaling>
          <c:orientation val="minMax"/>
          <c:min val="1000000"/>
        </c:scaling>
        <c:axPos val="l"/>
        <c:majorGridlines/>
        <c:numFmt formatCode="#,##0.0" sourceLinked="1"/>
        <c:majorTickMark val="none"/>
        <c:tickLblPos val="nextTo"/>
        <c:crossAx val="118635904"/>
        <c:crosses val="autoZero"/>
        <c:crossBetween val="midCat"/>
        <c:majorUnit val="1000000"/>
      </c:valAx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ubbleChart>
        <c:ser>
          <c:idx val="0"/>
          <c:order val="0"/>
          <c:yVal>
            <c:numRef>
              <c:f>Лист3!$B$2:$B$4</c:f>
              <c:numCache>
                <c:formatCode>#,##0.0</c:formatCode>
                <c:ptCount val="3"/>
                <c:pt idx="0">
                  <c:v>2128171.7999999998</c:v>
                </c:pt>
                <c:pt idx="1">
                  <c:v>1618796.8</c:v>
                </c:pt>
                <c:pt idx="2">
                  <c:v>1856487.2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smooth val="1"/>
          <c:bubble3D val="1"/>
        </c:ser>
        <c:bubbleScale val="100"/>
        <c:axId val="81482880"/>
        <c:axId val="81484416"/>
      </c:bubbleChart>
      <c:valAx>
        <c:axId val="81482880"/>
        <c:scaling>
          <c:orientation val="minMax"/>
          <c:min val="0"/>
        </c:scaling>
        <c:axPos val="b"/>
        <c:majorTickMark val="none"/>
        <c:tickLblPos val="nextTo"/>
        <c:crossAx val="81484416"/>
        <c:crosses val="autoZero"/>
        <c:crossBetween val="midCat"/>
        <c:majorUnit val="1"/>
      </c:valAx>
      <c:valAx>
        <c:axId val="81484416"/>
        <c:scaling>
          <c:orientation val="minMax"/>
          <c:min val="1000000"/>
        </c:scaling>
        <c:axPos val="l"/>
        <c:majorGridlines/>
        <c:numFmt formatCode="#,##0.0" sourceLinked="1"/>
        <c:majorTickMark val="none"/>
        <c:tickLblPos val="nextTo"/>
        <c:crossAx val="81482880"/>
        <c:crosses val="autoZero"/>
        <c:crossBetween val="midCat"/>
        <c:majorUnit val="1000000"/>
      </c:valAx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r>
              <a:rPr lang="ru-RU" sz="1000" b="0">
                <a:latin typeface="Times New Roman" pitchFamily="18" charset="0"/>
                <a:cs typeface="Times New Roman" pitchFamily="18" charset="0"/>
              </a:rPr>
              <a:t>2016 год</a:t>
            </a:r>
          </a:p>
        </c:rich>
      </c:tx>
    </c:title>
    <c:plotArea>
      <c:layout/>
      <c:doughnut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5,3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4722209723784541"/>
                  <c:y val="-2.7919173858726276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,7%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val>
            <c:numRef>
              <c:f>Лист2!$C$4:$D$4</c:f>
              <c:numCache>
                <c:formatCode>#,##0.0</c:formatCode>
                <c:ptCount val="2"/>
                <c:pt idx="0">
                  <c:v>95.3</c:v>
                </c:pt>
                <c:pt idx="1">
                  <c:v>4.7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000" b="0">
                <a:latin typeface="Times New Roman" pitchFamily="18" charset="0"/>
                <a:cs typeface="Times New Roman" pitchFamily="18" charset="0"/>
              </a:rPr>
              <a:t>2017 год</a:t>
            </a:r>
          </a:p>
        </c:rich>
      </c:tx>
    </c:title>
    <c:plotArea>
      <c:layout/>
      <c:doughnut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6,9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4745797732730281"/>
                  <c:y val="-2.6936026936026935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,1%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val>
            <c:numRef>
              <c:f>Лист2!$C$5:$D$5</c:f>
              <c:numCache>
                <c:formatCode>#,##0.0</c:formatCode>
                <c:ptCount val="2"/>
                <c:pt idx="0">
                  <c:v>96.9</c:v>
                </c:pt>
                <c:pt idx="1">
                  <c:v>3.1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000" b="0">
                <a:latin typeface="Times New Roman" pitchFamily="18" charset="0"/>
                <a:cs typeface="Times New Roman" pitchFamily="18" charset="0"/>
              </a:rPr>
              <a:t>2018 год</a:t>
            </a:r>
          </a:p>
        </c:rich>
      </c:tx>
    </c:title>
    <c:plotArea>
      <c:layout/>
      <c:doughnut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ru-RU"/>
                      <a:t>5,6%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2836248100566391"/>
                  <c:y val="-2.7017899358324892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,4%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val>
            <c:numRef>
              <c:f>Лист2!$C$6:$D$6</c:f>
              <c:numCache>
                <c:formatCode>#,##0.0</c:formatCode>
                <c:ptCount val="2"/>
                <c:pt idx="0">
                  <c:v>95.6</c:v>
                </c:pt>
                <c:pt idx="1">
                  <c:v>4.4000000000000004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7FB3-6AB2-4201-AE37-3DC6B7A4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14445</TotalTime>
  <Pages>35</Pages>
  <Words>13082</Words>
  <Characters>74573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галина</cp:lastModifiedBy>
  <cp:revision>1166</cp:revision>
  <cp:lastPrinted>2015-11-24T08:53:00Z</cp:lastPrinted>
  <dcterms:created xsi:type="dcterms:W3CDTF">2012-11-16T06:49:00Z</dcterms:created>
  <dcterms:modified xsi:type="dcterms:W3CDTF">2015-11-27T07:10:00Z</dcterms:modified>
</cp:coreProperties>
</file>