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5C" w:rsidRPr="00A002C8" w:rsidRDefault="00DB1C5C" w:rsidP="00DB1C5C">
      <w:pPr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C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6250" cy="5619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E1B" w:rsidRDefault="00EE6E1B" w:rsidP="00DB1C5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C5C" w:rsidRPr="00A002C8" w:rsidRDefault="00DB1C5C" w:rsidP="00DB1C5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C8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DB1C5C" w:rsidRPr="00A002C8" w:rsidRDefault="00DB1C5C" w:rsidP="00DB1C5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C8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</w:t>
      </w:r>
      <w:r>
        <w:rPr>
          <w:rFonts w:ascii="Times New Roman" w:hAnsi="Times New Roman" w:cs="Times New Roman"/>
          <w:b/>
          <w:sz w:val="28"/>
          <w:szCs w:val="28"/>
        </w:rPr>
        <w:t>---------------</w:t>
      </w:r>
    </w:p>
    <w:p w:rsidR="00DB1C5C" w:rsidRPr="00A002C8" w:rsidRDefault="00DB1C5C" w:rsidP="00DB1C5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C8">
        <w:rPr>
          <w:rFonts w:ascii="Times New Roman" w:hAnsi="Times New Roman" w:cs="Times New Roman"/>
          <w:b/>
          <w:sz w:val="28"/>
          <w:szCs w:val="28"/>
        </w:rPr>
        <w:t xml:space="preserve">Контрольно-счетная комиссия </w:t>
      </w:r>
    </w:p>
    <w:p w:rsidR="00DB1C5C" w:rsidRPr="00A002C8" w:rsidRDefault="00DB1C5C" w:rsidP="00DB1C5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C8">
        <w:rPr>
          <w:rFonts w:ascii="Times New Roman" w:hAnsi="Times New Roman" w:cs="Times New Roman"/>
          <w:b/>
          <w:sz w:val="28"/>
          <w:szCs w:val="28"/>
        </w:rPr>
        <w:t>муниципального образования Богучанский район</w:t>
      </w:r>
    </w:p>
    <w:p w:rsidR="00DB1C5C" w:rsidRPr="00A002C8" w:rsidRDefault="00DB1C5C" w:rsidP="00DB1C5C">
      <w:pPr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2C8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</w:t>
      </w:r>
    </w:p>
    <w:p w:rsidR="00DB1C5C" w:rsidRPr="00A002C8" w:rsidRDefault="00DB1C5C" w:rsidP="00DB1C5C">
      <w:pPr>
        <w:contextualSpacing/>
        <w:jc w:val="center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A002C8">
        <w:rPr>
          <w:rFonts w:ascii="Times New Roman" w:eastAsia="Arial Unicode MS" w:hAnsi="Times New Roman" w:cs="Times New Roman"/>
          <w:sz w:val="28"/>
          <w:szCs w:val="28"/>
        </w:rPr>
        <w:t>Октябрьская</w:t>
      </w:r>
      <w:proofErr w:type="gramEnd"/>
      <w:r w:rsidRPr="00A002C8">
        <w:rPr>
          <w:rFonts w:ascii="Times New Roman" w:eastAsia="Arial Unicode MS" w:hAnsi="Times New Roman" w:cs="Times New Roman"/>
          <w:sz w:val="28"/>
          <w:szCs w:val="28"/>
        </w:rPr>
        <w:t xml:space="preserve"> ул., д.72, с. Богучаны Красноярского края, 663430</w:t>
      </w:r>
    </w:p>
    <w:p w:rsidR="00DB1C5C" w:rsidRPr="00A002C8" w:rsidRDefault="00DB1C5C" w:rsidP="00DB1C5C">
      <w:pPr>
        <w:contextualSpacing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A002C8">
        <w:rPr>
          <w:rFonts w:ascii="Times New Roman" w:eastAsia="Arial Unicode MS" w:hAnsi="Times New Roman" w:cs="Times New Roman"/>
          <w:sz w:val="28"/>
          <w:szCs w:val="28"/>
        </w:rPr>
        <w:t>Телефон (391</w:t>
      </w:r>
      <w:r>
        <w:rPr>
          <w:rFonts w:ascii="Times New Roman" w:eastAsia="Arial Unicode MS" w:hAnsi="Times New Roman" w:cs="Times New Roman"/>
          <w:sz w:val="28"/>
          <w:szCs w:val="28"/>
        </w:rPr>
        <w:t>6</w:t>
      </w:r>
      <w:r w:rsidRPr="00A002C8">
        <w:rPr>
          <w:rFonts w:ascii="Times New Roman" w:eastAsia="Arial Unicode MS" w:hAnsi="Times New Roman" w:cs="Times New Roman"/>
          <w:sz w:val="28"/>
          <w:szCs w:val="28"/>
        </w:rPr>
        <w:t xml:space="preserve">2) 28071; ОКОГУ 33100; ОГРН 1072420000025; </w:t>
      </w:r>
    </w:p>
    <w:p w:rsidR="00DB1C5C" w:rsidRPr="00A002C8" w:rsidRDefault="00DB1C5C" w:rsidP="00DB1C5C">
      <w:pPr>
        <w:contextualSpacing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A002C8">
        <w:rPr>
          <w:rFonts w:ascii="Times New Roman" w:eastAsia="Arial Unicode MS" w:hAnsi="Times New Roman" w:cs="Times New Roman"/>
          <w:sz w:val="28"/>
          <w:szCs w:val="28"/>
        </w:rPr>
        <w:t>ИНН / КПП 2407062950 / 240701001</w:t>
      </w:r>
    </w:p>
    <w:p w:rsidR="00DB1C5C" w:rsidRPr="001029F5" w:rsidRDefault="00DB1C5C" w:rsidP="00DB1C5C">
      <w:pPr>
        <w:pStyle w:val="Default"/>
        <w:jc w:val="center"/>
        <w:rPr>
          <w:b/>
          <w:bCs/>
          <w:sz w:val="20"/>
          <w:szCs w:val="20"/>
        </w:rPr>
      </w:pPr>
    </w:p>
    <w:p w:rsidR="00DB1C5C" w:rsidRPr="00AB7572" w:rsidRDefault="00DB1C5C" w:rsidP="001029F5">
      <w:pPr>
        <w:pStyle w:val="Default"/>
        <w:jc w:val="center"/>
        <w:rPr>
          <w:color w:val="auto"/>
        </w:rPr>
      </w:pPr>
      <w:r w:rsidRPr="00AB7572">
        <w:rPr>
          <w:b/>
          <w:bCs/>
          <w:color w:val="auto"/>
        </w:rPr>
        <w:t>Заключение на годовой отчет</w:t>
      </w:r>
    </w:p>
    <w:p w:rsidR="00DB1C5C" w:rsidRPr="00AB7572" w:rsidRDefault="00DB1C5C" w:rsidP="001029F5">
      <w:pPr>
        <w:pStyle w:val="Default"/>
        <w:jc w:val="center"/>
        <w:rPr>
          <w:b/>
          <w:bCs/>
          <w:color w:val="auto"/>
        </w:rPr>
      </w:pPr>
      <w:r w:rsidRPr="00AB7572">
        <w:rPr>
          <w:b/>
          <w:bCs/>
          <w:color w:val="auto"/>
        </w:rPr>
        <w:t>об исполнении районного бюджета за 2013 год</w:t>
      </w:r>
    </w:p>
    <w:p w:rsidR="00DB1C5C" w:rsidRPr="007E5BDE" w:rsidRDefault="00DB1C5C" w:rsidP="00DB1C5C">
      <w:pPr>
        <w:pStyle w:val="Default"/>
        <w:jc w:val="center"/>
        <w:rPr>
          <w:color w:val="auto"/>
          <w:sz w:val="20"/>
          <w:szCs w:val="20"/>
        </w:rPr>
      </w:pPr>
    </w:p>
    <w:p w:rsidR="00DB1C5C" w:rsidRPr="007E5BDE" w:rsidRDefault="00DB1C5C" w:rsidP="001029F5">
      <w:pPr>
        <w:pStyle w:val="Default"/>
        <w:spacing w:line="276" w:lineRule="auto"/>
        <w:ind w:firstLine="851"/>
        <w:jc w:val="both"/>
        <w:rPr>
          <w:color w:val="auto"/>
        </w:rPr>
      </w:pPr>
      <w:proofErr w:type="gramStart"/>
      <w:r w:rsidRPr="007E5BDE">
        <w:rPr>
          <w:color w:val="auto"/>
        </w:rPr>
        <w:t>Годовой отчет об исполнении районного бюджета за 2013 год (далее по тексту – Годовой отчет об исполнении бюджета, Годовой отчет) представлен Финансовым управлением администрации Богучанского района (далее по тексту – Финансовое</w:t>
      </w:r>
      <w:proofErr w:type="gramEnd"/>
      <w:r w:rsidRPr="007E5BDE">
        <w:rPr>
          <w:color w:val="auto"/>
        </w:rPr>
        <w:t xml:space="preserve"> </w:t>
      </w:r>
      <w:proofErr w:type="gramStart"/>
      <w:r w:rsidRPr="007E5BDE">
        <w:rPr>
          <w:color w:val="auto"/>
        </w:rPr>
        <w:t xml:space="preserve">управление) в Контрольно-счетную комиссию муниципального образования Богучанский район (далее по тексту – Контрольно-счетная комиссия) в полном объеме 31.03.2014 года в сроки, установленные пунктом 3 статьи 264.4 Бюджетного кодекса Российской Федерации (далее по тексту – Бюджетный кодекс РФ) и пунктом 3 статьи 42 решения Богучанского районного Совета депутатов от 29.10.2012 № 23/1-230 «О бюджетном процессе в муниципального образовании Богучанский район» (далее по тексту – Решение о бюджетном процессе). </w:t>
      </w:r>
      <w:proofErr w:type="gramEnd"/>
    </w:p>
    <w:p w:rsidR="00DB1C5C" w:rsidRPr="007E5BDE" w:rsidRDefault="00DB1C5C" w:rsidP="001029F5">
      <w:pPr>
        <w:pStyle w:val="Default"/>
        <w:spacing w:line="276" w:lineRule="auto"/>
        <w:ind w:firstLine="851"/>
        <w:jc w:val="both"/>
        <w:rPr>
          <w:color w:val="auto"/>
        </w:rPr>
      </w:pPr>
      <w:r w:rsidRPr="007E5BDE">
        <w:rPr>
          <w:color w:val="auto"/>
        </w:rPr>
        <w:t xml:space="preserve">Настоящее заключение подготовлено Контрольно-счетной комиссией в соответствии со статьей 264.4 Бюджетного кодекса РФ и статьей 42 Решения о бюджетном процессе с учетом данных внешних проверок годовой бюджетной отчетности главных администраторов бюджетных средств (далее по тексту – ГАБС). </w:t>
      </w:r>
    </w:p>
    <w:p w:rsidR="00DB1C5C" w:rsidRPr="007E5BDE" w:rsidRDefault="00DB1C5C" w:rsidP="001029F5">
      <w:pPr>
        <w:pStyle w:val="Default"/>
        <w:spacing w:line="276" w:lineRule="auto"/>
        <w:ind w:firstLine="851"/>
        <w:jc w:val="both"/>
        <w:rPr>
          <w:color w:val="auto"/>
        </w:rPr>
      </w:pPr>
      <w:r w:rsidRPr="007E5BDE">
        <w:rPr>
          <w:color w:val="auto"/>
        </w:rPr>
        <w:t>Годовой отчет об исполнении бюджета составлен в автоматизированной системе управления бюджетным процессом («</w:t>
      </w:r>
      <w:proofErr w:type="spellStart"/>
      <w:r w:rsidRPr="007E5BDE">
        <w:rPr>
          <w:color w:val="auto"/>
        </w:rPr>
        <w:t>АЦК-Финансы</w:t>
      </w:r>
      <w:proofErr w:type="spellEnd"/>
      <w:r w:rsidRPr="007E5BDE">
        <w:rPr>
          <w:color w:val="auto"/>
        </w:rPr>
        <w:t xml:space="preserve">»). </w:t>
      </w:r>
    </w:p>
    <w:p w:rsidR="00DB1C5C" w:rsidRPr="007E5BDE" w:rsidRDefault="00DB1C5C" w:rsidP="001029F5">
      <w:pPr>
        <w:pStyle w:val="Default"/>
        <w:spacing w:line="276" w:lineRule="auto"/>
        <w:ind w:firstLine="851"/>
        <w:jc w:val="both"/>
        <w:rPr>
          <w:color w:val="auto"/>
        </w:rPr>
      </w:pPr>
      <w:r w:rsidRPr="007E5BDE">
        <w:rPr>
          <w:color w:val="auto"/>
        </w:rPr>
        <w:t xml:space="preserve">Информация об итогах внешней проверки Годового отчета представлена в приложении к заключению. Результаты внешней проверки Годового отчета об исполнении бюджета и внешней проверки годовой бюджетной отчетности ГАБС свидетельствуют о следующем. </w:t>
      </w:r>
    </w:p>
    <w:p w:rsidR="00DB1C5C" w:rsidRPr="007E5BDE" w:rsidRDefault="00DB1C5C" w:rsidP="00DB1C5C">
      <w:pPr>
        <w:pStyle w:val="Default"/>
        <w:spacing w:line="276" w:lineRule="auto"/>
        <w:ind w:firstLine="708"/>
        <w:jc w:val="both"/>
        <w:rPr>
          <w:color w:val="auto"/>
          <w:sz w:val="20"/>
          <w:szCs w:val="20"/>
        </w:rPr>
      </w:pPr>
    </w:p>
    <w:p w:rsidR="00DB1C5C" w:rsidRPr="007E5BDE" w:rsidRDefault="00DB1C5C" w:rsidP="00A80167">
      <w:pPr>
        <w:pStyle w:val="Default"/>
        <w:numPr>
          <w:ilvl w:val="0"/>
          <w:numId w:val="15"/>
        </w:numPr>
        <w:ind w:left="0" w:firstLine="0"/>
        <w:jc w:val="center"/>
        <w:rPr>
          <w:b/>
          <w:bCs/>
          <w:color w:val="auto"/>
        </w:rPr>
      </w:pPr>
      <w:r w:rsidRPr="007E5BDE">
        <w:rPr>
          <w:b/>
          <w:bCs/>
          <w:color w:val="auto"/>
        </w:rPr>
        <w:t>Отдельные показатели социально-экономическог</w:t>
      </w:r>
      <w:r w:rsidR="001029F5" w:rsidRPr="007E5BDE">
        <w:rPr>
          <w:b/>
          <w:bCs/>
          <w:color w:val="auto"/>
        </w:rPr>
        <w:t>о развития Богучанского района.</w:t>
      </w:r>
    </w:p>
    <w:p w:rsidR="00EE6E1B" w:rsidRPr="007E5BDE" w:rsidRDefault="00EE6E1B" w:rsidP="00A80167">
      <w:pPr>
        <w:pStyle w:val="Default"/>
        <w:rPr>
          <w:b/>
          <w:bCs/>
          <w:color w:val="auto"/>
          <w:sz w:val="20"/>
          <w:szCs w:val="20"/>
        </w:rPr>
      </w:pPr>
    </w:p>
    <w:p w:rsidR="00DB1C5C" w:rsidRPr="007E5BDE" w:rsidRDefault="00FB168C" w:rsidP="00FB168C">
      <w:pPr>
        <w:pStyle w:val="Default"/>
        <w:spacing w:line="276" w:lineRule="auto"/>
        <w:ind w:firstLine="851"/>
        <w:jc w:val="both"/>
        <w:rPr>
          <w:color w:val="auto"/>
        </w:rPr>
      </w:pPr>
      <w:r>
        <w:rPr>
          <w:color w:val="auto"/>
        </w:rPr>
        <w:t>1.1.</w:t>
      </w:r>
      <w:r w:rsidR="00DB1C5C" w:rsidRPr="007E5BDE">
        <w:rPr>
          <w:color w:val="auto"/>
        </w:rPr>
        <w:t xml:space="preserve">Исполнение районного бюджета в 2013 году осуществлялось в условиях утвержденной комплексной долгосрочной программы социально-экономического развития Богучанского района, устанавливающей </w:t>
      </w:r>
      <w:proofErr w:type="spellStart"/>
      <w:r w:rsidR="00DB1C5C" w:rsidRPr="007E5BDE">
        <w:rPr>
          <w:color w:val="auto"/>
        </w:rPr>
        <w:t>целеполагание</w:t>
      </w:r>
      <w:proofErr w:type="spellEnd"/>
      <w:r w:rsidR="00DB1C5C" w:rsidRPr="007E5BDE">
        <w:rPr>
          <w:color w:val="auto"/>
        </w:rPr>
        <w:t xml:space="preserve"> экономического развития, стратегические установки и конкретные задачи на перспективу. </w:t>
      </w:r>
    </w:p>
    <w:p w:rsidR="00DB1C5C" w:rsidRPr="007E5BDE" w:rsidRDefault="00FB168C" w:rsidP="00FB168C">
      <w:pPr>
        <w:pStyle w:val="Default"/>
        <w:spacing w:line="276" w:lineRule="auto"/>
        <w:ind w:firstLine="851"/>
        <w:jc w:val="both"/>
        <w:rPr>
          <w:color w:val="auto"/>
        </w:rPr>
      </w:pPr>
      <w:r>
        <w:rPr>
          <w:color w:val="auto"/>
        </w:rPr>
        <w:lastRenderedPageBreak/>
        <w:t>1.2.</w:t>
      </w:r>
      <w:r w:rsidR="00DB1C5C" w:rsidRPr="007E5BDE">
        <w:rPr>
          <w:color w:val="auto"/>
        </w:rPr>
        <w:t xml:space="preserve">При высоком уровне зависимости от внешних факторов отмечается перевыполнение отдельных прогнозных значений экономических показателей, учтенных при формировании проекта районного бюджета, что обусловило поступление дополнительных доходов. </w:t>
      </w:r>
    </w:p>
    <w:p w:rsidR="00DB1C5C" w:rsidRPr="007E5BDE" w:rsidRDefault="00FB168C" w:rsidP="00FB168C">
      <w:pPr>
        <w:pStyle w:val="Default"/>
        <w:spacing w:line="276" w:lineRule="auto"/>
        <w:ind w:firstLine="851"/>
        <w:jc w:val="both"/>
        <w:rPr>
          <w:color w:val="auto"/>
        </w:rPr>
      </w:pPr>
      <w:r>
        <w:rPr>
          <w:color w:val="auto"/>
        </w:rPr>
        <w:t>1.3.</w:t>
      </w:r>
      <w:r w:rsidR="00DB1C5C" w:rsidRPr="007E5BDE">
        <w:rPr>
          <w:color w:val="auto"/>
        </w:rPr>
        <w:t>Основные показатели экономического развития Богучанского района свидетельствуют о стабилизации экономических процессов.</w:t>
      </w:r>
    </w:p>
    <w:p w:rsidR="00DB1C5C" w:rsidRPr="007E5BDE" w:rsidRDefault="00FB168C" w:rsidP="00FB168C">
      <w:pPr>
        <w:pStyle w:val="Default"/>
        <w:spacing w:line="276" w:lineRule="auto"/>
        <w:ind w:firstLine="851"/>
        <w:jc w:val="both"/>
        <w:rPr>
          <w:color w:val="auto"/>
        </w:rPr>
      </w:pPr>
      <w:r>
        <w:rPr>
          <w:color w:val="auto"/>
        </w:rPr>
        <w:t>1.4.</w:t>
      </w:r>
      <w:r w:rsidR="00DB1C5C" w:rsidRPr="007E5BDE">
        <w:rPr>
          <w:color w:val="auto"/>
        </w:rPr>
        <w:t>В 2013 году организациями инвестировано в основной капитал 23</w:t>
      </w:r>
      <w:r w:rsidR="00EE6E1B" w:rsidRPr="007E5BDE">
        <w:rPr>
          <w:color w:val="auto"/>
        </w:rPr>
        <w:t xml:space="preserve"> </w:t>
      </w:r>
      <w:r w:rsidR="00DB1C5C" w:rsidRPr="007E5BDE">
        <w:rPr>
          <w:color w:val="auto"/>
        </w:rPr>
        <w:t>064,2 млн. руб. (в 2012 году – 25</w:t>
      </w:r>
      <w:r w:rsidR="00EE6E1B" w:rsidRPr="007E5BDE">
        <w:rPr>
          <w:color w:val="auto"/>
        </w:rPr>
        <w:t xml:space="preserve"> </w:t>
      </w:r>
      <w:r w:rsidR="00DB1C5C" w:rsidRPr="007E5BDE">
        <w:rPr>
          <w:color w:val="auto"/>
        </w:rPr>
        <w:t>329,0 млн. руб., в 2010 году – 9</w:t>
      </w:r>
      <w:r w:rsidR="00EE6E1B" w:rsidRPr="007E5BDE">
        <w:rPr>
          <w:color w:val="auto"/>
        </w:rPr>
        <w:t xml:space="preserve"> </w:t>
      </w:r>
      <w:r w:rsidR="00DB1C5C" w:rsidRPr="007E5BDE">
        <w:rPr>
          <w:color w:val="auto"/>
        </w:rPr>
        <w:t>266,4 млн. руб.). Темп роста инвестиций в сопоставимых ценах составил 84,</w:t>
      </w:r>
      <w:r w:rsidR="00EE6E1B" w:rsidRPr="007E5BDE">
        <w:rPr>
          <w:color w:val="auto"/>
        </w:rPr>
        <w:t>9</w:t>
      </w:r>
      <w:r w:rsidR="00DB1C5C" w:rsidRPr="007E5BDE">
        <w:rPr>
          <w:color w:val="auto"/>
        </w:rPr>
        <w:t>% к уровню 2012 года.</w:t>
      </w:r>
    </w:p>
    <w:p w:rsidR="00DB1C5C" w:rsidRPr="007E5BDE" w:rsidRDefault="00FB168C" w:rsidP="00FB168C">
      <w:pPr>
        <w:pStyle w:val="Default"/>
        <w:spacing w:line="276" w:lineRule="auto"/>
        <w:ind w:firstLine="851"/>
        <w:jc w:val="both"/>
        <w:rPr>
          <w:color w:val="auto"/>
        </w:rPr>
      </w:pPr>
      <w:r>
        <w:rPr>
          <w:color w:val="auto"/>
        </w:rPr>
        <w:t>1.5.</w:t>
      </w:r>
      <w:r w:rsidR="00DB1C5C" w:rsidRPr="007E5BDE">
        <w:rPr>
          <w:color w:val="auto"/>
        </w:rPr>
        <w:t>Темп роста объема отгруженных товаров собственного производства, выполненных работ и услуг собственными силами в действующих ценах по итогам 2013 года по предварительной оценке состав</w:t>
      </w:r>
      <w:r w:rsidR="001229AC" w:rsidRPr="007E5BDE">
        <w:rPr>
          <w:color w:val="auto"/>
        </w:rPr>
        <w:t>и</w:t>
      </w:r>
      <w:r w:rsidR="00DB1C5C" w:rsidRPr="007E5BDE">
        <w:rPr>
          <w:color w:val="auto"/>
        </w:rPr>
        <w:t xml:space="preserve">т 123,0% (в 2012 году – 128,5%). </w:t>
      </w:r>
    </w:p>
    <w:p w:rsidR="00DB1C5C" w:rsidRPr="007E5BDE" w:rsidRDefault="00FB168C" w:rsidP="00FB168C">
      <w:pPr>
        <w:pStyle w:val="Default"/>
        <w:spacing w:line="276" w:lineRule="auto"/>
        <w:ind w:firstLine="851"/>
        <w:jc w:val="both"/>
        <w:rPr>
          <w:color w:val="auto"/>
        </w:rPr>
      </w:pPr>
      <w:r>
        <w:rPr>
          <w:color w:val="auto"/>
        </w:rPr>
        <w:t>1.6.</w:t>
      </w:r>
      <w:r w:rsidR="00DB1C5C" w:rsidRPr="007E5BDE">
        <w:rPr>
          <w:color w:val="auto"/>
        </w:rPr>
        <w:t>Представленные данные свидетельствуют, что основным фактором роста промышленного производства является увеличение продукции лесного хозяйства (индекс производства составляет 103,8%) и продукция обрабатывающего производства (индекс производства составляет 204,6%). К 2016 году прогнозируется увеличение объемов производства деловой древесины до 1</w:t>
      </w:r>
      <w:r w:rsidR="00EE6E1B" w:rsidRPr="007E5BDE">
        <w:rPr>
          <w:color w:val="auto"/>
        </w:rPr>
        <w:t xml:space="preserve"> </w:t>
      </w:r>
      <w:r w:rsidR="00DB1C5C" w:rsidRPr="007E5BDE">
        <w:rPr>
          <w:color w:val="auto"/>
        </w:rPr>
        <w:t>517,0 тыс. куб.м., что составит 141,9% к уровню объема за 2010 год. Аналогично прогнозируется увеличение объемов производства пиломатериалов прочих до 402,9 тыс. куб. м., с росто</w:t>
      </w:r>
      <w:r w:rsidR="001229AC" w:rsidRPr="007E5BDE">
        <w:rPr>
          <w:color w:val="auto"/>
        </w:rPr>
        <w:t>м к уровню 2010 года на 235,7%.</w:t>
      </w:r>
    </w:p>
    <w:p w:rsidR="00DB1C5C" w:rsidRPr="007E5BDE" w:rsidRDefault="001229AC" w:rsidP="001229AC">
      <w:pPr>
        <w:pStyle w:val="Default"/>
        <w:tabs>
          <w:tab w:val="center" w:pos="5031"/>
          <w:tab w:val="left" w:pos="6261"/>
        </w:tabs>
        <w:spacing w:line="276" w:lineRule="auto"/>
        <w:ind w:firstLine="851"/>
        <w:jc w:val="both"/>
        <w:rPr>
          <w:color w:val="auto"/>
        </w:rPr>
      </w:pPr>
      <w:r w:rsidRPr="007E5BDE">
        <w:rPr>
          <w:color w:val="auto"/>
        </w:rPr>
        <w:t>1.7.</w:t>
      </w:r>
      <w:r w:rsidR="00DB1C5C" w:rsidRPr="007E5BDE">
        <w:rPr>
          <w:color w:val="auto"/>
        </w:rPr>
        <w:t xml:space="preserve">В настоящее время экономика Богучанского района претерпевает серьезные изменения. На смену экономической структуре, основанной практически исключительно на лесозаготовке, создается многоотраслевая экономика, основными отраслями которой являются лесозаготовка и глубокая лесопереработка, горнодобывающая промышленность, алюминиевая промышленность, а в перспективе и </w:t>
      </w:r>
      <w:proofErr w:type="spellStart"/>
      <w:r w:rsidR="00DB1C5C" w:rsidRPr="007E5BDE">
        <w:rPr>
          <w:color w:val="auto"/>
        </w:rPr>
        <w:t>газохимия</w:t>
      </w:r>
      <w:proofErr w:type="spellEnd"/>
      <w:r w:rsidR="00DB1C5C" w:rsidRPr="007E5BDE">
        <w:rPr>
          <w:color w:val="auto"/>
        </w:rPr>
        <w:t xml:space="preserve">. </w:t>
      </w:r>
    </w:p>
    <w:p w:rsidR="00DB1C5C" w:rsidRPr="007E5BDE" w:rsidRDefault="001229AC" w:rsidP="001029F5">
      <w:pPr>
        <w:pStyle w:val="Default"/>
        <w:spacing w:line="276" w:lineRule="auto"/>
        <w:ind w:firstLine="851"/>
        <w:jc w:val="both"/>
        <w:rPr>
          <w:color w:val="auto"/>
        </w:rPr>
      </w:pPr>
      <w:r w:rsidRPr="007E5BDE">
        <w:rPr>
          <w:color w:val="auto"/>
        </w:rPr>
        <w:t>1.8.</w:t>
      </w:r>
      <w:r w:rsidR="00DB1C5C" w:rsidRPr="007E5BDE">
        <w:rPr>
          <w:color w:val="auto"/>
        </w:rPr>
        <w:t xml:space="preserve">В прогнозном периоде (2014 - 2016) изменится номенклатура  производства продукции, и появится новый вид продукции – алюминий.  </w:t>
      </w:r>
    </w:p>
    <w:p w:rsidR="00DB1C5C" w:rsidRPr="007E5BDE" w:rsidRDefault="001229AC" w:rsidP="001029F5">
      <w:pPr>
        <w:pStyle w:val="Default"/>
        <w:spacing w:line="276" w:lineRule="auto"/>
        <w:ind w:firstLine="851"/>
        <w:jc w:val="both"/>
        <w:rPr>
          <w:color w:val="auto"/>
        </w:rPr>
      </w:pPr>
      <w:r w:rsidRPr="007E5BDE">
        <w:rPr>
          <w:color w:val="auto"/>
        </w:rPr>
        <w:t>1.9.</w:t>
      </w:r>
      <w:r w:rsidR="00DB1C5C" w:rsidRPr="007E5BDE">
        <w:rPr>
          <w:color w:val="auto"/>
        </w:rPr>
        <w:t xml:space="preserve">Остается высокой зависимость доходов районного бюджета от производства продукции лесного хозяйства и добычи полезных ископаемых, что свидетельствует о сохранении сырьевой модели развития экономики района. </w:t>
      </w:r>
    </w:p>
    <w:p w:rsidR="00DB1C5C" w:rsidRPr="007E5BDE" w:rsidRDefault="001229AC" w:rsidP="001029F5">
      <w:pPr>
        <w:pStyle w:val="Default"/>
        <w:spacing w:line="276" w:lineRule="auto"/>
        <w:ind w:firstLine="851"/>
        <w:jc w:val="both"/>
        <w:rPr>
          <w:i/>
          <w:color w:val="auto"/>
          <w:sz w:val="28"/>
          <w:szCs w:val="28"/>
        </w:rPr>
      </w:pPr>
      <w:r w:rsidRPr="007E5BDE">
        <w:rPr>
          <w:color w:val="auto"/>
        </w:rPr>
        <w:t>1.10.</w:t>
      </w:r>
      <w:r w:rsidR="00DB1C5C" w:rsidRPr="007E5BDE">
        <w:rPr>
          <w:color w:val="auto"/>
        </w:rPr>
        <w:t>Сложившаяся экономическая ситуация в районе создает благоприятные условия для успешного исполнения бюджета Богучанского района</w:t>
      </w:r>
      <w:r w:rsidR="00DB1C5C" w:rsidRPr="007E5BDE">
        <w:rPr>
          <w:color w:val="auto"/>
          <w:sz w:val="28"/>
          <w:szCs w:val="28"/>
        </w:rPr>
        <w:t>.</w:t>
      </w:r>
      <w:r w:rsidR="00DB1C5C" w:rsidRPr="007E5BDE">
        <w:rPr>
          <w:i/>
          <w:color w:val="auto"/>
          <w:sz w:val="28"/>
          <w:szCs w:val="28"/>
        </w:rPr>
        <w:tab/>
      </w:r>
    </w:p>
    <w:p w:rsidR="00F03FFD" w:rsidRPr="001029F5" w:rsidRDefault="00F03FFD" w:rsidP="00F03FFD">
      <w:pPr>
        <w:pStyle w:val="Default"/>
        <w:spacing w:line="276" w:lineRule="auto"/>
        <w:ind w:firstLine="709"/>
        <w:jc w:val="both"/>
        <w:rPr>
          <w:color w:val="auto"/>
          <w:sz w:val="20"/>
          <w:szCs w:val="20"/>
        </w:rPr>
      </w:pPr>
    </w:p>
    <w:p w:rsidR="0098227E" w:rsidRPr="00AB7572" w:rsidRDefault="0098227E" w:rsidP="001029F5">
      <w:pPr>
        <w:pStyle w:val="Default"/>
        <w:numPr>
          <w:ilvl w:val="0"/>
          <w:numId w:val="11"/>
        </w:numPr>
        <w:ind w:left="0" w:firstLine="0"/>
        <w:jc w:val="center"/>
        <w:rPr>
          <w:b/>
          <w:bCs/>
          <w:color w:val="auto"/>
        </w:rPr>
      </w:pPr>
      <w:r w:rsidRPr="00AB7572">
        <w:rPr>
          <w:b/>
          <w:bCs/>
          <w:color w:val="auto"/>
        </w:rPr>
        <w:t>Основные параметры районного бюджета. Источники внутреннего финансирования дефицита бюджета. Муниципальный долг.</w:t>
      </w:r>
    </w:p>
    <w:p w:rsidR="00F03FFD" w:rsidRPr="006E0062" w:rsidRDefault="00F03FFD" w:rsidP="001029F5">
      <w:pPr>
        <w:pStyle w:val="Default"/>
        <w:rPr>
          <w:b/>
          <w:bCs/>
          <w:color w:val="auto"/>
          <w:sz w:val="20"/>
          <w:szCs w:val="20"/>
        </w:rPr>
      </w:pPr>
    </w:p>
    <w:p w:rsidR="00E544FA" w:rsidRPr="00335E36" w:rsidRDefault="00E544FA" w:rsidP="00E544F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2.1.</w:t>
      </w:r>
      <w:r w:rsidRPr="00335E36">
        <w:rPr>
          <w:rFonts w:ascii="Times New Roman" w:hAnsi="Times New Roman" w:cs="Times New Roman"/>
          <w:sz w:val="24"/>
          <w:szCs w:val="24"/>
        </w:rPr>
        <w:t xml:space="preserve">Решением Богучанского районного Совета депутатов от 20.12.2012 № 25/1-250 «О районном бюджете на 2013 год и плановый период 2014-2015 годов» (далее по тексту – Решение о районном бюджете) утверждены основные характеристики районного бюджета на 2013 год, а именно: доходы в сумме 1 713 565,7 тыс. руб., расходы в сумме 1 719 978,2 тыс. руб., дефицит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335E36">
        <w:rPr>
          <w:rFonts w:ascii="Times New Roman" w:hAnsi="Times New Roman" w:cs="Times New Roman"/>
          <w:sz w:val="24"/>
          <w:szCs w:val="24"/>
        </w:rPr>
        <w:t>в размере 6 412,5</w:t>
      </w:r>
      <w:proofErr w:type="gramEnd"/>
      <w:r w:rsidRPr="00335E36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73715B" w:rsidRPr="00A612AB" w:rsidRDefault="0073715B" w:rsidP="0073715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544F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12AB">
        <w:rPr>
          <w:rFonts w:ascii="Times New Roman" w:hAnsi="Times New Roman" w:cs="Times New Roman"/>
          <w:sz w:val="24"/>
          <w:szCs w:val="24"/>
        </w:rPr>
        <w:t xml:space="preserve">В результате внесенных изменений в Решение о районном бюджете </w:t>
      </w:r>
      <w:r>
        <w:rPr>
          <w:rFonts w:ascii="Times New Roman" w:hAnsi="Times New Roman" w:cs="Times New Roman"/>
          <w:sz w:val="24"/>
          <w:szCs w:val="24"/>
        </w:rPr>
        <w:t>утвержденные</w:t>
      </w:r>
      <w:r w:rsidRPr="00A612AB">
        <w:rPr>
          <w:rFonts w:ascii="Times New Roman" w:hAnsi="Times New Roman" w:cs="Times New Roman"/>
          <w:sz w:val="24"/>
          <w:szCs w:val="24"/>
        </w:rPr>
        <w:t xml:space="preserve"> бюджетные назначения по доходам увеличились на 213 982,8 тыс. руб. или на 12,5%, по расходам – на 237 314,5 тыс. руб. или на 13,8%, дефицит бюджета</w:t>
      </w:r>
      <w:r>
        <w:rPr>
          <w:rFonts w:ascii="Times New Roman" w:hAnsi="Times New Roman" w:cs="Times New Roman"/>
          <w:sz w:val="24"/>
          <w:szCs w:val="24"/>
        </w:rPr>
        <w:t xml:space="preserve"> увеличился </w:t>
      </w:r>
      <w:r w:rsidRPr="00A612AB">
        <w:rPr>
          <w:rFonts w:ascii="Times New Roman" w:hAnsi="Times New Roman" w:cs="Times New Roman"/>
          <w:sz w:val="24"/>
          <w:szCs w:val="24"/>
        </w:rPr>
        <w:t>на 23 331,7 тыс. руб. или 363,8%.</w:t>
      </w:r>
    </w:p>
    <w:p w:rsidR="0073715B" w:rsidRPr="006E3303" w:rsidRDefault="0073715B" w:rsidP="0073715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E544F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3303">
        <w:rPr>
          <w:rFonts w:ascii="Times New Roman" w:hAnsi="Times New Roman" w:cs="Times New Roman"/>
          <w:sz w:val="24"/>
          <w:szCs w:val="24"/>
        </w:rPr>
        <w:t>Согласно данным Отчета об исполнении консолидированного бюджета Богучанского района (форма 0503317) уточненный план</w:t>
      </w:r>
      <w:r>
        <w:rPr>
          <w:rFonts w:ascii="Times New Roman" w:hAnsi="Times New Roman" w:cs="Times New Roman"/>
          <w:sz w:val="24"/>
          <w:szCs w:val="24"/>
        </w:rPr>
        <w:t xml:space="preserve"> (на 31.12.2013 года)</w:t>
      </w:r>
      <w:r w:rsidRPr="006E3303">
        <w:rPr>
          <w:rFonts w:ascii="Times New Roman" w:hAnsi="Times New Roman" w:cs="Times New Roman"/>
          <w:sz w:val="24"/>
          <w:szCs w:val="24"/>
        </w:rPr>
        <w:t xml:space="preserve"> по доходам составил 1 925 555,8 тыс. руб., по расходам – 1 955 300,0 тыс. руб. </w:t>
      </w:r>
    </w:p>
    <w:p w:rsidR="0073715B" w:rsidRPr="006E3303" w:rsidRDefault="0073715B" w:rsidP="0073715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3303">
        <w:rPr>
          <w:rFonts w:ascii="Times New Roman" w:hAnsi="Times New Roman" w:cs="Times New Roman"/>
          <w:sz w:val="24"/>
          <w:szCs w:val="24"/>
        </w:rPr>
        <w:t>Разница между утвержденными назначениями и уточненным планом в размере 1 992,7 тыс. руб. обусловлена применением положений пункта 3 статьи 217 Бюджетного кодекса РФ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сводную бюджетную роспись без внесения изменений в решение о бюджете.</w:t>
      </w:r>
    </w:p>
    <w:p w:rsidR="0098227E" w:rsidRPr="00606A48" w:rsidRDefault="0098227E" w:rsidP="0073715B">
      <w:pPr>
        <w:pStyle w:val="Default"/>
        <w:spacing w:line="276" w:lineRule="auto"/>
        <w:ind w:firstLine="851"/>
        <w:jc w:val="both"/>
        <w:rPr>
          <w:color w:val="auto"/>
        </w:rPr>
      </w:pPr>
      <w:r w:rsidRPr="00606A48">
        <w:rPr>
          <w:color w:val="auto"/>
        </w:rPr>
        <w:t>2.</w:t>
      </w:r>
      <w:r w:rsidR="00E544FA">
        <w:rPr>
          <w:color w:val="auto"/>
        </w:rPr>
        <w:t>4</w:t>
      </w:r>
      <w:r w:rsidRPr="00606A48">
        <w:rPr>
          <w:color w:val="auto"/>
        </w:rPr>
        <w:t>.В 201</w:t>
      </w:r>
      <w:r w:rsidR="005C5C94" w:rsidRPr="00606A48">
        <w:rPr>
          <w:color w:val="auto"/>
        </w:rPr>
        <w:t>3</w:t>
      </w:r>
      <w:r w:rsidRPr="00606A48">
        <w:rPr>
          <w:color w:val="auto"/>
        </w:rPr>
        <w:t xml:space="preserve"> году обеспечено поступление дополнительных налоговых и неналоговых доходов относительно </w:t>
      </w:r>
      <w:r w:rsidR="00606A48">
        <w:rPr>
          <w:color w:val="auto"/>
        </w:rPr>
        <w:t>утвержденных</w:t>
      </w:r>
      <w:r w:rsidRPr="00606A48">
        <w:rPr>
          <w:color w:val="auto"/>
        </w:rPr>
        <w:t xml:space="preserve"> бюджетных назначений в сумме </w:t>
      </w:r>
      <w:r w:rsidR="005C5C94" w:rsidRPr="00606A48">
        <w:rPr>
          <w:color w:val="auto"/>
        </w:rPr>
        <w:t>14 036,1</w:t>
      </w:r>
      <w:r w:rsidRPr="00606A48">
        <w:rPr>
          <w:color w:val="auto"/>
        </w:rPr>
        <w:t xml:space="preserve"> тыс. руб. (101,</w:t>
      </w:r>
      <w:r w:rsidR="00EC0A8C">
        <w:rPr>
          <w:color w:val="auto"/>
        </w:rPr>
        <w:t>8</w:t>
      </w:r>
      <w:r w:rsidRPr="00606A48">
        <w:rPr>
          <w:color w:val="auto"/>
        </w:rPr>
        <w:t xml:space="preserve">%), и относительно уточненного плана в сумме </w:t>
      </w:r>
      <w:r w:rsidR="00606A48" w:rsidRPr="00606A48">
        <w:rPr>
          <w:color w:val="auto"/>
        </w:rPr>
        <w:t>3 980,0</w:t>
      </w:r>
      <w:r w:rsidRPr="00606A48">
        <w:rPr>
          <w:color w:val="auto"/>
        </w:rPr>
        <w:t xml:space="preserve"> тыс. руб. (100,</w:t>
      </w:r>
      <w:r w:rsidR="00606A48" w:rsidRPr="00606A48">
        <w:rPr>
          <w:color w:val="auto"/>
        </w:rPr>
        <w:t>5</w:t>
      </w:r>
      <w:r w:rsidRPr="00606A48">
        <w:rPr>
          <w:color w:val="auto"/>
        </w:rPr>
        <w:t>%).</w:t>
      </w:r>
    </w:p>
    <w:p w:rsidR="0098227E" w:rsidRDefault="0098227E" w:rsidP="0073715B">
      <w:pPr>
        <w:pStyle w:val="Default"/>
        <w:spacing w:line="276" w:lineRule="auto"/>
        <w:ind w:firstLine="851"/>
        <w:jc w:val="both"/>
        <w:rPr>
          <w:color w:val="auto"/>
        </w:rPr>
      </w:pPr>
      <w:r w:rsidRPr="00606A48">
        <w:rPr>
          <w:color w:val="auto"/>
        </w:rPr>
        <w:t>В качестве положительных факторов, повлиявших на исполнение бюджета в целом, можно отметить, что дополнительное поступление доходов позволило в ходе исполнения бюджета отказаться от привлечения бюджетных кредитов от других бюджетов бюджетной системы Российской Федерации и расход</w:t>
      </w:r>
      <w:r w:rsidR="00377944" w:rsidRPr="00606A48">
        <w:rPr>
          <w:color w:val="auto"/>
        </w:rPr>
        <w:t>ов</w:t>
      </w:r>
      <w:r w:rsidRPr="00606A48">
        <w:rPr>
          <w:color w:val="auto"/>
        </w:rPr>
        <w:t xml:space="preserve"> на обслуживание муниципального долга.  </w:t>
      </w:r>
    </w:p>
    <w:p w:rsidR="0073715B" w:rsidRDefault="0073715B" w:rsidP="0073715B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="00E544F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.Н</w:t>
      </w:r>
      <w:r w:rsidRPr="000509F1">
        <w:rPr>
          <w:rFonts w:ascii="Times New Roman" w:hAnsi="Times New Roman" w:cs="Times New Roman"/>
          <w:sz w:val="24"/>
          <w:szCs w:val="24"/>
        </w:rPr>
        <w:t>аибольший удельный вес исполнения расходов (36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0509F1">
        <w:rPr>
          <w:rFonts w:ascii="Times New Roman" w:hAnsi="Times New Roman" w:cs="Times New Roman"/>
          <w:sz w:val="24"/>
          <w:szCs w:val="24"/>
        </w:rPr>
        <w:t>%) приходится на 4 квартал, во втором и третьем – 26,6% и 18,9</w:t>
      </w:r>
      <w:r>
        <w:rPr>
          <w:rFonts w:ascii="Times New Roman" w:hAnsi="Times New Roman" w:cs="Times New Roman"/>
          <w:sz w:val="24"/>
          <w:szCs w:val="24"/>
        </w:rPr>
        <w:t>% соответственно, что</w:t>
      </w:r>
      <w:r w:rsidRPr="000509F1">
        <w:rPr>
          <w:rFonts w:ascii="Times New Roman" w:hAnsi="Times New Roman" w:cs="Times New Roman"/>
          <w:sz w:val="24"/>
          <w:szCs w:val="24"/>
        </w:rPr>
        <w:t xml:space="preserve"> в некоторой степени обусловлен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509F1">
        <w:rPr>
          <w:rFonts w:ascii="Times New Roman" w:hAnsi="Times New Roman" w:cs="Times New Roman"/>
          <w:sz w:val="24"/>
          <w:szCs w:val="24"/>
        </w:rPr>
        <w:t xml:space="preserve"> неритмичным поступлением средств из бюджетов других уровней бюджетной системы Российской Федерации, кроме того, спецификой исполнения отдельных расходов бюджета: выплаты в полном объеме в декабре месяце текущего года заработной платы с учетом страховых взносов, </w:t>
      </w:r>
      <w:r w:rsidR="00E544FA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0509F1">
        <w:rPr>
          <w:rFonts w:ascii="Times New Roman" w:hAnsi="Times New Roman" w:cs="Times New Roman"/>
          <w:sz w:val="24"/>
          <w:szCs w:val="24"/>
        </w:rPr>
        <w:t>коммунальных</w:t>
      </w:r>
      <w:proofErr w:type="gramEnd"/>
      <w:r w:rsidRPr="000509F1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73715B" w:rsidRDefault="007E5BDE" w:rsidP="007E5BD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544F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73715B" w:rsidRPr="004D4CD1">
        <w:rPr>
          <w:rFonts w:ascii="Times New Roman" w:hAnsi="Times New Roman" w:cs="Times New Roman"/>
          <w:sz w:val="24"/>
          <w:szCs w:val="24"/>
        </w:rPr>
        <w:t>По итогам 2013 года районный бюджет исполнен с дефицитом 8 415,3 тыс. руб., что в 3,5 раза ниже размера, утвержденного Решением о районном бюджете (29 744,2 тыс. руб.)</w:t>
      </w:r>
      <w:r w:rsidR="00FB168C">
        <w:rPr>
          <w:rFonts w:ascii="Times New Roman" w:hAnsi="Times New Roman" w:cs="Times New Roman"/>
          <w:sz w:val="24"/>
          <w:szCs w:val="24"/>
        </w:rPr>
        <w:t>.</w:t>
      </w:r>
    </w:p>
    <w:p w:rsidR="0073715B" w:rsidRPr="004D4CD1" w:rsidRDefault="0073715B" w:rsidP="0073715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4CD1">
        <w:rPr>
          <w:rFonts w:ascii="Times New Roman" w:hAnsi="Times New Roman" w:cs="Times New Roman"/>
          <w:sz w:val="24"/>
          <w:szCs w:val="24"/>
        </w:rPr>
        <w:t xml:space="preserve">Основной удельный вес в структуре источников финансирования дефицита бюджета составляет изменение остатков средств на </w:t>
      </w:r>
      <w:r>
        <w:rPr>
          <w:rFonts w:ascii="Times New Roman" w:hAnsi="Times New Roman" w:cs="Times New Roman"/>
          <w:sz w:val="24"/>
          <w:szCs w:val="24"/>
        </w:rPr>
        <w:t>едином счете</w:t>
      </w:r>
      <w:r w:rsidRPr="004D4CD1">
        <w:rPr>
          <w:rFonts w:ascii="Times New Roman" w:hAnsi="Times New Roman" w:cs="Times New Roman"/>
          <w:sz w:val="24"/>
          <w:szCs w:val="24"/>
        </w:rPr>
        <w:t xml:space="preserve"> бюджета. </w:t>
      </w:r>
    </w:p>
    <w:p w:rsidR="0073715B" w:rsidRPr="004D4CD1" w:rsidRDefault="0073715B" w:rsidP="0073715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4CD1">
        <w:rPr>
          <w:rFonts w:ascii="Times New Roman" w:hAnsi="Times New Roman" w:cs="Times New Roman"/>
          <w:sz w:val="24"/>
          <w:szCs w:val="24"/>
        </w:rPr>
        <w:t>По сравнению с началом года остатки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CD1">
        <w:rPr>
          <w:rFonts w:ascii="Times New Roman" w:hAnsi="Times New Roman" w:cs="Times New Roman"/>
          <w:sz w:val="24"/>
          <w:szCs w:val="24"/>
        </w:rPr>
        <w:t>(32 744,2 тыс. руб.) на конец года уменьшились на 8 415,3 тыс. руб. и составили 24 328,9 тыс. руб.</w:t>
      </w:r>
    </w:p>
    <w:p w:rsidR="0073715B" w:rsidRDefault="0073715B" w:rsidP="0073715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61A8">
        <w:rPr>
          <w:rFonts w:ascii="Times New Roman" w:hAnsi="Times New Roman" w:cs="Times New Roman"/>
          <w:sz w:val="24"/>
          <w:szCs w:val="24"/>
        </w:rPr>
        <w:t xml:space="preserve">В предыдущем году значительную часть остатков на конец года </w:t>
      </w:r>
      <w:r w:rsidRPr="005E7ED9">
        <w:rPr>
          <w:rFonts w:ascii="Times New Roman" w:hAnsi="Times New Roman" w:cs="Times New Roman"/>
          <w:sz w:val="24"/>
          <w:szCs w:val="24"/>
        </w:rPr>
        <w:t>(58,9%)</w:t>
      </w:r>
      <w:r w:rsidRPr="000761A8">
        <w:rPr>
          <w:rFonts w:ascii="Times New Roman" w:hAnsi="Times New Roman" w:cs="Times New Roman"/>
          <w:sz w:val="24"/>
          <w:szCs w:val="24"/>
        </w:rPr>
        <w:t xml:space="preserve"> составляли целевые средства из бюджетов других уровней бюджетной системы. В 2013 году аналогичный показатель составил 18,6%.</w:t>
      </w:r>
    </w:p>
    <w:p w:rsidR="007E5BDE" w:rsidRPr="007E5BDE" w:rsidRDefault="00E544FA" w:rsidP="007E5BD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FB168C">
        <w:rPr>
          <w:rFonts w:ascii="Times New Roman" w:hAnsi="Times New Roman" w:cs="Times New Roman"/>
          <w:sz w:val="24"/>
          <w:szCs w:val="24"/>
        </w:rPr>
        <w:t>.</w:t>
      </w:r>
      <w:r w:rsidR="007E5BDE" w:rsidRPr="007E5BDE">
        <w:rPr>
          <w:rFonts w:ascii="Times New Roman" w:hAnsi="Times New Roman" w:cs="Times New Roman"/>
          <w:sz w:val="24"/>
          <w:szCs w:val="24"/>
        </w:rPr>
        <w:t>С 2011 года муниципальное образование Богучанский район фактически не имеет муниципального долга. Соответственно расходы на обслуживание муниципального долга, предусмотренные в бюджете не осуществлялись в 2011 - 2013 годах.</w:t>
      </w:r>
    </w:p>
    <w:p w:rsidR="00F03FFD" w:rsidRPr="007E5BDE" w:rsidRDefault="00F03FFD" w:rsidP="0098227E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B1C5C" w:rsidRPr="007E5BDE" w:rsidRDefault="00DB1C5C" w:rsidP="00DB1C5C">
      <w:pPr>
        <w:pStyle w:val="Default"/>
        <w:numPr>
          <w:ilvl w:val="0"/>
          <w:numId w:val="15"/>
        </w:numPr>
        <w:spacing w:line="276" w:lineRule="auto"/>
        <w:ind w:left="0" w:firstLine="0"/>
        <w:jc w:val="center"/>
        <w:rPr>
          <w:b/>
          <w:bCs/>
          <w:color w:val="auto"/>
        </w:rPr>
      </w:pPr>
      <w:r w:rsidRPr="007E5BDE">
        <w:rPr>
          <w:b/>
          <w:bCs/>
          <w:color w:val="auto"/>
        </w:rPr>
        <w:t>Отдельные вопросы исполнения доходов районного бюджета</w:t>
      </w:r>
      <w:r w:rsidR="001029F5" w:rsidRPr="007E5BDE">
        <w:rPr>
          <w:b/>
          <w:bCs/>
          <w:color w:val="auto"/>
        </w:rPr>
        <w:t>.</w:t>
      </w:r>
    </w:p>
    <w:p w:rsidR="00EE6E1B" w:rsidRPr="007E5BDE" w:rsidRDefault="00EE6E1B" w:rsidP="00EE6E1B">
      <w:pPr>
        <w:pStyle w:val="Default"/>
        <w:spacing w:line="276" w:lineRule="auto"/>
        <w:rPr>
          <w:b/>
          <w:bCs/>
          <w:color w:val="auto"/>
          <w:sz w:val="20"/>
          <w:szCs w:val="20"/>
        </w:rPr>
      </w:pPr>
    </w:p>
    <w:p w:rsidR="00DB1C5C" w:rsidRPr="007E5BDE" w:rsidRDefault="001229AC" w:rsidP="001029F5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5BDE">
        <w:rPr>
          <w:rFonts w:ascii="Times New Roman" w:hAnsi="Times New Roman" w:cs="Times New Roman"/>
          <w:sz w:val="24"/>
          <w:szCs w:val="24"/>
        </w:rPr>
        <w:t>3.1.</w:t>
      </w:r>
      <w:r w:rsidR="00DB1C5C" w:rsidRPr="007E5BDE">
        <w:rPr>
          <w:rFonts w:ascii="Times New Roman" w:hAnsi="Times New Roman" w:cs="Times New Roman"/>
          <w:sz w:val="24"/>
          <w:szCs w:val="24"/>
        </w:rPr>
        <w:t>Доходы районного бюджета исполнены в сумме 1 883 532,1 тыс. руб. Исполнение налоговых и неналоговых доходов составляет 765</w:t>
      </w:r>
      <w:r w:rsidR="00EE6E1B" w:rsidRPr="007E5BDE">
        <w:rPr>
          <w:rFonts w:ascii="Times New Roman" w:hAnsi="Times New Roman" w:cs="Times New Roman"/>
          <w:sz w:val="24"/>
          <w:szCs w:val="24"/>
        </w:rPr>
        <w:t xml:space="preserve"> </w:t>
      </w:r>
      <w:r w:rsidR="00DB1C5C" w:rsidRPr="007E5BDE">
        <w:rPr>
          <w:rFonts w:ascii="Times New Roman" w:hAnsi="Times New Roman" w:cs="Times New Roman"/>
          <w:sz w:val="24"/>
          <w:szCs w:val="24"/>
        </w:rPr>
        <w:t xml:space="preserve">660,2 тыс. руб. или </w:t>
      </w:r>
      <w:r w:rsidR="00E909E1">
        <w:rPr>
          <w:rFonts w:ascii="Times New Roman" w:hAnsi="Times New Roman" w:cs="Times New Roman"/>
          <w:sz w:val="24"/>
          <w:szCs w:val="24"/>
        </w:rPr>
        <w:t>100,5</w:t>
      </w:r>
      <w:r w:rsidR="00DB1C5C" w:rsidRPr="007E5BDE">
        <w:rPr>
          <w:rFonts w:ascii="Times New Roman" w:hAnsi="Times New Roman" w:cs="Times New Roman"/>
          <w:sz w:val="24"/>
          <w:szCs w:val="24"/>
        </w:rPr>
        <w:t xml:space="preserve"> % от уточненного плана. Безвозмездные поступления исполнены в сумме 1 117 871,</w:t>
      </w:r>
      <w:r w:rsidR="00E909E1">
        <w:rPr>
          <w:rFonts w:ascii="Times New Roman" w:hAnsi="Times New Roman" w:cs="Times New Roman"/>
          <w:sz w:val="24"/>
          <w:szCs w:val="24"/>
        </w:rPr>
        <w:t>9 тыс. руб., что составляет 96,0</w:t>
      </w:r>
      <w:r w:rsidR="00DB1C5C" w:rsidRPr="007E5BDE">
        <w:rPr>
          <w:rFonts w:ascii="Times New Roman" w:hAnsi="Times New Roman" w:cs="Times New Roman"/>
          <w:sz w:val="24"/>
          <w:szCs w:val="24"/>
        </w:rPr>
        <w:t>% от уточненных назначений.</w:t>
      </w:r>
    </w:p>
    <w:p w:rsidR="00DB1C5C" w:rsidRPr="007E5BDE" w:rsidRDefault="001229AC" w:rsidP="001029F5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5BDE">
        <w:rPr>
          <w:rFonts w:ascii="Times New Roman" w:hAnsi="Times New Roman" w:cs="Times New Roman"/>
          <w:sz w:val="24"/>
          <w:szCs w:val="24"/>
        </w:rPr>
        <w:t>3.2.</w:t>
      </w:r>
      <w:r w:rsidR="00DB1C5C" w:rsidRPr="007E5BDE">
        <w:rPr>
          <w:rFonts w:ascii="Times New Roman" w:hAnsi="Times New Roman" w:cs="Times New Roman"/>
          <w:sz w:val="24"/>
          <w:szCs w:val="24"/>
        </w:rPr>
        <w:t xml:space="preserve">Общий объем доходов в районный бюджет увеличился на 185 616,5 тыс. руб. или на 10,9 % по сравнению с показателем 2012 года. Необходимо отметить, что данная ситуация характеризуется в большей степени увеличением доли безвозмездных </w:t>
      </w:r>
      <w:r w:rsidR="00DB1C5C" w:rsidRPr="007E5BDE">
        <w:rPr>
          <w:rFonts w:ascii="Times New Roman" w:hAnsi="Times New Roman" w:cs="Times New Roman"/>
          <w:sz w:val="24"/>
          <w:szCs w:val="24"/>
        </w:rPr>
        <w:lastRenderedPageBreak/>
        <w:t>поступлений в 2013 году на 149 165,6 тыс. руб. относительно аналогичного показателя 2012 года.</w:t>
      </w:r>
    </w:p>
    <w:p w:rsidR="00DB1C5C" w:rsidRPr="007E5BDE" w:rsidRDefault="001229AC" w:rsidP="001029F5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5BDE">
        <w:rPr>
          <w:rFonts w:ascii="Times New Roman" w:hAnsi="Times New Roman" w:cs="Times New Roman"/>
          <w:sz w:val="24"/>
          <w:szCs w:val="24"/>
        </w:rPr>
        <w:t>3.3.</w:t>
      </w:r>
      <w:r w:rsidR="00DB1C5C" w:rsidRPr="007E5BDE">
        <w:rPr>
          <w:rFonts w:ascii="Times New Roman" w:hAnsi="Times New Roman" w:cs="Times New Roman"/>
          <w:sz w:val="24"/>
          <w:szCs w:val="24"/>
        </w:rPr>
        <w:t xml:space="preserve">Поступление дополнительных доходов относительно </w:t>
      </w:r>
      <w:r w:rsidR="00E909E1">
        <w:rPr>
          <w:rFonts w:ascii="Times New Roman" w:hAnsi="Times New Roman" w:cs="Times New Roman"/>
          <w:sz w:val="24"/>
          <w:szCs w:val="24"/>
        </w:rPr>
        <w:t>утвержденных</w:t>
      </w:r>
      <w:r w:rsidR="00DB1C5C" w:rsidRPr="007E5BDE">
        <w:rPr>
          <w:rFonts w:ascii="Times New Roman" w:hAnsi="Times New Roman" w:cs="Times New Roman"/>
          <w:sz w:val="24"/>
          <w:szCs w:val="24"/>
        </w:rPr>
        <w:t xml:space="preserve"> бюджетных</w:t>
      </w:r>
      <w:r w:rsidRPr="007E5BDE">
        <w:rPr>
          <w:rFonts w:ascii="Times New Roman" w:hAnsi="Times New Roman" w:cs="Times New Roman"/>
          <w:sz w:val="24"/>
          <w:szCs w:val="24"/>
        </w:rPr>
        <w:t xml:space="preserve"> назначений составило 169 966,4</w:t>
      </w:r>
      <w:r w:rsidR="00DB1C5C" w:rsidRPr="007E5BDE">
        <w:rPr>
          <w:rFonts w:ascii="Times New Roman" w:hAnsi="Times New Roman" w:cs="Times New Roman"/>
          <w:sz w:val="24"/>
          <w:szCs w:val="24"/>
        </w:rPr>
        <w:t xml:space="preserve"> тыс. руб. (10</w:t>
      </w:r>
      <w:r w:rsidRPr="007E5BDE">
        <w:rPr>
          <w:rFonts w:ascii="Times New Roman" w:hAnsi="Times New Roman" w:cs="Times New Roman"/>
          <w:sz w:val="24"/>
          <w:szCs w:val="24"/>
        </w:rPr>
        <w:t>9</w:t>
      </w:r>
      <w:r w:rsidR="00DB1C5C" w:rsidRPr="007E5BDE">
        <w:rPr>
          <w:rFonts w:ascii="Times New Roman" w:hAnsi="Times New Roman" w:cs="Times New Roman"/>
          <w:sz w:val="24"/>
          <w:szCs w:val="24"/>
        </w:rPr>
        <w:t xml:space="preserve">,9%). </w:t>
      </w:r>
    </w:p>
    <w:p w:rsidR="00DB1C5C" w:rsidRPr="007E5BDE" w:rsidRDefault="001229AC" w:rsidP="001029F5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5BDE">
        <w:rPr>
          <w:rFonts w:ascii="Times New Roman" w:hAnsi="Times New Roman" w:cs="Times New Roman"/>
          <w:sz w:val="24"/>
          <w:szCs w:val="24"/>
        </w:rPr>
        <w:t>3.4.</w:t>
      </w:r>
      <w:r w:rsidR="00DB1C5C" w:rsidRPr="007E5BDE">
        <w:rPr>
          <w:rFonts w:ascii="Times New Roman" w:hAnsi="Times New Roman" w:cs="Times New Roman"/>
          <w:sz w:val="24"/>
          <w:szCs w:val="24"/>
        </w:rPr>
        <w:t>Целенаправленная работа администрации Богучанского района с предприятиями района, имеющими задолженность по налогам и сборам в районный бюджет, позволила в 2013 году погасить задолженность в сумме 26</w:t>
      </w:r>
      <w:r w:rsidR="00EE6E1B" w:rsidRPr="007E5BDE">
        <w:rPr>
          <w:rFonts w:ascii="Times New Roman" w:hAnsi="Times New Roman" w:cs="Times New Roman"/>
          <w:sz w:val="24"/>
          <w:szCs w:val="24"/>
        </w:rPr>
        <w:t xml:space="preserve"> </w:t>
      </w:r>
      <w:r w:rsidR="00DB1C5C" w:rsidRPr="007E5BDE">
        <w:rPr>
          <w:rFonts w:ascii="Times New Roman" w:hAnsi="Times New Roman" w:cs="Times New Roman"/>
          <w:sz w:val="24"/>
          <w:szCs w:val="24"/>
        </w:rPr>
        <w:t>171</w:t>
      </w:r>
      <w:r w:rsidR="00EE6E1B" w:rsidRPr="007E5BDE">
        <w:rPr>
          <w:rFonts w:ascii="Times New Roman" w:hAnsi="Times New Roman" w:cs="Times New Roman"/>
          <w:sz w:val="24"/>
          <w:szCs w:val="24"/>
        </w:rPr>
        <w:t xml:space="preserve">,6 тыс. руб. </w:t>
      </w:r>
      <w:r w:rsidR="00DB1C5C" w:rsidRPr="007E5BDE">
        <w:rPr>
          <w:rFonts w:ascii="Times New Roman" w:hAnsi="Times New Roman" w:cs="Times New Roman"/>
          <w:sz w:val="24"/>
          <w:szCs w:val="24"/>
        </w:rPr>
        <w:t>За предыдущий год аналогичный показатель составил 14</w:t>
      </w:r>
      <w:r w:rsidR="00EE6E1B" w:rsidRPr="007E5BDE">
        <w:rPr>
          <w:rFonts w:ascii="Times New Roman" w:hAnsi="Times New Roman" w:cs="Times New Roman"/>
          <w:sz w:val="24"/>
          <w:szCs w:val="24"/>
        </w:rPr>
        <w:t> </w:t>
      </w:r>
      <w:r w:rsidR="00DB1C5C" w:rsidRPr="007E5BDE">
        <w:rPr>
          <w:rFonts w:ascii="Times New Roman" w:hAnsi="Times New Roman" w:cs="Times New Roman"/>
          <w:sz w:val="24"/>
          <w:szCs w:val="24"/>
        </w:rPr>
        <w:t>445</w:t>
      </w:r>
      <w:r w:rsidR="00EE6E1B" w:rsidRPr="007E5BDE">
        <w:rPr>
          <w:rFonts w:ascii="Times New Roman" w:hAnsi="Times New Roman" w:cs="Times New Roman"/>
          <w:sz w:val="24"/>
          <w:szCs w:val="24"/>
        </w:rPr>
        <w:t>,0</w:t>
      </w:r>
      <w:r w:rsidR="00DB1C5C" w:rsidRPr="007E5BDE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DB1C5C" w:rsidRPr="007E5BDE" w:rsidRDefault="001229AC" w:rsidP="001029F5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5BDE">
        <w:rPr>
          <w:rFonts w:ascii="Times New Roman" w:hAnsi="Times New Roman" w:cs="Times New Roman"/>
          <w:sz w:val="24"/>
          <w:szCs w:val="24"/>
        </w:rPr>
        <w:t>3.5.</w:t>
      </w:r>
      <w:r w:rsidR="00DB1C5C" w:rsidRPr="007E5BDE">
        <w:rPr>
          <w:rFonts w:ascii="Times New Roman" w:hAnsi="Times New Roman" w:cs="Times New Roman"/>
          <w:sz w:val="24"/>
          <w:szCs w:val="24"/>
        </w:rPr>
        <w:t>В результате проведенной работы администрацией Богучанского района привлечено к постановке на учет 11 обособленных подразделений, осуществляющих выполнение работ на территории района, в бюджет дополнительно поступило налога на доходы физических лиц в сумме 1</w:t>
      </w:r>
      <w:r w:rsidR="00EE6E1B" w:rsidRPr="007E5BDE">
        <w:rPr>
          <w:rFonts w:ascii="Times New Roman" w:hAnsi="Times New Roman" w:cs="Times New Roman"/>
          <w:sz w:val="24"/>
          <w:szCs w:val="24"/>
        </w:rPr>
        <w:t xml:space="preserve"> </w:t>
      </w:r>
      <w:r w:rsidR="00DB1C5C" w:rsidRPr="007E5BDE">
        <w:rPr>
          <w:rFonts w:ascii="Times New Roman" w:hAnsi="Times New Roman" w:cs="Times New Roman"/>
          <w:sz w:val="24"/>
          <w:szCs w:val="24"/>
        </w:rPr>
        <w:t>593,7 тыс. руб.</w:t>
      </w:r>
    </w:p>
    <w:p w:rsidR="00DB1C5C" w:rsidRPr="007E5BDE" w:rsidRDefault="001229AC" w:rsidP="001029F5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5BDE">
        <w:rPr>
          <w:rFonts w:ascii="Times New Roman" w:hAnsi="Times New Roman" w:cs="Times New Roman"/>
          <w:sz w:val="24"/>
          <w:szCs w:val="24"/>
        </w:rPr>
        <w:t>3.6.</w:t>
      </w:r>
      <w:r w:rsidR="00DB1C5C" w:rsidRPr="007E5BDE">
        <w:rPr>
          <w:rFonts w:ascii="Times New Roman" w:hAnsi="Times New Roman" w:cs="Times New Roman"/>
          <w:sz w:val="24"/>
          <w:szCs w:val="24"/>
        </w:rPr>
        <w:t>Как положительный результат исполнения районного бюджета</w:t>
      </w:r>
      <w:r w:rsidRPr="007E5BDE">
        <w:rPr>
          <w:rFonts w:ascii="Times New Roman" w:hAnsi="Times New Roman" w:cs="Times New Roman"/>
          <w:sz w:val="24"/>
          <w:szCs w:val="24"/>
        </w:rPr>
        <w:t xml:space="preserve"> по доходам</w:t>
      </w:r>
      <w:r w:rsidR="00DB1C5C" w:rsidRPr="007E5BDE">
        <w:rPr>
          <w:rFonts w:ascii="Times New Roman" w:hAnsi="Times New Roman" w:cs="Times New Roman"/>
          <w:sz w:val="24"/>
          <w:szCs w:val="24"/>
        </w:rPr>
        <w:t xml:space="preserve"> за 2013 год необходимо отметить, что уровень </w:t>
      </w:r>
      <w:proofErr w:type="spellStart"/>
      <w:r w:rsidR="00DB1C5C" w:rsidRPr="007E5BDE">
        <w:rPr>
          <w:rFonts w:ascii="Times New Roman" w:hAnsi="Times New Roman" w:cs="Times New Roman"/>
          <w:sz w:val="24"/>
          <w:szCs w:val="24"/>
        </w:rPr>
        <w:t>дотационности</w:t>
      </w:r>
      <w:proofErr w:type="spellEnd"/>
      <w:r w:rsidR="00DB1C5C" w:rsidRPr="007E5BDE">
        <w:rPr>
          <w:rFonts w:ascii="Times New Roman" w:hAnsi="Times New Roman" w:cs="Times New Roman"/>
          <w:sz w:val="24"/>
          <w:szCs w:val="24"/>
        </w:rPr>
        <w:t xml:space="preserve"> бюджета снизился на 9,2% по отношению к 2012 году и на 45,8% к уровню 2011 года.</w:t>
      </w:r>
    </w:p>
    <w:p w:rsidR="00DB1C5C" w:rsidRPr="007E5BDE" w:rsidRDefault="001229AC" w:rsidP="001029F5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5BDE">
        <w:rPr>
          <w:rFonts w:ascii="Times New Roman" w:hAnsi="Times New Roman" w:cs="Times New Roman"/>
          <w:sz w:val="24"/>
          <w:szCs w:val="24"/>
        </w:rPr>
        <w:t>3.7.</w:t>
      </w:r>
      <w:r w:rsidR="00DB1C5C" w:rsidRPr="007E5BDE">
        <w:rPr>
          <w:rFonts w:ascii="Times New Roman" w:hAnsi="Times New Roman" w:cs="Times New Roman"/>
          <w:sz w:val="24"/>
          <w:szCs w:val="24"/>
        </w:rPr>
        <w:t>На фоне положительных моментов анализ планирования и исполнения районного бюджета по доходам позволяет сделать вывод о наличии резервов повышения качества бюджетного планирования, о чем свидетельствует значительное количество корректировок, внесенных в доходную часть районного бюджета (8 раз).</w:t>
      </w:r>
    </w:p>
    <w:p w:rsidR="00F03FFD" w:rsidRPr="007E5BDE" w:rsidRDefault="00F03FFD" w:rsidP="0098227E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8227E" w:rsidRPr="007E5BDE" w:rsidRDefault="0098227E" w:rsidP="00F03FFD">
      <w:pPr>
        <w:pStyle w:val="a5"/>
        <w:numPr>
          <w:ilvl w:val="0"/>
          <w:numId w:val="1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BDE">
        <w:rPr>
          <w:rFonts w:ascii="Times New Roman" w:hAnsi="Times New Roman" w:cs="Times New Roman"/>
          <w:b/>
          <w:sz w:val="24"/>
          <w:szCs w:val="24"/>
        </w:rPr>
        <w:t>Отдельные вопросы исполнения расходов районного бюджета</w:t>
      </w:r>
      <w:r w:rsidR="001029F5" w:rsidRPr="007E5BDE">
        <w:rPr>
          <w:rFonts w:ascii="Times New Roman" w:hAnsi="Times New Roman" w:cs="Times New Roman"/>
          <w:b/>
          <w:sz w:val="24"/>
          <w:szCs w:val="24"/>
        </w:rPr>
        <w:t>.</w:t>
      </w:r>
    </w:p>
    <w:p w:rsidR="00F03FFD" w:rsidRPr="007E5BDE" w:rsidRDefault="00F03FFD" w:rsidP="00F03FFD">
      <w:pPr>
        <w:pStyle w:val="a5"/>
        <w:spacing w:after="0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7E5BDE" w:rsidRPr="0090384D" w:rsidRDefault="0098227E" w:rsidP="007E5BD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5BDE">
        <w:rPr>
          <w:rFonts w:ascii="Times New Roman" w:hAnsi="Times New Roman" w:cs="Times New Roman"/>
          <w:sz w:val="24"/>
          <w:szCs w:val="24"/>
        </w:rPr>
        <w:t>4.1.</w:t>
      </w:r>
      <w:r w:rsidRPr="00EE6E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E5BDE" w:rsidRPr="0090384D">
        <w:rPr>
          <w:rFonts w:ascii="Times New Roman" w:hAnsi="Times New Roman" w:cs="Times New Roman"/>
          <w:sz w:val="24"/>
          <w:szCs w:val="24"/>
        </w:rPr>
        <w:t xml:space="preserve">Расходы районного бюджета исполнены в сумме 1 891 947,4 тыс. руб., что составляет 96,8% от уточненных бюджетных назначений (1 955 300,0 тыс. руб.). </w:t>
      </w:r>
    </w:p>
    <w:p w:rsidR="007E5BDE" w:rsidRPr="0090384D" w:rsidRDefault="007E5BDE" w:rsidP="007E5BD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384D">
        <w:rPr>
          <w:rFonts w:ascii="Times New Roman" w:hAnsi="Times New Roman" w:cs="Times New Roman"/>
          <w:sz w:val="24"/>
          <w:szCs w:val="24"/>
        </w:rPr>
        <w:t>Уровень исполнения расходов в 2013 году незначительно (на 0,2 процентного пункта) ниже уровня исполнения предыдущего года (96,6%) и на 0,9 процентного пункта ниже уровня исполнения 2011 года, который составил 97,5%.</w:t>
      </w:r>
    </w:p>
    <w:p w:rsidR="0091231E" w:rsidRPr="00641625" w:rsidRDefault="0091231E" w:rsidP="0091231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1625">
        <w:rPr>
          <w:rFonts w:ascii="Times New Roman" w:hAnsi="Times New Roman" w:cs="Times New Roman"/>
          <w:sz w:val="24"/>
          <w:szCs w:val="24"/>
        </w:rPr>
        <w:t>В абсолютном значении в 2013 году расходы районного бюджета исполнены на 177 985,0 тыс. руб. или на 10,4% больше, чем в 2012 году и на 17</w:t>
      </w:r>
      <w:r w:rsidR="009F242C">
        <w:rPr>
          <w:rFonts w:ascii="Times New Roman" w:hAnsi="Times New Roman" w:cs="Times New Roman"/>
          <w:sz w:val="24"/>
          <w:szCs w:val="24"/>
        </w:rPr>
        <w:t>,0</w:t>
      </w:r>
      <w:r w:rsidRPr="00641625">
        <w:rPr>
          <w:rFonts w:ascii="Times New Roman" w:hAnsi="Times New Roman" w:cs="Times New Roman"/>
          <w:sz w:val="24"/>
          <w:szCs w:val="24"/>
        </w:rPr>
        <w:t>% больше показателя 2011 года.</w:t>
      </w:r>
    </w:p>
    <w:p w:rsidR="0091231E" w:rsidRDefault="0091231E" w:rsidP="0091231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6845">
        <w:rPr>
          <w:rFonts w:ascii="Times New Roman" w:hAnsi="Times New Roman" w:cs="Times New Roman"/>
          <w:sz w:val="24"/>
          <w:szCs w:val="24"/>
        </w:rPr>
        <w:t>Ниже 95% от уточненных плановых назначений исполнены расходы</w:t>
      </w:r>
      <w:r w:rsidR="00E544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44FA">
        <w:rPr>
          <w:rFonts w:ascii="Times New Roman" w:hAnsi="Times New Roman" w:cs="Times New Roman"/>
          <w:sz w:val="24"/>
          <w:szCs w:val="24"/>
        </w:rPr>
        <w:t>единственным</w:t>
      </w:r>
      <w:proofErr w:type="gramEnd"/>
      <w:r w:rsidR="00E544FA">
        <w:rPr>
          <w:rFonts w:ascii="Times New Roman" w:hAnsi="Times New Roman" w:cs="Times New Roman"/>
          <w:sz w:val="24"/>
          <w:szCs w:val="24"/>
        </w:rPr>
        <w:t xml:space="preserve"> ГАБС</w:t>
      </w:r>
      <w:r w:rsidR="0062248E">
        <w:rPr>
          <w:rFonts w:ascii="Times New Roman" w:hAnsi="Times New Roman" w:cs="Times New Roman"/>
          <w:sz w:val="24"/>
          <w:szCs w:val="24"/>
        </w:rPr>
        <w:t xml:space="preserve"> / ГРБС</w:t>
      </w:r>
      <w:r w:rsidR="00E544FA">
        <w:rPr>
          <w:rFonts w:ascii="Times New Roman" w:hAnsi="Times New Roman" w:cs="Times New Roman"/>
          <w:sz w:val="24"/>
          <w:szCs w:val="24"/>
        </w:rPr>
        <w:t xml:space="preserve"> - </w:t>
      </w:r>
      <w:r w:rsidRPr="008B6845">
        <w:rPr>
          <w:rFonts w:ascii="Times New Roman" w:hAnsi="Times New Roman" w:cs="Times New Roman"/>
          <w:sz w:val="24"/>
          <w:szCs w:val="24"/>
        </w:rPr>
        <w:t>Муниципальн</w:t>
      </w:r>
      <w:r w:rsidR="00E544FA">
        <w:rPr>
          <w:rFonts w:ascii="Times New Roman" w:hAnsi="Times New Roman" w:cs="Times New Roman"/>
          <w:sz w:val="24"/>
          <w:szCs w:val="24"/>
        </w:rPr>
        <w:t>ое</w:t>
      </w:r>
      <w:r w:rsidRPr="008B6845">
        <w:rPr>
          <w:rFonts w:ascii="Times New Roman" w:hAnsi="Times New Roman" w:cs="Times New Roman"/>
          <w:sz w:val="24"/>
          <w:szCs w:val="24"/>
        </w:rPr>
        <w:t xml:space="preserve"> казенн</w:t>
      </w:r>
      <w:r w:rsidR="00E544FA">
        <w:rPr>
          <w:rFonts w:ascii="Times New Roman" w:hAnsi="Times New Roman" w:cs="Times New Roman"/>
          <w:sz w:val="24"/>
          <w:szCs w:val="24"/>
        </w:rPr>
        <w:t>ое</w:t>
      </w:r>
      <w:r w:rsidRPr="008B6845">
        <w:rPr>
          <w:rFonts w:ascii="Times New Roman" w:hAnsi="Times New Roman" w:cs="Times New Roman"/>
          <w:sz w:val="24"/>
          <w:szCs w:val="24"/>
        </w:rPr>
        <w:t xml:space="preserve"> учреждение «Муниципальная служба Заказчика» (93,5%)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231E" w:rsidRPr="002B19D2" w:rsidRDefault="0098227E" w:rsidP="0091231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231E">
        <w:rPr>
          <w:rFonts w:ascii="Times New Roman" w:hAnsi="Times New Roman" w:cs="Times New Roman"/>
          <w:sz w:val="24"/>
          <w:szCs w:val="24"/>
        </w:rPr>
        <w:t>4.2.</w:t>
      </w:r>
      <w:r w:rsidR="0091231E">
        <w:rPr>
          <w:rFonts w:ascii="Times New Roman" w:hAnsi="Times New Roman" w:cs="Times New Roman"/>
          <w:sz w:val="24"/>
          <w:szCs w:val="24"/>
        </w:rPr>
        <w:t>О</w:t>
      </w:r>
      <w:r w:rsidR="0091231E" w:rsidRPr="002B19D2">
        <w:rPr>
          <w:rFonts w:ascii="Times New Roman" w:hAnsi="Times New Roman" w:cs="Times New Roman"/>
          <w:sz w:val="24"/>
          <w:szCs w:val="24"/>
        </w:rPr>
        <w:t>сновная доля расходов районного бюджета (78,2%)</w:t>
      </w:r>
      <w:r w:rsidR="0091231E">
        <w:rPr>
          <w:rFonts w:ascii="Times New Roman" w:hAnsi="Times New Roman" w:cs="Times New Roman"/>
          <w:sz w:val="24"/>
          <w:szCs w:val="24"/>
        </w:rPr>
        <w:t xml:space="preserve"> </w:t>
      </w:r>
      <w:r w:rsidR="0091231E" w:rsidRPr="002B19D2">
        <w:rPr>
          <w:rFonts w:ascii="Times New Roman" w:hAnsi="Times New Roman" w:cs="Times New Roman"/>
          <w:sz w:val="24"/>
          <w:szCs w:val="24"/>
        </w:rPr>
        <w:t>направлена на финансирование социальной сферы: образовани</w:t>
      </w:r>
      <w:r w:rsidR="00E544FA">
        <w:rPr>
          <w:rFonts w:ascii="Times New Roman" w:hAnsi="Times New Roman" w:cs="Times New Roman"/>
          <w:sz w:val="24"/>
          <w:szCs w:val="24"/>
        </w:rPr>
        <w:t>е</w:t>
      </w:r>
      <w:r w:rsidR="0091231E" w:rsidRPr="002B19D2">
        <w:rPr>
          <w:rFonts w:ascii="Times New Roman" w:hAnsi="Times New Roman" w:cs="Times New Roman"/>
          <w:sz w:val="24"/>
          <w:szCs w:val="24"/>
        </w:rPr>
        <w:t>, культур</w:t>
      </w:r>
      <w:r w:rsidR="007E5DDF">
        <w:rPr>
          <w:rFonts w:ascii="Times New Roman" w:hAnsi="Times New Roman" w:cs="Times New Roman"/>
          <w:sz w:val="24"/>
          <w:szCs w:val="24"/>
        </w:rPr>
        <w:t>а</w:t>
      </w:r>
      <w:r w:rsidR="0091231E" w:rsidRPr="002B19D2">
        <w:rPr>
          <w:rFonts w:ascii="Times New Roman" w:hAnsi="Times New Roman" w:cs="Times New Roman"/>
          <w:sz w:val="24"/>
          <w:szCs w:val="24"/>
        </w:rPr>
        <w:t>, здравоохранени</w:t>
      </w:r>
      <w:r w:rsidR="00E544FA">
        <w:rPr>
          <w:rFonts w:ascii="Times New Roman" w:hAnsi="Times New Roman" w:cs="Times New Roman"/>
          <w:sz w:val="24"/>
          <w:szCs w:val="24"/>
        </w:rPr>
        <w:t>е</w:t>
      </w:r>
      <w:r w:rsidR="0091231E" w:rsidRPr="002B19D2">
        <w:rPr>
          <w:rFonts w:ascii="Times New Roman" w:hAnsi="Times New Roman" w:cs="Times New Roman"/>
          <w:sz w:val="24"/>
          <w:szCs w:val="24"/>
        </w:rPr>
        <w:t>, социальн</w:t>
      </w:r>
      <w:r w:rsidR="00E544FA">
        <w:rPr>
          <w:rFonts w:ascii="Times New Roman" w:hAnsi="Times New Roman" w:cs="Times New Roman"/>
          <w:sz w:val="24"/>
          <w:szCs w:val="24"/>
        </w:rPr>
        <w:t>ая политика</w:t>
      </w:r>
      <w:r w:rsidR="0091231E" w:rsidRPr="002B19D2">
        <w:rPr>
          <w:rFonts w:ascii="Times New Roman" w:hAnsi="Times New Roman" w:cs="Times New Roman"/>
          <w:sz w:val="24"/>
          <w:szCs w:val="24"/>
        </w:rPr>
        <w:t>, физическ</w:t>
      </w:r>
      <w:r w:rsidR="00E544FA">
        <w:rPr>
          <w:rFonts w:ascii="Times New Roman" w:hAnsi="Times New Roman" w:cs="Times New Roman"/>
          <w:sz w:val="24"/>
          <w:szCs w:val="24"/>
        </w:rPr>
        <w:t>ая</w:t>
      </w:r>
      <w:r w:rsidR="0091231E" w:rsidRPr="002B19D2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E544FA">
        <w:rPr>
          <w:rFonts w:ascii="Times New Roman" w:hAnsi="Times New Roman" w:cs="Times New Roman"/>
          <w:sz w:val="24"/>
          <w:szCs w:val="24"/>
        </w:rPr>
        <w:t>а</w:t>
      </w:r>
      <w:r w:rsidR="0091231E" w:rsidRPr="002B19D2">
        <w:rPr>
          <w:rFonts w:ascii="Times New Roman" w:hAnsi="Times New Roman" w:cs="Times New Roman"/>
          <w:sz w:val="24"/>
          <w:szCs w:val="24"/>
        </w:rPr>
        <w:t>, включая межбюджетные трансферты.</w:t>
      </w:r>
    </w:p>
    <w:p w:rsidR="0098227E" w:rsidRPr="0091231E" w:rsidRDefault="0098227E" w:rsidP="0091231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231E">
        <w:rPr>
          <w:rFonts w:ascii="Times New Roman" w:hAnsi="Times New Roman" w:cs="Times New Roman"/>
          <w:sz w:val="24"/>
          <w:szCs w:val="24"/>
        </w:rPr>
        <w:t>Рост расходов к уровню 201</w:t>
      </w:r>
      <w:r w:rsidR="0091231E">
        <w:rPr>
          <w:rFonts w:ascii="Times New Roman" w:hAnsi="Times New Roman" w:cs="Times New Roman"/>
          <w:sz w:val="24"/>
          <w:szCs w:val="24"/>
        </w:rPr>
        <w:t>2</w:t>
      </w:r>
      <w:r w:rsidRPr="0091231E">
        <w:rPr>
          <w:rFonts w:ascii="Times New Roman" w:hAnsi="Times New Roman" w:cs="Times New Roman"/>
          <w:sz w:val="24"/>
          <w:szCs w:val="24"/>
        </w:rPr>
        <w:t xml:space="preserve"> года обеспечен по всем отраслям социаль</w:t>
      </w:r>
      <w:r w:rsidR="00992E84" w:rsidRPr="0091231E">
        <w:rPr>
          <w:rFonts w:ascii="Times New Roman" w:hAnsi="Times New Roman" w:cs="Times New Roman"/>
          <w:sz w:val="24"/>
          <w:szCs w:val="24"/>
        </w:rPr>
        <w:t>ной сферы</w:t>
      </w:r>
      <w:r w:rsidR="0091231E">
        <w:rPr>
          <w:rFonts w:ascii="Times New Roman" w:hAnsi="Times New Roman" w:cs="Times New Roman"/>
          <w:sz w:val="24"/>
          <w:szCs w:val="24"/>
        </w:rPr>
        <w:t>,</w:t>
      </w:r>
      <w:r w:rsidR="00992E84" w:rsidRPr="0091231E">
        <w:rPr>
          <w:rFonts w:ascii="Times New Roman" w:hAnsi="Times New Roman" w:cs="Times New Roman"/>
          <w:sz w:val="24"/>
          <w:szCs w:val="24"/>
        </w:rPr>
        <w:t xml:space="preserve"> за исключением раздел</w:t>
      </w:r>
      <w:r w:rsidR="0091231E">
        <w:rPr>
          <w:rFonts w:ascii="Times New Roman" w:hAnsi="Times New Roman" w:cs="Times New Roman"/>
          <w:sz w:val="24"/>
          <w:szCs w:val="24"/>
        </w:rPr>
        <w:t>а</w:t>
      </w:r>
      <w:r w:rsidRPr="0091231E">
        <w:rPr>
          <w:rFonts w:ascii="Times New Roman" w:hAnsi="Times New Roman" w:cs="Times New Roman"/>
          <w:sz w:val="24"/>
          <w:szCs w:val="24"/>
        </w:rPr>
        <w:t xml:space="preserve"> «Здравоохранени</w:t>
      </w:r>
      <w:r w:rsidR="00E544FA">
        <w:rPr>
          <w:rFonts w:ascii="Times New Roman" w:hAnsi="Times New Roman" w:cs="Times New Roman"/>
          <w:sz w:val="24"/>
          <w:szCs w:val="24"/>
        </w:rPr>
        <w:t>е</w:t>
      </w:r>
      <w:r w:rsidRPr="0091231E">
        <w:rPr>
          <w:rFonts w:ascii="Times New Roman" w:hAnsi="Times New Roman" w:cs="Times New Roman"/>
          <w:sz w:val="24"/>
          <w:szCs w:val="24"/>
        </w:rPr>
        <w:t>»</w:t>
      </w:r>
      <w:r w:rsidR="00E544FA">
        <w:rPr>
          <w:rFonts w:ascii="Times New Roman" w:hAnsi="Times New Roman" w:cs="Times New Roman"/>
          <w:sz w:val="24"/>
          <w:szCs w:val="24"/>
        </w:rPr>
        <w:t>, в связи с передачей полномочий по финансированию расходов от муниципального образования на уровень субъекта Российской Федерации</w:t>
      </w:r>
      <w:r w:rsidRPr="0091231E">
        <w:rPr>
          <w:rFonts w:ascii="Times New Roman" w:hAnsi="Times New Roman" w:cs="Times New Roman"/>
          <w:sz w:val="24"/>
          <w:szCs w:val="24"/>
        </w:rPr>
        <w:t>.</w:t>
      </w:r>
    </w:p>
    <w:p w:rsidR="0091231E" w:rsidRPr="0090384D" w:rsidRDefault="006A6262" w:rsidP="0091231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91231E" w:rsidRPr="0091231E">
        <w:rPr>
          <w:rFonts w:ascii="Times New Roman" w:hAnsi="Times New Roman" w:cs="Times New Roman"/>
          <w:sz w:val="24"/>
          <w:szCs w:val="24"/>
        </w:rPr>
        <w:t>Общая</w:t>
      </w:r>
      <w:r w:rsidR="0091231E" w:rsidRPr="0090384D">
        <w:rPr>
          <w:rFonts w:ascii="Times New Roman" w:hAnsi="Times New Roman" w:cs="Times New Roman"/>
          <w:sz w:val="24"/>
          <w:szCs w:val="24"/>
        </w:rPr>
        <w:t xml:space="preserve"> сумма неисполненных ассигнований составляет 63 352,6 тыс. руб.</w:t>
      </w:r>
    </w:p>
    <w:p w:rsidR="0091231E" w:rsidRPr="002B19D2" w:rsidRDefault="0091231E" w:rsidP="0091231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19D2">
        <w:rPr>
          <w:rFonts w:ascii="Times New Roman" w:hAnsi="Times New Roman" w:cs="Times New Roman"/>
          <w:sz w:val="24"/>
          <w:szCs w:val="24"/>
        </w:rPr>
        <w:t xml:space="preserve">Наибольшие суммы неисполнения отмечены по разделам: «Здравоохранение» (82,7% от уточненных бюджетных назначений), «Физическая культура и спорт» (91,1% от уточненных бюджетных назначений), «Общегосударственные вопросы» (95,7% от уточненных бюджетных назначений). </w:t>
      </w:r>
    </w:p>
    <w:p w:rsidR="006A6262" w:rsidRPr="006A6262" w:rsidRDefault="0098227E" w:rsidP="006A626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6262">
        <w:rPr>
          <w:rFonts w:ascii="Times New Roman" w:hAnsi="Times New Roman" w:cs="Times New Roman"/>
          <w:sz w:val="24"/>
          <w:szCs w:val="24"/>
        </w:rPr>
        <w:lastRenderedPageBreak/>
        <w:t>Основными причинами не</w:t>
      </w:r>
      <w:r w:rsidR="0062248E">
        <w:rPr>
          <w:rFonts w:ascii="Times New Roman" w:hAnsi="Times New Roman" w:cs="Times New Roman"/>
          <w:sz w:val="24"/>
          <w:szCs w:val="24"/>
        </w:rPr>
        <w:t xml:space="preserve"> </w:t>
      </w:r>
      <w:r w:rsidRPr="006A6262">
        <w:rPr>
          <w:rFonts w:ascii="Times New Roman" w:hAnsi="Times New Roman" w:cs="Times New Roman"/>
          <w:sz w:val="24"/>
          <w:szCs w:val="24"/>
        </w:rPr>
        <w:t xml:space="preserve">освоения бюджетных назначений стали поздние сроки заключения </w:t>
      </w:r>
      <w:r w:rsidR="00B74D30" w:rsidRPr="006A6262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6A6262">
        <w:rPr>
          <w:rFonts w:ascii="Times New Roman" w:hAnsi="Times New Roman" w:cs="Times New Roman"/>
          <w:sz w:val="24"/>
          <w:szCs w:val="24"/>
        </w:rPr>
        <w:t>контрактов</w:t>
      </w:r>
      <w:r w:rsidR="00BB0BDB" w:rsidRPr="006A6262">
        <w:rPr>
          <w:rFonts w:ascii="Times New Roman" w:hAnsi="Times New Roman" w:cs="Times New Roman"/>
          <w:sz w:val="24"/>
          <w:szCs w:val="24"/>
        </w:rPr>
        <w:t xml:space="preserve"> на выполнение работ, оказания услуг</w:t>
      </w:r>
      <w:r w:rsidRPr="006A6262">
        <w:rPr>
          <w:rFonts w:ascii="Times New Roman" w:hAnsi="Times New Roman" w:cs="Times New Roman"/>
          <w:sz w:val="24"/>
          <w:szCs w:val="24"/>
        </w:rPr>
        <w:t xml:space="preserve">, неисполнение подрядчиками обязательств по </w:t>
      </w:r>
      <w:r w:rsidR="00AD51D5" w:rsidRPr="006A6262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6A6262">
        <w:rPr>
          <w:rFonts w:ascii="Times New Roman" w:hAnsi="Times New Roman" w:cs="Times New Roman"/>
          <w:sz w:val="24"/>
          <w:szCs w:val="24"/>
        </w:rPr>
        <w:t>контрактам</w:t>
      </w:r>
      <w:r w:rsidR="006A6262" w:rsidRPr="006A6262">
        <w:rPr>
          <w:rFonts w:ascii="Times New Roman" w:hAnsi="Times New Roman" w:cs="Times New Roman"/>
          <w:sz w:val="24"/>
          <w:szCs w:val="24"/>
        </w:rPr>
        <w:t>.</w:t>
      </w:r>
    </w:p>
    <w:p w:rsidR="0098227E" w:rsidRPr="006A6262" w:rsidRDefault="0098227E" w:rsidP="006A626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6262">
        <w:rPr>
          <w:rFonts w:ascii="Times New Roman" w:hAnsi="Times New Roman" w:cs="Times New Roman"/>
          <w:sz w:val="24"/>
          <w:szCs w:val="24"/>
        </w:rPr>
        <w:t>Имеет место неисполнение расходов по причине позднего поступления средств из бюджетов других уровней бюджетной системы</w:t>
      </w:r>
      <w:r w:rsidR="00992E84" w:rsidRPr="006A6262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6A6262">
        <w:rPr>
          <w:rFonts w:ascii="Times New Roman" w:hAnsi="Times New Roman" w:cs="Times New Roman"/>
          <w:sz w:val="24"/>
          <w:szCs w:val="24"/>
        </w:rPr>
        <w:t>, а в ряде случаев является отражением экономии бюджетных сре</w:t>
      </w:r>
      <w:proofErr w:type="gramStart"/>
      <w:r w:rsidRPr="006A6262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6A6262">
        <w:rPr>
          <w:rFonts w:ascii="Times New Roman" w:hAnsi="Times New Roman" w:cs="Times New Roman"/>
          <w:sz w:val="24"/>
          <w:szCs w:val="24"/>
        </w:rPr>
        <w:t>и проведении конкурсных процедур.</w:t>
      </w:r>
    </w:p>
    <w:p w:rsidR="008B6A51" w:rsidRDefault="0098227E" w:rsidP="006A626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6262">
        <w:rPr>
          <w:rFonts w:ascii="Times New Roman" w:hAnsi="Times New Roman" w:cs="Times New Roman"/>
          <w:sz w:val="24"/>
          <w:szCs w:val="24"/>
        </w:rPr>
        <w:t xml:space="preserve">В течение последних лет наблюдается динамика роста </w:t>
      </w:r>
      <w:r w:rsidR="00AD51D5" w:rsidRPr="006A6262">
        <w:rPr>
          <w:rFonts w:ascii="Times New Roman" w:hAnsi="Times New Roman" w:cs="Times New Roman"/>
          <w:sz w:val="24"/>
          <w:szCs w:val="24"/>
        </w:rPr>
        <w:t>объемов</w:t>
      </w:r>
      <w:r w:rsidRPr="006A6262">
        <w:rPr>
          <w:rFonts w:ascii="Times New Roman" w:hAnsi="Times New Roman" w:cs="Times New Roman"/>
          <w:sz w:val="24"/>
          <w:szCs w:val="24"/>
        </w:rPr>
        <w:t xml:space="preserve"> неиспол</w:t>
      </w:r>
      <w:r w:rsidR="00D448F9">
        <w:rPr>
          <w:rFonts w:ascii="Times New Roman" w:hAnsi="Times New Roman" w:cs="Times New Roman"/>
          <w:sz w:val="24"/>
          <w:szCs w:val="24"/>
        </w:rPr>
        <w:t>ненных</w:t>
      </w:r>
      <w:r w:rsidR="008B6A51">
        <w:rPr>
          <w:rFonts w:ascii="Times New Roman" w:hAnsi="Times New Roman" w:cs="Times New Roman"/>
          <w:sz w:val="24"/>
          <w:szCs w:val="24"/>
        </w:rPr>
        <w:t xml:space="preserve"> ассигнований, представленная диаграммой.</w:t>
      </w:r>
    </w:p>
    <w:p w:rsidR="00D448F9" w:rsidRDefault="0062248E" w:rsidP="006A626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0FBB">
        <w:rPr>
          <w:rFonts w:ascii="Times New Roman" w:hAnsi="Times New Roman" w:cs="Times New Roman"/>
          <w:noProof/>
          <w:color w:val="C0504D" w:themeColor="accent2"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B6A51" w:rsidRDefault="008B6A51" w:rsidP="008B6A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6262">
        <w:rPr>
          <w:rFonts w:ascii="Times New Roman" w:hAnsi="Times New Roman" w:cs="Times New Roman"/>
          <w:sz w:val="24"/>
          <w:szCs w:val="24"/>
        </w:rPr>
        <w:t>Так в 2010 году объем неиспол</w:t>
      </w:r>
      <w:r>
        <w:rPr>
          <w:rFonts w:ascii="Times New Roman" w:hAnsi="Times New Roman" w:cs="Times New Roman"/>
          <w:sz w:val="24"/>
          <w:szCs w:val="24"/>
        </w:rPr>
        <w:t>ненных</w:t>
      </w:r>
      <w:r w:rsidRPr="006A6262">
        <w:rPr>
          <w:rFonts w:ascii="Times New Roman" w:hAnsi="Times New Roman" w:cs="Times New Roman"/>
          <w:sz w:val="24"/>
          <w:szCs w:val="24"/>
        </w:rPr>
        <w:t xml:space="preserve"> ассигнований составил 35 352,7 тыс. руб., что меньше аналогичного объема средств 2013 года в 1,8 раз, в 2011 году сумма неиспол</w:t>
      </w:r>
      <w:r>
        <w:rPr>
          <w:rFonts w:ascii="Times New Roman" w:hAnsi="Times New Roman" w:cs="Times New Roman"/>
          <w:sz w:val="24"/>
          <w:szCs w:val="24"/>
        </w:rPr>
        <w:t>ненных</w:t>
      </w:r>
      <w:r w:rsidRPr="006A6262">
        <w:rPr>
          <w:rFonts w:ascii="Times New Roman" w:hAnsi="Times New Roman" w:cs="Times New Roman"/>
          <w:sz w:val="24"/>
          <w:szCs w:val="24"/>
        </w:rPr>
        <w:t xml:space="preserve"> назначений составила 41 867,1 тыс. руб., что меньше в 1,5 раза показателя 2012 года, в 2012 году – 60 703,4 тыс. руб.</w:t>
      </w:r>
    </w:p>
    <w:p w:rsidR="0098227E" w:rsidRPr="00D448F9" w:rsidRDefault="0098227E" w:rsidP="006A626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48F9">
        <w:rPr>
          <w:rFonts w:ascii="Times New Roman" w:hAnsi="Times New Roman" w:cs="Times New Roman"/>
          <w:sz w:val="24"/>
          <w:szCs w:val="24"/>
        </w:rPr>
        <w:t xml:space="preserve">Таким образом, объем неисполненных средств районного бюджета, с одной стороны, увеличивает остатки средств на счете, что сокращает потребность в привлечении дополнительных источников финансирования дефицита бюджета, с другой – является отражением ошибок в </w:t>
      </w:r>
      <w:r w:rsidR="00D448F9" w:rsidRPr="00D448F9">
        <w:rPr>
          <w:rFonts w:ascii="Times New Roman" w:hAnsi="Times New Roman" w:cs="Times New Roman"/>
          <w:sz w:val="24"/>
          <w:szCs w:val="24"/>
        </w:rPr>
        <w:t xml:space="preserve">процессе </w:t>
      </w:r>
      <w:r w:rsidRPr="00D448F9">
        <w:rPr>
          <w:rFonts w:ascii="Times New Roman" w:hAnsi="Times New Roman" w:cs="Times New Roman"/>
          <w:sz w:val="24"/>
          <w:szCs w:val="24"/>
        </w:rPr>
        <w:t xml:space="preserve">реализации мероприятий, </w:t>
      </w:r>
      <w:r w:rsidR="00D448F9" w:rsidRPr="00D448F9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D448F9">
        <w:rPr>
          <w:rFonts w:ascii="Times New Roman" w:hAnsi="Times New Roman" w:cs="Times New Roman"/>
          <w:sz w:val="24"/>
          <w:szCs w:val="24"/>
        </w:rPr>
        <w:t>недостатков планирования бюджета.</w:t>
      </w:r>
    </w:p>
    <w:p w:rsidR="006A6262" w:rsidRPr="00C122F4" w:rsidRDefault="00AD51D5" w:rsidP="006A626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6262">
        <w:rPr>
          <w:rFonts w:ascii="Times New Roman" w:hAnsi="Times New Roman" w:cs="Times New Roman"/>
          <w:sz w:val="24"/>
          <w:szCs w:val="24"/>
        </w:rPr>
        <w:t>4.4.</w:t>
      </w:r>
      <w:r w:rsidR="006A6262">
        <w:rPr>
          <w:rFonts w:ascii="Times New Roman" w:hAnsi="Times New Roman" w:cs="Times New Roman"/>
          <w:sz w:val="24"/>
          <w:szCs w:val="24"/>
        </w:rPr>
        <w:t>Ф</w:t>
      </w:r>
      <w:r w:rsidR="006A6262" w:rsidRPr="006A6262">
        <w:rPr>
          <w:rFonts w:ascii="Times New Roman" w:hAnsi="Times New Roman" w:cs="Times New Roman"/>
          <w:sz w:val="24"/>
          <w:szCs w:val="24"/>
        </w:rPr>
        <w:t>актическая численность муниципальных служащих Богучанского района в 2013 году превысила</w:t>
      </w:r>
      <w:r w:rsidR="006A6262" w:rsidRPr="00C122F4">
        <w:rPr>
          <w:rFonts w:ascii="Times New Roman" w:hAnsi="Times New Roman" w:cs="Times New Roman"/>
          <w:sz w:val="24"/>
          <w:szCs w:val="24"/>
        </w:rPr>
        <w:t xml:space="preserve"> установленный Постановлением </w:t>
      </w:r>
      <w:r w:rsidR="00D448F9">
        <w:rPr>
          <w:rFonts w:ascii="Times New Roman" w:hAnsi="Times New Roman" w:cs="Times New Roman"/>
          <w:sz w:val="24"/>
          <w:szCs w:val="24"/>
        </w:rPr>
        <w:t xml:space="preserve">Совета администрации Красноярского края от 14.11.2006 </w:t>
      </w:r>
      <w:r w:rsidR="006A6262">
        <w:rPr>
          <w:rFonts w:ascii="Times New Roman" w:hAnsi="Times New Roman" w:cs="Times New Roman"/>
          <w:sz w:val="24"/>
          <w:szCs w:val="24"/>
        </w:rPr>
        <w:t xml:space="preserve">№ </w:t>
      </w:r>
      <w:r w:rsidR="006A6262" w:rsidRPr="00C122F4">
        <w:rPr>
          <w:rFonts w:ascii="Times New Roman" w:hAnsi="Times New Roman" w:cs="Times New Roman"/>
          <w:sz w:val="24"/>
          <w:szCs w:val="24"/>
        </w:rPr>
        <w:t>348-п</w:t>
      </w:r>
      <w:r w:rsidR="00D448F9">
        <w:rPr>
          <w:rFonts w:ascii="Times New Roman" w:hAnsi="Times New Roman" w:cs="Times New Roman"/>
          <w:sz w:val="24"/>
          <w:szCs w:val="24"/>
        </w:rPr>
        <w:t xml:space="preserve"> «О формировании прогноза расходов консолидированного бюджета Красноярского края на содержание органов местного самоуправления» (далее по тексту – Постановление № 348-п)</w:t>
      </w:r>
      <w:r w:rsidR="006A6262" w:rsidRPr="00C122F4">
        <w:rPr>
          <w:rFonts w:ascii="Times New Roman" w:hAnsi="Times New Roman" w:cs="Times New Roman"/>
          <w:sz w:val="24"/>
          <w:szCs w:val="24"/>
        </w:rPr>
        <w:t xml:space="preserve"> показатель предельной штатной численности (68 единиц) на 12 единиц.</w:t>
      </w:r>
    </w:p>
    <w:p w:rsidR="006A6262" w:rsidRPr="00F210D0" w:rsidRDefault="006A6262" w:rsidP="006A626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77B">
        <w:rPr>
          <w:rFonts w:ascii="Times New Roman" w:hAnsi="Times New Roman" w:cs="Times New Roman"/>
          <w:sz w:val="24"/>
          <w:szCs w:val="24"/>
        </w:rPr>
        <w:t xml:space="preserve">В результате дополнительная нагрузка на районный бюджет в проверяемом периоде сложилась в </w:t>
      </w:r>
      <w:r w:rsidRPr="006350AF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973103">
        <w:rPr>
          <w:rFonts w:ascii="Times New Roman" w:hAnsi="Times New Roman" w:cs="Times New Roman"/>
          <w:sz w:val="24"/>
          <w:szCs w:val="24"/>
        </w:rPr>
        <w:t>8 975,3</w:t>
      </w:r>
      <w:r w:rsidRPr="006350AF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за счет содержания сверх предельной </w:t>
      </w:r>
      <w:r w:rsidR="00C126C1">
        <w:rPr>
          <w:rFonts w:ascii="Times New Roman" w:hAnsi="Times New Roman" w:cs="Times New Roman"/>
          <w:sz w:val="24"/>
          <w:szCs w:val="24"/>
        </w:rPr>
        <w:t>численности муниципальных служащих</w:t>
      </w:r>
      <w:r w:rsidRPr="002417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предыдущем году аналогичный показатель составил 6 985,2 тыс. руб.</w:t>
      </w:r>
    </w:p>
    <w:p w:rsidR="002A2303" w:rsidRDefault="00AD51D5" w:rsidP="00C126C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26C1">
        <w:rPr>
          <w:rFonts w:ascii="Times New Roman" w:hAnsi="Times New Roman" w:cs="Times New Roman"/>
          <w:sz w:val="24"/>
          <w:szCs w:val="24"/>
        </w:rPr>
        <w:t>4.5</w:t>
      </w:r>
      <w:r w:rsidR="00C126C1" w:rsidRPr="00C126C1">
        <w:rPr>
          <w:rFonts w:ascii="Times New Roman" w:hAnsi="Times New Roman" w:cs="Times New Roman"/>
          <w:sz w:val="24"/>
          <w:szCs w:val="24"/>
        </w:rPr>
        <w:t>.</w:t>
      </w:r>
      <w:r w:rsidR="002A2303" w:rsidRPr="00C126C1">
        <w:rPr>
          <w:rFonts w:ascii="Times New Roman" w:hAnsi="Times New Roman" w:cs="Times New Roman"/>
          <w:sz w:val="24"/>
          <w:szCs w:val="24"/>
        </w:rPr>
        <w:t>В 201</w:t>
      </w:r>
      <w:r w:rsidR="00C126C1" w:rsidRPr="00C126C1">
        <w:rPr>
          <w:rFonts w:ascii="Times New Roman" w:hAnsi="Times New Roman" w:cs="Times New Roman"/>
          <w:sz w:val="24"/>
          <w:szCs w:val="24"/>
        </w:rPr>
        <w:t>3</w:t>
      </w:r>
      <w:r w:rsidR="002A2303" w:rsidRPr="00C126C1">
        <w:rPr>
          <w:rFonts w:ascii="Times New Roman" w:hAnsi="Times New Roman" w:cs="Times New Roman"/>
          <w:sz w:val="24"/>
          <w:szCs w:val="24"/>
        </w:rPr>
        <w:t xml:space="preserve"> году имели место инициативные расходы районного бюджета, а именно не связанные с решением вопросов отнесенных статьями 15 и 15.1 Федерального закона от 06.10.2003 № 131-ФЗ «Об общих принципах организации местного </w:t>
      </w:r>
      <w:r w:rsidR="002A2303" w:rsidRPr="00C126C1">
        <w:rPr>
          <w:rFonts w:ascii="Times New Roman" w:hAnsi="Times New Roman" w:cs="Times New Roman"/>
          <w:sz w:val="24"/>
          <w:szCs w:val="24"/>
        </w:rPr>
        <w:lastRenderedPageBreak/>
        <w:t>самоуправления в Российской Федерации» к вопросам местного значения муниципального района, по следующим направлениям:</w:t>
      </w:r>
    </w:p>
    <w:p w:rsidR="002A2303" w:rsidRPr="00DF4830" w:rsidRDefault="00FB168C" w:rsidP="00FB168C">
      <w:pPr>
        <w:pStyle w:val="a5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2303" w:rsidRPr="00DF4830">
        <w:rPr>
          <w:rFonts w:ascii="Times New Roman" w:hAnsi="Times New Roman" w:cs="Times New Roman"/>
          <w:sz w:val="24"/>
          <w:szCs w:val="24"/>
        </w:rPr>
        <w:t xml:space="preserve">оплата членских </w:t>
      </w:r>
      <w:proofErr w:type="gramStart"/>
      <w:r w:rsidR="002A2303" w:rsidRPr="00DF4830">
        <w:rPr>
          <w:rFonts w:ascii="Times New Roman" w:hAnsi="Times New Roman" w:cs="Times New Roman"/>
          <w:sz w:val="24"/>
          <w:szCs w:val="24"/>
        </w:rPr>
        <w:t>взносов ассоциации Глав северных территорий Красноярского края</w:t>
      </w:r>
      <w:proofErr w:type="gramEnd"/>
      <w:r w:rsidR="002A2303" w:rsidRPr="00DF4830">
        <w:rPr>
          <w:rFonts w:ascii="Times New Roman" w:hAnsi="Times New Roman" w:cs="Times New Roman"/>
          <w:sz w:val="24"/>
          <w:szCs w:val="24"/>
        </w:rPr>
        <w:t xml:space="preserve"> и ассоциации «Совет муниципальных образований Красноярского края» в ра</w:t>
      </w:r>
      <w:r w:rsidR="00DF4830" w:rsidRPr="00DF4830">
        <w:rPr>
          <w:rFonts w:ascii="Times New Roman" w:hAnsi="Times New Roman" w:cs="Times New Roman"/>
          <w:sz w:val="24"/>
          <w:szCs w:val="24"/>
        </w:rPr>
        <w:t xml:space="preserve">змере </w:t>
      </w:r>
      <w:r w:rsidR="00DF4830" w:rsidRPr="00D448F9">
        <w:rPr>
          <w:rFonts w:ascii="Times New Roman" w:hAnsi="Times New Roman" w:cs="Times New Roman"/>
          <w:sz w:val="24"/>
          <w:szCs w:val="24"/>
        </w:rPr>
        <w:t>152,</w:t>
      </w:r>
      <w:r w:rsidR="00D448F9" w:rsidRPr="00D448F9">
        <w:rPr>
          <w:rFonts w:ascii="Times New Roman" w:hAnsi="Times New Roman" w:cs="Times New Roman"/>
          <w:sz w:val="24"/>
          <w:szCs w:val="24"/>
        </w:rPr>
        <w:t>5</w:t>
      </w:r>
      <w:r w:rsidR="002A2303" w:rsidRPr="00DF4830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2A2303" w:rsidRPr="00C126C1" w:rsidRDefault="00FB168C" w:rsidP="00FB168C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2303" w:rsidRPr="00C126C1">
        <w:rPr>
          <w:rFonts w:ascii="Times New Roman" w:hAnsi="Times New Roman" w:cs="Times New Roman"/>
          <w:sz w:val="24"/>
          <w:szCs w:val="24"/>
        </w:rPr>
        <w:t>оплата ежегодной единовременной выплаты (премии) лицам, удостоенных звания «Почетный гражданин Богучанского района» в соответствии с Решением районного Совета депутатов от 27.06.2007 № 20-327 «Об утверждении Положения о звании «Почетный гражданин Богучанского района» в сумме 15,0 тыс. руб.;</w:t>
      </w:r>
    </w:p>
    <w:p w:rsidR="002A2303" w:rsidRPr="00C126C1" w:rsidRDefault="00FB168C" w:rsidP="00FB168C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2303" w:rsidRPr="00C126C1">
        <w:rPr>
          <w:rFonts w:ascii="Times New Roman" w:hAnsi="Times New Roman" w:cs="Times New Roman"/>
          <w:sz w:val="24"/>
          <w:szCs w:val="24"/>
        </w:rPr>
        <w:t xml:space="preserve">выплата ежемесячной стипендии одаренным детям в соответствии с Решением районного Совета депутатов от 24.04.2007 № 19-296А «Об утверждении Положения о стипендиях Главы района» в размере </w:t>
      </w:r>
      <w:r w:rsidR="00C126C1" w:rsidRPr="00C126C1">
        <w:rPr>
          <w:rFonts w:ascii="Times New Roman" w:hAnsi="Times New Roman" w:cs="Times New Roman"/>
          <w:sz w:val="24"/>
          <w:szCs w:val="24"/>
        </w:rPr>
        <w:t>148,8</w:t>
      </w:r>
      <w:r w:rsidR="002A2303" w:rsidRPr="00C126C1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7F3DEB" w:rsidRPr="00C126C1" w:rsidRDefault="00FB168C" w:rsidP="00FB168C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2303" w:rsidRPr="00C126C1">
        <w:rPr>
          <w:rFonts w:ascii="Times New Roman" w:hAnsi="Times New Roman" w:cs="Times New Roman"/>
          <w:sz w:val="24"/>
          <w:szCs w:val="24"/>
        </w:rPr>
        <w:t xml:space="preserve">содержание муниципального бюджетного учреждения «Муниципальная пожарная часть № 1» в сумме </w:t>
      </w:r>
      <w:r w:rsidR="00C126C1" w:rsidRPr="00C126C1">
        <w:rPr>
          <w:rFonts w:ascii="Times New Roman" w:hAnsi="Times New Roman" w:cs="Times New Roman"/>
          <w:sz w:val="24"/>
          <w:szCs w:val="24"/>
        </w:rPr>
        <w:t>16 533,0</w:t>
      </w:r>
      <w:r w:rsidR="002A2303" w:rsidRPr="00C126C1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C126C1" w:rsidRPr="003E2836" w:rsidRDefault="002A2303" w:rsidP="003E283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2836">
        <w:rPr>
          <w:rFonts w:ascii="Times New Roman" w:hAnsi="Times New Roman" w:cs="Times New Roman"/>
          <w:sz w:val="24"/>
          <w:szCs w:val="24"/>
        </w:rPr>
        <w:t xml:space="preserve">В результате расходы районного бюджета на выполнение инициативных расходных обязательств </w:t>
      </w:r>
      <w:r w:rsidR="00C126C1" w:rsidRPr="003E2836">
        <w:rPr>
          <w:rFonts w:ascii="Times New Roman" w:hAnsi="Times New Roman" w:cs="Times New Roman"/>
          <w:sz w:val="24"/>
          <w:szCs w:val="24"/>
        </w:rPr>
        <w:t xml:space="preserve">за 2013 год </w:t>
      </w:r>
      <w:r w:rsidR="00DF4830" w:rsidRPr="003E2836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DF4830" w:rsidRPr="00D448F9">
        <w:rPr>
          <w:rFonts w:ascii="Times New Roman" w:hAnsi="Times New Roman" w:cs="Times New Roman"/>
          <w:sz w:val="24"/>
          <w:szCs w:val="24"/>
        </w:rPr>
        <w:t>16 849,</w:t>
      </w:r>
      <w:r w:rsidR="00D448F9" w:rsidRPr="00D448F9">
        <w:rPr>
          <w:rFonts w:ascii="Times New Roman" w:hAnsi="Times New Roman" w:cs="Times New Roman"/>
          <w:sz w:val="24"/>
          <w:szCs w:val="24"/>
        </w:rPr>
        <w:t>3</w:t>
      </w:r>
      <w:r w:rsidR="00DF4830" w:rsidRPr="003E2836">
        <w:rPr>
          <w:rFonts w:ascii="Times New Roman" w:hAnsi="Times New Roman" w:cs="Times New Roman"/>
          <w:sz w:val="24"/>
          <w:szCs w:val="24"/>
        </w:rPr>
        <w:t xml:space="preserve"> тыс. руб., что меньше аналогичного показателя 2012 года в 8,9 раз или на 88,8% и</w:t>
      </w:r>
      <w:r w:rsidR="003E2836" w:rsidRPr="003E2836">
        <w:rPr>
          <w:rFonts w:ascii="Times New Roman" w:hAnsi="Times New Roman" w:cs="Times New Roman"/>
          <w:sz w:val="24"/>
          <w:szCs w:val="24"/>
        </w:rPr>
        <w:t xml:space="preserve"> на 2,2% меньше показателя 2011 года.</w:t>
      </w:r>
    </w:p>
    <w:p w:rsidR="002A2303" w:rsidRPr="003E2836" w:rsidRDefault="002A2303" w:rsidP="003E283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836">
        <w:rPr>
          <w:rFonts w:ascii="Times New Roman" w:hAnsi="Times New Roman" w:cs="Times New Roman"/>
          <w:sz w:val="24"/>
          <w:szCs w:val="24"/>
        </w:rPr>
        <w:t>В соответствии с требованиями бюджетного законодательства об ограничении утверждения и исполнения расходных обязательств, не связанных с решением вопросов, отнесенных к полномочиям соответствующих органов муниципального образования, названные выше расходы произведены с нарушением пункта 3 статьи 136 Бюджетного кодекса</w:t>
      </w:r>
      <w:r w:rsidR="00992E84" w:rsidRPr="003E2836">
        <w:rPr>
          <w:rFonts w:ascii="Times New Roman" w:hAnsi="Times New Roman" w:cs="Times New Roman"/>
          <w:sz w:val="24"/>
          <w:szCs w:val="24"/>
        </w:rPr>
        <w:t xml:space="preserve"> РФ</w:t>
      </w:r>
      <w:r w:rsidRPr="003E2836">
        <w:rPr>
          <w:rFonts w:ascii="Times New Roman" w:hAnsi="Times New Roman" w:cs="Times New Roman"/>
          <w:sz w:val="24"/>
          <w:szCs w:val="24"/>
        </w:rPr>
        <w:t xml:space="preserve"> и пункта 4 статьи 6 Закона Красноярского края от 10.07.2007 № 2-317 «О межбюджетных отношениях в Красноярском крае».</w:t>
      </w:r>
      <w:proofErr w:type="gramEnd"/>
    </w:p>
    <w:p w:rsidR="005B2688" w:rsidRPr="005B2688" w:rsidRDefault="00AD51D5" w:rsidP="005B2688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688">
        <w:rPr>
          <w:rFonts w:ascii="Times New Roman" w:hAnsi="Times New Roman" w:cs="Times New Roman"/>
          <w:sz w:val="24"/>
          <w:szCs w:val="24"/>
        </w:rPr>
        <w:t>4.</w:t>
      </w:r>
      <w:r w:rsidR="005B2688" w:rsidRPr="005B2688">
        <w:rPr>
          <w:rFonts w:ascii="Times New Roman" w:hAnsi="Times New Roman" w:cs="Times New Roman"/>
          <w:sz w:val="24"/>
          <w:szCs w:val="24"/>
        </w:rPr>
        <w:t>6</w:t>
      </w:r>
      <w:r w:rsidR="0098227E" w:rsidRPr="005B2688">
        <w:rPr>
          <w:rFonts w:ascii="Times New Roman" w:hAnsi="Times New Roman" w:cs="Times New Roman"/>
          <w:sz w:val="24"/>
          <w:szCs w:val="24"/>
        </w:rPr>
        <w:t>.</w:t>
      </w:r>
      <w:r w:rsidR="005B2688" w:rsidRPr="005B2688">
        <w:rPr>
          <w:rFonts w:ascii="Times New Roman" w:hAnsi="Times New Roman" w:cs="Times New Roman"/>
          <w:sz w:val="24"/>
          <w:szCs w:val="24"/>
        </w:rPr>
        <w:t xml:space="preserve"> В общем объеме расходов районного бюджета, расходы на реализацию долгосрочных целевых программ (далее по тексту – ДЦП) составили 2,0 % и исполнены в сумме 38 779,1 тыс. руб. или 95,3% от плановых назначений. </w:t>
      </w:r>
    </w:p>
    <w:p w:rsidR="005B2688" w:rsidRPr="005B2688" w:rsidRDefault="005B2688" w:rsidP="005B268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2688">
        <w:rPr>
          <w:rFonts w:ascii="Times New Roman" w:hAnsi="Times New Roman" w:cs="Times New Roman"/>
          <w:sz w:val="24"/>
          <w:szCs w:val="24"/>
        </w:rPr>
        <w:t xml:space="preserve">Низкий уровень исполнения бюджетных ассигнований отмечается по одной ДЦП «Развитие сети дошкольных образовательных учреждений Богучанского района» на 2013 - 2015 годы, и составил 86,6% (факт 3 518,1 тыс. руб., план – 4 061,2 тыс. руб.) в связи с невыполнением работ по  ремонту двух детских садов.  </w:t>
      </w:r>
    </w:p>
    <w:p w:rsidR="005B2688" w:rsidRPr="005B2688" w:rsidRDefault="005B2688" w:rsidP="005B2688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688">
        <w:rPr>
          <w:rFonts w:ascii="Times New Roman" w:hAnsi="Times New Roman" w:cs="Times New Roman"/>
          <w:sz w:val="24"/>
          <w:szCs w:val="24"/>
        </w:rPr>
        <w:t>В 2013 году Богучанский район принял участие в реализации 20 краевых целевых программ (далее по тексту – КЦП), по результатам которых освоены средства на общую сумму 127 793,2 тыс. руб. (76,4%) при уточненном показателе 167 175,7 тыс. руб.</w:t>
      </w:r>
    </w:p>
    <w:p w:rsidR="005B2688" w:rsidRPr="005B2688" w:rsidRDefault="005B2688" w:rsidP="005B2688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688">
        <w:rPr>
          <w:rFonts w:ascii="Times New Roman" w:hAnsi="Times New Roman" w:cs="Times New Roman"/>
          <w:sz w:val="24"/>
          <w:szCs w:val="24"/>
        </w:rPr>
        <w:t>По 9 КЦП сложилось неполное освоение сре</w:t>
      </w:r>
      <w:proofErr w:type="gramStart"/>
      <w:r w:rsidRPr="005B2688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5B2688">
        <w:rPr>
          <w:rFonts w:ascii="Times New Roman" w:hAnsi="Times New Roman" w:cs="Times New Roman"/>
          <w:sz w:val="24"/>
          <w:szCs w:val="24"/>
        </w:rPr>
        <w:t>аевого бюджета, а по 2 КЦП не осуществлено освоение бюджетных средств.</w:t>
      </w:r>
    </w:p>
    <w:p w:rsidR="005B2688" w:rsidRDefault="005B2688" w:rsidP="005B268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2688">
        <w:rPr>
          <w:rFonts w:ascii="Times New Roman" w:hAnsi="Times New Roman" w:cs="Times New Roman"/>
          <w:sz w:val="24"/>
          <w:szCs w:val="24"/>
        </w:rPr>
        <w:t>Неполное освоение бюджетных назначений по программам, в основном, обусловлено: недостаточной проработкой программ на этапе их формирования и несовершенством механизма исполнения в процессе реализации, о чем свидетельствуют неоднократные корректировки программ, позднее принятие решений об их корректировке; неисполнение контрактов подрядными организациями; экономией бюджетных средств по результатам проведенных конкурсов на поставки товаров (работ) и оказания услуг, поздним поступлением средств из краевого бюджета.</w:t>
      </w:r>
      <w:proofErr w:type="gramEnd"/>
    </w:p>
    <w:p w:rsidR="008B6A51" w:rsidRPr="005B2688" w:rsidRDefault="008B6A51" w:rsidP="005B268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8227E" w:rsidRPr="00E76BD0" w:rsidRDefault="0098227E" w:rsidP="001029F5">
      <w:pPr>
        <w:pStyle w:val="Default"/>
        <w:numPr>
          <w:ilvl w:val="0"/>
          <w:numId w:val="11"/>
        </w:numPr>
        <w:ind w:left="0" w:firstLine="0"/>
        <w:jc w:val="center"/>
        <w:rPr>
          <w:b/>
          <w:bCs/>
          <w:color w:val="auto"/>
        </w:rPr>
      </w:pPr>
      <w:r w:rsidRPr="00E76BD0">
        <w:rPr>
          <w:b/>
          <w:bCs/>
          <w:color w:val="auto"/>
        </w:rPr>
        <w:lastRenderedPageBreak/>
        <w:t xml:space="preserve">Оценка полноты и достоверности Годового отчета об исполнении бюджета, представленного </w:t>
      </w:r>
      <w:r w:rsidR="00992E84" w:rsidRPr="00E76BD0">
        <w:rPr>
          <w:b/>
          <w:bCs/>
          <w:color w:val="auto"/>
        </w:rPr>
        <w:t>Ф</w:t>
      </w:r>
      <w:r w:rsidRPr="00E76BD0">
        <w:rPr>
          <w:b/>
          <w:bCs/>
          <w:color w:val="auto"/>
        </w:rPr>
        <w:t xml:space="preserve">инансовым управлением, и годовой бюджетной отчетности </w:t>
      </w:r>
      <w:r w:rsidR="005B2688" w:rsidRPr="00E76BD0">
        <w:rPr>
          <w:b/>
          <w:bCs/>
          <w:color w:val="auto"/>
        </w:rPr>
        <w:t>ГАБС</w:t>
      </w:r>
      <w:r w:rsidR="001029F5" w:rsidRPr="00E76BD0">
        <w:rPr>
          <w:b/>
          <w:bCs/>
          <w:color w:val="auto"/>
        </w:rPr>
        <w:t>.</w:t>
      </w:r>
    </w:p>
    <w:p w:rsidR="00F03FFD" w:rsidRPr="00E76BD0" w:rsidRDefault="00F03FFD" w:rsidP="001029F5">
      <w:pPr>
        <w:pStyle w:val="Default"/>
        <w:rPr>
          <w:bCs/>
          <w:color w:val="auto"/>
          <w:sz w:val="20"/>
          <w:szCs w:val="20"/>
        </w:rPr>
      </w:pPr>
    </w:p>
    <w:p w:rsidR="005B2688" w:rsidRPr="005B2688" w:rsidRDefault="0098227E" w:rsidP="005B268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2688">
        <w:rPr>
          <w:rFonts w:ascii="Times New Roman" w:hAnsi="Times New Roman" w:cs="Times New Roman"/>
          <w:sz w:val="24"/>
          <w:szCs w:val="24"/>
        </w:rPr>
        <w:t>5.1.</w:t>
      </w:r>
      <w:r w:rsidR="005B2688" w:rsidRPr="005B2688">
        <w:rPr>
          <w:rFonts w:ascii="Times New Roman" w:hAnsi="Times New Roman" w:cs="Times New Roman"/>
          <w:sz w:val="24"/>
          <w:szCs w:val="24"/>
        </w:rPr>
        <w:t xml:space="preserve">В исполнение пункта 2 раздела 1 плана работы Контрольно-счетной комиссии </w:t>
      </w:r>
      <w:r w:rsidR="00D448F9">
        <w:rPr>
          <w:rFonts w:ascii="Times New Roman" w:hAnsi="Times New Roman" w:cs="Times New Roman"/>
          <w:sz w:val="24"/>
          <w:szCs w:val="24"/>
        </w:rPr>
        <w:t>на 2014 год, а также статьи 264.</w:t>
      </w:r>
      <w:r w:rsidR="005B2688" w:rsidRPr="005B2688">
        <w:rPr>
          <w:rFonts w:ascii="Times New Roman" w:hAnsi="Times New Roman" w:cs="Times New Roman"/>
          <w:sz w:val="24"/>
          <w:szCs w:val="24"/>
        </w:rPr>
        <w:t>4 Бюджетного кодекса РФ и статьи 42 Решения о бюджетном процессе, проведена внешняя проверка бюджетной отчетности 9 ГАБС района и 7 получателей бюджетных средств (далее по тексту – ПБС).</w:t>
      </w:r>
    </w:p>
    <w:p w:rsidR="00E76BD0" w:rsidRPr="00E76BD0" w:rsidRDefault="00E76BD0" w:rsidP="005B2688">
      <w:pPr>
        <w:pStyle w:val="Default"/>
        <w:spacing w:line="276" w:lineRule="auto"/>
        <w:ind w:firstLine="851"/>
        <w:jc w:val="both"/>
        <w:rPr>
          <w:color w:val="auto"/>
        </w:rPr>
      </w:pPr>
      <w:r w:rsidRPr="00E76BD0">
        <w:rPr>
          <w:color w:val="auto"/>
        </w:rPr>
        <w:t>5.2.</w:t>
      </w:r>
      <w:r w:rsidR="005B2688" w:rsidRPr="00E76BD0">
        <w:rPr>
          <w:color w:val="auto"/>
        </w:rPr>
        <w:t xml:space="preserve">В ходе проведения внешних проверок бюджетной отчетности отмечено у одного ГАБС несоблюдение требований Инструкций № 33н о предоставлении отчетности в сброшюрованном, пронумерованном виде с оглавлением и сопроводительным письмом. Кроме того, 6 ГАБС не обеспечен состав бюджетной отчетности в полном объеме. </w:t>
      </w:r>
    </w:p>
    <w:p w:rsidR="005B2688" w:rsidRPr="00E76BD0" w:rsidRDefault="00E76BD0" w:rsidP="005B2688">
      <w:pPr>
        <w:pStyle w:val="Default"/>
        <w:spacing w:line="276" w:lineRule="auto"/>
        <w:ind w:firstLine="851"/>
        <w:jc w:val="both"/>
        <w:rPr>
          <w:color w:val="auto"/>
        </w:rPr>
      </w:pPr>
      <w:r w:rsidRPr="00E76BD0">
        <w:rPr>
          <w:color w:val="auto"/>
        </w:rPr>
        <w:t>5.3.</w:t>
      </w:r>
      <w:r w:rsidR="005B2688" w:rsidRPr="00E76BD0">
        <w:rPr>
          <w:color w:val="auto"/>
        </w:rPr>
        <w:t xml:space="preserve">Выявлены ошибки при заполнении форм бюджетной отчетности (8 ГАБС), случаи несогласованности данных в различных формах отчетности (3 ГАБС), влияющие на качество и информативность отчетности. </w:t>
      </w:r>
    </w:p>
    <w:p w:rsidR="005B2688" w:rsidRPr="00E76BD0" w:rsidRDefault="00E76BD0" w:rsidP="005B2688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6BD0">
        <w:rPr>
          <w:rFonts w:ascii="Times New Roman" w:hAnsi="Times New Roman" w:cs="Times New Roman"/>
          <w:sz w:val="24"/>
          <w:szCs w:val="24"/>
        </w:rPr>
        <w:t>5.4.</w:t>
      </w:r>
      <w:r w:rsidR="005B2688" w:rsidRPr="00E76BD0">
        <w:rPr>
          <w:rFonts w:ascii="Times New Roman" w:hAnsi="Times New Roman" w:cs="Times New Roman"/>
          <w:sz w:val="24"/>
          <w:szCs w:val="24"/>
        </w:rPr>
        <w:t xml:space="preserve">В результате проверки соответствия данных представленной бюджетной отчетности с данными Главных книг установлено расхождение показателей у </w:t>
      </w:r>
      <w:r w:rsidRPr="00E76BD0">
        <w:rPr>
          <w:rFonts w:ascii="Times New Roman" w:hAnsi="Times New Roman" w:cs="Times New Roman"/>
          <w:sz w:val="24"/>
          <w:szCs w:val="24"/>
        </w:rPr>
        <w:t>одного</w:t>
      </w:r>
      <w:r w:rsidR="005B2688" w:rsidRPr="00E76BD0">
        <w:rPr>
          <w:rFonts w:ascii="Times New Roman" w:hAnsi="Times New Roman" w:cs="Times New Roman"/>
          <w:sz w:val="24"/>
          <w:szCs w:val="24"/>
        </w:rPr>
        <w:t xml:space="preserve"> ГАБС и </w:t>
      </w:r>
      <w:r w:rsidRPr="00E76BD0">
        <w:rPr>
          <w:rFonts w:ascii="Times New Roman" w:hAnsi="Times New Roman" w:cs="Times New Roman"/>
          <w:sz w:val="24"/>
          <w:szCs w:val="24"/>
        </w:rPr>
        <w:t xml:space="preserve">одного </w:t>
      </w:r>
      <w:r w:rsidR="005B2688" w:rsidRPr="00E76BD0">
        <w:rPr>
          <w:rFonts w:ascii="Times New Roman" w:hAnsi="Times New Roman" w:cs="Times New Roman"/>
          <w:sz w:val="24"/>
          <w:szCs w:val="24"/>
        </w:rPr>
        <w:t>ПБС</w:t>
      </w:r>
      <w:r>
        <w:rPr>
          <w:rFonts w:ascii="Times New Roman" w:hAnsi="Times New Roman" w:cs="Times New Roman"/>
          <w:sz w:val="24"/>
          <w:szCs w:val="24"/>
        </w:rPr>
        <w:t>, кроме того, по двум ГАБС не</w:t>
      </w:r>
      <w:r w:rsidRPr="00E76BD0">
        <w:rPr>
          <w:rFonts w:ascii="Times New Roman" w:hAnsi="Times New Roman" w:cs="Times New Roman"/>
          <w:sz w:val="24"/>
          <w:szCs w:val="24"/>
        </w:rPr>
        <w:t>возможно</w:t>
      </w:r>
      <w:r w:rsidR="005B2688" w:rsidRPr="00E76BD0">
        <w:rPr>
          <w:rFonts w:ascii="Times New Roman" w:hAnsi="Times New Roman" w:cs="Times New Roman"/>
          <w:sz w:val="24"/>
          <w:szCs w:val="24"/>
        </w:rPr>
        <w:t xml:space="preserve"> подтвердить обеспечение достоверности показателей форм отчетности.</w:t>
      </w:r>
    </w:p>
    <w:p w:rsidR="005B2688" w:rsidRPr="00E76BD0" w:rsidRDefault="00E76BD0" w:rsidP="005B2688">
      <w:pPr>
        <w:pStyle w:val="Default"/>
        <w:spacing w:line="276" w:lineRule="auto"/>
        <w:ind w:firstLine="851"/>
        <w:jc w:val="both"/>
        <w:rPr>
          <w:color w:val="auto"/>
        </w:rPr>
      </w:pPr>
      <w:r w:rsidRPr="00E76BD0">
        <w:rPr>
          <w:color w:val="auto"/>
        </w:rPr>
        <w:t>5.5.</w:t>
      </w:r>
      <w:r w:rsidR="005B2688" w:rsidRPr="00E76BD0">
        <w:rPr>
          <w:color w:val="auto"/>
        </w:rPr>
        <w:t>Не выполнены полномочия по формированию и сдачи консолидированной отчетности за 2013 год администрацией Богучанского района и Управлением социальной защиты населения.</w:t>
      </w:r>
    </w:p>
    <w:p w:rsidR="005B2688" w:rsidRPr="00FB168C" w:rsidRDefault="00FB168C" w:rsidP="005B2688">
      <w:pPr>
        <w:pStyle w:val="a7"/>
        <w:spacing w:line="276" w:lineRule="auto"/>
        <w:ind w:firstLine="851"/>
        <w:jc w:val="both"/>
        <w:rPr>
          <w:b w:val="0"/>
        </w:rPr>
      </w:pPr>
      <w:r w:rsidRPr="00FB168C">
        <w:rPr>
          <w:b w:val="0"/>
        </w:rPr>
        <w:t>5.6.</w:t>
      </w:r>
      <w:r w:rsidR="005B2688" w:rsidRPr="00FB168C">
        <w:rPr>
          <w:b w:val="0"/>
        </w:rPr>
        <w:t>В соответствии с требованиями статьи 160.2-1 Бюджетного кодекса РФ ГАБС должен осуществлять внутренний финансовый контроль и внутренний финансовый аудит. Согласно представленной информации на Запросы Контрольно-счетной комиссии и данным таблиц № 5 к Пояснительным запискам внутренний финансовый контроль и внутренний финансовый аудит осуществлялся всеми ГАБС, но не в полной мере.</w:t>
      </w:r>
    </w:p>
    <w:p w:rsidR="008B6A51" w:rsidRDefault="008B6A51" w:rsidP="00992E84">
      <w:pPr>
        <w:pStyle w:val="Default"/>
        <w:spacing w:line="276" w:lineRule="auto"/>
        <w:rPr>
          <w:b/>
          <w:bCs/>
          <w:color w:val="auto"/>
        </w:rPr>
      </w:pPr>
    </w:p>
    <w:p w:rsidR="008B6A51" w:rsidRDefault="008B6A51" w:rsidP="00992E84">
      <w:pPr>
        <w:pStyle w:val="Default"/>
        <w:spacing w:line="276" w:lineRule="auto"/>
        <w:rPr>
          <w:b/>
          <w:bCs/>
          <w:color w:val="auto"/>
        </w:rPr>
      </w:pPr>
    </w:p>
    <w:p w:rsidR="008B6A51" w:rsidRDefault="008B6A51" w:rsidP="00992E84">
      <w:pPr>
        <w:pStyle w:val="Default"/>
        <w:spacing w:line="276" w:lineRule="auto"/>
        <w:rPr>
          <w:b/>
          <w:bCs/>
          <w:color w:val="auto"/>
        </w:rPr>
      </w:pPr>
    </w:p>
    <w:p w:rsidR="002A2303" w:rsidRPr="00FB168C" w:rsidRDefault="002A2303" w:rsidP="00992E84">
      <w:pPr>
        <w:pStyle w:val="Default"/>
        <w:spacing w:line="276" w:lineRule="auto"/>
        <w:rPr>
          <w:color w:val="auto"/>
        </w:rPr>
      </w:pPr>
      <w:r w:rsidRPr="00FB168C">
        <w:rPr>
          <w:b/>
          <w:bCs/>
          <w:color w:val="auto"/>
        </w:rPr>
        <w:t>Предложения</w:t>
      </w:r>
    </w:p>
    <w:p w:rsidR="002A2303" w:rsidRPr="00FB168C" w:rsidRDefault="002A2303" w:rsidP="002A2303">
      <w:pPr>
        <w:pStyle w:val="Default"/>
        <w:spacing w:line="276" w:lineRule="auto"/>
        <w:jc w:val="both"/>
        <w:rPr>
          <w:b/>
          <w:bCs/>
          <w:color w:val="auto"/>
        </w:rPr>
      </w:pPr>
      <w:r w:rsidRPr="00FB168C">
        <w:rPr>
          <w:b/>
          <w:bCs/>
          <w:color w:val="auto"/>
        </w:rPr>
        <w:t>Богучанскому районному Совету депутатов</w:t>
      </w:r>
    </w:p>
    <w:p w:rsidR="002A2303" w:rsidRPr="00FB168C" w:rsidRDefault="002A2303" w:rsidP="00FB168C">
      <w:pPr>
        <w:pStyle w:val="Default"/>
        <w:spacing w:line="276" w:lineRule="auto"/>
        <w:ind w:firstLine="851"/>
        <w:jc w:val="both"/>
        <w:rPr>
          <w:color w:val="auto"/>
        </w:rPr>
      </w:pPr>
      <w:r w:rsidRPr="00FB168C">
        <w:rPr>
          <w:color w:val="auto"/>
        </w:rPr>
        <w:t xml:space="preserve">При рассмотрении проекта решения «Об </w:t>
      </w:r>
      <w:r w:rsidR="00FB168C">
        <w:rPr>
          <w:color w:val="auto"/>
        </w:rPr>
        <w:t xml:space="preserve">утверждении годового отчета об </w:t>
      </w:r>
      <w:r w:rsidRPr="00FB168C">
        <w:rPr>
          <w:color w:val="auto"/>
        </w:rPr>
        <w:t>исполнении районного бюджета за 201</w:t>
      </w:r>
      <w:r w:rsidR="00FB168C">
        <w:rPr>
          <w:color w:val="auto"/>
        </w:rPr>
        <w:t>3</w:t>
      </w:r>
      <w:r w:rsidRPr="00FB168C">
        <w:rPr>
          <w:color w:val="auto"/>
        </w:rPr>
        <w:t xml:space="preserve"> год» учесть результаты внешней проверки. </w:t>
      </w:r>
    </w:p>
    <w:p w:rsidR="002A2303" w:rsidRPr="00FB168C" w:rsidRDefault="002A2303" w:rsidP="00FB168C">
      <w:pPr>
        <w:pStyle w:val="Default"/>
        <w:tabs>
          <w:tab w:val="left" w:pos="5280"/>
        </w:tabs>
        <w:spacing w:line="276" w:lineRule="auto"/>
        <w:jc w:val="both"/>
        <w:rPr>
          <w:b/>
          <w:bCs/>
          <w:color w:val="auto"/>
        </w:rPr>
      </w:pPr>
      <w:r w:rsidRPr="00FB168C">
        <w:rPr>
          <w:b/>
          <w:bCs/>
          <w:color w:val="auto"/>
        </w:rPr>
        <w:t>Администрации Богучанского района</w:t>
      </w:r>
      <w:r w:rsidR="00FB168C" w:rsidRPr="00FB168C">
        <w:rPr>
          <w:b/>
          <w:bCs/>
          <w:color w:val="auto"/>
        </w:rPr>
        <w:tab/>
      </w:r>
    </w:p>
    <w:p w:rsidR="002A2303" w:rsidRPr="00FB168C" w:rsidRDefault="002A2303" w:rsidP="002A2303">
      <w:pPr>
        <w:pStyle w:val="Default"/>
        <w:spacing w:line="276" w:lineRule="auto"/>
        <w:ind w:firstLine="708"/>
        <w:jc w:val="both"/>
        <w:rPr>
          <w:color w:val="auto"/>
        </w:rPr>
      </w:pPr>
      <w:r w:rsidRPr="00FB168C">
        <w:rPr>
          <w:color w:val="auto"/>
        </w:rPr>
        <w:t xml:space="preserve">1. Рассмотреть возможность установления ответственности конкретных муниципальных служащих Богучанского района за результаты исполнения районного бюджета, целевое и эффективное использование финансовых средств. </w:t>
      </w:r>
    </w:p>
    <w:p w:rsidR="002A2303" w:rsidRPr="00FB168C" w:rsidRDefault="00AD51D5" w:rsidP="002A2303">
      <w:pPr>
        <w:pStyle w:val="Default"/>
        <w:spacing w:line="276" w:lineRule="auto"/>
        <w:ind w:firstLine="708"/>
        <w:jc w:val="both"/>
        <w:rPr>
          <w:color w:val="auto"/>
        </w:rPr>
      </w:pPr>
      <w:r w:rsidRPr="00FB168C">
        <w:rPr>
          <w:color w:val="auto"/>
        </w:rPr>
        <w:t>2</w:t>
      </w:r>
      <w:r w:rsidR="002A2303" w:rsidRPr="00FB168C">
        <w:rPr>
          <w:color w:val="auto"/>
        </w:rPr>
        <w:t xml:space="preserve">. Усилить </w:t>
      </w:r>
      <w:proofErr w:type="gramStart"/>
      <w:r w:rsidR="002A2303" w:rsidRPr="00FB168C">
        <w:rPr>
          <w:color w:val="auto"/>
        </w:rPr>
        <w:t>контроль за</w:t>
      </w:r>
      <w:proofErr w:type="gramEnd"/>
      <w:r w:rsidR="002A2303" w:rsidRPr="00FB168C">
        <w:rPr>
          <w:color w:val="auto"/>
        </w:rPr>
        <w:t xml:space="preserve"> реализацией мероприятий программ с целью результативного и эффективного использования средств районного бюджета. </w:t>
      </w:r>
    </w:p>
    <w:p w:rsidR="002A2303" w:rsidRPr="00FB168C" w:rsidRDefault="00AD51D5" w:rsidP="002A2303">
      <w:pPr>
        <w:pStyle w:val="Default"/>
        <w:spacing w:line="276" w:lineRule="auto"/>
        <w:ind w:firstLine="708"/>
        <w:jc w:val="both"/>
        <w:rPr>
          <w:color w:val="auto"/>
        </w:rPr>
      </w:pPr>
      <w:r w:rsidRPr="00FB168C">
        <w:rPr>
          <w:color w:val="auto"/>
        </w:rPr>
        <w:t>3</w:t>
      </w:r>
      <w:r w:rsidR="002A2303" w:rsidRPr="00FB168C">
        <w:rPr>
          <w:color w:val="auto"/>
        </w:rPr>
        <w:t xml:space="preserve">. Провести комплексную оценку необходимости обеспечения за счет средств районного бюджета отдельных инициативных (необязательных) расходов. </w:t>
      </w:r>
    </w:p>
    <w:p w:rsidR="002A2303" w:rsidRPr="00FB168C" w:rsidRDefault="00AD51D5" w:rsidP="002A2303">
      <w:pPr>
        <w:pStyle w:val="Default"/>
        <w:spacing w:line="276" w:lineRule="auto"/>
        <w:ind w:firstLine="708"/>
        <w:jc w:val="both"/>
        <w:rPr>
          <w:color w:val="auto"/>
        </w:rPr>
      </w:pPr>
      <w:r w:rsidRPr="00FB168C">
        <w:rPr>
          <w:color w:val="auto"/>
        </w:rPr>
        <w:t>4</w:t>
      </w:r>
      <w:r w:rsidR="002A2303" w:rsidRPr="00FB168C">
        <w:rPr>
          <w:color w:val="auto"/>
        </w:rPr>
        <w:t xml:space="preserve">. Усилить контроль и установить ответственность главных распорядителей бюджетных средств </w:t>
      </w:r>
      <w:r w:rsidR="00992E84" w:rsidRPr="00FB168C">
        <w:rPr>
          <w:color w:val="auto"/>
        </w:rPr>
        <w:t xml:space="preserve">(далее по тексту – ГРБС) </w:t>
      </w:r>
      <w:r w:rsidR="002A2303" w:rsidRPr="00FB168C">
        <w:rPr>
          <w:color w:val="auto"/>
        </w:rPr>
        <w:t>за качеств</w:t>
      </w:r>
      <w:r w:rsidR="00D448F9">
        <w:rPr>
          <w:color w:val="auto"/>
        </w:rPr>
        <w:t>енное формирование</w:t>
      </w:r>
      <w:r w:rsidR="002A2303" w:rsidRPr="00FB168C">
        <w:rPr>
          <w:color w:val="auto"/>
        </w:rPr>
        <w:t xml:space="preserve"> годовой бюджетной отчетности с целью обеспечения полноты </w:t>
      </w:r>
      <w:r w:rsidR="00D448F9">
        <w:rPr>
          <w:color w:val="auto"/>
        </w:rPr>
        <w:t xml:space="preserve">и достоверности </w:t>
      </w:r>
      <w:r w:rsidR="002A2303" w:rsidRPr="00FB168C">
        <w:rPr>
          <w:color w:val="auto"/>
        </w:rPr>
        <w:t xml:space="preserve">сведений об итогах исполнения </w:t>
      </w:r>
      <w:r w:rsidR="00992E84" w:rsidRPr="00FB168C">
        <w:rPr>
          <w:color w:val="auto"/>
        </w:rPr>
        <w:t>районного</w:t>
      </w:r>
      <w:r w:rsidR="002A2303" w:rsidRPr="00FB168C">
        <w:rPr>
          <w:color w:val="auto"/>
        </w:rPr>
        <w:t xml:space="preserve"> бюджета. </w:t>
      </w:r>
    </w:p>
    <w:p w:rsidR="002A2303" w:rsidRPr="00FB168C" w:rsidRDefault="00AD51D5" w:rsidP="002A2303">
      <w:pPr>
        <w:pStyle w:val="Default"/>
        <w:spacing w:line="276" w:lineRule="auto"/>
        <w:ind w:firstLine="708"/>
        <w:jc w:val="both"/>
        <w:rPr>
          <w:color w:val="auto"/>
        </w:rPr>
      </w:pPr>
      <w:r w:rsidRPr="00FB168C">
        <w:rPr>
          <w:color w:val="auto"/>
        </w:rPr>
        <w:lastRenderedPageBreak/>
        <w:t>5</w:t>
      </w:r>
      <w:r w:rsidR="002A2303" w:rsidRPr="00FB168C">
        <w:rPr>
          <w:color w:val="auto"/>
        </w:rPr>
        <w:t xml:space="preserve">. Представить в Контрольно-счетную комиссию информацию о принятых мерах по устранению недостатков и нарушений, установленных в ходе внешней проверки Годового отчета об исполнении бюджета в срок </w:t>
      </w:r>
      <w:r w:rsidR="002A2303" w:rsidRPr="00D448F9">
        <w:rPr>
          <w:b/>
          <w:color w:val="auto"/>
        </w:rPr>
        <w:t>до 1 июня 201</w:t>
      </w:r>
      <w:r w:rsidR="00FB168C" w:rsidRPr="00D448F9">
        <w:rPr>
          <w:b/>
          <w:color w:val="auto"/>
        </w:rPr>
        <w:t>4</w:t>
      </w:r>
      <w:r w:rsidR="002A2303" w:rsidRPr="00D448F9">
        <w:rPr>
          <w:b/>
          <w:color w:val="auto"/>
        </w:rPr>
        <w:t xml:space="preserve"> года</w:t>
      </w:r>
      <w:r w:rsidR="002A2303" w:rsidRPr="00FB168C">
        <w:rPr>
          <w:color w:val="auto"/>
        </w:rPr>
        <w:t xml:space="preserve">. </w:t>
      </w:r>
    </w:p>
    <w:p w:rsidR="002A2303" w:rsidRDefault="002A2303" w:rsidP="002A2303">
      <w:pPr>
        <w:pStyle w:val="Default"/>
        <w:spacing w:line="276" w:lineRule="auto"/>
        <w:jc w:val="both"/>
        <w:rPr>
          <w:color w:val="auto"/>
        </w:rPr>
      </w:pPr>
    </w:p>
    <w:p w:rsidR="00FB168C" w:rsidRPr="00FB168C" w:rsidRDefault="00FB168C" w:rsidP="002A2303">
      <w:pPr>
        <w:pStyle w:val="Default"/>
        <w:spacing w:line="276" w:lineRule="auto"/>
        <w:jc w:val="both"/>
        <w:rPr>
          <w:color w:val="auto"/>
        </w:rPr>
      </w:pPr>
    </w:p>
    <w:p w:rsidR="002A2303" w:rsidRPr="00FB168C" w:rsidRDefault="002A2303" w:rsidP="002A2303">
      <w:pPr>
        <w:pStyle w:val="Default"/>
        <w:spacing w:line="276" w:lineRule="auto"/>
        <w:rPr>
          <w:color w:val="auto"/>
        </w:rPr>
      </w:pPr>
      <w:r w:rsidRPr="00FB168C">
        <w:rPr>
          <w:color w:val="auto"/>
        </w:rPr>
        <w:t xml:space="preserve">Председатель </w:t>
      </w:r>
    </w:p>
    <w:p w:rsidR="002A2303" w:rsidRPr="00FB168C" w:rsidRDefault="002A2303" w:rsidP="002A2303">
      <w:pPr>
        <w:pStyle w:val="Default"/>
        <w:spacing w:line="276" w:lineRule="auto"/>
        <w:rPr>
          <w:color w:val="auto"/>
        </w:rPr>
      </w:pPr>
      <w:r w:rsidRPr="00FB168C">
        <w:rPr>
          <w:color w:val="auto"/>
        </w:rPr>
        <w:t xml:space="preserve">Контрольно-счетной комиссии                                 </w:t>
      </w:r>
      <w:r w:rsidR="001029F5" w:rsidRPr="00FB168C">
        <w:rPr>
          <w:color w:val="auto"/>
        </w:rPr>
        <w:t xml:space="preserve">                     </w:t>
      </w:r>
      <w:r w:rsidRPr="00FB168C">
        <w:rPr>
          <w:color w:val="auto"/>
        </w:rPr>
        <w:t xml:space="preserve">                      Г.А. </w:t>
      </w:r>
      <w:proofErr w:type="spellStart"/>
      <w:r w:rsidRPr="00FB168C">
        <w:rPr>
          <w:color w:val="auto"/>
        </w:rPr>
        <w:t>Рукосуева</w:t>
      </w:r>
      <w:proofErr w:type="spellEnd"/>
    </w:p>
    <w:p w:rsidR="00B95C03" w:rsidRPr="00FB168C" w:rsidRDefault="00B95C03" w:rsidP="002A2303">
      <w:pPr>
        <w:pStyle w:val="Default"/>
        <w:spacing w:line="276" w:lineRule="auto"/>
        <w:rPr>
          <w:color w:val="auto"/>
        </w:rPr>
      </w:pPr>
    </w:p>
    <w:p w:rsidR="00B95C03" w:rsidRPr="00FB168C" w:rsidRDefault="00B95C03" w:rsidP="00B95C03">
      <w:pPr>
        <w:pStyle w:val="Default"/>
        <w:spacing w:line="276" w:lineRule="auto"/>
        <w:rPr>
          <w:color w:val="auto"/>
        </w:rPr>
      </w:pPr>
      <w:r w:rsidRPr="00FB168C">
        <w:rPr>
          <w:color w:val="auto"/>
        </w:rPr>
        <w:t xml:space="preserve">Инспектор </w:t>
      </w:r>
    </w:p>
    <w:p w:rsidR="00B95C03" w:rsidRPr="00FB168C" w:rsidRDefault="00B95C03" w:rsidP="00FB168C">
      <w:pPr>
        <w:pStyle w:val="Default"/>
        <w:spacing w:line="276" w:lineRule="auto"/>
        <w:rPr>
          <w:color w:val="auto"/>
        </w:rPr>
      </w:pPr>
      <w:r w:rsidRPr="00FB168C">
        <w:rPr>
          <w:color w:val="auto"/>
        </w:rPr>
        <w:t xml:space="preserve">Контрольно-счетной комиссии                                                                               Т.В. </w:t>
      </w:r>
      <w:proofErr w:type="spellStart"/>
      <w:r w:rsidRPr="00FB168C">
        <w:rPr>
          <w:color w:val="auto"/>
        </w:rPr>
        <w:t>Лыхина</w:t>
      </w:r>
      <w:proofErr w:type="spellEnd"/>
    </w:p>
    <w:p w:rsidR="00EE6E1B" w:rsidRDefault="00EE6E1B" w:rsidP="00B95C03">
      <w:pPr>
        <w:rPr>
          <w:rFonts w:ascii="Times New Roman" w:hAnsi="Times New Roman" w:cs="Times New Roman"/>
          <w:sz w:val="24"/>
          <w:szCs w:val="24"/>
        </w:rPr>
      </w:pPr>
    </w:p>
    <w:p w:rsidR="00FB168C" w:rsidRDefault="00FB168C" w:rsidP="00B95C03">
      <w:pPr>
        <w:rPr>
          <w:rFonts w:ascii="Times New Roman" w:hAnsi="Times New Roman" w:cs="Times New Roman"/>
          <w:sz w:val="24"/>
          <w:szCs w:val="24"/>
        </w:rPr>
      </w:pPr>
    </w:p>
    <w:p w:rsidR="00FB168C" w:rsidRDefault="00FB168C" w:rsidP="00B95C03">
      <w:pPr>
        <w:rPr>
          <w:rFonts w:ascii="Times New Roman" w:hAnsi="Times New Roman" w:cs="Times New Roman"/>
          <w:sz w:val="24"/>
          <w:szCs w:val="24"/>
        </w:rPr>
      </w:pPr>
    </w:p>
    <w:p w:rsidR="00FB168C" w:rsidRDefault="00FB168C" w:rsidP="00B95C03">
      <w:pPr>
        <w:rPr>
          <w:rFonts w:ascii="Times New Roman" w:hAnsi="Times New Roman" w:cs="Times New Roman"/>
          <w:sz w:val="24"/>
          <w:szCs w:val="24"/>
        </w:rPr>
      </w:pPr>
    </w:p>
    <w:p w:rsidR="00FB168C" w:rsidRDefault="00FB168C" w:rsidP="00B95C03">
      <w:pPr>
        <w:rPr>
          <w:rFonts w:ascii="Times New Roman" w:hAnsi="Times New Roman" w:cs="Times New Roman"/>
          <w:sz w:val="24"/>
          <w:szCs w:val="24"/>
        </w:rPr>
      </w:pPr>
    </w:p>
    <w:p w:rsidR="00FB168C" w:rsidRDefault="00FB168C" w:rsidP="00B95C03">
      <w:pPr>
        <w:rPr>
          <w:rFonts w:ascii="Times New Roman" w:hAnsi="Times New Roman" w:cs="Times New Roman"/>
          <w:sz w:val="24"/>
          <w:szCs w:val="24"/>
        </w:rPr>
      </w:pPr>
    </w:p>
    <w:p w:rsidR="00FB168C" w:rsidRDefault="00FB168C" w:rsidP="00B95C03">
      <w:pPr>
        <w:rPr>
          <w:rFonts w:ascii="Times New Roman" w:hAnsi="Times New Roman" w:cs="Times New Roman"/>
          <w:sz w:val="24"/>
          <w:szCs w:val="24"/>
        </w:rPr>
      </w:pPr>
    </w:p>
    <w:p w:rsidR="00FB168C" w:rsidRDefault="00FB168C" w:rsidP="00B95C03">
      <w:pPr>
        <w:rPr>
          <w:rFonts w:ascii="Times New Roman" w:hAnsi="Times New Roman" w:cs="Times New Roman"/>
          <w:sz w:val="24"/>
          <w:szCs w:val="24"/>
        </w:rPr>
      </w:pPr>
    </w:p>
    <w:p w:rsidR="00FB168C" w:rsidRDefault="00FB168C" w:rsidP="00B95C03">
      <w:pPr>
        <w:rPr>
          <w:rFonts w:ascii="Times New Roman" w:hAnsi="Times New Roman" w:cs="Times New Roman"/>
          <w:sz w:val="24"/>
          <w:szCs w:val="24"/>
        </w:rPr>
      </w:pPr>
    </w:p>
    <w:p w:rsidR="00FB168C" w:rsidRDefault="00FB168C" w:rsidP="00B95C03">
      <w:pPr>
        <w:rPr>
          <w:rFonts w:ascii="Times New Roman" w:hAnsi="Times New Roman" w:cs="Times New Roman"/>
          <w:sz w:val="24"/>
          <w:szCs w:val="24"/>
        </w:rPr>
      </w:pPr>
    </w:p>
    <w:p w:rsidR="00FB168C" w:rsidRDefault="00FB168C" w:rsidP="00B95C03">
      <w:pPr>
        <w:rPr>
          <w:rFonts w:ascii="Times New Roman" w:hAnsi="Times New Roman" w:cs="Times New Roman"/>
          <w:sz w:val="24"/>
          <w:szCs w:val="24"/>
        </w:rPr>
      </w:pPr>
    </w:p>
    <w:p w:rsidR="00FB168C" w:rsidRDefault="00FB168C" w:rsidP="00B95C03">
      <w:pPr>
        <w:rPr>
          <w:rFonts w:ascii="Times New Roman" w:hAnsi="Times New Roman" w:cs="Times New Roman"/>
          <w:sz w:val="24"/>
          <w:szCs w:val="24"/>
        </w:rPr>
      </w:pPr>
    </w:p>
    <w:p w:rsidR="008B6A51" w:rsidRDefault="008B6A51" w:rsidP="00B95C03">
      <w:pPr>
        <w:rPr>
          <w:rFonts w:ascii="Times New Roman" w:hAnsi="Times New Roman" w:cs="Times New Roman"/>
          <w:sz w:val="24"/>
          <w:szCs w:val="24"/>
        </w:rPr>
      </w:pPr>
    </w:p>
    <w:p w:rsidR="008B6A51" w:rsidRDefault="008B6A51" w:rsidP="00B95C03">
      <w:pPr>
        <w:rPr>
          <w:rFonts w:ascii="Times New Roman" w:hAnsi="Times New Roman" w:cs="Times New Roman"/>
          <w:sz w:val="24"/>
          <w:szCs w:val="24"/>
        </w:rPr>
      </w:pPr>
    </w:p>
    <w:p w:rsidR="008B6A51" w:rsidRDefault="008B6A51" w:rsidP="00B95C03">
      <w:pPr>
        <w:rPr>
          <w:rFonts w:ascii="Times New Roman" w:hAnsi="Times New Roman" w:cs="Times New Roman"/>
          <w:sz w:val="24"/>
          <w:szCs w:val="24"/>
        </w:rPr>
      </w:pPr>
    </w:p>
    <w:p w:rsidR="008B6A51" w:rsidRDefault="008B6A51" w:rsidP="00B95C03">
      <w:pPr>
        <w:rPr>
          <w:rFonts w:ascii="Times New Roman" w:hAnsi="Times New Roman" w:cs="Times New Roman"/>
          <w:sz w:val="24"/>
          <w:szCs w:val="24"/>
        </w:rPr>
      </w:pPr>
    </w:p>
    <w:p w:rsidR="008B6A51" w:rsidRDefault="008B6A51" w:rsidP="00B95C03">
      <w:pPr>
        <w:rPr>
          <w:rFonts w:ascii="Times New Roman" w:hAnsi="Times New Roman" w:cs="Times New Roman"/>
          <w:sz w:val="24"/>
          <w:szCs w:val="24"/>
        </w:rPr>
      </w:pPr>
    </w:p>
    <w:p w:rsidR="008B6A51" w:rsidRDefault="008B6A51" w:rsidP="00B95C03">
      <w:pPr>
        <w:rPr>
          <w:rFonts w:ascii="Times New Roman" w:hAnsi="Times New Roman" w:cs="Times New Roman"/>
          <w:sz w:val="24"/>
          <w:szCs w:val="24"/>
        </w:rPr>
      </w:pPr>
    </w:p>
    <w:p w:rsidR="008B6A51" w:rsidRDefault="008B6A51" w:rsidP="00B95C03">
      <w:pPr>
        <w:rPr>
          <w:rFonts w:ascii="Times New Roman" w:hAnsi="Times New Roman" w:cs="Times New Roman"/>
          <w:sz w:val="24"/>
          <w:szCs w:val="24"/>
        </w:rPr>
      </w:pPr>
    </w:p>
    <w:p w:rsidR="008B6A51" w:rsidRDefault="008B6A51" w:rsidP="00B95C03">
      <w:pPr>
        <w:rPr>
          <w:rFonts w:ascii="Times New Roman" w:hAnsi="Times New Roman" w:cs="Times New Roman"/>
          <w:sz w:val="24"/>
          <w:szCs w:val="24"/>
        </w:rPr>
      </w:pPr>
    </w:p>
    <w:p w:rsidR="008B6A51" w:rsidRDefault="008B6A51" w:rsidP="00B95C03">
      <w:pPr>
        <w:rPr>
          <w:rFonts w:ascii="Times New Roman" w:hAnsi="Times New Roman" w:cs="Times New Roman"/>
          <w:sz w:val="24"/>
          <w:szCs w:val="24"/>
        </w:rPr>
      </w:pPr>
    </w:p>
    <w:p w:rsidR="00FB168C" w:rsidRPr="00FB168C" w:rsidRDefault="00FB168C" w:rsidP="00B95C03">
      <w:pPr>
        <w:rPr>
          <w:rFonts w:ascii="Times New Roman" w:hAnsi="Times New Roman" w:cs="Times New Roman"/>
          <w:sz w:val="24"/>
          <w:szCs w:val="24"/>
        </w:rPr>
      </w:pPr>
    </w:p>
    <w:p w:rsidR="00F016A7" w:rsidRPr="00FB168C" w:rsidRDefault="00F016A7" w:rsidP="00F016A7">
      <w:pPr>
        <w:pStyle w:val="a5"/>
        <w:spacing w:after="0"/>
        <w:ind w:left="0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FB168C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F016A7" w:rsidRPr="00FB168C" w:rsidRDefault="00F016A7" w:rsidP="00F016A7">
      <w:pPr>
        <w:pStyle w:val="a5"/>
        <w:spacing w:after="0"/>
        <w:ind w:left="0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FB168C">
        <w:rPr>
          <w:rFonts w:ascii="Times New Roman" w:hAnsi="Times New Roman" w:cs="Times New Roman"/>
          <w:sz w:val="20"/>
          <w:szCs w:val="20"/>
        </w:rPr>
        <w:t>к Заключению на годовой отчет</w:t>
      </w:r>
    </w:p>
    <w:p w:rsidR="00F016A7" w:rsidRPr="00FB168C" w:rsidRDefault="00F016A7" w:rsidP="00F016A7">
      <w:pPr>
        <w:pStyle w:val="a5"/>
        <w:spacing w:after="0"/>
        <w:ind w:left="0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FB168C">
        <w:rPr>
          <w:rFonts w:ascii="Times New Roman" w:hAnsi="Times New Roman" w:cs="Times New Roman"/>
          <w:sz w:val="20"/>
          <w:szCs w:val="20"/>
        </w:rPr>
        <w:t>об исполнении районного бюджета за 201</w:t>
      </w:r>
      <w:r w:rsidR="00FB168C">
        <w:rPr>
          <w:rFonts w:ascii="Times New Roman" w:hAnsi="Times New Roman" w:cs="Times New Roman"/>
          <w:sz w:val="20"/>
          <w:szCs w:val="20"/>
        </w:rPr>
        <w:t>3</w:t>
      </w:r>
      <w:r w:rsidRPr="00FB168C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F016A7" w:rsidRPr="00FB168C" w:rsidRDefault="00F016A7" w:rsidP="00F016A7">
      <w:pPr>
        <w:pStyle w:val="a5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16A7" w:rsidRPr="00AB7572" w:rsidRDefault="00F016A7" w:rsidP="00F016A7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572">
        <w:rPr>
          <w:rFonts w:ascii="Times New Roman" w:hAnsi="Times New Roman" w:cs="Times New Roman"/>
          <w:b/>
          <w:sz w:val="24"/>
          <w:szCs w:val="24"/>
        </w:rPr>
        <w:t>Итоги внешней проверки Годового отчета об исполнении бюджета</w:t>
      </w:r>
    </w:p>
    <w:p w:rsidR="00F016A7" w:rsidRPr="00E53EF5" w:rsidRDefault="00F016A7" w:rsidP="00F016A7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1C5C" w:rsidRPr="00E53EF5" w:rsidRDefault="00DB1C5C" w:rsidP="00DB1C5C">
      <w:pPr>
        <w:pStyle w:val="Default"/>
        <w:numPr>
          <w:ilvl w:val="0"/>
          <w:numId w:val="16"/>
        </w:numPr>
        <w:ind w:left="0" w:firstLine="0"/>
        <w:jc w:val="center"/>
        <w:rPr>
          <w:b/>
          <w:bCs/>
          <w:color w:val="auto"/>
        </w:rPr>
      </w:pPr>
      <w:r w:rsidRPr="00E53EF5">
        <w:rPr>
          <w:b/>
          <w:bCs/>
          <w:color w:val="auto"/>
        </w:rPr>
        <w:t>Отдельные показатели экономического развития Богучанского района</w:t>
      </w:r>
      <w:r w:rsidR="001029F5" w:rsidRPr="00E53EF5">
        <w:rPr>
          <w:b/>
          <w:bCs/>
          <w:color w:val="auto"/>
        </w:rPr>
        <w:t>.</w:t>
      </w:r>
    </w:p>
    <w:p w:rsidR="00AB7572" w:rsidRPr="00E53EF5" w:rsidRDefault="00AB7572" w:rsidP="00AB7572">
      <w:pPr>
        <w:pStyle w:val="Default"/>
        <w:rPr>
          <w:b/>
          <w:bCs/>
          <w:color w:val="auto"/>
          <w:sz w:val="20"/>
          <w:szCs w:val="20"/>
        </w:rPr>
      </w:pPr>
    </w:p>
    <w:p w:rsidR="00DB1C5C" w:rsidRPr="00E53EF5" w:rsidRDefault="00DB1C5C" w:rsidP="001029F5">
      <w:pPr>
        <w:pStyle w:val="Default"/>
        <w:spacing w:line="276" w:lineRule="auto"/>
        <w:ind w:firstLine="851"/>
        <w:jc w:val="both"/>
        <w:rPr>
          <w:bCs/>
          <w:color w:val="auto"/>
        </w:rPr>
      </w:pPr>
      <w:r w:rsidRPr="00E53EF5">
        <w:rPr>
          <w:bCs/>
          <w:color w:val="auto"/>
        </w:rPr>
        <w:t>Оценка фактического исполнения прогноза социально-экономического развития (далее - прогноз СЭР) проводится ежегодно в соответствии с постановлением Правительства Красноярского края от 06.04.2010 № 164 «О порядке составления проекта Закона Красноярского края о краевом бюджете  на очередной финансовый год и плановый период». Показатели по муниципальному образованию Богучанский район будут согласованы с Министерствами Красноярского края не позднее 1 сентября текущего года в автоматизированной информационной системе мониторинга муниципальных образований (далее - АИС ММО). В связи с этим администрация Богучанского района не располагает</w:t>
      </w:r>
      <w:r w:rsidR="001229AC" w:rsidRPr="00E53EF5">
        <w:rPr>
          <w:bCs/>
          <w:color w:val="auto"/>
        </w:rPr>
        <w:t xml:space="preserve"> на момент проверки</w:t>
      </w:r>
      <w:r w:rsidRPr="00E53EF5">
        <w:rPr>
          <w:bCs/>
          <w:color w:val="auto"/>
        </w:rPr>
        <w:t xml:space="preserve"> статистической информацией за 2013 год </w:t>
      </w:r>
      <w:r w:rsidR="001229AC" w:rsidRPr="00E53EF5">
        <w:rPr>
          <w:bCs/>
          <w:color w:val="auto"/>
        </w:rPr>
        <w:t xml:space="preserve">необходимой </w:t>
      </w:r>
      <w:r w:rsidRPr="00E53EF5">
        <w:rPr>
          <w:bCs/>
          <w:color w:val="auto"/>
        </w:rPr>
        <w:t xml:space="preserve">для оценки исполнения прогноза СЭР Богучанского района. </w:t>
      </w:r>
    </w:p>
    <w:p w:rsidR="00DB1C5C" w:rsidRPr="00E53EF5" w:rsidRDefault="00DB1C5C" w:rsidP="001029F5">
      <w:pPr>
        <w:pStyle w:val="Default"/>
        <w:spacing w:line="276" w:lineRule="auto"/>
        <w:ind w:firstLine="851"/>
        <w:jc w:val="both"/>
        <w:rPr>
          <w:bCs/>
          <w:color w:val="auto"/>
        </w:rPr>
      </w:pPr>
      <w:r w:rsidRPr="00E53EF5">
        <w:rPr>
          <w:bCs/>
          <w:color w:val="auto"/>
        </w:rPr>
        <w:t xml:space="preserve">В соответствии с договором на предоставление и актуализацию информационных услуг в электронном виде </w:t>
      </w:r>
      <w:r w:rsidR="00DE0E57" w:rsidRPr="00E53EF5">
        <w:rPr>
          <w:bCs/>
          <w:color w:val="auto"/>
        </w:rPr>
        <w:t>согласование</w:t>
      </w:r>
      <w:r w:rsidR="001C0A93">
        <w:rPr>
          <w:bCs/>
          <w:color w:val="auto"/>
        </w:rPr>
        <w:t xml:space="preserve"> показателей</w:t>
      </w:r>
      <w:r w:rsidR="00DE0E57" w:rsidRPr="00E53EF5">
        <w:rPr>
          <w:bCs/>
          <w:color w:val="auto"/>
        </w:rPr>
        <w:t xml:space="preserve"> </w:t>
      </w:r>
      <w:r w:rsidRPr="00E53EF5">
        <w:rPr>
          <w:bCs/>
          <w:color w:val="auto"/>
        </w:rPr>
        <w:t>про</w:t>
      </w:r>
      <w:r w:rsidR="00DE0E57" w:rsidRPr="00E53EF5">
        <w:rPr>
          <w:bCs/>
          <w:color w:val="auto"/>
        </w:rPr>
        <w:t>ис</w:t>
      </w:r>
      <w:r w:rsidRPr="00E53EF5">
        <w:rPr>
          <w:bCs/>
          <w:color w:val="auto"/>
        </w:rPr>
        <w:t>ходит</w:t>
      </w:r>
      <w:r w:rsidR="00DE0E57" w:rsidRPr="00E53EF5">
        <w:rPr>
          <w:bCs/>
          <w:color w:val="auto"/>
        </w:rPr>
        <w:t xml:space="preserve"> согласно</w:t>
      </w:r>
      <w:r w:rsidRPr="00E53EF5">
        <w:rPr>
          <w:bCs/>
          <w:color w:val="auto"/>
        </w:rPr>
        <w:t xml:space="preserve"> график</w:t>
      </w:r>
      <w:r w:rsidR="00DE0E57" w:rsidRPr="00E53EF5">
        <w:rPr>
          <w:bCs/>
          <w:color w:val="auto"/>
        </w:rPr>
        <w:t>у</w:t>
      </w:r>
      <w:r w:rsidRPr="00E53EF5">
        <w:rPr>
          <w:bCs/>
          <w:color w:val="auto"/>
        </w:rPr>
        <w:t xml:space="preserve"> не позднее 1 июля 2014 года.</w:t>
      </w:r>
    </w:p>
    <w:p w:rsidR="00DB1C5C" w:rsidRPr="00E53EF5" w:rsidRDefault="00DB1C5C" w:rsidP="001029F5">
      <w:pPr>
        <w:pStyle w:val="Default"/>
        <w:spacing w:line="276" w:lineRule="auto"/>
        <w:ind w:firstLine="851"/>
        <w:jc w:val="both"/>
        <w:rPr>
          <w:bCs/>
          <w:color w:val="auto"/>
        </w:rPr>
      </w:pPr>
      <w:r w:rsidRPr="00E53EF5">
        <w:rPr>
          <w:bCs/>
          <w:color w:val="auto"/>
        </w:rPr>
        <w:t>Учитывая сложившуюся ситуацию, анализ экономической ситуации в районе проведен с использованием предварительной оценки итогов 2013 года, размещенной в АИС ММО.</w:t>
      </w:r>
    </w:p>
    <w:p w:rsidR="00DB1C5C" w:rsidRPr="00E53EF5" w:rsidRDefault="00DB1C5C" w:rsidP="001029F5">
      <w:pPr>
        <w:pStyle w:val="Default"/>
        <w:spacing w:line="276" w:lineRule="auto"/>
        <w:ind w:firstLine="851"/>
        <w:jc w:val="both"/>
        <w:rPr>
          <w:color w:val="auto"/>
        </w:rPr>
      </w:pPr>
      <w:r w:rsidRPr="00E53EF5">
        <w:rPr>
          <w:color w:val="auto"/>
        </w:rPr>
        <w:t xml:space="preserve">В Богучанском районе можно отметить стабильную ситуацию в экономике, социальной сфере и на рынке труда. </w:t>
      </w:r>
    </w:p>
    <w:p w:rsidR="00DB1C5C" w:rsidRPr="00E53EF5" w:rsidRDefault="00DB1C5C" w:rsidP="001029F5">
      <w:pPr>
        <w:pStyle w:val="Default"/>
        <w:spacing w:line="276" w:lineRule="auto"/>
        <w:ind w:firstLine="851"/>
        <w:jc w:val="both"/>
        <w:rPr>
          <w:color w:val="auto"/>
        </w:rPr>
      </w:pPr>
      <w:r w:rsidRPr="00E53EF5">
        <w:rPr>
          <w:color w:val="auto"/>
        </w:rPr>
        <w:t>Реализация крупных инвестиционных проектов в Богучанском районе сформировала условия для экономического роста, увеличения налогооблагаемой базы по налогу на доходы физических лиц за счет увеличения численности работающих и фонда оплаты труда, на предприятиях реализующие инвестиционные проекты.</w:t>
      </w:r>
    </w:p>
    <w:p w:rsidR="00DB1C5C" w:rsidRPr="00E53EF5" w:rsidRDefault="00DB1C5C" w:rsidP="001029F5">
      <w:pPr>
        <w:pStyle w:val="Default"/>
        <w:spacing w:line="276" w:lineRule="auto"/>
        <w:ind w:firstLine="795"/>
        <w:jc w:val="both"/>
        <w:rPr>
          <w:color w:val="auto"/>
        </w:rPr>
      </w:pPr>
      <w:r w:rsidRPr="00E53EF5">
        <w:rPr>
          <w:color w:val="auto"/>
        </w:rPr>
        <w:t>Сложившаяся экономическая ситуация в районе создает благоприятные условия для успешного исполнения бюджета Богучанского района в 2013 году.</w:t>
      </w:r>
    </w:p>
    <w:p w:rsidR="00DB1C5C" w:rsidRPr="00E53EF5" w:rsidRDefault="00DB1C5C" w:rsidP="001029F5">
      <w:pPr>
        <w:pStyle w:val="Default"/>
        <w:spacing w:line="276" w:lineRule="auto"/>
        <w:ind w:firstLine="708"/>
        <w:jc w:val="both"/>
        <w:rPr>
          <w:color w:val="auto"/>
        </w:rPr>
      </w:pPr>
      <w:r w:rsidRPr="00E53EF5">
        <w:rPr>
          <w:color w:val="auto"/>
        </w:rPr>
        <w:t>Динамика объема отгруженных товаров собственного производства, выполненных работ и услуг и поступлений налоговых доходов в консолидированный бюджет района приведена в таблице.</w:t>
      </w:r>
    </w:p>
    <w:p w:rsidR="00DB1C5C" w:rsidRPr="001029F5" w:rsidRDefault="00DB1C5C" w:rsidP="00DB1C5C">
      <w:pPr>
        <w:pStyle w:val="Default"/>
        <w:spacing w:line="276" w:lineRule="auto"/>
        <w:ind w:firstLine="708"/>
        <w:jc w:val="both"/>
        <w:rPr>
          <w:color w:val="auto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1274"/>
        <w:gridCol w:w="1418"/>
        <w:gridCol w:w="1417"/>
        <w:gridCol w:w="1311"/>
      </w:tblGrid>
      <w:tr w:rsidR="00DB1C5C" w:rsidRPr="00E53EF5" w:rsidTr="004449D0">
        <w:trPr>
          <w:trHeight w:val="7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Показатели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2010</w:t>
            </w:r>
            <w:r w:rsidR="004449D0" w:rsidRPr="00E53EF5">
              <w:rPr>
                <w:color w:val="auto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2011</w:t>
            </w:r>
            <w:r w:rsidR="004449D0" w:rsidRPr="00E53EF5">
              <w:rPr>
                <w:color w:val="auto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2012</w:t>
            </w:r>
            <w:r w:rsidR="004449D0" w:rsidRPr="00E53EF5">
              <w:rPr>
                <w:color w:val="auto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2013</w:t>
            </w:r>
            <w:r w:rsidR="004449D0" w:rsidRPr="00E53EF5">
              <w:rPr>
                <w:color w:val="auto"/>
                <w:sz w:val="16"/>
                <w:szCs w:val="16"/>
                <w:lang w:eastAsia="en-US"/>
              </w:rPr>
              <w:t xml:space="preserve"> год</w:t>
            </w:r>
            <w:r w:rsidRPr="00E53EF5">
              <w:rPr>
                <w:color w:val="auto"/>
                <w:sz w:val="16"/>
                <w:szCs w:val="16"/>
                <w:lang w:eastAsia="en-US"/>
              </w:rPr>
              <w:t xml:space="preserve"> (оценка)</w:t>
            </w:r>
          </w:p>
        </w:tc>
      </w:tr>
      <w:tr w:rsidR="00DB1C5C" w:rsidRPr="00E53EF5" w:rsidTr="00E53EF5">
        <w:trPr>
          <w:trHeight w:val="8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5C" w:rsidRPr="00E53EF5" w:rsidRDefault="00DB1C5C" w:rsidP="00E53EF5">
            <w:pPr>
              <w:pStyle w:val="Default"/>
              <w:spacing w:line="276" w:lineRule="auto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Объем отгруженных товаров собственного производства, выполненных работ и услуг, млн. руб.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5C" w:rsidRPr="00E53EF5" w:rsidRDefault="00DB1C5C" w:rsidP="00E53EF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EF5">
              <w:rPr>
                <w:rFonts w:ascii="Times New Roman" w:hAnsi="Times New Roman" w:cs="Times New Roman"/>
                <w:sz w:val="16"/>
                <w:szCs w:val="16"/>
              </w:rPr>
              <w:t>7 535,0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5C" w:rsidRPr="00E53EF5" w:rsidRDefault="00DB1C5C" w:rsidP="00E53EF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EF5">
              <w:rPr>
                <w:rFonts w:ascii="Times New Roman" w:hAnsi="Times New Roman" w:cs="Times New Roman"/>
                <w:sz w:val="16"/>
                <w:szCs w:val="16"/>
              </w:rPr>
              <w:t>7 032,3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5C" w:rsidRPr="00E53EF5" w:rsidRDefault="00DB1C5C" w:rsidP="00E53EF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EF5">
              <w:rPr>
                <w:rFonts w:ascii="Times New Roman" w:hAnsi="Times New Roman" w:cs="Times New Roman"/>
                <w:sz w:val="16"/>
                <w:szCs w:val="16"/>
              </w:rPr>
              <w:t>7 306,2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5C" w:rsidRPr="00E53EF5" w:rsidRDefault="00DB1C5C" w:rsidP="00E53EF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EF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E53EF5" w:rsidRPr="00E53E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EF5">
              <w:rPr>
                <w:rFonts w:ascii="Times New Roman" w:hAnsi="Times New Roman" w:cs="Times New Roman"/>
                <w:sz w:val="16"/>
                <w:szCs w:val="16"/>
              </w:rPr>
              <w:t>120,8</w:t>
            </w:r>
          </w:p>
        </w:tc>
      </w:tr>
      <w:tr w:rsidR="00DB1C5C" w:rsidRPr="00E53EF5" w:rsidTr="00E53EF5">
        <w:trPr>
          <w:trHeight w:val="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5C" w:rsidRPr="00E53EF5" w:rsidRDefault="00DB1C5C" w:rsidP="00E53EF5">
            <w:pPr>
              <w:pStyle w:val="Default"/>
              <w:spacing w:line="276" w:lineRule="auto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Темп роста объема отгруженных товаров собственного производства, выполненных работ и услуг, 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5C" w:rsidRPr="00E53EF5" w:rsidRDefault="00DB1C5C" w:rsidP="00E53EF5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96,1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5C" w:rsidRPr="00E53EF5" w:rsidRDefault="00DB1C5C" w:rsidP="00E53EF5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93,3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5C" w:rsidRPr="00E53EF5" w:rsidRDefault="00DB1C5C" w:rsidP="00E53EF5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103,3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5C" w:rsidRPr="00E53EF5" w:rsidRDefault="00DB1C5C" w:rsidP="00E53EF5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123,04</w:t>
            </w:r>
          </w:p>
        </w:tc>
      </w:tr>
      <w:tr w:rsidR="00DB1C5C" w:rsidRPr="00E53EF5" w:rsidTr="00E53EF5">
        <w:trPr>
          <w:trHeight w:val="7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5C" w:rsidRPr="00E53EF5" w:rsidRDefault="00DB1C5C" w:rsidP="00E53EF5">
            <w:pPr>
              <w:pStyle w:val="Default"/>
              <w:spacing w:line="276" w:lineRule="auto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Консолидированный бюджет района (налоговые доходы), млн. руб.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5C" w:rsidRPr="00E53EF5" w:rsidRDefault="00DB1C5C" w:rsidP="00E53EF5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274,0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5C" w:rsidRPr="00E53EF5" w:rsidRDefault="00DB1C5C" w:rsidP="00E53EF5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303,7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5C" w:rsidRPr="00E53EF5" w:rsidRDefault="00DB1C5C" w:rsidP="00E53EF5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658,5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5C" w:rsidRPr="00E53EF5" w:rsidRDefault="00DB1C5C" w:rsidP="00E53EF5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695,7</w:t>
            </w:r>
          </w:p>
        </w:tc>
      </w:tr>
      <w:tr w:rsidR="00DB1C5C" w:rsidRPr="00E53EF5" w:rsidTr="00E53EF5">
        <w:trPr>
          <w:trHeight w:val="32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5C" w:rsidRPr="00E53EF5" w:rsidRDefault="00DB1C5C" w:rsidP="00E53EF5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i/>
                <w:iCs/>
                <w:color w:val="auto"/>
                <w:sz w:val="16"/>
                <w:szCs w:val="16"/>
                <w:lang w:eastAsia="en-US"/>
              </w:rPr>
              <w:t>ро</w:t>
            </w:r>
            <w:proofErr w:type="gramStart"/>
            <w:r w:rsidRPr="00E53EF5">
              <w:rPr>
                <w:i/>
                <w:iCs/>
                <w:color w:val="auto"/>
                <w:sz w:val="16"/>
                <w:szCs w:val="16"/>
                <w:lang w:eastAsia="en-US"/>
              </w:rPr>
              <w:t>ст к пр</w:t>
            </w:r>
            <w:proofErr w:type="gramEnd"/>
            <w:r w:rsidRPr="00E53EF5">
              <w:rPr>
                <w:i/>
                <w:iCs/>
                <w:color w:val="auto"/>
                <w:sz w:val="16"/>
                <w:szCs w:val="16"/>
                <w:lang w:eastAsia="en-US"/>
              </w:rPr>
              <w:t>едыдущему году, 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5C" w:rsidRPr="00E53EF5" w:rsidRDefault="00DB1C5C" w:rsidP="00E53EF5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i/>
                <w:iCs/>
                <w:color w:val="auto"/>
                <w:sz w:val="16"/>
                <w:szCs w:val="16"/>
                <w:lang w:eastAsia="en-US"/>
              </w:rPr>
              <w:t>116,6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5C" w:rsidRPr="00E53EF5" w:rsidRDefault="00DB1C5C" w:rsidP="00E53EF5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i/>
                <w:iCs/>
                <w:color w:val="auto"/>
                <w:sz w:val="16"/>
                <w:szCs w:val="16"/>
                <w:lang w:eastAsia="en-US"/>
              </w:rPr>
              <w:t>110,8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5C" w:rsidRPr="00E53EF5" w:rsidRDefault="00DB1C5C" w:rsidP="00E53EF5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в 2 раза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5C" w:rsidRPr="00E53EF5" w:rsidRDefault="00DB1C5C" w:rsidP="00E53EF5">
            <w:pPr>
              <w:pStyle w:val="Default"/>
              <w:tabs>
                <w:tab w:val="left" w:pos="789"/>
              </w:tabs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105,6</w:t>
            </w:r>
          </w:p>
        </w:tc>
      </w:tr>
      <w:tr w:rsidR="00DB1C5C" w:rsidRPr="00E53EF5" w:rsidTr="00E53EF5">
        <w:trPr>
          <w:trHeight w:val="8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5C" w:rsidRPr="00E53EF5" w:rsidRDefault="00DB1C5C" w:rsidP="00E53EF5">
            <w:pPr>
              <w:pStyle w:val="Default"/>
              <w:spacing w:line="276" w:lineRule="auto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Налог на прибыль в консолидированный бюджет района, млн. руб.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5C" w:rsidRPr="00E53EF5" w:rsidRDefault="00DB1C5C" w:rsidP="00E53EF5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5C" w:rsidRPr="00E53EF5" w:rsidRDefault="00DB1C5C" w:rsidP="00E53EF5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32,9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5C" w:rsidRPr="00E53EF5" w:rsidRDefault="00DB1C5C" w:rsidP="00E53EF5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7,9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5C" w:rsidRPr="00E53EF5" w:rsidRDefault="00DB1C5C" w:rsidP="00E53EF5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6,9</w:t>
            </w:r>
          </w:p>
        </w:tc>
      </w:tr>
      <w:tr w:rsidR="00DB1C5C" w:rsidRPr="00E53EF5" w:rsidTr="00E53EF5">
        <w:trPr>
          <w:trHeight w:val="3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5C" w:rsidRPr="00E53EF5" w:rsidRDefault="00DB1C5C" w:rsidP="00E53EF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EF5">
              <w:rPr>
                <w:rFonts w:ascii="Times New Roman" w:hAnsi="Times New Roman" w:cs="Times New Roman"/>
                <w:i/>
                <w:sz w:val="16"/>
                <w:szCs w:val="16"/>
              </w:rPr>
              <w:t>Рост (снижение) к предыдущему году, 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5C" w:rsidRPr="00E53EF5" w:rsidRDefault="00DB1C5C" w:rsidP="00E53EF5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iCs/>
                <w:color w:val="auto"/>
                <w:sz w:val="16"/>
                <w:szCs w:val="16"/>
                <w:lang w:eastAsia="en-US"/>
              </w:rPr>
              <w:t>в 3 раза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5C" w:rsidRPr="00E53EF5" w:rsidRDefault="00DB1C5C" w:rsidP="00E53EF5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iCs/>
                <w:color w:val="auto"/>
                <w:sz w:val="16"/>
                <w:szCs w:val="16"/>
                <w:lang w:eastAsia="en-US"/>
              </w:rPr>
              <w:t>в 2 раза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5C" w:rsidRPr="00E53EF5" w:rsidRDefault="00DB1C5C" w:rsidP="00E53EF5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i/>
                <w:iCs/>
                <w:color w:val="auto"/>
                <w:sz w:val="16"/>
                <w:szCs w:val="16"/>
                <w:lang w:eastAsia="en-US"/>
              </w:rPr>
              <w:t>в 4раза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5C" w:rsidRPr="00E53EF5" w:rsidRDefault="00DB1C5C" w:rsidP="00E53EF5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-12,7%</w:t>
            </w:r>
          </w:p>
        </w:tc>
      </w:tr>
    </w:tbl>
    <w:p w:rsidR="00DB1C5C" w:rsidRPr="00E53EF5" w:rsidRDefault="00DB1C5C" w:rsidP="00DB1C5C">
      <w:pPr>
        <w:pStyle w:val="Default"/>
        <w:spacing w:line="276" w:lineRule="auto"/>
        <w:ind w:firstLine="708"/>
        <w:jc w:val="both"/>
        <w:rPr>
          <w:color w:val="auto"/>
          <w:sz w:val="16"/>
          <w:szCs w:val="16"/>
        </w:rPr>
      </w:pPr>
    </w:p>
    <w:p w:rsidR="00DB1C5C" w:rsidRPr="00E53EF5" w:rsidRDefault="00DB1C5C" w:rsidP="001029F5">
      <w:pPr>
        <w:pStyle w:val="Default"/>
        <w:spacing w:line="276" w:lineRule="auto"/>
        <w:ind w:firstLine="851"/>
        <w:jc w:val="both"/>
        <w:rPr>
          <w:color w:val="auto"/>
        </w:rPr>
      </w:pPr>
      <w:r w:rsidRPr="00E53EF5">
        <w:rPr>
          <w:color w:val="auto"/>
        </w:rPr>
        <w:lastRenderedPageBreak/>
        <w:t>Как следует из приведенных данных, по итогам 2013 года в целом происходит рост объема поступлений налоговых доходов. На фоне незначительного изменения объема отгруженных товаров собственного производства, выполненных работ и услуг за 2010</w:t>
      </w:r>
      <w:r w:rsidR="00E53EF5">
        <w:rPr>
          <w:color w:val="auto"/>
        </w:rPr>
        <w:t xml:space="preserve"> </w:t>
      </w:r>
      <w:r w:rsidRPr="00E53EF5">
        <w:rPr>
          <w:color w:val="auto"/>
        </w:rPr>
        <w:t>-</w:t>
      </w:r>
      <w:r w:rsidR="00E53EF5">
        <w:rPr>
          <w:color w:val="auto"/>
        </w:rPr>
        <w:t xml:space="preserve"> </w:t>
      </w:r>
      <w:r w:rsidRPr="00E53EF5">
        <w:rPr>
          <w:color w:val="auto"/>
        </w:rPr>
        <w:t>2012 годы налог на прибыль увеличивался ежегодно в 2</w:t>
      </w:r>
      <w:r w:rsidR="00E53EF5">
        <w:rPr>
          <w:color w:val="auto"/>
        </w:rPr>
        <w:t xml:space="preserve"> </w:t>
      </w:r>
      <w:r w:rsidRPr="00E53EF5">
        <w:rPr>
          <w:color w:val="auto"/>
        </w:rPr>
        <w:t>-</w:t>
      </w:r>
      <w:r w:rsidR="00E53EF5">
        <w:rPr>
          <w:color w:val="auto"/>
        </w:rPr>
        <w:t xml:space="preserve"> </w:t>
      </w:r>
      <w:r w:rsidRPr="00E53EF5">
        <w:rPr>
          <w:color w:val="auto"/>
        </w:rPr>
        <w:t>4 раза к предыдущему периоду. В тоже время при ожидаемом выполнении объема отгруженных товаров собственного производства, выполненных работ и услуг с ростом к предыдущему году на 52</w:t>
      </w:r>
      <w:r w:rsidR="00EE6E1B" w:rsidRPr="00E53EF5">
        <w:rPr>
          <w:color w:val="auto"/>
        </w:rPr>
        <w:t>,0</w:t>
      </w:r>
      <w:r w:rsidRPr="00E53EF5">
        <w:rPr>
          <w:color w:val="auto"/>
        </w:rPr>
        <w:t>%, уровень фактического поступления налога на прибыль в 2013 году ниже предыдущего периода на 12,7%.</w:t>
      </w:r>
    </w:p>
    <w:p w:rsidR="00DB1C5C" w:rsidRPr="00E53EF5" w:rsidRDefault="00DB1C5C" w:rsidP="001029F5">
      <w:pPr>
        <w:pStyle w:val="Default"/>
        <w:spacing w:line="276" w:lineRule="auto"/>
        <w:ind w:firstLine="851"/>
        <w:jc w:val="both"/>
        <w:rPr>
          <w:color w:val="auto"/>
        </w:rPr>
      </w:pPr>
      <w:r w:rsidRPr="00E53EF5">
        <w:rPr>
          <w:color w:val="auto"/>
        </w:rPr>
        <w:t xml:space="preserve">Как и в предыдущие годы при высоком уровне зависимости от внешних факторов отмечается перевыполнение отдельных прогнозных значений экономических показателей, учтенных при формировании проекта бюджета района, что приводит к росту дополнительных доходов бюджета. </w:t>
      </w:r>
    </w:p>
    <w:p w:rsidR="00DB1C5C" w:rsidRPr="00E53EF5" w:rsidRDefault="00DB1C5C" w:rsidP="001029F5">
      <w:pPr>
        <w:pStyle w:val="Default"/>
        <w:spacing w:line="276" w:lineRule="auto"/>
        <w:ind w:firstLine="851"/>
        <w:jc w:val="both"/>
        <w:rPr>
          <w:color w:val="auto"/>
        </w:rPr>
      </w:pPr>
      <w:r w:rsidRPr="00E53EF5">
        <w:rPr>
          <w:color w:val="auto"/>
        </w:rPr>
        <w:t>Основные экономические показатели развития района за 2010</w:t>
      </w:r>
      <w:r w:rsidR="00A60DB6" w:rsidRPr="00E53EF5">
        <w:rPr>
          <w:color w:val="auto"/>
        </w:rPr>
        <w:t xml:space="preserve"> </w:t>
      </w:r>
      <w:r w:rsidRPr="00E53EF5">
        <w:rPr>
          <w:color w:val="auto"/>
        </w:rPr>
        <w:t>-</w:t>
      </w:r>
      <w:r w:rsidR="00A60DB6" w:rsidRPr="00E53EF5">
        <w:rPr>
          <w:color w:val="auto"/>
        </w:rPr>
        <w:t xml:space="preserve"> </w:t>
      </w:r>
      <w:r w:rsidRPr="00E53EF5">
        <w:rPr>
          <w:color w:val="auto"/>
        </w:rPr>
        <w:t>2013 годы приведены в таблице.</w:t>
      </w:r>
    </w:p>
    <w:p w:rsidR="00DB1C5C" w:rsidRPr="00E53EF5" w:rsidRDefault="00DB1C5C" w:rsidP="00DB1C5C">
      <w:pPr>
        <w:pStyle w:val="Default"/>
        <w:spacing w:line="276" w:lineRule="auto"/>
        <w:ind w:firstLine="708"/>
        <w:jc w:val="both"/>
        <w:rPr>
          <w:color w:val="auto"/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09"/>
        <w:gridCol w:w="1276"/>
        <w:gridCol w:w="1276"/>
        <w:gridCol w:w="1276"/>
        <w:gridCol w:w="1134"/>
        <w:gridCol w:w="1027"/>
      </w:tblGrid>
      <w:tr w:rsidR="00DB1C5C" w:rsidRPr="00491B48" w:rsidTr="004449D0"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5C" w:rsidRPr="00E53EF5" w:rsidRDefault="00DB1C5C" w:rsidP="001029F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EF5">
              <w:rPr>
                <w:rFonts w:ascii="Times New Roman" w:hAnsi="Times New Roman" w:cs="Times New Roman"/>
                <w:sz w:val="16"/>
                <w:szCs w:val="16"/>
              </w:rPr>
              <w:t>Показатели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1029F5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Отчет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1029F5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Прогноз СЭР 2013</w:t>
            </w:r>
            <w:r w:rsidR="004449D0" w:rsidRPr="00E53EF5">
              <w:rPr>
                <w:color w:val="auto"/>
                <w:sz w:val="16"/>
                <w:szCs w:val="16"/>
                <w:lang w:eastAsia="en-US"/>
              </w:rPr>
              <w:t xml:space="preserve"> года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1029F5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Оценка СЭР 2013</w:t>
            </w:r>
            <w:r w:rsidR="004449D0" w:rsidRPr="00E53EF5">
              <w:rPr>
                <w:color w:val="auto"/>
                <w:sz w:val="16"/>
                <w:szCs w:val="16"/>
                <w:lang w:eastAsia="en-US"/>
              </w:rPr>
              <w:t xml:space="preserve"> года</w:t>
            </w:r>
          </w:p>
        </w:tc>
      </w:tr>
      <w:tr w:rsidR="00DB1C5C" w:rsidRPr="00491B48" w:rsidTr="004449D0">
        <w:trPr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2010</w:t>
            </w:r>
            <w:r w:rsidR="001029F5" w:rsidRPr="00E53EF5">
              <w:rPr>
                <w:color w:val="auto"/>
                <w:sz w:val="16"/>
                <w:szCs w:val="16"/>
                <w:lang w:eastAsia="en-US"/>
              </w:rPr>
              <w:t xml:space="preserve"> </w:t>
            </w:r>
            <w:r w:rsidRPr="00E53EF5">
              <w:rPr>
                <w:color w:val="auto"/>
                <w:sz w:val="16"/>
                <w:szCs w:val="16"/>
                <w:lang w:eastAsia="en-US"/>
              </w:rPr>
              <w:t>г</w:t>
            </w:r>
            <w:r w:rsidR="001029F5" w:rsidRPr="00E53EF5">
              <w:rPr>
                <w:color w:val="auto"/>
                <w:sz w:val="16"/>
                <w:szCs w:val="16"/>
                <w:lang w:eastAsia="en-US"/>
              </w:rPr>
              <w:t>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2011</w:t>
            </w:r>
            <w:r w:rsidR="001029F5" w:rsidRPr="00E53EF5">
              <w:rPr>
                <w:color w:val="auto"/>
                <w:sz w:val="16"/>
                <w:szCs w:val="16"/>
                <w:lang w:eastAsia="en-US"/>
              </w:rPr>
              <w:t xml:space="preserve"> </w:t>
            </w:r>
            <w:r w:rsidRPr="00E53EF5">
              <w:rPr>
                <w:color w:val="auto"/>
                <w:sz w:val="16"/>
                <w:szCs w:val="16"/>
                <w:lang w:eastAsia="en-US"/>
              </w:rPr>
              <w:t>г</w:t>
            </w:r>
            <w:r w:rsidR="001029F5" w:rsidRPr="00E53EF5">
              <w:rPr>
                <w:color w:val="auto"/>
                <w:sz w:val="16"/>
                <w:szCs w:val="16"/>
                <w:lang w:eastAsia="en-US"/>
              </w:rPr>
              <w:t>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2012</w:t>
            </w:r>
            <w:r w:rsidR="001029F5" w:rsidRPr="00E53EF5">
              <w:rPr>
                <w:color w:val="auto"/>
                <w:sz w:val="16"/>
                <w:szCs w:val="16"/>
                <w:lang w:eastAsia="en-US"/>
              </w:rPr>
              <w:t xml:space="preserve"> </w:t>
            </w:r>
            <w:r w:rsidRPr="00E53EF5">
              <w:rPr>
                <w:color w:val="auto"/>
                <w:sz w:val="16"/>
                <w:szCs w:val="16"/>
                <w:lang w:eastAsia="en-US"/>
              </w:rPr>
              <w:t>г</w:t>
            </w:r>
            <w:r w:rsidR="001029F5" w:rsidRPr="00E53EF5">
              <w:rPr>
                <w:color w:val="auto"/>
                <w:sz w:val="16"/>
                <w:szCs w:val="16"/>
                <w:lang w:eastAsia="en-US"/>
              </w:rPr>
              <w:t>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B1C5C" w:rsidRPr="00491B48" w:rsidTr="004449D0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4449D0">
            <w:pPr>
              <w:pStyle w:val="Default"/>
              <w:spacing w:line="276" w:lineRule="auto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Объем отгруженных товаров собственного производства, выполненных работ и услуг, млн.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7 535,0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7 032,3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9</w:t>
            </w:r>
            <w:r w:rsidR="00E53EF5">
              <w:rPr>
                <w:color w:val="auto"/>
                <w:sz w:val="16"/>
                <w:szCs w:val="16"/>
                <w:lang w:eastAsia="en-US"/>
              </w:rPr>
              <w:t xml:space="preserve"> </w:t>
            </w:r>
            <w:r w:rsidRPr="00E53EF5">
              <w:rPr>
                <w:color w:val="auto"/>
                <w:sz w:val="16"/>
                <w:szCs w:val="16"/>
                <w:lang w:eastAsia="en-US"/>
              </w:rPr>
              <w:t>038,1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30</w:t>
            </w:r>
            <w:r w:rsidR="00E53EF5">
              <w:rPr>
                <w:color w:val="auto"/>
                <w:sz w:val="16"/>
                <w:szCs w:val="16"/>
                <w:lang w:eastAsia="en-US"/>
              </w:rPr>
              <w:t xml:space="preserve"> </w:t>
            </w:r>
            <w:r w:rsidRPr="00E53EF5">
              <w:rPr>
                <w:color w:val="auto"/>
                <w:sz w:val="16"/>
                <w:szCs w:val="16"/>
                <w:lang w:eastAsia="en-US"/>
              </w:rPr>
              <w:t>427,4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11</w:t>
            </w:r>
            <w:r w:rsidR="00E53EF5">
              <w:rPr>
                <w:color w:val="auto"/>
                <w:sz w:val="16"/>
                <w:szCs w:val="16"/>
                <w:lang w:eastAsia="en-US"/>
              </w:rPr>
              <w:t xml:space="preserve"> </w:t>
            </w:r>
            <w:r w:rsidRPr="00E53EF5">
              <w:rPr>
                <w:color w:val="auto"/>
                <w:sz w:val="16"/>
                <w:szCs w:val="16"/>
                <w:lang w:eastAsia="en-US"/>
              </w:rPr>
              <w:t>120,8</w:t>
            </w:r>
          </w:p>
        </w:tc>
      </w:tr>
      <w:tr w:rsidR="00DB1C5C" w:rsidRPr="00491B48" w:rsidTr="004449D0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4449D0">
            <w:pPr>
              <w:pStyle w:val="Default"/>
              <w:spacing w:line="276" w:lineRule="auto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Темп роста объема отгруженных товаров собственного производства, выполненных работ и услуг, %, 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96,1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93,3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A60DB6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128,5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A60DB6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431,</w:t>
            </w:r>
            <w:r w:rsidR="00A60DB6" w:rsidRPr="00E53EF5">
              <w:rPr>
                <w:color w:val="auto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A60DB6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123,0</w:t>
            </w:r>
          </w:p>
        </w:tc>
      </w:tr>
      <w:tr w:rsidR="00DB1C5C" w:rsidRPr="00491B48" w:rsidTr="004449D0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4449D0">
            <w:pPr>
              <w:pStyle w:val="Default"/>
              <w:spacing w:line="276" w:lineRule="auto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Лесное хозяйство и предоставление услуг в этой области,</w:t>
            </w:r>
            <w:r w:rsidR="001029F5" w:rsidRPr="00E53EF5">
              <w:rPr>
                <w:color w:val="auto"/>
                <w:sz w:val="16"/>
                <w:szCs w:val="16"/>
                <w:lang w:eastAsia="en-US"/>
              </w:rPr>
              <w:t xml:space="preserve"> </w:t>
            </w:r>
            <w:r w:rsidRPr="00E53EF5">
              <w:rPr>
                <w:color w:val="auto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168,8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141,3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A60DB6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106,0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A60DB6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107,</w:t>
            </w:r>
            <w:r w:rsidR="00A60DB6" w:rsidRPr="00E53EF5">
              <w:rPr>
                <w:color w:val="auto"/>
                <w:sz w:val="16"/>
                <w:szCs w:val="16"/>
                <w:lang w:eastAsia="en-US"/>
              </w:rPr>
              <w:t>0</w:t>
            </w:r>
          </w:p>
        </w:tc>
      </w:tr>
      <w:tr w:rsidR="00DB1C5C" w:rsidRPr="00491B48" w:rsidTr="004449D0">
        <w:trPr>
          <w:trHeight w:val="361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4449D0">
            <w:pPr>
              <w:pStyle w:val="Default"/>
              <w:spacing w:line="276" w:lineRule="auto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Добыча полезных ископаемых,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80,7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279,2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A60DB6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76,9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A60DB6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101,0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A60DB6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86,</w:t>
            </w:r>
            <w:r w:rsidR="00A60DB6" w:rsidRPr="00E53EF5">
              <w:rPr>
                <w:color w:val="auto"/>
                <w:sz w:val="16"/>
                <w:szCs w:val="16"/>
                <w:lang w:eastAsia="en-US"/>
              </w:rPr>
              <w:t>3</w:t>
            </w:r>
          </w:p>
        </w:tc>
      </w:tr>
      <w:tr w:rsidR="00DB1C5C" w:rsidRPr="00491B48" w:rsidTr="004449D0">
        <w:trPr>
          <w:trHeight w:val="383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4449D0">
            <w:pPr>
              <w:pStyle w:val="Default"/>
              <w:spacing w:line="276" w:lineRule="auto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Обрабатывающие производства,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163,9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118,1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A60DB6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179,6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A60DB6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2</w:t>
            </w:r>
            <w:r w:rsidR="00A60DB6" w:rsidRPr="00E53EF5">
              <w:rPr>
                <w:color w:val="auto"/>
                <w:sz w:val="16"/>
                <w:szCs w:val="16"/>
                <w:lang w:eastAsia="en-US"/>
              </w:rPr>
              <w:t xml:space="preserve"> </w:t>
            </w:r>
            <w:r w:rsidRPr="00E53EF5">
              <w:rPr>
                <w:color w:val="auto"/>
                <w:sz w:val="16"/>
                <w:szCs w:val="16"/>
                <w:lang w:eastAsia="en-US"/>
              </w:rPr>
              <w:t>024,6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A60DB6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213,2</w:t>
            </w:r>
          </w:p>
        </w:tc>
      </w:tr>
      <w:tr w:rsidR="00DB1C5C" w:rsidRPr="00491B48" w:rsidTr="004449D0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4449D0">
            <w:pPr>
              <w:pStyle w:val="Default"/>
              <w:spacing w:line="276" w:lineRule="auto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Производство и распределение электроэнергии, газа и воды,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108,1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A60DB6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A60DB6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114,2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A60DB6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104,</w:t>
            </w:r>
            <w:r w:rsidR="00A60DB6" w:rsidRPr="00E53EF5">
              <w:rPr>
                <w:color w:val="auto"/>
                <w:sz w:val="16"/>
                <w:szCs w:val="16"/>
                <w:lang w:eastAsia="en-US"/>
              </w:rPr>
              <w:t>8</w:t>
            </w:r>
          </w:p>
        </w:tc>
      </w:tr>
      <w:tr w:rsidR="00DB1C5C" w:rsidRPr="00491B48" w:rsidTr="00E53EF5">
        <w:trPr>
          <w:trHeight w:val="28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4449D0">
            <w:pPr>
              <w:pStyle w:val="Default"/>
              <w:spacing w:line="276" w:lineRule="auto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 xml:space="preserve">Инвестиции в основной капитал, млн. руб.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9 266,4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6 272,4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25</w:t>
            </w:r>
            <w:r w:rsidR="00A60DB6" w:rsidRPr="00E53EF5">
              <w:rPr>
                <w:color w:val="auto"/>
                <w:sz w:val="16"/>
                <w:szCs w:val="16"/>
                <w:lang w:eastAsia="en-US"/>
              </w:rPr>
              <w:t xml:space="preserve"> </w:t>
            </w:r>
            <w:r w:rsidRPr="00E53EF5">
              <w:rPr>
                <w:color w:val="auto"/>
                <w:sz w:val="16"/>
                <w:szCs w:val="16"/>
                <w:lang w:eastAsia="en-US"/>
              </w:rPr>
              <w:t>329,0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30</w:t>
            </w:r>
            <w:r w:rsidR="00A60DB6" w:rsidRPr="00E53EF5">
              <w:rPr>
                <w:color w:val="auto"/>
                <w:sz w:val="16"/>
                <w:szCs w:val="16"/>
                <w:lang w:eastAsia="en-US"/>
              </w:rPr>
              <w:t xml:space="preserve"> </w:t>
            </w:r>
            <w:r w:rsidRPr="00E53EF5">
              <w:rPr>
                <w:color w:val="auto"/>
                <w:sz w:val="16"/>
                <w:szCs w:val="16"/>
                <w:lang w:eastAsia="en-US"/>
              </w:rPr>
              <w:t>501,5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23</w:t>
            </w:r>
            <w:r w:rsidR="00A60DB6" w:rsidRPr="00E53EF5">
              <w:rPr>
                <w:color w:val="auto"/>
                <w:sz w:val="16"/>
                <w:szCs w:val="16"/>
                <w:lang w:eastAsia="en-US"/>
              </w:rPr>
              <w:t xml:space="preserve"> </w:t>
            </w:r>
            <w:r w:rsidRPr="00E53EF5">
              <w:rPr>
                <w:color w:val="auto"/>
                <w:sz w:val="16"/>
                <w:szCs w:val="16"/>
                <w:lang w:eastAsia="en-US"/>
              </w:rPr>
              <w:t>064,2</w:t>
            </w:r>
          </w:p>
        </w:tc>
      </w:tr>
      <w:tr w:rsidR="00DB1C5C" w:rsidRPr="00491B48" w:rsidTr="004449D0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4449D0">
            <w:pPr>
              <w:pStyle w:val="Default"/>
              <w:spacing w:line="276" w:lineRule="auto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Инвестиции в основной капитал, в процентах к предыдущему году (в сопоставимых ценах)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69,8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67,3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A60DB6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375,1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A60DB6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156,5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A60DB6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84,</w:t>
            </w:r>
            <w:r w:rsidR="00A60DB6" w:rsidRPr="00E53EF5">
              <w:rPr>
                <w:color w:val="auto"/>
                <w:sz w:val="16"/>
                <w:szCs w:val="16"/>
                <w:lang w:eastAsia="en-US"/>
              </w:rPr>
              <w:t>9</w:t>
            </w:r>
          </w:p>
        </w:tc>
      </w:tr>
      <w:tr w:rsidR="00DB1C5C" w:rsidRPr="00491B48" w:rsidTr="004449D0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4449D0">
            <w:pPr>
              <w:pStyle w:val="Default"/>
              <w:spacing w:line="276" w:lineRule="auto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Индекс потребительских цен декабрь к декабрю предыдущего года,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107,9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106,1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106,5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106,2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proofErr w:type="spellStart"/>
            <w:r w:rsidRPr="00E53EF5">
              <w:rPr>
                <w:color w:val="auto"/>
                <w:sz w:val="16"/>
                <w:szCs w:val="16"/>
                <w:lang w:eastAsia="en-US"/>
              </w:rPr>
              <w:t>х</w:t>
            </w:r>
            <w:proofErr w:type="spellEnd"/>
          </w:p>
        </w:tc>
      </w:tr>
      <w:tr w:rsidR="00DB1C5C" w:rsidRPr="00491B48" w:rsidTr="004449D0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4449D0">
            <w:pPr>
              <w:pStyle w:val="Default"/>
              <w:spacing w:line="276" w:lineRule="auto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 xml:space="preserve">Индекс потребительских цен сводный, %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100,6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100,4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proofErr w:type="spellStart"/>
            <w:r w:rsidRPr="00E53EF5">
              <w:rPr>
                <w:color w:val="auto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proofErr w:type="spellStart"/>
            <w:r w:rsidRPr="00E53EF5">
              <w:rPr>
                <w:color w:val="auto"/>
                <w:sz w:val="16"/>
                <w:szCs w:val="16"/>
                <w:lang w:eastAsia="en-US"/>
              </w:rPr>
              <w:t>х</w:t>
            </w:r>
            <w:proofErr w:type="spellEnd"/>
          </w:p>
        </w:tc>
      </w:tr>
    </w:tbl>
    <w:p w:rsidR="00DB1C5C" w:rsidRPr="001029F5" w:rsidRDefault="00DB1C5C" w:rsidP="00DB1C5C">
      <w:pPr>
        <w:pStyle w:val="Default"/>
        <w:spacing w:line="276" w:lineRule="auto"/>
        <w:jc w:val="center"/>
        <w:rPr>
          <w:color w:val="auto"/>
          <w:sz w:val="16"/>
          <w:szCs w:val="16"/>
        </w:rPr>
      </w:pPr>
    </w:p>
    <w:p w:rsidR="00DB1C5C" w:rsidRPr="00E53EF5" w:rsidRDefault="00DB1C5C" w:rsidP="001029F5">
      <w:pPr>
        <w:pStyle w:val="Default"/>
        <w:spacing w:line="276" w:lineRule="auto"/>
        <w:ind w:firstLine="851"/>
        <w:jc w:val="both"/>
        <w:rPr>
          <w:color w:val="auto"/>
        </w:rPr>
      </w:pPr>
      <w:proofErr w:type="gramStart"/>
      <w:r w:rsidRPr="00E53EF5">
        <w:rPr>
          <w:color w:val="auto"/>
        </w:rPr>
        <w:t>В 2013 году объем отгруженных товаров собственного производства, выполненных работ и услуг по прогнозу СЭР Богучанского района на 2013 год оценен в 11</w:t>
      </w:r>
      <w:r w:rsidR="00DE2EFE" w:rsidRPr="00E53EF5">
        <w:rPr>
          <w:color w:val="auto"/>
        </w:rPr>
        <w:t xml:space="preserve"> </w:t>
      </w:r>
      <w:r w:rsidRPr="00E53EF5">
        <w:rPr>
          <w:color w:val="auto"/>
        </w:rPr>
        <w:t>120,8 млн. руб. Оценка СЭР 2013 года значительно ниже прогноза СЭР в связи с тем, что по итогам 2013 года прогнозируется снижение объемов производства деловой древесины и пиломатериалов отдельными предприятиями, также снижение объемов добычи угля.</w:t>
      </w:r>
      <w:proofErr w:type="gramEnd"/>
    </w:p>
    <w:p w:rsidR="00DB1C5C" w:rsidRPr="00E53EF5" w:rsidRDefault="00DB1C5C" w:rsidP="001029F5">
      <w:pPr>
        <w:pStyle w:val="Default"/>
        <w:spacing w:line="276" w:lineRule="auto"/>
        <w:ind w:firstLine="851"/>
        <w:jc w:val="both"/>
        <w:rPr>
          <w:color w:val="auto"/>
        </w:rPr>
      </w:pPr>
      <w:r w:rsidRPr="00E53EF5">
        <w:rPr>
          <w:color w:val="auto"/>
        </w:rPr>
        <w:t xml:space="preserve">Темп роста объема отгруженных товаров собственного производства, выполненных работ и услуг собственными силами в действующих ценах по итогам 2013 года по предварительной оценке составит 123,0% (в 2012 году – 128,5%). </w:t>
      </w:r>
    </w:p>
    <w:p w:rsidR="00DB1C5C" w:rsidRPr="00E53EF5" w:rsidRDefault="00DB1C5C" w:rsidP="001029F5">
      <w:pPr>
        <w:pStyle w:val="Default"/>
        <w:spacing w:line="276" w:lineRule="auto"/>
        <w:ind w:firstLine="851"/>
        <w:jc w:val="both"/>
        <w:rPr>
          <w:color w:val="auto"/>
        </w:rPr>
      </w:pPr>
      <w:r w:rsidRPr="00E53EF5">
        <w:rPr>
          <w:color w:val="auto"/>
        </w:rPr>
        <w:t>В 2013 году организациями инвестировано в основной капитал 23</w:t>
      </w:r>
      <w:r w:rsidR="00DE2EFE" w:rsidRPr="00E53EF5">
        <w:rPr>
          <w:color w:val="auto"/>
        </w:rPr>
        <w:t xml:space="preserve"> </w:t>
      </w:r>
      <w:r w:rsidRPr="00E53EF5">
        <w:rPr>
          <w:color w:val="auto"/>
        </w:rPr>
        <w:t>064,2 млн. руб. (в 2012 году – 25</w:t>
      </w:r>
      <w:r w:rsidR="00DE2EFE" w:rsidRPr="00E53EF5">
        <w:rPr>
          <w:color w:val="auto"/>
        </w:rPr>
        <w:t xml:space="preserve"> </w:t>
      </w:r>
      <w:r w:rsidRPr="00E53EF5">
        <w:rPr>
          <w:color w:val="auto"/>
        </w:rPr>
        <w:t>329,0 млн. руб., в 2010 году – 9</w:t>
      </w:r>
      <w:r w:rsidR="00DE2EFE" w:rsidRPr="00E53EF5">
        <w:rPr>
          <w:color w:val="auto"/>
        </w:rPr>
        <w:t xml:space="preserve"> </w:t>
      </w:r>
      <w:r w:rsidRPr="00E53EF5">
        <w:rPr>
          <w:color w:val="auto"/>
        </w:rPr>
        <w:t>266,4 млн. руб.). Темп роста инвестиций в сопоставимых ценах составил 84,</w:t>
      </w:r>
      <w:r w:rsidR="00DE2EFE" w:rsidRPr="00E53EF5">
        <w:rPr>
          <w:color w:val="auto"/>
        </w:rPr>
        <w:t>9</w:t>
      </w:r>
      <w:r w:rsidRPr="00E53EF5">
        <w:rPr>
          <w:color w:val="auto"/>
        </w:rPr>
        <w:t>% к уровню 2012 года.</w:t>
      </w:r>
    </w:p>
    <w:p w:rsidR="00DB1C5C" w:rsidRPr="00E53EF5" w:rsidRDefault="00DB1C5C" w:rsidP="001029F5">
      <w:pPr>
        <w:pStyle w:val="Default"/>
        <w:spacing w:line="276" w:lineRule="auto"/>
        <w:ind w:firstLine="851"/>
        <w:jc w:val="both"/>
        <w:rPr>
          <w:color w:val="auto"/>
        </w:rPr>
      </w:pPr>
      <w:r w:rsidRPr="00E53EF5">
        <w:rPr>
          <w:color w:val="auto"/>
        </w:rPr>
        <w:t>Уровень общей безработицы в 2013 году составил 0,9%, что на 0,</w:t>
      </w:r>
      <w:r w:rsidR="00DE2EFE" w:rsidRPr="00E53EF5">
        <w:rPr>
          <w:color w:val="auto"/>
        </w:rPr>
        <w:t>1</w:t>
      </w:r>
      <w:r w:rsidRPr="00E53EF5">
        <w:rPr>
          <w:color w:val="auto"/>
        </w:rPr>
        <w:t xml:space="preserve"> процентного пункта выше уровня 2012 года (0,8%) или на 1,</w:t>
      </w:r>
      <w:r w:rsidR="00A60DB6" w:rsidRPr="00E53EF5">
        <w:rPr>
          <w:color w:val="auto"/>
        </w:rPr>
        <w:t>2</w:t>
      </w:r>
      <w:r w:rsidRPr="00E53EF5">
        <w:rPr>
          <w:color w:val="auto"/>
        </w:rPr>
        <w:t xml:space="preserve"> процентного пункта ниже уровня 2010 </w:t>
      </w:r>
      <w:r w:rsidRPr="00E53EF5">
        <w:rPr>
          <w:color w:val="auto"/>
        </w:rPr>
        <w:lastRenderedPageBreak/>
        <w:t>года (2,1%). В 2012 году было зарегистрировано безработных 245 человек, в 2013 году соответственно – 265 человек.</w:t>
      </w:r>
    </w:p>
    <w:p w:rsidR="00DB1C5C" w:rsidRPr="00E53EF5" w:rsidRDefault="00DB1C5C" w:rsidP="001029F5">
      <w:pPr>
        <w:pStyle w:val="Default"/>
        <w:spacing w:line="276" w:lineRule="auto"/>
        <w:ind w:firstLine="851"/>
        <w:jc w:val="both"/>
        <w:rPr>
          <w:color w:val="auto"/>
        </w:rPr>
      </w:pPr>
      <w:r w:rsidRPr="00E53EF5">
        <w:rPr>
          <w:color w:val="auto"/>
        </w:rPr>
        <w:t>Основными ключевыми направлениями экономического развития Богучанского района является развитие лесоперерабатывающего производства, деревообработки и цветной металлургии.</w:t>
      </w:r>
    </w:p>
    <w:p w:rsidR="00DB1C5C" w:rsidRPr="00E53EF5" w:rsidRDefault="00DB1C5C" w:rsidP="001029F5">
      <w:pPr>
        <w:pStyle w:val="Default"/>
        <w:spacing w:line="276" w:lineRule="auto"/>
        <w:ind w:firstLine="708"/>
        <w:jc w:val="both"/>
        <w:rPr>
          <w:color w:val="auto"/>
        </w:rPr>
      </w:pPr>
      <w:r w:rsidRPr="00E53EF5">
        <w:rPr>
          <w:color w:val="auto"/>
        </w:rPr>
        <w:t>В соответствии с прогнозом СЭР Красноярского края на 2014 год и плановый период в Богучанском районе предусматривается ввод ряда новых произво</w:t>
      </w:r>
      <w:proofErr w:type="gramStart"/>
      <w:r w:rsidRPr="00E53EF5">
        <w:rPr>
          <w:color w:val="auto"/>
        </w:rPr>
        <w:t>дств в р</w:t>
      </w:r>
      <w:proofErr w:type="gramEnd"/>
      <w:r w:rsidRPr="00E53EF5">
        <w:rPr>
          <w:color w:val="auto"/>
        </w:rPr>
        <w:t>амках, реализуемых в настоящее время инвестиционных проектов:</w:t>
      </w:r>
    </w:p>
    <w:p w:rsidR="00DB1C5C" w:rsidRPr="00E53EF5" w:rsidRDefault="001029F5" w:rsidP="001029F5">
      <w:pPr>
        <w:pStyle w:val="Default"/>
        <w:numPr>
          <w:ilvl w:val="0"/>
          <w:numId w:val="17"/>
        </w:numPr>
        <w:spacing w:line="276" w:lineRule="auto"/>
        <w:ind w:left="0" w:firstLine="851"/>
        <w:jc w:val="both"/>
        <w:rPr>
          <w:color w:val="auto"/>
        </w:rPr>
      </w:pPr>
      <w:r w:rsidRPr="00E53EF5">
        <w:rPr>
          <w:color w:val="auto"/>
        </w:rPr>
        <w:t>в</w:t>
      </w:r>
      <w:r w:rsidR="00DB1C5C" w:rsidRPr="00E53EF5">
        <w:rPr>
          <w:color w:val="auto"/>
        </w:rPr>
        <w:t xml:space="preserve"> обработке древесины и производстве изделий из дерева – планируется производство пиломатериалов ЗАО «</w:t>
      </w:r>
      <w:proofErr w:type="spellStart"/>
      <w:r w:rsidR="00DB1C5C" w:rsidRPr="00E53EF5">
        <w:rPr>
          <w:color w:val="auto"/>
        </w:rPr>
        <w:t>Краслесинвест</w:t>
      </w:r>
      <w:proofErr w:type="spellEnd"/>
      <w:r w:rsidR="00DB1C5C" w:rsidRPr="00E53EF5">
        <w:rPr>
          <w:color w:val="auto"/>
        </w:rPr>
        <w:t>» в 2014 году;</w:t>
      </w:r>
    </w:p>
    <w:p w:rsidR="00DB1C5C" w:rsidRPr="00E53EF5" w:rsidRDefault="001029F5" w:rsidP="001029F5">
      <w:pPr>
        <w:pStyle w:val="Default"/>
        <w:numPr>
          <w:ilvl w:val="0"/>
          <w:numId w:val="17"/>
        </w:numPr>
        <w:spacing w:line="276" w:lineRule="auto"/>
        <w:ind w:left="0" w:firstLine="851"/>
        <w:jc w:val="both"/>
        <w:rPr>
          <w:color w:val="auto"/>
        </w:rPr>
      </w:pPr>
      <w:r w:rsidRPr="00E53EF5">
        <w:rPr>
          <w:color w:val="auto"/>
        </w:rPr>
        <w:t>в</w:t>
      </w:r>
      <w:r w:rsidR="00DB1C5C" w:rsidRPr="00E53EF5">
        <w:rPr>
          <w:color w:val="auto"/>
        </w:rPr>
        <w:t xml:space="preserve"> металлургическом производстве в течение 2014 года планируется завершить строительство первого пускового комплекса Богучанского алюминиевого завода и выплавлять первый металл.</w:t>
      </w:r>
    </w:p>
    <w:p w:rsidR="00DB1C5C" w:rsidRPr="00E53EF5" w:rsidRDefault="00DB1C5C" w:rsidP="001029F5">
      <w:pPr>
        <w:pStyle w:val="Default"/>
        <w:spacing w:line="276" w:lineRule="auto"/>
        <w:ind w:firstLine="851"/>
        <w:jc w:val="both"/>
        <w:rPr>
          <w:color w:val="auto"/>
        </w:rPr>
      </w:pPr>
      <w:r w:rsidRPr="00E53EF5">
        <w:rPr>
          <w:color w:val="auto"/>
        </w:rPr>
        <w:t>Основные показатели по отдельным видам экономической деятельности</w:t>
      </w:r>
      <w:r w:rsidRPr="00E53EF5">
        <w:rPr>
          <w:color w:val="auto"/>
          <w:vertAlign w:val="superscript"/>
        </w:rPr>
        <w:t xml:space="preserve"> </w:t>
      </w:r>
      <w:r w:rsidRPr="00E53EF5">
        <w:rPr>
          <w:color w:val="auto"/>
        </w:rPr>
        <w:t>представлены в таблице.</w:t>
      </w:r>
    </w:p>
    <w:p w:rsidR="00DB1C5C" w:rsidRPr="00E53EF5" w:rsidRDefault="00DB1C5C" w:rsidP="00DB1C5C">
      <w:pPr>
        <w:pStyle w:val="Default"/>
        <w:spacing w:line="276" w:lineRule="auto"/>
        <w:jc w:val="both"/>
        <w:rPr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5"/>
        <w:gridCol w:w="1134"/>
        <w:gridCol w:w="1134"/>
        <w:gridCol w:w="1134"/>
        <w:gridCol w:w="1134"/>
        <w:gridCol w:w="1099"/>
      </w:tblGrid>
      <w:tr w:rsidR="00DB1C5C" w:rsidRPr="004449D0" w:rsidTr="004449D0">
        <w:trPr>
          <w:trHeight w:val="351"/>
        </w:trPr>
        <w:tc>
          <w:tcPr>
            <w:tcW w:w="3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Наименование показателей по отдельным видам экономической деятельности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Отчет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4449D0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Прогноз</w:t>
            </w:r>
            <w:r w:rsidR="004449D0" w:rsidRPr="00E53EF5">
              <w:rPr>
                <w:color w:val="auto"/>
                <w:sz w:val="16"/>
                <w:szCs w:val="16"/>
                <w:lang w:eastAsia="en-US"/>
              </w:rPr>
              <w:t xml:space="preserve"> </w:t>
            </w:r>
            <w:r w:rsidRPr="00E53EF5">
              <w:rPr>
                <w:color w:val="auto"/>
                <w:sz w:val="16"/>
                <w:szCs w:val="16"/>
                <w:lang w:eastAsia="en-US"/>
              </w:rPr>
              <w:t>СЭР 2013</w:t>
            </w:r>
            <w:r w:rsidR="004449D0" w:rsidRPr="00E53EF5">
              <w:rPr>
                <w:color w:val="auto"/>
                <w:sz w:val="16"/>
                <w:szCs w:val="16"/>
                <w:lang w:eastAsia="en-US"/>
              </w:rPr>
              <w:t xml:space="preserve"> года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Оценка СЭР 2013</w:t>
            </w:r>
            <w:r w:rsidR="004449D0" w:rsidRPr="00E53EF5">
              <w:rPr>
                <w:color w:val="auto"/>
                <w:sz w:val="16"/>
                <w:szCs w:val="16"/>
                <w:lang w:eastAsia="en-US"/>
              </w:rPr>
              <w:t xml:space="preserve"> года</w:t>
            </w:r>
          </w:p>
        </w:tc>
      </w:tr>
      <w:tr w:rsidR="00DB1C5C" w:rsidRPr="004449D0" w:rsidTr="004449D0">
        <w:trPr>
          <w:trHeight w:val="3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2010</w:t>
            </w:r>
            <w:r w:rsidR="001029F5" w:rsidRPr="00E53EF5">
              <w:rPr>
                <w:color w:val="auto"/>
                <w:sz w:val="16"/>
                <w:szCs w:val="16"/>
                <w:lang w:eastAsia="en-US"/>
              </w:rPr>
              <w:t xml:space="preserve"> </w:t>
            </w:r>
            <w:r w:rsidRPr="00E53EF5">
              <w:rPr>
                <w:color w:val="auto"/>
                <w:sz w:val="16"/>
                <w:szCs w:val="16"/>
                <w:lang w:eastAsia="en-US"/>
              </w:rPr>
              <w:t>г</w:t>
            </w:r>
            <w:r w:rsidR="001029F5" w:rsidRPr="00E53EF5">
              <w:rPr>
                <w:color w:val="auto"/>
                <w:sz w:val="16"/>
                <w:szCs w:val="16"/>
                <w:lang w:eastAsia="en-US"/>
              </w:rPr>
              <w:t>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2011</w:t>
            </w:r>
            <w:r w:rsidR="001029F5" w:rsidRPr="00E53EF5">
              <w:rPr>
                <w:color w:val="auto"/>
                <w:sz w:val="16"/>
                <w:szCs w:val="16"/>
                <w:lang w:eastAsia="en-US"/>
              </w:rPr>
              <w:t xml:space="preserve"> </w:t>
            </w:r>
            <w:r w:rsidRPr="00E53EF5">
              <w:rPr>
                <w:color w:val="auto"/>
                <w:sz w:val="16"/>
                <w:szCs w:val="16"/>
                <w:lang w:eastAsia="en-US"/>
              </w:rPr>
              <w:t>г</w:t>
            </w:r>
            <w:r w:rsidR="001029F5" w:rsidRPr="00E53EF5">
              <w:rPr>
                <w:color w:val="auto"/>
                <w:sz w:val="16"/>
                <w:szCs w:val="16"/>
                <w:lang w:eastAsia="en-US"/>
              </w:rPr>
              <w:t>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2012</w:t>
            </w:r>
            <w:r w:rsidR="001029F5" w:rsidRPr="00E53EF5">
              <w:rPr>
                <w:color w:val="auto"/>
                <w:sz w:val="16"/>
                <w:szCs w:val="16"/>
                <w:lang w:eastAsia="en-US"/>
              </w:rPr>
              <w:t xml:space="preserve"> </w:t>
            </w:r>
            <w:r w:rsidRPr="00E53EF5">
              <w:rPr>
                <w:color w:val="auto"/>
                <w:sz w:val="16"/>
                <w:szCs w:val="16"/>
                <w:lang w:eastAsia="en-US"/>
              </w:rPr>
              <w:t>г</w:t>
            </w:r>
            <w:r w:rsidR="001029F5" w:rsidRPr="00E53EF5">
              <w:rPr>
                <w:color w:val="auto"/>
                <w:sz w:val="16"/>
                <w:szCs w:val="16"/>
                <w:lang w:eastAsia="en-US"/>
              </w:rPr>
              <w:t>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B1C5C" w:rsidRPr="004449D0" w:rsidTr="004449D0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4449D0">
            <w:pPr>
              <w:pStyle w:val="Default"/>
              <w:spacing w:line="276" w:lineRule="auto"/>
              <w:rPr>
                <w:bCs/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bCs/>
                <w:color w:val="auto"/>
                <w:sz w:val="16"/>
                <w:szCs w:val="16"/>
                <w:lang w:eastAsia="en-US"/>
              </w:rPr>
              <w:t>Лесное хозяйство и предоставление услуг в этой области (раздел А-02)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</w:p>
        </w:tc>
      </w:tr>
      <w:tr w:rsidR="00DB1C5C" w:rsidRPr="004449D0" w:rsidTr="004449D0">
        <w:trPr>
          <w:trHeight w:val="283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4449D0">
            <w:pPr>
              <w:pStyle w:val="Default"/>
              <w:spacing w:line="276" w:lineRule="auto"/>
              <w:rPr>
                <w:bCs/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Объем отгруженных товаров, млн.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1 127,6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1 593,3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</w:t>
            </w:r>
            <w:r w:rsidR="00A60DB6" w:rsidRPr="00E53EF5">
              <w:rPr>
                <w:color w:val="auto"/>
                <w:sz w:val="16"/>
                <w:szCs w:val="16"/>
                <w:lang w:eastAsia="en-US"/>
              </w:rPr>
              <w:t xml:space="preserve"> </w:t>
            </w:r>
            <w:r w:rsidRPr="00E53EF5">
              <w:rPr>
                <w:color w:val="auto"/>
                <w:sz w:val="16"/>
                <w:szCs w:val="16"/>
                <w:lang w:eastAsia="en-US"/>
              </w:rPr>
              <w:t>624,4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2</w:t>
            </w:r>
            <w:r w:rsidR="00A60DB6" w:rsidRPr="00E53EF5">
              <w:rPr>
                <w:color w:val="auto"/>
                <w:sz w:val="16"/>
                <w:szCs w:val="16"/>
                <w:lang w:eastAsia="en-US"/>
              </w:rPr>
              <w:t xml:space="preserve"> </w:t>
            </w:r>
            <w:r w:rsidRPr="00E53EF5">
              <w:rPr>
                <w:color w:val="auto"/>
                <w:sz w:val="16"/>
                <w:szCs w:val="16"/>
                <w:lang w:eastAsia="en-US"/>
              </w:rPr>
              <w:t>017,0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</w:t>
            </w:r>
            <w:r w:rsidR="00A60DB6" w:rsidRPr="00E53EF5">
              <w:rPr>
                <w:color w:val="auto"/>
                <w:sz w:val="16"/>
                <w:szCs w:val="16"/>
                <w:lang w:eastAsia="en-US"/>
              </w:rPr>
              <w:t xml:space="preserve"> </w:t>
            </w:r>
            <w:r w:rsidRPr="00E53EF5">
              <w:rPr>
                <w:color w:val="auto"/>
                <w:sz w:val="16"/>
                <w:szCs w:val="16"/>
                <w:lang w:eastAsia="en-US"/>
              </w:rPr>
              <w:t>741,4</w:t>
            </w:r>
          </w:p>
        </w:tc>
      </w:tr>
      <w:tr w:rsidR="00DB1C5C" w:rsidRPr="004449D0" w:rsidTr="004449D0">
        <w:trPr>
          <w:trHeight w:val="26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4449D0">
            <w:pPr>
              <w:pStyle w:val="Default"/>
              <w:spacing w:line="276" w:lineRule="auto"/>
              <w:rPr>
                <w:bCs/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Индекс промышленного производства,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106,9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113,2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116,46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103,8</w:t>
            </w:r>
          </w:p>
        </w:tc>
      </w:tr>
      <w:tr w:rsidR="00DB1C5C" w:rsidRPr="004449D0" w:rsidTr="004449D0">
        <w:trPr>
          <w:trHeight w:val="27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4449D0">
            <w:pPr>
              <w:pStyle w:val="Default"/>
              <w:spacing w:line="276" w:lineRule="auto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bCs/>
                <w:color w:val="auto"/>
                <w:sz w:val="16"/>
                <w:szCs w:val="16"/>
                <w:lang w:eastAsia="en-US"/>
              </w:rPr>
              <w:t>Промышленное производство (разделы</w:t>
            </w:r>
            <w:proofErr w:type="gramStart"/>
            <w:r w:rsidRPr="00E53EF5">
              <w:rPr>
                <w:bCs/>
                <w:color w:val="auto"/>
                <w:sz w:val="16"/>
                <w:szCs w:val="16"/>
                <w:lang w:eastAsia="en-US"/>
              </w:rPr>
              <w:t xml:space="preserve"> С</w:t>
            </w:r>
            <w:proofErr w:type="gramEnd"/>
            <w:r w:rsidRPr="00E53EF5">
              <w:rPr>
                <w:bCs/>
                <w:color w:val="auto"/>
                <w:sz w:val="16"/>
                <w:szCs w:val="16"/>
                <w:lang w:eastAsia="en-US"/>
              </w:rPr>
              <w:t>, D, Е).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</w:p>
        </w:tc>
      </w:tr>
      <w:tr w:rsidR="00DB1C5C" w:rsidRPr="004449D0" w:rsidTr="004449D0">
        <w:trPr>
          <w:trHeight w:val="97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4449D0">
            <w:pPr>
              <w:pStyle w:val="Default"/>
              <w:spacing w:line="276" w:lineRule="auto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Объем, отгруженных товаров собственного производства, выполненных работ и услуг собственными силами (далее – объем отгруженных товаров), млн.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</w:t>
            </w:r>
            <w:r w:rsidR="00A60DB6" w:rsidRPr="00E53EF5">
              <w:rPr>
                <w:color w:val="auto"/>
                <w:sz w:val="16"/>
                <w:szCs w:val="16"/>
                <w:lang w:eastAsia="en-US"/>
              </w:rPr>
              <w:t xml:space="preserve"> </w:t>
            </w:r>
            <w:r w:rsidRPr="00E53EF5">
              <w:rPr>
                <w:color w:val="auto"/>
                <w:sz w:val="16"/>
                <w:szCs w:val="16"/>
                <w:lang w:eastAsia="en-US"/>
              </w:rPr>
              <w:t>306,2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</w:t>
            </w:r>
            <w:r w:rsidR="00A60DB6" w:rsidRPr="00E53EF5">
              <w:rPr>
                <w:color w:val="auto"/>
                <w:sz w:val="16"/>
                <w:szCs w:val="16"/>
                <w:lang w:eastAsia="en-US"/>
              </w:rPr>
              <w:t xml:space="preserve"> </w:t>
            </w:r>
            <w:r w:rsidRPr="00E53EF5">
              <w:rPr>
                <w:color w:val="auto"/>
                <w:sz w:val="16"/>
                <w:szCs w:val="16"/>
                <w:lang w:eastAsia="en-US"/>
              </w:rPr>
              <w:t>598,4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2</w:t>
            </w:r>
            <w:r w:rsidR="00A60DB6" w:rsidRPr="00E53EF5">
              <w:rPr>
                <w:color w:val="auto"/>
                <w:sz w:val="16"/>
                <w:szCs w:val="16"/>
                <w:lang w:eastAsia="en-US"/>
              </w:rPr>
              <w:t xml:space="preserve"> </w:t>
            </w:r>
            <w:r w:rsidRPr="00E53EF5">
              <w:rPr>
                <w:color w:val="auto"/>
                <w:sz w:val="16"/>
                <w:szCs w:val="16"/>
                <w:lang w:eastAsia="en-US"/>
              </w:rPr>
              <w:t>348,4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25</w:t>
            </w:r>
            <w:r w:rsidR="00A60DB6" w:rsidRPr="00E53EF5">
              <w:rPr>
                <w:color w:val="auto"/>
                <w:sz w:val="16"/>
                <w:szCs w:val="16"/>
                <w:lang w:eastAsia="en-US"/>
              </w:rPr>
              <w:t xml:space="preserve"> </w:t>
            </w:r>
            <w:r w:rsidRPr="00E53EF5">
              <w:rPr>
                <w:color w:val="auto"/>
                <w:sz w:val="16"/>
                <w:szCs w:val="16"/>
                <w:lang w:eastAsia="en-US"/>
              </w:rPr>
              <w:t>276,1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4</w:t>
            </w:r>
            <w:r w:rsidR="00A60DB6" w:rsidRPr="00E53EF5">
              <w:rPr>
                <w:color w:val="auto"/>
                <w:sz w:val="16"/>
                <w:szCs w:val="16"/>
                <w:lang w:eastAsia="en-US"/>
              </w:rPr>
              <w:t xml:space="preserve"> </w:t>
            </w:r>
            <w:r w:rsidRPr="00E53EF5">
              <w:rPr>
                <w:color w:val="auto"/>
                <w:sz w:val="16"/>
                <w:szCs w:val="16"/>
                <w:lang w:eastAsia="en-US"/>
              </w:rPr>
              <w:t>156,6</w:t>
            </w:r>
          </w:p>
        </w:tc>
      </w:tr>
      <w:tr w:rsidR="00DB1C5C" w:rsidRPr="004449D0" w:rsidTr="004449D0">
        <w:trPr>
          <w:trHeight w:val="281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4449D0">
            <w:pPr>
              <w:pStyle w:val="Default"/>
              <w:spacing w:line="276" w:lineRule="auto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Индекс промышленного производства,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113,7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106,4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108,3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406,4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187,6</w:t>
            </w:r>
          </w:p>
        </w:tc>
      </w:tr>
      <w:tr w:rsidR="00DB1C5C" w:rsidRPr="004449D0" w:rsidTr="004449D0">
        <w:trPr>
          <w:trHeight w:val="271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4449D0">
            <w:pPr>
              <w:pStyle w:val="Default"/>
              <w:spacing w:line="276" w:lineRule="auto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bCs/>
                <w:color w:val="auto"/>
                <w:sz w:val="16"/>
                <w:szCs w:val="16"/>
                <w:lang w:eastAsia="en-US"/>
              </w:rPr>
              <w:t>Добыча полезных ископаемых (раздел 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</w:p>
        </w:tc>
      </w:tr>
      <w:tr w:rsidR="00DB1C5C" w:rsidRPr="004449D0" w:rsidTr="004449D0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4449D0">
            <w:pPr>
              <w:pStyle w:val="Default"/>
              <w:spacing w:line="276" w:lineRule="auto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Объем отгруженных товаров, млн.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101,8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284,4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218,7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329,8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188,7</w:t>
            </w:r>
          </w:p>
        </w:tc>
      </w:tr>
      <w:tr w:rsidR="00DB1C5C" w:rsidRPr="004449D0" w:rsidTr="004449D0">
        <w:trPr>
          <w:trHeight w:val="335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4449D0">
            <w:pPr>
              <w:pStyle w:val="Default"/>
              <w:spacing w:line="276" w:lineRule="auto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Индекс производства,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121,1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256,1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72,7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98,36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78,9</w:t>
            </w:r>
          </w:p>
        </w:tc>
      </w:tr>
      <w:tr w:rsidR="00DB1C5C" w:rsidRPr="004449D0" w:rsidTr="004449D0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4449D0">
            <w:pPr>
              <w:pStyle w:val="Default"/>
              <w:spacing w:line="276" w:lineRule="auto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bCs/>
                <w:color w:val="auto"/>
                <w:sz w:val="16"/>
                <w:szCs w:val="16"/>
                <w:lang w:eastAsia="en-US"/>
              </w:rPr>
              <w:t>Добыча топливно-энергетических полезных ископаемых (подраздел CA)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</w:p>
        </w:tc>
      </w:tr>
      <w:tr w:rsidR="00DB1C5C" w:rsidRPr="004449D0" w:rsidTr="004449D0">
        <w:trPr>
          <w:trHeight w:val="261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4449D0">
            <w:pPr>
              <w:pStyle w:val="Default"/>
              <w:spacing w:line="276" w:lineRule="auto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Объем отгруженных товаров, млн.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280,8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128,3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322,3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131,2</w:t>
            </w:r>
          </w:p>
        </w:tc>
      </w:tr>
      <w:tr w:rsidR="00DB1C5C" w:rsidRPr="004449D0" w:rsidTr="004449D0">
        <w:trPr>
          <w:trHeight w:val="28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4449D0">
            <w:pPr>
              <w:pStyle w:val="Default"/>
              <w:spacing w:line="276" w:lineRule="auto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Индекс производства,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134,2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261,1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43,02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A60DB6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96,</w:t>
            </w:r>
            <w:r w:rsidR="00A60DB6" w:rsidRPr="00E53EF5">
              <w:rPr>
                <w:color w:val="auto"/>
                <w:sz w:val="16"/>
                <w:szCs w:val="16"/>
                <w:lang w:eastAsia="en-US"/>
              </w:rPr>
              <w:t>3</w:t>
            </w:r>
          </w:p>
        </w:tc>
      </w:tr>
      <w:tr w:rsidR="00DB1C5C" w:rsidRPr="004449D0" w:rsidTr="004449D0">
        <w:trPr>
          <w:trHeight w:val="269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4449D0">
            <w:pPr>
              <w:pStyle w:val="Default"/>
              <w:spacing w:line="276" w:lineRule="auto"/>
              <w:rPr>
                <w:color w:val="auto"/>
                <w:sz w:val="16"/>
                <w:szCs w:val="16"/>
                <w:lang w:eastAsia="en-US"/>
              </w:rPr>
            </w:pPr>
            <w:proofErr w:type="gramStart"/>
            <w:r w:rsidRPr="00E53EF5">
              <w:rPr>
                <w:bCs/>
                <w:color w:val="auto"/>
                <w:sz w:val="16"/>
                <w:szCs w:val="16"/>
                <w:lang w:eastAsia="en-US"/>
              </w:rPr>
              <w:t>Обрабатывающие производства (раздел D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</w:p>
        </w:tc>
      </w:tr>
      <w:tr w:rsidR="00DB1C5C" w:rsidRPr="004449D0" w:rsidTr="004449D0">
        <w:trPr>
          <w:trHeight w:val="274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4449D0">
            <w:pPr>
              <w:pStyle w:val="Default"/>
              <w:spacing w:line="276" w:lineRule="auto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Объем отгруженных товаров, млн.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755,0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891,5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</w:t>
            </w:r>
            <w:r w:rsidR="00A60DB6" w:rsidRPr="00E53EF5">
              <w:rPr>
                <w:color w:val="auto"/>
                <w:sz w:val="16"/>
                <w:szCs w:val="16"/>
                <w:lang w:eastAsia="en-US"/>
              </w:rPr>
              <w:t xml:space="preserve"> </w:t>
            </w:r>
            <w:r w:rsidRPr="00E53EF5">
              <w:rPr>
                <w:color w:val="auto"/>
                <w:sz w:val="16"/>
                <w:szCs w:val="16"/>
                <w:lang w:eastAsia="en-US"/>
              </w:rPr>
              <w:t>601,3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24</w:t>
            </w:r>
            <w:r w:rsidR="00A60DB6" w:rsidRPr="00E53EF5">
              <w:rPr>
                <w:color w:val="auto"/>
                <w:sz w:val="16"/>
                <w:szCs w:val="16"/>
                <w:lang w:eastAsia="en-US"/>
              </w:rPr>
              <w:t xml:space="preserve"> </w:t>
            </w:r>
            <w:r w:rsidRPr="00E53EF5">
              <w:rPr>
                <w:color w:val="auto"/>
                <w:sz w:val="16"/>
                <w:szCs w:val="16"/>
                <w:lang w:eastAsia="en-US"/>
              </w:rPr>
              <w:t>340,0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3</w:t>
            </w:r>
            <w:r w:rsidR="00A60DB6" w:rsidRPr="00E53EF5">
              <w:rPr>
                <w:color w:val="auto"/>
                <w:sz w:val="16"/>
                <w:szCs w:val="16"/>
                <w:lang w:eastAsia="en-US"/>
              </w:rPr>
              <w:t xml:space="preserve"> </w:t>
            </w:r>
            <w:r w:rsidRPr="00E53EF5">
              <w:rPr>
                <w:color w:val="auto"/>
                <w:sz w:val="16"/>
                <w:szCs w:val="16"/>
                <w:lang w:eastAsia="en-US"/>
              </w:rPr>
              <w:t>414,4</w:t>
            </w:r>
          </w:p>
        </w:tc>
      </w:tr>
      <w:tr w:rsidR="00DB1C5C" w:rsidRPr="004449D0" w:rsidTr="004449D0">
        <w:trPr>
          <w:trHeight w:val="291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4449D0">
            <w:pPr>
              <w:pStyle w:val="Default"/>
              <w:spacing w:line="276" w:lineRule="auto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Индекс производства,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116,9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173,9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407,1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204,6</w:t>
            </w:r>
          </w:p>
        </w:tc>
      </w:tr>
      <w:tr w:rsidR="00DB1C5C" w:rsidRPr="004449D0" w:rsidTr="004449D0">
        <w:trPr>
          <w:trHeight w:val="53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4449D0">
            <w:pPr>
              <w:pStyle w:val="Default"/>
              <w:spacing w:line="276" w:lineRule="auto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bCs/>
                <w:color w:val="auto"/>
                <w:sz w:val="16"/>
                <w:szCs w:val="16"/>
                <w:lang w:eastAsia="en-US"/>
              </w:rPr>
              <w:t xml:space="preserve">Производство пищевых продуктов, включая напитки, и табака (подраздел DA)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</w:p>
        </w:tc>
      </w:tr>
      <w:tr w:rsidR="00DB1C5C" w:rsidRPr="004449D0" w:rsidTr="004449D0">
        <w:trPr>
          <w:trHeight w:val="27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4449D0">
            <w:pPr>
              <w:pStyle w:val="Default"/>
              <w:spacing w:line="276" w:lineRule="auto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Объем отгруженных товаров, млн.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16,1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18,7</w:t>
            </w:r>
          </w:p>
        </w:tc>
      </w:tr>
      <w:tr w:rsidR="00DB1C5C" w:rsidRPr="004449D0" w:rsidTr="004449D0">
        <w:trPr>
          <w:trHeight w:val="279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4449D0">
            <w:pPr>
              <w:pStyle w:val="Default"/>
              <w:spacing w:line="276" w:lineRule="auto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Индекс производства,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80,4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101,0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102,1</w:t>
            </w:r>
          </w:p>
        </w:tc>
      </w:tr>
      <w:tr w:rsidR="00DB1C5C" w:rsidRPr="004449D0" w:rsidTr="004449D0">
        <w:trPr>
          <w:trHeight w:val="56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4449D0">
            <w:pPr>
              <w:pStyle w:val="Default"/>
              <w:spacing w:line="276" w:lineRule="auto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bCs/>
                <w:color w:val="auto"/>
                <w:sz w:val="16"/>
                <w:szCs w:val="16"/>
                <w:lang w:eastAsia="en-US"/>
              </w:rPr>
              <w:t>Производство и распределение электроэнергии, газа и воды (раздел 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</w:p>
        </w:tc>
      </w:tr>
      <w:tr w:rsidR="00DB1C5C" w:rsidRPr="004449D0" w:rsidTr="004449D0">
        <w:trPr>
          <w:trHeight w:val="273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4449D0">
            <w:pPr>
              <w:pStyle w:val="Default"/>
              <w:spacing w:line="276" w:lineRule="auto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Объем отгруженных товаров, млн.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449,4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422,6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528,3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606,2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553,5</w:t>
            </w:r>
          </w:p>
        </w:tc>
      </w:tr>
      <w:tr w:rsidR="00DB1C5C" w:rsidRPr="004449D0" w:rsidTr="004449D0">
        <w:trPr>
          <w:trHeight w:val="27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4449D0">
            <w:pPr>
              <w:pStyle w:val="Default"/>
              <w:spacing w:line="276" w:lineRule="auto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Индекс производства,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103,4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102,9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100,0</w:t>
            </w:r>
          </w:p>
        </w:tc>
      </w:tr>
      <w:tr w:rsidR="00DB1C5C" w:rsidRPr="004449D0" w:rsidTr="004449D0">
        <w:trPr>
          <w:trHeight w:val="26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4449D0">
            <w:pPr>
              <w:pStyle w:val="Default"/>
              <w:spacing w:line="276" w:lineRule="auto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 xml:space="preserve">Строительство (раздел </w:t>
            </w:r>
            <w:r w:rsidRPr="00E53EF5">
              <w:rPr>
                <w:color w:val="auto"/>
                <w:sz w:val="16"/>
                <w:szCs w:val="16"/>
                <w:lang w:val="en-US" w:eastAsia="en-US"/>
              </w:rPr>
              <w:t>F</w:t>
            </w:r>
            <w:r w:rsidRPr="00E53EF5">
              <w:rPr>
                <w:color w:val="auto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</w:p>
        </w:tc>
      </w:tr>
      <w:tr w:rsidR="00DB1C5C" w:rsidRPr="004449D0" w:rsidTr="004449D0">
        <w:trPr>
          <w:trHeight w:val="284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4449D0">
            <w:pPr>
              <w:pStyle w:val="Default"/>
              <w:spacing w:line="276" w:lineRule="auto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Объем отгруженных товаров, млн.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2 204,1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731,9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</w:t>
            </w:r>
            <w:r w:rsidR="00A60DB6" w:rsidRPr="00E53EF5">
              <w:rPr>
                <w:color w:val="auto"/>
                <w:sz w:val="16"/>
                <w:szCs w:val="16"/>
                <w:lang w:eastAsia="en-US"/>
              </w:rPr>
              <w:t xml:space="preserve"> </w:t>
            </w:r>
            <w:r w:rsidRPr="00E53EF5">
              <w:rPr>
                <w:color w:val="auto"/>
                <w:sz w:val="16"/>
                <w:szCs w:val="16"/>
                <w:lang w:eastAsia="en-US"/>
              </w:rPr>
              <w:t>398,7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2</w:t>
            </w:r>
            <w:r w:rsidR="00A60DB6" w:rsidRPr="00E53EF5">
              <w:rPr>
                <w:color w:val="auto"/>
                <w:sz w:val="16"/>
                <w:szCs w:val="16"/>
                <w:lang w:eastAsia="en-US"/>
              </w:rPr>
              <w:t xml:space="preserve"> </w:t>
            </w:r>
            <w:r w:rsidRPr="00E53EF5">
              <w:rPr>
                <w:color w:val="auto"/>
                <w:sz w:val="16"/>
                <w:szCs w:val="16"/>
                <w:lang w:eastAsia="en-US"/>
              </w:rPr>
              <w:t>051,7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</w:t>
            </w:r>
            <w:r w:rsidR="00A60DB6" w:rsidRPr="00E53EF5">
              <w:rPr>
                <w:color w:val="auto"/>
                <w:sz w:val="16"/>
                <w:szCs w:val="16"/>
                <w:lang w:eastAsia="en-US"/>
              </w:rPr>
              <w:t xml:space="preserve"> </w:t>
            </w:r>
            <w:r w:rsidRPr="00E53EF5">
              <w:rPr>
                <w:color w:val="auto"/>
                <w:sz w:val="16"/>
                <w:szCs w:val="16"/>
                <w:lang w:eastAsia="en-US"/>
              </w:rPr>
              <w:t>531,6</w:t>
            </w:r>
          </w:p>
        </w:tc>
      </w:tr>
      <w:tr w:rsidR="00DB1C5C" w:rsidRPr="004449D0" w:rsidTr="004449D0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4449D0">
            <w:pPr>
              <w:pStyle w:val="Default"/>
              <w:spacing w:line="276" w:lineRule="auto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 xml:space="preserve">Темп роста объема отгруженных товаров собственного производства, выполненных работ и </w:t>
            </w:r>
            <w:r w:rsidRPr="00E53EF5">
              <w:rPr>
                <w:color w:val="auto"/>
                <w:sz w:val="16"/>
                <w:szCs w:val="16"/>
                <w:lang w:eastAsia="en-US"/>
              </w:rPr>
              <w:lastRenderedPageBreak/>
              <w:t xml:space="preserve">услуг собственными силами в действующих ценах, </w:t>
            </w:r>
            <w:proofErr w:type="gramStart"/>
            <w:r w:rsidRPr="00E53EF5">
              <w:rPr>
                <w:color w:val="auto"/>
                <w:sz w:val="16"/>
                <w:szCs w:val="16"/>
                <w:lang w:eastAsia="en-US"/>
              </w:rPr>
              <w:t>в</w:t>
            </w:r>
            <w:proofErr w:type="gramEnd"/>
            <w:r w:rsidRPr="00E53EF5">
              <w:rPr>
                <w:color w:val="auto"/>
                <w:sz w:val="16"/>
                <w:szCs w:val="16"/>
                <w:lang w:eastAsia="en-US"/>
              </w:rPr>
              <w:t xml:space="preserve"> 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lastRenderedPageBreak/>
              <w:t>56,51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18,76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A60DB6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191,1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A60DB6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146,</w:t>
            </w:r>
            <w:r w:rsidR="00A60DB6" w:rsidRPr="00E53EF5">
              <w:rPr>
                <w:color w:val="auto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109,5</w:t>
            </w:r>
          </w:p>
        </w:tc>
      </w:tr>
      <w:tr w:rsidR="00DB1C5C" w:rsidRPr="004449D0" w:rsidTr="004449D0">
        <w:trPr>
          <w:trHeight w:val="25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4449D0">
            <w:pPr>
              <w:pStyle w:val="Default"/>
              <w:spacing w:line="276" w:lineRule="auto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lastRenderedPageBreak/>
              <w:t xml:space="preserve">Транспорт и связь (раздел </w:t>
            </w:r>
            <w:r w:rsidRPr="00E53EF5">
              <w:rPr>
                <w:color w:val="auto"/>
                <w:sz w:val="16"/>
                <w:szCs w:val="16"/>
                <w:lang w:val="en-US" w:eastAsia="en-US"/>
              </w:rPr>
              <w:t>I</w:t>
            </w:r>
            <w:r w:rsidRPr="00E53EF5">
              <w:rPr>
                <w:color w:val="auto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</w:p>
        </w:tc>
      </w:tr>
      <w:tr w:rsidR="00DB1C5C" w:rsidRPr="004449D0" w:rsidTr="004449D0">
        <w:trPr>
          <w:trHeight w:val="289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4449D0">
            <w:pPr>
              <w:pStyle w:val="Default"/>
              <w:spacing w:line="276" w:lineRule="auto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Объем отгруженных товаров, млн.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234,1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233,8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344,9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255,8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369,5</w:t>
            </w:r>
          </w:p>
        </w:tc>
      </w:tr>
      <w:tr w:rsidR="00DB1C5C" w:rsidRPr="004449D0" w:rsidTr="004449D0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4449D0">
            <w:pPr>
              <w:pStyle w:val="Default"/>
              <w:spacing w:line="276" w:lineRule="auto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 xml:space="preserve">Темп роста объема отгруженных товаров собственного производства, выполненных работ и услуг собственными силами в действующих ценах, </w:t>
            </w:r>
            <w:proofErr w:type="gramStart"/>
            <w:r w:rsidRPr="00E53EF5">
              <w:rPr>
                <w:color w:val="auto"/>
                <w:sz w:val="16"/>
                <w:szCs w:val="16"/>
                <w:lang w:eastAsia="en-US"/>
              </w:rPr>
              <w:t>в</w:t>
            </w:r>
            <w:proofErr w:type="gramEnd"/>
            <w:r w:rsidRPr="00E53EF5">
              <w:rPr>
                <w:color w:val="auto"/>
                <w:sz w:val="16"/>
                <w:szCs w:val="16"/>
                <w:lang w:eastAsia="en-US"/>
              </w:rPr>
              <w:t xml:space="preserve">  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106,71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99,85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A60DB6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A60DB6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74,</w:t>
            </w:r>
            <w:r w:rsidR="00A60DB6" w:rsidRPr="00E53EF5">
              <w:rPr>
                <w:color w:val="auto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A60DB6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107,1</w:t>
            </w:r>
          </w:p>
        </w:tc>
      </w:tr>
      <w:tr w:rsidR="00DB1C5C" w:rsidRPr="004449D0" w:rsidTr="004449D0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1C5C" w:rsidRPr="00E53EF5" w:rsidRDefault="00DB1C5C" w:rsidP="004449D0">
            <w:pPr>
              <w:pStyle w:val="Default"/>
              <w:spacing w:line="276" w:lineRule="auto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Операции с недвижимым имуществом, аренда и предоставление услуг (раздел 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</w:p>
        </w:tc>
      </w:tr>
      <w:tr w:rsidR="00DB1C5C" w:rsidRPr="004449D0" w:rsidTr="004449D0">
        <w:trPr>
          <w:trHeight w:val="31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5C" w:rsidRPr="00E53EF5" w:rsidRDefault="00DB1C5C" w:rsidP="004449D0">
            <w:pPr>
              <w:pStyle w:val="Default"/>
              <w:spacing w:line="276" w:lineRule="auto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Объем отгруженных товаров, 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2445,1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2</w:t>
            </w:r>
            <w:r w:rsidR="00A60DB6" w:rsidRPr="00E53EF5">
              <w:rPr>
                <w:color w:val="auto"/>
                <w:sz w:val="16"/>
                <w:szCs w:val="16"/>
                <w:lang w:eastAsia="en-US"/>
              </w:rPr>
              <w:t xml:space="preserve"> </w:t>
            </w:r>
            <w:r w:rsidRPr="00E53EF5">
              <w:rPr>
                <w:color w:val="auto"/>
                <w:sz w:val="16"/>
                <w:szCs w:val="16"/>
                <w:lang w:eastAsia="en-US"/>
              </w:rPr>
              <w:t>595,4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2</w:t>
            </w:r>
            <w:r w:rsidR="00A60DB6" w:rsidRPr="00E53EF5">
              <w:rPr>
                <w:color w:val="auto"/>
                <w:sz w:val="16"/>
                <w:szCs w:val="16"/>
                <w:lang w:eastAsia="en-US"/>
              </w:rPr>
              <w:t xml:space="preserve"> </w:t>
            </w:r>
            <w:r w:rsidRPr="00E53EF5">
              <w:rPr>
                <w:color w:val="auto"/>
                <w:sz w:val="16"/>
                <w:szCs w:val="16"/>
                <w:lang w:eastAsia="en-US"/>
              </w:rPr>
              <w:t>963,8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proofErr w:type="spellStart"/>
            <w:r w:rsidRPr="00E53EF5">
              <w:rPr>
                <w:color w:val="auto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proofErr w:type="spellStart"/>
            <w:r w:rsidRPr="00E53EF5">
              <w:rPr>
                <w:color w:val="auto"/>
                <w:sz w:val="16"/>
                <w:szCs w:val="16"/>
                <w:lang w:eastAsia="en-US"/>
              </w:rPr>
              <w:t>х</w:t>
            </w:r>
            <w:proofErr w:type="spellEnd"/>
          </w:p>
        </w:tc>
      </w:tr>
      <w:tr w:rsidR="00DB1C5C" w:rsidRPr="004449D0" w:rsidTr="004449D0">
        <w:trPr>
          <w:trHeight w:val="330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5C" w:rsidRPr="00E53EF5" w:rsidRDefault="00DB1C5C" w:rsidP="004449D0">
            <w:pPr>
              <w:pStyle w:val="Default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 xml:space="preserve">Темп роста объема отгруженных товаров собственного производства, выполненных работ и услуг собственными силами в действующих ценах, </w:t>
            </w:r>
            <w:proofErr w:type="gramStart"/>
            <w:r w:rsidRPr="00E53EF5">
              <w:rPr>
                <w:color w:val="auto"/>
                <w:sz w:val="16"/>
                <w:szCs w:val="16"/>
                <w:lang w:eastAsia="en-US"/>
              </w:rPr>
              <w:t>в</w:t>
            </w:r>
            <w:proofErr w:type="gramEnd"/>
            <w:r w:rsidRPr="00E53EF5">
              <w:rPr>
                <w:color w:val="auto"/>
                <w:sz w:val="16"/>
                <w:szCs w:val="16"/>
                <w:lang w:eastAsia="en-US"/>
              </w:rPr>
              <w:t xml:space="preserve">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5C" w:rsidRPr="00E53EF5" w:rsidRDefault="00DB1C5C" w:rsidP="00A60DB6">
            <w:pPr>
              <w:pStyle w:val="Default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5C" w:rsidRPr="00E53EF5" w:rsidRDefault="00DB1C5C" w:rsidP="00A60DB6">
            <w:pPr>
              <w:pStyle w:val="Default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5C" w:rsidRPr="00E53EF5" w:rsidRDefault="00DB1C5C" w:rsidP="00A60DB6">
            <w:pPr>
              <w:pStyle w:val="Default"/>
              <w:jc w:val="center"/>
              <w:rPr>
                <w:color w:val="auto"/>
                <w:sz w:val="16"/>
                <w:szCs w:val="16"/>
                <w:lang w:eastAsia="en-US"/>
              </w:rPr>
            </w:pPr>
            <w:r w:rsidRPr="00E53EF5">
              <w:rPr>
                <w:color w:val="auto"/>
                <w:sz w:val="16"/>
                <w:szCs w:val="16"/>
                <w:lang w:eastAsia="en-US"/>
              </w:rPr>
              <w:t>114,</w:t>
            </w:r>
            <w:r w:rsidR="00A60DB6" w:rsidRPr="00E53EF5">
              <w:rPr>
                <w:color w:val="auto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  <w:lang w:eastAsia="en-US"/>
              </w:rPr>
            </w:pPr>
            <w:proofErr w:type="spellStart"/>
            <w:r w:rsidRPr="00E53EF5">
              <w:rPr>
                <w:color w:val="auto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5C" w:rsidRPr="00E53EF5" w:rsidRDefault="00DB1C5C" w:rsidP="00DB1C5C">
            <w:pPr>
              <w:pStyle w:val="Default"/>
              <w:jc w:val="center"/>
              <w:rPr>
                <w:color w:val="auto"/>
                <w:sz w:val="16"/>
                <w:szCs w:val="16"/>
                <w:lang w:eastAsia="en-US"/>
              </w:rPr>
            </w:pPr>
            <w:proofErr w:type="spellStart"/>
            <w:r w:rsidRPr="00E53EF5">
              <w:rPr>
                <w:color w:val="auto"/>
                <w:sz w:val="16"/>
                <w:szCs w:val="16"/>
                <w:lang w:eastAsia="en-US"/>
              </w:rPr>
              <w:t>х</w:t>
            </w:r>
            <w:proofErr w:type="spellEnd"/>
          </w:p>
        </w:tc>
      </w:tr>
    </w:tbl>
    <w:p w:rsidR="00DB1C5C" w:rsidRDefault="00DB1C5C" w:rsidP="001029F5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Х - отмечены ячейки, показатели которых отсутствуют в прогнозе СЭР и предварительной оценки исполнения прогноза СЭР. </w:t>
      </w:r>
    </w:p>
    <w:p w:rsidR="00DB1C5C" w:rsidRPr="00E53EF5" w:rsidRDefault="00DB1C5C" w:rsidP="001029F5">
      <w:pPr>
        <w:pStyle w:val="Default"/>
        <w:spacing w:line="276" w:lineRule="auto"/>
        <w:ind w:firstLine="851"/>
        <w:jc w:val="both"/>
        <w:rPr>
          <w:color w:val="auto"/>
        </w:rPr>
      </w:pPr>
      <w:r w:rsidRPr="00E53EF5">
        <w:rPr>
          <w:color w:val="auto"/>
        </w:rPr>
        <w:t>Представленные данные свидетельствуют, что основным фактором роста промышленного производства является увеличение продукции лесного хозяйства (индекс производства составляет 103,8%) и продукция обрабатывающего производства (индекс производства составляет 204,6%). К 2016 году прогнозируется увеличение объемов производства деловой древесины до 1</w:t>
      </w:r>
      <w:r w:rsidR="00DE2EFE" w:rsidRPr="00E53EF5">
        <w:rPr>
          <w:color w:val="auto"/>
        </w:rPr>
        <w:t xml:space="preserve"> </w:t>
      </w:r>
      <w:r w:rsidRPr="00E53EF5">
        <w:rPr>
          <w:color w:val="auto"/>
        </w:rPr>
        <w:t>517,0 тыс. куб.м., что составит 141,9% к уровню объема за 2010 год. Аналогично прогнозируется увеличение объемов производства пиломатериалов прочих до 402,9 тыс. куб. м., с ростом к уровню 2010 года на 235,7%.</w:t>
      </w:r>
      <w:r w:rsidRPr="00E53EF5">
        <w:rPr>
          <w:color w:val="auto"/>
        </w:rPr>
        <w:tab/>
      </w:r>
    </w:p>
    <w:p w:rsidR="00DB1C5C" w:rsidRPr="00E53EF5" w:rsidRDefault="00DB1C5C" w:rsidP="001029F5">
      <w:pPr>
        <w:pStyle w:val="Default"/>
        <w:tabs>
          <w:tab w:val="center" w:pos="5031"/>
          <w:tab w:val="left" w:pos="6261"/>
        </w:tabs>
        <w:spacing w:line="276" w:lineRule="auto"/>
        <w:ind w:firstLine="851"/>
        <w:jc w:val="both"/>
        <w:rPr>
          <w:color w:val="auto"/>
        </w:rPr>
      </w:pPr>
      <w:r w:rsidRPr="00E53EF5">
        <w:rPr>
          <w:color w:val="auto"/>
        </w:rPr>
        <w:t xml:space="preserve">В настоящее время экономика Богучанского района претерпевает серьезные изменения. На смену экономической структуре, основанной практически исключительно на лесозаготовке, создается многоотраслевая экономика, основными отраслями которой являются лесозаготовка и глубокая лесопереработка, горнодобывающая промышленность, алюминиевая промышленность, а в перспективе и </w:t>
      </w:r>
      <w:proofErr w:type="spellStart"/>
      <w:r w:rsidRPr="00E53EF5">
        <w:rPr>
          <w:color w:val="auto"/>
        </w:rPr>
        <w:t>газохимия</w:t>
      </w:r>
      <w:proofErr w:type="spellEnd"/>
      <w:r w:rsidRPr="00E53EF5">
        <w:rPr>
          <w:color w:val="auto"/>
        </w:rPr>
        <w:t xml:space="preserve">. </w:t>
      </w:r>
    </w:p>
    <w:p w:rsidR="00DB1C5C" w:rsidRPr="00E53EF5" w:rsidRDefault="00DB1C5C" w:rsidP="001029F5">
      <w:pPr>
        <w:pStyle w:val="Default"/>
        <w:tabs>
          <w:tab w:val="center" w:pos="5031"/>
          <w:tab w:val="left" w:pos="6261"/>
        </w:tabs>
        <w:spacing w:line="276" w:lineRule="auto"/>
        <w:ind w:firstLine="851"/>
        <w:jc w:val="both"/>
        <w:rPr>
          <w:color w:val="auto"/>
        </w:rPr>
      </w:pPr>
      <w:r w:rsidRPr="00E53EF5">
        <w:rPr>
          <w:color w:val="auto"/>
        </w:rPr>
        <w:t>В прогнозном периоде (2014 - 2016) изменится номенклатура производства продукции, и появится новый вид продукции – алюминий. Первичный объем производства алюминия составит в 2014 году – 118,0 тыс. тонн, в 2015 году – 296,0 тыс. тонн, в 2016 году – 296,0 тыс. тонн.</w:t>
      </w:r>
    </w:p>
    <w:p w:rsidR="00DB1C5C" w:rsidRPr="00E53EF5" w:rsidRDefault="00DB1C5C" w:rsidP="001029F5">
      <w:pPr>
        <w:pStyle w:val="Default"/>
        <w:spacing w:line="276" w:lineRule="auto"/>
        <w:ind w:firstLine="851"/>
        <w:jc w:val="both"/>
        <w:rPr>
          <w:color w:val="auto"/>
        </w:rPr>
      </w:pPr>
      <w:r w:rsidRPr="00E53EF5">
        <w:rPr>
          <w:bCs/>
          <w:color w:val="auto"/>
        </w:rPr>
        <w:t xml:space="preserve">Позитивные изменения </w:t>
      </w:r>
      <w:r w:rsidR="001C0A93">
        <w:rPr>
          <w:bCs/>
          <w:color w:val="auto"/>
        </w:rPr>
        <w:t>сохраняются</w:t>
      </w:r>
      <w:r w:rsidRPr="00E53EF5">
        <w:rPr>
          <w:bCs/>
          <w:color w:val="auto"/>
        </w:rPr>
        <w:t xml:space="preserve"> в производстве и распределении электроэнергии, газа и воды </w:t>
      </w:r>
      <w:r w:rsidRPr="00E53EF5">
        <w:rPr>
          <w:color w:val="auto"/>
        </w:rPr>
        <w:t xml:space="preserve">(индекс производства в 2013 году оценивается в 100%, в 2012 году составил – 103,4%). </w:t>
      </w:r>
    </w:p>
    <w:p w:rsidR="00DB1C5C" w:rsidRPr="00E53EF5" w:rsidRDefault="00DB1C5C" w:rsidP="001029F5">
      <w:pPr>
        <w:pStyle w:val="Default"/>
        <w:spacing w:line="276" w:lineRule="auto"/>
        <w:ind w:firstLine="851"/>
        <w:jc w:val="both"/>
        <w:rPr>
          <w:color w:val="auto"/>
        </w:rPr>
      </w:pPr>
      <w:r w:rsidRPr="00E53EF5">
        <w:rPr>
          <w:color w:val="auto"/>
        </w:rPr>
        <w:t xml:space="preserve">Представленные данные свидетельствуют о сохранении сырьевой модели развития экономики района и высокой зависимости от внешнеэкономической конъюнктуры. </w:t>
      </w:r>
    </w:p>
    <w:p w:rsidR="00DB1C5C" w:rsidRPr="00E53EF5" w:rsidRDefault="00DB1C5C" w:rsidP="001029F5">
      <w:pPr>
        <w:pStyle w:val="Default"/>
        <w:spacing w:line="276" w:lineRule="auto"/>
        <w:ind w:firstLine="851"/>
        <w:jc w:val="both"/>
        <w:rPr>
          <w:color w:val="auto"/>
        </w:rPr>
      </w:pPr>
      <w:r w:rsidRPr="00E53EF5">
        <w:rPr>
          <w:color w:val="auto"/>
        </w:rPr>
        <w:t xml:space="preserve">Исполнение бюджета Богучанского района в 2013 году осуществлялось в условиях утвержденной комплексной долгосрочной программы социально-экономического развития Богучанского района, устанавливающей стратегические установки и конкретные задачи на перспективу. </w:t>
      </w:r>
    </w:p>
    <w:p w:rsidR="00DB1C5C" w:rsidRPr="00E53EF5" w:rsidRDefault="00DB1C5C" w:rsidP="001029F5">
      <w:pPr>
        <w:pStyle w:val="Default"/>
        <w:spacing w:line="276" w:lineRule="auto"/>
        <w:ind w:firstLine="851"/>
        <w:jc w:val="both"/>
        <w:rPr>
          <w:color w:val="auto"/>
        </w:rPr>
      </w:pPr>
      <w:r w:rsidRPr="00E53EF5">
        <w:rPr>
          <w:color w:val="auto"/>
        </w:rPr>
        <w:t>Согласно Бюджетному посланию Президента РФ Федеральному собранию от 29.06.2011 «О бюджетной политике в 2012</w:t>
      </w:r>
      <w:r w:rsidR="00DE2EFE" w:rsidRPr="00E53EF5">
        <w:rPr>
          <w:color w:val="auto"/>
        </w:rPr>
        <w:t xml:space="preserve"> </w:t>
      </w:r>
      <w:r w:rsidRPr="00E53EF5">
        <w:rPr>
          <w:color w:val="auto"/>
        </w:rPr>
        <w:t>-</w:t>
      </w:r>
      <w:r w:rsidR="00DE2EFE" w:rsidRPr="00E53EF5">
        <w:rPr>
          <w:color w:val="auto"/>
        </w:rPr>
        <w:t xml:space="preserve"> </w:t>
      </w:r>
      <w:r w:rsidRPr="00E53EF5">
        <w:rPr>
          <w:color w:val="auto"/>
        </w:rPr>
        <w:t>2014 годах»</w:t>
      </w:r>
      <w:r w:rsidR="00892D32" w:rsidRPr="00E53EF5">
        <w:rPr>
          <w:color w:val="auto"/>
        </w:rPr>
        <w:t xml:space="preserve"> (далее по тексту - Бюджетно</w:t>
      </w:r>
      <w:r w:rsidR="001C0A93">
        <w:rPr>
          <w:color w:val="auto"/>
        </w:rPr>
        <w:t>е</w:t>
      </w:r>
      <w:r w:rsidR="00892D32" w:rsidRPr="00E53EF5">
        <w:rPr>
          <w:color w:val="auto"/>
        </w:rPr>
        <w:t xml:space="preserve"> послани</w:t>
      </w:r>
      <w:r w:rsidR="001C0A93">
        <w:rPr>
          <w:color w:val="auto"/>
        </w:rPr>
        <w:t>е</w:t>
      </w:r>
      <w:r w:rsidR="00892D32" w:rsidRPr="00E53EF5">
        <w:rPr>
          <w:color w:val="auto"/>
        </w:rPr>
        <w:t xml:space="preserve"> Президента РФ)</w:t>
      </w:r>
      <w:r w:rsidRPr="00E53EF5">
        <w:rPr>
          <w:color w:val="auto"/>
        </w:rPr>
        <w:t xml:space="preserve"> необходимо</w:t>
      </w:r>
      <w:r w:rsidR="00892D32" w:rsidRPr="00E53EF5">
        <w:rPr>
          <w:color w:val="auto"/>
        </w:rPr>
        <w:t xml:space="preserve"> было</w:t>
      </w:r>
      <w:r w:rsidRPr="00E53EF5">
        <w:rPr>
          <w:color w:val="auto"/>
        </w:rPr>
        <w:t xml:space="preserve"> утвердить долгосрочный экономический прогноз, стратегию долгосрочного развития России и увязанную с ней бюджетную стратегию не позднее 2012 года. В них должны </w:t>
      </w:r>
      <w:r w:rsidR="00892D32" w:rsidRPr="00E53EF5">
        <w:rPr>
          <w:color w:val="auto"/>
        </w:rPr>
        <w:t xml:space="preserve">были </w:t>
      </w:r>
      <w:r w:rsidRPr="00E53EF5">
        <w:rPr>
          <w:color w:val="auto"/>
        </w:rPr>
        <w:t>найти комплексное отражение долгосрочны</w:t>
      </w:r>
      <w:r w:rsidR="001C0A93">
        <w:rPr>
          <w:color w:val="auto"/>
        </w:rPr>
        <w:t>х</w:t>
      </w:r>
      <w:r w:rsidRPr="00E53EF5">
        <w:rPr>
          <w:color w:val="auto"/>
        </w:rPr>
        <w:t xml:space="preserve"> цел</w:t>
      </w:r>
      <w:r w:rsidR="001C0A93">
        <w:rPr>
          <w:color w:val="auto"/>
        </w:rPr>
        <w:t>ей</w:t>
      </w:r>
      <w:r w:rsidRPr="00E53EF5">
        <w:rPr>
          <w:color w:val="auto"/>
        </w:rPr>
        <w:t xml:space="preserve"> социально-экономического развития страны, финансовое и нормативно-правовое обеспечение механизмов их достижения. Н</w:t>
      </w:r>
      <w:r w:rsidR="00892D32" w:rsidRPr="00E53EF5">
        <w:rPr>
          <w:color w:val="auto"/>
        </w:rPr>
        <w:t>еобходимо было</w:t>
      </w:r>
      <w:r w:rsidRPr="00E53EF5">
        <w:rPr>
          <w:color w:val="auto"/>
        </w:rPr>
        <w:t xml:space="preserve"> начать </w:t>
      </w:r>
      <w:r w:rsidRPr="00E53EF5">
        <w:rPr>
          <w:color w:val="auto"/>
        </w:rPr>
        <w:lastRenderedPageBreak/>
        <w:t>внедрение с 2012 года программно-целевого принципа организации деятельности органов исполнительной власти и, соответственно программных бюджетов на всех уровнях управления, в том числе утвердить основные государственные</w:t>
      </w:r>
      <w:r w:rsidR="001C0A93">
        <w:rPr>
          <w:color w:val="auto"/>
        </w:rPr>
        <w:t xml:space="preserve"> (муниципальные)</w:t>
      </w:r>
      <w:r w:rsidRPr="00E53EF5">
        <w:rPr>
          <w:color w:val="auto"/>
        </w:rPr>
        <w:t xml:space="preserve"> программы. </w:t>
      </w:r>
    </w:p>
    <w:p w:rsidR="00DB1C5C" w:rsidRPr="00E53EF5" w:rsidRDefault="00DB1C5C" w:rsidP="001029F5">
      <w:pPr>
        <w:pStyle w:val="Default"/>
        <w:spacing w:line="276" w:lineRule="auto"/>
        <w:ind w:firstLine="851"/>
        <w:jc w:val="both"/>
        <w:rPr>
          <w:color w:val="auto"/>
        </w:rPr>
      </w:pPr>
      <w:proofErr w:type="gramStart"/>
      <w:r w:rsidRPr="00E53EF5">
        <w:rPr>
          <w:color w:val="auto"/>
        </w:rPr>
        <w:t>В целях реализации Бюджетного послания Президента РФ решением Богучанского районного Совета от 23.12.2011 № 17/1-184 «О принятии комплексной программы социально-экономического развития Богучанского района на период до 2020 года» принята комплексная программа социально-экономического развития Богучанского района на период до 2020 года (далее – Комплексная программа), главной целью которой является повышение качества жизни населения Богучанского района.</w:t>
      </w:r>
      <w:proofErr w:type="gramEnd"/>
    </w:p>
    <w:p w:rsidR="00DB1C5C" w:rsidRPr="00E53EF5" w:rsidRDefault="00DB1C5C" w:rsidP="001029F5">
      <w:pPr>
        <w:pStyle w:val="Default"/>
        <w:spacing w:line="276" w:lineRule="auto"/>
        <w:ind w:firstLine="851"/>
        <w:jc w:val="both"/>
        <w:rPr>
          <w:color w:val="auto"/>
        </w:rPr>
      </w:pPr>
      <w:proofErr w:type="gramStart"/>
      <w:r w:rsidRPr="00E53EF5">
        <w:rPr>
          <w:color w:val="auto"/>
        </w:rPr>
        <w:t xml:space="preserve">Названной программой предусмотрено укрепление финансово-экономического потенциала района за счет использования бюджета района в качестве эффективного инструмента стимулирования и повышения устойчивости социально-экономического развития района, а также повышения экономической эффективности использования имущества в муниципальной казне Богучанского района. </w:t>
      </w:r>
      <w:proofErr w:type="gramEnd"/>
    </w:p>
    <w:p w:rsidR="00DB1C5C" w:rsidRPr="00E53EF5" w:rsidRDefault="00DB1C5C" w:rsidP="001029F5">
      <w:pPr>
        <w:pStyle w:val="Default"/>
        <w:spacing w:line="276" w:lineRule="auto"/>
        <w:ind w:firstLine="851"/>
        <w:jc w:val="both"/>
        <w:rPr>
          <w:color w:val="auto"/>
        </w:rPr>
      </w:pPr>
      <w:r w:rsidRPr="00E53EF5">
        <w:rPr>
          <w:color w:val="auto"/>
        </w:rPr>
        <w:t>В результате выполнения показателей эффективности программных мероприятий планируются дополнительные поступления в бюджет за период с 2011 по 2015 годы в сумме 519,0 млн. руб., в том числе в 2011 году 76,0 млн. руб., в 2012 году 97,2 млн. руб., в 2013 году – 108,3 млн. руб.</w:t>
      </w:r>
    </w:p>
    <w:p w:rsidR="00DB1C5C" w:rsidRPr="00E53EF5" w:rsidRDefault="00DB1C5C" w:rsidP="001029F5">
      <w:pPr>
        <w:pStyle w:val="Default"/>
        <w:spacing w:line="276" w:lineRule="auto"/>
        <w:ind w:firstLine="851"/>
        <w:jc w:val="both"/>
        <w:rPr>
          <w:color w:val="auto"/>
        </w:rPr>
      </w:pPr>
      <w:r w:rsidRPr="00E53EF5">
        <w:rPr>
          <w:color w:val="auto"/>
        </w:rPr>
        <w:t>Фактически за 2011 год дополнительные поступления в бюджет составили 220,5 млн. руб., за 2012 год – 213,1 млн. руб., за 2013 год – 169,9 млн. руб.</w:t>
      </w:r>
    </w:p>
    <w:p w:rsidR="00DB1C5C" w:rsidRPr="00E53EF5" w:rsidRDefault="00DB1C5C" w:rsidP="001029F5">
      <w:pPr>
        <w:pStyle w:val="Default"/>
        <w:spacing w:line="276" w:lineRule="auto"/>
        <w:ind w:firstLine="851"/>
        <w:jc w:val="both"/>
        <w:rPr>
          <w:color w:val="auto"/>
        </w:rPr>
      </w:pPr>
      <w:proofErr w:type="gramStart"/>
      <w:r w:rsidRPr="00E53EF5">
        <w:rPr>
          <w:color w:val="auto"/>
        </w:rPr>
        <w:t xml:space="preserve">Кроме того, планируется увеличить собственные доходы бюджета в 4,7 раза (к уровню 2009 года – </w:t>
      </w:r>
      <w:r w:rsidR="00892D32" w:rsidRPr="00E53EF5">
        <w:rPr>
          <w:color w:val="auto"/>
        </w:rPr>
        <w:t xml:space="preserve">на </w:t>
      </w:r>
      <w:r w:rsidRPr="00E53EF5">
        <w:rPr>
          <w:color w:val="auto"/>
        </w:rPr>
        <w:t>303,7 млн. руб.), которые составят к 2020 году 1</w:t>
      </w:r>
      <w:r w:rsidR="00892D32" w:rsidRPr="00E53EF5">
        <w:rPr>
          <w:color w:val="auto"/>
        </w:rPr>
        <w:t xml:space="preserve"> </w:t>
      </w:r>
      <w:r w:rsidRPr="00E53EF5">
        <w:rPr>
          <w:color w:val="auto"/>
        </w:rPr>
        <w:t>430,5 млн. руб. По итогам исполнения районного бюджета за 2012 год собственные доходы увеличились к уровню 2009 года в 3,3 раза и составили 999,3 млн. руб.. В 2013 году поступили собственные доходы в сумме 765,7 млн</w:t>
      </w:r>
      <w:proofErr w:type="gramEnd"/>
      <w:r w:rsidRPr="00E53EF5">
        <w:rPr>
          <w:color w:val="auto"/>
        </w:rPr>
        <w:t>. руб. и увеличились к уровню 2009 года в 2,5 раза.</w:t>
      </w:r>
    </w:p>
    <w:p w:rsidR="00DB1C5C" w:rsidRPr="00E53EF5" w:rsidRDefault="00DB1C5C" w:rsidP="001029F5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3EF5">
        <w:rPr>
          <w:rFonts w:ascii="Times New Roman" w:hAnsi="Times New Roman" w:cs="Times New Roman"/>
          <w:sz w:val="24"/>
          <w:szCs w:val="24"/>
        </w:rPr>
        <w:t xml:space="preserve">Названной программой определены задачи по повышению экономической эффективности использования имущества в муниципальной казне Богучанского района. В тоже время в перечне программных мероприятий в колонке «ожидаемые результаты» показатель </w:t>
      </w:r>
      <w:r w:rsidR="001C0A93">
        <w:rPr>
          <w:rFonts w:ascii="Times New Roman" w:hAnsi="Times New Roman" w:cs="Times New Roman"/>
          <w:sz w:val="24"/>
          <w:szCs w:val="24"/>
        </w:rPr>
        <w:t>«У</w:t>
      </w:r>
      <w:r w:rsidRPr="00E53EF5">
        <w:rPr>
          <w:rFonts w:ascii="Times New Roman" w:hAnsi="Times New Roman" w:cs="Times New Roman"/>
          <w:sz w:val="24"/>
          <w:szCs w:val="24"/>
        </w:rPr>
        <w:t>величение собственных доходов районного бюджета</w:t>
      </w:r>
      <w:r w:rsidR="001C0A93">
        <w:rPr>
          <w:rFonts w:ascii="Times New Roman" w:hAnsi="Times New Roman" w:cs="Times New Roman"/>
          <w:sz w:val="24"/>
          <w:szCs w:val="24"/>
        </w:rPr>
        <w:t>»</w:t>
      </w:r>
      <w:r w:rsidRPr="00E53EF5">
        <w:rPr>
          <w:rFonts w:ascii="Times New Roman" w:hAnsi="Times New Roman" w:cs="Times New Roman"/>
          <w:sz w:val="24"/>
          <w:szCs w:val="24"/>
        </w:rPr>
        <w:t xml:space="preserve"> не отражен в стоимостной оценке, что не позволяет дать оценку выполнения Комплексной программы по названным мероприятиям.</w:t>
      </w:r>
    </w:p>
    <w:p w:rsidR="00AB7572" w:rsidRPr="00E53EF5" w:rsidRDefault="00AB7572" w:rsidP="00DE2EF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DB1C5C" w:rsidRPr="00E53EF5" w:rsidRDefault="00DB1C5C" w:rsidP="00DB1C5C">
      <w:pPr>
        <w:pStyle w:val="Default"/>
        <w:spacing w:line="276" w:lineRule="auto"/>
        <w:rPr>
          <w:color w:val="auto"/>
        </w:rPr>
      </w:pPr>
      <w:r w:rsidRPr="00E53EF5">
        <w:rPr>
          <w:b/>
          <w:bCs/>
          <w:color w:val="auto"/>
        </w:rPr>
        <w:t>Выводы:</w:t>
      </w:r>
    </w:p>
    <w:p w:rsidR="00DB1C5C" w:rsidRPr="00E53EF5" w:rsidRDefault="00DB1C5C" w:rsidP="001029F5">
      <w:pPr>
        <w:pStyle w:val="Default"/>
        <w:spacing w:line="276" w:lineRule="auto"/>
        <w:ind w:firstLine="851"/>
        <w:jc w:val="both"/>
        <w:rPr>
          <w:color w:val="auto"/>
        </w:rPr>
      </w:pPr>
      <w:r w:rsidRPr="00E53EF5">
        <w:rPr>
          <w:color w:val="auto"/>
        </w:rPr>
        <w:t xml:space="preserve">Исполнение районного бюджета в 2013 году осуществлялось в условиях утвержденной комплексной долгосрочной программы социально-экономического развития Богучанского района, устанавливающей </w:t>
      </w:r>
      <w:proofErr w:type="spellStart"/>
      <w:r w:rsidRPr="00E53EF5">
        <w:rPr>
          <w:color w:val="auto"/>
        </w:rPr>
        <w:t>целеполагание</w:t>
      </w:r>
      <w:proofErr w:type="spellEnd"/>
      <w:r w:rsidRPr="00E53EF5">
        <w:rPr>
          <w:color w:val="auto"/>
        </w:rPr>
        <w:t xml:space="preserve"> экономического развития, стратегические установки и конкретные задачи на перспективу. </w:t>
      </w:r>
    </w:p>
    <w:p w:rsidR="00DB1C5C" w:rsidRPr="00E53EF5" w:rsidRDefault="00DB1C5C" w:rsidP="001029F5">
      <w:pPr>
        <w:pStyle w:val="Default"/>
        <w:spacing w:line="276" w:lineRule="auto"/>
        <w:ind w:firstLine="851"/>
        <w:jc w:val="both"/>
        <w:rPr>
          <w:color w:val="auto"/>
        </w:rPr>
      </w:pPr>
      <w:r w:rsidRPr="00E53EF5">
        <w:rPr>
          <w:color w:val="auto"/>
        </w:rPr>
        <w:t xml:space="preserve">При высоком уровне зависимости от внешних факторов отмечается перевыполнение отдельных прогнозных значений экономических показателей, учтенных при формировании проекта районного бюджета, что обусловило поступление дополнительных доходов. </w:t>
      </w:r>
    </w:p>
    <w:p w:rsidR="00DB1C5C" w:rsidRPr="00E53EF5" w:rsidRDefault="00DB1C5C" w:rsidP="001029F5">
      <w:pPr>
        <w:pStyle w:val="Default"/>
        <w:spacing w:line="276" w:lineRule="auto"/>
        <w:ind w:firstLine="851"/>
        <w:jc w:val="both"/>
        <w:rPr>
          <w:color w:val="auto"/>
        </w:rPr>
      </w:pPr>
      <w:r w:rsidRPr="00E53EF5">
        <w:rPr>
          <w:color w:val="auto"/>
        </w:rPr>
        <w:t>Основные показатели экономического развития Богучанского района свидетельствуют о стабилизации экономических процессов.</w:t>
      </w:r>
    </w:p>
    <w:p w:rsidR="00DB1C5C" w:rsidRPr="00E53EF5" w:rsidRDefault="00DB1C5C" w:rsidP="001029F5">
      <w:pPr>
        <w:pStyle w:val="Default"/>
        <w:spacing w:line="276" w:lineRule="auto"/>
        <w:ind w:firstLine="851"/>
        <w:jc w:val="both"/>
        <w:rPr>
          <w:color w:val="auto"/>
        </w:rPr>
      </w:pPr>
      <w:r w:rsidRPr="00E53EF5">
        <w:rPr>
          <w:color w:val="auto"/>
        </w:rPr>
        <w:lastRenderedPageBreak/>
        <w:t>В 2013 году организациями  инвестировано в основной капитал 23</w:t>
      </w:r>
      <w:r w:rsidR="00DE2EFE" w:rsidRPr="00E53EF5">
        <w:rPr>
          <w:color w:val="auto"/>
        </w:rPr>
        <w:t xml:space="preserve"> </w:t>
      </w:r>
      <w:r w:rsidRPr="00E53EF5">
        <w:rPr>
          <w:color w:val="auto"/>
        </w:rPr>
        <w:t>064,2 млн. руб. (в 2012 году – 25</w:t>
      </w:r>
      <w:r w:rsidR="00DE2EFE" w:rsidRPr="00E53EF5">
        <w:rPr>
          <w:color w:val="auto"/>
        </w:rPr>
        <w:t xml:space="preserve"> </w:t>
      </w:r>
      <w:r w:rsidRPr="00E53EF5">
        <w:rPr>
          <w:color w:val="auto"/>
        </w:rPr>
        <w:t>329,0 млн. руб., в 2010 году – 9</w:t>
      </w:r>
      <w:r w:rsidR="00DE2EFE" w:rsidRPr="00E53EF5">
        <w:rPr>
          <w:color w:val="auto"/>
        </w:rPr>
        <w:t xml:space="preserve"> </w:t>
      </w:r>
      <w:r w:rsidRPr="00E53EF5">
        <w:rPr>
          <w:color w:val="auto"/>
        </w:rPr>
        <w:t>266,4 млн. руб.). Темп роста инвестиций в сопоставимых ценах составил 84,</w:t>
      </w:r>
      <w:r w:rsidR="00DE2EFE" w:rsidRPr="00E53EF5">
        <w:rPr>
          <w:color w:val="auto"/>
        </w:rPr>
        <w:t>9</w:t>
      </w:r>
      <w:r w:rsidRPr="00E53EF5">
        <w:rPr>
          <w:color w:val="auto"/>
        </w:rPr>
        <w:t>% к уровню 2012 года.</w:t>
      </w:r>
    </w:p>
    <w:p w:rsidR="00DB1C5C" w:rsidRPr="00E53EF5" w:rsidRDefault="00DB1C5C" w:rsidP="001029F5">
      <w:pPr>
        <w:pStyle w:val="Default"/>
        <w:spacing w:line="276" w:lineRule="auto"/>
        <w:ind w:firstLine="851"/>
        <w:jc w:val="both"/>
        <w:rPr>
          <w:color w:val="auto"/>
        </w:rPr>
      </w:pPr>
      <w:r w:rsidRPr="00E53EF5">
        <w:rPr>
          <w:color w:val="auto"/>
        </w:rPr>
        <w:t>Темп роста объема отгруженных товаров собственного производства, выполненных работ и услуг собственными силами в действующих ценах по итогам 2013 года по предварительной оценке составит 123,0</w:t>
      </w:r>
      <w:r w:rsidR="00DE2EFE" w:rsidRPr="00E53EF5">
        <w:rPr>
          <w:color w:val="auto"/>
        </w:rPr>
        <w:t>% (в 2012 году – 128,5</w:t>
      </w:r>
      <w:r w:rsidRPr="00E53EF5">
        <w:rPr>
          <w:color w:val="auto"/>
        </w:rPr>
        <w:t xml:space="preserve">%). </w:t>
      </w:r>
    </w:p>
    <w:p w:rsidR="00DB1C5C" w:rsidRPr="00E53EF5" w:rsidRDefault="00DB1C5C" w:rsidP="001029F5">
      <w:pPr>
        <w:pStyle w:val="Default"/>
        <w:spacing w:line="276" w:lineRule="auto"/>
        <w:ind w:firstLine="851"/>
        <w:jc w:val="both"/>
        <w:rPr>
          <w:color w:val="auto"/>
        </w:rPr>
      </w:pPr>
      <w:r w:rsidRPr="00E53EF5">
        <w:rPr>
          <w:color w:val="auto"/>
        </w:rPr>
        <w:t>Представленные данные свидетельствуют, что основным фактором роста промышленного производства является увеличение продукции лесного хозяйства (индекс производства составляет 103,8%) и продукция обрабатывающего производства (индекс производства составляет 204,6%). К 2016 году прогнозируется увеличение объемов производства деловой древесины до 1</w:t>
      </w:r>
      <w:r w:rsidR="00DE2EFE" w:rsidRPr="00E53EF5">
        <w:rPr>
          <w:color w:val="auto"/>
        </w:rPr>
        <w:t xml:space="preserve"> </w:t>
      </w:r>
      <w:r w:rsidRPr="00E53EF5">
        <w:rPr>
          <w:color w:val="auto"/>
        </w:rPr>
        <w:t>517,0 тыс. куб.м., что составит 141,9% к уровню объема за 2010 год. Аналогично прогнозируется увеличение объемов производства пиломатериалов прочих до 402,9 тыс. куб. м., с ростом к уровню 2010 года на 235,7%.</w:t>
      </w:r>
      <w:r w:rsidRPr="00E53EF5">
        <w:rPr>
          <w:color w:val="auto"/>
        </w:rPr>
        <w:tab/>
      </w:r>
    </w:p>
    <w:p w:rsidR="00DB1C5C" w:rsidRPr="00E53EF5" w:rsidRDefault="00DB1C5C" w:rsidP="001029F5">
      <w:pPr>
        <w:pStyle w:val="Default"/>
        <w:tabs>
          <w:tab w:val="center" w:pos="5031"/>
          <w:tab w:val="left" w:pos="6261"/>
        </w:tabs>
        <w:spacing w:line="276" w:lineRule="auto"/>
        <w:ind w:firstLine="851"/>
        <w:jc w:val="both"/>
        <w:rPr>
          <w:color w:val="auto"/>
        </w:rPr>
      </w:pPr>
      <w:r w:rsidRPr="00E53EF5">
        <w:rPr>
          <w:color w:val="auto"/>
        </w:rPr>
        <w:t xml:space="preserve">В настоящее время экономика Богучанского района претерпевает серьезные изменения. На смену экономической структуре, основанной практически исключительно на лесозаготовке, создается многоотраслевая экономика, основными отраслями которой являются лесозаготовка и глубокая лесопереработка, горнодобывающая промышленность, алюминиевая промышленность, а в перспективе и </w:t>
      </w:r>
      <w:proofErr w:type="spellStart"/>
      <w:r w:rsidRPr="00E53EF5">
        <w:rPr>
          <w:color w:val="auto"/>
        </w:rPr>
        <w:t>газохимия</w:t>
      </w:r>
      <w:proofErr w:type="spellEnd"/>
      <w:r w:rsidRPr="00E53EF5">
        <w:rPr>
          <w:color w:val="auto"/>
        </w:rPr>
        <w:t xml:space="preserve">. </w:t>
      </w:r>
    </w:p>
    <w:p w:rsidR="00DB1C5C" w:rsidRPr="00E53EF5" w:rsidRDefault="00DB1C5C" w:rsidP="001029F5">
      <w:pPr>
        <w:pStyle w:val="Default"/>
        <w:spacing w:line="276" w:lineRule="auto"/>
        <w:ind w:firstLine="851"/>
        <w:jc w:val="both"/>
        <w:rPr>
          <w:color w:val="auto"/>
        </w:rPr>
      </w:pPr>
      <w:r w:rsidRPr="00E53EF5">
        <w:rPr>
          <w:color w:val="auto"/>
        </w:rPr>
        <w:t xml:space="preserve">В прогнозном периоде (2014 - 2016) изменится номенклатура  производства продукции, и появится новый вид продукции – алюминий.  </w:t>
      </w:r>
    </w:p>
    <w:p w:rsidR="00DB1C5C" w:rsidRPr="00E53EF5" w:rsidRDefault="00DB1C5C" w:rsidP="001029F5">
      <w:pPr>
        <w:pStyle w:val="Default"/>
        <w:spacing w:line="276" w:lineRule="auto"/>
        <w:ind w:firstLine="851"/>
        <w:jc w:val="both"/>
        <w:rPr>
          <w:color w:val="auto"/>
        </w:rPr>
      </w:pPr>
      <w:r w:rsidRPr="00E53EF5">
        <w:rPr>
          <w:color w:val="auto"/>
        </w:rPr>
        <w:t xml:space="preserve">Остается высокой зависимость доходов районного бюджета от производства продукции лесного хозяйства и добычи полезных ископаемых, что свидетельствует о сохранении сырьевой модели развития экономики района. </w:t>
      </w:r>
    </w:p>
    <w:p w:rsidR="00DB1C5C" w:rsidRPr="00E53EF5" w:rsidRDefault="00DB1C5C" w:rsidP="001029F5">
      <w:pPr>
        <w:pStyle w:val="Default"/>
        <w:spacing w:line="276" w:lineRule="auto"/>
        <w:ind w:firstLine="851"/>
        <w:jc w:val="both"/>
        <w:rPr>
          <w:color w:val="auto"/>
        </w:rPr>
      </w:pPr>
      <w:r w:rsidRPr="00E53EF5">
        <w:rPr>
          <w:color w:val="auto"/>
        </w:rPr>
        <w:t>Сложившаяся экономическая ситуация в районе создает благоприятные условия для успешного исполнения бюджета Богучанского района.</w:t>
      </w:r>
    </w:p>
    <w:p w:rsidR="00F016A7" w:rsidRPr="00E53EF5" w:rsidRDefault="00F016A7" w:rsidP="001029F5">
      <w:pPr>
        <w:pStyle w:val="Default"/>
        <w:spacing w:line="276" w:lineRule="auto"/>
        <w:ind w:firstLine="708"/>
        <w:jc w:val="both"/>
        <w:rPr>
          <w:color w:val="auto"/>
          <w:sz w:val="20"/>
          <w:szCs w:val="20"/>
        </w:rPr>
      </w:pPr>
    </w:p>
    <w:p w:rsidR="00F016A7" w:rsidRPr="00AB7572" w:rsidRDefault="00F016A7" w:rsidP="003018E8">
      <w:pPr>
        <w:pStyle w:val="a5"/>
        <w:numPr>
          <w:ilvl w:val="0"/>
          <w:numId w:val="1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572">
        <w:rPr>
          <w:rFonts w:ascii="Times New Roman" w:hAnsi="Times New Roman" w:cs="Times New Roman"/>
          <w:b/>
          <w:sz w:val="24"/>
          <w:szCs w:val="24"/>
        </w:rPr>
        <w:t xml:space="preserve">Основные параметры районного бюджета. Источники внутреннего финансирования дефицита бюджета. </w:t>
      </w:r>
      <w:r w:rsidR="007E5BDE">
        <w:rPr>
          <w:rFonts w:ascii="Times New Roman" w:hAnsi="Times New Roman" w:cs="Times New Roman"/>
          <w:b/>
          <w:sz w:val="24"/>
          <w:szCs w:val="24"/>
        </w:rPr>
        <w:t>Муниципальный</w:t>
      </w:r>
      <w:r w:rsidRPr="00AB7572">
        <w:rPr>
          <w:rFonts w:ascii="Times New Roman" w:hAnsi="Times New Roman" w:cs="Times New Roman"/>
          <w:b/>
          <w:sz w:val="24"/>
          <w:szCs w:val="24"/>
        </w:rPr>
        <w:t xml:space="preserve"> долг.</w:t>
      </w:r>
    </w:p>
    <w:p w:rsidR="00902E25" w:rsidRPr="00E53EF5" w:rsidRDefault="00902E25" w:rsidP="00F016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16A7" w:rsidRPr="00335E36" w:rsidRDefault="00F016A7" w:rsidP="00CD639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5E36">
        <w:rPr>
          <w:rFonts w:ascii="Times New Roman" w:hAnsi="Times New Roman" w:cs="Times New Roman"/>
          <w:sz w:val="24"/>
          <w:szCs w:val="24"/>
        </w:rPr>
        <w:t xml:space="preserve">Решением о районном бюджете утверждены </w:t>
      </w:r>
      <w:r w:rsidR="00D37BDC" w:rsidRPr="00335E36">
        <w:rPr>
          <w:rFonts w:ascii="Times New Roman" w:hAnsi="Times New Roman" w:cs="Times New Roman"/>
          <w:sz w:val="24"/>
          <w:szCs w:val="24"/>
        </w:rPr>
        <w:t xml:space="preserve">основные характеристики районного бюджета на 2013 год, а именно: </w:t>
      </w:r>
      <w:r w:rsidRPr="00335E36">
        <w:rPr>
          <w:rFonts w:ascii="Times New Roman" w:hAnsi="Times New Roman" w:cs="Times New Roman"/>
          <w:sz w:val="24"/>
          <w:szCs w:val="24"/>
        </w:rPr>
        <w:t>доходы в сумме 1</w:t>
      </w:r>
      <w:r w:rsidR="00D37BDC" w:rsidRPr="00335E36">
        <w:rPr>
          <w:rFonts w:ascii="Times New Roman" w:hAnsi="Times New Roman" w:cs="Times New Roman"/>
          <w:sz w:val="24"/>
          <w:szCs w:val="24"/>
        </w:rPr>
        <w:t> 713 565,7</w:t>
      </w:r>
      <w:r w:rsidRPr="00335E36">
        <w:rPr>
          <w:rFonts w:ascii="Times New Roman" w:hAnsi="Times New Roman" w:cs="Times New Roman"/>
          <w:sz w:val="24"/>
          <w:szCs w:val="24"/>
        </w:rPr>
        <w:t xml:space="preserve"> тыс. руб., расходы в сумме 1</w:t>
      </w:r>
      <w:r w:rsidR="00D37BDC" w:rsidRPr="00335E36">
        <w:rPr>
          <w:rFonts w:ascii="Times New Roman" w:hAnsi="Times New Roman" w:cs="Times New Roman"/>
          <w:sz w:val="24"/>
          <w:szCs w:val="24"/>
        </w:rPr>
        <w:t> 719 978,2</w:t>
      </w:r>
      <w:r w:rsidRPr="00335E36">
        <w:rPr>
          <w:rFonts w:ascii="Times New Roman" w:hAnsi="Times New Roman" w:cs="Times New Roman"/>
          <w:sz w:val="24"/>
          <w:szCs w:val="24"/>
        </w:rPr>
        <w:t xml:space="preserve"> тыс. </w:t>
      </w:r>
      <w:r w:rsidR="00D37BDC" w:rsidRPr="00335E36">
        <w:rPr>
          <w:rFonts w:ascii="Times New Roman" w:hAnsi="Times New Roman" w:cs="Times New Roman"/>
          <w:sz w:val="24"/>
          <w:szCs w:val="24"/>
        </w:rPr>
        <w:t xml:space="preserve">руб., дефицит </w:t>
      </w:r>
      <w:r w:rsidR="001E63D4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D37BDC" w:rsidRPr="00335E36">
        <w:rPr>
          <w:rFonts w:ascii="Times New Roman" w:hAnsi="Times New Roman" w:cs="Times New Roman"/>
          <w:sz w:val="24"/>
          <w:szCs w:val="24"/>
        </w:rPr>
        <w:t>в размере 6 412,5</w:t>
      </w:r>
      <w:r w:rsidRPr="00335E36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F016A7" w:rsidRPr="00335E36" w:rsidRDefault="00992E84" w:rsidP="00CD639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5E36">
        <w:rPr>
          <w:rFonts w:ascii="Times New Roman" w:hAnsi="Times New Roman" w:cs="Times New Roman"/>
          <w:sz w:val="24"/>
          <w:szCs w:val="24"/>
        </w:rPr>
        <w:t>Р</w:t>
      </w:r>
      <w:r w:rsidR="00F016A7" w:rsidRPr="00335E36">
        <w:rPr>
          <w:rFonts w:ascii="Times New Roman" w:hAnsi="Times New Roman" w:cs="Times New Roman"/>
          <w:sz w:val="24"/>
          <w:szCs w:val="24"/>
        </w:rPr>
        <w:t xml:space="preserve">ешение о районном бюджете опубликовано </w:t>
      </w:r>
      <w:r w:rsidR="00D37BDC" w:rsidRPr="00335E36">
        <w:rPr>
          <w:rFonts w:ascii="Times New Roman" w:hAnsi="Times New Roman" w:cs="Times New Roman"/>
          <w:sz w:val="24"/>
          <w:szCs w:val="24"/>
        </w:rPr>
        <w:t>25</w:t>
      </w:r>
      <w:r w:rsidR="00F016A7" w:rsidRPr="00335E36">
        <w:rPr>
          <w:rFonts w:ascii="Times New Roman" w:hAnsi="Times New Roman" w:cs="Times New Roman"/>
          <w:sz w:val="24"/>
          <w:szCs w:val="24"/>
        </w:rPr>
        <w:t>.12.201</w:t>
      </w:r>
      <w:r w:rsidR="00D37BDC" w:rsidRPr="00335E36">
        <w:rPr>
          <w:rFonts w:ascii="Times New Roman" w:hAnsi="Times New Roman" w:cs="Times New Roman"/>
          <w:sz w:val="24"/>
          <w:szCs w:val="24"/>
        </w:rPr>
        <w:t>2</w:t>
      </w:r>
      <w:r w:rsidR="00F016A7" w:rsidRPr="00335E36">
        <w:rPr>
          <w:rFonts w:ascii="Times New Roman" w:hAnsi="Times New Roman" w:cs="Times New Roman"/>
          <w:sz w:val="24"/>
          <w:szCs w:val="24"/>
        </w:rPr>
        <w:t xml:space="preserve"> года в информационно</w:t>
      </w:r>
      <w:r w:rsidR="00D37BDC" w:rsidRPr="00335E36">
        <w:rPr>
          <w:rFonts w:ascii="Times New Roman" w:hAnsi="Times New Roman" w:cs="Times New Roman"/>
          <w:sz w:val="24"/>
          <w:szCs w:val="24"/>
        </w:rPr>
        <w:t>м</w:t>
      </w:r>
      <w:r w:rsidR="00F016A7" w:rsidRPr="00335E36">
        <w:rPr>
          <w:rFonts w:ascii="Times New Roman" w:hAnsi="Times New Roman" w:cs="Times New Roman"/>
          <w:sz w:val="24"/>
          <w:szCs w:val="24"/>
        </w:rPr>
        <w:t xml:space="preserve"> издани</w:t>
      </w:r>
      <w:r w:rsidR="00D37BDC" w:rsidRPr="00335E36">
        <w:rPr>
          <w:rFonts w:ascii="Times New Roman" w:hAnsi="Times New Roman" w:cs="Times New Roman"/>
          <w:sz w:val="24"/>
          <w:szCs w:val="24"/>
        </w:rPr>
        <w:t>и</w:t>
      </w:r>
      <w:r w:rsidR="00F016A7" w:rsidRPr="00335E36">
        <w:rPr>
          <w:rFonts w:ascii="Times New Roman" w:hAnsi="Times New Roman" w:cs="Times New Roman"/>
          <w:sz w:val="24"/>
          <w:szCs w:val="24"/>
        </w:rPr>
        <w:t xml:space="preserve"> «Официальный вестник Богучанского района»</w:t>
      </w:r>
      <w:r w:rsidR="00D37BDC" w:rsidRPr="00335E36">
        <w:rPr>
          <w:rFonts w:ascii="Times New Roman" w:hAnsi="Times New Roman" w:cs="Times New Roman"/>
          <w:sz w:val="24"/>
          <w:szCs w:val="24"/>
        </w:rPr>
        <w:t xml:space="preserve"> </w:t>
      </w:r>
      <w:r w:rsidR="001C0A93">
        <w:rPr>
          <w:rFonts w:ascii="Times New Roman" w:hAnsi="Times New Roman" w:cs="Times New Roman"/>
          <w:sz w:val="24"/>
          <w:szCs w:val="24"/>
        </w:rPr>
        <w:t xml:space="preserve">выпуск </w:t>
      </w:r>
      <w:r w:rsidR="00D37BDC" w:rsidRPr="00335E36">
        <w:rPr>
          <w:rFonts w:ascii="Times New Roman" w:hAnsi="Times New Roman" w:cs="Times New Roman"/>
          <w:sz w:val="24"/>
          <w:szCs w:val="24"/>
        </w:rPr>
        <w:t>№ 30</w:t>
      </w:r>
      <w:r w:rsidR="00F016A7" w:rsidRPr="00335E36">
        <w:rPr>
          <w:rFonts w:ascii="Times New Roman" w:hAnsi="Times New Roman" w:cs="Times New Roman"/>
          <w:sz w:val="24"/>
          <w:szCs w:val="24"/>
        </w:rPr>
        <w:t>.</w:t>
      </w:r>
    </w:p>
    <w:p w:rsidR="00F016A7" w:rsidRPr="00335E36" w:rsidRDefault="00F016A7" w:rsidP="00CD639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5E36">
        <w:rPr>
          <w:rFonts w:ascii="Times New Roman" w:hAnsi="Times New Roman" w:cs="Times New Roman"/>
          <w:sz w:val="24"/>
          <w:szCs w:val="24"/>
        </w:rPr>
        <w:t>В 201</w:t>
      </w:r>
      <w:r w:rsidR="003316C9" w:rsidRPr="00335E36">
        <w:rPr>
          <w:rFonts w:ascii="Times New Roman" w:hAnsi="Times New Roman" w:cs="Times New Roman"/>
          <w:sz w:val="24"/>
          <w:szCs w:val="24"/>
        </w:rPr>
        <w:t>3</w:t>
      </w:r>
      <w:r w:rsidRPr="00335E36">
        <w:rPr>
          <w:rFonts w:ascii="Times New Roman" w:hAnsi="Times New Roman" w:cs="Times New Roman"/>
          <w:sz w:val="24"/>
          <w:szCs w:val="24"/>
        </w:rPr>
        <w:t xml:space="preserve"> году в Решение о районном бюджете восемь раз вносились изменения в основные параметры бюджета. Доходная и расходная части районного бюджета корректировались 8 раз, дефицит бюджета – </w:t>
      </w:r>
      <w:r w:rsidR="003316C9" w:rsidRPr="00335E36">
        <w:rPr>
          <w:rFonts w:ascii="Times New Roman" w:hAnsi="Times New Roman" w:cs="Times New Roman"/>
          <w:sz w:val="24"/>
          <w:szCs w:val="24"/>
        </w:rPr>
        <w:t>2</w:t>
      </w:r>
      <w:r w:rsidRPr="00335E36">
        <w:rPr>
          <w:rFonts w:ascii="Times New Roman" w:hAnsi="Times New Roman" w:cs="Times New Roman"/>
          <w:sz w:val="24"/>
          <w:szCs w:val="24"/>
        </w:rPr>
        <w:t xml:space="preserve"> раза. Последняя корректировка Решения о районном бюджете принята </w:t>
      </w:r>
      <w:r w:rsidR="003316C9" w:rsidRPr="00335E36">
        <w:rPr>
          <w:rFonts w:ascii="Times New Roman" w:hAnsi="Times New Roman" w:cs="Times New Roman"/>
          <w:sz w:val="24"/>
          <w:szCs w:val="24"/>
        </w:rPr>
        <w:t>19</w:t>
      </w:r>
      <w:r w:rsidRPr="00335E36">
        <w:rPr>
          <w:rFonts w:ascii="Times New Roman" w:hAnsi="Times New Roman" w:cs="Times New Roman"/>
          <w:sz w:val="24"/>
          <w:szCs w:val="24"/>
        </w:rPr>
        <w:t>.12.201</w:t>
      </w:r>
      <w:r w:rsidR="003316C9" w:rsidRPr="00335E36">
        <w:rPr>
          <w:rFonts w:ascii="Times New Roman" w:hAnsi="Times New Roman" w:cs="Times New Roman"/>
          <w:sz w:val="24"/>
          <w:szCs w:val="24"/>
        </w:rPr>
        <w:t>3</w:t>
      </w:r>
      <w:r w:rsidRPr="00335E3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016A7" w:rsidRPr="00335E36" w:rsidRDefault="00CD639A" w:rsidP="00CD639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016A7" w:rsidRPr="00335E36">
        <w:rPr>
          <w:rFonts w:ascii="Times New Roman" w:hAnsi="Times New Roman" w:cs="Times New Roman"/>
          <w:sz w:val="24"/>
          <w:szCs w:val="24"/>
        </w:rPr>
        <w:t>соответствии с внесенными изменениями в Решение о районном бюджете на 201</w:t>
      </w:r>
      <w:r w:rsidR="003316C9" w:rsidRPr="00335E36">
        <w:rPr>
          <w:rFonts w:ascii="Times New Roman" w:hAnsi="Times New Roman" w:cs="Times New Roman"/>
          <w:sz w:val="24"/>
          <w:szCs w:val="24"/>
        </w:rPr>
        <w:t>3</w:t>
      </w:r>
      <w:r w:rsidR="00F016A7" w:rsidRPr="00335E36">
        <w:rPr>
          <w:rFonts w:ascii="Times New Roman" w:hAnsi="Times New Roman" w:cs="Times New Roman"/>
          <w:sz w:val="24"/>
          <w:szCs w:val="24"/>
        </w:rPr>
        <w:t xml:space="preserve"> год дополнительно введено </w:t>
      </w:r>
      <w:r w:rsidR="00E643C9" w:rsidRPr="00335E36">
        <w:rPr>
          <w:rFonts w:ascii="Times New Roman" w:hAnsi="Times New Roman" w:cs="Times New Roman"/>
          <w:sz w:val="24"/>
          <w:szCs w:val="24"/>
        </w:rPr>
        <w:t>7</w:t>
      </w:r>
      <w:r w:rsidR="00F016A7" w:rsidRPr="00335E36">
        <w:rPr>
          <w:rFonts w:ascii="Times New Roman" w:hAnsi="Times New Roman" w:cs="Times New Roman"/>
          <w:sz w:val="24"/>
          <w:szCs w:val="24"/>
        </w:rPr>
        <w:t xml:space="preserve"> пунктов и </w:t>
      </w:r>
      <w:r w:rsidR="00E643C9" w:rsidRPr="00335E36">
        <w:rPr>
          <w:rFonts w:ascii="Times New Roman" w:hAnsi="Times New Roman" w:cs="Times New Roman"/>
          <w:sz w:val="24"/>
          <w:szCs w:val="24"/>
        </w:rPr>
        <w:t>7</w:t>
      </w:r>
      <w:r w:rsidR="00F016A7" w:rsidRPr="00335E36">
        <w:rPr>
          <w:rFonts w:ascii="Times New Roman" w:hAnsi="Times New Roman" w:cs="Times New Roman"/>
          <w:sz w:val="24"/>
          <w:szCs w:val="24"/>
        </w:rPr>
        <w:t xml:space="preserve"> приложений, внесено </w:t>
      </w:r>
      <w:r w:rsidR="00E643C9" w:rsidRPr="00335E36">
        <w:rPr>
          <w:rFonts w:ascii="Times New Roman" w:hAnsi="Times New Roman" w:cs="Times New Roman"/>
          <w:sz w:val="24"/>
          <w:szCs w:val="24"/>
        </w:rPr>
        <w:t>61</w:t>
      </w:r>
      <w:r w:rsidR="00F016A7" w:rsidRPr="00335E36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E643C9" w:rsidRPr="00335E36">
        <w:rPr>
          <w:rFonts w:ascii="Times New Roman" w:hAnsi="Times New Roman" w:cs="Times New Roman"/>
          <w:sz w:val="24"/>
          <w:szCs w:val="24"/>
        </w:rPr>
        <w:t>е</w:t>
      </w:r>
      <w:r w:rsidR="00F016A7" w:rsidRPr="00335E36">
        <w:rPr>
          <w:rFonts w:ascii="Times New Roman" w:hAnsi="Times New Roman" w:cs="Times New Roman"/>
          <w:sz w:val="24"/>
          <w:szCs w:val="24"/>
        </w:rPr>
        <w:t xml:space="preserve"> и дополнени</w:t>
      </w:r>
      <w:r w:rsidR="00E643C9" w:rsidRPr="00335E36">
        <w:rPr>
          <w:rFonts w:ascii="Times New Roman" w:hAnsi="Times New Roman" w:cs="Times New Roman"/>
          <w:sz w:val="24"/>
          <w:szCs w:val="24"/>
        </w:rPr>
        <w:t>е</w:t>
      </w:r>
      <w:r w:rsidR="00F016A7" w:rsidRPr="00335E36">
        <w:rPr>
          <w:rFonts w:ascii="Times New Roman" w:hAnsi="Times New Roman" w:cs="Times New Roman"/>
          <w:sz w:val="24"/>
          <w:szCs w:val="24"/>
        </w:rPr>
        <w:t xml:space="preserve"> в пункты Решения о районном бюджете, </w:t>
      </w:r>
      <w:r w:rsidR="00335E36" w:rsidRPr="00335E36">
        <w:rPr>
          <w:rFonts w:ascii="Times New Roman" w:hAnsi="Times New Roman" w:cs="Times New Roman"/>
          <w:sz w:val="24"/>
          <w:szCs w:val="24"/>
        </w:rPr>
        <w:t>18</w:t>
      </w:r>
      <w:r w:rsidR="00F016A7" w:rsidRPr="00335E36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335E36" w:rsidRPr="00335E36">
        <w:rPr>
          <w:rFonts w:ascii="Times New Roman" w:hAnsi="Times New Roman" w:cs="Times New Roman"/>
          <w:sz w:val="24"/>
          <w:szCs w:val="24"/>
        </w:rPr>
        <w:t>й</w:t>
      </w:r>
      <w:r w:rsidR="00F016A7" w:rsidRPr="00335E36">
        <w:rPr>
          <w:rFonts w:ascii="Times New Roman" w:hAnsi="Times New Roman" w:cs="Times New Roman"/>
          <w:sz w:val="24"/>
          <w:szCs w:val="24"/>
        </w:rPr>
        <w:t xml:space="preserve"> из 30 изложено в новой редакции.</w:t>
      </w:r>
    </w:p>
    <w:p w:rsidR="00F016A7" w:rsidRDefault="00F016A7" w:rsidP="00CD639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5E36">
        <w:rPr>
          <w:rFonts w:ascii="Times New Roman" w:hAnsi="Times New Roman" w:cs="Times New Roman"/>
          <w:sz w:val="24"/>
          <w:szCs w:val="24"/>
        </w:rPr>
        <w:t>Изменения доходов, расходов и дефицита районного бюджета представлены в таблице:</w:t>
      </w:r>
    </w:p>
    <w:p w:rsidR="008B6A51" w:rsidRDefault="008B6A51" w:rsidP="00CD639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B6A51" w:rsidRPr="00335E36" w:rsidRDefault="008B6A51" w:rsidP="00CD639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016A7" w:rsidRPr="004449D0" w:rsidRDefault="00F016A7" w:rsidP="00F016A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4449D0">
        <w:rPr>
          <w:rFonts w:ascii="Times New Roman" w:hAnsi="Times New Roman" w:cs="Times New Roman"/>
          <w:sz w:val="16"/>
          <w:szCs w:val="16"/>
        </w:rPr>
        <w:lastRenderedPageBreak/>
        <w:t>(тыс. руб.)</w:t>
      </w:r>
    </w:p>
    <w:tbl>
      <w:tblPr>
        <w:tblStyle w:val="a6"/>
        <w:tblW w:w="0" w:type="auto"/>
        <w:tblLook w:val="04A0"/>
      </w:tblPr>
      <w:tblGrid>
        <w:gridCol w:w="959"/>
        <w:gridCol w:w="2693"/>
        <w:gridCol w:w="1985"/>
        <w:gridCol w:w="1985"/>
        <w:gridCol w:w="1923"/>
      </w:tblGrid>
      <w:tr w:rsidR="00F016A7" w:rsidRPr="00FB5F15" w:rsidTr="00992E84">
        <w:trPr>
          <w:trHeight w:val="597"/>
        </w:trPr>
        <w:tc>
          <w:tcPr>
            <w:tcW w:w="959" w:type="dxa"/>
            <w:vAlign w:val="center"/>
          </w:tcPr>
          <w:p w:rsidR="00F016A7" w:rsidRPr="004449D0" w:rsidRDefault="00F016A7" w:rsidP="00992E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F016A7" w:rsidRPr="004449D0" w:rsidRDefault="00F016A7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Решения о районном бюджете</w:t>
            </w:r>
          </w:p>
        </w:tc>
        <w:tc>
          <w:tcPr>
            <w:tcW w:w="1985" w:type="dxa"/>
            <w:vAlign w:val="center"/>
          </w:tcPr>
          <w:p w:rsidR="00F016A7" w:rsidRPr="004449D0" w:rsidRDefault="00F016A7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</w:t>
            </w:r>
            <w:r w:rsidR="00335E36"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2013 года</w:t>
            </w:r>
          </w:p>
        </w:tc>
        <w:tc>
          <w:tcPr>
            <w:tcW w:w="1985" w:type="dxa"/>
            <w:vAlign w:val="center"/>
          </w:tcPr>
          <w:p w:rsidR="00F016A7" w:rsidRPr="004449D0" w:rsidRDefault="00F016A7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  <w:r w:rsidR="00EA5C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2013 года</w:t>
            </w:r>
          </w:p>
        </w:tc>
        <w:tc>
          <w:tcPr>
            <w:tcW w:w="1923" w:type="dxa"/>
            <w:vAlign w:val="center"/>
          </w:tcPr>
          <w:p w:rsidR="00F016A7" w:rsidRPr="004449D0" w:rsidRDefault="00F016A7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Дефицит</w:t>
            </w:r>
            <w:r w:rsidR="00EA5C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2013 года</w:t>
            </w:r>
          </w:p>
        </w:tc>
      </w:tr>
      <w:tr w:rsidR="00F016A7" w:rsidRPr="00FB5F15" w:rsidTr="00992E84">
        <w:tc>
          <w:tcPr>
            <w:tcW w:w="959" w:type="dxa"/>
            <w:vAlign w:val="center"/>
          </w:tcPr>
          <w:p w:rsidR="00F016A7" w:rsidRPr="00EA5C84" w:rsidRDefault="00F016A7" w:rsidP="00992E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F016A7" w:rsidRPr="00EA5C84" w:rsidRDefault="00F016A7" w:rsidP="00992E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F016A7" w:rsidRPr="00EA5C84" w:rsidRDefault="00F016A7" w:rsidP="00992E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F016A7" w:rsidRPr="00EA5C84" w:rsidRDefault="00F016A7" w:rsidP="00992E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23" w:type="dxa"/>
            <w:vAlign w:val="center"/>
          </w:tcPr>
          <w:p w:rsidR="00F016A7" w:rsidRPr="00EA5C84" w:rsidRDefault="00F016A7" w:rsidP="00992E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</w:tr>
      <w:tr w:rsidR="00F016A7" w:rsidRPr="00FB5F15" w:rsidTr="00992E84">
        <w:tc>
          <w:tcPr>
            <w:tcW w:w="959" w:type="dxa"/>
            <w:vAlign w:val="center"/>
          </w:tcPr>
          <w:p w:rsidR="00F016A7" w:rsidRPr="004449D0" w:rsidRDefault="00F016A7" w:rsidP="00992E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016A7" w:rsidRPr="004449D0" w:rsidRDefault="00F016A7" w:rsidP="00335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</w:t>
            </w:r>
            <w:r w:rsidR="00335E36"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.12.201</w:t>
            </w:r>
            <w:r w:rsidR="00335E36"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335E36"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25/1-250</w:t>
            </w:r>
          </w:p>
        </w:tc>
        <w:tc>
          <w:tcPr>
            <w:tcW w:w="1985" w:type="dxa"/>
            <w:vAlign w:val="center"/>
          </w:tcPr>
          <w:p w:rsidR="00F016A7" w:rsidRPr="004449D0" w:rsidRDefault="00335E36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9D0">
              <w:rPr>
                <w:rFonts w:ascii="Times New Roman" w:hAnsi="Times New Roman" w:cs="Times New Roman"/>
                <w:sz w:val="16"/>
                <w:szCs w:val="16"/>
              </w:rPr>
              <w:t>1 713 565,7</w:t>
            </w:r>
          </w:p>
        </w:tc>
        <w:tc>
          <w:tcPr>
            <w:tcW w:w="1985" w:type="dxa"/>
            <w:vAlign w:val="center"/>
          </w:tcPr>
          <w:p w:rsidR="00F016A7" w:rsidRPr="004449D0" w:rsidRDefault="00335E36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9D0">
              <w:rPr>
                <w:rFonts w:ascii="Times New Roman" w:hAnsi="Times New Roman" w:cs="Times New Roman"/>
                <w:sz w:val="16"/>
                <w:szCs w:val="16"/>
              </w:rPr>
              <w:t>1 719 978,2</w:t>
            </w:r>
          </w:p>
        </w:tc>
        <w:tc>
          <w:tcPr>
            <w:tcW w:w="1923" w:type="dxa"/>
            <w:vAlign w:val="center"/>
          </w:tcPr>
          <w:p w:rsidR="00F016A7" w:rsidRPr="004449D0" w:rsidRDefault="00335E36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9D0">
              <w:rPr>
                <w:rFonts w:ascii="Times New Roman" w:hAnsi="Times New Roman" w:cs="Times New Roman"/>
                <w:sz w:val="16"/>
                <w:szCs w:val="16"/>
              </w:rPr>
              <w:t>6 412,5</w:t>
            </w:r>
          </w:p>
        </w:tc>
      </w:tr>
      <w:tr w:rsidR="00F016A7" w:rsidRPr="00FB5F15" w:rsidTr="00992E84">
        <w:tc>
          <w:tcPr>
            <w:tcW w:w="959" w:type="dxa"/>
            <w:vAlign w:val="center"/>
          </w:tcPr>
          <w:p w:rsidR="00F016A7" w:rsidRPr="004449D0" w:rsidRDefault="00F016A7" w:rsidP="00992E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F016A7" w:rsidRPr="004449D0" w:rsidRDefault="00F016A7" w:rsidP="00335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</w:t>
            </w:r>
            <w:r w:rsidR="00335E36"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.02.201</w:t>
            </w:r>
            <w:r w:rsidR="00335E36"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№ 26/1-257</w:t>
            </w:r>
          </w:p>
        </w:tc>
        <w:tc>
          <w:tcPr>
            <w:tcW w:w="1985" w:type="dxa"/>
            <w:vAlign w:val="center"/>
          </w:tcPr>
          <w:p w:rsidR="00F016A7" w:rsidRPr="004449D0" w:rsidRDefault="00335E36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9D0">
              <w:rPr>
                <w:rFonts w:ascii="Times New Roman" w:hAnsi="Times New Roman" w:cs="Times New Roman"/>
                <w:sz w:val="16"/>
                <w:szCs w:val="16"/>
              </w:rPr>
              <w:t>1 729 888,1</w:t>
            </w:r>
          </w:p>
        </w:tc>
        <w:tc>
          <w:tcPr>
            <w:tcW w:w="1985" w:type="dxa"/>
            <w:vAlign w:val="center"/>
          </w:tcPr>
          <w:p w:rsidR="00F016A7" w:rsidRPr="004449D0" w:rsidRDefault="00335E36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9D0">
              <w:rPr>
                <w:rFonts w:ascii="Times New Roman" w:hAnsi="Times New Roman" w:cs="Times New Roman"/>
                <w:sz w:val="16"/>
                <w:szCs w:val="16"/>
              </w:rPr>
              <w:t>1 762 632,3</w:t>
            </w:r>
          </w:p>
        </w:tc>
        <w:tc>
          <w:tcPr>
            <w:tcW w:w="1923" w:type="dxa"/>
            <w:vAlign w:val="center"/>
          </w:tcPr>
          <w:p w:rsidR="00F016A7" w:rsidRPr="004449D0" w:rsidRDefault="00335E36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9D0">
              <w:rPr>
                <w:rFonts w:ascii="Times New Roman" w:hAnsi="Times New Roman" w:cs="Times New Roman"/>
                <w:sz w:val="16"/>
                <w:szCs w:val="16"/>
              </w:rPr>
              <w:t>32 744,2</w:t>
            </w:r>
          </w:p>
        </w:tc>
      </w:tr>
      <w:tr w:rsidR="00F016A7" w:rsidRPr="00FB5F15" w:rsidTr="00992E84">
        <w:tc>
          <w:tcPr>
            <w:tcW w:w="959" w:type="dxa"/>
            <w:vAlign w:val="center"/>
          </w:tcPr>
          <w:p w:rsidR="00F016A7" w:rsidRPr="004449D0" w:rsidRDefault="00F016A7" w:rsidP="00992E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3" w:type="dxa"/>
            <w:vAlign w:val="center"/>
          </w:tcPr>
          <w:p w:rsidR="00F016A7" w:rsidRPr="004449D0" w:rsidRDefault="00F016A7" w:rsidP="00335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</w:t>
            </w:r>
            <w:r w:rsidR="00335E36"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.04.201</w:t>
            </w:r>
            <w:r w:rsidR="00335E36"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№ 28</w:t>
            </w: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/1-</w:t>
            </w:r>
            <w:r w:rsidR="00335E36"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1985" w:type="dxa"/>
            <w:vAlign w:val="center"/>
          </w:tcPr>
          <w:p w:rsidR="00F016A7" w:rsidRPr="004449D0" w:rsidRDefault="00335E36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9D0">
              <w:rPr>
                <w:rFonts w:ascii="Times New Roman" w:hAnsi="Times New Roman" w:cs="Times New Roman"/>
                <w:sz w:val="16"/>
                <w:szCs w:val="16"/>
              </w:rPr>
              <w:t>1 754 734,6</w:t>
            </w:r>
          </w:p>
        </w:tc>
        <w:tc>
          <w:tcPr>
            <w:tcW w:w="1985" w:type="dxa"/>
            <w:vAlign w:val="center"/>
          </w:tcPr>
          <w:p w:rsidR="00F016A7" w:rsidRPr="004449D0" w:rsidRDefault="00335E36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9D0">
              <w:rPr>
                <w:rFonts w:ascii="Times New Roman" w:hAnsi="Times New Roman" w:cs="Times New Roman"/>
                <w:sz w:val="16"/>
                <w:szCs w:val="16"/>
              </w:rPr>
              <w:t>1 787 478,8</w:t>
            </w:r>
          </w:p>
        </w:tc>
        <w:tc>
          <w:tcPr>
            <w:tcW w:w="1923" w:type="dxa"/>
            <w:vAlign w:val="center"/>
          </w:tcPr>
          <w:p w:rsidR="00F016A7" w:rsidRPr="004449D0" w:rsidRDefault="00335E36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9D0">
              <w:rPr>
                <w:rFonts w:ascii="Times New Roman" w:hAnsi="Times New Roman" w:cs="Times New Roman"/>
                <w:sz w:val="16"/>
                <w:szCs w:val="16"/>
              </w:rPr>
              <w:t>32 744,2</w:t>
            </w:r>
          </w:p>
        </w:tc>
      </w:tr>
      <w:tr w:rsidR="00F016A7" w:rsidRPr="00FB5F15" w:rsidTr="00992E84">
        <w:tc>
          <w:tcPr>
            <w:tcW w:w="959" w:type="dxa"/>
            <w:vAlign w:val="center"/>
          </w:tcPr>
          <w:p w:rsidR="00F016A7" w:rsidRPr="004449D0" w:rsidRDefault="00F016A7" w:rsidP="00992E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3" w:type="dxa"/>
            <w:vAlign w:val="center"/>
          </w:tcPr>
          <w:p w:rsidR="00F016A7" w:rsidRPr="004449D0" w:rsidRDefault="00F016A7" w:rsidP="00335E3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0</w:t>
            </w:r>
            <w:r w:rsidR="00335E36"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.06.201</w:t>
            </w:r>
            <w:r w:rsidR="00335E36"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2</w:t>
            </w:r>
            <w:r w:rsidR="00335E36"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/1-2</w:t>
            </w:r>
            <w:r w:rsidR="00335E36"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985" w:type="dxa"/>
            <w:vAlign w:val="center"/>
          </w:tcPr>
          <w:p w:rsidR="00F016A7" w:rsidRPr="004449D0" w:rsidRDefault="00335E36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9D0">
              <w:rPr>
                <w:rFonts w:ascii="Times New Roman" w:hAnsi="Times New Roman" w:cs="Times New Roman"/>
                <w:sz w:val="16"/>
                <w:szCs w:val="16"/>
              </w:rPr>
              <w:t>1 764 752,2</w:t>
            </w:r>
          </w:p>
        </w:tc>
        <w:tc>
          <w:tcPr>
            <w:tcW w:w="1985" w:type="dxa"/>
            <w:vAlign w:val="center"/>
          </w:tcPr>
          <w:p w:rsidR="00F016A7" w:rsidRPr="004449D0" w:rsidRDefault="00335E36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9D0">
              <w:rPr>
                <w:rFonts w:ascii="Times New Roman" w:hAnsi="Times New Roman" w:cs="Times New Roman"/>
                <w:sz w:val="16"/>
                <w:szCs w:val="16"/>
              </w:rPr>
              <w:t>1 797 496,4</w:t>
            </w:r>
          </w:p>
        </w:tc>
        <w:tc>
          <w:tcPr>
            <w:tcW w:w="1923" w:type="dxa"/>
            <w:vAlign w:val="center"/>
          </w:tcPr>
          <w:p w:rsidR="00F016A7" w:rsidRPr="004449D0" w:rsidRDefault="00335E36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9D0">
              <w:rPr>
                <w:rFonts w:ascii="Times New Roman" w:hAnsi="Times New Roman" w:cs="Times New Roman"/>
                <w:sz w:val="16"/>
                <w:szCs w:val="16"/>
              </w:rPr>
              <w:t>32 744,2</w:t>
            </w:r>
          </w:p>
        </w:tc>
      </w:tr>
      <w:tr w:rsidR="00F016A7" w:rsidRPr="00FB5F15" w:rsidTr="00992E84">
        <w:tc>
          <w:tcPr>
            <w:tcW w:w="959" w:type="dxa"/>
            <w:vAlign w:val="center"/>
          </w:tcPr>
          <w:p w:rsidR="00F016A7" w:rsidRPr="004449D0" w:rsidRDefault="00F016A7" w:rsidP="00992E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3" w:type="dxa"/>
            <w:vAlign w:val="center"/>
          </w:tcPr>
          <w:p w:rsidR="00F016A7" w:rsidRPr="004449D0" w:rsidRDefault="00F016A7" w:rsidP="00335E3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</w:t>
            </w:r>
            <w:r w:rsidR="00335E36"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335E36"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 w:rsidR="00335E36"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335E36"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/1-2</w:t>
            </w:r>
            <w:r w:rsidR="00335E36"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985" w:type="dxa"/>
            <w:vAlign w:val="center"/>
          </w:tcPr>
          <w:p w:rsidR="00F016A7" w:rsidRPr="004449D0" w:rsidRDefault="00082E3B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9D0">
              <w:rPr>
                <w:rFonts w:ascii="Times New Roman" w:hAnsi="Times New Roman" w:cs="Times New Roman"/>
                <w:sz w:val="16"/>
                <w:szCs w:val="16"/>
              </w:rPr>
              <w:t>1 766 276,6</w:t>
            </w:r>
          </w:p>
        </w:tc>
        <w:tc>
          <w:tcPr>
            <w:tcW w:w="1985" w:type="dxa"/>
            <w:vAlign w:val="center"/>
          </w:tcPr>
          <w:p w:rsidR="00F016A7" w:rsidRPr="004449D0" w:rsidRDefault="00082E3B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9D0">
              <w:rPr>
                <w:rFonts w:ascii="Times New Roman" w:hAnsi="Times New Roman" w:cs="Times New Roman"/>
                <w:sz w:val="16"/>
                <w:szCs w:val="16"/>
              </w:rPr>
              <w:t>1 799 020,8</w:t>
            </w:r>
          </w:p>
        </w:tc>
        <w:tc>
          <w:tcPr>
            <w:tcW w:w="1923" w:type="dxa"/>
            <w:vAlign w:val="center"/>
          </w:tcPr>
          <w:p w:rsidR="00F016A7" w:rsidRPr="004449D0" w:rsidRDefault="00082E3B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9D0">
              <w:rPr>
                <w:rFonts w:ascii="Times New Roman" w:hAnsi="Times New Roman" w:cs="Times New Roman"/>
                <w:sz w:val="16"/>
                <w:szCs w:val="16"/>
              </w:rPr>
              <w:t>32 744,2</w:t>
            </w:r>
          </w:p>
        </w:tc>
      </w:tr>
      <w:tr w:rsidR="00F016A7" w:rsidRPr="00FB5F15" w:rsidTr="00992E84">
        <w:tc>
          <w:tcPr>
            <w:tcW w:w="959" w:type="dxa"/>
            <w:vAlign w:val="center"/>
          </w:tcPr>
          <w:p w:rsidR="00F016A7" w:rsidRPr="004449D0" w:rsidRDefault="00F016A7" w:rsidP="00992E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93" w:type="dxa"/>
            <w:vAlign w:val="center"/>
          </w:tcPr>
          <w:p w:rsidR="00F016A7" w:rsidRPr="004449D0" w:rsidRDefault="00F016A7" w:rsidP="00082E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</w:t>
            </w:r>
            <w:r w:rsidR="00082E3B"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082E3B"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 w:rsidR="00082E3B"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082E3B"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/1-2</w:t>
            </w:r>
            <w:r w:rsidR="00082E3B"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F016A7" w:rsidRPr="004449D0" w:rsidRDefault="00082E3B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9D0">
              <w:rPr>
                <w:rFonts w:ascii="Times New Roman" w:hAnsi="Times New Roman" w:cs="Times New Roman"/>
                <w:sz w:val="16"/>
                <w:szCs w:val="16"/>
              </w:rPr>
              <w:t>1 851 729,2</w:t>
            </w:r>
          </w:p>
        </w:tc>
        <w:tc>
          <w:tcPr>
            <w:tcW w:w="1985" w:type="dxa"/>
            <w:vAlign w:val="center"/>
          </w:tcPr>
          <w:p w:rsidR="00F016A7" w:rsidRPr="004449D0" w:rsidRDefault="00082E3B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9D0">
              <w:rPr>
                <w:rFonts w:ascii="Times New Roman" w:hAnsi="Times New Roman" w:cs="Times New Roman"/>
                <w:sz w:val="16"/>
                <w:szCs w:val="16"/>
              </w:rPr>
              <w:t>1 884 473,4</w:t>
            </w:r>
          </w:p>
        </w:tc>
        <w:tc>
          <w:tcPr>
            <w:tcW w:w="1923" w:type="dxa"/>
            <w:vAlign w:val="center"/>
          </w:tcPr>
          <w:p w:rsidR="00F016A7" w:rsidRPr="004449D0" w:rsidRDefault="00082E3B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9D0">
              <w:rPr>
                <w:rFonts w:ascii="Times New Roman" w:hAnsi="Times New Roman" w:cs="Times New Roman"/>
                <w:sz w:val="16"/>
                <w:szCs w:val="16"/>
              </w:rPr>
              <w:t>32 744,2</w:t>
            </w:r>
          </w:p>
        </w:tc>
      </w:tr>
      <w:tr w:rsidR="00F016A7" w:rsidRPr="00FB5F15" w:rsidTr="00992E84">
        <w:tc>
          <w:tcPr>
            <w:tcW w:w="959" w:type="dxa"/>
            <w:vAlign w:val="center"/>
          </w:tcPr>
          <w:p w:rsidR="00F016A7" w:rsidRPr="004449D0" w:rsidRDefault="00F016A7" w:rsidP="00992E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93" w:type="dxa"/>
            <w:vAlign w:val="center"/>
          </w:tcPr>
          <w:p w:rsidR="00F016A7" w:rsidRPr="004449D0" w:rsidRDefault="00F016A7" w:rsidP="00082E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</w:t>
            </w:r>
            <w:r w:rsidR="00082E3B"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.10.201</w:t>
            </w:r>
            <w:r w:rsidR="00082E3B"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082E3B"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/1-2</w:t>
            </w:r>
            <w:r w:rsidR="00082E3B"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985" w:type="dxa"/>
            <w:vAlign w:val="center"/>
          </w:tcPr>
          <w:p w:rsidR="00F016A7" w:rsidRPr="004449D0" w:rsidRDefault="00082E3B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9D0">
              <w:rPr>
                <w:rFonts w:ascii="Times New Roman" w:hAnsi="Times New Roman" w:cs="Times New Roman"/>
                <w:sz w:val="16"/>
                <w:szCs w:val="16"/>
              </w:rPr>
              <w:t>1 857 181,5</w:t>
            </w:r>
          </w:p>
        </w:tc>
        <w:tc>
          <w:tcPr>
            <w:tcW w:w="1985" w:type="dxa"/>
            <w:vAlign w:val="center"/>
          </w:tcPr>
          <w:p w:rsidR="00F016A7" w:rsidRPr="004449D0" w:rsidRDefault="00082E3B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9D0">
              <w:rPr>
                <w:rFonts w:ascii="Times New Roman" w:hAnsi="Times New Roman" w:cs="Times New Roman"/>
                <w:sz w:val="16"/>
                <w:szCs w:val="16"/>
              </w:rPr>
              <w:t>1 889 925,7</w:t>
            </w:r>
          </w:p>
        </w:tc>
        <w:tc>
          <w:tcPr>
            <w:tcW w:w="1923" w:type="dxa"/>
            <w:vAlign w:val="center"/>
          </w:tcPr>
          <w:p w:rsidR="00F016A7" w:rsidRPr="004449D0" w:rsidRDefault="00082E3B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9D0">
              <w:rPr>
                <w:rFonts w:ascii="Times New Roman" w:hAnsi="Times New Roman" w:cs="Times New Roman"/>
                <w:sz w:val="16"/>
                <w:szCs w:val="16"/>
              </w:rPr>
              <w:t>32 744,2</w:t>
            </w:r>
          </w:p>
        </w:tc>
      </w:tr>
      <w:tr w:rsidR="00F016A7" w:rsidRPr="00FB5F15" w:rsidTr="00992E84">
        <w:tc>
          <w:tcPr>
            <w:tcW w:w="959" w:type="dxa"/>
            <w:vAlign w:val="center"/>
          </w:tcPr>
          <w:p w:rsidR="00F016A7" w:rsidRPr="004449D0" w:rsidRDefault="00F016A7" w:rsidP="00992E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93" w:type="dxa"/>
            <w:vAlign w:val="center"/>
          </w:tcPr>
          <w:p w:rsidR="00F016A7" w:rsidRPr="004449D0" w:rsidRDefault="00F016A7" w:rsidP="00082E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</w:t>
            </w:r>
            <w:r w:rsidR="00082E3B"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  <w:r w:rsidR="00082E3B"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 w:rsidR="00082E3B"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082E3B"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/1-2</w:t>
            </w:r>
            <w:r w:rsidR="00082E3B"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985" w:type="dxa"/>
            <w:vAlign w:val="center"/>
          </w:tcPr>
          <w:p w:rsidR="00F016A7" w:rsidRPr="004449D0" w:rsidRDefault="00082E3B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9D0">
              <w:rPr>
                <w:rFonts w:ascii="Times New Roman" w:hAnsi="Times New Roman" w:cs="Times New Roman"/>
                <w:sz w:val="16"/>
                <w:szCs w:val="16"/>
              </w:rPr>
              <w:t>1 902 269,6</w:t>
            </w:r>
          </w:p>
        </w:tc>
        <w:tc>
          <w:tcPr>
            <w:tcW w:w="1985" w:type="dxa"/>
            <w:vAlign w:val="center"/>
          </w:tcPr>
          <w:p w:rsidR="00F016A7" w:rsidRPr="004449D0" w:rsidRDefault="00082E3B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9D0">
              <w:rPr>
                <w:rFonts w:ascii="Times New Roman" w:hAnsi="Times New Roman" w:cs="Times New Roman"/>
                <w:sz w:val="16"/>
                <w:szCs w:val="16"/>
              </w:rPr>
              <w:t>1 935 013,8</w:t>
            </w:r>
          </w:p>
        </w:tc>
        <w:tc>
          <w:tcPr>
            <w:tcW w:w="1923" w:type="dxa"/>
            <w:vAlign w:val="center"/>
          </w:tcPr>
          <w:p w:rsidR="00F016A7" w:rsidRPr="004449D0" w:rsidRDefault="00082E3B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9D0">
              <w:rPr>
                <w:rFonts w:ascii="Times New Roman" w:hAnsi="Times New Roman" w:cs="Times New Roman"/>
                <w:sz w:val="16"/>
                <w:szCs w:val="16"/>
              </w:rPr>
              <w:t>32 744,2</w:t>
            </w:r>
          </w:p>
        </w:tc>
      </w:tr>
      <w:tr w:rsidR="00F016A7" w:rsidRPr="00FB5F15" w:rsidTr="00992E84">
        <w:tc>
          <w:tcPr>
            <w:tcW w:w="959" w:type="dxa"/>
            <w:vAlign w:val="center"/>
          </w:tcPr>
          <w:p w:rsidR="00F016A7" w:rsidRPr="004449D0" w:rsidRDefault="00F016A7" w:rsidP="00992E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93" w:type="dxa"/>
            <w:vAlign w:val="center"/>
          </w:tcPr>
          <w:p w:rsidR="00F016A7" w:rsidRPr="004449D0" w:rsidRDefault="00F016A7" w:rsidP="00082E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</w:t>
            </w:r>
            <w:r w:rsidR="00082E3B"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.12.201</w:t>
            </w:r>
            <w:r w:rsidR="00082E3B"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082E3B"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/1-</w:t>
            </w:r>
            <w:r w:rsidR="00082E3B"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1985" w:type="dxa"/>
            <w:vAlign w:val="center"/>
          </w:tcPr>
          <w:p w:rsidR="00F016A7" w:rsidRPr="004449D0" w:rsidRDefault="00082E3B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9D0">
              <w:rPr>
                <w:rFonts w:ascii="Times New Roman" w:hAnsi="Times New Roman" w:cs="Times New Roman"/>
                <w:sz w:val="16"/>
                <w:szCs w:val="16"/>
              </w:rPr>
              <w:t>1 927 548,5</w:t>
            </w:r>
          </w:p>
        </w:tc>
        <w:tc>
          <w:tcPr>
            <w:tcW w:w="1985" w:type="dxa"/>
            <w:vAlign w:val="center"/>
          </w:tcPr>
          <w:p w:rsidR="00F016A7" w:rsidRPr="004449D0" w:rsidRDefault="00082E3B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9D0">
              <w:rPr>
                <w:rFonts w:ascii="Times New Roman" w:hAnsi="Times New Roman" w:cs="Times New Roman"/>
                <w:sz w:val="16"/>
                <w:szCs w:val="16"/>
              </w:rPr>
              <w:t>1 957 292,7</w:t>
            </w:r>
          </w:p>
        </w:tc>
        <w:tc>
          <w:tcPr>
            <w:tcW w:w="1923" w:type="dxa"/>
            <w:vAlign w:val="center"/>
          </w:tcPr>
          <w:p w:rsidR="00F016A7" w:rsidRPr="004449D0" w:rsidRDefault="00082E3B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9D0">
              <w:rPr>
                <w:rFonts w:ascii="Times New Roman" w:hAnsi="Times New Roman" w:cs="Times New Roman"/>
                <w:sz w:val="16"/>
                <w:szCs w:val="16"/>
              </w:rPr>
              <w:t>29 744,2</w:t>
            </w:r>
          </w:p>
        </w:tc>
      </w:tr>
      <w:tr w:rsidR="00F016A7" w:rsidRPr="00FB5F15" w:rsidTr="00992E84">
        <w:tc>
          <w:tcPr>
            <w:tcW w:w="959" w:type="dxa"/>
            <w:vAlign w:val="center"/>
          </w:tcPr>
          <w:p w:rsidR="00F016A7" w:rsidRPr="004449D0" w:rsidRDefault="00F016A7" w:rsidP="00992E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016A7" w:rsidRPr="004449D0" w:rsidRDefault="00F016A7" w:rsidP="00992E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1985" w:type="dxa"/>
            <w:vAlign w:val="center"/>
          </w:tcPr>
          <w:p w:rsidR="00F016A7" w:rsidRPr="004449D0" w:rsidRDefault="00082E3B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9D0">
              <w:rPr>
                <w:rFonts w:ascii="Times New Roman" w:hAnsi="Times New Roman" w:cs="Times New Roman"/>
                <w:sz w:val="16"/>
                <w:szCs w:val="16"/>
              </w:rPr>
              <w:t>213 982,8</w:t>
            </w:r>
          </w:p>
        </w:tc>
        <w:tc>
          <w:tcPr>
            <w:tcW w:w="1985" w:type="dxa"/>
            <w:vAlign w:val="center"/>
          </w:tcPr>
          <w:p w:rsidR="00F016A7" w:rsidRPr="004449D0" w:rsidRDefault="00082E3B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9D0">
              <w:rPr>
                <w:rFonts w:ascii="Times New Roman" w:hAnsi="Times New Roman" w:cs="Times New Roman"/>
                <w:sz w:val="16"/>
                <w:szCs w:val="16"/>
              </w:rPr>
              <w:t>237 314,5</w:t>
            </w:r>
          </w:p>
        </w:tc>
        <w:tc>
          <w:tcPr>
            <w:tcW w:w="1923" w:type="dxa"/>
            <w:vAlign w:val="center"/>
          </w:tcPr>
          <w:p w:rsidR="00F016A7" w:rsidRPr="004449D0" w:rsidRDefault="00082E3B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9D0">
              <w:rPr>
                <w:rFonts w:ascii="Times New Roman" w:hAnsi="Times New Roman" w:cs="Times New Roman"/>
                <w:sz w:val="16"/>
                <w:szCs w:val="16"/>
              </w:rPr>
              <w:t>23 331,7</w:t>
            </w:r>
          </w:p>
        </w:tc>
      </w:tr>
      <w:tr w:rsidR="00F016A7" w:rsidRPr="00FB5F15" w:rsidTr="00992E84">
        <w:tc>
          <w:tcPr>
            <w:tcW w:w="959" w:type="dxa"/>
            <w:vAlign w:val="center"/>
          </w:tcPr>
          <w:p w:rsidR="00F016A7" w:rsidRPr="004449D0" w:rsidRDefault="00F016A7" w:rsidP="00992E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016A7" w:rsidRPr="004449D0" w:rsidRDefault="00F016A7" w:rsidP="00992E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отклонения</w:t>
            </w:r>
          </w:p>
        </w:tc>
        <w:tc>
          <w:tcPr>
            <w:tcW w:w="1985" w:type="dxa"/>
            <w:vAlign w:val="center"/>
          </w:tcPr>
          <w:p w:rsidR="00F016A7" w:rsidRPr="004449D0" w:rsidRDefault="00082E3B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9D0">
              <w:rPr>
                <w:rFonts w:ascii="Times New Roman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1985" w:type="dxa"/>
            <w:vAlign w:val="center"/>
          </w:tcPr>
          <w:p w:rsidR="00F016A7" w:rsidRPr="004449D0" w:rsidRDefault="00082E3B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9D0">
              <w:rPr>
                <w:rFonts w:ascii="Times New Roman" w:hAnsi="Times New Roman" w:cs="Times New Roman"/>
                <w:sz w:val="16"/>
                <w:szCs w:val="16"/>
              </w:rPr>
              <w:t>13,8</w:t>
            </w:r>
          </w:p>
        </w:tc>
        <w:tc>
          <w:tcPr>
            <w:tcW w:w="1923" w:type="dxa"/>
            <w:vAlign w:val="center"/>
          </w:tcPr>
          <w:p w:rsidR="00F016A7" w:rsidRPr="004449D0" w:rsidRDefault="00082E3B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9D0">
              <w:rPr>
                <w:rFonts w:ascii="Times New Roman" w:hAnsi="Times New Roman" w:cs="Times New Roman"/>
                <w:sz w:val="16"/>
                <w:szCs w:val="16"/>
              </w:rPr>
              <w:t>363,8</w:t>
            </w:r>
          </w:p>
        </w:tc>
      </w:tr>
    </w:tbl>
    <w:p w:rsidR="00902E25" w:rsidRPr="003018E8" w:rsidRDefault="00F016A7" w:rsidP="00CD22E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5F15">
        <w:rPr>
          <w:rFonts w:ascii="Times New Roman" w:hAnsi="Times New Roman" w:cs="Times New Roman"/>
          <w:color w:val="00B050"/>
          <w:sz w:val="28"/>
          <w:szCs w:val="28"/>
        </w:rPr>
        <w:tab/>
      </w:r>
    </w:p>
    <w:p w:rsidR="00F016A7" w:rsidRPr="00A612AB" w:rsidRDefault="00F016A7" w:rsidP="003018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12AB">
        <w:rPr>
          <w:rFonts w:ascii="Times New Roman" w:hAnsi="Times New Roman" w:cs="Times New Roman"/>
          <w:sz w:val="24"/>
          <w:szCs w:val="24"/>
        </w:rPr>
        <w:t xml:space="preserve">В результате внесенных изменений в Решение о районном бюджете </w:t>
      </w:r>
      <w:r w:rsidR="00606A48">
        <w:rPr>
          <w:rFonts w:ascii="Times New Roman" w:hAnsi="Times New Roman" w:cs="Times New Roman"/>
          <w:sz w:val="24"/>
          <w:szCs w:val="24"/>
        </w:rPr>
        <w:t>утвержденные</w:t>
      </w:r>
      <w:r w:rsidRPr="00A612AB">
        <w:rPr>
          <w:rFonts w:ascii="Times New Roman" w:hAnsi="Times New Roman" w:cs="Times New Roman"/>
          <w:sz w:val="24"/>
          <w:szCs w:val="24"/>
        </w:rPr>
        <w:t xml:space="preserve"> бюджетные назначения по доходам увеличились на </w:t>
      </w:r>
      <w:r w:rsidR="00082E3B" w:rsidRPr="00A612AB">
        <w:rPr>
          <w:rFonts w:ascii="Times New Roman" w:hAnsi="Times New Roman" w:cs="Times New Roman"/>
          <w:sz w:val="24"/>
          <w:szCs w:val="24"/>
        </w:rPr>
        <w:t>213 982,8</w:t>
      </w:r>
      <w:r w:rsidRPr="00A612AB">
        <w:rPr>
          <w:rFonts w:ascii="Times New Roman" w:hAnsi="Times New Roman" w:cs="Times New Roman"/>
          <w:sz w:val="24"/>
          <w:szCs w:val="24"/>
        </w:rPr>
        <w:t xml:space="preserve"> тыс. руб. или на 1</w:t>
      </w:r>
      <w:r w:rsidR="00082E3B" w:rsidRPr="00A612AB">
        <w:rPr>
          <w:rFonts w:ascii="Times New Roman" w:hAnsi="Times New Roman" w:cs="Times New Roman"/>
          <w:sz w:val="24"/>
          <w:szCs w:val="24"/>
        </w:rPr>
        <w:t>2,5%, по расходам – на 237 314,5</w:t>
      </w:r>
      <w:r w:rsidRPr="00A612AB">
        <w:rPr>
          <w:rFonts w:ascii="Times New Roman" w:hAnsi="Times New Roman" w:cs="Times New Roman"/>
          <w:sz w:val="24"/>
          <w:szCs w:val="24"/>
        </w:rPr>
        <w:t xml:space="preserve"> тыс. руб. или на </w:t>
      </w:r>
      <w:r w:rsidR="00082E3B" w:rsidRPr="00A612AB">
        <w:rPr>
          <w:rFonts w:ascii="Times New Roman" w:hAnsi="Times New Roman" w:cs="Times New Roman"/>
          <w:sz w:val="24"/>
          <w:szCs w:val="24"/>
        </w:rPr>
        <w:t>13,8</w:t>
      </w:r>
      <w:r w:rsidRPr="00A612AB">
        <w:rPr>
          <w:rFonts w:ascii="Times New Roman" w:hAnsi="Times New Roman" w:cs="Times New Roman"/>
          <w:sz w:val="24"/>
          <w:szCs w:val="24"/>
        </w:rPr>
        <w:t>%</w:t>
      </w:r>
      <w:r w:rsidR="00B74D30" w:rsidRPr="00A612AB">
        <w:rPr>
          <w:rFonts w:ascii="Times New Roman" w:hAnsi="Times New Roman" w:cs="Times New Roman"/>
          <w:sz w:val="24"/>
          <w:szCs w:val="24"/>
        </w:rPr>
        <w:t>,</w:t>
      </w:r>
      <w:r w:rsidRPr="00A612AB">
        <w:rPr>
          <w:rFonts w:ascii="Times New Roman" w:hAnsi="Times New Roman" w:cs="Times New Roman"/>
          <w:sz w:val="24"/>
          <w:szCs w:val="24"/>
        </w:rPr>
        <w:t xml:space="preserve"> </w:t>
      </w:r>
      <w:r w:rsidR="00B74D30" w:rsidRPr="00A612AB">
        <w:rPr>
          <w:rFonts w:ascii="Times New Roman" w:hAnsi="Times New Roman" w:cs="Times New Roman"/>
          <w:sz w:val="24"/>
          <w:szCs w:val="24"/>
        </w:rPr>
        <w:t>дефицит бюджета</w:t>
      </w:r>
      <w:r w:rsidR="00FC7A4B">
        <w:rPr>
          <w:rFonts w:ascii="Times New Roman" w:hAnsi="Times New Roman" w:cs="Times New Roman"/>
          <w:sz w:val="24"/>
          <w:szCs w:val="24"/>
        </w:rPr>
        <w:t xml:space="preserve"> увеличился </w:t>
      </w:r>
      <w:r w:rsidR="00B74D30" w:rsidRPr="00A612AB">
        <w:rPr>
          <w:rFonts w:ascii="Times New Roman" w:hAnsi="Times New Roman" w:cs="Times New Roman"/>
          <w:sz w:val="24"/>
          <w:szCs w:val="24"/>
        </w:rPr>
        <w:t xml:space="preserve">на </w:t>
      </w:r>
      <w:r w:rsidR="00082E3B" w:rsidRPr="00A612AB">
        <w:rPr>
          <w:rFonts w:ascii="Times New Roman" w:hAnsi="Times New Roman" w:cs="Times New Roman"/>
          <w:sz w:val="24"/>
          <w:szCs w:val="24"/>
        </w:rPr>
        <w:t>23 331,7</w:t>
      </w:r>
      <w:r w:rsidR="00B74D30" w:rsidRPr="00A612AB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082E3B" w:rsidRPr="00A612AB">
        <w:rPr>
          <w:rFonts w:ascii="Times New Roman" w:hAnsi="Times New Roman" w:cs="Times New Roman"/>
          <w:sz w:val="24"/>
          <w:szCs w:val="24"/>
        </w:rPr>
        <w:t>363,8</w:t>
      </w:r>
      <w:r w:rsidR="00377944" w:rsidRPr="00A612AB">
        <w:rPr>
          <w:rFonts w:ascii="Times New Roman" w:hAnsi="Times New Roman" w:cs="Times New Roman"/>
          <w:sz w:val="24"/>
          <w:szCs w:val="24"/>
        </w:rPr>
        <w:t>%</w:t>
      </w:r>
      <w:r w:rsidR="00B74D30" w:rsidRPr="00A612AB">
        <w:rPr>
          <w:rFonts w:ascii="Times New Roman" w:hAnsi="Times New Roman" w:cs="Times New Roman"/>
          <w:sz w:val="24"/>
          <w:szCs w:val="24"/>
        </w:rPr>
        <w:t>.</w:t>
      </w:r>
    </w:p>
    <w:p w:rsidR="000C39B0" w:rsidRPr="006E3303" w:rsidRDefault="000C39B0" w:rsidP="003018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3303">
        <w:rPr>
          <w:rFonts w:ascii="Times New Roman" w:hAnsi="Times New Roman" w:cs="Times New Roman"/>
          <w:sz w:val="24"/>
          <w:szCs w:val="24"/>
        </w:rPr>
        <w:t>Согласно данным Отчета об исполнении консолидированного бюджета Богучанского района (форма 0503317)</w:t>
      </w:r>
      <w:r w:rsidR="00F016A7" w:rsidRPr="006E3303">
        <w:rPr>
          <w:rFonts w:ascii="Times New Roman" w:hAnsi="Times New Roman" w:cs="Times New Roman"/>
          <w:sz w:val="24"/>
          <w:szCs w:val="24"/>
        </w:rPr>
        <w:t xml:space="preserve"> уточненный план</w:t>
      </w:r>
      <w:r w:rsidR="00537BB3">
        <w:rPr>
          <w:rFonts w:ascii="Times New Roman" w:hAnsi="Times New Roman" w:cs="Times New Roman"/>
          <w:sz w:val="24"/>
          <w:szCs w:val="24"/>
        </w:rPr>
        <w:t xml:space="preserve"> (на 31.12.2013 года)</w:t>
      </w:r>
      <w:r w:rsidR="00F016A7" w:rsidRPr="006E3303">
        <w:rPr>
          <w:rFonts w:ascii="Times New Roman" w:hAnsi="Times New Roman" w:cs="Times New Roman"/>
          <w:sz w:val="24"/>
          <w:szCs w:val="24"/>
        </w:rPr>
        <w:t xml:space="preserve"> по доходам составил 1</w:t>
      </w:r>
      <w:r w:rsidR="00A612AB" w:rsidRPr="006E3303">
        <w:rPr>
          <w:rFonts w:ascii="Times New Roman" w:hAnsi="Times New Roman" w:cs="Times New Roman"/>
          <w:sz w:val="24"/>
          <w:szCs w:val="24"/>
        </w:rPr>
        <w:t> 925 555,8</w:t>
      </w:r>
      <w:r w:rsidR="00F016A7" w:rsidRPr="006E3303">
        <w:rPr>
          <w:rFonts w:ascii="Times New Roman" w:hAnsi="Times New Roman" w:cs="Times New Roman"/>
          <w:sz w:val="24"/>
          <w:szCs w:val="24"/>
        </w:rPr>
        <w:t xml:space="preserve"> тыс. руб., по расходам – 1</w:t>
      </w:r>
      <w:r w:rsidR="00A612AB" w:rsidRPr="006E3303">
        <w:rPr>
          <w:rFonts w:ascii="Times New Roman" w:hAnsi="Times New Roman" w:cs="Times New Roman"/>
          <w:sz w:val="24"/>
          <w:szCs w:val="24"/>
        </w:rPr>
        <w:t> 955 300,0</w:t>
      </w:r>
      <w:r w:rsidR="00F016A7" w:rsidRPr="006E3303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275806" w:rsidRPr="006E3303" w:rsidRDefault="000C39B0" w:rsidP="003018E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3303">
        <w:rPr>
          <w:rFonts w:ascii="Times New Roman" w:hAnsi="Times New Roman" w:cs="Times New Roman"/>
          <w:sz w:val="24"/>
          <w:szCs w:val="24"/>
        </w:rPr>
        <w:t>Р</w:t>
      </w:r>
      <w:r w:rsidR="00F016A7" w:rsidRPr="006E3303">
        <w:rPr>
          <w:rFonts w:ascii="Times New Roman" w:hAnsi="Times New Roman" w:cs="Times New Roman"/>
          <w:sz w:val="24"/>
          <w:szCs w:val="24"/>
        </w:rPr>
        <w:t>азница между утвержденными назначениями и уточненным планом в размере 1</w:t>
      </w:r>
      <w:r w:rsidR="00A612AB" w:rsidRPr="006E3303">
        <w:rPr>
          <w:rFonts w:ascii="Times New Roman" w:hAnsi="Times New Roman" w:cs="Times New Roman"/>
          <w:sz w:val="24"/>
          <w:szCs w:val="24"/>
        </w:rPr>
        <w:t> 992,7</w:t>
      </w:r>
      <w:r w:rsidR="00F016A7" w:rsidRPr="006E3303">
        <w:rPr>
          <w:rFonts w:ascii="Times New Roman" w:hAnsi="Times New Roman" w:cs="Times New Roman"/>
          <w:sz w:val="24"/>
          <w:szCs w:val="24"/>
        </w:rPr>
        <w:t xml:space="preserve"> тыс. руб. обусловлена применением положений пункта 3 статьи 217 Бюджетного кодекса РФ</w:t>
      </w:r>
      <w:r w:rsidR="006E3303">
        <w:rPr>
          <w:rFonts w:ascii="Times New Roman" w:hAnsi="Times New Roman" w:cs="Times New Roman"/>
          <w:sz w:val="24"/>
          <w:szCs w:val="24"/>
        </w:rPr>
        <w:t xml:space="preserve"> о внесении изменений в сводную бюджетную роспись без внесения изменений в решение о бюджете.</w:t>
      </w:r>
    </w:p>
    <w:p w:rsidR="00F016A7" w:rsidRPr="006E3303" w:rsidRDefault="00275806" w:rsidP="003018E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3303">
        <w:rPr>
          <w:rFonts w:ascii="Times New Roman" w:hAnsi="Times New Roman" w:cs="Times New Roman"/>
          <w:sz w:val="24"/>
          <w:szCs w:val="24"/>
        </w:rPr>
        <w:t>Корректировка сводной бюджетной росписи, без внесения изменений в решение о бюджете, связан</w:t>
      </w:r>
      <w:r w:rsidR="006E3303">
        <w:rPr>
          <w:rFonts w:ascii="Times New Roman" w:hAnsi="Times New Roman" w:cs="Times New Roman"/>
          <w:sz w:val="24"/>
          <w:szCs w:val="24"/>
        </w:rPr>
        <w:t>а</w:t>
      </w:r>
      <w:r w:rsidRPr="006E3303">
        <w:rPr>
          <w:rFonts w:ascii="Times New Roman" w:hAnsi="Times New Roman" w:cs="Times New Roman"/>
          <w:sz w:val="24"/>
          <w:szCs w:val="24"/>
        </w:rPr>
        <w:t xml:space="preserve"> с поступлением/сокращением (при отсутствии потребности) объемов межбюджетных трансфертов из краевого бюджета и осуществлено на основании уведомлений </w:t>
      </w:r>
      <w:r w:rsidRPr="00962005">
        <w:rPr>
          <w:rFonts w:ascii="Times New Roman" w:hAnsi="Times New Roman" w:cs="Times New Roman"/>
          <w:sz w:val="24"/>
          <w:szCs w:val="24"/>
        </w:rPr>
        <w:t>(</w:t>
      </w:r>
      <w:r w:rsidR="00962005" w:rsidRPr="00962005">
        <w:rPr>
          <w:rFonts w:ascii="Times New Roman" w:hAnsi="Times New Roman" w:cs="Times New Roman"/>
          <w:sz w:val="24"/>
          <w:szCs w:val="24"/>
        </w:rPr>
        <w:t xml:space="preserve">от 17.12.2013 № 4537, 4695, 4799, 4841, </w:t>
      </w:r>
      <w:r w:rsidRPr="00962005">
        <w:rPr>
          <w:rFonts w:ascii="Times New Roman" w:hAnsi="Times New Roman" w:cs="Times New Roman"/>
          <w:sz w:val="24"/>
          <w:szCs w:val="24"/>
        </w:rPr>
        <w:t>от 19.12.2013 № 4328</w:t>
      </w:r>
      <w:r w:rsidR="00962005" w:rsidRPr="00962005">
        <w:rPr>
          <w:rFonts w:ascii="Times New Roman" w:hAnsi="Times New Roman" w:cs="Times New Roman"/>
          <w:sz w:val="24"/>
          <w:szCs w:val="24"/>
        </w:rPr>
        <w:t>, 4495, 4564, 4599, 4766</w:t>
      </w:r>
      <w:r w:rsidRPr="00962005">
        <w:rPr>
          <w:rFonts w:ascii="Times New Roman" w:hAnsi="Times New Roman" w:cs="Times New Roman"/>
          <w:sz w:val="24"/>
          <w:szCs w:val="24"/>
        </w:rPr>
        <w:t xml:space="preserve">, от 25.12.2013 № 253, от </w:t>
      </w:r>
      <w:r w:rsidR="006E3303" w:rsidRPr="00962005">
        <w:rPr>
          <w:rFonts w:ascii="Times New Roman" w:hAnsi="Times New Roman" w:cs="Times New Roman"/>
          <w:sz w:val="24"/>
          <w:szCs w:val="24"/>
        </w:rPr>
        <w:t>26.12.2013 № 316</w:t>
      </w:r>
      <w:r w:rsidR="00962005" w:rsidRPr="00962005">
        <w:rPr>
          <w:rFonts w:ascii="Times New Roman" w:hAnsi="Times New Roman" w:cs="Times New Roman"/>
          <w:sz w:val="24"/>
          <w:szCs w:val="24"/>
        </w:rPr>
        <w:t>)</w:t>
      </w:r>
      <w:r w:rsidRPr="006E3303">
        <w:rPr>
          <w:rFonts w:ascii="Times New Roman" w:hAnsi="Times New Roman" w:cs="Times New Roman"/>
          <w:sz w:val="24"/>
          <w:szCs w:val="24"/>
        </w:rPr>
        <w:t xml:space="preserve"> главных распорядителей средств краевого бюджета</w:t>
      </w:r>
      <w:r w:rsidR="00962005">
        <w:rPr>
          <w:rFonts w:ascii="Times New Roman" w:hAnsi="Times New Roman" w:cs="Times New Roman"/>
          <w:sz w:val="24"/>
          <w:szCs w:val="24"/>
        </w:rPr>
        <w:t>, а также дополнительного соглашения №</w:t>
      </w:r>
      <w:r w:rsidR="00F80EE7">
        <w:rPr>
          <w:rFonts w:ascii="Times New Roman" w:hAnsi="Times New Roman" w:cs="Times New Roman"/>
          <w:sz w:val="24"/>
          <w:szCs w:val="24"/>
        </w:rPr>
        <w:t xml:space="preserve"> 2 от 30.12.2013 к </w:t>
      </w:r>
      <w:r w:rsidR="00316923">
        <w:rPr>
          <w:rFonts w:ascii="Times New Roman" w:hAnsi="Times New Roman" w:cs="Times New Roman"/>
          <w:sz w:val="24"/>
          <w:szCs w:val="24"/>
        </w:rPr>
        <w:t>соглашению от 15.03.2013 № 4 о предоставлении субсидии Богучанскому району</w:t>
      </w:r>
      <w:r w:rsidR="006D337C">
        <w:rPr>
          <w:rFonts w:ascii="Times New Roman" w:hAnsi="Times New Roman" w:cs="Times New Roman"/>
          <w:sz w:val="24"/>
          <w:szCs w:val="24"/>
        </w:rPr>
        <w:t xml:space="preserve"> на разработку проектной документации на строительство полигона ТБО в с.Богучаны</w:t>
      </w:r>
      <w:r w:rsidR="006E3303" w:rsidRPr="006E3303">
        <w:rPr>
          <w:rFonts w:ascii="Times New Roman" w:hAnsi="Times New Roman" w:cs="Times New Roman"/>
          <w:sz w:val="24"/>
          <w:szCs w:val="24"/>
        </w:rPr>
        <w:t>.</w:t>
      </w:r>
    </w:p>
    <w:p w:rsidR="00F016A7" w:rsidRPr="006E3303" w:rsidRDefault="00F016A7" w:rsidP="003018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3303">
        <w:rPr>
          <w:rFonts w:ascii="Times New Roman" w:hAnsi="Times New Roman" w:cs="Times New Roman"/>
          <w:sz w:val="24"/>
          <w:szCs w:val="24"/>
        </w:rPr>
        <w:t>Плановые назначения и исполнение основных характеристик районного бюджета представлены в таблице.</w:t>
      </w:r>
    </w:p>
    <w:p w:rsidR="00F016A7" w:rsidRPr="004449D0" w:rsidRDefault="00F016A7" w:rsidP="00F016A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4449D0">
        <w:rPr>
          <w:rFonts w:ascii="Times New Roman" w:hAnsi="Times New Roman" w:cs="Times New Roman"/>
          <w:sz w:val="16"/>
          <w:szCs w:val="16"/>
        </w:rPr>
        <w:t>(тыс. руб.)</w:t>
      </w:r>
    </w:p>
    <w:tbl>
      <w:tblPr>
        <w:tblW w:w="9371" w:type="dxa"/>
        <w:tblInd w:w="93" w:type="dxa"/>
        <w:tblLayout w:type="fixed"/>
        <w:tblLook w:val="04A0"/>
      </w:tblPr>
      <w:tblGrid>
        <w:gridCol w:w="2567"/>
        <w:gridCol w:w="1300"/>
        <w:gridCol w:w="1280"/>
        <w:gridCol w:w="1267"/>
        <w:gridCol w:w="1114"/>
        <w:gridCol w:w="1134"/>
        <w:gridCol w:w="709"/>
      </w:tblGrid>
      <w:tr w:rsidR="00F016A7" w:rsidRPr="006E3303" w:rsidTr="004449D0">
        <w:trPr>
          <w:trHeight w:val="52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6A7" w:rsidRPr="004449D0" w:rsidRDefault="00F016A7" w:rsidP="004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о районном бюджете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Уточненный план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F016A7" w:rsidRPr="006E3303" w:rsidTr="004449D0">
        <w:trPr>
          <w:trHeight w:val="51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49D0" w:rsidRDefault="00F016A7" w:rsidP="004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</w:t>
            </w:r>
            <w:r w:rsidR="006E3303"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.12.201</w:t>
            </w:r>
            <w:r w:rsidR="006E3303"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6E3303"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/1-</w:t>
            </w:r>
            <w:r w:rsidR="006E3303"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49D0" w:rsidRDefault="00F016A7" w:rsidP="004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</w:t>
            </w:r>
            <w:r w:rsidR="006E3303"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.12.201</w:t>
            </w:r>
            <w:r w:rsidR="006E3303"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№ 34</w:t>
            </w: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/1-</w:t>
            </w:r>
            <w:r w:rsidR="006E3303"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016A7" w:rsidRPr="006E3303" w:rsidTr="004449D0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EA5C84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EA5C84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EA5C84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EA5C84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EA5C84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EA5C84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EA5C84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</w:tr>
      <w:tr w:rsidR="00F016A7" w:rsidRPr="006E3303" w:rsidTr="004449D0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49D0" w:rsidRDefault="00F016A7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6E330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1 713 565,7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50473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1 927 548,5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50473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1 925 555,8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50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="0050473A" w:rsidRPr="004449D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883 532,1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4A7D4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="0050473A" w:rsidRPr="004449D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42 023,7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50473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97,8</w:t>
            </w:r>
          </w:p>
        </w:tc>
      </w:tr>
      <w:tr w:rsidR="00F016A7" w:rsidRPr="006E3303" w:rsidTr="004449D0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49D0" w:rsidRDefault="00F016A7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6E330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1 719 978,2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="0050473A" w:rsidRPr="004449D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957 292,7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50473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1 955 300,0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50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="0050473A" w:rsidRPr="004449D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891 947,4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4A7D4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="0050473A" w:rsidRPr="004449D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63 352,6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50473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96,8</w:t>
            </w:r>
          </w:p>
        </w:tc>
      </w:tr>
      <w:tr w:rsidR="00F016A7" w:rsidRPr="006E3303" w:rsidTr="004449D0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49D0" w:rsidRDefault="00F016A7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Дефицит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50473A" w:rsidP="006E3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="006E3303" w:rsidRPr="004449D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6 412,5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50473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-29 744,2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50473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-29 744,2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50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="0050473A" w:rsidRPr="004449D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8 415,3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F016A7" w:rsidRPr="006E3303" w:rsidTr="004449D0">
        <w:trPr>
          <w:trHeight w:val="255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6A7" w:rsidRPr="004449D0" w:rsidRDefault="00F016A7" w:rsidP="004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 дефицита</w:t>
            </w:r>
          </w:p>
        </w:tc>
      </w:tr>
      <w:tr w:rsidR="00F016A7" w:rsidRPr="006E3303" w:rsidTr="004449D0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49D0" w:rsidRDefault="00F016A7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остатков на счетах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2A5D8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47 757,8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182DF7" w:rsidP="0018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29 744,2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182DF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8 415,3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F016A7" w:rsidRPr="006E3303" w:rsidTr="004449D0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49D0" w:rsidRDefault="00F016A7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Остатки на начало года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2A5D8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32 744,2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F016A7" w:rsidRPr="006E3303" w:rsidTr="004449D0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49D0" w:rsidRDefault="00F016A7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 остатки целевых средств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5E7ED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19 282,9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F016A7" w:rsidRPr="006E3303" w:rsidTr="004449D0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49D0" w:rsidRDefault="00F016A7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 остатки собственных средств районного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5E7ED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13 461,3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F016A7" w:rsidRPr="006E3303" w:rsidTr="004449D0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49D0" w:rsidRDefault="00F016A7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Остатки на конец года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2A5D8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24 328,9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F016A7" w:rsidRPr="006E3303" w:rsidTr="004449D0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49D0" w:rsidRDefault="00F016A7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т.ч. остатки целевых средств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2A5D8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3 810,7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F016A7" w:rsidRPr="006E3303" w:rsidTr="004449D0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49D0" w:rsidRDefault="00F016A7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 остатки собственных средств районного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2A5D8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20 518,2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F016A7" w:rsidRPr="006E3303" w:rsidTr="004449D0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49D0" w:rsidRDefault="00F016A7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кредиты от других бюджетов бюджетной системы РФ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2A5D8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F016A7"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016A7" w:rsidRPr="006E3303" w:rsidTr="004449D0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49D0" w:rsidRDefault="00F016A7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получение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2A5D8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F016A7"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AD51D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016A7" w:rsidRPr="006E3303" w:rsidTr="004449D0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49D0" w:rsidRDefault="00F016A7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погашение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2A5D8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F016A7"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902E25" w:rsidRPr="003018E8" w:rsidRDefault="00F016A7" w:rsidP="00F016A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E3303">
        <w:rPr>
          <w:rFonts w:ascii="Times New Roman" w:hAnsi="Times New Roman" w:cs="Times New Roman"/>
          <w:sz w:val="28"/>
          <w:szCs w:val="28"/>
        </w:rPr>
        <w:tab/>
      </w:r>
    </w:p>
    <w:p w:rsidR="004D4CD1" w:rsidRPr="004D4CD1" w:rsidRDefault="00F016A7" w:rsidP="003018E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4CD1">
        <w:rPr>
          <w:rFonts w:ascii="Times New Roman" w:hAnsi="Times New Roman" w:cs="Times New Roman"/>
          <w:sz w:val="24"/>
          <w:szCs w:val="24"/>
        </w:rPr>
        <w:t>По итогам 201</w:t>
      </w:r>
      <w:r w:rsidR="002A5D8F" w:rsidRPr="004D4CD1">
        <w:rPr>
          <w:rFonts w:ascii="Times New Roman" w:hAnsi="Times New Roman" w:cs="Times New Roman"/>
          <w:sz w:val="24"/>
          <w:szCs w:val="24"/>
        </w:rPr>
        <w:t>3</w:t>
      </w:r>
      <w:r w:rsidRPr="004D4CD1">
        <w:rPr>
          <w:rFonts w:ascii="Times New Roman" w:hAnsi="Times New Roman" w:cs="Times New Roman"/>
          <w:sz w:val="24"/>
          <w:szCs w:val="24"/>
        </w:rPr>
        <w:t xml:space="preserve"> года районный бюджет исполнен с дефицитом </w:t>
      </w:r>
      <w:r w:rsidR="002A5D8F" w:rsidRPr="004D4CD1">
        <w:rPr>
          <w:rFonts w:ascii="Times New Roman" w:hAnsi="Times New Roman" w:cs="Times New Roman"/>
          <w:sz w:val="24"/>
          <w:szCs w:val="24"/>
        </w:rPr>
        <w:t>8 415,3</w:t>
      </w:r>
      <w:r w:rsidRPr="004D4CD1">
        <w:rPr>
          <w:rFonts w:ascii="Times New Roman" w:hAnsi="Times New Roman" w:cs="Times New Roman"/>
          <w:sz w:val="24"/>
          <w:szCs w:val="24"/>
        </w:rPr>
        <w:t xml:space="preserve"> тыс. руб., что в 3</w:t>
      </w:r>
      <w:r w:rsidR="002A5D8F" w:rsidRPr="004D4CD1">
        <w:rPr>
          <w:rFonts w:ascii="Times New Roman" w:hAnsi="Times New Roman" w:cs="Times New Roman"/>
          <w:sz w:val="24"/>
          <w:szCs w:val="24"/>
        </w:rPr>
        <w:t>,5</w:t>
      </w:r>
      <w:r w:rsidRPr="004D4CD1">
        <w:rPr>
          <w:rFonts w:ascii="Times New Roman" w:hAnsi="Times New Roman" w:cs="Times New Roman"/>
          <w:sz w:val="24"/>
          <w:szCs w:val="24"/>
        </w:rPr>
        <w:t xml:space="preserve"> раза ниже размера, утвержденного Решением о районном бюджете (</w:t>
      </w:r>
      <w:r w:rsidR="002A5D8F" w:rsidRPr="004D4CD1">
        <w:rPr>
          <w:rFonts w:ascii="Times New Roman" w:hAnsi="Times New Roman" w:cs="Times New Roman"/>
          <w:sz w:val="24"/>
          <w:szCs w:val="24"/>
        </w:rPr>
        <w:t>29 744,2</w:t>
      </w:r>
      <w:r w:rsidRPr="004D4CD1">
        <w:rPr>
          <w:rFonts w:ascii="Times New Roman" w:hAnsi="Times New Roman" w:cs="Times New Roman"/>
          <w:sz w:val="24"/>
          <w:szCs w:val="24"/>
        </w:rPr>
        <w:t xml:space="preserve"> тыс. руб.). </w:t>
      </w:r>
    </w:p>
    <w:p w:rsidR="00F016A7" w:rsidRPr="004D4CD1" w:rsidRDefault="00F016A7" w:rsidP="003018E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4CD1">
        <w:rPr>
          <w:rFonts w:ascii="Times New Roman" w:hAnsi="Times New Roman" w:cs="Times New Roman"/>
          <w:sz w:val="24"/>
          <w:szCs w:val="24"/>
        </w:rPr>
        <w:t xml:space="preserve">Дефицит бюджета составляет </w:t>
      </w:r>
      <w:r w:rsidR="004D4CD1" w:rsidRPr="004D4CD1">
        <w:rPr>
          <w:rFonts w:ascii="Times New Roman" w:hAnsi="Times New Roman" w:cs="Times New Roman"/>
          <w:sz w:val="24"/>
          <w:szCs w:val="24"/>
        </w:rPr>
        <w:t>2,8</w:t>
      </w:r>
      <w:r w:rsidRPr="004D4CD1">
        <w:rPr>
          <w:rFonts w:ascii="Times New Roman" w:hAnsi="Times New Roman" w:cs="Times New Roman"/>
          <w:sz w:val="24"/>
          <w:szCs w:val="24"/>
        </w:rPr>
        <w:t>% от суммы доходов</w:t>
      </w:r>
      <w:r w:rsidR="004D4CD1" w:rsidRPr="004D4CD1">
        <w:rPr>
          <w:rFonts w:ascii="Times New Roman" w:hAnsi="Times New Roman" w:cs="Times New Roman"/>
          <w:sz w:val="24"/>
          <w:szCs w:val="24"/>
        </w:rPr>
        <w:t>,</w:t>
      </w:r>
      <w:r w:rsidRPr="004D4CD1">
        <w:rPr>
          <w:rFonts w:ascii="Times New Roman" w:hAnsi="Times New Roman" w:cs="Times New Roman"/>
          <w:sz w:val="24"/>
          <w:szCs w:val="24"/>
        </w:rPr>
        <w:t xml:space="preserve"> без учета безвозмездных поступлений </w:t>
      </w:r>
      <w:r w:rsidR="004D4CD1" w:rsidRPr="004D4CD1">
        <w:rPr>
          <w:rFonts w:ascii="Times New Roman" w:hAnsi="Times New Roman" w:cs="Times New Roman"/>
          <w:sz w:val="24"/>
          <w:szCs w:val="24"/>
        </w:rPr>
        <w:t>и поступлений налоговых доходов по дополнительным нормативам отчислений, и</w:t>
      </w:r>
      <w:r w:rsidRPr="004D4CD1">
        <w:rPr>
          <w:rFonts w:ascii="Times New Roman" w:hAnsi="Times New Roman" w:cs="Times New Roman"/>
          <w:sz w:val="24"/>
          <w:szCs w:val="24"/>
        </w:rPr>
        <w:t xml:space="preserve"> не превышает предельных значений</w:t>
      </w:r>
      <w:r w:rsidR="004D4CD1" w:rsidRPr="004D4CD1">
        <w:rPr>
          <w:rFonts w:ascii="Times New Roman" w:hAnsi="Times New Roman" w:cs="Times New Roman"/>
          <w:sz w:val="24"/>
          <w:szCs w:val="24"/>
        </w:rPr>
        <w:t xml:space="preserve"> (5%)</w:t>
      </w:r>
      <w:r w:rsidRPr="004D4CD1">
        <w:rPr>
          <w:rFonts w:ascii="Times New Roman" w:hAnsi="Times New Roman" w:cs="Times New Roman"/>
          <w:sz w:val="24"/>
          <w:szCs w:val="24"/>
        </w:rPr>
        <w:t>, установленных статьей 92.1 Бюджетного кодекса РФ.</w:t>
      </w:r>
    </w:p>
    <w:p w:rsidR="00F016A7" w:rsidRPr="004D4CD1" w:rsidRDefault="00F016A7" w:rsidP="003018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4CD1">
        <w:rPr>
          <w:rFonts w:ascii="Times New Roman" w:hAnsi="Times New Roman" w:cs="Times New Roman"/>
          <w:sz w:val="24"/>
          <w:szCs w:val="24"/>
        </w:rPr>
        <w:t xml:space="preserve">Основной удельный вес в структуре источников финансирования дефицита бюджета составляет изменение остатков средств на </w:t>
      </w:r>
      <w:r w:rsidR="001C0A93">
        <w:rPr>
          <w:rFonts w:ascii="Times New Roman" w:hAnsi="Times New Roman" w:cs="Times New Roman"/>
          <w:sz w:val="24"/>
          <w:szCs w:val="24"/>
        </w:rPr>
        <w:t xml:space="preserve">едином </w:t>
      </w:r>
      <w:r w:rsidRPr="004D4CD1">
        <w:rPr>
          <w:rFonts w:ascii="Times New Roman" w:hAnsi="Times New Roman" w:cs="Times New Roman"/>
          <w:sz w:val="24"/>
          <w:szCs w:val="24"/>
        </w:rPr>
        <w:t>счет</w:t>
      </w:r>
      <w:r w:rsidR="001C0A93">
        <w:rPr>
          <w:rFonts w:ascii="Times New Roman" w:hAnsi="Times New Roman" w:cs="Times New Roman"/>
          <w:sz w:val="24"/>
          <w:szCs w:val="24"/>
        </w:rPr>
        <w:t>е</w:t>
      </w:r>
      <w:r w:rsidRPr="004D4CD1">
        <w:rPr>
          <w:rFonts w:ascii="Times New Roman" w:hAnsi="Times New Roman" w:cs="Times New Roman"/>
          <w:sz w:val="24"/>
          <w:szCs w:val="24"/>
        </w:rPr>
        <w:t xml:space="preserve"> бюджета. </w:t>
      </w:r>
    </w:p>
    <w:p w:rsidR="00F016A7" w:rsidRPr="004D4CD1" w:rsidRDefault="00F016A7" w:rsidP="003018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4CD1">
        <w:rPr>
          <w:rFonts w:ascii="Times New Roman" w:hAnsi="Times New Roman" w:cs="Times New Roman"/>
          <w:sz w:val="24"/>
          <w:szCs w:val="24"/>
        </w:rPr>
        <w:t>По сравнению с началом года остатки средст</w:t>
      </w:r>
      <w:r w:rsidR="004D4CD1" w:rsidRPr="004D4CD1">
        <w:rPr>
          <w:rFonts w:ascii="Times New Roman" w:hAnsi="Times New Roman" w:cs="Times New Roman"/>
          <w:sz w:val="24"/>
          <w:szCs w:val="24"/>
        </w:rPr>
        <w:t>в</w:t>
      </w:r>
      <w:r w:rsidR="00537BB3">
        <w:rPr>
          <w:rFonts w:ascii="Times New Roman" w:hAnsi="Times New Roman" w:cs="Times New Roman"/>
          <w:sz w:val="24"/>
          <w:szCs w:val="24"/>
        </w:rPr>
        <w:t xml:space="preserve"> </w:t>
      </w:r>
      <w:r w:rsidR="00537BB3" w:rsidRPr="004D4CD1">
        <w:rPr>
          <w:rFonts w:ascii="Times New Roman" w:hAnsi="Times New Roman" w:cs="Times New Roman"/>
          <w:sz w:val="24"/>
          <w:szCs w:val="24"/>
        </w:rPr>
        <w:t>(32 744,2 тыс. руб.)</w:t>
      </w:r>
      <w:r w:rsidR="004D4CD1" w:rsidRPr="004D4CD1">
        <w:rPr>
          <w:rFonts w:ascii="Times New Roman" w:hAnsi="Times New Roman" w:cs="Times New Roman"/>
          <w:sz w:val="24"/>
          <w:szCs w:val="24"/>
        </w:rPr>
        <w:t xml:space="preserve"> на конец года уменьшились на 8 415,3 тыс. руб. и составили 24 328,9</w:t>
      </w:r>
      <w:r w:rsidRPr="004D4CD1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F016A7" w:rsidRPr="000761A8" w:rsidRDefault="004D4CD1" w:rsidP="003018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61A8">
        <w:rPr>
          <w:rFonts w:ascii="Times New Roman" w:hAnsi="Times New Roman" w:cs="Times New Roman"/>
          <w:sz w:val="24"/>
          <w:szCs w:val="24"/>
        </w:rPr>
        <w:t>В предыдущем году з</w:t>
      </w:r>
      <w:r w:rsidR="00F016A7" w:rsidRPr="000761A8">
        <w:rPr>
          <w:rFonts w:ascii="Times New Roman" w:hAnsi="Times New Roman" w:cs="Times New Roman"/>
          <w:sz w:val="24"/>
          <w:szCs w:val="24"/>
        </w:rPr>
        <w:t xml:space="preserve">начительную часть остатков на конец года </w:t>
      </w:r>
      <w:r w:rsidR="00F016A7" w:rsidRPr="005E7ED9">
        <w:rPr>
          <w:rFonts w:ascii="Times New Roman" w:hAnsi="Times New Roman" w:cs="Times New Roman"/>
          <w:sz w:val="24"/>
          <w:szCs w:val="24"/>
        </w:rPr>
        <w:t>(58,9%)</w:t>
      </w:r>
      <w:r w:rsidR="00F016A7" w:rsidRPr="000761A8">
        <w:rPr>
          <w:rFonts w:ascii="Times New Roman" w:hAnsi="Times New Roman" w:cs="Times New Roman"/>
          <w:sz w:val="24"/>
          <w:szCs w:val="24"/>
        </w:rPr>
        <w:t xml:space="preserve"> составля</w:t>
      </w:r>
      <w:r w:rsidRPr="000761A8">
        <w:rPr>
          <w:rFonts w:ascii="Times New Roman" w:hAnsi="Times New Roman" w:cs="Times New Roman"/>
          <w:sz w:val="24"/>
          <w:szCs w:val="24"/>
        </w:rPr>
        <w:t>ли</w:t>
      </w:r>
      <w:r w:rsidR="00F016A7" w:rsidRPr="000761A8">
        <w:rPr>
          <w:rFonts w:ascii="Times New Roman" w:hAnsi="Times New Roman" w:cs="Times New Roman"/>
          <w:sz w:val="24"/>
          <w:szCs w:val="24"/>
        </w:rPr>
        <w:t xml:space="preserve"> целевые средства из бюджетов д</w:t>
      </w:r>
      <w:r w:rsidR="000761A8" w:rsidRPr="000761A8">
        <w:rPr>
          <w:rFonts w:ascii="Times New Roman" w:hAnsi="Times New Roman" w:cs="Times New Roman"/>
          <w:sz w:val="24"/>
          <w:szCs w:val="24"/>
        </w:rPr>
        <w:t>ругих уровней бюджетной системы. В 2013 году аналогичный показатель составил 18,6%.</w:t>
      </w:r>
    </w:p>
    <w:p w:rsidR="00F016A7" w:rsidRPr="00CD639A" w:rsidRDefault="00F016A7" w:rsidP="003018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639A">
        <w:rPr>
          <w:rFonts w:ascii="Times New Roman" w:hAnsi="Times New Roman" w:cs="Times New Roman"/>
          <w:sz w:val="24"/>
          <w:szCs w:val="24"/>
        </w:rPr>
        <w:t>В 201</w:t>
      </w:r>
      <w:r w:rsidR="000761A8" w:rsidRPr="00CD639A">
        <w:rPr>
          <w:rFonts w:ascii="Times New Roman" w:hAnsi="Times New Roman" w:cs="Times New Roman"/>
          <w:sz w:val="24"/>
          <w:szCs w:val="24"/>
        </w:rPr>
        <w:t>3</w:t>
      </w:r>
      <w:r w:rsidRPr="00CD639A">
        <w:rPr>
          <w:rFonts w:ascii="Times New Roman" w:hAnsi="Times New Roman" w:cs="Times New Roman"/>
          <w:sz w:val="24"/>
          <w:szCs w:val="24"/>
        </w:rPr>
        <w:t xml:space="preserve"> году доходы районного бюджета исполнены в сумме </w:t>
      </w:r>
      <w:r w:rsidR="000761A8" w:rsidRPr="00CD639A">
        <w:rPr>
          <w:rFonts w:ascii="Times New Roman" w:hAnsi="Times New Roman" w:cs="Times New Roman"/>
          <w:sz w:val="24"/>
          <w:szCs w:val="24"/>
        </w:rPr>
        <w:t>1 883 532,1</w:t>
      </w:r>
      <w:r w:rsidRPr="00CD639A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CD639A" w:rsidRPr="00CD639A">
        <w:rPr>
          <w:rFonts w:ascii="Times New Roman" w:hAnsi="Times New Roman" w:cs="Times New Roman"/>
          <w:sz w:val="24"/>
          <w:szCs w:val="24"/>
        </w:rPr>
        <w:t>, что составляет 97,8% от уточненных показателей (1 925 555,8 тыс. руб.)</w:t>
      </w:r>
      <w:r w:rsidRPr="00CD63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16A7" w:rsidRPr="00CD639A" w:rsidRDefault="00F016A7" w:rsidP="003018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639A">
        <w:rPr>
          <w:rFonts w:ascii="Times New Roman" w:hAnsi="Times New Roman" w:cs="Times New Roman"/>
          <w:sz w:val="24"/>
          <w:szCs w:val="24"/>
        </w:rPr>
        <w:t>Расходы районного бюджета исполнены в сумме 1</w:t>
      </w:r>
      <w:r w:rsidR="00CD639A" w:rsidRPr="00CD639A">
        <w:rPr>
          <w:rFonts w:ascii="Times New Roman" w:hAnsi="Times New Roman" w:cs="Times New Roman"/>
          <w:sz w:val="24"/>
          <w:szCs w:val="24"/>
        </w:rPr>
        <w:t> 891 947,4</w:t>
      </w:r>
      <w:r w:rsidRPr="00CD639A">
        <w:rPr>
          <w:rFonts w:ascii="Times New Roman" w:hAnsi="Times New Roman" w:cs="Times New Roman"/>
          <w:sz w:val="24"/>
          <w:szCs w:val="24"/>
        </w:rPr>
        <w:t xml:space="preserve"> тыс. руб. или на 96,</w:t>
      </w:r>
      <w:r w:rsidR="00CD639A" w:rsidRPr="00CD639A">
        <w:rPr>
          <w:rFonts w:ascii="Times New Roman" w:hAnsi="Times New Roman" w:cs="Times New Roman"/>
          <w:sz w:val="24"/>
          <w:szCs w:val="24"/>
        </w:rPr>
        <w:t>8</w:t>
      </w:r>
      <w:r w:rsidRPr="00CD639A">
        <w:rPr>
          <w:rFonts w:ascii="Times New Roman" w:hAnsi="Times New Roman" w:cs="Times New Roman"/>
          <w:sz w:val="24"/>
          <w:szCs w:val="24"/>
        </w:rPr>
        <w:t>% от уточненных бюджетных назначений</w:t>
      </w:r>
      <w:r w:rsidR="00CD639A" w:rsidRPr="00CD639A">
        <w:rPr>
          <w:rFonts w:ascii="Times New Roman" w:hAnsi="Times New Roman" w:cs="Times New Roman"/>
          <w:sz w:val="24"/>
          <w:szCs w:val="24"/>
        </w:rPr>
        <w:t xml:space="preserve"> (1 955 300,0 тыс. руб.)</w:t>
      </w:r>
      <w:r w:rsidRPr="00CD639A">
        <w:rPr>
          <w:rFonts w:ascii="Times New Roman" w:hAnsi="Times New Roman" w:cs="Times New Roman"/>
          <w:sz w:val="24"/>
          <w:szCs w:val="24"/>
        </w:rPr>
        <w:t>.</w:t>
      </w:r>
    </w:p>
    <w:p w:rsidR="00F016A7" w:rsidRPr="00AB3654" w:rsidRDefault="00FB0C34" w:rsidP="003018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3654">
        <w:rPr>
          <w:rFonts w:ascii="Times New Roman" w:hAnsi="Times New Roman" w:cs="Times New Roman"/>
          <w:sz w:val="24"/>
          <w:szCs w:val="24"/>
        </w:rPr>
        <w:t>В соответствии с</w:t>
      </w:r>
      <w:r w:rsidR="00F016A7" w:rsidRPr="00AB3654">
        <w:rPr>
          <w:rFonts w:ascii="Times New Roman" w:hAnsi="Times New Roman" w:cs="Times New Roman"/>
          <w:sz w:val="24"/>
          <w:szCs w:val="24"/>
        </w:rPr>
        <w:t xml:space="preserve"> данны</w:t>
      </w:r>
      <w:r w:rsidRPr="00AB3654">
        <w:rPr>
          <w:rFonts w:ascii="Times New Roman" w:hAnsi="Times New Roman" w:cs="Times New Roman"/>
          <w:sz w:val="24"/>
          <w:szCs w:val="24"/>
        </w:rPr>
        <w:t>ми</w:t>
      </w:r>
      <w:r w:rsidR="00F016A7" w:rsidRPr="00AB3654">
        <w:rPr>
          <w:rFonts w:ascii="Times New Roman" w:hAnsi="Times New Roman" w:cs="Times New Roman"/>
          <w:sz w:val="24"/>
          <w:szCs w:val="24"/>
        </w:rPr>
        <w:t>, представленны</w:t>
      </w:r>
      <w:r w:rsidRPr="00AB3654">
        <w:rPr>
          <w:rFonts w:ascii="Times New Roman" w:hAnsi="Times New Roman" w:cs="Times New Roman"/>
          <w:sz w:val="24"/>
          <w:szCs w:val="24"/>
        </w:rPr>
        <w:t>ми</w:t>
      </w:r>
      <w:r w:rsidR="00F016A7" w:rsidRPr="00AB3654">
        <w:rPr>
          <w:rFonts w:ascii="Times New Roman" w:hAnsi="Times New Roman" w:cs="Times New Roman"/>
          <w:sz w:val="24"/>
          <w:szCs w:val="24"/>
        </w:rPr>
        <w:t xml:space="preserve"> Финансовым управлением</w:t>
      </w:r>
      <w:r w:rsidRPr="00AB3654">
        <w:rPr>
          <w:rFonts w:ascii="Times New Roman" w:hAnsi="Times New Roman" w:cs="Times New Roman"/>
          <w:sz w:val="24"/>
          <w:szCs w:val="24"/>
        </w:rPr>
        <w:t xml:space="preserve"> 05.03.2014 года</w:t>
      </w:r>
      <w:r w:rsidR="00F016A7" w:rsidRPr="00AB3654">
        <w:rPr>
          <w:rFonts w:ascii="Times New Roman" w:hAnsi="Times New Roman" w:cs="Times New Roman"/>
          <w:sz w:val="24"/>
          <w:szCs w:val="24"/>
        </w:rPr>
        <w:t>, исполнени</w:t>
      </w:r>
      <w:r w:rsidR="005E7ED9">
        <w:rPr>
          <w:rFonts w:ascii="Times New Roman" w:hAnsi="Times New Roman" w:cs="Times New Roman"/>
          <w:sz w:val="24"/>
          <w:szCs w:val="24"/>
        </w:rPr>
        <w:t>е</w:t>
      </w:r>
      <w:r w:rsidR="00F016A7" w:rsidRPr="00AB3654">
        <w:rPr>
          <w:rFonts w:ascii="Times New Roman" w:hAnsi="Times New Roman" w:cs="Times New Roman"/>
          <w:sz w:val="24"/>
          <w:szCs w:val="24"/>
        </w:rPr>
        <w:t xml:space="preserve"> расходов в разрезе источников финансирования по отношению к уточненным плановым показателям выглядит следующим образом:</w:t>
      </w:r>
    </w:p>
    <w:p w:rsidR="00F016A7" w:rsidRPr="00455C6F" w:rsidRDefault="00F016A7" w:rsidP="003018E8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C6F">
        <w:rPr>
          <w:rFonts w:ascii="Times New Roman" w:hAnsi="Times New Roman" w:cs="Times New Roman"/>
          <w:sz w:val="24"/>
          <w:szCs w:val="24"/>
        </w:rPr>
        <w:t xml:space="preserve">за счет собственных средств районного бюджета – </w:t>
      </w:r>
      <w:r w:rsidR="005E7ED9" w:rsidRPr="00455C6F">
        <w:rPr>
          <w:rFonts w:ascii="Times New Roman" w:hAnsi="Times New Roman" w:cs="Times New Roman"/>
          <w:sz w:val="24"/>
          <w:szCs w:val="24"/>
        </w:rPr>
        <w:t>806 368,3</w:t>
      </w:r>
      <w:r w:rsidRPr="00455C6F">
        <w:rPr>
          <w:rFonts w:ascii="Times New Roman" w:hAnsi="Times New Roman" w:cs="Times New Roman"/>
          <w:sz w:val="24"/>
          <w:szCs w:val="24"/>
        </w:rPr>
        <w:t xml:space="preserve"> тыс. руб. или 98,</w:t>
      </w:r>
      <w:r w:rsidR="005E7ED9" w:rsidRPr="00455C6F">
        <w:rPr>
          <w:rFonts w:ascii="Times New Roman" w:hAnsi="Times New Roman" w:cs="Times New Roman"/>
          <w:sz w:val="24"/>
          <w:szCs w:val="24"/>
        </w:rPr>
        <w:t>3</w:t>
      </w:r>
      <w:r w:rsidRPr="00455C6F">
        <w:rPr>
          <w:rFonts w:ascii="Times New Roman" w:hAnsi="Times New Roman" w:cs="Times New Roman"/>
          <w:sz w:val="24"/>
          <w:szCs w:val="24"/>
        </w:rPr>
        <w:t>%, что позволяет оценить исполнение запланированных расход</w:t>
      </w:r>
      <w:r w:rsidR="005E7ED9" w:rsidRPr="00455C6F">
        <w:rPr>
          <w:rFonts w:ascii="Times New Roman" w:hAnsi="Times New Roman" w:cs="Times New Roman"/>
          <w:sz w:val="24"/>
          <w:szCs w:val="24"/>
        </w:rPr>
        <w:t xml:space="preserve">ов как достаточно высокое. Удельный вес данного показателя в общем объеме исполненных расходов составляет 42,6%. </w:t>
      </w:r>
    </w:p>
    <w:p w:rsidR="00F016A7" w:rsidRPr="00455C6F" w:rsidRDefault="00F016A7" w:rsidP="003018E8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C6F">
        <w:rPr>
          <w:rFonts w:ascii="Times New Roman" w:hAnsi="Times New Roman" w:cs="Times New Roman"/>
          <w:sz w:val="24"/>
          <w:szCs w:val="24"/>
        </w:rPr>
        <w:t xml:space="preserve">за счет федеральных средств исполнение плановых назначений составило </w:t>
      </w:r>
      <w:r w:rsidR="005E7ED9" w:rsidRPr="00455C6F">
        <w:rPr>
          <w:rFonts w:ascii="Times New Roman" w:hAnsi="Times New Roman" w:cs="Times New Roman"/>
          <w:sz w:val="24"/>
          <w:szCs w:val="24"/>
        </w:rPr>
        <w:t>56 384,7</w:t>
      </w:r>
      <w:r w:rsidRPr="00455C6F">
        <w:rPr>
          <w:rFonts w:ascii="Times New Roman" w:hAnsi="Times New Roman" w:cs="Times New Roman"/>
          <w:sz w:val="24"/>
          <w:szCs w:val="24"/>
        </w:rPr>
        <w:t xml:space="preserve"> тыс. руб. или 9</w:t>
      </w:r>
      <w:r w:rsidR="005E7ED9" w:rsidRPr="00455C6F">
        <w:rPr>
          <w:rFonts w:ascii="Times New Roman" w:hAnsi="Times New Roman" w:cs="Times New Roman"/>
          <w:sz w:val="24"/>
          <w:szCs w:val="24"/>
        </w:rPr>
        <w:t>7,2%. Удельный вес данного показателя в общем объеме исполненных расходов составляет 3,0%.</w:t>
      </w:r>
    </w:p>
    <w:p w:rsidR="00F016A7" w:rsidRPr="00455C6F" w:rsidRDefault="00F016A7" w:rsidP="003018E8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C6F">
        <w:rPr>
          <w:rFonts w:ascii="Times New Roman" w:hAnsi="Times New Roman" w:cs="Times New Roman"/>
          <w:sz w:val="24"/>
          <w:szCs w:val="24"/>
        </w:rPr>
        <w:t xml:space="preserve">за счет региональных средств – </w:t>
      </w:r>
      <w:r w:rsidR="005E7ED9" w:rsidRPr="00455C6F">
        <w:rPr>
          <w:rFonts w:ascii="Times New Roman" w:hAnsi="Times New Roman" w:cs="Times New Roman"/>
          <w:sz w:val="24"/>
          <w:szCs w:val="24"/>
        </w:rPr>
        <w:t>1 023 284,3</w:t>
      </w:r>
      <w:r w:rsidRPr="00455C6F">
        <w:rPr>
          <w:rFonts w:ascii="Times New Roman" w:hAnsi="Times New Roman" w:cs="Times New Roman"/>
          <w:sz w:val="24"/>
          <w:szCs w:val="24"/>
        </w:rPr>
        <w:t xml:space="preserve"> тыс. руб., что составляет 95,</w:t>
      </w:r>
      <w:r w:rsidR="005E7ED9" w:rsidRPr="00455C6F">
        <w:rPr>
          <w:rFonts w:ascii="Times New Roman" w:hAnsi="Times New Roman" w:cs="Times New Roman"/>
          <w:sz w:val="24"/>
          <w:szCs w:val="24"/>
        </w:rPr>
        <w:t>5% от уточненных показателей. Удельный вес данного показателя в общем объеме исполненных расходов составляет 54,1%.</w:t>
      </w:r>
    </w:p>
    <w:p w:rsidR="00F016A7" w:rsidRPr="00455C6F" w:rsidRDefault="00F016A7" w:rsidP="003018E8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C6F">
        <w:rPr>
          <w:rFonts w:ascii="Times New Roman" w:hAnsi="Times New Roman" w:cs="Times New Roman"/>
          <w:sz w:val="24"/>
          <w:szCs w:val="24"/>
        </w:rPr>
        <w:t>за счет прочих целевых межбюджетных трансфертов, перечисляемых в районный бюджет из бюджетов поселений – 5</w:t>
      </w:r>
      <w:r w:rsidR="005E7ED9" w:rsidRPr="00455C6F">
        <w:rPr>
          <w:rFonts w:ascii="Times New Roman" w:hAnsi="Times New Roman" w:cs="Times New Roman"/>
          <w:sz w:val="24"/>
          <w:szCs w:val="24"/>
        </w:rPr>
        <w:t> 910,1</w:t>
      </w:r>
      <w:r w:rsidRPr="00455C6F">
        <w:rPr>
          <w:rFonts w:ascii="Times New Roman" w:hAnsi="Times New Roman" w:cs="Times New Roman"/>
          <w:sz w:val="24"/>
          <w:szCs w:val="24"/>
        </w:rPr>
        <w:t xml:space="preserve"> тыс. руб. или 100,0% от уточненных плановых показателей.</w:t>
      </w:r>
      <w:r w:rsidR="005E7ED9" w:rsidRPr="00455C6F">
        <w:rPr>
          <w:rFonts w:ascii="Times New Roman" w:hAnsi="Times New Roman" w:cs="Times New Roman"/>
          <w:sz w:val="24"/>
          <w:szCs w:val="24"/>
        </w:rPr>
        <w:t xml:space="preserve"> Удельный вес данного показателя в общем объеме исполненных расходов составляет </w:t>
      </w:r>
      <w:r w:rsidR="00455C6F" w:rsidRPr="00455C6F">
        <w:rPr>
          <w:rFonts w:ascii="Times New Roman" w:hAnsi="Times New Roman" w:cs="Times New Roman"/>
          <w:sz w:val="24"/>
          <w:szCs w:val="24"/>
        </w:rPr>
        <w:t>0,3</w:t>
      </w:r>
      <w:r w:rsidR="005E7ED9" w:rsidRPr="00455C6F">
        <w:rPr>
          <w:rFonts w:ascii="Times New Roman" w:hAnsi="Times New Roman" w:cs="Times New Roman"/>
          <w:sz w:val="24"/>
          <w:szCs w:val="24"/>
        </w:rPr>
        <w:t>%.</w:t>
      </w:r>
    </w:p>
    <w:p w:rsidR="00F016A7" w:rsidRPr="00455C6F" w:rsidRDefault="00F016A7" w:rsidP="003018E8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5C6F">
        <w:rPr>
          <w:rFonts w:ascii="Times New Roman" w:hAnsi="Times New Roman" w:cs="Times New Roman"/>
          <w:sz w:val="24"/>
          <w:szCs w:val="24"/>
        </w:rPr>
        <w:t xml:space="preserve">При исполнении районного бюджета соблюдены требования Бюджетного кодекса РФ по отношению к предельной величине основных параметров районного бюджета, размеру </w:t>
      </w:r>
      <w:r w:rsidR="00992E84" w:rsidRPr="00455C6F">
        <w:rPr>
          <w:rFonts w:ascii="Times New Roman" w:hAnsi="Times New Roman" w:cs="Times New Roman"/>
          <w:sz w:val="24"/>
          <w:szCs w:val="24"/>
        </w:rPr>
        <w:t>муниципального</w:t>
      </w:r>
      <w:r w:rsidRPr="00455C6F">
        <w:rPr>
          <w:rFonts w:ascii="Times New Roman" w:hAnsi="Times New Roman" w:cs="Times New Roman"/>
          <w:sz w:val="24"/>
          <w:szCs w:val="24"/>
        </w:rPr>
        <w:t xml:space="preserve"> долга и расходов на его обслуживание.</w:t>
      </w:r>
    </w:p>
    <w:p w:rsidR="00F016A7" w:rsidRPr="00455C6F" w:rsidRDefault="00F016A7" w:rsidP="003018E8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5C6F">
        <w:rPr>
          <w:rFonts w:ascii="Times New Roman" w:hAnsi="Times New Roman" w:cs="Times New Roman"/>
          <w:sz w:val="24"/>
          <w:szCs w:val="24"/>
        </w:rPr>
        <w:t>На 1 января 201</w:t>
      </w:r>
      <w:r w:rsidR="00455C6F" w:rsidRPr="00455C6F">
        <w:rPr>
          <w:rFonts w:ascii="Times New Roman" w:hAnsi="Times New Roman" w:cs="Times New Roman"/>
          <w:sz w:val="24"/>
          <w:szCs w:val="24"/>
        </w:rPr>
        <w:t>3</w:t>
      </w:r>
      <w:r w:rsidRPr="00455C6F">
        <w:rPr>
          <w:rFonts w:ascii="Times New Roman" w:hAnsi="Times New Roman" w:cs="Times New Roman"/>
          <w:sz w:val="24"/>
          <w:szCs w:val="24"/>
        </w:rPr>
        <w:t xml:space="preserve"> года Богучанский район не имел муниципального долга.  </w:t>
      </w:r>
    </w:p>
    <w:p w:rsidR="00F016A7" w:rsidRPr="00455C6F" w:rsidRDefault="00F016A7" w:rsidP="003018E8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5C6F">
        <w:rPr>
          <w:rFonts w:ascii="Times New Roman" w:hAnsi="Times New Roman" w:cs="Times New Roman"/>
          <w:sz w:val="24"/>
          <w:szCs w:val="24"/>
        </w:rPr>
        <w:lastRenderedPageBreak/>
        <w:t>Пунктом 20 Решения о районном бюджете утверждена программа муниципальных внутренних заимствований районного бюджета на 201</w:t>
      </w:r>
      <w:r w:rsidR="00455C6F" w:rsidRPr="00455C6F">
        <w:rPr>
          <w:rFonts w:ascii="Times New Roman" w:hAnsi="Times New Roman" w:cs="Times New Roman"/>
          <w:sz w:val="24"/>
          <w:szCs w:val="24"/>
        </w:rPr>
        <w:t>3</w:t>
      </w:r>
      <w:r w:rsidRPr="00455C6F">
        <w:rPr>
          <w:rFonts w:ascii="Times New Roman" w:hAnsi="Times New Roman" w:cs="Times New Roman"/>
          <w:sz w:val="24"/>
          <w:szCs w:val="24"/>
        </w:rPr>
        <w:t xml:space="preserve"> год, которой предусмотрены заемные средства в виде бюджетных кредитов от других бюджетов бюджетной системы Российской Федерации в целях покрытия временных кассовых разрывов, возникающих при исполнении бюджета, в размере 20 000,0 тыс. руб.</w:t>
      </w:r>
    </w:p>
    <w:p w:rsidR="00F016A7" w:rsidRPr="00455C6F" w:rsidRDefault="00F016A7" w:rsidP="003018E8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5C6F">
        <w:rPr>
          <w:rFonts w:ascii="Times New Roman" w:hAnsi="Times New Roman" w:cs="Times New Roman"/>
          <w:sz w:val="24"/>
          <w:szCs w:val="24"/>
        </w:rPr>
        <w:t>Предельный объем расходов на обслуживание муниципального долга района в 201</w:t>
      </w:r>
      <w:r w:rsidR="00455C6F" w:rsidRPr="00455C6F">
        <w:rPr>
          <w:rFonts w:ascii="Times New Roman" w:hAnsi="Times New Roman" w:cs="Times New Roman"/>
          <w:sz w:val="24"/>
          <w:szCs w:val="24"/>
        </w:rPr>
        <w:t>3</w:t>
      </w:r>
      <w:r w:rsidRPr="00455C6F">
        <w:rPr>
          <w:rFonts w:ascii="Times New Roman" w:hAnsi="Times New Roman" w:cs="Times New Roman"/>
          <w:sz w:val="24"/>
          <w:szCs w:val="24"/>
        </w:rPr>
        <w:t xml:space="preserve"> году, </w:t>
      </w:r>
      <w:r w:rsidR="00455C6F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455C6F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455C6F">
        <w:rPr>
          <w:rFonts w:ascii="Times New Roman" w:hAnsi="Times New Roman" w:cs="Times New Roman"/>
          <w:sz w:val="24"/>
          <w:szCs w:val="24"/>
        </w:rPr>
        <w:t>ом</w:t>
      </w:r>
      <w:r w:rsidRPr="00455C6F">
        <w:rPr>
          <w:rFonts w:ascii="Times New Roman" w:hAnsi="Times New Roman" w:cs="Times New Roman"/>
          <w:sz w:val="24"/>
          <w:szCs w:val="24"/>
        </w:rPr>
        <w:t xml:space="preserve"> 21 Решения о районном бюджете, определен в размере 50,</w:t>
      </w:r>
      <w:r w:rsidR="00455C6F">
        <w:rPr>
          <w:rFonts w:ascii="Times New Roman" w:hAnsi="Times New Roman" w:cs="Times New Roman"/>
          <w:sz w:val="24"/>
          <w:szCs w:val="24"/>
        </w:rPr>
        <w:t>9</w:t>
      </w:r>
      <w:r w:rsidRPr="00455C6F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F016A7" w:rsidRPr="00455C6F" w:rsidRDefault="00F016A7" w:rsidP="003018E8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5C6F">
        <w:rPr>
          <w:rFonts w:ascii="Times New Roman" w:hAnsi="Times New Roman" w:cs="Times New Roman"/>
          <w:sz w:val="24"/>
          <w:szCs w:val="24"/>
        </w:rPr>
        <w:t>Фактически расходы на обслужив</w:t>
      </w:r>
      <w:r w:rsidR="00455C6F" w:rsidRPr="00455C6F">
        <w:rPr>
          <w:rFonts w:ascii="Times New Roman" w:hAnsi="Times New Roman" w:cs="Times New Roman"/>
          <w:sz w:val="24"/>
          <w:szCs w:val="24"/>
        </w:rPr>
        <w:t>ание муниципального долга в 2013</w:t>
      </w:r>
      <w:r w:rsidRPr="00455C6F">
        <w:rPr>
          <w:rFonts w:ascii="Times New Roman" w:hAnsi="Times New Roman" w:cs="Times New Roman"/>
          <w:sz w:val="24"/>
          <w:szCs w:val="24"/>
        </w:rPr>
        <w:t xml:space="preserve"> году не осуществлялись в связи с тем, что не привлекались кредиты в районный бюджет в отчетном периоде.</w:t>
      </w:r>
    </w:p>
    <w:p w:rsidR="00F016A7" w:rsidRPr="00455C6F" w:rsidRDefault="00F016A7" w:rsidP="003018E8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5C6F">
        <w:rPr>
          <w:rFonts w:ascii="Times New Roman" w:hAnsi="Times New Roman" w:cs="Times New Roman"/>
          <w:sz w:val="24"/>
          <w:szCs w:val="24"/>
        </w:rPr>
        <w:t>Исполнение доходов и расходов районного бюджета, а также остатки средств бюджета помесячно приведены в таблице.</w:t>
      </w:r>
    </w:p>
    <w:p w:rsidR="00F016A7" w:rsidRPr="00E53EF5" w:rsidRDefault="00F016A7" w:rsidP="00F016A7">
      <w:pPr>
        <w:pStyle w:val="a5"/>
        <w:spacing w:after="0"/>
        <w:ind w:left="0"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E53EF5">
        <w:rPr>
          <w:rFonts w:ascii="Times New Roman" w:hAnsi="Times New Roman" w:cs="Times New Roman"/>
          <w:sz w:val="16"/>
          <w:szCs w:val="16"/>
        </w:rPr>
        <w:t>(тыс. руб.)</w:t>
      </w:r>
    </w:p>
    <w:tbl>
      <w:tblPr>
        <w:tblW w:w="9419" w:type="dxa"/>
        <w:tblInd w:w="93" w:type="dxa"/>
        <w:tblLook w:val="04A0"/>
      </w:tblPr>
      <w:tblGrid>
        <w:gridCol w:w="2320"/>
        <w:gridCol w:w="1239"/>
        <w:gridCol w:w="1600"/>
        <w:gridCol w:w="1180"/>
        <w:gridCol w:w="1480"/>
        <w:gridCol w:w="1600"/>
      </w:tblGrid>
      <w:tr w:rsidR="00F016A7" w:rsidRPr="004A7D45" w:rsidTr="004449D0">
        <w:trPr>
          <w:trHeight w:val="110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общего объема доходов - безвозмездные поступления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Дефицит</w:t>
            </w:r>
            <w:proofErr w:type="gramStart"/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(-), </w:t>
            </w:r>
            <w:proofErr w:type="spellStart"/>
            <w:proofErr w:type="gramEnd"/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профицит</w:t>
            </w:r>
            <w:proofErr w:type="spellEnd"/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(+), нарастающим итогом с начала года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Остатки средств бюджета на отчетную дату</w:t>
            </w:r>
          </w:p>
        </w:tc>
      </w:tr>
      <w:tr w:rsidR="00F016A7" w:rsidRPr="004A7D45" w:rsidTr="00992E84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EA5C84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EA5C84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EA5C84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EA5C84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EA5C84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EA5C84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</w:tr>
      <w:tr w:rsidR="00F016A7" w:rsidRPr="004A7D45" w:rsidTr="004449D0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49D0" w:rsidRDefault="00F016A7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4A7D4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52 606,5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4A7D4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10 390,</w:t>
            </w:r>
            <w:r w:rsidR="00022C10"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4A7D4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21 232,6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4A7D4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31 373,9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81616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64 118,1</w:t>
            </w:r>
          </w:p>
        </w:tc>
      </w:tr>
      <w:tr w:rsidR="00F016A7" w:rsidRPr="004A7D45" w:rsidTr="004449D0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49D0" w:rsidRDefault="00F016A7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4A7D4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151 955,1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4A7D4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84 950,0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4A7D4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163 980,6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4A7D4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19 348,4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022C1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52 092,</w:t>
            </w:r>
            <w:r w:rsidR="00816162"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F016A7" w:rsidRPr="004A7D45" w:rsidTr="004449D0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49D0" w:rsidRDefault="00F016A7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022C1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177 569,7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022C1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117 302,4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022C1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164 778,1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022C1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32 140,0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022C1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64 884,</w:t>
            </w:r>
            <w:r w:rsidR="00816162"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F016A7" w:rsidRPr="004A7D45" w:rsidTr="004449D0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49D0" w:rsidRDefault="00F016A7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022C1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382 131,3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022C1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212 643,2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022C1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349 991,3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 </w:t>
            </w:r>
          </w:p>
        </w:tc>
      </w:tr>
      <w:tr w:rsidR="00F016A7" w:rsidRPr="004A7D45" w:rsidTr="004449D0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49D0" w:rsidRDefault="00F016A7" w:rsidP="004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Удельный вес, 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0A4A4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20,3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0A4A4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0A4A4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 </w:t>
            </w:r>
          </w:p>
        </w:tc>
      </w:tr>
      <w:tr w:rsidR="00F016A7" w:rsidRPr="004A7D45" w:rsidTr="004449D0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49D0" w:rsidRDefault="00F016A7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022C1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134 523,8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022C1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84 369,4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022C10" w:rsidP="0002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156 515,8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022C1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10 148,0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022C1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42 892,</w:t>
            </w:r>
            <w:r w:rsidR="00816162"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F016A7" w:rsidRPr="004A7D45" w:rsidTr="004449D0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49D0" w:rsidRDefault="00F016A7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022C1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135 500,5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022C1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86 002,6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022C1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141 511,8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022C1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4 136,7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022C1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36 880,</w:t>
            </w:r>
            <w:r w:rsidR="00816162"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F016A7" w:rsidRPr="004A7D45" w:rsidTr="004449D0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49D0" w:rsidRDefault="00F016A7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022C1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198 823,5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022C1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129 354,3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022C1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205 716,8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022C1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-2 756,6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81616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29 987,6</w:t>
            </w:r>
          </w:p>
        </w:tc>
      </w:tr>
      <w:tr w:rsidR="00F016A7" w:rsidRPr="004A7D45" w:rsidTr="004449D0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49D0" w:rsidRDefault="00F016A7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квартал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81616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468 847,8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81616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299 726,3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81616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503 744,4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 </w:t>
            </w:r>
          </w:p>
        </w:tc>
      </w:tr>
      <w:tr w:rsidR="00F016A7" w:rsidRPr="004A7D45" w:rsidTr="004449D0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49D0" w:rsidRDefault="00F016A7" w:rsidP="004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Удельный вес, 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0A4A4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24,9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0A4A4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0A4A4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26,6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 </w:t>
            </w:r>
          </w:p>
        </w:tc>
      </w:tr>
      <w:tr w:rsidR="00F016A7" w:rsidRPr="004A7D45" w:rsidTr="004449D0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49D0" w:rsidRDefault="00F016A7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81616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123 585,2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81616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65 797,9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816162" w:rsidP="0081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131 790,3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81616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-10 961,7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81616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21 782,5</w:t>
            </w:r>
          </w:p>
        </w:tc>
      </w:tr>
      <w:tr w:rsidR="00F016A7" w:rsidRPr="004A7D45" w:rsidTr="004449D0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49D0" w:rsidRDefault="00F016A7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816162" w:rsidP="0081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133 249,5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81616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72 290,8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81616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102 199,1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81616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20 088,7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81616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52 832,9</w:t>
            </w:r>
          </w:p>
        </w:tc>
      </w:tr>
      <w:tr w:rsidR="00F016A7" w:rsidRPr="004A7D45" w:rsidTr="004449D0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49D0" w:rsidRDefault="00F016A7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81616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117 398,7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81616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70 911,6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81616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124 181,9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81616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13 305,5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81616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46 049,7</w:t>
            </w:r>
          </w:p>
        </w:tc>
      </w:tr>
      <w:tr w:rsidR="00F016A7" w:rsidRPr="004A7D45" w:rsidTr="004449D0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49D0" w:rsidRDefault="00F016A7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квартал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81616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374 233,4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81616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209 000,3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81616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</w:t>
            </w:r>
            <w:r w:rsidR="000A4A49"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 </w:t>
            </w:r>
          </w:p>
        </w:tc>
      </w:tr>
      <w:tr w:rsidR="00F016A7" w:rsidRPr="004A7D45" w:rsidTr="004449D0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49D0" w:rsidRDefault="00F016A7" w:rsidP="004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Удельный вес, 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0A4A4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19,9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0A4A4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0A4A4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18,9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 </w:t>
            </w:r>
          </w:p>
        </w:tc>
      </w:tr>
      <w:tr w:rsidR="00F016A7" w:rsidRPr="004A7D45" w:rsidTr="004449D0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49D0" w:rsidRDefault="00F016A7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0A4A4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179 313,7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0A4A4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100 323,6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0A4A4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170 675,0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0A4A4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21 944,2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0A4A4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54 688,4</w:t>
            </w:r>
          </w:p>
        </w:tc>
      </w:tr>
      <w:tr w:rsidR="00F016A7" w:rsidRPr="004A7D45" w:rsidTr="004449D0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49D0" w:rsidRDefault="00F016A7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0A4A4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199 870,9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0A4A4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104 210,8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0A4A4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166 356,2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0A4A4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55 458,9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0A4A4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88 203,1</w:t>
            </w:r>
          </w:p>
        </w:tc>
      </w:tr>
      <w:tr w:rsidR="00F016A7" w:rsidRPr="004A7D45" w:rsidTr="004449D0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49D0" w:rsidRDefault="00F016A7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0A4A4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279 135,0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0A4A4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189 136,4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0A4A4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343 009,2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0A4A4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-8 415,3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0A4A4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24 328,9</w:t>
            </w:r>
          </w:p>
        </w:tc>
      </w:tr>
      <w:tr w:rsidR="00F016A7" w:rsidRPr="004A7D45" w:rsidTr="004449D0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49D0" w:rsidRDefault="00F016A7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квартал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0A4A4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658 319,6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0A4A4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393 670,8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0A4A4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680 040,4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 </w:t>
            </w:r>
          </w:p>
        </w:tc>
      </w:tr>
      <w:tr w:rsidR="00F016A7" w:rsidRPr="004A7D45" w:rsidTr="004449D0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49D0" w:rsidRDefault="00F016A7" w:rsidP="004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Удельный вес, 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0509F1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34,9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0509F1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0509F1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 </w:t>
            </w:r>
          </w:p>
        </w:tc>
      </w:tr>
      <w:tr w:rsidR="00F016A7" w:rsidRPr="004A7D45" w:rsidTr="004449D0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49D0" w:rsidRDefault="00F016A7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за год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0A4A4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1 883 532,1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0A4A4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1 115 040,6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0A4A4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1 891 947,4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49D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902E25" w:rsidRPr="003018E8" w:rsidRDefault="00902E25" w:rsidP="00F016A7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016A7" w:rsidRDefault="00F016A7" w:rsidP="000509F1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09F1">
        <w:rPr>
          <w:rFonts w:ascii="Times New Roman" w:hAnsi="Times New Roman" w:cs="Times New Roman"/>
          <w:sz w:val="24"/>
          <w:szCs w:val="24"/>
        </w:rPr>
        <w:t>Как видно из таблицы, наибольший удельный вес исполнения расходов (3</w:t>
      </w:r>
      <w:r w:rsidR="000509F1" w:rsidRPr="000509F1">
        <w:rPr>
          <w:rFonts w:ascii="Times New Roman" w:hAnsi="Times New Roman" w:cs="Times New Roman"/>
          <w:sz w:val="24"/>
          <w:szCs w:val="24"/>
        </w:rPr>
        <w:t>6</w:t>
      </w:r>
      <w:r w:rsidR="00EA56E5">
        <w:rPr>
          <w:rFonts w:ascii="Times New Roman" w:hAnsi="Times New Roman" w:cs="Times New Roman"/>
          <w:sz w:val="24"/>
          <w:szCs w:val="24"/>
        </w:rPr>
        <w:t>,0</w:t>
      </w:r>
      <w:r w:rsidRPr="000509F1">
        <w:rPr>
          <w:rFonts w:ascii="Times New Roman" w:hAnsi="Times New Roman" w:cs="Times New Roman"/>
          <w:sz w:val="24"/>
          <w:szCs w:val="24"/>
        </w:rPr>
        <w:t>%) приходится на 4 квартал, во втором и третьем – 2</w:t>
      </w:r>
      <w:r w:rsidR="000509F1" w:rsidRPr="000509F1">
        <w:rPr>
          <w:rFonts w:ascii="Times New Roman" w:hAnsi="Times New Roman" w:cs="Times New Roman"/>
          <w:sz w:val="24"/>
          <w:szCs w:val="24"/>
        </w:rPr>
        <w:t>6,6%</w:t>
      </w:r>
      <w:r w:rsidRPr="000509F1">
        <w:rPr>
          <w:rFonts w:ascii="Times New Roman" w:hAnsi="Times New Roman" w:cs="Times New Roman"/>
          <w:sz w:val="24"/>
          <w:szCs w:val="24"/>
        </w:rPr>
        <w:t xml:space="preserve"> и </w:t>
      </w:r>
      <w:r w:rsidR="000509F1" w:rsidRPr="000509F1">
        <w:rPr>
          <w:rFonts w:ascii="Times New Roman" w:hAnsi="Times New Roman" w:cs="Times New Roman"/>
          <w:sz w:val="24"/>
          <w:szCs w:val="24"/>
        </w:rPr>
        <w:t>18,9</w:t>
      </w:r>
      <w:r w:rsidRPr="000509F1">
        <w:rPr>
          <w:rFonts w:ascii="Times New Roman" w:hAnsi="Times New Roman" w:cs="Times New Roman"/>
          <w:sz w:val="24"/>
          <w:szCs w:val="24"/>
        </w:rPr>
        <w:t>% соответственно. Такая динамика исполнения расходов в некоторой степени обусловлена неритмичным поступлением средств из бюджетов других уровней бюджетной системы</w:t>
      </w:r>
      <w:r w:rsidR="00992E84" w:rsidRPr="000509F1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0509F1">
        <w:rPr>
          <w:rFonts w:ascii="Times New Roman" w:hAnsi="Times New Roman" w:cs="Times New Roman"/>
          <w:sz w:val="24"/>
          <w:szCs w:val="24"/>
        </w:rPr>
        <w:t>, кроме того, спецификой исполнения отдельных расходов бюджета: выплаты в полном объеме в декабре месяце текущего года заработной платы с учетом страховых взносов, коммунальных услуг.</w:t>
      </w:r>
    </w:p>
    <w:p w:rsidR="00FC7A4B" w:rsidRDefault="00FC7A4B" w:rsidP="000509F1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973103" w:rsidRPr="003018E8" w:rsidRDefault="00973103" w:rsidP="000509F1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F016A7" w:rsidRPr="000509F1" w:rsidRDefault="00F016A7" w:rsidP="00902E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9F1">
        <w:rPr>
          <w:rFonts w:ascii="Times New Roman" w:hAnsi="Times New Roman" w:cs="Times New Roman"/>
          <w:b/>
          <w:sz w:val="24"/>
          <w:szCs w:val="24"/>
        </w:rPr>
        <w:lastRenderedPageBreak/>
        <w:t>Выводы:</w:t>
      </w:r>
    </w:p>
    <w:p w:rsidR="00F016A7" w:rsidRPr="000509F1" w:rsidRDefault="00F016A7" w:rsidP="000509F1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09F1">
        <w:rPr>
          <w:rFonts w:ascii="Times New Roman" w:hAnsi="Times New Roman" w:cs="Times New Roman"/>
          <w:sz w:val="24"/>
          <w:szCs w:val="24"/>
        </w:rPr>
        <w:t xml:space="preserve">В результате внесенных изменений в Решение о районном бюджете </w:t>
      </w:r>
      <w:r w:rsidR="001E63D4">
        <w:rPr>
          <w:rFonts w:ascii="Times New Roman" w:hAnsi="Times New Roman" w:cs="Times New Roman"/>
          <w:sz w:val="24"/>
          <w:szCs w:val="24"/>
        </w:rPr>
        <w:t>утвержденные</w:t>
      </w:r>
      <w:r w:rsidRPr="000509F1">
        <w:rPr>
          <w:rFonts w:ascii="Times New Roman" w:hAnsi="Times New Roman" w:cs="Times New Roman"/>
          <w:sz w:val="24"/>
          <w:szCs w:val="24"/>
        </w:rPr>
        <w:t xml:space="preserve"> бюджетные назначения по доходам увеличились на </w:t>
      </w:r>
      <w:r w:rsidR="000509F1" w:rsidRPr="000509F1">
        <w:rPr>
          <w:rFonts w:ascii="Times New Roman" w:hAnsi="Times New Roman" w:cs="Times New Roman"/>
          <w:sz w:val="24"/>
          <w:szCs w:val="24"/>
        </w:rPr>
        <w:t>213 982,8</w:t>
      </w:r>
      <w:r w:rsidRPr="000509F1">
        <w:rPr>
          <w:rFonts w:ascii="Times New Roman" w:hAnsi="Times New Roman" w:cs="Times New Roman"/>
          <w:sz w:val="24"/>
          <w:szCs w:val="24"/>
        </w:rPr>
        <w:t xml:space="preserve"> тыс. руб. или на </w:t>
      </w:r>
      <w:r w:rsidR="000509F1" w:rsidRPr="000509F1">
        <w:rPr>
          <w:rFonts w:ascii="Times New Roman" w:hAnsi="Times New Roman" w:cs="Times New Roman"/>
          <w:sz w:val="24"/>
          <w:szCs w:val="24"/>
        </w:rPr>
        <w:t>12,5%, по расходам – на 237 314,5</w:t>
      </w:r>
      <w:r w:rsidRPr="000509F1">
        <w:rPr>
          <w:rFonts w:ascii="Times New Roman" w:hAnsi="Times New Roman" w:cs="Times New Roman"/>
          <w:sz w:val="24"/>
          <w:szCs w:val="24"/>
        </w:rPr>
        <w:t xml:space="preserve"> тыс. руб. или на 1</w:t>
      </w:r>
      <w:r w:rsidR="000509F1" w:rsidRPr="000509F1">
        <w:rPr>
          <w:rFonts w:ascii="Times New Roman" w:hAnsi="Times New Roman" w:cs="Times New Roman"/>
          <w:sz w:val="24"/>
          <w:szCs w:val="24"/>
        </w:rPr>
        <w:t>3,8</w:t>
      </w:r>
      <w:r w:rsidRPr="000509F1">
        <w:rPr>
          <w:rFonts w:ascii="Times New Roman" w:hAnsi="Times New Roman" w:cs="Times New Roman"/>
          <w:sz w:val="24"/>
          <w:szCs w:val="24"/>
        </w:rPr>
        <w:t xml:space="preserve">%. Дефицит бюджета </w:t>
      </w:r>
      <w:r w:rsidR="000509F1" w:rsidRPr="000509F1">
        <w:rPr>
          <w:rFonts w:ascii="Times New Roman" w:hAnsi="Times New Roman" w:cs="Times New Roman"/>
          <w:sz w:val="24"/>
          <w:szCs w:val="24"/>
        </w:rPr>
        <w:t>утвержден</w:t>
      </w:r>
      <w:r w:rsidRPr="000509F1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0509F1" w:rsidRPr="000509F1">
        <w:rPr>
          <w:rFonts w:ascii="Times New Roman" w:hAnsi="Times New Roman" w:cs="Times New Roman"/>
          <w:sz w:val="24"/>
          <w:szCs w:val="24"/>
        </w:rPr>
        <w:t>29 744,2</w:t>
      </w:r>
      <w:r w:rsidRPr="000509F1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537BB3" w:rsidRPr="00537BB3" w:rsidRDefault="000509F1" w:rsidP="000509F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7BB3">
        <w:rPr>
          <w:rFonts w:ascii="Times New Roman" w:hAnsi="Times New Roman" w:cs="Times New Roman"/>
          <w:sz w:val="24"/>
          <w:szCs w:val="24"/>
        </w:rPr>
        <w:t>У</w:t>
      </w:r>
      <w:r w:rsidR="00F016A7" w:rsidRPr="00537BB3">
        <w:rPr>
          <w:rFonts w:ascii="Times New Roman" w:hAnsi="Times New Roman" w:cs="Times New Roman"/>
          <w:sz w:val="24"/>
          <w:szCs w:val="24"/>
        </w:rPr>
        <w:t>точненный план</w:t>
      </w:r>
      <w:r w:rsidRPr="00537BB3">
        <w:rPr>
          <w:rFonts w:ascii="Times New Roman" w:hAnsi="Times New Roman" w:cs="Times New Roman"/>
          <w:sz w:val="24"/>
          <w:szCs w:val="24"/>
        </w:rPr>
        <w:t xml:space="preserve"> (на 31.12.2013 г</w:t>
      </w:r>
      <w:r w:rsidR="00537BB3" w:rsidRPr="00537BB3">
        <w:rPr>
          <w:rFonts w:ascii="Times New Roman" w:hAnsi="Times New Roman" w:cs="Times New Roman"/>
          <w:sz w:val="24"/>
          <w:szCs w:val="24"/>
        </w:rPr>
        <w:t>ода)</w:t>
      </w:r>
      <w:r w:rsidR="00F016A7" w:rsidRPr="00537BB3">
        <w:rPr>
          <w:rFonts w:ascii="Times New Roman" w:hAnsi="Times New Roman" w:cs="Times New Roman"/>
          <w:sz w:val="24"/>
          <w:szCs w:val="24"/>
        </w:rPr>
        <w:t xml:space="preserve"> по доходам составил </w:t>
      </w:r>
      <w:r w:rsidR="00537BB3" w:rsidRPr="00537BB3">
        <w:rPr>
          <w:rFonts w:ascii="Times New Roman" w:hAnsi="Times New Roman" w:cs="Times New Roman"/>
          <w:sz w:val="24"/>
          <w:szCs w:val="24"/>
        </w:rPr>
        <w:t>1 925 555,8</w:t>
      </w:r>
      <w:r w:rsidR="00F016A7" w:rsidRPr="00537BB3">
        <w:rPr>
          <w:rFonts w:ascii="Times New Roman" w:hAnsi="Times New Roman" w:cs="Times New Roman"/>
          <w:sz w:val="24"/>
          <w:szCs w:val="24"/>
        </w:rPr>
        <w:t xml:space="preserve"> тыс. руб., по расходам – </w:t>
      </w:r>
      <w:r w:rsidR="00537BB3" w:rsidRPr="00537BB3">
        <w:rPr>
          <w:rFonts w:ascii="Times New Roman" w:hAnsi="Times New Roman" w:cs="Times New Roman"/>
          <w:sz w:val="24"/>
          <w:szCs w:val="24"/>
        </w:rPr>
        <w:t>1 955 300,0</w:t>
      </w:r>
      <w:r w:rsidR="00F016A7" w:rsidRPr="00537BB3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F016A7" w:rsidRPr="00537BB3" w:rsidRDefault="00537BB3" w:rsidP="000509F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7BB3">
        <w:rPr>
          <w:rFonts w:ascii="Times New Roman" w:hAnsi="Times New Roman" w:cs="Times New Roman"/>
          <w:sz w:val="24"/>
          <w:szCs w:val="24"/>
        </w:rPr>
        <w:t>Р</w:t>
      </w:r>
      <w:r w:rsidR="00F016A7" w:rsidRPr="00537BB3">
        <w:rPr>
          <w:rFonts w:ascii="Times New Roman" w:hAnsi="Times New Roman" w:cs="Times New Roman"/>
          <w:sz w:val="24"/>
          <w:szCs w:val="24"/>
        </w:rPr>
        <w:t>азница между утвержденными назначениями</w:t>
      </w:r>
      <w:r w:rsidRPr="00537BB3">
        <w:rPr>
          <w:rFonts w:ascii="Times New Roman" w:hAnsi="Times New Roman" w:cs="Times New Roman"/>
          <w:sz w:val="24"/>
          <w:szCs w:val="24"/>
        </w:rPr>
        <w:t xml:space="preserve"> (на 19.12.2013 года)</w:t>
      </w:r>
      <w:r w:rsidR="00F016A7" w:rsidRPr="00537BB3">
        <w:rPr>
          <w:rFonts w:ascii="Times New Roman" w:hAnsi="Times New Roman" w:cs="Times New Roman"/>
          <w:sz w:val="24"/>
          <w:szCs w:val="24"/>
        </w:rPr>
        <w:t xml:space="preserve"> и уточненным планом в размере </w:t>
      </w:r>
      <w:r w:rsidRPr="00537BB3">
        <w:rPr>
          <w:rFonts w:ascii="Times New Roman" w:hAnsi="Times New Roman" w:cs="Times New Roman"/>
          <w:sz w:val="24"/>
          <w:szCs w:val="24"/>
        </w:rPr>
        <w:t>1 992,7</w:t>
      </w:r>
      <w:r w:rsidR="00F016A7" w:rsidRPr="00537BB3">
        <w:rPr>
          <w:rFonts w:ascii="Times New Roman" w:hAnsi="Times New Roman" w:cs="Times New Roman"/>
          <w:sz w:val="24"/>
          <w:szCs w:val="24"/>
        </w:rPr>
        <w:t xml:space="preserve"> тыс. руб. обусловлена применением положений пункта 3 статьи 217 Бюджетного кодекса РФ </w:t>
      </w:r>
      <w:r w:rsidRPr="00537BB3">
        <w:rPr>
          <w:rFonts w:ascii="Times New Roman" w:hAnsi="Times New Roman" w:cs="Times New Roman"/>
          <w:sz w:val="24"/>
          <w:szCs w:val="24"/>
        </w:rPr>
        <w:t>о</w:t>
      </w:r>
      <w:r w:rsidR="00F016A7" w:rsidRPr="00537BB3">
        <w:rPr>
          <w:rFonts w:ascii="Times New Roman" w:hAnsi="Times New Roman" w:cs="Times New Roman"/>
          <w:sz w:val="24"/>
          <w:szCs w:val="24"/>
        </w:rPr>
        <w:t xml:space="preserve"> внесении изменений в сводную бюджетную роспись</w:t>
      </w:r>
      <w:r w:rsidRPr="00537BB3">
        <w:rPr>
          <w:rFonts w:ascii="Times New Roman" w:hAnsi="Times New Roman" w:cs="Times New Roman"/>
          <w:sz w:val="24"/>
          <w:szCs w:val="24"/>
        </w:rPr>
        <w:t xml:space="preserve"> без внесения изменений в решение о бюджете</w:t>
      </w:r>
      <w:r w:rsidR="00F016A7" w:rsidRPr="00537BB3">
        <w:rPr>
          <w:rFonts w:ascii="Times New Roman" w:hAnsi="Times New Roman" w:cs="Times New Roman"/>
          <w:sz w:val="24"/>
          <w:szCs w:val="24"/>
        </w:rPr>
        <w:t>.</w:t>
      </w:r>
    </w:p>
    <w:p w:rsidR="00F016A7" w:rsidRPr="00537BB3" w:rsidRDefault="00F016A7" w:rsidP="00537BB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7BB3">
        <w:rPr>
          <w:rFonts w:ascii="Times New Roman" w:hAnsi="Times New Roman" w:cs="Times New Roman"/>
          <w:sz w:val="24"/>
          <w:szCs w:val="24"/>
        </w:rPr>
        <w:t>По итогам 201</w:t>
      </w:r>
      <w:r w:rsidR="00537BB3" w:rsidRPr="00537BB3">
        <w:rPr>
          <w:rFonts w:ascii="Times New Roman" w:hAnsi="Times New Roman" w:cs="Times New Roman"/>
          <w:sz w:val="24"/>
          <w:szCs w:val="24"/>
        </w:rPr>
        <w:t>3</w:t>
      </w:r>
      <w:r w:rsidRPr="00537BB3">
        <w:rPr>
          <w:rFonts w:ascii="Times New Roman" w:hAnsi="Times New Roman" w:cs="Times New Roman"/>
          <w:sz w:val="24"/>
          <w:szCs w:val="24"/>
        </w:rPr>
        <w:t xml:space="preserve"> года районный бюджет исполнен с дефицитом </w:t>
      </w:r>
      <w:r w:rsidR="00537BB3" w:rsidRPr="00537BB3">
        <w:rPr>
          <w:rFonts w:ascii="Times New Roman" w:hAnsi="Times New Roman" w:cs="Times New Roman"/>
          <w:sz w:val="24"/>
          <w:szCs w:val="24"/>
        </w:rPr>
        <w:t>8 415,3</w:t>
      </w:r>
      <w:r w:rsidRPr="00537BB3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537BB3" w:rsidRPr="00537BB3" w:rsidRDefault="00F016A7" w:rsidP="00537BB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7BB3">
        <w:rPr>
          <w:rFonts w:ascii="Times New Roman" w:hAnsi="Times New Roman" w:cs="Times New Roman"/>
          <w:sz w:val="24"/>
          <w:szCs w:val="24"/>
        </w:rPr>
        <w:t xml:space="preserve">Основной удельный вес в структуре источников финансирования дефицита бюджета </w:t>
      </w:r>
      <w:r w:rsidR="00537BB3" w:rsidRPr="00537BB3">
        <w:rPr>
          <w:rFonts w:ascii="Times New Roman" w:hAnsi="Times New Roman" w:cs="Times New Roman"/>
          <w:sz w:val="24"/>
          <w:szCs w:val="24"/>
        </w:rPr>
        <w:t>составляет</w:t>
      </w:r>
      <w:r w:rsidRPr="00537BB3">
        <w:rPr>
          <w:rFonts w:ascii="Times New Roman" w:hAnsi="Times New Roman" w:cs="Times New Roman"/>
          <w:sz w:val="24"/>
          <w:szCs w:val="24"/>
        </w:rPr>
        <w:t xml:space="preserve"> изменение остатков средств на едином счете </w:t>
      </w:r>
      <w:r w:rsidR="00EA56E5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537BB3">
        <w:rPr>
          <w:rFonts w:ascii="Times New Roman" w:hAnsi="Times New Roman" w:cs="Times New Roman"/>
          <w:sz w:val="24"/>
          <w:szCs w:val="24"/>
        </w:rPr>
        <w:t xml:space="preserve">бюджета. </w:t>
      </w:r>
    </w:p>
    <w:p w:rsidR="00F016A7" w:rsidRPr="00537BB3" w:rsidRDefault="00F016A7" w:rsidP="00537BB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7BB3">
        <w:rPr>
          <w:rFonts w:ascii="Times New Roman" w:hAnsi="Times New Roman" w:cs="Times New Roman"/>
          <w:sz w:val="24"/>
          <w:szCs w:val="24"/>
        </w:rPr>
        <w:t>По сравнению с началом года остатки средств</w:t>
      </w:r>
      <w:r w:rsidR="00537BB3" w:rsidRPr="00537BB3">
        <w:rPr>
          <w:rFonts w:ascii="Times New Roman" w:hAnsi="Times New Roman" w:cs="Times New Roman"/>
          <w:sz w:val="24"/>
          <w:szCs w:val="24"/>
        </w:rPr>
        <w:t xml:space="preserve"> (32 744,2 тыс. руб.)</w:t>
      </w:r>
      <w:r w:rsidRPr="00537BB3">
        <w:rPr>
          <w:rFonts w:ascii="Times New Roman" w:hAnsi="Times New Roman" w:cs="Times New Roman"/>
          <w:sz w:val="24"/>
          <w:szCs w:val="24"/>
        </w:rPr>
        <w:t xml:space="preserve"> на конец года уменьшились на </w:t>
      </w:r>
      <w:r w:rsidR="00537BB3" w:rsidRPr="00537BB3">
        <w:rPr>
          <w:rFonts w:ascii="Times New Roman" w:hAnsi="Times New Roman" w:cs="Times New Roman"/>
          <w:sz w:val="24"/>
          <w:szCs w:val="24"/>
        </w:rPr>
        <w:t>8 415,3</w:t>
      </w:r>
      <w:r w:rsidRPr="00537BB3">
        <w:rPr>
          <w:rFonts w:ascii="Times New Roman" w:hAnsi="Times New Roman" w:cs="Times New Roman"/>
          <w:sz w:val="24"/>
          <w:szCs w:val="24"/>
        </w:rPr>
        <w:t xml:space="preserve"> тыс. руб. и составили </w:t>
      </w:r>
      <w:r w:rsidR="00537BB3" w:rsidRPr="00537BB3">
        <w:rPr>
          <w:rFonts w:ascii="Times New Roman" w:hAnsi="Times New Roman" w:cs="Times New Roman"/>
          <w:sz w:val="24"/>
          <w:szCs w:val="24"/>
        </w:rPr>
        <w:t>24 328,9</w:t>
      </w:r>
      <w:r w:rsidRPr="00537BB3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EA56E5" w:rsidRDefault="00537BB3" w:rsidP="00537BB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целевых средств из бюджетов других уровней бюджетной системы Российской Федерации в общем объеме остатков</w:t>
      </w:r>
      <w:r w:rsidR="00EA56E5">
        <w:rPr>
          <w:rFonts w:ascii="Times New Roman" w:hAnsi="Times New Roman" w:cs="Times New Roman"/>
          <w:sz w:val="24"/>
          <w:szCs w:val="24"/>
        </w:rPr>
        <w:t xml:space="preserve"> средств на едином счете районного бюджета составили 18,6%, что в </w:t>
      </w:r>
      <w:r w:rsidR="001C0A93">
        <w:rPr>
          <w:rFonts w:ascii="Times New Roman" w:hAnsi="Times New Roman" w:cs="Times New Roman"/>
          <w:sz w:val="24"/>
          <w:szCs w:val="24"/>
        </w:rPr>
        <w:t>3</w:t>
      </w:r>
      <w:r w:rsidR="00EA56E5">
        <w:rPr>
          <w:rFonts w:ascii="Times New Roman" w:hAnsi="Times New Roman" w:cs="Times New Roman"/>
          <w:sz w:val="24"/>
          <w:szCs w:val="24"/>
        </w:rPr>
        <w:t xml:space="preserve"> раза меньше аналогичного показателя предыдущего года (58,9%).</w:t>
      </w:r>
    </w:p>
    <w:p w:rsidR="00F016A7" w:rsidRPr="00EA56E5" w:rsidRDefault="00F016A7" w:rsidP="00EA56E5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6E5">
        <w:rPr>
          <w:rFonts w:ascii="Times New Roman" w:hAnsi="Times New Roman" w:cs="Times New Roman"/>
          <w:sz w:val="24"/>
          <w:szCs w:val="24"/>
        </w:rPr>
        <w:t xml:space="preserve">При исполнении районного бюджета соблюдены требования Бюджетного кодекса РФ по отношению к предельной величине основных параметров районного бюджета, размеру </w:t>
      </w:r>
      <w:r w:rsidR="00992E84" w:rsidRPr="00EA56E5">
        <w:rPr>
          <w:rFonts w:ascii="Times New Roman" w:hAnsi="Times New Roman" w:cs="Times New Roman"/>
          <w:sz w:val="24"/>
          <w:szCs w:val="24"/>
        </w:rPr>
        <w:t>муниципального</w:t>
      </w:r>
      <w:r w:rsidRPr="00EA56E5">
        <w:rPr>
          <w:rFonts w:ascii="Times New Roman" w:hAnsi="Times New Roman" w:cs="Times New Roman"/>
          <w:sz w:val="24"/>
          <w:szCs w:val="24"/>
        </w:rPr>
        <w:t xml:space="preserve"> долга и расходов на его обслуживание.</w:t>
      </w:r>
    </w:p>
    <w:p w:rsidR="00F016A7" w:rsidRPr="00EA56E5" w:rsidRDefault="00F016A7" w:rsidP="00EA56E5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56E5">
        <w:rPr>
          <w:rFonts w:ascii="Times New Roman" w:hAnsi="Times New Roman" w:cs="Times New Roman"/>
          <w:sz w:val="24"/>
          <w:szCs w:val="24"/>
        </w:rPr>
        <w:t>Наибольший удельный вес исполнения расходов (3</w:t>
      </w:r>
      <w:r w:rsidR="00EA56E5" w:rsidRPr="00EA56E5">
        <w:rPr>
          <w:rFonts w:ascii="Times New Roman" w:hAnsi="Times New Roman" w:cs="Times New Roman"/>
          <w:sz w:val="24"/>
          <w:szCs w:val="24"/>
        </w:rPr>
        <w:t>6,0</w:t>
      </w:r>
      <w:r w:rsidRPr="00EA56E5">
        <w:rPr>
          <w:rFonts w:ascii="Times New Roman" w:hAnsi="Times New Roman" w:cs="Times New Roman"/>
          <w:sz w:val="24"/>
          <w:szCs w:val="24"/>
        </w:rPr>
        <w:t xml:space="preserve">%) приходится на 4 квартал, во втором и третьем – </w:t>
      </w:r>
      <w:r w:rsidR="00EA56E5" w:rsidRPr="00EA56E5">
        <w:rPr>
          <w:rFonts w:ascii="Times New Roman" w:hAnsi="Times New Roman" w:cs="Times New Roman"/>
          <w:sz w:val="24"/>
          <w:szCs w:val="24"/>
        </w:rPr>
        <w:t>26,6%</w:t>
      </w:r>
      <w:r w:rsidRPr="00EA56E5">
        <w:rPr>
          <w:rFonts w:ascii="Times New Roman" w:hAnsi="Times New Roman" w:cs="Times New Roman"/>
          <w:sz w:val="24"/>
          <w:szCs w:val="24"/>
        </w:rPr>
        <w:t xml:space="preserve"> и </w:t>
      </w:r>
      <w:r w:rsidR="00EA56E5" w:rsidRPr="00EA56E5">
        <w:rPr>
          <w:rFonts w:ascii="Times New Roman" w:hAnsi="Times New Roman" w:cs="Times New Roman"/>
          <w:sz w:val="24"/>
          <w:szCs w:val="24"/>
        </w:rPr>
        <w:t>18,9</w:t>
      </w:r>
      <w:r w:rsidRPr="00EA56E5">
        <w:rPr>
          <w:rFonts w:ascii="Times New Roman" w:hAnsi="Times New Roman" w:cs="Times New Roman"/>
          <w:sz w:val="24"/>
          <w:szCs w:val="24"/>
        </w:rPr>
        <w:t>% соответственно, что в некоторой степени обусловлено неритмичным поступлением средств из бюджетов других уровней бюджетной системы, кроме того, спецификой исполнения отдельных расходов бюджета (</w:t>
      </w:r>
      <w:r w:rsidR="00EA56E5" w:rsidRPr="00EA56E5">
        <w:rPr>
          <w:rFonts w:ascii="Times New Roman" w:hAnsi="Times New Roman" w:cs="Times New Roman"/>
          <w:sz w:val="24"/>
          <w:szCs w:val="24"/>
        </w:rPr>
        <w:t>оплата</w:t>
      </w:r>
      <w:r w:rsidRPr="00EA56E5">
        <w:rPr>
          <w:rFonts w:ascii="Times New Roman" w:hAnsi="Times New Roman" w:cs="Times New Roman"/>
          <w:sz w:val="24"/>
          <w:szCs w:val="24"/>
        </w:rPr>
        <w:t xml:space="preserve"> </w:t>
      </w:r>
      <w:r w:rsidR="00992E84" w:rsidRPr="00EA56E5">
        <w:rPr>
          <w:rFonts w:ascii="Times New Roman" w:hAnsi="Times New Roman" w:cs="Times New Roman"/>
          <w:sz w:val="24"/>
          <w:szCs w:val="24"/>
        </w:rPr>
        <w:t xml:space="preserve">коммунальных услуг и </w:t>
      </w:r>
      <w:r w:rsidR="00EA56E5" w:rsidRPr="00EA56E5">
        <w:rPr>
          <w:rFonts w:ascii="Times New Roman" w:hAnsi="Times New Roman" w:cs="Times New Roman"/>
          <w:sz w:val="24"/>
          <w:szCs w:val="24"/>
        </w:rPr>
        <w:t xml:space="preserve">выплата </w:t>
      </w:r>
      <w:r w:rsidRPr="00EA56E5">
        <w:rPr>
          <w:rFonts w:ascii="Times New Roman" w:hAnsi="Times New Roman" w:cs="Times New Roman"/>
          <w:sz w:val="24"/>
          <w:szCs w:val="24"/>
        </w:rPr>
        <w:t xml:space="preserve">заработной платы </w:t>
      </w:r>
      <w:r w:rsidR="00892D32">
        <w:rPr>
          <w:rFonts w:ascii="Times New Roman" w:hAnsi="Times New Roman" w:cs="Times New Roman"/>
          <w:sz w:val="24"/>
          <w:szCs w:val="24"/>
        </w:rPr>
        <w:t>в полном объеме</w:t>
      </w:r>
      <w:r w:rsidRPr="00EA56E5">
        <w:rPr>
          <w:rFonts w:ascii="Times New Roman" w:hAnsi="Times New Roman" w:cs="Times New Roman"/>
          <w:sz w:val="24"/>
          <w:szCs w:val="24"/>
        </w:rPr>
        <w:t xml:space="preserve"> в декабре</w:t>
      </w:r>
      <w:r w:rsidR="00892D32">
        <w:rPr>
          <w:rFonts w:ascii="Times New Roman" w:hAnsi="Times New Roman" w:cs="Times New Roman"/>
          <w:sz w:val="24"/>
          <w:szCs w:val="24"/>
        </w:rPr>
        <w:t xml:space="preserve"> 2013 года</w:t>
      </w:r>
      <w:r w:rsidRPr="00EA56E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02E25" w:rsidRPr="00E53EF5" w:rsidRDefault="00902E25" w:rsidP="00F016A7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B1C5C" w:rsidRPr="00AB7572" w:rsidRDefault="00DB1C5C" w:rsidP="00DB1C5C">
      <w:pPr>
        <w:pStyle w:val="a5"/>
        <w:numPr>
          <w:ilvl w:val="0"/>
          <w:numId w:val="12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572">
        <w:rPr>
          <w:rFonts w:ascii="Times New Roman" w:hAnsi="Times New Roman" w:cs="Times New Roman"/>
          <w:b/>
          <w:sz w:val="24"/>
          <w:szCs w:val="24"/>
        </w:rPr>
        <w:t>Отдельные вопросы исполнения доходов районного бюджета</w:t>
      </w:r>
      <w:r w:rsidR="003018E8">
        <w:rPr>
          <w:rFonts w:ascii="Times New Roman" w:hAnsi="Times New Roman" w:cs="Times New Roman"/>
          <w:b/>
          <w:sz w:val="24"/>
          <w:szCs w:val="24"/>
        </w:rPr>
        <w:t>.</w:t>
      </w:r>
    </w:p>
    <w:p w:rsidR="00DB1C5C" w:rsidRPr="00137692" w:rsidRDefault="00DB1C5C" w:rsidP="00DB1C5C">
      <w:pPr>
        <w:pStyle w:val="a5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B1C5C" w:rsidRPr="00E53EF5" w:rsidRDefault="00DB1C5C" w:rsidP="00DE2EF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3EF5">
        <w:rPr>
          <w:rFonts w:ascii="Times New Roman" w:hAnsi="Times New Roman" w:cs="Times New Roman"/>
          <w:sz w:val="24"/>
          <w:szCs w:val="24"/>
        </w:rPr>
        <w:t>Доходы районного бюджета исполнены в сумме 1 883 532,1</w:t>
      </w:r>
      <w:r w:rsidR="00DE2EFE" w:rsidRPr="00E53EF5">
        <w:rPr>
          <w:rFonts w:ascii="Times New Roman" w:hAnsi="Times New Roman" w:cs="Times New Roman"/>
          <w:sz w:val="24"/>
          <w:szCs w:val="24"/>
        </w:rPr>
        <w:t xml:space="preserve"> т</w:t>
      </w:r>
      <w:r w:rsidRPr="00E53EF5">
        <w:rPr>
          <w:rFonts w:ascii="Times New Roman" w:hAnsi="Times New Roman" w:cs="Times New Roman"/>
          <w:sz w:val="24"/>
          <w:szCs w:val="24"/>
        </w:rPr>
        <w:t>ыс. руб., что на 9,9% выше назначений, утвержденных Решением о районном бюджете, и на 2,2% меньше уточненного плана.</w:t>
      </w:r>
    </w:p>
    <w:p w:rsidR="00DB1C5C" w:rsidRPr="00E53EF5" w:rsidRDefault="00DB1C5C" w:rsidP="00DE2EF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3EF5">
        <w:rPr>
          <w:rFonts w:ascii="Times New Roman" w:hAnsi="Times New Roman" w:cs="Times New Roman"/>
          <w:sz w:val="24"/>
          <w:szCs w:val="24"/>
        </w:rPr>
        <w:t>Плановые показатели и исполнение районного бюджета по укрупненным позициям доходов районного бюджета приведены в таблице.</w:t>
      </w:r>
    </w:p>
    <w:p w:rsidR="00DB1C5C" w:rsidRPr="004449D0" w:rsidRDefault="00DB1C5C" w:rsidP="00DB1C5C">
      <w:pPr>
        <w:pStyle w:val="a5"/>
        <w:spacing w:after="0"/>
        <w:ind w:left="0"/>
        <w:jc w:val="right"/>
        <w:rPr>
          <w:rFonts w:ascii="Times New Roman" w:hAnsi="Times New Roman" w:cs="Times New Roman"/>
          <w:sz w:val="16"/>
          <w:szCs w:val="16"/>
        </w:rPr>
      </w:pPr>
      <w:r w:rsidRPr="004449D0">
        <w:rPr>
          <w:rFonts w:ascii="Times New Roman" w:hAnsi="Times New Roman" w:cs="Times New Roman"/>
          <w:sz w:val="16"/>
          <w:szCs w:val="16"/>
        </w:rPr>
        <w:t>(тыс.</w:t>
      </w:r>
      <w:r w:rsidR="004449D0" w:rsidRPr="004449D0">
        <w:rPr>
          <w:rFonts w:ascii="Times New Roman" w:hAnsi="Times New Roman" w:cs="Times New Roman"/>
          <w:sz w:val="16"/>
          <w:szCs w:val="16"/>
        </w:rPr>
        <w:t xml:space="preserve"> </w:t>
      </w:r>
      <w:r w:rsidRPr="004449D0">
        <w:rPr>
          <w:rFonts w:ascii="Times New Roman" w:hAnsi="Times New Roman" w:cs="Times New Roman"/>
          <w:sz w:val="16"/>
          <w:szCs w:val="16"/>
        </w:rPr>
        <w:t>руб.)</w:t>
      </w:r>
    </w:p>
    <w:tbl>
      <w:tblPr>
        <w:tblW w:w="9333" w:type="dxa"/>
        <w:tblInd w:w="93" w:type="dxa"/>
        <w:tblLayout w:type="fixed"/>
        <w:tblLook w:val="04A0"/>
      </w:tblPr>
      <w:tblGrid>
        <w:gridCol w:w="2283"/>
        <w:gridCol w:w="1134"/>
        <w:gridCol w:w="1134"/>
        <w:gridCol w:w="1232"/>
        <w:gridCol w:w="1211"/>
        <w:gridCol w:w="959"/>
        <w:gridCol w:w="672"/>
        <w:gridCol w:w="708"/>
      </w:tblGrid>
      <w:tr w:rsidR="00DB1C5C" w:rsidRPr="00D70AFC" w:rsidTr="00973103">
        <w:trPr>
          <w:trHeight w:val="469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укрупненных позиций доходов бюджета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о районном бюджете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5C" w:rsidRPr="00E53EF5" w:rsidRDefault="00DB1C5C" w:rsidP="004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Уточненный план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5C" w:rsidRPr="00E53EF5" w:rsidRDefault="00DB1C5C" w:rsidP="004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Удельный вес, %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DB1C5C" w:rsidRPr="00126867" w:rsidTr="000B7425">
        <w:trPr>
          <w:cantSplit/>
          <w:trHeight w:val="10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5C" w:rsidRPr="00E53EF5" w:rsidRDefault="00DB1C5C" w:rsidP="00EA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20.12.2012 № 25/1-250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5C" w:rsidRPr="00E53EF5" w:rsidRDefault="00DB1C5C" w:rsidP="004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19.12.2013 № 34/1-303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5C" w:rsidRPr="00E53EF5" w:rsidRDefault="00DB1C5C" w:rsidP="004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утвержденного плана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5C" w:rsidRPr="00E53EF5" w:rsidRDefault="00DB1C5C" w:rsidP="004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уточненного плана</w:t>
            </w:r>
          </w:p>
        </w:tc>
      </w:tr>
      <w:tr w:rsidR="00DB1C5C" w:rsidRPr="00D838E2" w:rsidTr="00973103">
        <w:trPr>
          <w:trHeight w:val="12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A5C84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A5C84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A5C84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A5C84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A5C84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A5C84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A5C84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A5C84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</w:tr>
      <w:tr w:rsidR="00DB1C5C" w:rsidRPr="00D838E2" w:rsidTr="000B7425">
        <w:trPr>
          <w:trHeight w:val="39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751 624,1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761 680,2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761 680,2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765 660,2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100,5</w:t>
            </w:r>
          </w:p>
        </w:tc>
      </w:tr>
      <w:tr w:rsidR="00DB1C5C" w:rsidRPr="00D838E2" w:rsidTr="000B7425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961 941,6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1 165 868,3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1 163 875,6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1 117 871,9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</w:t>
            </w:r>
          </w:p>
        </w:tc>
      </w:tr>
      <w:tr w:rsidR="00DB1C5C" w:rsidRPr="00D838E2" w:rsidTr="000B7425">
        <w:trPr>
          <w:trHeight w:val="13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1 713 565,7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1 927 548,5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1 925 555,8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1 883 532,1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97,8</w:t>
            </w:r>
          </w:p>
        </w:tc>
      </w:tr>
    </w:tbl>
    <w:p w:rsidR="00892D32" w:rsidRPr="00E53EF5" w:rsidRDefault="00DB1C5C" w:rsidP="000B742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53EF5">
        <w:rPr>
          <w:rFonts w:ascii="Times New Roman" w:hAnsi="Times New Roman" w:cs="Times New Roman"/>
          <w:sz w:val="24"/>
          <w:szCs w:val="24"/>
        </w:rPr>
        <w:t>Несоответствие уточненного плана доходов с последней редакцией Решения о районном бюджете (19.12.2013г.) на 1</w:t>
      </w:r>
      <w:r w:rsidR="00DE2EFE" w:rsidRPr="00E53EF5">
        <w:rPr>
          <w:rFonts w:ascii="Times New Roman" w:hAnsi="Times New Roman" w:cs="Times New Roman"/>
          <w:sz w:val="24"/>
          <w:szCs w:val="24"/>
        </w:rPr>
        <w:t xml:space="preserve"> </w:t>
      </w:r>
      <w:r w:rsidRPr="00E53EF5">
        <w:rPr>
          <w:rFonts w:ascii="Times New Roman" w:hAnsi="Times New Roman" w:cs="Times New Roman"/>
          <w:sz w:val="24"/>
          <w:szCs w:val="24"/>
        </w:rPr>
        <w:t xml:space="preserve">992,7 тыс. руб. </w:t>
      </w:r>
      <w:r w:rsidR="00892D32" w:rsidRPr="00E53EF5">
        <w:rPr>
          <w:rFonts w:ascii="Times New Roman" w:hAnsi="Times New Roman" w:cs="Times New Roman"/>
          <w:sz w:val="24"/>
          <w:szCs w:val="24"/>
        </w:rPr>
        <w:t>обусловлено применением положений пункта 3 статьи 217 Бюджетного кодекса РФ о внесении изменений в сводную бюджетную роспись без внесения изменений в решение о бюджете.</w:t>
      </w:r>
    </w:p>
    <w:p w:rsidR="00DB1C5C" w:rsidRPr="00E53EF5" w:rsidRDefault="00DB1C5C" w:rsidP="00DB1C5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EF5">
        <w:rPr>
          <w:rFonts w:ascii="Times New Roman" w:hAnsi="Times New Roman" w:cs="Times New Roman"/>
          <w:sz w:val="24"/>
          <w:szCs w:val="24"/>
        </w:rPr>
        <w:t>Общий объем доходов в районный бюджет в 2013 году увеличился на 185 616,5 тыс. руб. или на 10,9 % по сравнению с показателем 2012 года. Необходимо отметить, что данная ситуация характеризуется в большей степени увеличением доли безвозмездных поступлений в 2013 году на 149 165,6 тыс. руб. относительно аналогичного показателя 2012 года.</w:t>
      </w:r>
    </w:p>
    <w:p w:rsidR="008B6A51" w:rsidRDefault="00E53EF5" w:rsidP="008B6A51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3EF5">
        <w:rPr>
          <w:rFonts w:ascii="Times New Roman" w:hAnsi="Times New Roman" w:cs="Times New Roman"/>
          <w:sz w:val="24"/>
          <w:szCs w:val="24"/>
        </w:rPr>
        <w:t>Поступило в 2013 году налоговых и неналоговых доходов 40,7 % в общей сумме доходов бюджета. Исполнение составляет 765 660,2 тыс. руб.</w:t>
      </w:r>
    </w:p>
    <w:p w:rsidR="008B6A51" w:rsidRPr="008B6A51" w:rsidRDefault="008B6A51" w:rsidP="008B6A51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E53EF5">
        <w:rPr>
          <w:rFonts w:ascii="Times New Roman" w:hAnsi="Times New Roman" w:cs="Times New Roman"/>
          <w:sz w:val="24"/>
          <w:szCs w:val="24"/>
        </w:rPr>
        <w:t>Безвозмездные поступления исполнены в объеме 1 117 871,9 тыс. руб., что составляет 59,3% в общем объеме доходов бюджета и на 16,2% больше назначений,</w:t>
      </w:r>
      <w:r w:rsidRPr="008B6A51">
        <w:rPr>
          <w:rFonts w:ascii="Times New Roman" w:hAnsi="Times New Roman" w:cs="Times New Roman"/>
          <w:sz w:val="24"/>
          <w:szCs w:val="24"/>
        </w:rPr>
        <w:t xml:space="preserve"> </w:t>
      </w:r>
      <w:r w:rsidRPr="00E53EF5">
        <w:rPr>
          <w:rFonts w:ascii="Times New Roman" w:hAnsi="Times New Roman" w:cs="Times New Roman"/>
          <w:sz w:val="24"/>
          <w:szCs w:val="24"/>
        </w:rPr>
        <w:t>утвержденных Решением о районном бюджете.</w:t>
      </w:r>
    </w:p>
    <w:p w:rsidR="005C5C94" w:rsidRPr="00E53EF5" w:rsidRDefault="00E53EF5" w:rsidP="00DD005F">
      <w:pPr>
        <w:pStyle w:val="a5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8B6A51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709930</wp:posOffset>
            </wp:positionH>
            <wp:positionV relativeFrom="paragraph">
              <wp:posOffset>114300</wp:posOffset>
            </wp:positionV>
            <wp:extent cx="4295775" cy="2343150"/>
            <wp:effectExtent l="19050" t="0" r="9525" b="0"/>
            <wp:wrapSquare wrapText="bothSides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DB1C5C" w:rsidRPr="00E53EF5" w:rsidRDefault="00DB1C5C" w:rsidP="005C5C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3EF5">
        <w:rPr>
          <w:rFonts w:ascii="Times New Roman" w:hAnsi="Times New Roman" w:cs="Times New Roman"/>
          <w:sz w:val="24"/>
          <w:szCs w:val="24"/>
        </w:rPr>
        <w:t>Динамика исполнения районного бюджета по основным доходным источникам приведена в таблице.</w:t>
      </w:r>
    </w:p>
    <w:p w:rsidR="00DB1C5C" w:rsidRPr="00E53EF5" w:rsidRDefault="00DB1C5C" w:rsidP="00DB1C5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E53EF5">
        <w:rPr>
          <w:rFonts w:ascii="Times New Roman" w:hAnsi="Times New Roman" w:cs="Times New Roman"/>
          <w:sz w:val="16"/>
          <w:szCs w:val="16"/>
        </w:rPr>
        <w:t>(тыс. руб.)</w:t>
      </w:r>
    </w:p>
    <w:tbl>
      <w:tblPr>
        <w:tblW w:w="9297" w:type="dxa"/>
        <w:tblInd w:w="108" w:type="dxa"/>
        <w:tblLayout w:type="fixed"/>
        <w:tblLook w:val="04A0"/>
      </w:tblPr>
      <w:tblGrid>
        <w:gridCol w:w="2142"/>
        <w:gridCol w:w="1134"/>
        <w:gridCol w:w="1134"/>
        <w:gridCol w:w="1134"/>
        <w:gridCol w:w="1140"/>
        <w:gridCol w:w="1225"/>
        <w:gridCol w:w="708"/>
        <w:gridCol w:w="680"/>
      </w:tblGrid>
      <w:tr w:rsidR="00DB1C5C" w:rsidRPr="00E53EF5" w:rsidTr="004449D0">
        <w:trPr>
          <w:trHeight w:val="33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доходов</w:t>
            </w: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5C" w:rsidRPr="00E53EF5" w:rsidRDefault="00DB1C5C" w:rsidP="004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Уточненный план на 2013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5C" w:rsidRPr="00E53EF5" w:rsidRDefault="00DB1C5C" w:rsidP="004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исполнения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5C" w:rsidRPr="00E53EF5" w:rsidRDefault="00DB1C5C" w:rsidP="004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Удельный вес, %</w:t>
            </w:r>
          </w:p>
        </w:tc>
      </w:tr>
      <w:tr w:rsidR="00DB1C5C" w:rsidRPr="00E53EF5" w:rsidTr="004449D0">
        <w:trPr>
          <w:trHeight w:val="809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2010</w:t>
            </w:r>
            <w:r w:rsidR="00032A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2011</w:t>
            </w:r>
            <w:r w:rsidR="00032A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2012</w:t>
            </w:r>
            <w:r w:rsidR="00032A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</w:t>
            </w:r>
            <w:r w:rsidR="00032A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1C5C" w:rsidRPr="00E53EF5" w:rsidTr="004449D0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5C" w:rsidRPr="00EA5C84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A5C84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A5C84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A5C84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A5C84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A5C84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A5C84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A5C84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</w:tr>
      <w:tr w:rsidR="00DB1C5C" w:rsidRPr="00E53EF5" w:rsidTr="004449D0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Всего 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311 646,9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348 765,5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729 209,3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765 660,2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761 680,2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  <w:r w:rsidR="00E53E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,0</w:t>
            </w:r>
          </w:p>
        </w:tc>
      </w:tr>
      <w:tr w:rsidR="00DB1C5C" w:rsidRPr="00E53EF5" w:rsidTr="004449D0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1C5C" w:rsidRPr="00E53EF5" w:rsidTr="004449D0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прибыль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32 887,6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7 998,8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6 945,9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6 510,3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</w:t>
            </w:r>
          </w:p>
        </w:tc>
      </w:tr>
      <w:tr w:rsidR="00DB1C5C" w:rsidRPr="00E53EF5" w:rsidTr="004449D0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161 670,5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175 062,7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616 100,5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660 605,1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637 131,4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86,3</w:t>
            </w:r>
          </w:p>
        </w:tc>
      </w:tr>
      <w:tr w:rsidR="00DB1C5C" w:rsidRPr="00E53EF5" w:rsidTr="004449D0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21 196,5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27 190,0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24 695,9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25 090,6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</w:t>
            </w:r>
          </w:p>
        </w:tc>
      </w:tr>
      <w:tr w:rsidR="00DB1C5C" w:rsidRPr="00E53EF5" w:rsidTr="004449D0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DB1C5C" w:rsidRPr="00E53EF5" w:rsidTr="004449D0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2 333,4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2 236,9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</w:tr>
      <w:tr w:rsidR="00DB1C5C" w:rsidRPr="00E53EF5" w:rsidTr="004449D0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  <w:r w:rsid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</w:tr>
      <w:tr w:rsidR="00DB1C5C" w:rsidRPr="00E53EF5" w:rsidTr="004449D0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48 321,5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37 083,3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32 888,7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49 552,7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</w:tr>
      <w:tr w:rsidR="00DB1C5C" w:rsidRPr="00E53EF5" w:rsidTr="004449D0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1019,8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  <w:r w:rsid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  <w:r w:rsid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DB1C5C" w:rsidRPr="00E53EF5" w:rsidTr="004449D0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27 798,5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34 091,1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15 916,4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18 257,4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</w:tr>
      <w:tr w:rsidR="00DB1C5C" w:rsidRPr="00E53EF5" w:rsidTr="004449D0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продажи материальных 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10 035,0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4 961,4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6 314,3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</w:tr>
      <w:tr w:rsidR="00DB1C5C" w:rsidRPr="00E53EF5" w:rsidTr="004449D0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5 672,3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8 604,7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8 342,8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</w:tr>
      <w:tr w:rsidR="00DB1C5C" w:rsidRPr="00E53EF5" w:rsidTr="004449D0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5 724,5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7 577,2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7 134,3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</w:tr>
      <w:tr w:rsidR="00DB1C5C" w:rsidRPr="00E53EF5" w:rsidTr="004449D0">
        <w:trPr>
          <w:trHeight w:val="12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DB1C5C" w:rsidRPr="00E53EF5" w:rsidTr="004449D0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Возврат остатков субсидий, субвенций 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-7 797,7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</w:tbl>
    <w:p w:rsidR="00DB1C5C" w:rsidRPr="00E53EF5" w:rsidRDefault="00DB1C5C" w:rsidP="00DB1C5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53EF5">
        <w:rPr>
          <w:rFonts w:ascii="Times New Roman" w:hAnsi="Times New Roman" w:cs="Times New Roman"/>
          <w:sz w:val="28"/>
          <w:szCs w:val="28"/>
        </w:rPr>
        <w:tab/>
      </w:r>
    </w:p>
    <w:p w:rsidR="00DB1C5C" w:rsidRPr="00E53EF5" w:rsidRDefault="00DB1C5C" w:rsidP="00DE2EF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3EF5">
        <w:rPr>
          <w:rFonts w:ascii="Times New Roman" w:hAnsi="Times New Roman" w:cs="Times New Roman"/>
          <w:sz w:val="24"/>
          <w:szCs w:val="24"/>
        </w:rPr>
        <w:t>Наибольшие доли в структуре доходов районного бюджета занимают:</w:t>
      </w:r>
    </w:p>
    <w:p w:rsidR="00DB1C5C" w:rsidRPr="00E53EF5" w:rsidRDefault="00DB1C5C" w:rsidP="00DE2EFE">
      <w:pPr>
        <w:pStyle w:val="a5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3EF5">
        <w:rPr>
          <w:rFonts w:ascii="Times New Roman" w:hAnsi="Times New Roman" w:cs="Times New Roman"/>
          <w:sz w:val="24"/>
          <w:szCs w:val="24"/>
        </w:rPr>
        <w:t>налог на доходы физических лиц – 660 605,1 тыс. руб. или 35,1% в общей сумме доходов бюджета, 86,3% в объеме налоговых и неналоговых доходов;</w:t>
      </w:r>
    </w:p>
    <w:p w:rsidR="00DB1C5C" w:rsidRPr="00E53EF5" w:rsidRDefault="00DB1C5C" w:rsidP="00DE2EFE">
      <w:pPr>
        <w:pStyle w:val="a5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3EF5">
        <w:rPr>
          <w:rFonts w:ascii="Times New Roman" w:hAnsi="Times New Roman" w:cs="Times New Roman"/>
          <w:sz w:val="24"/>
          <w:szCs w:val="24"/>
        </w:rPr>
        <w:t>доходы от использования имущества, находящегося в государственной и муниципальной собственности – 32</w:t>
      </w:r>
      <w:r w:rsidR="00DE2EFE" w:rsidRPr="00E53EF5">
        <w:rPr>
          <w:rFonts w:ascii="Times New Roman" w:hAnsi="Times New Roman" w:cs="Times New Roman"/>
          <w:sz w:val="24"/>
          <w:szCs w:val="24"/>
        </w:rPr>
        <w:t xml:space="preserve"> </w:t>
      </w:r>
      <w:r w:rsidRPr="00E53EF5">
        <w:rPr>
          <w:rFonts w:ascii="Times New Roman" w:hAnsi="Times New Roman" w:cs="Times New Roman"/>
          <w:sz w:val="24"/>
          <w:szCs w:val="24"/>
        </w:rPr>
        <w:t>888,7 тыс. руб. или 4,3% в объеме налоговых и неналоговых доходов;</w:t>
      </w:r>
    </w:p>
    <w:p w:rsidR="00DB1C5C" w:rsidRPr="00E53EF5" w:rsidRDefault="00DB1C5C" w:rsidP="00DE2EFE">
      <w:pPr>
        <w:pStyle w:val="a5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3EF5">
        <w:rPr>
          <w:rFonts w:ascii="Times New Roman" w:hAnsi="Times New Roman" w:cs="Times New Roman"/>
          <w:sz w:val="24"/>
          <w:szCs w:val="24"/>
        </w:rPr>
        <w:t>налоги на совокупный доход – 24</w:t>
      </w:r>
      <w:r w:rsidR="00DE2EFE" w:rsidRPr="00E53EF5">
        <w:rPr>
          <w:rFonts w:ascii="Times New Roman" w:hAnsi="Times New Roman" w:cs="Times New Roman"/>
          <w:sz w:val="24"/>
          <w:szCs w:val="24"/>
        </w:rPr>
        <w:t xml:space="preserve"> </w:t>
      </w:r>
      <w:r w:rsidRPr="00E53EF5">
        <w:rPr>
          <w:rFonts w:ascii="Times New Roman" w:hAnsi="Times New Roman" w:cs="Times New Roman"/>
          <w:sz w:val="24"/>
          <w:szCs w:val="24"/>
        </w:rPr>
        <w:t>695,9 тыс. руб. или 3,2% в объеме налоговых и неналоговых доходов.</w:t>
      </w:r>
    </w:p>
    <w:p w:rsidR="00DB1C5C" w:rsidRPr="00E53EF5" w:rsidRDefault="00DB1C5C" w:rsidP="00DE2EF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3EF5">
        <w:rPr>
          <w:rFonts w:ascii="Times New Roman" w:hAnsi="Times New Roman" w:cs="Times New Roman"/>
          <w:sz w:val="24"/>
          <w:szCs w:val="24"/>
        </w:rPr>
        <w:t>Бюджетные назначения по налогу на доходы физических лиц исполнены на 103,7% по отношению к уточненному плану на 2013 год (637 131,4 тыс. руб.).</w:t>
      </w:r>
    </w:p>
    <w:p w:rsidR="00DB1C5C" w:rsidRPr="00E53EF5" w:rsidRDefault="00DB1C5C" w:rsidP="00DE2EF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3EF5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E53EF5">
        <w:rPr>
          <w:rFonts w:ascii="Times New Roman" w:hAnsi="Times New Roman" w:cs="Times New Roman"/>
          <w:sz w:val="24"/>
          <w:szCs w:val="24"/>
        </w:rPr>
        <w:t xml:space="preserve"> данных</w:t>
      </w:r>
      <w:r w:rsidR="00BE7B02" w:rsidRPr="00E53EF5">
        <w:rPr>
          <w:rFonts w:ascii="Times New Roman" w:hAnsi="Times New Roman" w:cs="Times New Roman"/>
          <w:sz w:val="24"/>
          <w:szCs w:val="24"/>
        </w:rPr>
        <w:t xml:space="preserve"> Сведений об исполнении районного бюджета</w:t>
      </w:r>
      <w:r w:rsidRPr="00E53EF5">
        <w:rPr>
          <w:rFonts w:ascii="Times New Roman" w:hAnsi="Times New Roman" w:cs="Times New Roman"/>
          <w:sz w:val="24"/>
          <w:szCs w:val="24"/>
        </w:rPr>
        <w:t xml:space="preserve"> </w:t>
      </w:r>
      <w:r w:rsidR="00BE7B02" w:rsidRPr="00E53EF5">
        <w:rPr>
          <w:rFonts w:ascii="Times New Roman" w:hAnsi="Times New Roman" w:cs="Times New Roman"/>
          <w:sz w:val="24"/>
          <w:szCs w:val="24"/>
        </w:rPr>
        <w:t>(форма 0503364)</w:t>
      </w:r>
      <w:r w:rsidRPr="00E53EF5">
        <w:rPr>
          <w:rFonts w:ascii="Times New Roman" w:hAnsi="Times New Roman" w:cs="Times New Roman"/>
          <w:sz w:val="24"/>
          <w:szCs w:val="24"/>
        </w:rPr>
        <w:t xml:space="preserve"> и </w:t>
      </w:r>
      <w:r w:rsidR="00BE7B02" w:rsidRPr="00E53EF5">
        <w:rPr>
          <w:rFonts w:ascii="Times New Roman" w:hAnsi="Times New Roman" w:cs="Times New Roman"/>
          <w:sz w:val="24"/>
          <w:szCs w:val="24"/>
        </w:rPr>
        <w:t>П</w:t>
      </w:r>
      <w:r w:rsidRPr="00E53EF5">
        <w:rPr>
          <w:rFonts w:ascii="Times New Roman" w:hAnsi="Times New Roman" w:cs="Times New Roman"/>
          <w:sz w:val="24"/>
          <w:szCs w:val="24"/>
        </w:rPr>
        <w:t xml:space="preserve">ояснительной записки причина отклонения от уточненного </w:t>
      </w:r>
      <w:r w:rsidR="00BE7B02" w:rsidRPr="00E53EF5">
        <w:rPr>
          <w:rFonts w:ascii="Times New Roman" w:hAnsi="Times New Roman" w:cs="Times New Roman"/>
          <w:sz w:val="24"/>
          <w:szCs w:val="24"/>
        </w:rPr>
        <w:t>плана</w:t>
      </w:r>
      <w:r w:rsidRPr="00E53EF5">
        <w:rPr>
          <w:rFonts w:ascii="Times New Roman" w:hAnsi="Times New Roman" w:cs="Times New Roman"/>
          <w:sz w:val="24"/>
          <w:szCs w:val="24"/>
        </w:rPr>
        <w:t xml:space="preserve"> связана:</w:t>
      </w:r>
    </w:p>
    <w:p w:rsidR="00DB1C5C" w:rsidRPr="00E53EF5" w:rsidRDefault="00DB1C5C" w:rsidP="00DE2EF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3EF5">
        <w:rPr>
          <w:rFonts w:ascii="Times New Roman" w:hAnsi="Times New Roman" w:cs="Times New Roman"/>
          <w:sz w:val="24"/>
          <w:szCs w:val="24"/>
        </w:rPr>
        <w:t xml:space="preserve">- с повышением оплаты труда отдельным категориям работников бюджетной сферы; </w:t>
      </w:r>
    </w:p>
    <w:p w:rsidR="00DB1C5C" w:rsidRPr="00E53EF5" w:rsidRDefault="00DB1C5C" w:rsidP="00DE2EF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3EF5">
        <w:rPr>
          <w:rFonts w:ascii="Times New Roman" w:hAnsi="Times New Roman" w:cs="Times New Roman"/>
          <w:sz w:val="24"/>
          <w:szCs w:val="24"/>
        </w:rPr>
        <w:t xml:space="preserve">- </w:t>
      </w:r>
      <w:r w:rsidR="00BE7B02" w:rsidRPr="00E53EF5">
        <w:rPr>
          <w:rFonts w:ascii="Times New Roman" w:hAnsi="Times New Roman" w:cs="Times New Roman"/>
          <w:sz w:val="24"/>
          <w:szCs w:val="24"/>
        </w:rPr>
        <w:t xml:space="preserve">с появлением новых налогоплательщиков, </w:t>
      </w:r>
      <w:r w:rsidRPr="00E53EF5">
        <w:rPr>
          <w:rFonts w:ascii="Times New Roman" w:hAnsi="Times New Roman" w:cs="Times New Roman"/>
          <w:sz w:val="24"/>
          <w:szCs w:val="24"/>
        </w:rPr>
        <w:t>осуществляющих субподрядные работы по строительству алюминиевого завода, районной больницы, магистрального нефтепровода «</w:t>
      </w:r>
      <w:proofErr w:type="spellStart"/>
      <w:r w:rsidRPr="00E53EF5">
        <w:rPr>
          <w:rFonts w:ascii="Times New Roman" w:hAnsi="Times New Roman" w:cs="Times New Roman"/>
          <w:sz w:val="24"/>
          <w:szCs w:val="24"/>
        </w:rPr>
        <w:t>Куюмба</w:t>
      </w:r>
      <w:proofErr w:type="spellEnd"/>
      <w:r w:rsidRPr="00E53EF5">
        <w:rPr>
          <w:rFonts w:ascii="Times New Roman" w:hAnsi="Times New Roman" w:cs="Times New Roman"/>
          <w:sz w:val="24"/>
          <w:szCs w:val="24"/>
        </w:rPr>
        <w:t xml:space="preserve"> - Тайшет»;</w:t>
      </w:r>
    </w:p>
    <w:p w:rsidR="00DB1C5C" w:rsidRPr="00E53EF5" w:rsidRDefault="00DB1C5C" w:rsidP="00DE2EF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3EF5">
        <w:rPr>
          <w:rFonts w:ascii="Times New Roman" w:hAnsi="Times New Roman" w:cs="Times New Roman"/>
          <w:sz w:val="24"/>
          <w:szCs w:val="24"/>
        </w:rPr>
        <w:t>- с погашением задолженности по налогу на доходы физических лиц отдельными организациями, с которыми проведена определенная работа администрацией Богучанского района.</w:t>
      </w:r>
    </w:p>
    <w:p w:rsidR="00DB1C5C" w:rsidRPr="00E53EF5" w:rsidRDefault="00DB1C5C" w:rsidP="00DE2EF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3EF5">
        <w:rPr>
          <w:rFonts w:ascii="Times New Roman" w:hAnsi="Times New Roman" w:cs="Times New Roman"/>
          <w:sz w:val="24"/>
          <w:szCs w:val="24"/>
        </w:rPr>
        <w:t>Бюджетные назначения по доходам от использования имущества, находящегося в государственной и муниципальной собственности исполнены на 66,4% от уточненного плана (49 552,7 тыс. руб.).</w:t>
      </w:r>
    </w:p>
    <w:p w:rsidR="00DB1C5C" w:rsidRDefault="00DB1C5C" w:rsidP="00DE2EF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3EF5">
        <w:rPr>
          <w:rFonts w:ascii="Times New Roman" w:hAnsi="Times New Roman" w:cs="Times New Roman"/>
          <w:sz w:val="24"/>
          <w:szCs w:val="24"/>
        </w:rPr>
        <w:lastRenderedPageBreak/>
        <w:t>Структура и динамика поступлений доходов от использования имущества, находящегося в государственной и муниципальной собственности, представлена в таблице.</w:t>
      </w:r>
    </w:p>
    <w:p w:rsidR="00DB1C5C" w:rsidRPr="00E53EF5" w:rsidRDefault="00DB1C5C" w:rsidP="00DB1C5C">
      <w:pPr>
        <w:pStyle w:val="a5"/>
        <w:spacing w:after="0"/>
        <w:ind w:left="0"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E53EF5">
        <w:rPr>
          <w:rFonts w:ascii="Times New Roman" w:hAnsi="Times New Roman" w:cs="Times New Roman"/>
          <w:sz w:val="16"/>
          <w:szCs w:val="16"/>
        </w:rPr>
        <w:t>(тыс.</w:t>
      </w:r>
      <w:r w:rsidR="003018E8" w:rsidRPr="00E53EF5">
        <w:rPr>
          <w:rFonts w:ascii="Times New Roman" w:hAnsi="Times New Roman" w:cs="Times New Roman"/>
          <w:sz w:val="16"/>
          <w:szCs w:val="16"/>
        </w:rPr>
        <w:t xml:space="preserve"> </w:t>
      </w:r>
      <w:r w:rsidRPr="00E53EF5">
        <w:rPr>
          <w:rFonts w:ascii="Times New Roman" w:hAnsi="Times New Roman" w:cs="Times New Roman"/>
          <w:sz w:val="16"/>
          <w:szCs w:val="16"/>
        </w:rPr>
        <w:t>руб.)</w:t>
      </w:r>
    </w:p>
    <w:tbl>
      <w:tblPr>
        <w:tblW w:w="9654" w:type="dxa"/>
        <w:tblInd w:w="93" w:type="dxa"/>
        <w:tblLayout w:type="fixed"/>
        <w:tblLook w:val="04A0"/>
      </w:tblPr>
      <w:tblGrid>
        <w:gridCol w:w="2850"/>
        <w:gridCol w:w="960"/>
        <w:gridCol w:w="960"/>
        <w:gridCol w:w="960"/>
        <w:gridCol w:w="960"/>
        <w:gridCol w:w="980"/>
        <w:gridCol w:w="1134"/>
        <w:gridCol w:w="850"/>
      </w:tblGrid>
      <w:tr w:rsidR="00DB1C5C" w:rsidRPr="006E7593" w:rsidTr="004449D0">
        <w:trPr>
          <w:trHeight w:val="34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кодов бюджетной классификации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4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по годам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Уточненный план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Отклонения (6-5)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DB1C5C" w:rsidRPr="006E7593" w:rsidTr="00EA5C84">
        <w:trPr>
          <w:trHeight w:val="30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EA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2010</w:t>
            </w:r>
            <w:r w:rsidR="00EA5C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EA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2011</w:t>
            </w:r>
            <w:r w:rsidR="00EA5C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EA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2012</w:t>
            </w:r>
            <w:r w:rsidR="00EA5C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EA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</w:t>
            </w:r>
            <w:r w:rsidR="00EA5C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1C5C" w:rsidRPr="006E7593" w:rsidTr="00DB1C5C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5C" w:rsidRPr="00EA5C84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A5C84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A5C84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A5C84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A5C84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A5C84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A5C84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A5C84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</w:tr>
      <w:tr w:rsidR="00DB1C5C" w:rsidRPr="006E7593" w:rsidTr="00DB1C5C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48 321,5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51 328,3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37 083,3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32</w:t>
            </w:r>
            <w:r w:rsidR="003251B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E53E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888,7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49</w:t>
            </w:r>
            <w:r w:rsidR="003251B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E53E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-16</w:t>
            </w:r>
            <w:r w:rsidR="003251B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E53E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66,4</w:t>
            </w:r>
          </w:p>
        </w:tc>
      </w:tr>
      <w:tr w:rsidR="00DB1C5C" w:rsidRPr="006E7593" w:rsidTr="00DB1C5C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3 456,8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892,6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106</w:t>
            </w:r>
            <w:r w:rsidR="003251B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103,8</w:t>
            </w:r>
          </w:p>
        </w:tc>
      </w:tr>
      <w:tr w:rsidR="00DB1C5C" w:rsidRPr="006E7593" w:rsidTr="00DB1C5C">
        <w:trPr>
          <w:trHeight w:val="2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12 726,2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BE7B02"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777,6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105,6</w:t>
            </w:r>
          </w:p>
        </w:tc>
      </w:tr>
      <w:tr w:rsidR="00DB1C5C" w:rsidRPr="006E7593" w:rsidTr="00DB1C5C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автономных учреждений)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109,7</w:t>
            </w:r>
          </w:p>
        </w:tc>
      </w:tr>
      <w:tr w:rsidR="00DB1C5C" w:rsidRPr="006E7593" w:rsidTr="00DB1C5C">
        <w:trPr>
          <w:trHeight w:val="13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30 649,1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38 081,2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24 431,0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943,1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  <w:r w:rsid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-17</w:t>
            </w:r>
            <w:r w:rsidR="003251B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E53E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626,7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45,9</w:t>
            </w:r>
          </w:p>
        </w:tc>
      </w:tr>
      <w:tr w:rsidR="00DB1C5C" w:rsidRPr="006E7593" w:rsidTr="00DB1C5C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перечисления части прибыли, остающиеся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  <w:r w:rsidR="003251B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,0</w:t>
            </w:r>
          </w:p>
        </w:tc>
      </w:tr>
      <w:tr w:rsidR="00DB1C5C" w:rsidRPr="006E7593" w:rsidTr="00DB1C5C">
        <w:trPr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E53EF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53EF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650,8</w:t>
            </w:r>
          </w:p>
        </w:tc>
      </w:tr>
    </w:tbl>
    <w:p w:rsidR="00DB1C5C" w:rsidRPr="003251B5" w:rsidRDefault="00DB1C5C" w:rsidP="00DB1C5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B1C5C" w:rsidRPr="003251B5" w:rsidRDefault="00DB1C5C" w:rsidP="00DE2EF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51B5">
        <w:rPr>
          <w:rFonts w:ascii="Times New Roman" w:hAnsi="Times New Roman" w:cs="Times New Roman"/>
          <w:sz w:val="24"/>
          <w:szCs w:val="24"/>
        </w:rPr>
        <w:t>Объем поступлений в районный бюджет названного доходного источника уменьшился на 4</w:t>
      </w:r>
      <w:r w:rsidR="00DE2EFE" w:rsidRPr="003251B5">
        <w:rPr>
          <w:rFonts w:ascii="Times New Roman" w:hAnsi="Times New Roman" w:cs="Times New Roman"/>
          <w:sz w:val="24"/>
          <w:szCs w:val="24"/>
        </w:rPr>
        <w:t xml:space="preserve"> </w:t>
      </w:r>
      <w:r w:rsidRPr="003251B5">
        <w:rPr>
          <w:rFonts w:ascii="Times New Roman" w:hAnsi="Times New Roman" w:cs="Times New Roman"/>
          <w:sz w:val="24"/>
          <w:szCs w:val="24"/>
        </w:rPr>
        <w:t xml:space="preserve">194,6 тыс. руб. или 11,3% к объему 2012 года. </w:t>
      </w:r>
    </w:p>
    <w:p w:rsidR="00DB1C5C" w:rsidRPr="003251B5" w:rsidRDefault="00DB1C5C" w:rsidP="00DE2EF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51B5">
        <w:rPr>
          <w:rFonts w:ascii="Times New Roman" w:hAnsi="Times New Roman" w:cs="Times New Roman"/>
          <w:sz w:val="24"/>
          <w:szCs w:val="24"/>
        </w:rPr>
        <w:t>Снижение поступлений, а также невыполнение предусмотренных бюджетных назначений связаны с ростом задолженности по арендной плате предприятий жилищно-коммунального хозяйства, а также в связи с тем, что не взыскана задолженность по исполнительным листам</w:t>
      </w:r>
      <w:r w:rsidR="003F3BD5">
        <w:rPr>
          <w:rFonts w:ascii="Times New Roman" w:hAnsi="Times New Roman" w:cs="Times New Roman"/>
          <w:sz w:val="24"/>
          <w:szCs w:val="24"/>
        </w:rPr>
        <w:t xml:space="preserve"> иных плательщиков</w:t>
      </w:r>
      <w:r w:rsidRPr="003251B5">
        <w:rPr>
          <w:rFonts w:ascii="Times New Roman" w:hAnsi="Times New Roman" w:cs="Times New Roman"/>
          <w:sz w:val="24"/>
          <w:szCs w:val="24"/>
        </w:rPr>
        <w:t xml:space="preserve"> в общей сумме 19</w:t>
      </w:r>
      <w:r w:rsidR="00DE2EFE" w:rsidRPr="003251B5">
        <w:rPr>
          <w:rFonts w:ascii="Times New Roman" w:hAnsi="Times New Roman" w:cs="Times New Roman"/>
          <w:sz w:val="24"/>
          <w:szCs w:val="24"/>
        </w:rPr>
        <w:t xml:space="preserve"> </w:t>
      </w:r>
      <w:r w:rsidRPr="003251B5">
        <w:rPr>
          <w:rFonts w:ascii="Times New Roman" w:hAnsi="Times New Roman" w:cs="Times New Roman"/>
          <w:sz w:val="24"/>
          <w:szCs w:val="24"/>
        </w:rPr>
        <w:t>075,6 тыс. руб. (данные формы 0503164 «Сведения об исполнении районного бюджета»).</w:t>
      </w:r>
    </w:p>
    <w:p w:rsidR="00DB1C5C" w:rsidRPr="003251B5" w:rsidRDefault="00DB1C5C" w:rsidP="00DE2EF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51B5">
        <w:rPr>
          <w:rFonts w:ascii="Times New Roman" w:hAnsi="Times New Roman" w:cs="Times New Roman"/>
          <w:sz w:val="24"/>
          <w:szCs w:val="24"/>
        </w:rPr>
        <w:lastRenderedPageBreak/>
        <w:t xml:space="preserve">Бюджетные назначения по налогу на совокупный доход исполнены на 98,4% по отношению к уточненному плану (25 090,6 тыс. руб.). </w:t>
      </w:r>
    </w:p>
    <w:p w:rsidR="00DB1C5C" w:rsidRPr="003251B5" w:rsidRDefault="00DB1C5C" w:rsidP="00DE2EF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51B5">
        <w:rPr>
          <w:rFonts w:ascii="Times New Roman" w:hAnsi="Times New Roman" w:cs="Times New Roman"/>
          <w:sz w:val="24"/>
          <w:szCs w:val="24"/>
        </w:rPr>
        <w:t>Динамика влияния безвозмездных поступлений на доходную часть районного бюджета приведена в таблице.</w:t>
      </w:r>
    </w:p>
    <w:p w:rsidR="00DB1C5C" w:rsidRPr="003251B5" w:rsidRDefault="00DB1C5C" w:rsidP="00DB1C5C">
      <w:pPr>
        <w:pStyle w:val="a5"/>
        <w:spacing w:after="0"/>
        <w:ind w:left="0"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3251B5">
        <w:rPr>
          <w:rFonts w:ascii="Times New Roman" w:hAnsi="Times New Roman" w:cs="Times New Roman"/>
          <w:sz w:val="16"/>
          <w:szCs w:val="16"/>
        </w:rPr>
        <w:t>(тыс. руб.)</w:t>
      </w:r>
    </w:p>
    <w:tbl>
      <w:tblPr>
        <w:tblW w:w="9577" w:type="dxa"/>
        <w:tblInd w:w="93" w:type="dxa"/>
        <w:tblLayout w:type="fixed"/>
        <w:tblLook w:val="04A0"/>
      </w:tblPr>
      <w:tblGrid>
        <w:gridCol w:w="2000"/>
        <w:gridCol w:w="1276"/>
        <w:gridCol w:w="1275"/>
        <w:gridCol w:w="1276"/>
        <w:gridCol w:w="1276"/>
        <w:gridCol w:w="1417"/>
        <w:gridCol w:w="1057"/>
      </w:tblGrid>
      <w:tr w:rsidR="00DB1C5C" w:rsidRPr="003251B5" w:rsidTr="00DB1C5C">
        <w:trPr>
          <w:trHeight w:val="25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3251B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C5C" w:rsidRPr="003251B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5C" w:rsidRPr="003251B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Уточненный план 2013</w:t>
            </w:r>
            <w:r w:rsid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5C" w:rsidRPr="003251B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DB1C5C" w:rsidRPr="003251B5" w:rsidTr="00DB1C5C">
        <w:trPr>
          <w:trHeight w:val="25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C5C" w:rsidRPr="003251B5" w:rsidRDefault="00DB1C5C" w:rsidP="00D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3251B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2010</w:t>
            </w:r>
            <w:r w:rsid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3251B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2011</w:t>
            </w:r>
            <w:r w:rsid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3251B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2012</w:t>
            </w:r>
            <w:r w:rsid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3251B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</w:t>
            </w:r>
            <w:r w:rsid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C5C" w:rsidRPr="003251B5" w:rsidRDefault="00DB1C5C" w:rsidP="00D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C5C" w:rsidRPr="003251B5" w:rsidRDefault="00DB1C5C" w:rsidP="00D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1C5C" w:rsidRPr="003251B5" w:rsidTr="00DB1C5C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3251B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3251B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3251B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3251B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3251B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3251B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3251B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</w:tr>
      <w:tr w:rsidR="00DB1C5C" w:rsidRPr="003251B5" w:rsidTr="00DB1C5C">
        <w:trPr>
          <w:trHeight w:val="3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3251B5" w:rsidRDefault="00DB1C5C" w:rsidP="00D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3251B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1 458 782,4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3251B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1 646 652,2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3251B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1 697 915,6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3251B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1 883 532,1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3251B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1 925 555,8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3251B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97,8</w:t>
            </w:r>
          </w:p>
        </w:tc>
      </w:tr>
      <w:tr w:rsidR="00DB1C5C" w:rsidRPr="003251B5" w:rsidTr="00DB1C5C">
        <w:trPr>
          <w:trHeight w:val="3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3251B5" w:rsidRDefault="00DB1C5C" w:rsidP="00D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3251B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1 147 135,5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3251B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1 285 801,8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3251B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968 706,3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3251B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1 117 871,9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3251B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1 163 875,6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3251B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96,1</w:t>
            </w:r>
          </w:p>
        </w:tc>
      </w:tr>
      <w:tr w:rsidR="00DB1C5C" w:rsidRPr="003251B5" w:rsidTr="00DB1C5C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3251B5" w:rsidRDefault="00DB1C5C" w:rsidP="00D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в доходах,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3251B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3251B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3251B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3251B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3251B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5C" w:rsidRPr="003251B5" w:rsidRDefault="00DB1C5C" w:rsidP="00D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</w:tbl>
    <w:p w:rsidR="00DB1C5C" w:rsidRPr="003018E8" w:rsidRDefault="00DB1C5C" w:rsidP="00DB1C5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B1C5C" w:rsidRPr="003251B5" w:rsidRDefault="00DB1C5C" w:rsidP="00DB1C5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1B5">
        <w:rPr>
          <w:rFonts w:ascii="Times New Roman" w:hAnsi="Times New Roman" w:cs="Times New Roman"/>
          <w:sz w:val="24"/>
          <w:szCs w:val="24"/>
        </w:rPr>
        <w:t>Объем безвозмездных поступлений в районный бю</w:t>
      </w:r>
      <w:r w:rsidR="00DE2EFE" w:rsidRPr="003251B5">
        <w:rPr>
          <w:rFonts w:ascii="Times New Roman" w:hAnsi="Times New Roman" w:cs="Times New Roman"/>
          <w:sz w:val="24"/>
          <w:szCs w:val="24"/>
        </w:rPr>
        <w:t>джет в 2013 году составил 1 117</w:t>
      </w:r>
      <w:r w:rsidRPr="003251B5">
        <w:rPr>
          <w:rFonts w:ascii="Times New Roman" w:hAnsi="Times New Roman" w:cs="Times New Roman"/>
          <w:sz w:val="24"/>
          <w:szCs w:val="24"/>
        </w:rPr>
        <w:t>871,9 тыс. руб., что больше аналогичного показателя предыдущего года на 149 165,6 тыс. руб. или 15,4%.</w:t>
      </w:r>
    </w:p>
    <w:p w:rsidR="00DB1C5C" w:rsidRPr="003251B5" w:rsidRDefault="00DB1C5C" w:rsidP="00DB1C5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1B5">
        <w:rPr>
          <w:rFonts w:ascii="Times New Roman" w:hAnsi="Times New Roman" w:cs="Times New Roman"/>
          <w:sz w:val="24"/>
          <w:szCs w:val="24"/>
        </w:rPr>
        <w:t>В качестве положительной динамики необходимо отметить, что доля безвозмездных поступлений в общем объеме доходов районного бюджета снизилась на 18,8% к показателю 2011 года и составила в 2013 году 59,3%.</w:t>
      </w:r>
    </w:p>
    <w:p w:rsidR="00DB1C5C" w:rsidRPr="003251B5" w:rsidRDefault="00DB1C5C" w:rsidP="00DB1C5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1B5">
        <w:rPr>
          <w:rFonts w:ascii="Times New Roman" w:hAnsi="Times New Roman" w:cs="Times New Roman"/>
          <w:sz w:val="24"/>
          <w:szCs w:val="24"/>
        </w:rPr>
        <w:t xml:space="preserve">Динамика изменения уровня </w:t>
      </w:r>
      <w:proofErr w:type="spellStart"/>
      <w:r w:rsidRPr="003251B5">
        <w:rPr>
          <w:rFonts w:ascii="Times New Roman" w:hAnsi="Times New Roman" w:cs="Times New Roman"/>
          <w:sz w:val="24"/>
          <w:szCs w:val="24"/>
        </w:rPr>
        <w:t>дотационности</w:t>
      </w:r>
      <w:proofErr w:type="spellEnd"/>
      <w:r w:rsidRPr="003251B5">
        <w:rPr>
          <w:rFonts w:ascii="Times New Roman" w:hAnsi="Times New Roman" w:cs="Times New Roman"/>
          <w:sz w:val="24"/>
          <w:szCs w:val="24"/>
        </w:rPr>
        <w:t xml:space="preserve"> районного бюджета представлена в таблице.</w:t>
      </w:r>
    </w:p>
    <w:p w:rsidR="00DB1C5C" w:rsidRPr="003251B5" w:rsidRDefault="00DB1C5C" w:rsidP="00DB1C5C">
      <w:pPr>
        <w:pStyle w:val="a5"/>
        <w:spacing w:after="0"/>
        <w:ind w:left="0"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3251B5">
        <w:rPr>
          <w:rFonts w:ascii="Times New Roman" w:hAnsi="Times New Roman" w:cs="Times New Roman"/>
          <w:sz w:val="16"/>
          <w:szCs w:val="16"/>
        </w:rPr>
        <w:t>(тыс. руб.)</w:t>
      </w:r>
    </w:p>
    <w:tbl>
      <w:tblPr>
        <w:tblStyle w:val="a6"/>
        <w:tblW w:w="9355" w:type="dxa"/>
        <w:tblInd w:w="108" w:type="dxa"/>
        <w:tblLayout w:type="fixed"/>
        <w:tblLook w:val="04A0"/>
      </w:tblPr>
      <w:tblGrid>
        <w:gridCol w:w="1843"/>
        <w:gridCol w:w="992"/>
        <w:gridCol w:w="992"/>
        <w:gridCol w:w="992"/>
        <w:gridCol w:w="993"/>
        <w:gridCol w:w="1133"/>
        <w:gridCol w:w="1276"/>
        <w:gridCol w:w="1134"/>
      </w:tblGrid>
      <w:tr w:rsidR="00DB1C5C" w:rsidRPr="00FF4F8F" w:rsidTr="00A60DB6">
        <w:trPr>
          <w:cantSplit/>
          <w:trHeight w:val="840"/>
        </w:trPr>
        <w:tc>
          <w:tcPr>
            <w:tcW w:w="1843" w:type="dxa"/>
            <w:vAlign w:val="center"/>
          </w:tcPr>
          <w:p w:rsidR="00DB1C5C" w:rsidRPr="003251B5" w:rsidRDefault="00DB1C5C" w:rsidP="00DB1C5C">
            <w:pPr>
              <w:pStyle w:val="a5"/>
              <w:ind w:left="33" w:hanging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1B5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DB1C5C" w:rsidRPr="003251B5" w:rsidRDefault="00DB1C5C" w:rsidP="004449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1B5">
              <w:rPr>
                <w:rFonts w:ascii="Times New Roman" w:hAnsi="Times New Roman" w:cs="Times New Roman"/>
                <w:sz w:val="16"/>
                <w:szCs w:val="16"/>
              </w:rPr>
              <w:t>План 2011 года (уточненный)</w:t>
            </w:r>
          </w:p>
        </w:tc>
        <w:tc>
          <w:tcPr>
            <w:tcW w:w="992" w:type="dxa"/>
            <w:vAlign w:val="center"/>
          </w:tcPr>
          <w:p w:rsidR="00DB1C5C" w:rsidRPr="003251B5" w:rsidRDefault="00DB1C5C" w:rsidP="004449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1B5">
              <w:rPr>
                <w:rFonts w:ascii="Times New Roman" w:hAnsi="Times New Roman" w:cs="Times New Roman"/>
                <w:sz w:val="16"/>
                <w:szCs w:val="16"/>
              </w:rPr>
              <w:t>Исполнено в 2011 году</w:t>
            </w:r>
          </w:p>
        </w:tc>
        <w:tc>
          <w:tcPr>
            <w:tcW w:w="992" w:type="dxa"/>
            <w:vAlign w:val="center"/>
          </w:tcPr>
          <w:p w:rsidR="00DB1C5C" w:rsidRPr="003251B5" w:rsidRDefault="00DB1C5C" w:rsidP="004449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1B5">
              <w:rPr>
                <w:rFonts w:ascii="Times New Roman" w:hAnsi="Times New Roman" w:cs="Times New Roman"/>
                <w:sz w:val="16"/>
                <w:szCs w:val="16"/>
              </w:rPr>
              <w:t>План 2012 года (уточненный)</w:t>
            </w:r>
          </w:p>
        </w:tc>
        <w:tc>
          <w:tcPr>
            <w:tcW w:w="993" w:type="dxa"/>
            <w:vAlign w:val="center"/>
          </w:tcPr>
          <w:p w:rsidR="00DB1C5C" w:rsidRPr="003251B5" w:rsidRDefault="00DB1C5C" w:rsidP="004449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1B5">
              <w:rPr>
                <w:rFonts w:ascii="Times New Roman" w:hAnsi="Times New Roman" w:cs="Times New Roman"/>
                <w:sz w:val="16"/>
                <w:szCs w:val="16"/>
              </w:rPr>
              <w:t>Исполнено в 2012году</w:t>
            </w:r>
          </w:p>
        </w:tc>
        <w:tc>
          <w:tcPr>
            <w:tcW w:w="1133" w:type="dxa"/>
            <w:vAlign w:val="center"/>
          </w:tcPr>
          <w:p w:rsidR="00DB1C5C" w:rsidRPr="003251B5" w:rsidRDefault="00DB1C5C" w:rsidP="009F242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1B5">
              <w:rPr>
                <w:rFonts w:ascii="Times New Roman" w:hAnsi="Times New Roman" w:cs="Times New Roman"/>
                <w:sz w:val="16"/>
                <w:szCs w:val="16"/>
              </w:rPr>
              <w:t>План 2013 года (</w:t>
            </w:r>
            <w:r w:rsidR="009F242C">
              <w:rPr>
                <w:rFonts w:ascii="Times New Roman" w:hAnsi="Times New Roman" w:cs="Times New Roman"/>
                <w:sz w:val="16"/>
                <w:szCs w:val="16"/>
              </w:rPr>
              <w:t>утвержденный</w:t>
            </w:r>
            <w:r w:rsidRPr="003251B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:rsidR="00DB1C5C" w:rsidRPr="003251B5" w:rsidRDefault="00DB1C5C" w:rsidP="004449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1B5">
              <w:rPr>
                <w:rFonts w:ascii="Times New Roman" w:hAnsi="Times New Roman" w:cs="Times New Roman"/>
                <w:sz w:val="16"/>
                <w:szCs w:val="16"/>
              </w:rPr>
              <w:t>План 2013 года (уточненный)</w:t>
            </w:r>
          </w:p>
        </w:tc>
        <w:tc>
          <w:tcPr>
            <w:tcW w:w="1134" w:type="dxa"/>
            <w:vAlign w:val="center"/>
          </w:tcPr>
          <w:p w:rsidR="00DB1C5C" w:rsidRPr="003251B5" w:rsidRDefault="00DB1C5C" w:rsidP="004449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1B5">
              <w:rPr>
                <w:rFonts w:ascii="Times New Roman" w:hAnsi="Times New Roman" w:cs="Times New Roman"/>
                <w:sz w:val="16"/>
                <w:szCs w:val="16"/>
              </w:rPr>
              <w:t>Исполнено в 2013 году</w:t>
            </w:r>
          </w:p>
        </w:tc>
      </w:tr>
      <w:tr w:rsidR="00DB1C5C" w:rsidRPr="00FF4F8F" w:rsidTr="00A60DB6">
        <w:trPr>
          <w:cantSplit/>
          <w:trHeight w:val="293"/>
        </w:trPr>
        <w:tc>
          <w:tcPr>
            <w:tcW w:w="1843" w:type="dxa"/>
            <w:vAlign w:val="center"/>
          </w:tcPr>
          <w:p w:rsidR="00DB1C5C" w:rsidRPr="003251B5" w:rsidRDefault="00DB1C5C" w:rsidP="00DB1C5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51B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2" w:type="dxa"/>
            <w:vAlign w:val="center"/>
          </w:tcPr>
          <w:p w:rsidR="00DB1C5C" w:rsidRPr="003251B5" w:rsidRDefault="00DB1C5C" w:rsidP="00DB1C5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51B5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  <w:vAlign w:val="center"/>
          </w:tcPr>
          <w:p w:rsidR="00DB1C5C" w:rsidRPr="003251B5" w:rsidRDefault="00DB1C5C" w:rsidP="00DB1C5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51B5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2" w:type="dxa"/>
            <w:vAlign w:val="center"/>
          </w:tcPr>
          <w:p w:rsidR="00DB1C5C" w:rsidRPr="003251B5" w:rsidRDefault="00DB1C5C" w:rsidP="00DB1C5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51B5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  <w:vAlign w:val="center"/>
          </w:tcPr>
          <w:p w:rsidR="00DB1C5C" w:rsidRPr="003251B5" w:rsidRDefault="00DB1C5C" w:rsidP="00DB1C5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51B5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133" w:type="dxa"/>
            <w:vAlign w:val="center"/>
          </w:tcPr>
          <w:p w:rsidR="00DB1C5C" w:rsidRPr="003251B5" w:rsidRDefault="00DB1C5C" w:rsidP="00DB1C5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51B5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6" w:type="dxa"/>
            <w:vAlign w:val="center"/>
          </w:tcPr>
          <w:p w:rsidR="00DB1C5C" w:rsidRPr="003251B5" w:rsidRDefault="00DB1C5C" w:rsidP="00DB1C5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51B5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134" w:type="dxa"/>
            <w:vAlign w:val="center"/>
          </w:tcPr>
          <w:p w:rsidR="00DB1C5C" w:rsidRPr="003251B5" w:rsidRDefault="00DB1C5C" w:rsidP="00DB1C5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251B5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</w:tr>
      <w:tr w:rsidR="00DB1C5C" w:rsidRPr="00FF4F8F" w:rsidTr="003251B5">
        <w:trPr>
          <w:trHeight w:val="300"/>
        </w:trPr>
        <w:tc>
          <w:tcPr>
            <w:tcW w:w="1843" w:type="dxa"/>
            <w:vAlign w:val="center"/>
          </w:tcPr>
          <w:p w:rsidR="00DB1C5C" w:rsidRPr="003251B5" w:rsidRDefault="00DB1C5C" w:rsidP="00DB1C5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1B5">
              <w:rPr>
                <w:rFonts w:ascii="Times New Roman" w:hAnsi="Times New Roman" w:cs="Times New Roman"/>
                <w:sz w:val="16"/>
                <w:szCs w:val="16"/>
              </w:rPr>
              <w:t>Собственные доходы</w:t>
            </w:r>
          </w:p>
        </w:tc>
        <w:tc>
          <w:tcPr>
            <w:tcW w:w="992" w:type="dxa"/>
            <w:vAlign w:val="center"/>
          </w:tcPr>
          <w:p w:rsidR="00DB1C5C" w:rsidRPr="003251B5" w:rsidRDefault="00DB1C5C" w:rsidP="00DB1C5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1B5">
              <w:rPr>
                <w:rFonts w:ascii="Times New Roman" w:hAnsi="Times New Roman" w:cs="Times New Roman"/>
                <w:sz w:val="16"/>
                <w:szCs w:val="16"/>
              </w:rPr>
              <w:t>341 506,7</w:t>
            </w:r>
          </w:p>
        </w:tc>
        <w:tc>
          <w:tcPr>
            <w:tcW w:w="992" w:type="dxa"/>
            <w:vAlign w:val="center"/>
          </w:tcPr>
          <w:p w:rsidR="00DB1C5C" w:rsidRPr="003251B5" w:rsidRDefault="00DB1C5C" w:rsidP="00DB1C5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1B5">
              <w:rPr>
                <w:rFonts w:ascii="Times New Roman" w:hAnsi="Times New Roman" w:cs="Times New Roman"/>
                <w:sz w:val="16"/>
                <w:szCs w:val="16"/>
              </w:rPr>
              <w:t>360 850,4</w:t>
            </w:r>
          </w:p>
        </w:tc>
        <w:tc>
          <w:tcPr>
            <w:tcW w:w="992" w:type="dxa"/>
            <w:vAlign w:val="center"/>
          </w:tcPr>
          <w:p w:rsidR="00DB1C5C" w:rsidRPr="003251B5" w:rsidRDefault="00DB1C5C" w:rsidP="00DB1C5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1B5">
              <w:rPr>
                <w:rFonts w:ascii="Times New Roman" w:hAnsi="Times New Roman" w:cs="Times New Roman"/>
                <w:sz w:val="16"/>
                <w:szCs w:val="16"/>
              </w:rPr>
              <w:t>719 555,1</w:t>
            </w:r>
          </w:p>
        </w:tc>
        <w:tc>
          <w:tcPr>
            <w:tcW w:w="993" w:type="dxa"/>
            <w:vAlign w:val="center"/>
          </w:tcPr>
          <w:p w:rsidR="00DB1C5C" w:rsidRPr="003251B5" w:rsidRDefault="00DB1C5C" w:rsidP="00DB1C5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1B5">
              <w:rPr>
                <w:rFonts w:ascii="Times New Roman" w:hAnsi="Times New Roman" w:cs="Times New Roman"/>
                <w:sz w:val="16"/>
                <w:szCs w:val="16"/>
              </w:rPr>
              <w:t>727 677,6</w:t>
            </w:r>
          </w:p>
        </w:tc>
        <w:tc>
          <w:tcPr>
            <w:tcW w:w="1133" w:type="dxa"/>
            <w:vAlign w:val="center"/>
          </w:tcPr>
          <w:p w:rsidR="00DB1C5C" w:rsidRPr="003251B5" w:rsidRDefault="00DB1C5C" w:rsidP="00DB1C5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1B5">
              <w:rPr>
                <w:rFonts w:ascii="Times New Roman" w:hAnsi="Times New Roman" w:cs="Times New Roman"/>
                <w:sz w:val="16"/>
                <w:szCs w:val="16"/>
              </w:rPr>
              <w:t>751 624,1</w:t>
            </w:r>
          </w:p>
        </w:tc>
        <w:tc>
          <w:tcPr>
            <w:tcW w:w="1276" w:type="dxa"/>
            <w:vAlign w:val="center"/>
          </w:tcPr>
          <w:p w:rsidR="00DB1C5C" w:rsidRPr="003251B5" w:rsidRDefault="00DB1C5C" w:rsidP="00DB1C5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1B5">
              <w:rPr>
                <w:rFonts w:ascii="Times New Roman" w:hAnsi="Times New Roman" w:cs="Times New Roman"/>
                <w:sz w:val="16"/>
                <w:szCs w:val="16"/>
              </w:rPr>
              <w:t>761 680,2</w:t>
            </w:r>
          </w:p>
        </w:tc>
        <w:tc>
          <w:tcPr>
            <w:tcW w:w="1134" w:type="dxa"/>
            <w:vAlign w:val="center"/>
          </w:tcPr>
          <w:p w:rsidR="00DB1C5C" w:rsidRPr="003251B5" w:rsidRDefault="00DB1C5C" w:rsidP="00DB1C5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1B5">
              <w:rPr>
                <w:rFonts w:ascii="Times New Roman" w:hAnsi="Times New Roman" w:cs="Times New Roman"/>
                <w:sz w:val="16"/>
                <w:szCs w:val="16"/>
              </w:rPr>
              <w:t>765 660,2</w:t>
            </w:r>
          </w:p>
        </w:tc>
      </w:tr>
      <w:tr w:rsidR="00DB1C5C" w:rsidRPr="00FF4F8F" w:rsidTr="003251B5">
        <w:trPr>
          <w:trHeight w:val="403"/>
        </w:trPr>
        <w:tc>
          <w:tcPr>
            <w:tcW w:w="1843" w:type="dxa"/>
            <w:vAlign w:val="center"/>
          </w:tcPr>
          <w:p w:rsidR="00DB1C5C" w:rsidRPr="003251B5" w:rsidRDefault="00DB1C5C" w:rsidP="00DB1C5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1B5"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поступления, в т.ч.:</w:t>
            </w:r>
          </w:p>
        </w:tc>
        <w:tc>
          <w:tcPr>
            <w:tcW w:w="992" w:type="dxa"/>
            <w:vAlign w:val="center"/>
          </w:tcPr>
          <w:p w:rsidR="00DB1C5C" w:rsidRPr="003251B5" w:rsidRDefault="00DB1C5C" w:rsidP="00DB1C5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1B5">
              <w:rPr>
                <w:rFonts w:ascii="Times New Roman" w:hAnsi="Times New Roman" w:cs="Times New Roman"/>
                <w:sz w:val="16"/>
                <w:szCs w:val="16"/>
              </w:rPr>
              <w:t>1 300 728,4</w:t>
            </w:r>
          </w:p>
        </w:tc>
        <w:tc>
          <w:tcPr>
            <w:tcW w:w="992" w:type="dxa"/>
            <w:vAlign w:val="center"/>
          </w:tcPr>
          <w:p w:rsidR="00DB1C5C" w:rsidRPr="003251B5" w:rsidRDefault="00DB1C5C" w:rsidP="00DB1C5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1B5">
              <w:rPr>
                <w:rFonts w:ascii="Times New Roman" w:hAnsi="Times New Roman" w:cs="Times New Roman"/>
                <w:sz w:val="16"/>
                <w:szCs w:val="16"/>
              </w:rPr>
              <w:t>1 285 801,8</w:t>
            </w:r>
          </w:p>
        </w:tc>
        <w:tc>
          <w:tcPr>
            <w:tcW w:w="992" w:type="dxa"/>
            <w:vAlign w:val="center"/>
          </w:tcPr>
          <w:p w:rsidR="00DB1C5C" w:rsidRPr="003251B5" w:rsidRDefault="00DB1C5C" w:rsidP="00DB1C5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1B5">
              <w:rPr>
                <w:rFonts w:ascii="Times New Roman" w:hAnsi="Times New Roman" w:cs="Times New Roman"/>
                <w:sz w:val="16"/>
                <w:szCs w:val="16"/>
              </w:rPr>
              <w:t>772 118,7</w:t>
            </w:r>
          </w:p>
        </w:tc>
        <w:tc>
          <w:tcPr>
            <w:tcW w:w="993" w:type="dxa"/>
            <w:vAlign w:val="center"/>
          </w:tcPr>
          <w:p w:rsidR="00DB1C5C" w:rsidRPr="003251B5" w:rsidRDefault="00DB1C5C" w:rsidP="00DB1C5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1B5">
              <w:rPr>
                <w:rFonts w:ascii="Times New Roman" w:hAnsi="Times New Roman" w:cs="Times New Roman"/>
                <w:sz w:val="16"/>
                <w:szCs w:val="16"/>
              </w:rPr>
              <w:t>999 230,4</w:t>
            </w:r>
          </w:p>
        </w:tc>
        <w:tc>
          <w:tcPr>
            <w:tcW w:w="1133" w:type="dxa"/>
            <w:vAlign w:val="center"/>
          </w:tcPr>
          <w:p w:rsidR="00DB1C5C" w:rsidRPr="003251B5" w:rsidRDefault="00DB1C5C" w:rsidP="00DB1C5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1B5">
              <w:rPr>
                <w:rFonts w:ascii="Times New Roman" w:hAnsi="Times New Roman" w:cs="Times New Roman"/>
                <w:sz w:val="16"/>
                <w:szCs w:val="16"/>
              </w:rPr>
              <w:t>961 941,6</w:t>
            </w:r>
          </w:p>
        </w:tc>
        <w:tc>
          <w:tcPr>
            <w:tcW w:w="1276" w:type="dxa"/>
            <w:vAlign w:val="center"/>
          </w:tcPr>
          <w:p w:rsidR="00DB1C5C" w:rsidRPr="003251B5" w:rsidRDefault="00DB1C5C" w:rsidP="00DB1C5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1B5">
              <w:rPr>
                <w:rFonts w:ascii="Times New Roman" w:hAnsi="Times New Roman" w:cs="Times New Roman"/>
                <w:sz w:val="16"/>
                <w:szCs w:val="16"/>
              </w:rPr>
              <w:t>1 163 875,6</w:t>
            </w:r>
          </w:p>
        </w:tc>
        <w:tc>
          <w:tcPr>
            <w:tcW w:w="1134" w:type="dxa"/>
            <w:vAlign w:val="center"/>
          </w:tcPr>
          <w:p w:rsidR="00DB1C5C" w:rsidRPr="003251B5" w:rsidRDefault="00DB1C5C" w:rsidP="00DB1C5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1B5">
              <w:rPr>
                <w:rFonts w:ascii="Times New Roman" w:hAnsi="Times New Roman" w:cs="Times New Roman"/>
                <w:sz w:val="16"/>
                <w:szCs w:val="16"/>
              </w:rPr>
              <w:t>1 117 871,9</w:t>
            </w:r>
          </w:p>
        </w:tc>
      </w:tr>
      <w:tr w:rsidR="00DB1C5C" w:rsidRPr="00FF4F8F" w:rsidTr="003251B5">
        <w:trPr>
          <w:trHeight w:val="281"/>
        </w:trPr>
        <w:tc>
          <w:tcPr>
            <w:tcW w:w="1843" w:type="dxa"/>
            <w:vAlign w:val="center"/>
          </w:tcPr>
          <w:p w:rsidR="00DB1C5C" w:rsidRPr="003251B5" w:rsidRDefault="00DB1C5C" w:rsidP="00DB1C5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1B5">
              <w:rPr>
                <w:rFonts w:ascii="Times New Roman" w:hAnsi="Times New Roman" w:cs="Times New Roman"/>
                <w:sz w:val="16"/>
                <w:szCs w:val="16"/>
              </w:rPr>
              <w:t>субвенции</w:t>
            </w:r>
          </w:p>
        </w:tc>
        <w:tc>
          <w:tcPr>
            <w:tcW w:w="992" w:type="dxa"/>
            <w:vAlign w:val="center"/>
          </w:tcPr>
          <w:p w:rsidR="00DB1C5C" w:rsidRPr="003251B5" w:rsidRDefault="00DB1C5C" w:rsidP="00DB1C5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1B5">
              <w:rPr>
                <w:rFonts w:ascii="Times New Roman" w:hAnsi="Times New Roman" w:cs="Times New Roman"/>
                <w:sz w:val="16"/>
                <w:szCs w:val="16"/>
              </w:rPr>
              <w:t>635 535,6</w:t>
            </w:r>
          </w:p>
        </w:tc>
        <w:tc>
          <w:tcPr>
            <w:tcW w:w="992" w:type="dxa"/>
            <w:vAlign w:val="center"/>
          </w:tcPr>
          <w:p w:rsidR="00DB1C5C" w:rsidRPr="003251B5" w:rsidRDefault="00DB1C5C" w:rsidP="00DB1C5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1B5">
              <w:rPr>
                <w:rFonts w:ascii="Times New Roman" w:hAnsi="Times New Roman" w:cs="Times New Roman"/>
                <w:sz w:val="16"/>
                <w:szCs w:val="16"/>
              </w:rPr>
              <w:t>626 639,0</w:t>
            </w:r>
          </w:p>
        </w:tc>
        <w:tc>
          <w:tcPr>
            <w:tcW w:w="992" w:type="dxa"/>
            <w:vAlign w:val="center"/>
          </w:tcPr>
          <w:p w:rsidR="00DB1C5C" w:rsidRPr="003251B5" w:rsidRDefault="00DB1C5C" w:rsidP="00DB1C5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1B5">
              <w:rPr>
                <w:rFonts w:ascii="Times New Roman" w:hAnsi="Times New Roman" w:cs="Times New Roman"/>
                <w:sz w:val="16"/>
                <w:szCs w:val="16"/>
              </w:rPr>
              <w:t>705 520,9</w:t>
            </w:r>
          </w:p>
        </w:tc>
        <w:tc>
          <w:tcPr>
            <w:tcW w:w="993" w:type="dxa"/>
            <w:vAlign w:val="center"/>
          </w:tcPr>
          <w:p w:rsidR="00DB1C5C" w:rsidRPr="003251B5" w:rsidRDefault="00DB1C5C" w:rsidP="00DB1C5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1B5">
              <w:rPr>
                <w:rFonts w:ascii="Times New Roman" w:hAnsi="Times New Roman" w:cs="Times New Roman"/>
                <w:sz w:val="16"/>
                <w:szCs w:val="16"/>
              </w:rPr>
              <w:t>716 221,3</w:t>
            </w:r>
          </w:p>
        </w:tc>
        <w:tc>
          <w:tcPr>
            <w:tcW w:w="1133" w:type="dxa"/>
            <w:vAlign w:val="center"/>
          </w:tcPr>
          <w:p w:rsidR="00DB1C5C" w:rsidRPr="003251B5" w:rsidRDefault="00DB1C5C" w:rsidP="00DB1C5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1B5">
              <w:rPr>
                <w:rFonts w:ascii="Times New Roman" w:hAnsi="Times New Roman" w:cs="Times New Roman"/>
                <w:sz w:val="16"/>
                <w:szCs w:val="16"/>
              </w:rPr>
              <w:t>939 475,7</w:t>
            </w:r>
          </w:p>
        </w:tc>
        <w:tc>
          <w:tcPr>
            <w:tcW w:w="1276" w:type="dxa"/>
            <w:vAlign w:val="center"/>
          </w:tcPr>
          <w:p w:rsidR="00DB1C5C" w:rsidRPr="003251B5" w:rsidRDefault="00DB1C5C" w:rsidP="00DB1C5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1B5">
              <w:rPr>
                <w:rFonts w:ascii="Times New Roman" w:hAnsi="Times New Roman" w:cs="Times New Roman"/>
                <w:sz w:val="16"/>
                <w:szCs w:val="16"/>
              </w:rPr>
              <w:t>949 141,2</w:t>
            </w:r>
          </w:p>
        </w:tc>
        <w:tc>
          <w:tcPr>
            <w:tcW w:w="1134" w:type="dxa"/>
            <w:vAlign w:val="center"/>
          </w:tcPr>
          <w:p w:rsidR="00DB1C5C" w:rsidRPr="003251B5" w:rsidRDefault="00DB1C5C" w:rsidP="00DB1C5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1B5">
              <w:rPr>
                <w:rFonts w:ascii="Times New Roman" w:hAnsi="Times New Roman" w:cs="Times New Roman"/>
                <w:sz w:val="16"/>
                <w:szCs w:val="16"/>
              </w:rPr>
              <w:t>940 540,3</w:t>
            </w:r>
          </w:p>
        </w:tc>
      </w:tr>
      <w:tr w:rsidR="00DB1C5C" w:rsidRPr="00FF4F8F" w:rsidTr="003251B5">
        <w:trPr>
          <w:trHeight w:val="272"/>
        </w:trPr>
        <w:tc>
          <w:tcPr>
            <w:tcW w:w="1843" w:type="dxa"/>
            <w:vAlign w:val="center"/>
          </w:tcPr>
          <w:p w:rsidR="00DB1C5C" w:rsidRPr="003251B5" w:rsidRDefault="00DB1C5C" w:rsidP="00DB1C5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1B5">
              <w:rPr>
                <w:rFonts w:ascii="Times New Roman" w:hAnsi="Times New Roman" w:cs="Times New Roman"/>
                <w:sz w:val="16"/>
                <w:szCs w:val="16"/>
              </w:rPr>
              <w:t>Всего доходов</w:t>
            </w:r>
          </w:p>
        </w:tc>
        <w:tc>
          <w:tcPr>
            <w:tcW w:w="992" w:type="dxa"/>
            <w:vAlign w:val="center"/>
          </w:tcPr>
          <w:p w:rsidR="00DB1C5C" w:rsidRPr="003251B5" w:rsidRDefault="00DB1C5C" w:rsidP="00DB1C5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1B5">
              <w:rPr>
                <w:rFonts w:ascii="Times New Roman" w:hAnsi="Times New Roman" w:cs="Times New Roman"/>
                <w:sz w:val="16"/>
                <w:szCs w:val="16"/>
              </w:rPr>
              <w:t>1 642 235,1</w:t>
            </w:r>
          </w:p>
        </w:tc>
        <w:tc>
          <w:tcPr>
            <w:tcW w:w="992" w:type="dxa"/>
            <w:vAlign w:val="center"/>
          </w:tcPr>
          <w:p w:rsidR="00DB1C5C" w:rsidRPr="003251B5" w:rsidRDefault="00DB1C5C" w:rsidP="00DB1C5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1B5">
              <w:rPr>
                <w:rFonts w:ascii="Times New Roman" w:hAnsi="Times New Roman" w:cs="Times New Roman"/>
                <w:sz w:val="16"/>
                <w:szCs w:val="16"/>
              </w:rPr>
              <w:t>1 646 652,2</w:t>
            </w:r>
          </w:p>
        </w:tc>
        <w:tc>
          <w:tcPr>
            <w:tcW w:w="992" w:type="dxa"/>
            <w:vAlign w:val="center"/>
          </w:tcPr>
          <w:p w:rsidR="00DB1C5C" w:rsidRPr="003251B5" w:rsidRDefault="00DB1C5C" w:rsidP="00DB1C5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1B5">
              <w:rPr>
                <w:rFonts w:ascii="Times New Roman" w:hAnsi="Times New Roman" w:cs="Times New Roman"/>
                <w:sz w:val="16"/>
                <w:szCs w:val="16"/>
              </w:rPr>
              <w:t>1 491 673,8</w:t>
            </w:r>
          </w:p>
        </w:tc>
        <w:tc>
          <w:tcPr>
            <w:tcW w:w="993" w:type="dxa"/>
            <w:vAlign w:val="center"/>
          </w:tcPr>
          <w:p w:rsidR="00DB1C5C" w:rsidRPr="003251B5" w:rsidRDefault="00DB1C5C" w:rsidP="00DB1C5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1B5">
              <w:rPr>
                <w:rFonts w:ascii="Times New Roman" w:hAnsi="Times New Roman" w:cs="Times New Roman"/>
                <w:sz w:val="16"/>
                <w:szCs w:val="16"/>
              </w:rPr>
              <w:t>1 726 908,0</w:t>
            </w:r>
          </w:p>
        </w:tc>
        <w:tc>
          <w:tcPr>
            <w:tcW w:w="1133" w:type="dxa"/>
            <w:vAlign w:val="center"/>
          </w:tcPr>
          <w:p w:rsidR="00DB1C5C" w:rsidRPr="003251B5" w:rsidRDefault="00DB1C5C" w:rsidP="00DB1C5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1B5">
              <w:rPr>
                <w:rFonts w:ascii="Times New Roman" w:hAnsi="Times New Roman" w:cs="Times New Roman"/>
                <w:sz w:val="16"/>
                <w:szCs w:val="16"/>
              </w:rPr>
              <w:t>1 713 565,7</w:t>
            </w:r>
          </w:p>
        </w:tc>
        <w:tc>
          <w:tcPr>
            <w:tcW w:w="1276" w:type="dxa"/>
            <w:vAlign w:val="center"/>
          </w:tcPr>
          <w:p w:rsidR="00DB1C5C" w:rsidRPr="003251B5" w:rsidRDefault="00DB1C5C" w:rsidP="00DB1C5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1B5">
              <w:rPr>
                <w:rFonts w:ascii="Times New Roman" w:hAnsi="Times New Roman" w:cs="Times New Roman"/>
                <w:sz w:val="16"/>
                <w:szCs w:val="16"/>
              </w:rPr>
              <w:t>1 925 555,8</w:t>
            </w:r>
          </w:p>
        </w:tc>
        <w:tc>
          <w:tcPr>
            <w:tcW w:w="1134" w:type="dxa"/>
            <w:vAlign w:val="center"/>
          </w:tcPr>
          <w:p w:rsidR="00DB1C5C" w:rsidRPr="003251B5" w:rsidRDefault="00DB1C5C" w:rsidP="00DB1C5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1B5">
              <w:rPr>
                <w:rFonts w:ascii="Times New Roman" w:hAnsi="Times New Roman" w:cs="Times New Roman"/>
                <w:sz w:val="16"/>
                <w:szCs w:val="16"/>
              </w:rPr>
              <w:t>1 883 532,1</w:t>
            </w:r>
          </w:p>
        </w:tc>
      </w:tr>
      <w:tr w:rsidR="00DB1C5C" w:rsidRPr="00FF4F8F" w:rsidTr="00A60DB6">
        <w:tc>
          <w:tcPr>
            <w:tcW w:w="1843" w:type="dxa"/>
            <w:vAlign w:val="center"/>
          </w:tcPr>
          <w:p w:rsidR="00DB1C5C" w:rsidRPr="003251B5" w:rsidRDefault="00DB1C5C" w:rsidP="00DB1C5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1B5">
              <w:rPr>
                <w:rFonts w:ascii="Times New Roman" w:hAnsi="Times New Roman" w:cs="Times New Roman"/>
                <w:sz w:val="16"/>
                <w:szCs w:val="16"/>
              </w:rPr>
              <w:t xml:space="preserve">Уровень </w:t>
            </w:r>
            <w:proofErr w:type="spellStart"/>
            <w:r w:rsidRPr="003251B5">
              <w:rPr>
                <w:rFonts w:ascii="Times New Roman" w:hAnsi="Times New Roman" w:cs="Times New Roman"/>
                <w:sz w:val="16"/>
                <w:szCs w:val="16"/>
              </w:rPr>
              <w:t>дотационности</w:t>
            </w:r>
            <w:proofErr w:type="spellEnd"/>
            <w:r w:rsidRPr="003251B5">
              <w:rPr>
                <w:rFonts w:ascii="Times New Roman" w:hAnsi="Times New Roman" w:cs="Times New Roman"/>
                <w:sz w:val="16"/>
                <w:szCs w:val="16"/>
              </w:rPr>
              <w:t xml:space="preserve"> районного бюджета*,% </w:t>
            </w:r>
          </w:p>
        </w:tc>
        <w:tc>
          <w:tcPr>
            <w:tcW w:w="992" w:type="dxa"/>
            <w:vAlign w:val="center"/>
          </w:tcPr>
          <w:p w:rsidR="00DB1C5C" w:rsidRPr="003251B5" w:rsidRDefault="00DB1C5C" w:rsidP="00DB1C5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1B5">
              <w:rPr>
                <w:rFonts w:ascii="Times New Roman" w:hAnsi="Times New Roman" w:cs="Times New Roman"/>
                <w:sz w:val="16"/>
                <w:szCs w:val="16"/>
              </w:rPr>
              <w:t>66,1</w:t>
            </w:r>
          </w:p>
        </w:tc>
        <w:tc>
          <w:tcPr>
            <w:tcW w:w="992" w:type="dxa"/>
            <w:vAlign w:val="center"/>
          </w:tcPr>
          <w:p w:rsidR="00DB1C5C" w:rsidRPr="003251B5" w:rsidRDefault="00DB1C5C" w:rsidP="00DB1C5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1B5"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  <w:tc>
          <w:tcPr>
            <w:tcW w:w="992" w:type="dxa"/>
            <w:vAlign w:val="center"/>
          </w:tcPr>
          <w:p w:rsidR="00DB1C5C" w:rsidRPr="003251B5" w:rsidRDefault="00DB1C5C" w:rsidP="00DB1C5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1B5">
              <w:rPr>
                <w:rFonts w:ascii="Times New Roman" w:hAnsi="Times New Roman" w:cs="Times New Roman"/>
                <w:sz w:val="16"/>
                <w:szCs w:val="16"/>
              </w:rPr>
              <w:t>8,5</w:t>
            </w:r>
          </w:p>
        </w:tc>
        <w:tc>
          <w:tcPr>
            <w:tcW w:w="993" w:type="dxa"/>
            <w:vAlign w:val="center"/>
          </w:tcPr>
          <w:p w:rsidR="00DB1C5C" w:rsidRPr="003251B5" w:rsidRDefault="00DB1C5C" w:rsidP="00DB1C5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1B5">
              <w:rPr>
                <w:rFonts w:ascii="Times New Roman" w:hAnsi="Times New Roman" w:cs="Times New Roman"/>
                <w:sz w:val="16"/>
                <w:szCs w:val="16"/>
              </w:rPr>
              <w:t>28,0</w:t>
            </w:r>
          </w:p>
        </w:tc>
        <w:tc>
          <w:tcPr>
            <w:tcW w:w="1133" w:type="dxa"/>
            <w:vAlign w:val="center"/>
          </w:tcPr>
          <w:p w:rsidR="00DB1C5C" w:rsidRPr="003251B5" w:rsidRDefault="00DB1C5C" w:rsidP="00DB1C5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1B5"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1276" w:type="dxa"/>
            <w:vAlign w:val="center"/>
          </w:tcPr>
          <w:p w:rsidR="00DB1C5C" w:rsidRPr="003251B5" w:rsidRDefault="00DB1C5C" w:rsidP="00DB1C5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1B5"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  <w:tc>
          <w:tcPr>
            <w:tcW w:w="1134" w:type="dxa"/>
            <w:vAlign w:val="center"/>
          </w:tcPr>
          <w:p w:rsidR="00DB1C5C" w:rsidRPr="003251B5" w:rsidRDefault="00DB1C5C" w:rsidP="00DB1C5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1B5">
              <w:rPr>
                <w:rFonts w:ascii="Times New Roman" w:hAnsi="Times New Roman" w:cs="Times New Roman"/>
                <w:sz w:val="16"/>
                <w:szCs w:val="16"/>
              </w:rPr>
              <w:t>18,8</w:t>
            </w:r>
          </w:p>
        </w:tc>
      </w:tr>
    </w:tbl>
    <w:p w:rsidR="00DB1C5C" w:rsidRPr="003251B5" w:rsidRDefault="00DB1C5C" w:rsidP="00DB1C5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51B5">
        <w:rPr>
          <w:rFonts w:ascii="Times New Roman" w:hAnsi="Times New Roman" w:cs="Times New Roman"/>
          <w:sz w:val="20"/>
          <w:szCs w:val="20"/>
        </w:rPr>
        <w:t xml:space="preserve">*уровень </w:t>
      </w:r>
      <w:proofErr w:type="spellStart"/>
      <w:r w:rsidRPr="003251B5">
        <w:rPr>
          <w:rFonts w:ascii="Times New Roman" w:hAnsi="Times New Roman" w:cs="Times New Roman"/>
          <w:sz w:val="20"/>
          <w:szCs w:val="20"/>
        </w:rPr>
        <w:t>дотационности</w:t>
      </w:r>
      <w:proofErr w:type="spellEnd"/>
      <w:r w:rsidRPr="003251B5">
        <w:rPr>
          <w:rFonts w:ascii="Times New Roman" w:hAnsi="Times New Roman" w:cs="Times New Roman"/>
          <w:sz w:val="20"/>
          <w:szCs w:val="20"/>
        </w:rPr>
        <w:t xml:space="preserve"> по графе 2 = (1 300 728,4-635 536,6)/(1 642 235,1-635 535,6)*100=66,1%;</w:t>
      </w:r>
    </w:p>
    <w:p w:rsidR="00DB1C5C" w:rsidRPr="003251B5" w:rsidRDefault="00DB1C5C" w:rsidP="00DB1C5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51B5">
        <w:rPr>
          <w:rFonts w:ascii="Times New Roman" w:hAnsi="Times New Roman" w:cs="Times New Roman"/>
          <w:sz w:val="20"/>
          <w:szCs w:val="20"/>
        </w:rPr>
        <w:t xml:space="preserve">*уровень </w:t>
      </w:r>
      <w:proofErr w:type="spellStart"/>
      <w:r w:rsidRPr="003251B5">
        <w:rPr>
          <w:rFonts w:ascii="Times New Roman" w:hAnsi="Times New Roman" w:cs="Times New Roman"/>
          <w:sz w:val="20"/>
          <w:szCs w:val="20"/>
        </w:rPr>
        <w:t>дотационности</w:t>
      </w:r>
      <w:proofErr w:type="spellEnd"/>
      <w:r w:rsidRPr="003251B5">
        <w:rPr>
          <w:rFonts w:ascii="Times New Roman" w:hAnsi="Times New Roman" w:cs="Times New Roman"/>
          <w:sz w:val="20"/>
          <w:szCs w:val="20"/>
        </w:rPr>
        <w:t xml:space="preserve"> по графе 3 = (1 285 801,8-626 639,0)/(1 646 652,2-626 639,0)*100=64,6%;</w:t>
      </w:r>
    </w:p>
    <w:p w:rsidR="00DB1C5C" w:rsidRPr="003251B5" w:rsidRDefault="00DB1C5C" w:rsidP="00DB1C5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51B5">
        <w:rPr>
          <w:rFonts w:ascii="Times New Roman" w:hAnsi="Times New Roman" w:cs="Times New Roman"/>
          <w:sz w:val="20"/>
          <w:szCs w:val="20"/>
        </w:rPr>
        <w:t xml:space="preserve">*уровень </w:t>
      </w:r>
      <w:proofErr w:type="spellStart"/>
      <w:r w:rsidRPr="003251B5">
        <w:rPr>
          <w:rFonts w:ascii="Times New Roman" w:hAnsi="Times New Roman" w:cs="Times New Roman"/>
          <w:sz w:val="20"/>
          <w:szCs w:val="20"/>
        </w:rPr>
        <w:t>дотационности</w:t>
      </w:r>
      <w:proofErr w:type="spellEnd"/>
      <w:r w:rsidRPr="003251B5">
        <w:rPr>
          <w:rFonts w:ascii="Times New Roman" w:hAnsi="Times New Roman" w:cs="Times New Roman"/>
          <w:sz w:val="20"/>
          <w:szCs w:val="20"/>
        </w:rPr>
        <w:t xml:space="preserve"> по графе 4 = (772 118,7-705 520,9)/(1 491 673,8-705 520,9)*100=8,5%;</w:t>
      </w:r>
    </w:p>
    <w:p w:rsidR="00DB1C5C" w:rsidRPr="003251B5" w:rsidRDefault="00DB1C5C" w:rsidP="00DB1C5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51B5">
        <w:rPr>
          <w:rFonts w:ascii="Times New Roman" w:hAnsi="Times New Roman" w:cs="Times New Roman"/>
          <w:sz w:val="20"/>
          <w:szCs w:val="20"/>
        </w:rPr>
        <w:t xml:space="preserve">*уровень </w:t>
      </w:r>
      <w:proofErr w:type="spellStart"/>
      <w:r w:rsidRPr="003251B5">
        <w:rPr>
          <w:rFonts w:ascii="Times New Roman" w:hAnsi="Times New Roman" w:cs="Times New Roman"/>
          <w:sz w:val="20"/>
          <w:szCs w:val="20"/>
        </w:rPr>
        <w:t>дотационности</w:t>
      </w:r>
      <w:proofErr w:type="spellEnd"/>
      <w:r w:rsidRPr="003251B5">
        <w:rPr>
          <w:rFonts w:ascii="Times New Roman" w:hAnsi="Times New Roman" w:cs="Times New Roman"/>
          <w:sz w:val="20"/>
          <w:szCs w:val="20"/>
        </w:rPr>
        <w:t xml:space="preserve"> по графе 5 = (999 230,4-716 221,3)/(1 726 908,0-716 221,3)*100=28,0%;</w:t>
      </w:r>
    </w:p>
    <w:p w:rsidR="00DB1C5C" w:rsidRPr="003251B5" w:rsidRDefault="00DB1C5C" w:rsidP="00DB1C5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51B5">
        <w:rPr>
          <w:rFonts w:ascii="Times New Roman" w:hAnsi="Times New Roman" w:cs="Times New Roman"/>
          <w:sz w:val="20"/>
          <w:szCs w:val="20"/>
        </w:rPr>
        <w:t xml:space="preserve">*уровень </w:t>
      </w:r>
      <w:proofErr w:type="spellStart"/>
      <w:r w:rsidRPr="003251B5">
        <w:rPr>
          <w:rFonts w:ascii="Times New Roman" w:hAnsi="Times New Roman" w:cs="Times New Roman"/>
          <w:sz w:val="20"/>
          <w:szCs w:val="20"/>
        </w:rPr>
        <w:t>дотационности</w:t>
      </w:r>
      <w:proofErr w:type="spellEnd"/>
      <w:r w:rsidRPr="003251B5">
        <w:rPr>
          <w:rFonts w:ascii="Times New Roman" w:hAnsi="Times New Roman" w:cs="Times New Roman"/>
          <w:sz w:val="20"/>
          <w:szCs w:val="20"/>
        </w:rPr>
        <w:t xml:space="preserve"> по графе 6 = (961941,6 – 939475,7)/(1713565,7 – 939475,7)*100=2,9%</w:t>
      </w:r>
    </w:p>
    <w:p w:rsidR="00DB1C5C" w:rsidRPr="003251B5" w:rsidRDefault="00DB1C5C" w:rsidP="00DB1C5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51B5">
        <w:rPr>
          <w:rFonts w:ascii="Times New Roman" w:hAnsi="Times New Roman" w:cs="Times New Roman"/>
          <w:sz w:val="20"/>
          <w:szCs w:val="20"/>
        </w:rPr>
        <w:t xml:space="preserve">*уровень </w:t>
      </w:r>
      <w:proofErr w:type="spellStart"/>
      <w:r w:rsidRPr="003251B5">
        <w:rPr>
          <w:rFonts w:ascii="Times New Roman" w:hAnsi="Times New Roman" w:cs="Times New Roman"/>
          <w:sz w:val="20"/>
          <w:szCs w:val="20"/>
        </w:rPr>
        <w:t>дотационности</w:t>
      </w:r>
      <w:proofErr w:type="spellEnd"/>
      <w:r w:rsidRPr="003251B5">
        <w:rPr>
          <w:rFonts w:ascii="Times New Roman" w:hAnsi="Times New Roman" w:cs="Times New Roman"/>
          <w:sz w:val="20"/>
          <w:szCs w:val="20"/>
        </w:rPr>
        <w:t xml:space="preserve"> по графе 7 = (1 163  875,6 – 949 141,2)/(1 925 555,8 – 949 141,2)*100=22,0</w:t>
      </w:r>
    </w:p>
    <w:p w:rsidR="00DB1C5C" w:rsidRPr="003251B5" w:rsidRDefault="00DB1C5C" w:rsidP="00DB1C5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51B5">
        <w:rPr>
          <w:rFonts w:ascii="Times New Roman" w:hAnsi="Times New Roman" w:cs="Times New Roman"/>
          <w:sz w:val="20"/>
          <w:szCs w:val="20"/>
        </w:rPr>
        <w:t xml:space="preserve">*уровень </w:t>
      </w:r>
      <w:proofErr w:type="spellStart"/>
      <w:r w:rsidRPr="003251B5">
        <w:rPr>
          <w:rFonts w:ascii="Times New Roman" w:hAnsi="Times New Roman" w:cs="Times New Roman"/>
          <w:sz w:val="20"/>
          <w:szCs w:val="20"/>
        </w:rPr>
        <w:t>дотационности</w:t>
      </w:r>
      <w:proofErr w:type="spellEnd"/>
      <w:r w:rsidRPr="003251B5">
        <w:rPr>
          <w:rFonts w:ascii="Times New Roman" w:hAnsi="Times New Roman" w:cs="Times New Roman"/>
          <w:sz w:val="20"/>
          <w:szCs w:val="20"/>
        </w:rPr>
        <w:t xml:space="preserve"> по графе 8 = (1 117 871,9 – 940 540,3)/(1 883 532,1 - -940 540,3)*100==18,8</w:t>
      </w:r>
    </w:p>
    <w:p w:rsidR="00DB1C5C" w:rsidRPr="003018E8" w:rsidRDefault="00DB1C5C" w:rsidP="00DE2EF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B1C5C" w:rsidRPr="003251B5" w:rsidRDefault="00DB1C5C" w:rsidP="00DE2EF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51B5">
        <w:rPr>
          <w:rFonts w:ascii="Times New Roman" w:hAnsi="Times New Roman" w:cs="Times New Roman"/>
          <w:sz w:val="24"/>
          <w:szCs w:val="24"/>
        </w:rPr>
        <w:t>Как положительный результат исполнения районного бюджета</w:t>
      </w:r>
      <w:r w:rsidR="00BE7B02" w:rsidRPr="003251B5">
        <w:rPr>
          <w:rFonts w:ascii="Times New Roman" w:hAnsi="Times New Roman" w:cs="Times New Roman"/>
          <w:sz w:val="24"/>
          <w:szCs w:val="24"/>
        </w:rPr>
        <w:t xml:space="preserve"> по доходам</w:t>
      </w:r>
      <w:r w:rsidRPr="003251B5">
        <w:rPr>
          <w:rFonts w:ascii="Times New Roman" w:hAnsi="Times New Roman" w:cs="Times New Roman"/>
          <w:sz w:val="24"/>
          <w:szCs w:val="24"/>
        </w:rPr>
        <w:t xml:space="preserve"> за 2013 год необходимо отметить, что уровень </w:t>
      </w:r>
      <w:proofErr w:type="spellStart"/>
      <w:r w:rsidRPr="003251B5">
        <w:rPr>
          <w:rFonts w:ascii="Times New Roman" w:hAnsi="Times New Roman" w:cs="Times New Roman"/>
          <w:sz w:val="24"/>
          <w:szCs w:val="24"/>
        </w:rPr>
        <w:t>дотационности</w:t>
      </w:r>
      <w:proofErr w:type="spellEnd"/>
      <w:r w:rsidRPr="003251B5">
        <w:rPr>
          <w:rFonts w:ascii="Times New Roman" w:hAnsi="Times New Roman" w:cs="Times New Roman"/>
          <w:sz w:val="24"/>
          <w:szCs w:val="24"/>
        </w:rPr>
        <w:t xml:space="preserve"> бюджета снизился на 9,2% по отношению к 2012 году и на 45,8% к уровню 2011 года.</w:t>
      </w:r>
    </w:p>
    <w:p w:rsidR="00DB1C5C" w:rsidRPr="003251B5" w:rsidRDefault="00DB1C5C" w:rsidP="00DE2EF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51B5">
        <w:rPr>
          <w:rFonts w:ascii="Times New Roman" w:hAnsi="Times New Roman" w:cs="Times New Roman"/>
          <w:sz w:val="24"/>
          <w:szCs w:val="24"/>
        </w:rPr>
        <w:t>Достигнутый результат в большей степени связан с заменой дотации на выравнивание бюджетной обеспеченности муниципального образования Богучанский район дополнительными нормативами отчислений в бюджет Богучанского района от налога на доходы физических лиц в 2012 году, в соответствии с пунктом 4.1 статьи 138 Бюджетного кодекса РФ, пунктом 8 статьи 8 Закона Красноярского края от 10.07.2007 № 2-317 «О межбюджетных отношениях в Красноярском крае», а</w:t>
      </w:r>
      <w:proofErr w:type="gramEnd"/>
      <w:r w:rsidRPr="003251B5">
        <w:rPr>
          <w:rFonts w:ascii="Times New Roman" w:hAnsi="Times New Roman" w:cs="Times New Roman"/>
          <w:sz w:val="24"/>
          <w:szCs w:val="24"/>
        </w:rPr>
        <w:t xml:space="preserve"> также Решением </w:t>
      </w:r>
      <w:r w:rsidRPr="003251B5">
        <w:rPr>
          <w:rFonts w:ascii="Times New Roman" w:hAnsi="Times New Roman" w:cs="Times New Roman"/>
          <w:sz w:val="24"/>
          <w:szCs w:val="24"/>
        </w:rPr>
        <w:lastRenderedPageBreak/>
        <w:t>Богучанского районного Совета депутатов от 26.09.2011 № 14/1-154 «О согласовани</w:t>
      </w:r>
      <w:r w:rsidR="001C0A93">
        <w:rPr>
          <w:rFonts w:ascii="Times New Roman" w:hAnsi="Times New Roman" w:cs="Times New Roman"/>
          <w:sz w:val="24"/>
          <w:szCs w:val="24"/>
        </w:rPr>
        <w:t>и</w:t>
      </w:r>
      <w:r w:rsidRPr="003251B5">
        <w:rPr>
          <w:rFonts w:ascii="Times New Roman" w:hAnsi="Times New Roman" w:cs="Times New Roman"/>
          <w:sz w:val="24"/>
          <w:szCs w:val="24"/>
        </w:rPr>
        <w:t xml:space="preserve"> замены дотации на выравнивание бюджетной обеспеченности муниципального образования Богучанский район дополнительными нормативами отчислений в бюджет Богучанского района от налога на доходы физических лиц в 2012 году и плановом периоде 2013-2014 годов».</w:t>
      </w:r>
    </w:p>
    <w:p w:rsidR="00DB1C5C" w:rsidRPr="003251B5" w:rsidRDefault="00DB1C5C" w:rsidP="00DE2EF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51B5">
        <w:rPr>
          <w:rFonts w:ascii="Times New Roman" w:hAnsi="Times New Roman" w:cs="Times New Roman"/>
          <w:sz w:val="24"/>
          <w:szCs w:val="24"/>
        </w:rPr>
        <w:t xml:space="preserve">Согласно утвержденным показателям районного бюджета на 2013 год уровень </w:t>
      </w:r>
      <w:proofErr w:type="spellStart"/>
      <w:r w:rsidRPr="003251B5">
        <w:rPr>
          <w:rFonts w:ascii="Times New Roman" w:hAnsi="Times New Roman" w:cs="Times New Roman"/>
          <w:sz w:val="24"/>
          <w:szCs w:val="24"/>
        </w:rPr>
        <w:t>дотационности</w:t>
      </w:r>
      <w:proofErr w:type="spellEnd"/>
      <w:r w:rsidRPr="003251B5">
        <w:rPr>
          <w:rFonts w:ascii="Times New Roman" w:hAnsi="Times New Roman" w:cs="Times New Roman"/>
          <w:sz w:val="24"/>
          <w:szCs w:val="24"/>
        </w:rPr>
        <w:t xml:space="preserve"> составил 2,9%</w:t>
      </w:r>
      <w:r w:rsidR="001C0A93">
        <w:rPr>
          <w:rFonts w:ascii="Times New Roman" w:hAnsi="Times New Roman" w:cs="Times New Roman"/>
          <w:sz w:val="24"/>
          <w:szCs w:val="24"/>
        </w:rPr>
        <w:t>, который в</w:t>
      </w:r>
      <w:r w:rsidRPr="003251B5">
        <w:rPr>
          <w:rFonts w:ascii="Times New Roman" w:hAnsi="Times New Roman" w:cs="Times New Roman"/>
          <w:sz w:val="24"/>
          <w:szCs w:val="24"/>
        </w:rPr>
        <w:t xml:space="preserve"> результате корректировок составил 22,0%. По итогам исполнения районного бюджета за 2013 год фактический уровень </w:t>
      </w:r>
      <w:proofErr w:type="spellStart"/>
      <w:r w:rsidRPr="003251B5">
        <w:rPr>
          <w:rFonts w:ascii="Times New Roman" w:hAnsi="Times New Roman" w:cs="Times New Roman"/>
          <w:sz w:val="24"/>
          <w:szCs w:val="24"/>
        </w:rPr>
        <w:t>дота</w:t>
      </w:r>
      <w:r w:rsidR="001C0A93">
        <w:rPr>
          <w:rFonts w:ascii="Times New Roman" w:hAnsi="Times New Roman" w:cs="Times New Roman"/>
          <w:sz w:val="24"/>
          <w:szCs w:val="24"/>
        </w:rPr>
        <w:t>ционности</w:t>
      </w:r>
      <w:proofErr w:type="spellEnd"/>
      <w:r w:rsidR="001C0A93">
        <w:rPr>
          <w:rFonts w:ascii="Times New Roman" w:hAnsi="Times New Roman" w:cs="Times New Roman"/>
          <w:sz w:val="24"/>
          <w:szCs w:val="24"/>
        </w:rPr>
        <w:t xml:space="preserve"> достиг уровня в 18,8%, что</w:t>
      </w:r>
      <w:r w:rsidRPr="003251B5">
        <w:rPr>
          <w:rFonts w:ascii="Times New Roman" w:hAnsi="Times New Roman" w:cs="Times New Roman"/>
          <w:sz w:val="24"/>
          <w:szCs w:val="24"/>
        </w:rPr>
        <w:t xml:space="preserve"> связано с неполным освоением выделенных из краевого бюджета субсидий и субвенций в общей сумме 46 003,7 тыс. руб.</w:t>
      </w:r>
      <w:proofErr w:type="gramEnd"/>
    </w:p>
    <w:p w:rsidR="00DB1C5C" w:rsidRPr="003251B5" w:rsidRDefault="00DB1C5C" w:rsidP="00DE2EF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51B5">
        <w:rPr>
          <w:rFonts w:ascii="Times New Roman" w:hAnsi="Times New Roman" w:cs="Times New Roman"/>
          <w:sz w:val="24"/>
          <w:szCs w:val="24"/>
        </w:rPr>
        <w:t>Как положительный результат деятельности администрации Богучанского района, необходимо отметить целенаправленную работу с предприятиями, имеющими задолженность по налогам и сборам в районный бюджет, которая позволила в 2013 году погасить задолженность в сумме 26</w:t>
      </w:r>
      <w:r w:rsidR="003251B5">
        <w:rPr>
          <w:rFonts w:ascii="Times New Roman" w:hAnsi="Times New Roman" w:cs="Times New Roman"/>
          <w:sz w:val="24"/>
          <w:szCs w:val="24"/>
        </w:rPr>
        <w:t xml:space="preserve"> </w:t>
      </w:r>
      <w:r w:rsidRPr="003251B5">
        <w:rPr>
          <w:rFonts w:ascii="Times New Roman" w:hAnsi="Times New Roman" w:cs="Times New Roman"/>
          <w:sz w:val="24"/>
          <w:szCs w:val="24"/>
        </w:rPr>
        <w:t>171,6 тыс. руб. За предыдущий год аналогичный показатель составил 14</w:t>
      </w:r>
      <w:r w:rsidR="00AB7572" w:rsidRPr="003251B5">
        <w:rPr>
          <w:rFonts w:ascii="Times New Roman" w:hAnsi="Times New Roman" w:cs="Times New Roman"/>
          <w:sz w:val="24"/>
          <w:szCs w:val="24"/>
        </w:rPr>
        <w:t> </w:t>
      </w:r>
      <w:r w:rsidRPr="003251B5">
        <w:rPr>
          <w:rFonts w:ascii="Times New Roman" w:hAnsi="Times New Roman" w:cs="Times New Roman"/>
          <w:sz w:val="24"/>
          <w:szCs w:val="24"/>
        </w:rPr>
        <w:t>445</w:t>
      </w:r>
      <w:r w:rsidR="00AB7572" w:rsidRPr="003251B5">
        <w:rPr>
          <w:rFonts w:ascii="Times New Roman" w:hAnsi="Times New Roman" w:cs="Times New Roman"/>
          <w:sz w:val="24"/>
          <w:szCs w:val="24"/>
        </w:rPr>
        <w:t>,0</w:t>
      </w:r>
      <w:r w:rsidRPr="003251B5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DB1C5C" w:rsidRPr="003251B5" w:rsidRDefault="00DB1C5C" w:rsidP="00DE2EF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1B5">
        <w:rPr>
          <w:rFonts w:ascii="Times New Roman" w:hAnsi="Times New Roman" w:cs="Times New Roman"/>
          <w:sz w:val="24"/>
          <w:szCs w:val="24"/>
        </w:rPr>
        <w:t>В результате проведенной работы администрацией Богучанского района привлечено к постановке на налоговый учет 11 обособленных подразделений, осуществляющих выполнение работ на территории района, в бюджет дополнительно поступило налога на доходы физических лиц в сумме 1</w:t>
      </w:r>
      <w:r w:rsidR="00AB7572" w:rsidRPr="003251B5">
        <w:rPr>
          <w:rFonts w:ascii="Times New Roman" w:hAnsi="Times New Roman" w:cs="Times New Roman"/>
          <w:sz w:val="24"/>
          <w:szCs w:val="24"/>
        </w:rPr>
        <w:t xml:space="preserve"> </w:t>
      </w:r>
      <w:r w:rsidRPr="003251B5">
        <w:rPr>
          <w:rFonts w:ascii="Times New Roman" w:hAnsi="Times New Roman" w:cs="Times New Roman"/>
          <w:sz w:val="24"/>
          <w:szCs w:val="24"/>
        </w:rPr>
        <w:t>593,7 тыс. руб.</w:t>
      </w:r>
    </w:p>
    <w:p w:rsidR="00DB1C5C" w:rsidRPr="003251B5" w:rsidRDefault="00DB1C5C" w:rsidP="00DE2EFE">
      <w:pPr>
        <w:spacing w:after="0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1C5C" w:rsidRPr="003251B5" w:rsidRDefault="00DB1C5C" w:rsidP="00AB75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1B5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DB1C5C" w:rsidRPr="003251B5" w:rsidRDefault="00DB1C5C" w:rsidP="00DE2EF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51B5">
        <w:rPr>
          <w:rFonts w:ascii="Times New Roman" w:hAnsi="Times New Roman" w:cs="Times New Roman"/>
          <w:sz w:val="24"/>
          <w:szCs w:val="24"/>
        </w:rPr>
        <w:t>Доходы районного бюджета исполнены в сумме 1 883 532,1 тыс. руб. Исполнение налоговых и неналоговых доходов составляет 765</w:t>
      </w:r>
      <w:r w:rsidR="00AB7572" w:rsidRPr="003251B5">
        <w:rPr>
          <w:rFonts w:ascii="Times New Roman" w:hAnsi="Times New Roman" w:cs="Times New Roman"/>
          <w:sz w:val="24"/>
          <w:szCs w:val="24"/>
        </w:rPr>
        <w:t xml:space="preserve"> </w:t>
      </w:r>
      <w:r w:rsidR="00E909E1">
        <w:rPr>
          <w:rFonts w:ascii="Times New Roman" w:hAnsi="Times New Roman" w:cs="Times New Roman"/>
          <w:sz w:val="24"/>
          <w:szCs w:val="24"/>
        </w:rPr>
        <w:t>660,2 тыс. руб. или 100,5</w:t>
      </w:r>
      <w:r w:rsidRPr="003251B5">
        <w:rPr>
          <w:rFonts w:ascii="Times New Roman" w:hAnsi="Times New Roman" w:cs="Times New Roman"/>
          <w:sz w:val="24"/>
          <w:szCs w:val="24"/>
        </w:rPr>
        <w:t>% от уточненного плана. Безвозмездные поступления исполнены в сумме 1 117 871,9 тыс. руб., что составляет 96,</w:t>
      </w:r>
      <w:r w:rsidR="00E909E1">
        <w:rPr>
          <w:rFonts w:ascii="Times New Roman" w:hAnsi="Times New Roman" w:cs="Times New Roman"/>
          <w:sz w:val="24"/>
          <w:szCs w:val="24"/>
        </w:rPr>
        <w:t>0</w:t>
      </w:r>
      <w:r w:rsidRPr="003251B5">
        <w:rPr>
          <w:rFonts w:ascii="Times New Roman" w:hAnsi="Times New Roman" w:cs="Times New Roman"/>
          <w:sz w:val="24"/>
          <w:szCs w:val="24"/>
        </w:rPr>
        <w:t>% от уточненных назначений.</w:t>
      </w:r>
    </w:p>
    <w:p w:rsidR="00DB1C5C" w:rsidRPr="003251B5" w:rsidRDefault="00DB1C5C" w:rsidP="00DE2EF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51B5">
        <w:rPr>
          <w:rFonts w:ascii="Times New Roman" w:hAnsi="Times New Roman" w:cs="Times New Roman"/>
          <w:sz w:val="24"/>
          <w:szCs w:val="24"/>
        </w:rPr>
        <w:t>Общий объем доходов в районный бюджет увеличился на 185 616,5 тыс. руб. или на 10,9 % по сравнению с показателем 2012 года. Необходимо отметить, что данная ситуация характеризуется в большей степени увеличением доли безвозмездных поступлений в 2013 году на 149 165,6 тыс. руб. относительно аналогичного показателя 2012 года.</w:t>
      </w:r>
    </w:p>
    <w:p w:rsidR="00DB1C5C" w:rsidRPr="003251B5" w:rsidRDefault="00DB1C5C" w:rsidP="00DE2EF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51B5">
        <w:rPr>
          <w:rFonts w:ascii="Times New Roman" w:hAnsi="Times New Roman" w:cs="Times New Roman"/>
          <w:sz w:val="24"/>
          <w:szCs w:val="24"/>
        </w:rPr>
        <w:t>Поступление дополнительных дох</w:t>
      </w:r>
      <w:r w:rsidR="00E909E1">
        <w:rPr>
          <w:rFonts w:ascii="Times New Roman" w:hAnsi="Times New Roman" w:cs="Times New Roman"/>
          <w:sz w:val="24"/>
          <w:szCs w:val="24"/>
        </w:rPr>
        <w:t>одов относительно утвержденных</w:t>
      </w:r>
      <w:r w:rsidRPr="003251B5">
        <w:rPr>
          <w:rFonts w:ascii="Times New Roman" w:hAnsi="Times New Roman" w:cs="Times New Roman"/>
          <w:sz w:val="24"/>
          <w:szCs w:val="24"/>
        </w:rPr>
        <w:t xml:space="preserve"> бюджетных назначений составило </w:t>
      </w:r>
      <w:r w:rsidR="00BE7B02" w:rsidRPr="003251B5">
        <w:rPr>
          <w:rFonts w:ascii="Times New Roman" w:hAnsi="Times New Roman" w:cs="Times New Roman"/>
          <w:sz w:val="24"/>
          <w:szCs w:val="24"/>
        </w:rPr>
        <w:t>169 966,4</w:t>
      </w:r>
      <w:r w:rsidRPr="003251B5">
        <w:rPr>
          <w:rFonts w:ascii="Times New Roman" w:hAnsi="Times New Roman" w:cs="Times New Roman"/>
          <w:sz w:val="24"/>
          <w:szCs w:val="24"/>
        </w:rPr>
        <w:t xml:space="preserve"> тыс. руб. (10</w:t>
      </w:r>
      <w:r w:rsidR="00BE7B02" w:rsidRPr="003251B5">
        <w:rPr>
          <w:rFonts w:ascii="Times New Roman" w:hAnsi="Times New Roman" w:cs="Times New Roman"/>
          <w:sz w:val="24"/>
          <w:szCs w:val="24"/>
        </w:rPr>
        <w:t>9</w:t>
      </w:r>
      <w:r w:rsidRPr="003251B5">
        <w:rPr>
          <w:rFonts w:ascii="Times New Roman" w:hAnsi="Times New Roman" w:cs="Times New Roman"/>
          <w:sz w:val="24"/>
          <w:szCs w:val="24"/>
        </w:rPr>
        <w:t xml:space="preserve">,9%). </w:t>
      </w:r>
    </w:p>
    <w:p w:rsidR="00DB1C5C" w:rsidRPr="003251B5" w:rsidRDefault="00DB1C5C" w:rsidP="00DE2EF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51B5">
        <w:rPr>
          <w:rFonts w:ascii="Times New Roman" w:hAnsi="Times New Roman" w:cs="Times New Roman"/>
          <w:sz w:val="24"/>
          <w:szCs w:val="24"/>
        </w:rPr>
        <w:t>Целенаправленная работа администрации Богучанского района с предприятиями района, имеющими задолженность по налог</w:t>
      </w:r>
      <w:r w:rsidR="00BE7B02" w:rsidRPr="003251B5">
        <w:rPr>
          <w:rFonts w:ascii="Times New Roman" w:hAnsi="Times New Roman" w:cs="Times New Roman"/>
          <w:sz w:val="24"/>
          <w:szCs w:val="24"/>
        </w:rPr>
        <w:t xml:space="preserve">ам и сборам в районный бюджет, </w:t>
      </w:r>
      <w:r w:rsidRPr="003251B5">
        <w:rPr>
          <w:rFonts w:ascii="Times New Roman" w:hAnsi="Times New Roman" w:cs="Times New Roman"/>
          <w:sz w:val="24"/>
          <w:szCs w:val="24"/>
        </w:rPr>
        <w:t>позволила в 2013 году погасить задолженность в сумме 26</w:t>
      </w:r>
      <w:r w:rsidR="00AB7572" w:rsidRPr="003251B5">
        <w:rPr>
          <w:rFonts w:ascii="Times New Roman" w:hAnsi="Times New Roman" w:cs="Times New Roman"/>
          <w:sz w:val="24"/>
          <w:szCs w:val="24"/>
        </w:rPr>
        <w:t xml:space="preserve"> </w:t>
      </w:r>
      <w:r w:rsidRPr="003251B5">
        <w:rPr>
          <w:rFonts w:ascii="Times New Roman" w:hAnsi="Times New Roman" w:cs="Times New Roman"/>
          <w:sz w:val="24"/>
          <w:szCs w:val="24"/>
        </w:rPr>
        <w:t>171,6 тыс. руб. За предыдущий год аналогичный показатель составил 14</w:t>
      </w:r>
      <w:r w:rsidR="00AB7572" w:rsidRPr="003251B5">
        <w:rPr>
          <w:rFonts w:ascii="Times New Roman" w:hAnsi="Times New Roman" w:cs="Times New Roman"/>
          <w:sz w:val="24"/>
          <w:szCs w:val="24"/>
        </w:rPr>
        <w:t> </w:t>
      </w:r>
      <w:r w:rsidRPr="003251B5">
        <w:rPr>
          <w:rFonts w:ascii="Times New Roman" w:hAnsi="Times New Roman" w:cs="Times New Roman"/>
          <w:sz w:val="24"/>
          <w:szCs w:val="24"/>
        </w:rPr>
        <w:t>445</w:t>
      </w:r>
      <w:r w:rsidR="00AB7572" w:rsidRPr="003251B5">
        <w:rPr>
          <w:rFonts w:ascii="Times New Roman" w:hAnsi="Times New Roman" w:cs="Times New Roman"/>
          <w:sz w:val="24"/>
          <w:szCs w:val="24"/>
        </w:rPr>
        <w:t>,0</w:t>
      </w:r>
      <w:r w:rsidRPr="003251B5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DB1C5C" w:rsidRPr="003251B5" w:rsidRDefault="00DB1C5C" w:rsidP="00DE2EF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51B5">
        <w:rPr>
          <w:rFonts w:ascii="Times New Roman" w:hAnsi="Times New Roman" w:cs="Times New Roman"/>
          <w:sz w:val="24"/>
          <w:szCs w:val="24"/>
        </w:rPr>
        <w:t>В результате проведенной работы администрацией Богучанского района привлечено к постановке на учет 11 обособленных подразделений, осуществляющих выполнение работ на территории района, в бюджет дополнительно поступило налога на доходы физических лиц в сумме 1</w:t>
      </w:r>
      <w:r w:rsidR="00AB7572" w:rsidRPr="003251B5">
        <w:rPr>
          <w:rFonts w:ascii="Times New Roman" w:hAnsi="Times New Roman" w:cs="Times New Roman"/>
          <w:sz w:val="24"/>
          <w:szCs w:val="24"/>
        </w:rPr>
        <w:t xml:space="preserve"> </w:t>
      </w:r>
      <w:r w:rsidRPr="003251B5">
        <w:rPr>
          <w:rFonts w:ascii="Times New Roman" w:hAnsi="Times New Roman" w:cs="Times New Roman"/>
          <w:sz w:val="24"/>
          <w:szCs w:val="24"/>
        </w:rPr>
        <w:t>593,7 тыс. руб.</w:t>
      </w:r>
    </w:p>
    <w:p w:rsidR="00DB1C5C" w:rsidRPr="003251B5" w:rsidRDefault="00DB1C5C" w:rsidP="00DE2EF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51B5">
        <w:rPr>
          <w:rFonts w:ascii="Times New Roman" w:hAnsi="Times New Roman" w:cs="Times New Roman"/>
          <w:sz w:val="24"/>
          <w:szCs w:val="24"/>
        </w:rPr>
        <w:t xml:space="preserve">Как положительный результат исполнения районного бюджета </w:t>
      </w:r>
      <w:r w:rsidR="00BE7B02" w:rsidRPr="003251B5">
        <w:rPr>
          <w:rFonts w:ascii="Times New Roman" w:hAnsi="Times New Roman" w:cs="Times New Roman"/>
          <w:sz w:val="24"/>
          <w:szCs w:val="24"/>
        </w:rPr>
        <w:t xml:space="preserve">по доходам </w:t>
      </w:r>
      <w:r w:rsidRPr="003251B5">
        <w:rPr>
          <w:rFonts w:ascii="Times New Roman" w:hAnsi="Times New Roman" w:cs="Times New Roman"/>
          <w:sz w:val="24"/>
          <w:szCs w:val="24"/>
        </w:rPr>
        <w:t xml:space="preserve">за 2013 год необходимо отметить, что уровень </w:t>
      </w:r>
      <w:proofErr w:type="spellStart"/>
      <w:r w:rsidRPr="003251B5">
        <w:rPr>
          <w:rFonts w:ascii="Times New Roman" w:hAnsi="Times New Roman" w:cs="Times New Roman"/>
          <w:sz w:val="24"/>
          <w:szCs w:val="24"/>
        </w:rPr>
        <w:t>дотационности</w:t>
      </w:r>
      <w:proofErr w:type="spellEnd"/>
      <w:r w:rsidRPr="003251B5">
        <w:rPr>
          <w:rFonts w:ascii="Times New Roman" w:hAnsi="Times New Roman" w:cs="Times New Roman"/>
          <w:sz w:val="24"/>
          <w:szCs w:val="24"/>
        </w:rPr>
        <w:t xml:space="preserve"> бюджета снизился на 9,2% по отношению к 2012 году и на 45,8% к уровню 2011 года.</w:t>
      </w:r>
    </w:p>
    <w:p w:rsidR="00DB1C5C" w:rsidRPr="003251B5" w:rsidRDefault="00DB1C5C" w:rsidP="00DE2EF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51B5">
        <w:rPr>
          <w:rFonts w:ascii="Times New Roman" w:hAnsi="Times New Roman" w:cs="Times New Roman"/>
          <w:sz w:val="24"/>
          <w:szCs w:val="24"/>
        </w:rPr>
        <w:t xml:space="preserve">На фоне положительных моментов анализ планирования и исполнения районного бюджета по доходам позволяет сделать вывод о наличии резервов повышения качества </w:t>
      </w:r>
      <w:r w:rsidRPr="003251B5">
        <w:rPr>
          <w:rFonts w:ascii="Times New Roman" w:hAnsi="Times New Roman" w:cs="Times New Roman"/>
          <w:sz w:val="24"/>
          <w:szCs w:val="24"/>
        </w:rPr>
        <w:lastRenderedPageBreak/>
        <w:t>бюджетного планирования, о чем свидетельствует значительное количество корректировок, внесенных в доходную часть районного бюджета (8 раз).</w:t>
      </w:r>
    </w:p>
    <w:p w:rsidR="00902E25" w:rsidRPr="003251B5" w:rsidRDefault="00902E25" w:rsidP="00F016A7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016A7" w:rsidRPr="003251B5" w:rsidRDefault="00F016A7" w:rsidP="00A874C5">
      <w:pPr>
        <w:pStyle w:val="a5"/>
        <w:numPr>
          <w:ilvl w:val="0"/>
          <w:numId w:val="12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1B5">
        <w:rPr>
          <w:rFonts w:ascii="Times New Roman" w:hAnsi="Times New Roman" w:cs="Times New Roman"/>
          <w:b/>
          <w:sz w:val="24"/>
          <w:szCs w:val="24"/>
        </w:rPr>
        <w:t>Отдельные вопросы исполнения расходов районного бюджета</w:t>
      </w:r>
      <w:r w:rsidR="003018E8" w:rsidRPr="003251B5">
        <w:rPr>
          <w:rFonts w:ascii="Times New Roman" w:hAnsi="Times New Roman" w:cs="Times New Roman"/>
          <w:b/>
          <w:sz w:val="24"/>
          <w:szCs w:val="24"/>
        </w:rPr>
        <w:t>.</w:t>
      </w:r>
    </w:p>
    <w:p w:rsidR="00902E25" w:rsidRPr="003018E8" w:rsidRDefault="00902E25" w:rsidP="00902E25">
      <w:pPr>
        <w:pStyle w:val="a5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016A7" w:rsidRPr="0090384D" w:rsidRDefault="00F016A7" w:rsidP="00EA56E5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384D">
        <w:rPr>
          <w:rFonts w:ascii="Times New Roman" w:hAnsi="Times New Roman" w:cs="Times New Roman"/>
          <w:sz w:val="24"/>
          <w:szCs w:val="24"/>
        </w:rPr>
        <w:t>Расходы районного бюджета исполнены в сумме 1</w:t>
      </w:r>
      <w:r w:rsidR="00EA56E5" w:rsidRPr="0090384D">
        <w:rPr>
          <w:rFonts w:ascii="Times New Roman" w:hAnsi="Times New Roman" w:cs="Times New Roman"/>
          <w:sz w:val="24"/>
          <w:szCs w:val="24"/>
        </w:rPr>
        <w:t> 891 947,4</w:t>
      </w:r>
      <w:r w:rsidRPr="0090384D">
        <w:rPr>
          <w:rFonts w:ascii="Times New Roman" w:hAnsi="Times New Roman" w:cs="Times New Roman"/>
          <w:sz w:val="24"/>
          <w:szCs w:val="24"/>
        </w:rPr>
        <w:t xml:space="preserve"> тыс. руб., что составляет 96,</w:t>
      </w:r>
      <w:r w:rsidR="0090384D" w:rsidRPr="0090384D">
        <w:rPr>
          <w:rFonts w:ascii="Times New Roman" w:hAnsi="Times New Roman" w:cs="Times New Roman"/>
          <w:sz w:val="24"/>
          <w:szCs w:val="24"/>
        </w:rPr>
        <w:t>8</w:t>
      </w:r>
      <w:r w:rsidRPr="0090384D">
        <w:rPr>
          <w:rFonts w:ascii="Times New Roman" w:hAnsi="Times New Roman" w:cs="Times New Roman"/>
          <w:sz w:val="24"/>
          <w:szCs w:val="24"/>
        </w:rPr>
        <w:t>% от уточненных бюджетных назначений (1</w:t>
      </w:r>
      <w:r w:rsidR="0090384D" w:rsidRPr="0090384D">
        <w:rPr>
          <w:rFonts w:ascii="Times New Roman" w:hAnsi="Times New Roman" w:cs="Times New Roman"/>
          <w:sz w:val="24"/>
          <w:szCs w:val="24"/>
        </w:rPr>
        <w:t> 955 300,0</w:t>
      </w:r>
      <w:r w:rsidRPr="0090384D">
        <w:rPr>
          <w:rFonts w:ascii="Times New Roman" w:hAnsi="Times New Roman" w:cs="Times New Roman"/>
          <w:sz w:val="24"/>
          <w:szCs w:val="24"/>
        </w:rPr>
        <w:t xml:space="preserve"> тыс. руб.). Общая сумма неисполн</w:t>
      </w:r>
      <w:r w:rsidR="0090384D" w:rsidRPr="0090384D">
        <w:rPr>
          <w:rFonts w:ascii="Times New Roman" w:hAnsi="Times New Roman" w:cs="Times New Roman"/>
          <w:sz w:val="24"/>
          <w:szCs w:val="24"/>
        </w:rPr>
        <w:t>енных ассигнований составляет 63 352,6</w:t>
      </w:r>
      <w:r w:rsidRPr="0090384D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F016A7" w:rsidRPr="0090384D" w:rsidRDefault="00F016A7" w:rsidP="0090384D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384D">
        <w:rPr>
          <w:rFonts w:ascii="Times New Roman" w:hAnsi="Times New Roman" w:cs="Times New Roman"/>
          <w:sz w:val="24"/>
          <w:szCs w:val="24"/>
        </w:rPr>
        <w:t>Уровень исполнения расходов в 201</w:t>
      </w:r>
      <w:r w:rsidR="0090384D" w:rsidRPr="0090384D">
        <w:rPr>
          <w:rFonts w:ascii="Times New Roman" w:hAnsi="Times New Roman" w:cs="Times New Roman"/>
          <w:sz w:val="24"/>
          <w:szCs w:val="24"/>
        </w:rPr>
        <w:t>3</w:t>
      </w:r>
      <w:r w:rsidRPr="0090384D">
        <w:rPr>
          <w:rFonts w:ascii="Times New Roman" w:hAnsi="Times New Roman" w:cs="Times New Roman"/>
          <w:sz w:val="24"/>
          <w:szCs w:val="24"/>
        </w:rPr>
        <w:t xml:space="preserve"> году незначительно </w:t>
      </w:r>
      <w:r w:rsidR="0090384D" w:rsidRPr="0090384D">
        <w:rPr>
          <w:rFonts w:ascii="Times New Roman" w:hAnsi="Times New Roman" w:cs="Times New Roman"/>
          <w:sz w:val="24"/>
          <w:szCs w:val="24"/>
        </w:rPr>
        <w:t xml:space="preserve">(на 0,2 процентного пункта) ниже уровня исполнения предыдущего года (96,6%) и </w:t>
      </w:r>
      <w:r w:rsidRPr="0090384D">
        <w:rPr>
          <w:rFonts w:ascii="Times New Roman" w:hAnsi="Times New Roman" w:cs="Times New Roman"/>
          <w:sz w:val="24"/>
          <w:szCs w:val="24"/>
        </w:rPr>
        <w:t>на 0,9 процентного пункта ниже уровня исполнения 2011 года, который составил 97,5%.</w:t>
      </w:r>
    </w:p>
    <w:p w:rsidR="00F016A7" w:rsidRPr="0090384D" w:rsidRDefault="00F016A7" w:rsidP="0090384D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384D">
        <w:rPr>
          <w:rFonts w:ascii="Times New Roman" w:hAnsi="Times New Roman" w:cs="Times New Roman"/>
          <w:sz w:val="24"/>
          <w:szCs w:val="24"/>
        </w:rPr>
        <w:t>Исполнение расходов в 201</w:t>
      </w:r>
      <w:r w:rsidR="0090384D" w:rsidRPr="0090384D">
        <w:rPr>
          <w:rFonts w:ascii="Times New Roman" w:hAnsi="Times New Roman" w:cs="Times New Roman"/>
          <w:sz w:val="24"/>
          <w:szCs w:val="24"/>
        </w:rPr>
        <w:t>3</w:t>
      </w:r>
      <w:r w:rsidRPr="0090384D">
        <w:rPr>
          <w:rFonts w:ascii="Times New Roman" w:hAnsi="Times New Roman" w:cs="Times New Roman"/>
          <w:sz w:val="24"/>
          <w:szCs w:val="24"/>
        </w:rPr>
        <w:t xml:space="preserve"> году в </w:t>
      </w:r>
      <w:r w:rsidR="001C0A93">
        <w:rPr>
          <w:rFonts w:ascii="Times New Roman" w:hAnsi="Times New Roman" w:cs="Times New Roman"/>
          <w:sz w:val="24"/>
          <w:szCs w:val="24"/>
        </w:rPr>
        <w:t>ГРБС</w:t>
      </w:r>
      <w:r w:rsidRPr="0090384D">
        <w:rPr>
          <w:rFonts w:ascii="Times New Roman" w:hAnsi="Times New Roman" w:cs="Times New Roman"/>
          <w:sz w:val="24"/>
          <w:szCs w:val="24"/>
        </w:rPr>
        <w:t xml:space="preserve"> представлено в таблице.</w:t>
      </w:r>
    </w:p>
    <w:p w:rsidR="00F016A7" w:rsidRPr="00A60DB6" w:rsidRDefault="00F016A7" w:rsidP="00F016A7">
      <w:pPr>
        <w:pStyle w:val="a5"/>
        <w:spacing w:after="0"/>
        <w:ind w:left="0"/>
        <w:jc w:val="right"/>
        <w:rPr>
          <w:rFonts w:ascii="Times New Roman" w:hAnsi="Times New Roman" w:cs="Times New Roman"/>
          <w:sz w:val="16"/>
          <w:szCs w:val="16"/>
        </w:rPr>
      </w:pPr>
      <w:r w:rsidRPr="00A60DB6">
        <w:rPr>
          <w:rFonts w:ascii="Times New Roman" w:hAnsi="Times New Roman" w:cs="Times New Roman"/>
          <w:sz w:val="16"/>
          <w:szCs w:val="16"/>
        </w:rPr>
        <w:t>(тыс. руб.)</w:t>
      </w:r>
    </w:p>
    <w:tbl>
      <w:tblPr>
        <w:tblW w:w="9441" w:type="dxa"/>
        <w:tblInd w:w="93" w:type="dxa"/>
        <w:tblLook w:val="04A0"/>
      </w:tblPr>
      <w:tblGrid>
        <w:gridCol w:w="680"/>
        <w:gridCol w:w="3021"/>
        <w:gridCol w:w="1620"/>
        <w:gridCol w:w="1240"/>
        <w:gridCol w:w="1620"/>
        <w:gridCol w:w="1260"/>
      </w:tblGrid>
      <w:tr w:rsidR="00F016A7" w:rsidRPr="00A60DB6" w:rsidTr="003251B5">
        <w:trPr>
          <w:trHeight w:val="93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A60DB6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A60DB6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главных распорядителей бюджетных средств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A60DB6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бюджетных назначений (с учетом всех изменений)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A60DB6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A60DB6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A60DB6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F016A7" w:rsidRPr="00A60DB6" w:rsidTr="00992E84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EA5C84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EA5C84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EA5C84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EA5C84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EA5C84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EA5C84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</w:tr>
      <w:tr w:rsidR="00F016A7" w:rsidRPr="00A60DB6" w:rsidTr="00A60DB6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A60DB6" w:rsidRDefault="00F016A7" w:rsidP="00A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Богучанский районный Совет депутатов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90384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4 889,1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90384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4 827,4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90384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90384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</w:t>
            </w:r>
          </w:p>
        </w:tc>
      </w:tr>
      <w:tr w:rsidR="00F016A7" w:rsidRPr="00A60DB6" w:rsidTr="00A60DB6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A60DB6" w:rsidRDefault="00F016A7" w:rsidP="00A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Контрольно-счетная комиссия Богучанского района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90384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1 370,</w:t>
            </w:r>
            <w:r w:rsidR="00F965EA"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90384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1 370,</w:t>
            </w:r>
            <w:r w:rsidR="00F965EA"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90384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90384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016A7" w:rsidRPr="00A60DB6" w:rsidTr="00A60DB6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A60DB6" w:rsidRDefault="00F016A7" w:rsidP="00A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Богучанского района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90384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277 919,9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90384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270 156,</w:t>
            </w:r>
            <w:r w:rsidR="00F965EA"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90384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-7 763,</w:t>
            </w:r>
            <w:r w:rsidR="00F965EA"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90384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97,2</w:t>
            </w:r>
          </w:p>
        </w:tc>
      </w:tr>
      <w:tr w:rsidR="00F016A7" w:rsidRPr="00A60DB6" w:rsidTr="00A60DB6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A60DB6" w:rsidRDefault="00F016A7" w:rsidP="00A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казенное учреждение "Муниципальная служба Заказчика"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90384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122 854,0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90384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114 849,5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90384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-8 004,5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90384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93,5</w:t>
            </w:r>
          </w:p>
        </w:tc>
      </w:tr>
      <w:tr w:rsidR="00F016A7" w:rsidRPr="00A60DB6" w:rsidTr="00A60DB6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A60DB6" w:rsidRDefault="00F016A7" w:rsidP="00A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социальной защиты населения администрации Богучанского района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90384D" w:rsidP="00F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F965EA"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5 619,2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90384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329 436,9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90384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-6 182,3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90384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</w:t>
            </w:r>
          </w:p>
        </w:tc>
      </w:tr>
      <w:tr w:rsidR="00F016A7" w:rsidRPr="00A60DB6" w:rsidTr="00A60DB6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A60DB6" w:rsidRDefault="00F016A7" w:rsidP="00A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90384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</w:t>
            </w:r>
            <w:r w:rsidR="0036262C"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582,6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36262C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126 805,7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36262C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-776,9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36262C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</w:t>
            </w:r>
          </w:p>
        </w:tc>
      </w:tr>
      <w:tr w:rsidR="00F016A7" w:rsidRPr="00A60DB6" w:rsidTr="00A60DB6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A60DB6" w:rsidRDefault="00F016A7" w:rsidP="00A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36262C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18 057,2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36262C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17 892,9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36262C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-164,3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36262C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</w:t>
            </w:r>
          </w:p>
        </w:tc>
      </w:tr>
      <w:tr w:rsidR="00F016A7" w:rsidRPr="00A60DB6" w:rsidTr="00A60DB6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A60DB6" w:rsidRDefault="00F016A7" w:rsidP="00A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36262C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931 736,2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36262C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892 083,8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36262C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-39 652,4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36262C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95,7</w:t>
            </w:r>
          </w:p>
        </w:tc>
      </w:tr>
      <w:tr w:rsidR="00F016A7" w:rsidRPr="00A60DB6" w:rsidTr="00A60DB6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A60DB6" w:rsidRDefault="00F016A7" w:rsidP="00A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2C" w:rsidRPr="00A60DB6" w:rsidRDefault="0036262C" w:rsidP="0036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135 271,0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36262C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134 524,6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36262C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-746,4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36262C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</w:t>
            </w:r>
          </w:p>
        </w:tc>
      </w:tr>
      <w:tr w:rsidR="00F016A7" w:rsidRPr="00A60DB6" w:rsidTr="00A60DB6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A60DB6" w:rsidRDefault="00F016A7" w:rsidP="00A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965E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1 955 300,0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965E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1 891 947,4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8B684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F965EA"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63 352,6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8B684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96,8</w:t>
            </w:r>
          </w:p>
        </w:tc>
      </w:tr>
    </w:tbl>
    <w:p w:rsidR="00902E25" w:rsidRPr="003251B5" w:rsidRDefault="00902E25" w:rsidP="00F016A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56761" w:rsidRPr="005B2905" w:rsidRDefault="00F016A7" w:rsidP="003018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6845">
        <w:rPr>
          <w:rFonts w:ascii="Times New Roman" w:hAnsi="Times New Roman" w:cs="Times New Roman"/>
          <w:sz w:val="24"/>
          <w:szCs w:val="24"/>
        </w:rPr>
        <w:t xml:space="preserve">Ниже 95% от уточненных плановых назначений исполнены расходы </w:t>
      </w:r>
      <w:r w:rsidR="001C0A93">
        <w:rPr>
          <w:rFonts w:ascii="Times New Roman" w:hAnsi="Times New Roman" w:cs="Times New Roman"/>
          <w:sz w:val="24"/>
          <w:szCs w:val="24"/>
        </w:rPr>
        <w:t xml:space="preserve">единственным ГРБС - </w:t>
      </w:r>
      <w:r w:rsidRPr="008B6845">
        <w:rPr>
          <w:rFonts w:ascii="Times New Roman" w:hAnsi="Times New Roman" w:cs="Times New Roman"/>
          <w:sz w:val="24"/>
          <w:szCs w:val="24"/>
        </w:rPr>
        <w:t>М</w:t>
      </w:r>
      <w:r w:rsidR="008B6845" w:rsidRPr="008B6845">
        <w:rPr>
          <w:rFonts w:ascii="Times New Roman" w:hAnsi="Times New Roman" w:cs="Times New Roman"/>
          <w:sz w:val="24"/>
          <w:szCs w:val="24"/>
        </w:rPr>
        <w:t>униципальн</w:t>
      </w:r>
      <w:r w:rsidR="001C0A93">
        <w:rPr>
          <w:rFonts w:ascii="Times New Roman" w:hAnsi="Times New Roman" w:cs="Times New Roman"/>
          <w:sz w:val="24"/>
          <w:szCs w:val="24"/>
        </w:rPr>
        <w:t>ое</w:t>
      </w:r>
      <w:r w:rsidR="008B6845" w:rsidRPr="008B6845">
        <w:rPr>
          <w:rFonts w:ascii="Times New Roman" w:hAnsi="Times New Roman" w:cs="Times New Roman"/>
          <w:sz w:val="24"/>
          <w:szCs w:val="24"/>
        </w:rPr>
        <w:t xml:space="preserve"> казенн</w:t>
      </w:r>
      <w:r w:rsidR="001C0A93">
        <w:rPr>
          <w:rFonts w:ascii="Times New Roman" w:hAnsi="Times New Roman" w:cs="Times New Roman"/>
          <w:sz w:val="24"/>
          <w:szCs w:val="24"/>
        </w:rPr>
        <w:t>ое</w:t>
      </w:r>
      <w:r w:rsidR="007E5DDF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Pr="008B6845">
        <w:rPr>
          <w:rFonts w:ascii="Times New Roman" w:hAnsi="Times New Roman" w:cs="Times New Roman"/>
          <w:sz w:val="24"/>
          <w:szCs w:val="24"/>
        </w:rPr>
        <w:t xml:space="preserve"> «М</w:t>
      </w:r>
      <w:r w:rsidR="008B6845" w:rsidRPr="008B6845">
        <w:rPr>
          <w:rFonts w:ascii="Times New Roman" w:hAnsi="Times New Roman" w:cs="Times New Roman"/>
          <w:sz w:val="24"/>
          <w:szCs w:val="24"/>
        </w:rPr>
        <w:t>униципальная служба</w:t>
      </w:r>
      <w:r w:rsidRPr="008B6845">
        <w:rPr>
          <w:rFonts w:ascii="Times New Roman" w:hAnsi="Times New Roman" w:cs="Times New Roman"/>
          <w:sz w:val="24"/>
          <w:szCs w:val="24"/>
        </w:rPr>
        <w:t xml:space="preserve"> Заказчика» (</w:t>
      </w:r>
      <w:r w:rsidR="008B6845" w:rsidRPr="008B6845">
        <w:rPr>
          <w:rFonts w:ascii="Times New Roman" w:hAnsi="Times New Roman" w:cs="Times New Roman"/>
          <w:sz w:val="24"/>
          <w:szCs w:val="24"/>
        </w:rPr>
        <w:t>93,5</w:t>
      </w:r>
      <w:r w:rsidRPr="005B2905">
        <w:rPr>
          <w:rFonts w:ascii="Times New Roman" w:hAnsi="Times New Roman" w:cs="Times New Roman"/>
          <w:sz w:val="24"/>
          <w:szCs w:val="24"/>
        </w:rPr>
        <w:t>%)</w:t>
      </w:r>
      <w:r w:rsidR="00256761" w:rsidRPr="005B2905">
        <w:rPr>
          <w:rFonts w:ascii="Times New Roman" w:hAnsi="Times New Roman" w:cs="Times New Roman"/>
          <w:sz w:val="24"/>
          <w:szCs w:val="24"/>
        </w:rPr>
        <w:t xml:space="preserve">, в связи с экономией средств за счет </w:t>
      </w:r>
      <w:r w:rsidR="007E5DDF">
        <w:rPr>
          <w:rFonts w:ascii="Times New Roman" w:hAnsi="Times New Roman" w:cs="Times New Roman"/>
          <w:sz w:val="24"/>
          <w:szCs w:val="24"/>
        </w:rPr>
        <w:t>конкурсных процедур</w:t>
      </w:r>
      <w:r w:rsidR="00256761" w:rsidRPr="005B2905">
        <w:rPr>
          <w:rFonts w:ascii="Times New Roman" w:hAnsi="Times New Roman" w:cs="Times New Roman"/>
          <w:sz w:val="24"/>
          <w:szCs w:val="24"/>
        </w:rPr>
        <w:t>, невыполнением подрядчиком обязательств и, как следствие, невыполнение условий получения средств из краевого бюджета, предусмотренных долгосрочной целевой программой «Переселение граждан из аварийного жилищного фонда в муниципальных образованиях Красноярского края», а также не поступили средства из</w:t>
      </w:r>
      <w:proofErr w:type="gramEnd"/>
      <w:r w:rsidR="00256761" w:rsidRPr="005B2905">
        <w:rPr>
          <w:rFonts w:ascii="Times New Roman" w:hAnsi="Times New Roman" w:cs="Times New Roman"/>
          <w:sz w:val="24"/>
          <w:szCs w:val="24"/>
        </w:rPr>
        <w:t xml:space="preserve"> краевого бюджета на реализацию мероприятий по энергосбережению и повышению энергетической эффективности в связи с достижением наилучших показателей в области энергосбережения.</w:t>
      </w:r>
    </w:p>
    <w:p w:rsidR="00F016A7" w:rsidRPr="00ED2E12" w:rsidRDefault="005B2905" w:rsidP="003018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в</w:t>
      </w:r>
      <w:r w:rsidR="008B6845" w:rsidRPr="00ED2E12">
        <w:rPr>
          <w:rFonts w:ascii="Times New Roman" w:hAnsi="Times New Roman" w:cs="Times New Roman"/>
          <w:sz w:val="24"/>
          <w:szCs w:val="24"/>
        </w:rPr>
        <w:t xml:space="preserve"> 2012 году ниже названного уровня были исполнены расходы пятью ГРБС: Богучанским районным Советом депутатов (93,4%), Контрольно-счетной </w:t>
      </w:r>
      <w:r w:rsidR="008B6845" w:rsidRPr="00ED2E12">
        <w:rPr>
          <w:rFonts w:ascii="Times New Roman" w:hAnsi="Times New Roman" w:cs="Times New Roman"/>
          <w:sz w:val="24"/>
          <w:szCs w:val="24"/>
        </w:rPr>
        <w:lastRenderedPageBreak/>
        <w:t>комиссией (91,3%)</w:t>
      </w:r>
      <w:r w:rsidR="00F016A7" w:rsidRPr="00ED2E12">
        <w:rPr>
          <w:rFonts w:ascii="Times New Roman" w:hAnsi="Times New Roman" w:cs="Times New Roman"/>
          <w:sz w:val="24"/>
          <w:szCs w:val="24"/>
        </w:rPr>
        <w:t>,</w:t>
      </w:r>
      <w:r w:rsidR="008B6845" w:rsidRPr="00ED2E12">
        <w:rPr>
          <w:rFonts w:ascii="Times New Roman" w:hAnsi="Times New Roman" w:cs="Times New Roman"/>
          <w:sz w:val="24"/>
          <w:szCs w:val="24"/>
        </w:rPr>
        <w:t xml:space="preserve"> </w:t>
      </w:r>
      <w:r w:rsidR="00ED2E12" w:rsidRPr="00ED2E12">
        <w:rPr>
          <w:rFonts w:ascii="Times New Roman" w:hAnsi="Times New Roman" w:cs="Times New Roman"/>
          <w:sz w:val="24"/>
          <w:szCs w:val="24"/>
        </w:rPr>
        <w:t>МКУ «МС Заказчика» (79,0%),</w:t>
      </w:r>
      <w:r w:rsidR="00F016A7" w:rsidRPr="00ED2E12">
        <w:rPr>
          <w:rFonts w:ascii="Times New Roman" w:hAnsi="Times New Roman" w:cs="Times New Roman"/>
          <w:sz w:val="24"/>
          <w:szCs w:val="24"/>
        </w:rPr>
        <w:t xml:space="preserve"> Управлением социальной защиты населения (94,5%) и Управлением муниципальной собственностью (81,4%).</w:t>
      </w:r>
    </w:p>
    <w:p w:rsidR="00F016A7" w:rsidRPr="00931DE3" w:rsidRDefault="00F016A7" w:rsidP="003018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DE3">
        <w:rPr>
          <w:rFonts w:ascii="Times New Roman" w:hAnsi="Times New Roman" w:cs="Times New Roman"/>
          <w:sz w:val="24"/>
          <w:szCs w:val="24"/>
        </w:rPr>
        <w:t>Структура расходов по разделам и подразделам бюджетной классификации Российской Федерации отражает социальную н</w:t>
      </w:r>
      <w:r w:rsidR="00171D3F" w:rsidRPr="00931DE3">
        <w:rPr>
          <w:rFonts w:ascii="Times New Roman" w:hAnsi="Times New Roman" w:cs="Times New Roman"/>
          <w:sz w:val="24"/>
          <w:szCs w:val="24"/>
        </w:rPr>
        <w:t>аправленность районного бюджета и</w:t>
      </w:r>
      <w:r w:rsidRPr="00931DE3">
        <w:rPr>
          <w:rFonts w:ascii="Times New Roman" w:hAnsi="Times New Roman" w:cs="Times New Roman"/>
          <w:sz w:val="24"/>
          <w:szCs w:val="24"/>
        </w:rPr>
        <w:t xml:space="preserve"> существенно изменилась по отношению к 201</w:t>
      </w:r>
      <w:r w:rsidR="00931DE3" w:rsidRPr="00931DE3">
        <w:rPr>
          <w:rFonts w:ascii="Times New Roman" w:hAnsi="Times New Roman" w:cs="Times New Roman"/>
          <w:sz w:val="24"/>
          <w:szCs w:val="24"/>
        </w:rPr>
        <w:t>2 году.</w:t>
      </w:r>
      <w:r w:rsidRPr="00931DE3">
        <w:rPr>
          <w:rFonts w:ascii="Times New Roman" w:hAnsi="Times New Roman" w:cs="Times New Roman"/>
          <w:sz w:val="24"/>
          <w:szCs w:val="24"/>
        </w:rPr>
        <w:t xml:space="preserve"> </w:t>
      </w:r>
      <w:r w:rsidR="00931DE3" w:rsidRPr="00931DE3">
        <w:rPr>
          <w:rFonts w:ascii="Times New Roman" w:hAnsi="Times New Roman" w:cs="Times New Roman"/>
          <w:sz w:val="24"/>
          <w:szCs w:val="24"/>
        </w:rPr>
        <w:t>У</w:t>
      </w:r>
      <w:r w:rsidRPr="00931DE3">
        <w:rPr>
          <w:rFonts w:ascii="Times New Roman" w:hAnsi="Times New Roman" w:cs="Times New Roman"/>
          <w:sz w:val="24"/>
          <w:szCs w:val="24"/>
        </w:rPr>
        <w:t>величились расходы по разделам</w:t>
      </w:r>
      <w:r w:rsidR="00931DE3" w:rsidRPr="00931DE3">
        <w:rPr>
          <w:rFonts w:ascii="Times New Roman" w:hAnsi="Times New Roman" w:cs="Times New Roman"/>
          <w:sz w:val="24"/>
          <w:szCs w:val="24"/>
        </w:rPr>
        <w:t>:</w:t>
      </w:r>
      <w:r w:rsidRPr="00931D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1DE3">
        <w:rPr>
          <w:rFonts w:ascii="Times New Roman" w:hAnsi="Times New Roman" w:cs="Times New Roman"/>
          <w:sz w:val="24"/>
          <w:szCs w:val="24"/>
        </w:rPr>
        <w:t>«Общегосударственные расходы» на 1</w:t>
      </w:r>
      <w:r w:rsidR="00931DE3" w:rsidRPr="00931DE3">
        <w:rPr>
          <w:rFonts w:ascii="Times New Roman" w:hAnsi="Times New Roman" w:cs="Times New Roman"/>
          <w:sz w:val="24"/>
          <w:szCs w:val="24"/>
        </w:rPr>
        <w:t>0,4</w:t>
      </w:r>
      <w:r w:rsidRPr="00931DE3">
        <w:rPr>
          <w:rFonts w:ascii="Times New Roman" w:hAnsi="Times New Roman" w:cs="Times New Roman"/>
          <w:sz w:val="24"/>
          <w:szCs w:val="24"/>
        </w:rPr>
        <w:t xml:space="preserve">%, «Национальная оборона» на </w:t>
      </w:r>
      <w:r w:rsidR="00931DE3" w:rsidRPr="00931DE3">
        <w:rPr>
          <w:rFonts w:ascii="Times New Roman" w:hAnsi="Times New Roman" w:cs="Times New Roman"/>
          <w:sz w:val="24"/>
          <w:szCs w:val="24"/>
        </w:rPr>
        <w:t>5,4</w:t>
      </w:r>
      <w:r w:rsidRPr="00931DE3">
        <w:rPr>
          <w:rFonts w:ascii="Times New Roman" w:hAnsi="Times New Roman" w:cs="Times New Roman"/>
          <w:sz w:val="24"/>
          <w:szCs w:val="24"/>
        </w:rPr>
        <w:t>%, «Образование» на 1</w:t>
      </w:r>
      <w:r w:rsidR="00931DE3" w:rsidRPr="00931DE3">
        <w:rPr>
          <w:rFonts w:ascii="Times New Roman" w:hAnsi="Times New Roman" w:cs="Times New Roman"/>
          <w:sz w:val="24"/>
          <w:szCs w:val="24"/>
        </w:rPr>
        <w:t>9,6</w:t>
      </w:r>
      <w:r w:rsidRPr="00931DE3">
        <w:rPr>
          <w:rFonts w:ascii="Times New Roman" w:hAnsi="Times New Roman" w:cs="Times New Roman"/>
          <w:sz w:val="24"/>
          <w:szCs w:val="24"/>
        </w:rPr>
        <w:t>%</w:t>
      </w:r>
      <w:r w:rsidR="00931DE3" w:rsidRPr="00931DE3">
        <w:rPr>
          <w:rFonts w:ascii="Times New Roman" w:hAnsi="Times New Roman" w:cs="Times New Roman"/>
          <w:sz w:val="24"/>
          <w:szCs w:val="24"/>
        </w:rPr>
        <w:t xml:space="preserve"> (к показателю 2011 года на 32,5%)</w:t>
      </w:r>
      <w:r w:rsidRPr="00931DE3">
        <w:rPr>
          <w:rFonts w:ascii="Times New Roman" w:hAnsi="Times New Roman" w:cs="Times New Roman"/>
          <w:sz w:val="24"/>
          <w:szCs w:val="24"/>
        </w:rPr>
        <w:t xml:space="preserve">, «Культура и кинематография» на </w:t>
      </w:r>
      <w:r w:rsidR="00931DE3" w:rsidRPr="00931DE3">
        <w:rPr>
          <w:rFonts w:ascii="Times New Roman" w:hAnsi="Times New Roman" w:cs="Times New Roman"/>
          <w:sz w:val="24"/>
          <w:szCs w:val="24"/>
        </w:rPr>
        <w:t>23,6</w:t>
      </w:r>
      <w:r w:rsidRPr="00931DE3">
        <w:rPr>
          <w:rFonts w:ascii="Times New Roman" w:hAnsi="Times New Roman" w:cs="Times New Roman"/>
          <w:sz w:val="24"/>
          <w:szCs w:val="24"/>
        </w:rPr>
        <w:t>%</w:t>
      </w:r>
      <w:r w:rsidR="00931DE3" w:rsidRPr="00931DE3">
        <w:rPr>
          <w:rFonts w:ascii="Times New Roman" w:hAnsi="Times New Roman" w:cs="Times New Roman"/>
          <w:sz w:val="24"/>
          <w:szCs w:val="24"/>
        </w:rPr>
        <w:t xml:space="preserve"> (к показателю 2011 года на 47,7%)</w:t>
      </w:r>
      <w:r w:rsidRPr="00931DE3">
        <w:rPr>
          <w:rFonts w:ascii="Times New Roman" w:hAnsi="Times New Roman" w:cs="Times New Roman"/>
          <w:sz w:val="24"/>
          <w:szCs w:val="24"/>
        </w:rPr>
        <w:t>,</w:t>
      </w:r>
      <w:r w:rsidR="00931DE3" w:rsidRPr="00931DE3">
        <w:rPr>
          <w:rFonts w:ascii="Times New Roman" w:hAnsi="Times New Roman" w:cs="Times New Roman"/>
          <w:sz w:val="24"/>
          <w:szCs w:val="24"/>
        </w:rPr>
        <w:t xml:space="preserve"> «Социальная политика» на 8,4%, «Физическая культура и спорт» на 11,0%,</w:t>
      </w:r>
      <w:r w:rsidRPr="00931DE3">
        <w:rPr>
          <w:rFonts w:ascii="Times New Roman" w:hAnsi="Times New Roman" w:cs="Times New Roman"/>
          <w:sz w:val="24"/>
          <w:szCs w:val="24"/>
        </w:rPr>
        <w:t xml:space="preserve"> «Межбюджетные трансферты бюджетам субъектов Российской Федерации и муниципальных образований» на </w:t>
      </w:r>
      <w:r w:rsidR="00931DE3" w:rsidRPr="00931DE3">
        <w:rPr>
          <w:rFonts w:ascii="Times New Roman" w:hAnsi="Times New Roman" w:cs="Times New Roman"/>
          <w:sz w:val="24"/>
          <w:szCs w:val="24"/>
        </w:rPr>
        <w:t>26,7%. При этом сократились расходы</w:t>
      </w:r>
      <w:r w:rsidRPr="00931DE3">
        <w:rPr>
          <w:rFonts w:ascii="Times New Roman" w:hAnsi="Times New Roman" w:cs="Times New Roman"/>
          <w:sz w:val="24"/>
          <w:szCs w:val="24"/>
        </w:rPr>
        <w:t xml:space="preserve"> по разделам «Национальная безопасность и правоохранительная деятельность</w:t>
      </w:r>
      <w:proofErr w:type="gramEnd"/>
      <w:r w:rsidRPr="00931DE3">
        <w:rPr>
          <w:rFonts w:ascii="Times New Roman" w:hAnsi="Times New Roman" w:cs="Times New Roman"/>
          <w:sz w:val="24"/>
          <w:szCs w:val="24"/>
        </w:rPr>
        <w:t xml:space="preserve">», </w:t>
      </w:r>
      <w:r w:rsidR="00931DE3" w:rsidRPr="00931DE3">
        <w:rPr>
          <w:rFonts w:ascii="Times New Roman" w:hAnsi="Times New Roman" w:cs="Times New Roman"/>
          <w:sz w:val="24"/>
          <w:szCs w:val="24"/>
        </w:rPr>
        <w:t xml:space="preserve">«Национальная экономика», «Жилищно-коммунальное хозяйство», </w:t>
      </w:r>
      <w:r w:rsidRPr="00931DE3">
        <w:rPr>
          <w:rFonts w:ascii="Times New Roman" w:hAnsi="Times New Roman" w:cs="Times New Roman"/>
          <w:sz w:val="24"/>
          <w:szCs w:val="24"/>
        </w:rPr>
        <w:t xml:space="preserve">«Здравоохранение» на </w:t>
      </w:r>
      <w:r w:rsidR="00931DE3" w:rsidRPr="00931DE3">
        <w:rPr>
          <w:rFonts w:ascii="Times New Roman" w:hAnsi="Times New Roman" w:cs="Times New Roman"/>
          <w:sz w:val="24"/>
          <w:szCs w:val="24"/>
        </w:rPr>
        <w:t>7,4</w:t>
      </w:r>
      <w:r w:rsidRPr="00931DE3">
        <w:rPr>
          <w:rFonts w:ascii="Times New Roman" w:hAnsi="Times New Roman" w:cs="Times New Roman"/>
          <w:sz w:val="24"/>
          <w:szCs w:val="24"/>
        </w:rPr>
        <w:t xml:space="preserve">%, </w:t>
      </w:r>
      <w:r w:rsidR="00931DE3" w:rsidRPr="00931DE3">
        <w:rPr>
          <w:rFonts w:ascii="Times New Roman" w:hAnsi="Times New Roman" w:cs="Times New Roman"/>
          <w:sz w:val="24"/>
          <w:szCs w:val="24"/>
        </w:rPr>
        <w:t>16,9</w:t>
      </w:r>
      <w:r w:rsidRPr="00931DE3">
        <w:rPr>
          <w:rFonts w:ascii="Times New Roman" w:hAnsi="Times New Roman" w:cs="Times New Roman"/>
          <w:sz w:val="24"/>
          <w:szCs w:val="24"/>
        </w:rPr>
        <w:t>%</w:t>
      </w:r>
      <w:r w:rsidR="00931DE3" w:rsidRPr="00931DE3">
        <w:rPr>
          <w:rFonts w:ascii="Times New Roman" w:hAnsi="Times New Roman" w:cs="Times New Roman"/>
          <w:sz w:val="24"/>
          <w:szCs w:val="24"/>
        </w:rPr>
        <w:t>, 4,6%</w:t>
      </w:r>
      <w:r w:rsidRPr="00931DE3">
        <w:rPr>
          <w:rFonts w:ascii="Times New Roman" w:hAnsi="Times New Roman" w:cs="Times New Roman"/>
          <w:sz w:val="24"/>
          <w:szCs w:val="24"/>
        </w:rPr>
        <w:t xml:space="preserve"> и </w:t>
      </w:r>
      <w:r w:rsidR="00931DE3" w:rsidRPr="00931DE3">
        <w:rPr>
          <w:rFonts w:ascii="Times New Roman" w:hAnsi="Times New Roman" w:cs="Times New Roman"/>
          <w:sz w:val="24"/>
          <w:szCs w:val="24"/>
        </w:rPr>
        <w:t>63,4</w:t>
      </w:r>
      <w:r w:rsidRPr="00931DE3">
        <w:rPr>
          <w:rFonts w:ascii="Times New Roman" w:hAnsi="Times New Roman" w:cs="Times New Roman"/>
          <w:sz w:val="24"/>
          <w:szCs w:val="24"/>
        </w:rPr>
        <w:t>% соответственно.</w:t>
      </w:r>
    </w:p>
    <w:p w:rsidR="00F016A7" w:rsidRPr="00686651" w:rsidRDefault="00F016A7" w:rsidP="003018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651">
        <w:rPr>
          <w:rFonts w:ascii="Times New Roman" w:hAnsi="Times New Roman" w:cs="Times New Roman"/>
          <w:sz w:val="24"/>
          <w:szCs w:val="24"/>
        </w:rPr>
        <w:t>Структура расходов районного бюджета по разделам бюджетной классификации представлена в диаграмме.</w:t>
      </w:r>
    </w:p>
    <w:p w:rsidR="00F016A7" w:rsidRPr="00FB5F15" w:rsidRDefault="007A4673" w:rsidP="00F016A7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467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016A7" w:rsidRPr="00686651" w:rsidRDefault="00F016A7" w:rsidP="00F016A7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86651">
        <w:rPr>
          <w:rFonts w:ascii="Times New Roman" w:hAnsi="Times New Roman" w:cs="Times New Roman"/>
          <w:sz w:val="20"/>
          <w:szCs w:val="20"/>
        </w:rPr>
        <w:t>раздел «Общегосударственные вопросы»;</w:t>
      </w:r>
    </w:p>
    <w:p w:rsidR="00F016A7" w:rsidRPr="00686651" w:rsidRDefault="00F016A7" w:rsidP="00F016A7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86651">
        <w:rPr>
          <w:rFonts w:ascii="Times New Roman" w:hAnsi="Times New Roman" w:cs="Times New Roman"/>
          <w:sz w:val="20"/>
          <w:szCs w:val="20"/>
        </w:rPr>
        <w:t>раздел «Национальная оборона»;</w:t>
      </w:r>
    </w:p>
    <w:p w:rsidR="00F016A7" w:rsidRPr="00686651" w:rsidRDefault="00F016A7" w:rsidP="00F016A7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86651">
        <w:rPr>
          <w:rFonts w:ascii="Times New Roman" w:hAnsi="Times New Roman" w:cs="Times New Roman"/>
          <w:sz w:val="20"/>
          <w:szCs w:val="20"/>
        </w:rPr>
        <w:t>раздел «Национальная безопасность и правоохранительная деятельность;</w:t>
      </w:r>
    </w:p>
    <w:p w:rsidR="00F016A7" w:rsidRPr="00686651" w:rsidRDefault="00F016A7" w:rsidP="00F016A7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86651">
        <w:rPr>
          <w:rFonts w:ascii="Times New Roman" w:hAnsi="Times New Roman" w:cs="Times New Roman"/>
          <w:sz w:val="20"/>
          <w:szCs w:val="20"/>
        </w:rPr>
        <w:t>раздел «Национальная экономика»;</w:t>
      </w:r>
    </w:p>
    <w:p w:rsidR="00F016A7" w:rsidRPr="00686651" w:rsidRDefault="00F016A7" w:rsidP="00F016A7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86651">
        <w:rPr>
          <w:rFonts w:ascii="Times New Roman" w:hAnsi="Times New Roman" w:cs="Times New Roman"/>
          <w:sz w:val="20"/>
          <w:szCs w:val="20"/>
        </w:rPr>
        <w:t>раздел «Жилищно-коммунальное хозяйство»;</w:t>
      </w:r>
    </w:p>
    <w:p w:rsidR="00686651" w:rsidRPr="00686651" w:rsidRDefault="00686651" w:rsidP="00F016A7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86651">
        <w:rPr>
          <w:rFonts w:ascii="Times New Roman" w:hAnsi="Times New Roman" w:cs="Times New Roman"/>
          <w:sz w:val="20"/>
          <w:szCs w:val="20"/>
        </w:rPr>
        <w:t>раздел «Охрана окружающей среды»;</w:t>
      </w:r>
    </w:p>
    <w:p w:rsidR="00F016A7" w:rsidRPr="00686651" w:rsidRDefault="00F016A7" w:rsidP="00F016A7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86651">
        <w:rPr>
          <w:rFonts w:ascii="Times New Roman" w:hAnsi="Times New Roman" w:cs="Times New Roman"/>
          <w:sz w:val="20"/>
          <w:szCs w:val="20"/>
        </w:rPr>
        <w:t>раздел «Образование»;</w:t>
      </w:r>
    </w:p>
    <w:p w:rsidR="00F016A7" w:rsidRPr="00686651" w:rsidRDefault="00F016A7" w:rsidP="00F016A7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86651">
        <w:rPr>
          <w:rFonts w:ascii="Times New Roman" w:hAnsi="Times New Roman" w:cs="Times New Roman"/>
          <w:sz w:val="20"/>
          <w:szCs w:val="20"/>
        </w:rPr>
        <w:t>раздел «Культура и кинематография»;</w:t>
      </w:r>
    </w:p>
    <w:p w:rsidR="00F016A7" w:rsidRPr="00686651" w:rsidRDefault="00F016A7" w:rsidP="00F016A7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86651">
        <w:rPr>
          <w:rFonts w:ascii="Times New Roman" w:hAnsi="Times New Roman" w:cs="Times New Roman"/>
          <w:sz w:val="20"/>
          <w:szCs w:val="20"/>
        </w:rPr>
        <w:t>раздел «Здравоохранение»;</w:t>
      </w:r>
    </w:p>
    <w:p w:rsidR="00F016A7" w:rsidRPr="00686651" w:rsidRDefault="00F016A7" w:rsidP="00F016A7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86651">
        <w:rPr>
          <w:rFonts w:ascii="Times New Roman" w:hAnsi="Times New Roman" w:cs="Times New Roman"/>
          <w:sz w:val="20"/>
          <w:szCs w:val="20"/>
        </w:rPr>
        <w:t>раздел «Социальная политика»;</w:t>
      </w:r>
    </w:p>
    <w:p w:rsidR="00F016A7" w:rsidRPr="00686651" w:rsidRDefault="00F016A7" w:rsidP="00F016A7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86651">
        <w:rPr>
          <w:rFonts w:ascii="Times New Roman" w:hAnsi="Times New Roman" w:cs="Times New Roman"/>
          <w:sz w:val="20"/>
          <w:szCs w:val="20"/>
        </w:rPr>
        <w:t>раздел «Физическая культура и спорт»;</w:t>
      </w:r>
    </w:p>
    <w:p w:rsidR="00F016A7" w:rsidRPr="00686651" w:rsidRDefault="00F016A7" w:rsidP="00F016A7">
      <w:pPr>
        <w:pStyle w:val="a5"/>
        <w:numPr>
          <w:ilvl w:val="0"/>
          <w:numId w:val="7"/>
        </w:numPr>
        <w:spacing w:after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686651">
        <w:rPr>
          <w:rFonts w:ascii="Times New Roman" w:hAnsi="Times New Roman" w:cs="Times New Roman"/>
          <w:sz w:val="20"/>
          <w:szCs w:val="20"/>
        </w:rPr>
        <w:t>раздел «Межбюджетные трансферты бюджетам субъектов Российской Федерации и муниципальных образований».</w:t>
      </w:r>
    </w:p>
    <w:p w:rsidR="00902E25" w:rsidRPr="003018E8" w:rsidRDefault="00902E25" w:rsidP="00F016A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016A7" w:rsidRPr="002B19D2" w:rsidRDefault="00F016A7" w:rsidP="00A874C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9D2">
        <w:rPr>
          <w:rFonts w:ascii="Times New Roman" w:hAnsi="Times New Roman" w:cs="Times New Roman"/>
          <w:sz w:val="24"/>
          <w:szCs w:val="24"/>
        </w:rPr>
        <w:t xml:space="preserve">Как видно из представленной диаграммы, </w:t>
      </w:r>
      <w:r w:rsidR="002B19D2" w:rsidRPr="002B19D2">
        <w:rPr>
          <w:rFonts w:ascii="Times New Roman" w:hAnsi="Times New Roman" w:cs="Times New Roman"/>
          <w:sz w:val="24"/>
          <w:szCs w:val="24"/>
        </w:rPr>
        <w:t>основная доля</w:t>
      </w:r>
      <w:r w:rsidRPr="002B19D2">
        <w:rPr>
          <w:rFonts w:ascii="Times New Roman" w:hAnsi="Times New Roman" w:cs="Times New Roman"/>
          <w:sz w:val="24"/>
          <w:szCs w:val="24"/>
        </w:rPr>
        <w:t xml:space="preserve"> расходов районного бюджета </w:t>
      </w:r>
      <w:r w:rsidR="002B19D2" w:rsidRPr="002B19D2">
        <w:rPr>
          <w:rFonts w:ascii="Times New Roman" w:hAnsi="Times New Roman" w:cs="Times New Roman"/>
          <w:sz w:val="24"/>
          <w:szCs w:val="24"/>
        </w:rPr>
        <w:t>(78,2%)</w:t>
      </w:r>
      <w:r w:rsidR="00E25DB3">
        <w:rPr>
          <w:rFonts w:ascii="Times New Roman" w:hAnsi="Times New Roman" w:cs="Times New Roman"/>
          <w:sz w:val="24"/>
          <w:szCs w:val="24"/>
        </w:rPr>
        <w:t xml:space="preserve"> </w:t>
      </w:r>
      <w:r w:rsidRPr="002B19D2">
        <w:rPr>
          <w:rFonts w:ascii="Times New Roman" w:hAnsi="Times New Roman" w:cs="Times New Roman"/>
          <w:sz w:val="24"/>
          <w:szCs w:val="24"/>
        </w:rPr>
        <w:t>направлен</w:t>
      </w:r>
      <w:r w:rsidR="002B19D2" w:rsidRPr="002B19D2">
        <w:rPr>
          <w:rFonts w:ascii="Times New Roman" w:hAnsi="Times New Roman" w:cs="Times New Roman"/>
          <w:sz w:val="24"/>
          <w:szCs w:val="24"/>
        </w:rPr>
        <w:t>а</w:t>
      </w:r>
      <w:r w:rsidRPr="002B19D2">
        <w:rPr>
          <w:rFonts w:ascii="Times New Roman" w:hAnsi="Times New Roman" w:cs="Times New Roman"/>
          <w:sz w:val="24"/>
          <w:szCs w:val="24"/>
        </w:rPr>
        <w:t xml:space="preserve"> на финансирование социальной сферы: образовани</w:t>
      </w:r>
      <w:r w:rsidR="007E5DDF">
        <w:rPr>
          <w:rFonts w:ascii="Times New Roman" w:hAnsi="Times New Roman" w:cs="Times New Roman"/>
          <w:sz w:val="24"/>
          <w:szCs w:val="24"/>
        </w:rPr>
        <w:t>е</w:t>
      </w:r>
      <w:r w:rsidRPr="002B19D2">
        <w:rPr>
          <w:rFonts w:ascii="Times New Roman" w:hAnsi="Times New Roman" w:cs="Times New Roman"/>
          <w:sz w:val="24"/>
          <w:szCs w:val="24"/>
        </w:rPr>
        <w:t>, культур</w:t>
      </w:r>
      <w:r w:rsidR="007E5DDF">
        <w:rPr>
          <w:rFonts w:ascii="Times New Roman" w:hAnsi="Times New Roman" w:cs="Times New Roman"/>
          <w:sz w:val="24"/>
          <w:szCs w:val="24"/>
        </w:rPr>
        <w:t>а</w:t>
      </w:r>
      <w:r w:rsidRPr="002B19D2">
        <w:rPr>
          <w:rFonts w:ascii="Times New Roman" w:hAnsi="Times New Roman" w:cs="Times New Roman"/>
          <w:sz w:val="24"/>
          <w:szCs w:val="24"/>
        </w:rPr>
        <w:t>, здравоохранени</w:t>
      </w:r>
      <w:r w:rsidR="007E5DDF">
        <w:rPr>
          <w:rFonts w:ascii="Times New Roman" w:hAnsi="Times New Roman" w:cs="Times New Roman"/>
          <w:sz w:val="24"/>
          <w:szCs w:val="24"/>
        </w:rPr>
        <w:t>е</w:t>
      </w:r>
      <w:r w:rsidRPr="002B19D2">
        <w:rPr>
          <w:rFonts w:ascii="Times New Roman" w:hAnsi="Times New Roman" w:cs="Times New Roman"/>
          <w:sz w:val="24"/>
          <w:szCs w:val="24"/>
        </w:rPr>
        <w:t>, социальн</w:t>
      </w:r>
      <w:r w:rsidR="007E5DDF">
        <w:rPr>
          <w:rFonts w:ascii="Times New Roman" w:hAnsi="Times New Roman" w:cs="Times New Roman"/>
          <w:sz w:val="24"/>
          <w:szCs w:val="24"/>
        </w:rPr>
        <w:t>ая</w:t>
      </w:r>
      <w:r w:rsidRPr="002B19D2">
        <w:rPr>
          <w:rFonts w:ascii="Times New Roman" w:hAnsi="Times New Roman" w:cs="Times New Roman"/>
          <w:sz w:val="24"/>
          <w:szCs w:val="24"/>
        </w:rPr>
        <w:t xml:space="preserve"> политик</w:t>
      </w:r>
      <w:r w:rsidR="007E5DDF">
        <w:rPr>
          <w:rFonts w:ascii="Times New Roman" w:hAnsi="Times New Roman" w:cs="Times New Roman"/>
          <w:sz w:val="24"/>
          <w:szCs w:val="24"/>
        </w:rPr>
        <w:t>а</w:t>
      </w:r>
      <w:r w:rsidRPr="002B19D2">
        <w:rPr>
          <w:rFonts w:ascii="Times New Roman" w:hAnsi="Times New Roman" w:cs="Times New Roman"/>
          <w:sz w:val="24"/>
          <w:szCs w:val="24"/>
        </w:rPr>
        <w:t>, физическ</w:t>
      </w:r>
      <w:r w:rsidR="007E5DDF">
        <w:rPr>
          <w:rFonts w:ascii="Times New Roman" w:hAnsi="Times New Roman" w:cs="Times New Roman"/>
          <w:sz w:val="24"/>
          <w:szCs w:val="24"/>
        </w:rPr>
        <w:t>ая</w:t>
      </w:r>
      <w:r w:rsidRPr="002B19D2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7E5DDF">
        <w:rPr>
          <w:rFonts w:ascii="Times New Roman" w:hAnsi="Times New Roman" w:cs="Times New Roman"/>
          <w:sz w:val="24"/>
          <w:szCs w:val="24"/>
        </w:rPr>
        <w:t>а</w:t>
      </w:r>
      <w:r w:rsidRPr="002B19D2">
        <w:rPr>
          <w:rFonts w:ascii="Times New Roman" w:hAnsi="Times New Roman" w:cs="Times New Roman"/>
          <w:sz w:val="24"/>
          <w:szCs w:val="24"/>
        </w:rPr>
        <w:t>, включая межбюджетные трансферты.</w:t>
      </w:r>
      <w:proofErr w:type="gramEnd"/>
    </w:p>
    <w:p w:rsidR="00F016A7" w:rsidRPr="002B19D2" w:rsidRDefault="00F016A7" w:rsidP="00A874C5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19D2">
        <w:rPr>
          <w:rFonts w:ascii="Times New Roman" w:hAnsi="Times New Roman" w:cs="Times New Roman"/>
          <w:sz w:val="24"/>
          <w:szCs w:val="24"/>
        </w:rPr>
        <w:lastRenderedPageBreak/>
        <w:t>Исполнение расходов районного бюджета по разделам бюджетной классификации представлено в таблице.</w:t>
      </w:r>
    </w:p>
    <w:p w:rsidR="00F016A7" w:rsidRPr="003251B5" w:rsidRDefault="00F016A7" w:rsidP="00F016A7">
      <w:pPr>
        <w:pStyle w:val="a5"/>
        <w:spacing w:after="0"/>
        <w:ind w:left="0"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3251B5">
        <w:rPr>
          <w:rFonts w:ascii="Times New Roman" w:hAnsi="Times New Roman" w:cs="Times New Roman"/>
          <w:sz w:val="16"/>
          <w:szCs w:val="16"/>
        </w:rPr>
        <w:t>(тыс. руб.)</w:t>
      </w:r>
    </w:p>
    <w:tbl>
      <w:tblPr>
        <w:tblW w:w="9767" w:type="dxa"/>
        <w:tblInd w:w="-34" w:type="dxa"/>
        <w:tblLayout w:type="fixed"/>
        <w:tblLook w:val="04A0"/>
      </w:tblPr>
      <w:tblGrid>
        <w:gridCol w:w="1844"/>
        <w:gridCol w:w="567"/>
        <w:gridCol w:w="992"/>
        <w:gridCol w:w="993"/>
        <w:gridCol w:w="992"/>
        <w:gridCol w:w="992"/>
        <w:gridCol w:w="992"/>
        <w:gridCol w:w="708"/>
        <w:gridCol w:w="993"/>
        <w:gridCol w:w="694"/>
      </w:tblGrid>
      <w:tr w:rsidR="00F016A7" w:rsidRPr="00FB5F15" w:rsidTr="00EA5C84">
        <w:trPr>
          <w:trHeight w:val="70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6A7" w:rsidRPr="00A60DB6" w:rsidRDefault="00F016A7" w:rsidP="00992E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6A7" w:rsidRPr="00A60DB6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Решения о районном бюджете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6A7" w:rsidRPr="00A60DB6" w:rsidRDefault="00F016A7" w:rsidP="00EA5C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Уточненные бюджетные назначения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6A7" w:rsidRPr="00A60DB6" w:rsidRDefault="00F016A7" w:rsidP="00EA5C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6A7" w:rsidRPr="00A60DB6" w:rsidRDefault="00F016A7" w:rsidP="00EA5C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исполнения от решения о районном бюджете (6-3)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6A7" w:rsidRPr="00A60DB6" w:rsidRDefault="00F016A7" w:rsidP="00EA5C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исполнения (6*100/4)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6A7" w:rsidRPr="00A60DB6" w:rsidRDefault="00F016A7" w:rsidP="00EA5C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исполнения от уточненных бюджетных назначений (6-5)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6A7" w:rsidRPr="00A60DB6" w:rsidRDefault="00F016A7" w:rsidP="00EA5C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исполнения (6*100/5)</w:t>
            </w:r>
          </w:p>
        </w:tc>
      </w:tr>
      <w:tr w:rsidR="00F016A7" w:rsidRPr="00FB5F15" w:rsidTr="00F55B30">
        <w:trPr>
          <w:trHeight w:val="1403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6A7" w:rsidRPr="00A60DB6" w:rsidRDefault="00F016A7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6A7" w:rsidRPr="00A60DB6" w:rsidRDefault="00F016A7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A60DB6" w:rsidRDefault="00F016A7" w:rsidP="00ED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</w:t>
            </w:r>
            <w:r w:rsidR="00ED2E12"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.12.201</w:t>
            </w:r>
            <w:r w:rsidR="00ED2E12"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</w:t>
            </w:r>
            <w:r w:rsidR="00ED2E12"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25</w:t>
            </w: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/1-</w:t>
            </w:r>
            <w:r w:rsidR="00ED2E12"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A60DB6" w:rsidRDefault="00F016A7" w:rsidP="00ED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</w:t>
            </w:r>
            <w:r w:rsidR="00ED2E12"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.12.201</w:t>
            </w:r>
            <w:r w:rsidR="00ED2E12"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ED2E12"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/1-</w:t>
            </w:r>
            <w:r w:rsidR="00ED2E12"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6A7" w:rsidRPr="00A60DB6" w:rsidRDefault="00F016A7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6A7" w:rsidRPr="00A60DB6" w:rsidRDefault="00F016A7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6A7" w:rsidRPr="00A60DB6" w:rsidRDefault="00F016A7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6A7" w:rsidRPr="00A60DB6" w:rsidRDefault="00F016A7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6A7" w:rsidRPr="00A60DB6" w:rsidRDefault="00F016A7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6A7" w:rsidRPr="00A60DB6" w:rsidRDefault="00F016A7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016A7" w:rsidRPr="00FB5F15" w:rsidTr="00F55B30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EA5C84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EA5C84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EA5C84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EA5C84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EA5C84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EA5C84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EA5C84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EA5C84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EA5C84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EA5C84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</w:tr>
      <w:tr w:rsidR="00F016A7" w:rsidRPr="00FB5F15" w:rsidTr="00F55B30">
        <w:trPr>
          <w:trHeight w:val="43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016A7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ED2E1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87 236,6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E928A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72 267,5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135DD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72 267,5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135DD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69 157,4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55B3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-18 079,2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55B3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94E2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-3 110,1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7A467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95,7</w:t>
            </w:r>
          </w:p>
        </w:tc>
      </w:tr>
      <w:tr w:rsidR="00F016A7" w:rsidRPr="00FB5F15" w:rsidTr="00F55B30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016A7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ED2E1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3 904,1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E928A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3 919,1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135DD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3 919,1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135DD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3 918,1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55B3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+14,0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55B3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94E2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7A467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016A7" w:rsidRPr="00FB5F15" w:rsidTr="00F55B30">
        <w:trPr>
          <w:trHeight w:val="88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A60DB6" w:rsidRDefault="00F016A7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ED2E1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21 228,9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E928A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21 153,9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135DD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21 153,9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135DD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21 151,5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55B3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55B3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94E2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-2,4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7A467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016A7" w:rsidRPr="00FB5F15" w:rsidTr="00F55B30">
        <w:trPr>
          <w:trHeight w:val="57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016A7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ED2E1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29 449,7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E928A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52 991,7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135DD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49 701,3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135DD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48 746,</w:t>
            </w:r>
            <w:r w:rsidR="00F55B30"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55B3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+19 297,0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94E2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94E2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-954,6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7A467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</w:t>
            </w:r>
          </w:p>
        </w:tc>
      </w:tr>
      <w:tr w:rsidR="00F016A7" w:rsidRPr="00FB5F15" w:rsidTr="00F55B30">
        <w:trPr>
          <w:trHeight w:val="69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016A7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ED2E1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217 287,8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E928A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272 931,2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135DD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272 931,2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135DD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265 726,9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55B3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+48 439,1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94E2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94E2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-7 204,3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7A467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</w:t>
            </w:r>
          </w:p>
        </w:tc>
      </w:tr>
      <w:tr w:rsidR="00E928A0" w:rsidRPr="00FB5F15" w:rsidTr="00F55B30">
        <w:trPr>
          <w:trHeight w:val="69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A0" w:rsidRPr="00A60DB6" w:rsidRDefault="00E928A0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A0" w:rsidRPr="00A60DB6" w:rsidRDefault="00E928A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A0" w:rsidRPr="00A60DB6" w:rsidRDefault="00E928A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A0" w:rsidRPr="00A60DB6" w:rsidRDefault="00E928A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3 713,3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A0" w:rsidRPr="00A60DB6" w:rsidRDefault="00135DD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3 647,3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A0" w:rsidRPr="00A60DB6" w:rsidRDefault="00135DD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3 643,2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A0" w:rsidRPr="00A60DB6" w:rsidRDefault="00F55B3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+3 643,2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A0" w:rsidRPr="00A60DB6" w:rsidRDefault="00F94E2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A0" w:rsidRPr="00A60DB6" w:rsidRDefault="00F94E2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A0" w:rsidRPr="00A60DB6" w:rsidRDefault="007A467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</w:t>
            </w:r>
          </w:p>
        </w:tc>
      </w:tr>
      <w:tr w:rsidR="00F016A7" w:rsidRPr="00FB5F15" w:rsidTr="00F55B30">
        <w:trPr>
          <w:trHeight w:val="40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016A7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ED2E1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789 069,8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E928A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949 913,5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135DD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948 420,0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135DD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910 489,8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55B3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+121 420,0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94E2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94E2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-37 930,2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7A467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</w:t>
            </w:r>
          </w:p>
        </w:tc>
      </w:tr>
      <w:tr w:rsidR="00F016A7" w:rsidRPr="00FB5F15" w:rsidTr="00F55B30">
        <w:trPr>
          <w:trHeight w:val="55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016A7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ED2E1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88 577,3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E928A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102 965,6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135DD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102 965,6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135DD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100 908,7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55B3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+12 331,4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94E2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94E2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-2 056,9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7A467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</w:t>
            </w:r>
          </w:p>
        </w:tc>
      </w:tr>
      <w:tr w:rsidR="00F016A7" w:rsidRPr="00FB5F15" w:rsidTr="00F55B30">
        <w:trPr>
          <w:trHeight w:val="43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016A7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ED2E1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14 710,4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E928A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17 146,2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135DD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17 146,2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135DD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14 184,2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55B3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-526,2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94E2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94E2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-2 962,0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7A467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82,7</w:t>
            </w:r>
          </w:p>
        </w:tc>
      </w:tr>
      <w:tr w:rsidR="00F016A7" w:rsidRPr="00FB5F15" w:rsidTr="00F55B30">
        <w:trPr>
          <w:trHeight w:val="39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016A7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ED2E1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379 176,2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E928A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360 315,3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135DD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363 172,5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135DD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354 978,4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55B3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-24 197,8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94E2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94E2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-8 194,1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7A467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</w:t>
            </w:r>
          </w:p>
        </w:tc>
      </w:tr>
      <w:tr w:rsidR="00F016A7" w:rsidRPr="00FB5F15" w:rsidTr="00F55B30">
        <w:trPr>
          <w:trHeight w:val="55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016A7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ED2E1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2 508,2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E928A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2 508,2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135DD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2 508,2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135DD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55B3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-222,6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94E2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94E2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-222,6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7A467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91,1</w:t>
            </w:r>
          </w:p>
        </w:tc>
      </w:tr>
      <w:tr w:rsidR="00F016A7" w:rsidRPr="00FB5F15" w:rsidTr="00F55B30">
        <w:trPr>
          <w:trHeight w:val="70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A60DB6" w:rsidRDefault="00F016A7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ED2E1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E928A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135DD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135DD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7A467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94E2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94E2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016A7" w:rsidRPr="00FB5F15" w:rsidTr="00F55B30">
        <w:trPr>
          <w:trHeight w:val="125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A60DB6" w:rsidRDefault="00F016A7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ED2E1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86 778,3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E928A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97 467,2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135DD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97 467,2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135DD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96 756,9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55B3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+9 978,6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94E2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94E2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-710,3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7A467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</w:t>
            </w:r>
          </w:p>
        </w:tc>
      </w:tr>
      <w:tr w:rsidR="00F016A7" w:rsidRPr="00FB5F15" w:rsidTr="00F55B30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E928A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1 719 978,2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E928A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1 957 292,7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135DD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1 955 300,0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55B3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1 891 947,4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7A467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+171 969,2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94E2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F94E2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-63 352,6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60DB6" w:rsidRDefault="007A467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96,8</w:t>
            </w:r>
          </w:p>
        </w:tc>
      </w:tr>
    </w:tbl>
    <w:p w:rsidR="00902E25" w:rsidRPr="003018E8" w:rsidRDefault="00902E25" w:rsidP="00F016A7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016A7" w:rsidRPr="002B19D2" w:rsidRDefault="00F016A7" w:rsidP="002B19D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19D2">
        <w:rPr>
          <w:rFonts w:ascii="Times New Roman" w:hAnsi="Times New Roman" w:cs="Times New Roman"/>
          <w:sz w:val="24"/>
          <w:szCs w:val="24"/>
        </w:rPr>
        <w:t xml:space="preserve">Наибольшие суммы неисполнения отмечены по разделам: </w:t>
      </w:r>
      <w:r w:rsidR="002B19D2" w:rsidRPr="002B19D2">
        <w:rPr>
          <w:rFonts w:ascii="Times New Roman" w:hAnsi="Times New Roman" w:cs="Times New Roman"/>
          <w:sz w:val="24"/>
          <w:szCs w:val="24"/>
        </w:rPr>
        <w:t xml:space="preserve">«Здравоохранение» (82,7% от уточненных бюджетных назначений), «Физическая культура и спорт» (91,1% от уточненных бюджетных назначений), </w:t>
      </w:r>
      <w:r w:rsidRPr="002B19D2">
        <w:rPr>
          <w:rFonts w:ascii="Times New Roman" w:hAnsi="Times New Roman" w:cs="Times New Roman"/>
          <w:sz w:val="24"/>
          <w:szCs w:val="24"/>
        </w:rPr>
        <w:t>«</w:t>
      </w:r>
      <w:r w:rsidR="002B19D2" w:rsidRPr="002B19D2">
        <w:rPr>
          <w:rFonts w:ascii="Times New Roman" w:hAnsi="Times New Roman" w:cs="Times New Roman"/>
          <w:sz w:val="24"/>
          <w:szCs w:val="24"/>
        </w:rPr>
        <w:t>Общегосударственные вопросы</w:t>
      </w:r>
      <w:r w:rsidRPr="002B19D2">
        <w:rPr>
          <w:rFonts w:ascii="Times New Roman" w:hAnsi="Times New Roman" w:cs="Times New Roman"/>
          <w:sz w:val="24"/>
          <w:szCs w:val="24"/>
        </w:rPr>
        <w:t>» (</w:t>
      </w:r>
      <w:r w:rsidR="002B19D2" w:rsidRPr="002B19D2">
        <w:rPr>
          <w:rFonts w:ascii="Times New Roman" w:hAnsi="Times New Roman" w:cs="Times New Roman"/>
          <w:sz w:val="24"/>
          <w:szCs w:val="24"/>
        </w:rPr>
        <w:t>95,7</w:t>
      </w:r>
      <w:r w:rsidRPr="002B19D2">
        <w:rPr>
          <w:rFonts w:ascii="Times New Roman" w:hAnsi="Times New Roman" w:cs="Times New Roman"/>
          <w:sz w:val="24"/>
          <w:szCs w:val="24"/>
        </w:rPr>
        <w:t>% от у</w:t>
      </w:r>
      <w:r w:rsidR="002B19D2" w:rsidRPr="002B19D2">
        <w:rPr>
          <w:rFonts w:ascii="Times New Roman" w:hAnsi="Times New Roman" w:cs="Times New Roman"/>
          <w:sz w:val="24"/>
          <w:szCs w:val="24"/>
        </w:rPr>
        <w:t>точненных бюджетных назначений).</w:t>
      </w:r>
      <w:r w:rsidRPr="002B19D2">
        <w:rPr>
          <w:rFonts w:ascii="Times New Roman" w:hAnsi="Times New Roman" w:cs="Times New Roman"/>
          <w:sz w:val="24"/>
          <w:szCs w:val="24"/>
        </w:rPr>
        <w:t xml:space="preserve"> Основные причины неисполнения бюджетных назначений приведены ниже в соответствующих разделах настоящего заключения.</w:t>
      </w:r>
    </w:p>
    <w:p w:rsidR="00F016A7" w:rsidRPr="00AD3868" w:rsidRDefault="00F016A7" w:rsidP="00AD3868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3868">
        <w:rPr>
          <w:rFonts w:ascii="Times New Roman" w:hAnsi="Times New Roman" w:cs="Times New Roman"/>
          <w:sz w:val="24"/>
          <w:szCs w:val="24"/>
        </w:rPr>
        <w:t xml:space="preserve">Исполнение расходов районного бюджета по классификации операций сектора государственного управления (далее по тексту – КОСГУ), свидетельствует о практически </w:t>
      </w:r>
      <w:r w:rsidRPr="00AD3868">
        <w:rPr>
          <w:rFonts w:ascii="Times New Roman" w:hAnsi="Times New Roman" w:cs="Times New Roman"/>
          <w:sz w:val="24"/>
          <w:szCs w:val="24"/>
        </w:rPr>
        <w:lastRenderedPageBreak/>
        <w:t>близком сохранении процента общего исполнения бюджетных назначений (97,5% в 2011 году</w:t>
      </w:r>
      <w:r w:rsidR="00AD3868" w:rsidRPr="00AD3868">
        <w:rPr>
          <w:rFonts w:ascii="Times New Roman" w:hAnsi="Times New Roman" w:cs="Times New Roman"/>
          <w:sz w:val="24"/>
          <w:szCs w:val="24"/>
        </w:rPr>
        <w:t>,</w:t>
      </w:r>
      <w:r w:rsidRPr="00AD3868">
        <w:rPr>
          <w:rFonts w:ascii="Times New Roman" w:hAnsi="Times New Roman" w:cs="Times New Roman"/>
          <w:sz w:val="24"/>
          <w:szCs w:val="24"/>
        </w:rPr>
        <w:t xml:space="preserve"> 96,6% в 2012 году</w:t>
      </w:r>
      <w:r w:rsidR="00AD3868" w:rsidRPr="00AD3868">
        <w:rPr>
          <w:rFonts w:ascii="Times New Roman" w:hAnsi="Times New Roman" w:cs="Times New Roman"/>
          <w:sz w:val="24"/>
          <w:szCs w:val="24"/>
        </w:rPr>
        <w:t>, 96,8% в 2013 году</w:t>
      </w:r>
      <w:r w:rsidRPr="00AD3868">
        <w:rPr>
          <w:rFonts w:ascii="Times New Roman" w:hAnsi="Times New Roman" w:cs="Times New Roman"/>
          <w:sz w:val="24"/>
          <w:szCs w:val="24"/>
        </w:rPr>
        <w:t>).</w:t>
      </w:r>
    </w:p>
    <w:p w:rsidR="00F016A7" w:rsidRPr="00AD3868" w:rsidRDefault="00F016A7" w:rsidP="00AD3868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3868">
        <w:rPr>
          <w:rFonts w:ascii="Times New Roman" w:hAnsi="Times New Roman" w:cs="Times New Roman"/>
          <w:sz w:val="24"/>
          <w:szCs w:val="24"/>
        </w:rPr>
        <w:t>Достаточно высокое освоение бюджетных средств по расходам, доля которых превышает 5% в общем объеме исполненных бюджетных назначений, отмечается по следующим статьям КОСГУ:</w:t>
      </w:r>
    </w:p>
    <w:p w:rsidR="00F016A7" w:rsidRPr="004F701F" w:rsidRDefault="004F701F" w:rsidP="00A874C5">
      <w:pPr>
        <w:pStyle w:val="a5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01F">
        <w:rPr>
          <w:rFonts w:ascii="Times New Roman" w:hAnsi="Times New Roman" w:cs="Times New Roman"/>
          <w:sz w:val="24"/>
          <w:szCs w:val="24"/>
        </w:rPr>
        <w:t>заработная плата – 99,5</w:t>
      </w:r>
      <w:r w:rsidR="00F016A7" w:rsidRPr="004F701F">
        <w:rPr>
          <w:rFonts w:ascii="Times New Roman" w:hAnsi="Times New Roman" w:cs="Times New Roman"/>
          <w:sz w:val="24"/>
          <w:szCs w:val="24"/>
        </w:rPr>
        <w:t>% (доля исполненных назначений в общем объеме исполнения – 2</w:t>
      </w:r>
      <w:r w:rsidRPr="004F701F">
        <w:rPr>
          <w:rFonts w:ascii="Times New Roman" w:hAnsi="Times New Roman" w:cs="Times New Roman"/>
          <w:sz w:val="24"/>
          <w:szCs w:val="24"/>
        </w:rPr>
        <w:t>7,4</w:t>
      </w:r>
      <w:r w:rsidR="00F016A7" w:rsidRPr="004F701F">
        <w:rPr>
          <w:rFonts w:ascii="Times New Roman" w:hAnsi="Times New Roman" w:cs="Times New Roman"/>
          <w:sz w:val="24"/>
          <w:szCs w:val="24"/>
        </w:rPr>
        <w:t>%);</w:t>
      </w:r>
    </w:p>
    <w:p w:rsidR="00F016A7" w:rsidRPr="004F701F" w:rsidRDefault="00F016A7" w:rsidP="00A874C5">
      <w:pPr>
        <w:pStyle w:val="a5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01F">
        <w:rPr>
          <w:rFonts w:ascii="Times New Roman" w:hAnsi="Times New Roman" w:cs="Times New Roman"/>
          <w:sz w:val="24"/>
          <w:szCs w:val="24"/>
        </w:rPr>
        <w:t>начисления н</w:t>
      </w:r>
      <w:r w:rsidR="004F701F" w:rsidRPr="004F701F">
        <w:rPr>
          <w:rFonts w:ascii="Times New Roman" w:hAnsi="Times New Roman" w:cs="Times New Roman"/>
          <w:sz w:val="24"/>
          <w:szCs w:val="24"/>
        </w:rPr>
        <w:t>а выплаты по оплате труда – 99,3</w:t>
      </w:r>
      <w:r w:rsidRPr="004F701F">
        <w:rPr>
          <w:rFonts w:ascii="Times New Roman" w:hAnsi="Times New Roman" w:cs="Times New Roman"/>
          <w:sz w:val="24"/>
          <w:szCs w:val="24"/>
        </w:rPr>
        <w:t>% (доля исполненных назначен</w:t>
      </w:r>
      <w:r w:rsidR="004F701F" w:rsidRPr="004F701F">
        <w:rPr>
          <w:rFonts w:ascii="Times New Roman" w:hAnsi="Times New Roman" w:cs="Times New Roman"/>
          <w:sz w:val="24"/>
          <w:szCs w:val="24"/>
        </w:rPr>
        <w:t>ий в общем объеме исполнения – 8,2%</w:t>
      </w:r>
      <w:r w:rsidRPr="004F701F">
        <w:rPr>
          <w:rFonts w:ascii="Times New Roman" w:hAnsi="Times New Roman" w:cs="Times New Roman"/>
          <w:sz w:val="24"/>
          <w:szCs w:val="24"/>
        </w:rPr>
        <w:t>);</w:t>
      </w:r>
    </w:p>
    <w:p w:rsidR="00F016A7" w:rsidRPr="004F701F" w:rsidRDefault="00F016A7" w:rsidP="00A874C5">
      <w:pPr>
        <w:pStyle w:val="a5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01F">
        <w:rPr>
          <w:rFonts w:ascii="Times New Roman" w:hAnsi="Times New Roman" w:cs="Times New Roman"/>
          <w:sz w:val="24"/>
          <w:szCs w:val="24"/>
        </w:rPr>
        <w:t>безвозмездные перечисления государственным и м</w:t>
      </w:r>
      <w:r w:rsidR="004F701F" w:rsidRPr="004F701F">
        <w:rPr>
          <w:rFonts w:ascii="Times New Roman" w:hAnsi="Times New Roman" w:cs="Times New Roman"/>
          <w:sz w:val="24"/>
          <w:szCs w:val="24"/>
        </w:rPr>
        <w:t>униципальным организациям – 98,0</w:t>
      </w:r>
      <w:r w:rsidRPr="004F701F">
        <w:rPr>
          <w:rFonts w:ascii="Times New Roman" w:hAnsi="Times New Roman" w:cs="Times New Roman"/>
          <w:sz w:val="24"/>
          <w:szCs w:val="24"/>
        </w:rPr>
        <w:t>% (доля исполненных назначений в общем объеме исполнения – 12,</w:t>
      </w:r>
      <w:r w:rsidR="004F701F" w:rsidRPr="004F701F">
        <w:rPr>
          <w:rFonts w:ascii="Times New Roman" w:hAnsi="Times New Roman" w:cs="Times New Roman"/>
          <w:sz w:val="24"/>
          <w:szCs w:val="24"/>
        </w:rPr>
        <w:t>9</w:t>
      </w:r>
      <w:r w:rsidRPr="004F701F">
        <w:rPr>
          <w:rFonts w:ascii="Times New Roman" w:hAnsi="Times New Roman" w:cs="Times New Roman"/>
          <w:sz w:val="24"/>
          <w:szCs w:val="24"/>
        </w:rPr>
        <w:t>%);</w:t>
      </w:r>
    </w:p>
    <w:p w:rsidR="00F016A7" w:rsidRPr="004F701F" w:rsidRDefault="00F016A7" w:rsidP="00A874C5">
      <w:pPr>
        <w:pStyle w:val="a5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01F">
        <w:rPr>
          <w:rFonts w:ascii="Times New Roman" w:hAnsi="Times New Roman" w:cs="Times New Roman"/>
          <w:sz w:val="24"/>
          <w:szCs w:val="24"/>
        </w:rPr>
        <w:t>безвозмездные перечисления организациям, за исключением государственных и муниципальных организаций – 99,</w:t>
      </w:r>
      <w:r w:rsidR="004F701F" w:rsidRPr="004F701F">
        <w:rPr>
          <w:rFonts w:ascii="Times New Roman" w:hAnsi="Times New Roman" w:cs="Times New Roman"/>
          <w:sz w:val="24"/>
          <w:szCs w:val="24"/>
        </w:rPr>
        <w:t>8</w:t>
      </w:r>
      <w:r w:rsidRPr="004F701F">
        <w:rPr>
          <w:rFonts w:ascii="Times New Roman" w:hAnsi="Times New Roman" w:cs="Times New Roman"/>
          <w:sz w:val="24"/>
          <w:szCs w:val="24"/>
        </w:rPr>
        <w:t xml:space="preserve">% (доля исполненных назначений в общем объеме исполнения – </w:t>
      </w:r>
      <w:r w:rsidR="004F701F" w:rsidRPr="004F701F">
        <w:rPr>
          <w:rFonts w:ascii="Times New Roman" w:hAnsi="Times New Roman" w:cs="Times New Roman"/>
          <w:sz w:val="24"/>
          <w:szCs w:val="24"/>
        </w:rPr>
        <w:t>8,6</w:t>
      </w:r>
      <w:r w:rsidRPr="004F701F">
        <w:rPr>
          <w:rFonts w:ascii="Times New Roman" w:hAnsi="Times New Roman" w:cs="Times New Roman"/>
          <w:sz w:val="24"/>
          <w:szCs w:val="24"/>
        </w:rPr>
        <w:t>%);</w:t>
      </w:r>
    </w:p>
    <w:p w:rsidR="00F016A7" w:rsidRPr="004F701F" w:rsidRDefault="00F016A7" w:rsidP="00A874C5">
      <w:pPr>
        <w:pStyle w:val="a5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01F">
        <w:rPr>
          <w:rFonts w:ascii="Times New Roman" w:hAnsi="Times New Roman" w:cs="Times New Roman"/>
          <w:sz w:val="24"/>
          <w:szCs w:val="24"/>
        </w:rPr>
        <w:t>перечисления другим бюджетам бюджетной системы Российской Федерации – 99,</w:t>
      </w:r>
      <w:r w:rsidR="004F701F" w:rsidRPr="004F701F">
        <w:rPr>
          <w:rFonts w:ascii="Times New Roman" w:hAnsi="Times New Roman" w:cs="Times New Roman"/>
          <w:sz w:val="24"/>
          <w:szCs w:val="24"/>
        </w:rPr>
        <w:t>4</w:t>
      </w:r>
      <w:r w:rsidRPr="004F701F">
        <w:rPr>
          <w:rFonts w:ascii="Times New Roman" w:hAnsi="Times New Roman" w:cs="Times New Roman"/>
          <w:sz w:val="24"/>
          <w:szCs w:val="24"/>
        </w:rPr>
        <w:t>% (доля исполненных назначений</w:t>
      </w:r>
      <w:r w:rsidR="004F701F" w:rsidRPr="004F701F">
        <w:rPr>
          <w:rFonts w:ascii="Times New Roman" w:hAnsi="Times New Roman" w:cs="Times New Roman"/>
          <w:sz w:val="24"/>
          <w:szCs w:val="24"/>
        </w:rPr>
        <w:t xml:space="preserve"> в общем объеме исполнения – 6,5</w:t>
      </w:r>
      <w:r w:rsidRPr="004F701F">
        <w:rPr>
          <w:rFonts w:ascii="Times New Roman" w:hAnsi="Times New Roman" w:cs="Times New Roman"/>
          <w:sz w:val="24"/>
          <w:szCs w:val="24"/>
        </w:rPr>
        <w:t>%);</w:t>
      </w:r>
    </w:p>
    <w:p w:rsidR="00F016A7" w:rsidRPr="004F701F" w:rsidRDefault="00F016A7" w:rsidP="00A874C5">
      <w:pPr>
        <w:pStyle w:val="a5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01F">
        <w:rPr>
          <w:rFonts w:ascii="Times New Roman" w:hAnsi="Times New Roman" w:cs="Times New Roman"/>
          <w:sz w:val="24"/>
          <w:szCs w:val="24"/>
        </w:rPr>
        <w:t xml:space="preserve">пособия по социальной помощи населению – </w:t>
      </w:r>
      <w:r w:rsidR="004F701F" w:rsidRPr="004F701F">
        <w:rPr>
          <w:rFonts w:ascii="Times New Roman" w:hAnsi="Times New Roman" w:cs="Times New Roman"/>
          <w:sz w:val="24"/>
          <w:szCs w:val="24"/>
        </w:rPr>
        <w:t>97,3</w:t>
      </w:r>
      <w:r w:rsidRPr="004F701F">
        <w:rPr>
          <w:rFonts w:ascii="Times New Roman" w:hAnsi="Times New Roman" w:cs="Times New Roman"/>
          <w:sz w:val="24"/>
          <w:szCs w:val="24"/>
        </w:rPr>
        <w:t xml:space="preserve">% (доля исполненных назначений в общем объеме исполнения – </w:t>
      </w:r>
      <w:r w:rsidR="004F701F" w:rsidRPr="004F701F">
        <w:rPr>
          <w:rFonts w:ascii="Times New Roman" w:hAnsi="Times New Roman" w:cs="Times New Roman"/>
          <w:sz w:val="24"/>
          <w:szCs w:val="24"/>
        </w:rPr>
        <w:t>14,8%).</w:t>
      </w:r>
    </w:p>
    <w:p w:rsidR="00F016A7" w:rsidRPr="00641625" w:rsidRDefault="00F016A7" w:rsidP="004F701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1625">
        <w:rPr>
          <w:rFonts w:ascii="Times New Roman" w:hAnsi="Times New Roman" w:cs="Times New Roman"/>
          <w:sz w:val="24"/>
          <w:szCs w:val="24"/>
        </w:rPr>
        <w:t>В абсолютном значении в 201</w:t>
      </w:r>
      <w:r w:rsidR="00641625" w:rsidRPr="00641625">
        <w:rPr>
          <w:rFonts w:ascii="Times New Roman" w:hAnsi="Times New Roman" w:cs="Times New Roman"/>
          <w:sz w:val="24"/>
          <w:szCs w:val="24"/>
        </w:rPr>
        <w:t>3</w:t>
      </w:r>
      <w:r w:rsidRPr="00641625">
        <w:rPr>
          <w:rFonts w:ascii="Times New Roman" w:hAnsi="Times New Roman" w:cs="Times New Roman"/>
          <w:sz w:val="24"/>
          <w:szCs w:val="24"/>
        </w:rPr>
        <w:t xml:space="preserve"> году расходы районного бюджета исполнены на </w:t>
      </w:r>
      <w:r w:rsidR="00641625" w:rsidRPr="00641625">
        <w:rPr>
          <w:rFonts w:ascii="Times New Roman" w:hAnsi="Times New Roman" w:cs="Times New Roman"/>
          <w:sz w:val="24"/>
          <w:szCs w:val="24"/>
        </w:rPr>
        <w:t>177 985,0</w:t>
      </w:r>
      <w:r w:rsidRPr="00641625">
        <w:rPr>
          <w:rFonts w:ascii="Times New Roman" w:hAnsi="Times New Roman" w:cs="Times New Roman"/>
          <w:sz w:val="24"/>
          <w:szCs w:val="24"/>
        </w:rPr>
        <w:t xml:space="preserve"> тыс. руб. или на </w:t>
      </w:r>
      <w:r w:rsidR="00641625" w:rsidRPr="00641625">
        <w:rPr>
          <w:rFonts w:ascii="Times New Roman" w:hAnsi="Times New Roman" w:cs="Times New Roman"/>
          <w:sz w:val="24"/>
          <w:szCs w:val="24"/>
        </w:rPr>
        <w:t>10,4</w:t>
      </w:r>
      <w:r w:rsidRPr="00641625">
        <w:rPr>
          <w:rFonts w:ascii="Times New Roman" w:hAnsi="Times New Roman" w:cs="Times New Roman"/>
          <w:sz w:val="24"/>
          <w:szCs w:val="24"/>
        </w:rPr>
        <w:t>% больше, чем в 201</w:t>
      </w:r>
      <w:r w:rsidR="00641625" w:rsidRPr="00641625">
        <w:rPr>
          <w:rFonts w:ascii="Times New Roman" w:hAnsi="Times New Roman" w:cs="Times New Roman"/>
          <w:sz w:val="24"/>
          <w:szCs w:val="24"/>
        </w:rPr>
        <w:t>2</w:t>
      </w:r>
      <w:r w:rsidRPr="00641625">
        <w:rPr>
          <w:rFonts w:ascii="Times New Roman" w:hAnsi="Times New Roman" w:cs="Times New Roman"/>
          <w:sz w:val="24"/>
          <w:szCs w:val="24"/>
        </w:rPr>
        <w:t xml:space="preserve"> году</w:t>
      </w:r>
      <w:r w:rsidR="00641625" w:rsidRPr="00641625">
        <w:rPr>
          <w:rFonts w:ascii="Times New Roman" w:hAnsi="Times New Roman" w:cs="Times New Roman"/>
          <w:sz w:val="24"/>
          <w:szCs w:val="24"/>
        </w:rPr>
        <w:t xml:space="preserve"> и на 17</w:t>
      </w:r>
      <w:r w:rsidR="00E909E1">
        <w:rPr>
          <w:rFonts w:ascii="Times New Roman" w:hAnsi="Times New Roman" w:cs="Times New Roman"/>
          <w:sz w:val="24"/>
          <w:szCs w:val="24"/>
        </w:rPr>
        <w:t>,0</w:t>
      </w:r>
      <w:r w:rsidR="00641625" w:rsidRPr="00641625">
        <w:rPr>
          <w:rFonts w:ascii="Times New Roman" w:hAnsi="Times New Roman" w:cs="Times New Roman"/>
          <w:sz w:val="24"/>
          <w:szCs w:val="24"/>
        </w:rPr>
        <w:t>% больше показателя 2011 года.</w:t>
      </w:r>
    </w:p>
    <w:p w:rsidR="00F016A7" w:rsidRPr="00641625" w:rsidRDefault="00F016A7" w:rsidP="00641625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1625">
        <w:rPr>
          <w:rFonts w:ascii="Times New Roman" w:hAnsi="Times New Roman" w:cs="Times New Roman"/>
          <w:sz w:val="24"/>
          <w:szCs w:val="24"/>
        </w:rPr>
        <w:t>Исполнение расходов районного бюджета по статьям КОСГУ представлен</w:t>
      </w:r>
      <w:r w:rsidR="00641625">
        <w:rPr>
          <w:rFonts w:ascii="Times New Roman" w:hAnsi="Times New Roman" w:cs="Times New Roman"/>
          <w:sz w:val="24"/>
          <w:szCs w:val="24"/>
        </w:rPr>
        <w:t>о</w:t>
      </w:r>
      <w:r w:rsidRPr="00641625">
        <w:rPr>
          <w:rFonts w:ascii="Times New Roman" w:hAnsi="Times New Roman" w:cs="Times New Roman"/>
          <w:sz w:val="24"/>
          <w:szCs w:val="24"/>
        </w:rPr>
        <w:t xml:space="preserve"> в таблице.</w:t>
      </w:r>
    </w:p>
    <w:p w:rsidR="00F016A7" w:rsidRPr="00A60DB6" w:rsidRDefault="00F016A7" w:rsidP="00F016A7">
      <w:pPr>
        <w:pStyle w:val="a5"/>
        <w:spacing w:after="0"/>
        <w:ind w:left="0"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A60DB6">
        <w:rPr>
          <w:rFonts w:ascii="Times New Roman" w:hAnsi="Times New Roman" w:cs="Times New Roman"/>
          <w:sz w:val="16"/>
          <w:szCs w:val="16"/>
        </w:rPr>
        <w:t>(тыс. руб.)</w:t>
      </w:r>
    </w:p>
    <w:tbl>
      <w:tblPr>
        <w:tblStyle w:val="a6"/>
        <w:tblW w:w="0" w:type="auto"/>
        <w:tblLook w:val="04A0"/>
      </w:tblPr>
      <w:tblGrid>
        <w:gridCol w:w="888"/>
        <w:gridCol w:w="1684"/>
        <w:gridCol w:w="1066"/>
        <w:gridCol w:w="1066"/>
        <w:gridCol w:w="1174"/>
        <w:gridCol w:w="976"/>
        <w:gridCol w:w="576"/>
        <w:gridCol w:w="848"/>
        <w:gridCol w:w="1292"/>
      </w:tblGrid>
      <w:tr w:rsidR="00641625" w:rsidTr="004D22E0">
        <w:trPr>
          <w:trHeight w:val="373"/>
        </w:trPr>
        <w:tc>
          <w:tcPr>
            <w:tcW w:w="914" w:type="dxa"/>
            <w:vMerge w:val="restart"/>
            <w:vAlign w:val="center"/>
          </w:tcPr>
          <w:p w:rsidR="00641625" w:rsidRPr="004D22E0" w:rsidRDefault="00641625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КОСГУ</w:t>
            </w:r>
          </w:p>
        </w:tc>
        <w:tc>
          <w:tcPr>
            <w:tcW w:w="1733" w:type="dxa"/>
            <w:vMerge w:val="restart"/>
            <w:vAlign w:val="center"/>
          </w:tcPr>
          <w:p w:rsidR="00641625" w:rsidRPr="004D22E0" w:rsidRDefault="00641625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статей</w:t>
            </w:r>
          </w:p>
        </w:tc>
        <w:tc>
          <w:tcPr>
            <w:tcW w:w="1091" w:type="dxa"/>
            <w:vAlign w:val="center"/>
          </w:tcPr>
          <w:p w:rsidR="00641625" w:rsidRPr="004D22E0" w:rsidRDefault="00641625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2E0">
              <w:rPr>
                <w:rFonts w:ascii="Times New Roman" w:hAnsi="Times New Roman" w:cs="Times New Roman"/>
                <w:sz w:val="16"/>
                <w:szCs w:val="16"/>
              </w:rPr>
              <w:t>2011 год</w:t>
            </w:r>
          </w:p>
        </w:tc>
        <w:tc>
          <w:tcPr>
            <w:tcW w:w="1091" w:type="dxa"/>
            <w:vAlign w:val="center"/>
          </w:tcPr>
          <w:p w:rsidR="00641625" w:rsidRPr="004D22E0" w:rsidRDefault="00641625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2E0">
              <w:rPr>
                <w:rFonts w:ascii="Times New Roman" w:hAnsi="Times New Roman" w:cs="Times New Roman"/>
                <w:sz w:val="16"/>
                <w:szCs w:val="16"/>
              </w:rPr>
              <w:t>2012 год</w:t>
            </w:r>
          </w:p>
        </w:tc>
        <w:tc>
          <w:tcPr>
            <w:tcW w:w="4741" w:type="dxa"/>
            <w:gridSpan w:val="5"/>
            <w:vAlign w:val="center"/>
          </w:tcPr>
          <w:p w:rsidR="00641625" w:rsidRPr="004D22E0" w:rsidRDefault="00641625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2E0">
              <w:rPr>
                <w:rFonts w:ascii="Times New Roman" w:hAnsi="Times New Roman" w:cs="Times New Roman"/>
                <w:sz w:val="16"/>
                <w:szCs w:val="16"/>
              </w:rPr>
              <w:t>2013 год</w:t>
            </w:r>
          </w:p>
        </w:tc>
      </w:tr>
      <w:tr w:rsidR="00641625" w:rsidTr="004D22E0">
        <w:tc>
          <w:tcPr>
            <w:tcW w:w="914" w:type="dxa"/>
            <w:vMerge/>
            <w:vAlign w:val="center"/>
          </w:tcPr>
          <w:p w:rsidR="00641625" w:rsidRPr="004D22E0" w:rsidRDefault="00641625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vMerge/>
            <w:vAlign w:val="center"/>
          </w:tcPr>
          <w:p w:rsidR="00641625" w:rsidRPr="004D22E0" w:rsidRDefault="00641625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1" w:type="dxa"/>
            <w:vMerge w:val="restart"/>
            <w:vAlign w:val="center"/>
          </w:tcPr>
          <w:p w:rsidR="00641625" w:rsidRPr="004D22E0" w:rsidRDefault="00641625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091" w:type="dxa"/>
            <w:vMerge w:val="restart"/>
            <w:vAlign w:val="center"/>
          </w:tcPr>
          <w:p w:rsidR="00641625" w:rsidRPr="004D22E0" w:rsidRDefault="00641625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02" w:type="dxa"/>
            <w:vMerge w:val="restart"/>
            <w:vAlign w:val="center"/>
          </w:tcPr>
          <w:p w:rsidR="00641625" w:rsidRPr="004D22E0" w:rsidRDefault="00641625" w:rsidP="006416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уточненные бюджетные назначения</w:t>
            </w:r>
          </w:p>
        </w:tc>
        <w:tc>
          <w:tcPr>
            <w:tcW w:w="1354" w:type="dxa"/>
            <w:gridSpan w:val="2"/>
            <w:vAlign w:val="center"/>
          </w:tcPr>
          <w:p w:rsidR="00641625" w:rsidRPr="004D22E0" w:rsidRDefault="00641625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62" w:type="dxa"/>
            <w:vMerge w:val="restart"/>
            <w:vAlign w:val="center"/>
          </w:tcPr>
          <w:p w:rsidR="00641625" w:rsidRPr="004D22E0" w:rsidRDefault="00641625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2E0">
              <w:rPr>
                <w:rFonts w:ascii="Times New Roman" w:hAnsi="Times New Roman" w:cs="Times New Roman"/>
                <w:sz w:val="16"/>
                <w:szCs w:val="16"/>
              </w:rPr>
              <w:t>Остаток средств</w:t>
            </w:r>
          </w:p>
        </w:tc>
        <w:tc>
          <w:tcPr>
            <w:tcW w:w="1323" w:type="dxa"/>
            <w:vMerge w:val="restart"/>
            <w:vAlign w:val="center"/>
          </w:tcPr>
          <w:p w:rsidR="00641625" w:rsidRPr="004D22E0" w:rsidRDefault="00641625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исполненных назначений в общем объеме исполнения, %</w:t>
            </w:r>
          </w:p>
        </w:tc>
      </w:tr>
      <w:tr w:rsidR="00641625" w:rsidTr="004D22E0">
        <w:tc>
          <w:tcPr>
            <w:tcW w:w="914" w:type="dxa"/>
            <w:vMerge/>
          </w:tcPr>
          <w:p w:rsidR="00641625" w:rsidRPr="004D22E0" w:rsidRDefault="00641625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vMerge/>
          </w:tcPr>
          <w:p w:rsidR="00641625" w:rsidRPr="004D22E0" w:rsidRDefault="00641625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1" w:type="dxa"/>
            <w:vMerge/>
          </w:tcPr>
          <w:p w:rsidR="00641625" w:rsidRPr="004D22E0" w:rsidRDefault="00641625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1" w:type="dxa"/>
            <w:vMerge/>
          </w:tcPr>
          <w:p w:rsidR="00641625" w:rsidRPr="004D22E0" w:rsidRDefault="00641625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</w:tcPr>
          <w:p w:rsidR="00641625" w:rsidRPr="004D22E0" w:rsidRDefault="00641625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  <w:vAlign w:val="center"/>
          </w:tcPr>
          <w:p w:rsidR="00641625" w:rsidRPr="004D22E0" w:rsidRDefault="00641625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2E0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569" w:type="dxa"/>
            <w:vAlign w:val="center"/>
          </w:tcPr>
          <w:p w:rsidR="00641625" w:rsidRPr="004D22E0" w:rsidRDefault="00641625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2E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62" w:type="dxa"/>
            <w:vMerge/>
          </w:tcPr>
          <w:p w:rsidR="00641625" w:rsidRPr="004D22E0" w:rsidRDefault="00641625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641625" w:rsidRPr="004D22E0" w:rsidRDefault="00641625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625" w:rsidTr="004D22E0">
        <w:tc>
          <w:tcPr>
            <w:tcW w:w="914" w:type="dxa"/>
          </w:tcPr>
          <w:p w:rsidR="00641625" w:rsidRPr="004D22E0" w:rsidRDefault="00641625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D22E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33" w:type="dxa"/>
          </w:tcPr>
          <w:p w:rsidR="00641625" w:rsidRPr="004D22E0" w:rsidRDefault="00641625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D22E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091" w:type="dxa"/>
          </w:tcPr>
          <w:p w:rsidR="00641625" w:rsidRPr="004D22E0" w:rsidRDefault="00641625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D22E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091" w:type="dxa"/>
          </w:tcPr>
          <w:p w:rsidR="00641625" w:rsidRPr="004D22E0" w:rsidRDefault="00641625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D22E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02" w:type="dxa"/>
          </w:tcPr>
          <w:p w:rsidR="00641625" w:rsidRPr="004D22E0" w:rsidRDefault="00641625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D22E0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85" w:type="dxa"/>
          </w:tcPr>
          <w:p w:rsidR="00641625" w:rsidRPr="004D22E0" w:rsidRDefault="00641625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D22E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9" w:type="dxa"/>
          </w:tcPr>
          <w:p w:rsidR="00641625" w:rsidRPr="004D22E0" w:rsidRDefault="00641625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D22E0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862" w:type="dxa"/>
          </w:tcPr>
          <w:p w:rsidR="00641625" w:rsidRPr="004D22E0" w:rsidRDefault="00641625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D22E0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323" w:type="dxa"/>
          </w:tcPr>
          <w:p w:rsidR="00641625" w:rsidRPr="004D22E0" w:rsidRDefault="00641625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D22E0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</w:tr>
      <w:tr w:rsidR="004D22E0" w:rsidTr="00F7635A">
        <w:trPr>
          <w:trHeight w:val="324"/>
        </w:trPr>
        <w:tc>
          <w:tcPr>
            <w:tcW w:w="914" w:type="dxa"/>
            <w:vAlign w:val="center"/>
          </w:tcPr>
          <w:p w:rsidR="004D22E0" w:rsidRPr="004D22E0" w:rsidRDefault="004D22E0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2E0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1733" w:type="dxa"/>
            <w:vAlign w:val="center"/>
          </w:tcPr>
          <w:p w:rsidR="004D22E0" w:rsidRPr="004D22E0" w:rsidRDefault="004D22E0" w:rsidP="00F763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1091" w:type="dxa"/>
            <w:vAlign w:val="center"/>
          </w:tcPr>
          <w:p w:rsidR="004D22E0" w:rsidRPr="004D22E0" w:rsidRDefault="004D22E0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474 089,0</w:t>
            </w:r>
          </w:p>
        </w:tc>
        <w:tc>
          <w:tcPr>
            <w:tcW w:w="1091" w:type="dxa"/>
            <w:vAlign w:val="center"/>
          </w:tcPr>
          <w:p w:rsidR="004D22E0" w:rsidRPr="004D22E0" w:rsidRDefault="004D22E0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428 064,8</w:t>
            </w:r>
          </w:p>
        </w:tc>
        <w:tc>
          <w:tcPr>
            <w:tcW w:w="1202" w:type="dxa"/>
            <w:vAlign w:val="center"/>
          </w:tcPr>
          <w:p w:rsidR="004D22E0" w:rsidRPr="004D22E0" w:rsidRDefault="00C942B8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521 051,1</w:t>
            </w:r>
          </w:p>
        </w:tc>
        <w:tc>
          <w:tcPr>
            <w:tcW w:w="785" w:type="dxa"/>
            <w:vAlign w:val="center"/>
          </w:tcPr>
          <w:p w:rsidR="004D22E0" w:rsidRPr="004D22E0" w:rsidRDefault="00C942B8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518 539,6</w:t>
            </w:r>
          </w:p>
        </w:tc>
        <w:tc>
          <w:tcPr>
            <w:tcW w:w="569" w:type="dxa"/>
            <w:vAlign w:val="center"/>
          </w:tcPr>
          <w:p w:rsidR="004D22E0" w:rsidRPr="004D22E0" w:rsidRDefault="00F7635A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99,5</w:t>
            </w:r>
          </w:p>
        </w:tc>
        <w:tc>
          <w:tcPr>
            <w:tcW w:w="862" w:type="dxa"/>
            <w:vAlign w:val="center"/>
          </w:tcPr>
          <w:p w:rsidR="004D22E0" w:rsidRPr="004D22E0" w:rsidRDefault="00F94D2C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2 511,5</w:t>
            </w:r>
          </w:p>
        </w:tc>
        <w:tc>
          <w:tcPr>
            <w:tcW w:w="1323" w:type="dxa"/>
            <w:vAlign w:val="center"/>
          </w:tcPr>
          <w:p w:rsidR="004D22E0" w:rsidRPr="004D22E0" w:rsidRDefault="00F94D2C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27,4</w:t>
            </w:r>
          </w:p>
        </w:tc>
      </w:tr>
      <w:tr w:rsidR="004D22E0" w:rsidTr="00F7635A">
        <w:trPr>
          <w:trHeight w:val="285"/>
        </w:trPr>
        <w:tc>
          <w:tcPr>
            <w:tcW w:w="914" w:type="dxa"/>
            <w:vAlign w:val="center"/>
          </w:tcPr>
          <w:p w:rsidR="004D22E0" w:rsidRPr="004D22E0" w:rsidRDefault="004D22E0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2E0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1733" w:type="dxa"/>
            <w:vAlign w:val="center"/>
          </w:tcPr>
          <w:p w:rsidR="004D22E0" w:rsidRPr="004D22E0" w:rsidRDefault="004D22E0" w:rsidP="00F763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выплаты</w:t>
            </w:r>
          </w:p>
        </w:tc>
        <w:tc>
          <w:tcPr>
            <w:tcW w:w="1091" w:type="dxa"/>
            <w:vAlign w:val="center"/>
          </w:tcPr>
          <w:p w:rsidR="004D22E0" w:rsidRPr="004D22E0" w:rsidRDefault="004D22E0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9 291,4</w:t>
            </w:r>
          </w:p>
        </w:tc>
        <w:tc>
          <w:tcPr>
            <w:tcW w:w="1091" w:type="dxa"/>
            <w:vAlign w:val="center"/>
          </w:tcPr>
          <w:p w:rsidR="004D22E0" w:rsidRPr="004D22E0" w:rsidRDefault="004D22E0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10 204,2</w:t>
            </w:r>
          </w:p>
        </w:tc>
        <w:tc>
          <w:tcPr>
            <w:tcW w:w="1202" w:type="dxa"/>
            <w:vAlign w:val="center"/>
          </w:tcPr>
          <w:p w:rsidR="004D22E0" w:rsidRPr="004D22E0" w:rsidRDefault="00C942B8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10 469,1</w:t>
            </w:r>
          </w:p>
        </w:tc>
        <w:tc>
          <w:tcPr>
            <w:tcW w:w="785" w:type="dxa"/>
            <w:vAlign w:val="center"/>
          </w:tcPr>
          <w:p w:rsidR="004D22E0" w:rsidRPr="004D22E0" w:rsidRDefault="00C942B8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10 184,9</w:t>
            </w:r>
          </w:p>
        </w:tc>
        <w:tc>
          <w:tcPr>
            <w:tcW w:w="569" w:type="dxa"/>
            <w:vAlign w:val="center"/>
          </w:tcPr>
          <w:p w:rsidR="004D22E0" w:rsidRPr="004D22E0" w:rsidRDefault="00F7635A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97,3</w:t>
            </w:r>
          </w:p>
        </w:tc>
        <w:tc>
          <w:tcPr>
            <w:tcW w:w="862" w:type="dxa"/>
            <w:vAlign w:val="center"/>
          </w:tcPr>
          <w:p w:rsidR="004D22E0" w:rsidRPr="004D22E0" w:rsidRDefault="00F94D2C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284,2</w:t>
            </w:r>
          </w:p>
        </w:tc>
        <w:tc>
          <w:tcPr>
            <w:tcW w:w="1323" w:type="dxa"/>
            <w:vAlign w:val="center"/>
          </w:tcPr>
          <w:p w:rsidR="004D22E0" w:rsidRPr="004D22E0" w:rsidRDefault="00F94D2C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4D22E0" w:rsidTr="00F7635A">
        <w:tc>
          <w:tcPr>
            <w:tcW w:w="914" w:type="dxa"/>
            <w:vAlign w:val="center"/>
          </w:tcPr>
          <w:p w:rsidR="004D22E0" w:rsidRPr="004D22E0" w:rsidRDefault="004D22E0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2E0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1733" w:type="dxa"/>
            <w:vAlign w:val="center"/>
          </w:tcPr>
          <w:p w:rsidR="004D22E0" w:rsidRPr="004D22E0" w:rsidRDefault="004D22E0" w:rsidP="00F763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1091" w:type="dxa"/>
            <w:vAlign w:val="center"/>
          </w:tcPr>
          <w:p w:rsidR="004D22E0" w:rsidRPr="004D22E0" w:rsidRDefault="004D22E0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159 112,6</w:t>
            </w:r>
          </w:p>
        </w:tc>
        <w:tc>
          <w:tcPr>
            <w:tcW w:w="1091" w:type="dxa"/>
            <w:vAlign w:val="center"/>
          </w:tcPr>
          <w:p w:rsidR="004D22E0" w:rsidRPr="004D22E0" w:rsidRDefault="004D22E0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127 684,6</w:t>
            </w:r>
          </w:p>
        </w:tc>
        <w:tc>
          <w:tcPr>
            <w:tcW w:w="1202" w:type="dxa"/>
            <w:vAlign w:val="center"/>
          </w:tcPr>
          <w:p w:rsidR="004D22E0" w:rsidRPr="004D22E0" w:rsidRDefault="00C942B8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155 705,6</w:t>
            </w:r>
          </w:p>
        </w:tc>
        <w:tc>
          <w:tcPr>
            <w:tcW w:w="785" w:type="dxa"/>
            <w:vAlign w:val="center"/>
          </w:tcPr>
          <w:p w:rsidR="004D22E0" w:rsidRPr="004D22E0" w:rsidRDefault="00C942B8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154 567,8</w:t>
            </w:r>
          </w:p>
        </w:tc>
        <w:tc>
          <w:tcPr>
            <w:tcW w:w="569" w:type="dxa"/>
            <w:vAlign w:val="center"/>
          </w:tcPr>
          <w:p w:rsidR="004D22E0" w:rsidRPr="004D22E0" w:rsidRDefault="00F7635A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99,3</w:t>
            </w:r>
          </w:p>
        </w:tc>
        <w:tc>
          <w:tcPr>
            <w:tcW w:w="862" w:type="dxa"/>
            <w:vAlign w:val="center"/>
          </w:tcPr>
          <w:p w:rsidR="004D22E0" w:rsidRPr="004D22E0" w:rsidRDefault="00F94D2C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1 137,8</w:t>
            </w:r>
          </w:p>
        </w:tc>
        <w:tc>
          <w:tcPr>
            <w:tcW w:w="1323" w:type="dxa"/>
            <w:vAlign w:val="center"/>
          </w:tcPr>
          <w:p w:rsidR="004D22E0" w:rsidRPr="004D22E0" w:rsidRDefault="00F94D2C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8,2</w:t>
            </w:r>
          </w:p>
        </w:tc>
      </w:tr>
      <w:tr w:rsidR="004D22E0" w:rsidTr="00F7635A">
        <w:trPr>
          <w:trHeight w:val="269"/>
        </w:trPr>
        <w:tc>
          <w:tcPr>
            <w:tcW w:w="914" w:type="dxa"/>
            <w:vAlign w:val="center"/>
          </w:tcPr>
          <w:p w:rsidR="004D22E0" w:rsidRPr="004D22E0" w:rsidRDefault="004D22E0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2E0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1733" w:type="dxa"/>
            <w:vAlign w:val="center"/>
          </w:tcPr>
          <w:p w:rsidR="004D22E0" w:rsidRPr="004D22E0" w:rsidRDefault="004D22E0" w:rsidP="00F763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091" w:type="dxa"/>
            <w:vAlign w:val="center"/>
          </w:tcPr>
          <w:p w:rsidR="004D22E0" w:rsidRPr="004D22E0" w:rsidRDefault="004D22E0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10 080,6</w:t>
            </w:r>
          </w:p>
        </w:tc>
        <w:tc>
          <w:tcPr>
            <w:tcW w:w="1091" w:type="dxa"/>
            <w:vAlign w:val="center"/>
          </w:tcPr>
          <w:p w:rsidR="004D22E0" w:rsidRPr="004D22E0" w:rsidRDefault="004D22E0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8 031,1</w:t>
            </w:r>
          </w:p>
        </w:tc>
        <w:tc>
          <w:tcPr>
            <w:tcW w:w="1202" w:type="dxa"/>
            <w:vAlign w:val="center"/>
          </w:tcPr>
          <w:p w:rsidR="004D22E0" w:rsidRPr="004D22E0" w:rsidRDefault="00F7635A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9 469,4</w:t>
            </w:r>
          </w:p>
        </w:tc>
        <w:tc>
          <w:tcPr>
            <w:tcW w:w="785" w:type="dxa"/>
            <w:vAlign w:val="center"/>
          </w:tcPr>
          <w:p w:rsidR="004D22E0" w:rsidRPr="004D22E0" w:rsidRDefault="00F7635A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8 761,6</w:t>
            </w:r>
          </w:p>
        </w:tc>
        <w:tc>
          <w:tcPr>
            <w:tcW w:w="569" w:type="dxa"/>
            <w:vAlign w:val="center"/>
          </w:tcPr>
          <w:p w:rsidR="004D22E0" w:rsidRPr="004D22E0" w:rsidRDefault="00F7635A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92,5</w:t>
            </w:r>
          </w:p>
        </w:tc>
        <w:tc>
          <w:tcPr>
            <w:tcW w:w="862" w:type="dxa"/>
            <w:vAlign w:val="center"/>
          </w:tcPr>
          <w:p w:rsidR="004D22E0" w:rsidRPr="004D22E0" w:rsidRDefault="00F94D2C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707,8</w:t>
            </w:r>
          </w:p>
        </w:tc>
        <w:tc>
          <w:tcPr>
            <w:tcW w:w="1323" w:type="dxa"/>
            <w:vAlign w:val="center"/>
          </w:tcPr>
          <w:p w:rsidR="004D22E0" w:rsidRPr="004D22E0" w:rsidRDefault="00F94D2C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4D22E0" w:rsidTr="00F7635A">
        <w:trPr>
          <w:trHeight w:val="287"/>
        </w:trPr>
        <w:tc>
          <w:tcPr>
            <w:tcW w:w="914" w:type="dxa"/>
            <w:vAlign w:val="center"/>
          </w:tcPr>
          <w:p w:rsidR="004D22E0" w:rsidRPr="004D22E0" w:rsidRDefault="004D22E0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2E0"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733" w:type="dxa"/>
            <w:vAlign w:val="center"/>
          </w:tcPr>
          <w:p w:rsidR="004D22E0" w:rsidRPr="004D22E0" w:rsidRDefault="004D22E0" w:rsidP="00F763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1091" w:type="dxa"/>
            <w:vAlign w:val="center"/>
          </w:tcPr>
          <w:p w:rsidR="004D22E0" w:rsidRPr="004D22E0" w:rsidRDefault="004D22E0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4 902,5</w:t>
            </w:r>
          </w:p>
        </w:tc>
        <w:tc>
          <w:tcPr>
            <w:tcW w:w="1091" w:type="dxa"/>
            <w:vAlign w:val="center"/>
          </w:tcPr>
          <w:p w:rsidR="004D22E0" w:rsidRPr="004D22E0" w:rsidRDefault="004D22E0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3 924,8</w:t>
            </w:r>
          </w:p>
        </w:tc>
        <w:tc>
          <w:tcPr>
            <w:tcW w:w="1202" w:type="dxa"/>
            <w:vAlign w:val="center"/>
          </w:tcPr>
          <w:p w:rsidR="004D22E0" w:rsidRPr="004D22E0" w:rsidRDefault="00F7635A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4 602,8</w:t>
            </w:r>
          </w:p>
        </w:tc>
        <w:tc>
          <w:tcPr>
            <w:tcW w:w="785" w:type="dxa"/>
            <w:vAlign w:val="center"/>
          </w:tcPr>
          <w:p w:rsidR="004D22E0" w:rsidRPr="004D22E0" w:rsidRDefault="00F7635A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4 461,3</w:t>
            </w:r>
          </w:p>
        </w:tc>
        <w:tc>
          <w:tcPr>
            <w:tcW w:w="569" w:type="dxa"/>
            <w:vAlign w:val="center"/>
          </w:tcPr>
          <w:p w:rsidR="004D22E0" w:rsidRPr="004D22E0" w:rsidRDefault="00F7635A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96,9</w:t>
            </w:r>
          </w:p>
        </w:tc>
        <w:tc>
          <w:tcPr>
            <w:tcW w:w="862" w:type="dxa"/>
            <w:vAlign w:val="center"/>
          </w:tcPr>
          <w:p w:rsidR="004D22E0" w:rsidRPr="004D22E0" w:rsidRDefault="00F94D2C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141,5</w:t>
            </w:r>
          </w:p>
        </w:tc>
        <w:tc>
          <w:tcPr>
            <w:tcW w:w="1323" w:type="dxa"/>
            <w:vAlign w:val="center"/>
          </w:tcPr>
          <w:p w:rsidR="004D22E0" w:rsidRPr="004D22E0" w:rsidRDefault="00F94D2C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4D22E0" w:rsidTr="00F7635A">
        <w:tc>
          <w:tcPr>
            <w:tcW w:w="914" w:type="dxa"/>
            <w:vAlign w:val="center"/>
          </w:tcPr>
          <w:p w:rsidR="004D22E0" w:rsidRPr="004D22E0" w:rsidRDefault="004D22E0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2E0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1733" w:type="dxa"/>
            <w:vAlign w:val="center"/>
          </w:tcPr>
          <w:p w:rsidR="004D22E0" w:rsidRPr="004D22E0" w:rsidRDefault="004D22E0" w:rsidP="00F763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091" w:type="dxa"/>
            <w:vAlign w:val="center"/>
          </w:tcPr>
          <w:p w:rsidR="004D22E0" w:rsidRPr="004D22E0" w:rsidRDefault="004D22E0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134 691,1</w:t>
            </w:r>
          </w:p>
        </w:tc>
        <w:tc>
          <w:tcPr>
            <w:tcW w:w="1091" w:type="dxa"/>
            <w:vAlign w:val="center"/>
          </w:tcPr>
          <w:p w:rsidR="004D22E0" w:rsidRPr="004D22E0" w:rsidRDefault="004D22E0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87 886,0</w:t>
            </w:r>
          </w:p>
        </w:tc>
        <w:tc>
          <w:tcPr>
            <w:tcW w:w="1202" w:type="dxa"/>
            <w:vAlign w:val="center"/>
          </w:tcPr>
          <w:p w:rsidR="004D22E0" w:rsidRPr="004D22E0" w:rsidRDefault="00F7635A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96 563,2</w:t>
            </w:r>
          </w:p>
        </w:tc>
        <w:tc>
          <w:tcPr>
            <w:tcW w:w="785" w:type="dxa"/>
            <w:vAlign w:val="center"/>
          </w:tcPr>
          <w:p w:rsidR="004D22E0" w:rsidRPr="004D22E0" w:rsidRDefault="00F7635A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95 201,8</w:t>
            </w:r>
          </w:p>
        </w:tc>
        <w:tc>
          <w:tcPr>
            <w:tcW w:w="569" w:type="dxa"/>
            <w:vAlign w:val="center"/>
          </w:tcPr>
          <w:p w:rsidR="004D22E0" w:rsidRPr="004D22E0" w:rsidRDefault="00F7635A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98,6</w:t>
            </w:r>
          </w:p>
        </w:tc>
        <w:tc>
          <w:tcPr>
            <w:tcW w:w="862" w:type="dxa"/>
            <w:vAlign w:val="center"/>
          </w:tcPr>
          <w:p w:rsidR="004D22E0" w:rsidRPr="004D22E0" w:rsidRDefault="00F94D2C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1 361,4</w:t>
            </w:r>
          </w:p>
        </w:tc>
        <w:tc>
          <w:tcPr>
            <w:tcW w:w="1323" w:type="dxa"/>
            <w:vAlign w:val="center"/>
          </w:tcPr>
          <w:p w:rsidR="004D22E0" w:rsidRPr="004D22E0" w:rsidRDefault="005477D7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4D22E0" w:rsidTr="00F7635A">
        <w:tc>
          <w:tcPr>
            <w:tcW w:w="914" w:type="dxa"/>
            <w:vAlign w:val="center"/>
          </w:tcPr>
          <w:p w:rsidR="004D22E0" w:rsidRPr="004D22E0" w:rsidRDefault="004D22E0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2E0">
              <w:rPr>
                <w:rFonts w:ascii="Times New Roman" w:hAnsi="Times New Roman" w:cs="Times New Roman"/>
                <w:sz w:val="16"/>
                <w:szCs w:val="16"/>
              </w:rPr>
              <w:t>224</w:t>
            </w:r>
          </w:p>
        </w:tc>
        <w:tc>
          <w:tcPr>
            <w:tcW w:w="1733" w:type="dxa"/>
            <w:vAlign w:val="center"/>
          </w:tcPr>
          <w:p w:rsidR="004D22E0" w:rsidRPr="004D22E0" w:rsidRDefault="004D22E0" w:rsidP="00F763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Арендная плата за пользованием имущества</w:t>
            </w:r>
          </w:p>
        </w:tc>
        <w:tc>
          <w:tcPr>
            <w:tcW w:w="1091" w:type="dxa"/>
            <w:vAlign w:val="center"/>
          </w:tcPr>
          <w:p w:rsidR="004D22E0" w:rsidRPr="004D22E0" w:rsidRDefault="004D22E0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913,0</w:t>
            </w:r>
          </w:p>
        </w:tc>
        <w:tc>
          <w:tcPr>
            <w:tcW w:w="1091" w:type="dxa"/>
            <w:vAlign w:val="center"/>
          </w:tcPr>
          <w:p w:rsidR="004D22E0" w:rsidRPr="004D22E0" w:rsidRDefault="004D22E0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1202" w:type="dxa"/>
            <w:vAlign w:val="center"/>
          </w:tcPr>
          <w:p w:rsidR="004D22E0" w:rsidRPr="004D22E0" w:rsidRDefault="00F7635A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156,5</w:t>
            </w:r>
          </w:p>
        </w:tc>
        <w:tc>
          <w:tcPr>
            <w:tcW w:w="785" w:type="dxa"/>
            <w:vAlign w:val="center"/>
          </w:tcPr>
          <w:p w:rsidR="004D22E0" w:rsidRPr="004D22E0" w:rsidRDefault="00F7635A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156,5</w:t>
            </w:r>
          </w:p>
        </w:tc>
        <w:tc>
          <w:tcPr>
            <w:tcW w:w="569" w:type="dxa"/>
            <w:vAlign w:val="center"/>
          </w:tcPr>
          <w:p w:rsidR="004D22E0" w:rsidRPr="004D22E0" w:rsidRDefault="00F7635A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62" w:type="dxa"/>
            <w:vAlign w:val="center"/>
          </w:tcPr>
          <w:p w:rsidR="004D22E0" w:rsidRPr="004D22E0" w:rsidRDefault="00F94D2C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23" w:type="dxa"/>
            <w:vAlign w:val="center"/>
          </w:tcPr>
          <w:p w:rsidR="004D22E0" w:rsidRPr="004D22E0" w:rsidRDefault="004D22E0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22E0" w:rsidTr="00F7635A">
        <w:tc>
          <w:tcPr>
            <w:tcW w:w="914" w:type="dxa"/>
            <w:vAlign w:val="center"/>
          </w:tcPr>
          <w:p w:rsidR="004D22E0" w:rsidRPr="004D22E0" w:rsidRDefault="004D22E0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2E0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733" w:type="dxa"/>
            <w:vAlign w:val="center"/>
          </w:tcPr>
          <w:p w:rsidR="004D22E0" w:rsidRPr="004D22E0" w:rsidRDefault="004D22E0" w:rsidP="00F763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091" w:type="dxa"/>
            <w:vAlign w:val="center"/>
          </w:tcPr>
          <w:p w:rsidR="004D22E0" w:rsidRPr="004D22E0" w:rsidRDefault="004D22E0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88 934,2</w:t>
            </w:r>
          </w:p>
        </w:tc>
        <w:tc>
          <w:tcPr>
            <w:tcW w:w="1091" w:type="dxa"/>
            <w:vAlign w:val="center"/>
          </w:tcPr>
          <w:p w:rsidR="004D22E0" w:rsidRPr="004D22E0" w:rsidRDefault="004D22E0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84 553,8</w:t>
            </w:r>
          </w:p>
        </w:tc>
        <w:tc>
          <w:tcPr>
            <w:tcW w:w="1202" w:type="dxa"/>
            <w:vAlign w:val="center"/>
          </w:tcPr>
          <w:p w:rsidR="004D22E0" w:rsidRPr="004D22E0" w:rsidRDefault="00F7635A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132 251,2</w:t>
            </w:r>
          </w:p>
        </w:tc>
        <w:tc>
          <w:tcPr>
            <w:tcW w:w="785" w:type="dxa"/>
            <w:vAlign w:val="center"/>
          </w:tcPr>
          <w:p w:rsidR="004D22E0" w:rsidRPr="004D22E0" w:rsidRDefault="00F7635A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95 899,8</w:t>
            </w:r>
          </w:p>
        </w:tc>
        <w:tc>
          <w:tcPr>
            <w:tcW w:w="569" w:type="dxa"/>
            <w:vAlign w:val="center"/>
          </w:tcPr>
          <w:p w:rsidR="004D22E0" w:rsidRPr="004D22E0" w:rsidRDefault="00F94D2C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72,5</w:t>
            </w:r>
          </w:p>
        </w:tc>
        <w:tc>
          <w:tcPr>
            <w:tcW w:w="862" w:type="dxa"/>
            <w:vAlign w:val="center"/>
          </w:tcPr>
          <w:p w:rsidR="004D22E0" w:rsidRPr="004D22E0" w:rsidRDefault="00F94D2C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36 351,4</w:t>
            </w:r>
          </w:p>
        </w:tc>
        <w:tc>
          <w:tcPr>
            <w:tcW w:w="1323" w:type="dxa"/>
            <w:vAlign w:val="center"/>
          </w:tcPr>
          <w:p w:rsidR="004D22E0" w:rsidRPr="004D22E0" w:rsidRDefault="005477D7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</w:t>
            </w:r>
          </w:p>
        </w:tc>
      </w:tr>
      <w:tr w:rsidR="004D22E0" w:rsidTr="00F7635A">
        <w:tc>
          <w:tcPr>
            <w:tcW w:w="914" w:type="dxa"/>
            <w:vAlign w:val="center"/>
          </w:tcPr>
          <w:p w:rsidR="004D22E0" w:rsidRPr="004D22E0" w:rsidRDefault="004D22E0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2E0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1733" w:type="dxa"/>
            <w:vAlign w:val="center"/>
          </w:tcPr>
          <w:p w:rsidR="004D22E0" w:rsidRPr="004D22E0" w:rsidRDefault="004D22E0" w:rsidP="00F763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091" w:type="dxa"/>
            <w:vAlign w:val="center"/>
          </w:tcPr>
          <w:p w:rsidR="004D22E0" w:rsidRPr="004D22E0" w:rsidRDefault="004D22E0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34 773,7</w:t>
            </w:r>
          </w:p>
        </w:tc>
        <w:tc>
          <w:tcPr>
            <w:tcW w:w="1091" w:type="dxa"/>
            <w:vAlign w:val="center"/>
          </w:tcPr>
          <w:p w:rsidR="004D22E0" w:rsidRPr="004D22E0" w:rsidRDefault="004D22E0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27 314,3</w:t>
            </w:r>
          </w:p>
        </w:tc>
        <w:tc>
          <w:tcPr>
            <w:tcW w:w="1202" w:type="dxa"/>
            <w:vAlign w:val="center"/>
          </w:tcPr>
          <w:p w:rsidR="004D22E0" w:rsidRPr="004D22E0" w:rsidRDefault="00F7635A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39 841,9</w:t>
            </w:r>
          </w:p>
        </w:tc>
        <w:tc>
          <w:tcPr>
            <w:tcW w:w="785" w:type="dxa"/>
            <w:vAlign w:val="center"/>
          </w:tcPr>
          <w:p w:rsidR="004D22E0" w:rsidRPr="004D22E0" w:rsidRDefault="00F7635A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35 566,5</w:t>
            </w:r>
          </w:p>
        </w:tc>
        <w:tc>
          <w:tcPr>
            <w:tcW w:w="569" w:type="dxa"/>
            <w:vAlign w:val="center"/>
          </w:tcPr>
          <w:p w:rsidR="004D22E0" w:rsidRPr="004D22E0" w:rsidRDefault="00F94D2C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89,3</w:t>
            </w:r>
          </w:p>
        </w:tc>
        <w:tc>
          <w:tcPr>
            <w:tcW w:w="862" w:type="dxa"/>
            <w:vAlign w:val="center"/>
          </w:tcPr>
          <w:p w:rsidR="004D22E0" w:rsidRPr="004D22E0" w:rsidRDefault="00F94D2C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4 275,4</w:t>
            </w:r>
          </w:p>
        </w:tc>
        <w:tc>
          <w:tcPr>
            <w:tcW w:w="1323" w:type="dxa"/>
            <w:vAlign w:val="center"/>
          </w:tcPr>
          <w:p w:rsidR="004D22E0" w:rsidRPr="004D22E0" w:rsidRDefault="005477D7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</w:tr>
      <w:tr w:rsidR="004D22E0" w:rsidTr="00F7635A">
        <w:tc>
          <w:tcPr>
            <w:tcW w:w="914" w:type="dxa"/>
            <w:vAlign w:val="center"/>
          </w:tcPr>
          <w:p w:rsidR="004D22E0" w:rsidRPr="004D22E0" w:rsidRDefault="004D22E0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2E0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1733" w:type="dxa"/>
            <w:vAlign w:val="center"/>
          </w:tcPr>
          <w:p w:rsidR="004D22E0" w:rsidRPr="004D22E0" w:rsidRDefault="004D22E0" w:rsidP="00F763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091" w:type="dxa"/>
            <w:vAlign w:val="center"/>
          </w:tcPr>
          <w:p w:rsidR="004D22E0" w:rsidRPr="004D22E0" w:rsidRDefault="004D22E0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18 450,7</w:t>
            </w:r>
          </w:p>
        </w:tc>
        <w:tc>
          <w:tcPr>
            <w:tcW w:w="1091" w:type="dxa"/>
            <w:vAlign w:val="center"/>
          </w:tcPr>
          <w:p w:rsidR="004D22E0" w:rsidRPr="004D22E0" w:rsidRDefault="004D22E0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216 963,8</w:t>
            </w:r>
          </w:p>
        </w:tc>
        <w:tc>
          <w:tcPr>
            <w:tcW w:w="1202" w:type="dxa"/>
            <w:vAlign w:val="center"/>
          </w:tcPr>
          <w:p w:rsidR="004D22E0" w:rsidRPr="004D22E0" w:rsidRDefault="00F7635A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248 270,0</w:t>
            </w:r>
          </w:p>
        </w:tc>
        <w:tc>
          <w:tcPr>
            <w:tcW w:w="785" w:type="dxa"/>
            <w:vAlign w:val="center"/>
          </w:tcPr>
          <w:p w:rsidR="004D22E0" w:rsidRPr="004D22E0" w:rsidRDefault="00F7635A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243 318,2</w:t>
            </w:r>
          </w:p>
        </w:tc>
        <w:tc>
          <w:tcPr>
            <w:tcW w:w="569" w:type="dxa"/>
            <w:vAlign w:val="center"/>
          </w:tcPr>
          <w:p w:rsidR="004D22E0" w:rsidRPr="004D22E0" w:rsidRDefault="00F94D2C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98,0</w:t>
            </w:r>
          </w:p>
        </w:tc>
        <w:tc>
          <w:tcPr>
            <w:tcW w:w="862" w:type="dxa"/>
            <w:vAlign w:val="center"/>
          </w:tcPr>
          <w:p w:rsidR="004D22E0" w:rsidRPr="004D22E0" w:rsidRDefault="00F94D2C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4 951,8</w:t>
            </w:r>
          </w:p>
        </w:tc>
        <w:tc>
          <w:tcPr>
            <w:tcW w:w="1323" w:type="dxa"/>
            <w:vAlign w:val="center"/>
          </w:tcPr>
          <w:p w:rsidR="004D22E0" w:rsidRPr="004D22E0" w:rsidRDefault="005477D7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12,9</w:t>
            </w:r>
          </w:p>
        </w:tc>
      </w:tr>
      <w:tr w:rsidR="004D22E0" w:rsidTr="00F7635A">
        <w:tc>
          <w:tcPr>
            <w:tcW w:w="914" w:type="dxa"/>
            <w:vAlign w:val="center"/>
          </w:tcPr>
          <w:p w:rsidR="004D22E0" w:rsidRPr="004D22E0" w:rsidRDefault="004D22E0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2E0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1733" w:type="dxa"/>
            <w:vAlign w:val="center"/>
          </w:tcPr>
          <w:p w:rsidR="004D22E0" w:rsidRPr="004D22E0" w:rsidRDefault="004D22E0" w:rsidP="00F763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Безвозмездные перечисления </w:t>
            </w: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организациям, за исключением государственных и муниципальных организаций</w:t>
            </w:r>
          </w:p>
        </w:tc>
        <w:tc>
          <w:tcPr>
            <w:tcW w:w="1091" w:type="dxa"/>
            <w:vAlign w:val="center"/>
          </w:tcPr>
          <w:p w:rsidR="004D22E0" w:rsidRPr="004D22E0" w:rsidRDefault="004D22E0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153 503,6</w:t>
            </w:r>
          </w:p>
        </w:tc>
        <w:tc>
          <w:tcPr>
            <w:tcW w:w="1091" w:type="dxa"/>
            <w:vAlign w:val="center"/>
          </w:tcPr>
          <w:p w:rsidR="004D22E0" w:rsidRPr="004D22E0" w:rsidRDefault="004D22E0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175 495,8</w:t>
            </w:r>
          </w:p>
        </w:tc>
        <w:tc>
          <w:tcPr>
            <w:tcW w:w="1202" w:type="dxa"/>
            <w:vAlign w:val="center"/>
          </w:tcPr>
          <w:p w:rsidR="004D22E0" w:rsidRPr="004D22E0" w:rsidRDefault="00F7635A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163 257,3</w:t>
            </w:r>
          </w:p>
        </w:tc>
        <w:tc>
          <w:tcPr>
            <w:tcW w:w="785" w:type="dxa"/>
            <w:vAlign w:val="center"/>
          </w:tcPr>
          <w:p w:rsidR="004D22E0" w:rsidRPr="004D22E0" w:rsidRDefault="00F7635A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162 987,2</w:t>
            </w:r>
          </w:p>
        </w:tc>
        <w:tc>
          <w:tcPr>
            <w:tcW w:w="569" w:type="dxa"/>
            <w:vAlign w:val="center"/>
          </w:tcPr>
          <w:p w:rsidR="004D22E0" w:rsidRPr="004D22E0" w:rsidRDefault="00F94D2C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62" w:type="dxa"/>
            <w:vAlign w:val="center"/>
          </w:tcPr>
          <w:p w:rsidR="004D22E0" w:rsidRPr="004D22E0" w:rsidRDefault="00F94D2C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270,1</w:t>
            </w:r>
          </w:p>
        </w:tc>
        <w:tc>
          <w:tcPr>
            <w:tcW w:w="1323" w:type="dxa"/>
            <w:vAlign w:val="center"/>
          </w:tcPr>
          <w:p w:rsidR="004D22E0" w:rsidRPr="004D22E0" w:rsidRDefault="005477D7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8,6</w:t>
            </w:r>
          </w:p>
        </w:tc>
      </w:tr>
      <w:tr w:rsidR="004D22E0" w:rsidTr="00F7635A">
        <w:tc>
          <w:tcPr>
            <w:tcW w:w="914" w:type="dxa"/>
            <w:vAlign w:val="center"/>
          </w:tcPr>
          <w:p w:rsidR="004D22E0" w:rsidRPr="004D22E0" w:rsidRDefault="004D22E0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2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251</w:t>
            </w:r>
          </w:p>
        </w:tc>
        <w:tc>
          <w:tcPr>
            <w:tcW w:w="1733" w:type="dxa"/>
            <w:vAlign w:val="center"/>
          </w:tcPr>
          <w:p w:rsidR="004D22E0" w:rsidRPr="004D22E0" w:rsidRDefault="004D22E0" w:rsidP="00F763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091" w:type="dxa"/>
            <w:vAlign w:val="center"/>
          </w:tcPr>
          <w:p w:rsidR="004D22E0" w:rsidRPr="004D22E0" w:rsidRDefault="004D22E0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89 760,0</w:t>
            </w:r>
          </w:p>
        </w:tc>
        <w:tc>
          <w:tcPr>
            <w:tcW w:w="1091" w:type="dxa"/>
            <w:vAlign w:val="center"/>
          </w:tcPr>
          <w:p w:rsidR="004D22E0" w:rsidRPr="004D22E0" w:rsidRDefault="004D22E0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109 726,1</w:t>
            </w:r>
          </w:p>
        </w:tc>
        <w:tc>
          <w:tcPr>
            <w:tcW w:w="1202" w:type="dxa"/>
            <w:vAlign w:val="center"/>
          </w:tcPr>
          <w:p w:rsidR="004D22E0" w:rsidRPr="004D22E0" w:rsidRDefault="00F7635A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124 022,4</w:t>
            </w:r>
          </w:p>
        </w:tc>
        <w:tc>
          <w:tcPr>
            <w:tcW w:w="785" w:type="dxa"/>
            <w:vAlign w:val="center"/>
          </w:tcPr>
          <w:p w:rsidR="004D22E0" w:rsidRPr="004D22E0" w:rsidRDefault="00F7635A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123 277,6</w:t>
            </w:r>
          </w:p>
        </w:tc>
        <w:tc>
          <w:tcPr>
            <w:tcW w:w="569" w:type="dxa"/>
            <w:vAlign w:val="center"/>
          </w:tcPr>
          <w:p w:rsidR="004D22E0" w:rsidRPr="004D22E0" w:rsidRDefault="00F94D2C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99,4</w:t>
            </w:r>
          </w:p>
        </w:tc>
        <w:tc>
          <w:tcPr>
            <w:tcW w:w="862" w:type="dxa"/>
            <w:vAlign w:val="center"/>
          </w:tcPr>
          <w:p w:rsidR="004D22E0" w:rsidRPr="004D22E0" w:rsidRDefault="00F94D2C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744,8</w:t>
            </w:r>
          </w:p>
        </w:tc>
        <w:tc>
          <w:tcPr>
            <w:tcW w:w="1323" w:type="dxa"/>
            <w:vAlign w:val="center"/>
          </w:tcPr>
          <w:p w:rsidR="004D22E0" w:rsidRPr="004D22E0" w:rsidRDefault="005477D7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</w:tr>
      <w:tr w:rsidR="004D22E0" w:rsidTr="00F7635A">
        <w:tc>
          <w:tcPr>
            <w:tcW w:w="914" w:type="dxa"/>
            <w:vAlign w:val="center"/>
          </w:tcPr>
          <w:p w:rsidR="004D22E0" w:rsidRPr="004D22E0" w:rsidRDefault="004D22E0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2E0">
              <w:rPr>
                <w:rFonts w:ascii="Times New Roman" w:hAnsi="Times New Roman" w:cs="Times New Roman"/>
                <w:sz w:val="16"/>
                <w:szCs w:val="16"/>
              </w:rPr>
              <w:t>262</w:t>
            </w:r>
          </w:p>
        </w:tc>
        <w:tc>
          <w:tcPr>
            <w:tcW w:w="1733" w:type="dxa"/>
            <w:vAlign w:val="center"/>
          </w:tcPr>
          <w:p w:rsidR="004D22E0" w:rsidRPr="004D22E0" w:rsidRDefault="004D22E0" w:rsidP="00F763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091" w:type="dxa"/>
            <w:vAlign w:val="center"/>
          </w:tcPr>
          <w:p w:rsidR="004D22E0" w:rsidRPr="004D22E0" w:rsidRDefault="004D22E0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261 526,8</w:t>
            </w:r>
          </w:p>
        </w:tc>
        <w:tc>
          <w:tcPr>
            <w:tcW w:w="1091" w:type="dxa"/>
            <w:vAlign w:val="center"/>
          </w:tcPr>
          <w:p w:rsidR="004D22E0" w:rsidRPr="004D22E0" w:rsidRDefault="004D22E0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262 570,8</w:t>
            </w:r>
          </w:p>
        </w:tc>
        <w:tc>
          <w:tcPr>
            <w:tcW w:w="1202" w:type="dxa"/>
            <w:vAlign w:val="center"/>
          </w:tcPr>
          <w:p w:rsidR="004D22E0" w:rsidRPr="004D22E0" w:rsidRDefault="00F7635A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287 040,3</w:t>
            </w:r>
          </w:p>
        </w:tc>
        <w:tc>
          <w:tcPr>
            <w:tcW w:w="785" w:type="dxa"/>
            <w:vAlign w:val="center"/>
          </w:tcPr>
          <w:p w:rsidR="004D22E0" w:rsidRPr="004D22E0" w:rsidRDefault="00F7635A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279 316,4</w:t>
            </w:r>
          </w:p>
        </w:tc>
        <w:tc>
          <w:tcPr>
            <w:tcW w:w="569" w:type="dxa"/>
            <w:vAlign w:val="center"/>
          </w:tcPr>
          <w:p w:rsidR="004D22E0" w:rsidRPr="004D22E0" w:rsidRDefault="00F94D2C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97,3</w:t>
            </w:r>
          </w:p>
        </w:tc>
        <w:tc>
          <w:tcPr>
            <w:tcW w:w="862" w:type="dxa"/>
            <w:vAlign w:val="center"/>
          </w:tcPr>
          <w:p w:rsidR="004D22E0" w:rsidRPr="004D22E0" w:rsidRDefault="00F94D2C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7 723,9</w:t>
            </w:r>
          </w:p>
        </w:tc>
        <w:tc>
          <w:tcPr>
            <w:tcW w:w="1323" w:type="dxa"/>
            <w:vAlign w:val="center"/>
          </w:tcPr>
          <w:p w:rsidR="004D22E0" w:rsidRPr="004D22E0" w:rsidRDefault="005477D7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14,8</w:t>
            </w:r>
          </w:p>
        </w:tc>
      </w:tr>
      <w:tr w:rsidR="004D22E0" w:rsidTr="00F7635A">
        <w:tc>
          <w:tcPr>
            <w:tcW w:w="914" w:type="dxa"/>
            <w:vAlign w:val="center"/>
          </w:tcPr>
          <w:p w:rsidR="004D22E0" w:rsidRPr="004D22E0" w:rsidRDefault="004D22E0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2E0">
              <w:rPr>
                <w:rFonts w:ascii="Times New Roman" w:hAnsi="Times New Roman" w:cs="Times New Roman"/>
                <w:sz w:val="16"/>
                <w:szCs w:val="16"/>
              </w:rPr>
              <w:t>263</w:t>
            </w:r>
          </w:p>
        </w:tc>
        <w:tc>
          <w:tcPr>
            <w:tcW w:w="1733" w:type="dxa"/>
            <w:vAlign w:val="center"/>
          </w:tcPr>
          <w:p w:rsidR="004D22E0" w:rsidRPr="004D22E0" w:rsidRDefault="004D22E0" w:rsidP="00F763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091" w:type="dxa"/>
            <w:vAlign w:val="center"/>
          </w:tcPr>
          <w:p w:rsidR="004D22E0" w:rsidRPr="004D22E0" w:rsidRDefault="004D22E0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914,6</w:t>
            </w:r>
          </w:p>
        </w:tc>
        <w:tc>
          <w:tcPr>
            <w:tcW w:w="1091" w:type="dxa"/>
            <w:vAlign w:val="center"/>
          </w:tcPr>
          <w:p w:rsidR="004D22E0" w:rsidRPr="004D22E0" w:rsidRDefault="004D22E0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970,1</w:t>
            </w:r>
          </w:p>
        </w:tc>
        <w:tc>
          <w:tcPr>
            <w:tcW w:w="1202" w:type="dxa"/>
            <w:vAlign w:val="center"/>
          </w:tcPr>
          <w:p w:rsidR="004D22E0" w:rsidRPr="004D22E0" w:rsidRDefault="00F7635A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941,1</w:t>
            </w:r>
          </w:p>
        </w:tc>
        <w:tc>
          <w:tcPr>
            <w:tcW w:w="785" w:type="dxa"/>
            <w:vAlign w:val="center"/>
          </w:tcPr>
          <w:p w:rsidR="004D22E0" w:rsidRPr="004D22E0" w:rsidRDefault="00F7635A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941,1</w:t>
            </w:r>
          </w:p>
        </w:tc>
        <w:tc>
          <w:tcPr>
            <w:tcW w:w="569" w:type="dxa"/>
            <w:vAlign w:val="center"/>
          </w:tcPr>
          <w:p w:rsidR="004D22E0" w:rsidRPr="004D22E0" w:rsidRDefault="00F94D2C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62" w:type="dxa"/>
            <w:vAlign w:val="center"/>
          </w:tcPr>
          <w:p w:rsidR="004D22E0" w:rsidRPr="004D22E0" w:rsidRDefault="00F94D2C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23" w:type="dxa"/>
            <w:vAlign w:val="center"/>
          </w:tcPr>
          <w:p w:rsidR="004D22E0" w:rsidRPr="004D22E0" w:rsidRDefault="004D22E0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22E0" w:rsidTr="00F7635A">
        <w:trPr>
          <w:trHeight w:val="298"/>
        </w:trPr>
        <w:tc>
          <w:tcPr>
            <w:tcW w:w="914" w:type="dxa"/>
            <w:vAlign w:val="center"/>
          </w:tcPr>
          <w:p w:rsidR="004D22E0" w:rsidRPr="004D22E0" w:rsidRDefault="004D22E0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2E0">
              <w:rPr>
                <w:rFonts w:ascii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1733" w:type="dxa"/>
            <w:vAlign w:val="center"/>
          </w:tcPr>
          <w:p w:rsidR="004D22E0" w:rsidRPr="004D22E0" w:rsidRDefault="004D22E0" w:rsidP="00F763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091" w:type="dxa"/>
            <w:vAlign w:val="center"/>
          </w:tcPr>
          <w:p w:rsidR="004D22E0" w:rsidRPr="004D22E0" w:rsidRDefault="004D22E0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5 939,2</w:t>
            </w:r>
          </w:p>
        </w:tc>
        <w:tc>
          <w:tcPr>
            <w:tcW w:w="1091" w:type="dxa"/>
            <w:vAlign w:val="center"/>
          </w:tcPr>
          <w:p w:rsidR="004D22E0" w:rsidRPr="004D22E0" w:rsidRDefault="004D22E0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4 652,7</w:t>
            </w:r>
          </w:p>
        </w:tc>
        <w:tc>
          <w:tcPr>
            <w:tcW w:w="1202" w:type="dxa"/>
            <w:vAlign w:val="center"/>
          </w:tcPr>
          <w:p w:rsidR="004D22E0" w:rsidRPr="004D22E0" w:rsidRDefault="00F7635A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5 517,3</w:t>
            </w:r>
          </w:p>
        </w:tc>
        <w:tc>
          <w:tcPr>
            <w:tcW w:w="785" w:type="dxa"/>
            <w:vAlign w:val="center"/>
          </w:tcPr>
          <w:p w:rsidR="004D22E0" w:rsidRPr="004D22E0" w:rsidRDefault="00F7635A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5 338,5</w:t>
            </w:r>
          </w:p>
        </w:tc>
        <w:tc>
          <w:tcPr>
            <w:tcW w:w="569" w:type="dxa"/>
            <w:vAlign w:val="center"/>
          </w:tcPr>
          <w:p w:rsidR="004D22E0" w:rsidRPr="004D22E0" w:rsidRDefault="00F94D2C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96,8</w:t>
            </w:r>
          </w:p>
        </w:tc>
        <w:tc>
          <w:tcPr>
            <w:tcW w:w="862" w:type="dxa"/>
            <w:vAlign w:val="center"/>
          </w:tcPr>
          <w:p w:rsidR="004D22E0" w:rsidRPr="004D22E0" w:rsidRDefault="00F94D2C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178,8</w:t>
            </w:r>
          </w:p>
        </w:tc>
        <w:tc>
          <w:tcPr>
            <w:tcW w:w="1323" w:type="dxa"/>
            <w:vAlign w:val="center"/>
          </w:tcPr>
          <w:p w:rsidR="004D22E0" w:rsidRPr="004D22E0" w:rsidRDefault="005477D7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</w:tr>
      <w:tr w:rsidR="004D22E0" w:rsidTr="00F7635A">
        <w:tc>
          <w:tcPr>
            <w:tcW w:w="914" w:type="dxa"/>
            <w:vAlign w:val="center"/>
          </w:tcPr>
          <w:p w:rsidR="004D22E0" w:rsidRPr="004D22E0" w:rsidRDefault="004D22E0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2E0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733" w:type="dxa"/>
            <w:vAlign w:val="center"/>
          </w:tcPr>
          <w:p w:rsidR="004D22E0" w:rsidRPr="004D22E0" w:rsidRDefault="004D22E0" w:rsidP="00F763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91" w:type="dxa"/>
            <w:vAlign w:val="center"/>
          </w:tcPr>
          <w:p w:rsidR="004D22E0" w:rsidRPr="004D22E0" w:rsidRDefault="004D22E0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80 043,0</w:t>
            </w:r>
          </w:p>
        </w:tc>
        <w:tc>
          <w:tcPr>
            <w:tcW w:w="1091" w:type="dxa"/>
            <w:vAlign w:val="center"/>
          </w:tcPr>
          <w:p w:rsidR="004D22E0" w:rsidRPr="004D22E0" w:rsidRDefault="004D22E0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92 841,8</w:t>
            </w:r>
          </w:p>
        </w:tc>
        <w:tc>
          <w:tcPr>
            <w:tcW w:w="1202" w:type="dxa"/>
            <w:vAlign w:val="center"/>
          </w:tcPr>
          <w:p w:rsidR="004D22E0" w:rsidRPr="004D22E0" w:rsidRDefault="00F7635A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78 615,7</w:t>
            </w:r>
          </w:p>
        </w:tc>
        <w:tc>
          <w:tcPr>
            <w:tcW w:w="785" w:type="dxa"/>
            <w:vAlign w:val="center"/>
          </w:tcPr>
          <w:p w:rsidR="004D22E0" w:rsidRPr="004D22E0" w:rsidRDefault="00F7635A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76 401,0</w:t>
            </w:r>
          </w:p>
        </w:tc>
        <w:tc>
          <w:tcPr>
            <w:tcW w:w="569" w:type="dxa"/>
            <w:vAlign w:val="center"/>
          </w:tcPr>
          <w:p w:rsidR="004D22E0" w:rsidRPr="004D22E0" w:rsidRDefault="00F94D2C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97,2</w:t>
            </w:r>
          </w:p>
        </w:tc>
        <w:tc>
          <w:tcPr>
            <w:tcW w:w="862" w:type="dxa"/>
            <w:vAlign w:val="center"/>
          </w:tcPr>
          <w:p w:rsidR="004D22E0" w:rsidRPr="004D22E0" w:rsidRDefault="00F94D2C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2 214,7</w:t>
            </w:r>
          </w:p>
        </w:tc>
        <w:tc>
          <w:tcPr>
            <w:tcW w:w="1323" w:type="dxa"/>
            <w:vAlign w:val="center"/>
          </w:tcPr>
          <w:p w:rsidR="004D22E0" w:rsidRPr="004D22E0" w:rsidRDefault="005477D7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4D22E0" w:rsidTr="00F7635A">
        <w:tc>
          <w:tcPr>
            <w:tcW w:w="914" w:type="dxa"/>
            <w:vAlign w:val="center"/>
          </w:tcPr>
          <w:p w:rsidR="004D22E0" w:rsidRPr="004D22E0" w:rsidRDefault="004D22E0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2E0"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1733" w:type="dxa"/>
            <w:vAlign w:val="center"/>
          </w:tcPr>
          <w:p w:rsidR="004D22E0" w:rsidRPr="004D22E0" w:rsidRDefault="004D22E0" w:rsidP="00F763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91" w:type="dxa"/>
            <w:vAlign w:val="center"/>
          </w:tcPr>
          <w:p w:rsidR="004D22E0" w:rsidRPr="004D22E0" w:rsidRDefault="004D22E0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90 178,5</w:t>
            </w:r>
          </w:p>
        </w:tc>
        <w:tc>
          <w:tcPr>
            <w:tcW w:w="1091" w:type="dxa"/>
            <w:vAlign w:val="center"/>
          </w:tcPr>
          <w:p w:rsidR="004D22E0" w:rsidRPr="004D22E0" w:rsidRDefault="004D22E0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69 767,5</w:t>
            </w:r>
          </w:p>
        </w:tc>
        <w:tc>
          <w:tcPr>
            <w:tcW w:w="1202" w:type="dxa"/>
            <w:vAlign w:val="center"/>
          </w:tcPr>
          <w:p w:rsidR="004D22E0" w:rsidRPr="004D22E0" w:rsidRDefault="00F7635A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77 525,1</w:t>
            </w:r>
          </w:p>
        </w:tc>
        <w:tc>
          <w:tcPr>
            <w:tcW w:w="785" w:type="dxa"/>
            <w:vAlign w:val="center"/>
          </w:tcPr>
          <w:p w:rsidR="004D22E0" w:rsidRPr="004D22E0" w:rsidRDefault="00F7635A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77 027,6</w:t>
            </w:r>
          </w:p>
        </w:tc>
        <w:tc>
          <w:tcPr>
            <w:tcW w:w="569" w:type="dxa"/>
            <w:vAlign w:val="center"/>
          </w:tcPr>
          <w:p w:rsidR="004D22E0" w:rsidRPr="004D22E0" w:rsidRDefault="00F94D2C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99,4</w:t>
            </w:r>
          </w:p>
        </w:tc>
        <w:tc>
          <w:tcPr>
            <w:tcW w:w="862" w:type="dxa"/>
            <w:vAlign w:val="center"/>
          </w:tcPr>
          <w:p w:rsidR="004D22E0" w:rsidRPr="004D22E0" w:rsidRDefault="00F94D2C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497,5</w:t>
            </w:r>
          </w:p>
        </w:tc>
        <w:tc>
          <w:tcPr>
            <w:tcW w:w="1323" w:type="dxa"/>
            <w:vAlign w:val="center"/>
          </w:tcPr>
          <w:p w:rsidR="004D22E0" w:rsidRPr="004D22E0" w:rsidRDefault="005477D7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</w:tr>
      <w:tr w:rsidR="004D22E0" w:rsidTr="00F7635A">
        <w:tc>
          <w:tcPr>
            <w:tcW w:w="914" w:type="dxa"/>
            <w:vAlign w:val="center"/>
          </w:tcPr>
          <w:p w:rsidR="004D22E0" w:rsidRPr="004D22E0" w:rsidRDefault="00C942B8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530</w:t>
            </w:r>
          </w:p>
        </w:tc>
        <w:tc>
          <w:tcPr>
            <w:tcW w:w="1733" w:type="dxa"/>
            <w:vAlign w:val="center"/>
          </w:tcPr>
          <w:p w:rsidR="004D22E0" w:rsidRPr="004D22E0" w:rsidRDefault="004D22E0" w:rsidP="00F763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акций и иных форм участия в капитале</w:t>
            </w:r>
          </w:p>
        </w:tc>
        <w:tc>
          <w:tcPr>
            <w:tcW w:w="1091" w:type="dxa"/>
            <w:vAlign w:val="center"/>
          </w:tcPr>
          <w:p w:rsidR="004D22E0" w:rsidRPr="004D22E0" w:rsidRDefault="004D22E0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1" w:type="dxa"/>
            <w:vAlign w:val="center"/>
          </w:tcPr>
          <w:p w:rsidR="004D22E0" w:rsidRPr="004D22E0" w:rsidRDefault="004D22E0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3 140,1</w:t>
            </w:r>
          </w:p>
        </w:tc>
        <w:tc>
          <w:tcPr>
            <w:tcW w:w="1202" w:type="dxa"/>
            <w:vAlign w:val="center"/>
          </w:tcPr>
          <w:p w:rsidR="004D22E0" w:rsidRPr="004D22E0" w:rsidRDefault="00F7635A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5" w:type="dxa"/>
            <w:vAlign w:val="center"/>
          </w:tcPr>
          <w:p w:rsidR="004D22E0" w:rsidRPr="004D22E0" w:rsidRDefault="00F7635A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9" w:type="dxa"/>
            <w:vAlign w:val="center"/>
          </w:tcPr>
          <w:p w:rsidR="004D22E0" w:rsidRPr="004D22E0" w:rsidRDefault="00F94D2C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vAlign w:val="center"/>
          </w:tcPr>
          <w:p w:rsidR="004D22E0" w:rsidRPr="004D22E0" w:rsidRDefault="004D22E0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4D22E0" w:rsidRPr="004D22E0" w:rsidRDefault="004D22E0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22E0" w:rsidTr="005477D7">
        <w:trPr>
          <w:trHeight w:val="360"/>
        </w:trPr>
        <w:tc>
          <w:tcPr>
            <w:tcW w:w="914" w:type="dxa"/>
            <w:vAlign w:val="center"/>
          </w:tcPr>
          <w:p w:rsidR="004D22E0" w:rsidRPr="004D22E0" w:rsidRDefault="004D22E0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vAlign w:val="center"/>
          </w:tcPr>
          <w:p w:rsidR="004D22E0" w:rsidRPr="004D22E0" w:rsidRDefault="004D22E0" w:rsidP="004D22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91" w:type="dxa"/>
            <w:vAlign w:val="center"/>
          </w:tcPr>
          <w:p w:rsidR="004D22E0" w:rsidRPr="004D22E0" w:rsidRDefault="004D22E0" w:rsidP="00F7635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22E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1 617 104,7</w:t>
            </w:r>
          </w:p>
        </w:tc>
        <w:tc>
          <w:tcPr>
            <w:tcW w:w="1091" w:type="dxa"/>
            <w:vAlign w:val="center"/>
          </w:tcPr>
          <w:p w:rsidR="004D22E0" w:rsidRPr="004D22E0" w:rsidRDefault="004D22E0" w:rsidP="00F7635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22E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1 713 962,4</w:t>
            </w:r>
          </w:p>
        </w:tc>
        <w:tc>
          <w:tcPr>
            <w:tcW w:w="1202" w:type="dxa"/>
            <w:vAlign w:val="center"/>
          </w:tcPr>
          <w:p w:rsidR="004D22E0" w:rsidRPr="004D22E0" w:rsidRDefault="00F7635A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1 955 300,0</w:t>
            </w:r>
          </w:p>
        </w:tc>
        <w:tc>
          <w:tcPr>
            <w:tcW w:w="785" w:type="dxa"/>
            <w:vAlign w:val="center"/>
          </w:tcPr>
          <w:p w:rsidR="004D22E0" w:rsidRPr="004D22E0" w:rsidRDefault="00F7635A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1 891 947,4</w:t>
            </w:r>
          </w:p>
        </w:tc>
        <w:tc>
          <w:tcPr>
            <w:tcW w:w="569" w:type="dxa"/>
            <w:vAlign w:val="center"/>
          </w:tcPr>
          <w:p w:rsidR="004D22E0" w:rsidRPr="004D22E0" w:rsidRDefault="00F94D2C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96,8</w:t>
            </w:r>
          </w:p>
        </w:tc>
        <w:tc>
          <w:tcPr>
            <w:tcW w:w="862" w:type="dxa"/>
            <w:vAlign w:val="center"/>
          </w:tcPr>
          <w:p w:rsidR="004D22E0" w:rsidRPr="004D22E0" w:rsidRDefault="00F94D2C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63 352,6</w:t>
            </w:r>
          </w:p>
        </w:tc>
        <w:tc>
          <w:tcPr>
            <w:tcW w:w="1323" w:type="dxa"/>
            <w:vAlign w:val="center"/>
          </w:tcPr>
          <w:p w:rsidR="004D22E0" w:rsidRPr="004D22E0" w:rsidRDefault="005477D7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</w:tbl>
    <w:p w:rsidR="00641625" w:rsidRPr="003018E8" w:rsidRDefault="00641625" w:rsidP="00641625">
      <w:pPr>
        <w:pStyle w:val="a5"/>
        <w:spacing w:after="0"/>
        <w:ind w:left="0"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F016A7" w:rsidRPr="005477D7" w:rsidRDefault="00F016A7" w:rsidP="00A874C5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77D7">
        <w:rPr>
          <w:rFonts w:ascii="Times New Roman" w:hAnsi="Times New Roman" w:cs="Times New Roman"/>
          <w:sz w:val="24"/>
          <w:szCs w:val="24"/>
        </w:rPr>
        <w:t xml:space="preserve">Анализ исполнения расходов районного бюджета по статьям КОСГУ характеризует в большей мере не тенденции изменения объемов освоенных бюджетных назначений по направлениям использования, а в большей </w:t>
      </w:r>
      <w:r w:rsidR="005B2905">
        <w:rPr>
          <w:rFonts w:ascii="Times New Roman" w:hAnsi="Times New Roman" w:cs="Times New Roman"/>
          <w:sz w:val="24"/>
          <w:szCs w:val="24"/>
        </w:rPr>
        <w:t>степени</w:t>
      </w:r>
      <w:r w:rsidRPr="005477D7">
        <w:rPr>
          <w:rFonts w:ascii="Times New Roman" w:hAnsi="Times New Roman" w:cs="Times New Roman"/>
          <w:sz w:val="24"/>
          <w:szCs w:val="24"/>
        </w:rPr>
        <w:t xml:space="preserve"> отражает изменение объемов исполнения в связи с реализацией отдельных направлений бюджетной политики.</w:t>
      </w:r>
    </w:p>
    <w:p w:rsidR="00902E25" w:rsidRPr="003018E8" w:rsidRDefault="00902E25" w:rsidP="00902E2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016A7" w:rsidRPr="00415A71" w:rsidRDefault="00F016A7" w:rsidP="00902E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A71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F016A7" w:rsidRPr="00256761" w:rsidRDefault="00F016A7" w:rsidP="00A874C5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6761">
        <w:rPr>
          <w:rFonts w:ascii="Times New Roman" w:hAnsi="Times New Roman" w:cs="Times New Roman"/>
          <w:sz w:val="24"/>
          <w:szCs w:val="24"/>
        </w:rPr>
        <w:t>Расходы районного бюджета исполнены в сумме 1</w:t>
      </w:r>
      <w:r w:rsidR="00256761" w:rsidRPr="00256761">
        <w:rPr>
          <w:rFonts w:ascii="Times New Roman" w:hAnsi="Times New Roman" w:cs="Times New Roman"/>
          <w:sz w:val="24"/>
          <w:szCs w:val="24"/>
        </w:rPr>
        <w:t> 891 947,4</w:t>
      </w:r>
      <w:r w:rsidRPr="00256761">
        <w:rPr>
          <w:rFonts w:ascii="Times New Roman" w:hAnsi="Times New Roman" w:cs="Times New Roman"/>
          <w:sz w:val="24"/>
          <w:szCs w:val="24"/>
        </w:rPr>
        <w:t xml:space="preserve"> тыс. руб., что составляет 96,</w:t>
      </w:r>
      <w:r w:rsidR="00256761" w:rsidRPr="00256761">
        <w:rPr>
          <w:rFonts w:ascii="Times New Roman" w:hAnsi="Times New Roman" w:cs="Times New Roman"/>
          <w:sz w:val="24"/>
          <w:szCs w:val="24"/>
        </w:rPr>
        <w:t>8</w:t>
      </w:r>
      <w:r w:rsidRPr="00256761">
        <w:rPr>
          <w:rFonts w:ascii="Times New Roman" w:hAnsi="Times New Roman" w:cs="Times New Roman"/>
          <w:sz w:val="24"/>
          <w:szCs w:val="24"/>
        </w:rPr>
        <w:t>% от уточненных бюджетных назначений (1</w:t>
      </w:r>
      <w:r w:rsidR="00256761" w:rsidRPr="00256761">
        <w:rPr>
          <w:rFonts w:ascii="Times New Roman" w:hAnsi="Times New Roman" w:cs="Times New Roman"/>
          <w:sz w:val="24"/>
          <w:szCs w:val="24"/>
        </w:rPr>
        <w:t> 955 300,0</w:t>
      </w:r>
      <w:r w:rsidRPr="00256761">
        <w:rPr>
          <w:rFonts w:ascii="Times New Roman" w:hAnsi="Times New Roman" w:cs="Times New Roman"/>
          <w:sz w:val="24"/>
          <w:szCs w:val="24"/>
        </w:rPr>
        <w:t xml:space="preserve"> тыс. руб.). </w:t>
      </w:r>
    </w:p>
    <w:p w:rsidR="00256761" w:rsidRPr="0090384D" w:rsidRDefault="00256761" w:rsidP="00256761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384D">
        <w:rPr>
          <w:rFonts w:ascii="Times New Roman" w:hAnsi="Times New Roman" w:cs="Times New Roman"/>
          <w:sz w:val="24"/>
          <w:szCs w:val="24"/>
        </w:rPr>
        <w:t>Уровень исполнения расходов в 2013 году незначительно (на 0,2 процентного пункта) ниже уровня исполнения предыдущего года (96,6%) и на 0,9 процентного пункта ниже уровня исполнения 2011 года, который составил 97,5%.</w:t>
      </w:r>
    </w:p>
    <w:p w:rsidR="00256761" w:rsidRDefault="00256761" w:rsidP="0025676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6845">
        <w:rPr>
          <w:rFonts w:ascii="Times New Roman" w:hAnsi="Times New Roman" w:cs="Times New Roman"/>
          <w:sz w:val="24"/>
          <w:szCs w:val="24"/>
        </w:rPr>
        <w:t xml:space="preserve">Ниже 95% от уточненных плановых назначений исполнены расходы </w:t>
      </w:r>
      <w:proofErr w:type="gramStart"/>
      <w:r w:rsidR="007E5DDF">
        <w:rPr>
          <w:rFonts w:ascii="Times New Roman" w:hAnsi="Times New Roman" w:cs="Times New Roman"/>
          <w:sz w:val="24"/>
          <w:szCs w:val="24"/>
        </w:rPr>
        <w:t>единственным</w:t>
      </w:r>
      <w:proofErr w:type="gramEnd"/>
      <w:r w:rsidR="007E5DDF">
        <w:rPr>
          <w:rFonts w:ascii="Times New Roman" w:hAnsi="Times New Roman" w:cs="Times New Roman"/>
          <w:sz w:val="24"/>
          <w:szCs w:val="24"/>
        </w:rPr>
        <w:t xml:space="preserve"> ГРБС - </w:t>
      </w:r>
      <w:r w:rsidRPr="008B6845">
        <w:rPr>
          <w:rFonts w:ascii="Times New Roman" w:hAnsi="Times New Roman" w:cs="Times New Roman"/>
          <w:sz w:val="24"/>
          <w:szCs w:val="24"/>
        </w:rPr>
        <w:t>Муниципальн</w:t>
      </w:r>
      <w:r w:rsidR="007E5DDF">
        <w:rPr>
          <w:rFonts w:ascii="Times New Roman" w:hAnsi="Times New Roman" w:cs="Times New Roman"/>
          <w:sz w:val="24"/>
          <w:szCs w:val="24"/>
        </w:rPr>
        <w:t>ое</w:t>
      </w:r>
      <w:r w:rsidRPr="008B6845">
        <w:rPr>
          <w:rFonts w:ascii="Times New Roman" w:hAnsi="Times New Roman" w:cs="Times New Roman"/>
          <w:sz w:val="24"/>
          <w:szCs w:val="24"/>
        </w:rPr>
        <w:t xml:space="preserve"> казенн</w:t>
      </w:r>
      <w:r w:rsidR="007E5DDF">
        <w:rPr>
          <w:rFonts w:ascii="Times New Roman" w:hAnsi="Times New Roman" w:cs="Times New Roman"/>
          <w:sz w:val="24"/>
          <w:szCs w:val="24"/>
        </w:rPr>
        <w:t>ое</w:t>
      </w:r>
      <w:r w:rsidRPr="008B6845">
        <w:rPr>
          <w:rFonts w:ascii="Times New Roman" w:hAnsi="Times New Roman" w:cs="Times New Roman"/>
          <w:sz w:val="24"/>
          <w:szCs w:val="24"/>
        </w:rPr>
        <w:t xml:space="preserve"> учреждение «Муниципальная служба Заказчика» (93,5%)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6761" w:rsidRPr="00ED2E12" w:rsidRDefault="005B2905" w:rsidP="0025676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в</w:t>
      </w:r>
      <w:r w:rsidR="00256761" w:rsidRPr="00ED2E12">
        <w:rPr>
          <w:rFonts w:ascii="Times New Roman" w:hAnsi="Times New Roman" w:cs="Times New Roman"/>
          <w:sz w:val="24"/>
          <w:szCs w:val="24"/>
        </w:rPr>
        <w:t xml:space="preserve"> 2012 году ниже названного уровня были исполнены расходы </w:t>
      </w:r>
      <w:r w:rsidR="007E5DDF">
        <w:rPr>
          <w:rFonts w:ascii="Times New Roman" w:hAnsi="Times New Roman" w:cs="Times New Roman"/>
          <w:sz w:val="24"/>
          <w:szCs w:val="24"/>
        </w:rPr>
        <w:t>5</w:t>
      </w:r>
      <w:r w:rsidR="00256761" w:rsidRPr="00ED2E12">
        <w:rPr>
          <w:rFonts w:ascii="Times New Roman" w:hAnsi="Times New Roman" w:cs="Times New Roman"/>
          <w:sz w:val="24"/>
          <w:szCs w:val="24"/>
        </w:rPr>
        <w:t xml:space="preserve"> ГРБС: Богучанским районным Советом депутатов (93,4%), Контрольно-счетной комиссией (91,3%), МКУ «МС Заказчика» (79,0%), Управлением социальной защиты населения (94,5%) и Управлением муниципальной собственностью (81,4%).</w:t>
      </w:r>
    </w:p>
    <w:p w:rsidR="00F016A7" w:rsidRDefault="00F016A7" w:rsidP="002062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6761">
        <w:rPr>
          <w:rFonts w:ascii="Times New Roman" w:hAnsi="Times New Roman" w:cs="Times New Roman"/>
          <w:sz w:val="24"/>
          <w:szCs w:val="24"/>
        </w:rPr>
        <w:t>Структура расходов по разделам и подразделам бюджетной классификации Российской Федерации отражает социальную направленность районного бюджета. Более 7</w:t>
      </w:r>
      <w:r w:rsidR="00256761" w:rsidRPr="00256761">
        <w:rPr>
          <w:rFonts w:ascii="Times New Roman" w:hAnsi="Times New Roman" w:cs="Times New Roman"/>
          <w:sz w:val="24"/>
          <w:szCs w:val="24"/>
        </w:rPr>
        <w:t>8,2</w:t>
      </w:r>
      <w:r w:rsidRPr="00256761">
        <w:rPr>
          <w:rFonts w:ascii="Times New Roman" w:hAnsi="Times New Roman" w:cs="Times New Roman"/>
          <w:sz w:val="24"/>
          <w:szCs w:val="24"/>
        </w:rPr>
        <w:t>% расходов районного бюджета направлены на финансирование социальной сферы: образовани</w:t>
      </w:r>
      <w:r w:rsidR="007E5DDF">
        <w:rPr>
          <w:rFonts w:ascii="Times New Roman" w:hAnsi="Times New Roman" w:cs="Times New Roman"/>
          <w:sz w:val="24"/>
          <w:szCs w:val="24"/>
        </w:rPr>
        <w:t>е</w:t>
      </w:r>
      <w:r w:rsidRPr="00256761">
        <w:rPr>
          <w:rFonts w:ascii="Times New Roman" w:hAnsi="Times New Roman" w:cs="Times New Roman"/>
          <w:sz w:val="24"/>
          <w:szCs w:val="24"/>
        </w:rPr>
        <w:t>, культур</w:t>
      </w:r>
      <w:r w:rsidR="007E5DDF">
        <w:rPr>
          <w:rFonts w:ascii="Times New Roman" w:hAnsi="Times New Roman" w:cs="Times New Roman"/>
          <w:sz w:val="24"/>
          <w:szCs w:val="24"/>
        </w:rPr>
        <w:t>а</w:t>
      </w:r>
      <w:r w:rsidRPr="00256761">
        <w:rPr>
          <w:rFonts w:ascii="Times New Roman" w:hAnsi="Times New Roman" w:cs="Times New Roman"/>
          <w:sz w:val="24"/>
          <w:szCs w:val="24"/>
        </w:rPr>
        <w:t>, здравоохранени</w:t>
      </w:r>
      <w:r w:rsidR="007E5DDF">
        <w:rPr>
          <w:rFonts w:ascii="Times New Roman" w:hAnsi="Times New Roman" w:cs="Times New Roman"/>
          <w:sz w:val="24"/>
          <w:szCs w:val="24"/>
        </w:rPr>
        <w:t>е</w:t>
      </w:r>
      <w:r w:rsidRPr="00256761">
        <w:rPr>
          <w:rFonts w:ascii="Times New Roman" w:hAnsi="Times New Roman" w:cs="Times New Roman"/>
          <w:sz w:val="24"/>
          <w:szCs w:val="24"/>
        </w:rPr>
        <w:t>, социальн</w:t>
      </w:r>
      <w:r w:rsidR="007E5DDF">
        <w:rPr>
          <w:rFonts w:ascii="Times New Roman" w:hAnsi="Times New Roman" w:cs="Times New Roman"/>
          <w:sz w:val="24"/>
          <w:szCs w:val="24"/>
        </w:rPr>
        <w:t>ая</w:t>
      </w:r>
      <w:r w:rsidRPr="00256761">
        <w:rPr>
          <w:rFonts w:ascii="Times New Roman" w:hAnsi="Times New Roman" w:cs="Times New Roman"/>
          <w:sz w:val="24"/>
          <w:szCs w:val="24"/>
        </w:rPr>
        <w:t xml:space="preserve"> политик</w:t>
      </w:r>
      <w:r w:rsidR="007E5DDF">
        <w:rPr>
          <w:rFonts w:ascii="Times New Roman" w:hAnsi="Times New Roman" w:cs="Times New Roman"/>
          <w:sz w:val="24"/>
          <w:szCs w:val="24"/>
        </w:rPr>
        <w:t>а</w:t>
      </w:r>
      <w:r w:rsidRPr="00256761">
        <w:rPr>
          <w:rFonts w:ascii="Times New Roman" w:hAnsi="Times New Roman" w:cs="Times New Roman"/>
          <w:sz w:val="24"/>
          <w:szCs w:val="24"/>
        </w:rPr>
        <w:t>, физическ</w:t>
      </w:r>
      <w:r w:rsidR="007E5DDF">
        <w:rPr>
          <w:rFonts w:ascii="Times New Roman" w:hAnsi="Times New Roman" w:cs="Times New Roman"/>
          <w:sz w:val="24"/>
          <w:szCs w:val="24"/>
        </w:rPr>
        <w:t>ая</w:t>
      </w:r>
      <w:r w:rsidRPr="00256761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7E5DDF">
        <w:rPr>
          <w:rFonts w:ascii="Times New Roman" w:hAnsi="Times New Roman" w:cs="Times New Roman"/>
          <w:sz w:val="24"/>
          <w:szCs w:val="24"/>
        </w:rPr>
        <w:t>а</w:t>
      </w:r>
      <w:r w:rsidRPr="00256761">
        <w:rPr>
          <w:rFonts w:ascii="Times New Roman" w:hAnsi="Times New Roman" w:cs="Times New Roman"/>
          <w:sz w:val="24"/>
          <w:szCs w:val="24"/>
        </w:rPr>
        <w:t>, включая межбюджетные трансферты.</w:t>
      </w:r>
    </w:p>
    <w:p w:rsidR="008B6A51" w:rsidRPr="000B7425" w:rsidRDefault="008B6A51" w:rsidP="00206294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0B7425" w:rsidRPr="000B7425" w:rsidRDefault="000B7425" w:rsidP="00206294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171D3F" w:rsidRPr="00206294" w:rsidRDefault="00171D3F" w:rsidP="00A874C5">
      <w:pPr>
        <w:pStyle w:val="a5"/>
        <w:numPr>
          <w:ilvl w:val="0"/>
          <w:numId w:val="12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294">
        <w:rPr>
          <w:rFonts w:ascii="Times New Roman" w:hAnsi="Times New Roman" w:cs="Times New Roman"/>
          <w:b/>
          <w:sz w:val="24"/>
          <w:szCs w:val="24"/>
        </w:rPr>
        <w:lastRenderedPageBreak/>
        <w:t>Общегосударственные вопросы</w:t>
      </w:r>
      <w:r w:rsidR="003018E8">
        <w:rPr>
          <w:rFonts w:ascii="Times New Roman" w:hAnsi="Times New Roman" w:cs="Times New Roman"/>
          <w:b/>
          <w:sz w:val="24"/>
          <w:szCs w:val="24"/>
        </w:rPr>
        <w:t>.</w:t>
      </w:r>
    </w:p>
    <w:p w:rsidR="00902E25" w:rsidRPr="00206294" w:rsidRDefault="00902E25" w:rsidP="00902E25">
      <w:pPr>
        <w:pStyle w:val="a5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71D3F" w:rsidRDefault="00171D3F" w:rsidP="003018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6294">
        <w:rPr>
          <w:rFonts w:ascii="Times New Roman" w:hAnsi="Times New Roman" w:cs="Times New Roman"/>
          <w:sz w:val="24"/>
          <w:szCs w:val="24"/>
        </w:rPr>
        <w:t>Расходы по разделу 01 «Общегосударственные вопросы» в 201</w:t>
      </w:r>
      <w:r w:rsidR="00206294" w:rsidRPr="00206294">
        <w:rPr>
          <w:rFonts w:ascii="Times New Roman" w:hAnsi="Times New Roman" w:cs="Times New Roman"/>
          <w:sz w:val="24"/>
          <w:szCs w:val="24"/>
        </w:rPr>
        <w:t>3</w:t>
      </w:r>
      <w:r w:rsidRPr="00206294">
        <w:rPr>
          <w:rFonts w:ascii="Times New Roman" w:hAnsi="Times New Roman" w:cs="Times New Roman"/>
          <w:sz w:val="24"/>
          <w:szCs w:val="24"/>
        </w:rPr>
        <w:t xml:space="preserve"> году исполнены в сумме </w:t>
      </w:r>
      <w:r w:rsidR="00206294" w:rsidRPr="00206294">
        <w:rPr>
          <w:rFonts w:ascii="Times New Roman" w:hAnsi="Times New Roman" w:cs="Times New Roman"/>
          <w:sz w:val="24"/>
          <w:szCs w:val="24"/>
        </w:rPr>
        <w:t>69 157,4</w:t>
      </w:r>
      <w:r w:rsidRPr="00206294">
        <w:rPr>
          <w:rFonts w:ascii="Times New Roman" w:hAnsi="Times New Roman" w:cs="Times New Roman"/>
          <w:sz w:val="24"/>
          <w:szCs w:val="24"/>
        </w:rPr>
        <w:t xml:space="preserve"> тыс. руб., что составляет </w:t>
      </w:r>
      <w:r w:rsidR="00206294" w:rsidRPr="00206294">
        <w:rPr>
          <w:rFonts w:ascii="Times New Roman" w:hAnsi="Times New Roman" w:cs="Times New Roman"/>
          <w:sz w:val="24"/>
          <w:szCs w:val="24"/>
        </w:rPr>
        <w:t>95,7</w:t>
      </w:r>
      <w:r w:rsidRPr="00206294">
        <w:rPr>
          <w:rFonts w:ascii="Times New Roman" w:hAnsi="Times New Roman" w:cs="Times New Roman"/>
          <w:sz w:val="24"/>
          <w:szCs w:val="24"/>
        </w:rPr>
        <w:t>% от у</w:t>
      </w:r>
      <w:r w:rsidR="00206294" w:rsidRPr="00206294">
        <w:rPr>
          <w:rFonts w:ascii="Times New Roman" w:hAnsi="Times New Roman" w:cs="Times New Roman"/>
          <w:sz w:val="24"/>
          <w:szCs w:val="24"/>
        </w:rPr>
        <w:t>точненных</w:t>
      </w:r>
      <w:r w:rsidRPr="00206294">
        <w:rPr>
          <w:rFonts w:ascii="Times New Roman" w:hAnsi="Times New Roman" w:cs="Times New Roman"/>
          <w:sz w:val="24"/>
          <w:szCs w:val="24"/>
        </w:rPr>
        <w:t xml:space="preserve"> бюджетных назначений (</w:t>
      </w:r>
      <w:r w:rsidR="00206294" w:rsidRPr="00206294">
        <w:rPr>
          <w:rFonts w:ascii="Times New Roman" w:hAnsi="Times New Roman" w:cs="Times New Roman"/>
          <w:sz w:val="24"/>
          <w:szCs w:val="24"/>
        </w:rPr>
        <w:t>72 267,5</w:t>
      </w:r>
      <w:r w:rsidRPr="00206294">
        <w:rPr>
          <w:rFonts w:ascii="Times New Roman" w:hAnsi="Times New Roman" w:cs="Times New Roman"/>
          <w:sz w:val="24"/>
          <w:szCs w:val="24"/>
        </w:rPr>
        <w:t xml:space="preserve"> тыс. руб.). </w:t>
      </w:r>
    </w:p>
    <w:p w:rsidR="00F439FC" w:rsidRPr="00206294" w:rsidRDefault="00F439FC" w:rsidP="003018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по данному разделу были предусмотрены на содержание высшего должностного лица муниципального образования, представительных и исполнительных органов, на обеспечение деятельности финансово-бюджетного надзора, а также на другие общегосударственные вопросы.</w:t>
      </w:r>
    </w:p>
    <w:p w:rsidR="00171D3F" w:rsidRPr="001C57A2" w:rsidRDefault="00171D3F" w:rsidP="003018E8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7A2">
        <w:rPr>
          <w:rFonts w:ascii="Times New Roman" w:hAnsi="Times New Roman" w:cs="Times New Roman"/>
          <w:sz w:val="24"/>
          <w:szCs w:val="24"/>
        </w:rPr>
        <w:t xml:space="preserve">Предельная штатная численность работников органов местного самоуправления </w:t>
      </w:r>
      <w:proofErr w:type="gramStart"/>
      <w:r w:rsidRPr="001C57A2">
        <w:rPr>
          <w:rFonts w:ascii="Times New Roman" w:hAnsi="Times New Roman" w:cs="Times New Roman"/>
          <w:sz w:val="24"/>
          <w:szCs w:val="24"/>
        </w:rPr>
        <w:t xml:space="preserve">установлена Постановлением </w:t>
      </w:r>
      <w:r w:rsidR="007E5DDF">
        <w:rPr>
          <w:rFonts w:ascii="Times New Roman" w:hAnsi="Times New Roman" w:cs="Times New Roman"/>
          <w:sz w:val="24"/>
          <w:szCs w:val="24"/>
        </w:rPr>
        <w:t xml:space="preserve">№ 348-п </w:t>
      </w:r>
      <w:r w:rsidRPr="001C57A2">
        <w:rPr>
          <w:rFonts w:ascii="Times New Roman" w:hAnsi="Times New Roman" w:cs="Times New Roman"/>
          <w:sz w:val="24"/>
          <w:szCs w:val="24"/>
        </w:rPr>
        <w:t xml:space="preserve">для Богучанского района </w:t>
      </w:r>
      <w:r w:rsidR="00F654CE" w:rsidRPr="001C57A2">
        <w:rPr>
          <w:rFonts w:ascii="Times New Roman" w:hAnsi="Times New Roman" w:cs="Times New Roman"/>
          <w:sz w:val="24"/>
          <w:szCs w:val="24"/>
        </w:rPr>
        <w:t>определена</w:t>
      </w:r>
      <w:proofErr w:type="gramEnd"/>
      <w:r w:rsidR="00F654CE" w:rsidRPr="001C57A2">
        <w:rPr>
          <w:rFonts w:ascii="Times New Roman" w:hAnsi="Times New Roman" w:cs="Times New Roman"/>
          <w:sz w:val="24"/>
          <w:szCs w:val="24"/>
        </w:rPr>
        <w:t xml:space="preserve"> в количестве</w:t>
      </w:r>
      <w:r w:rsidR="007E5DDF">
        <w:rPr>
          <w:rFonts w:ascii="Times New Roman" w:hAnsi="Times New Roman" w:cs="Times New Roman"/>
          <w:sz w:val="24"/>
          <w:szCs w:val="24"/>
        </w:rPr>
        <w:t xml:space="preserve"> 68 единиц.</w:t>
      </w:r>
    </w:p>
    <w:p w:rsidR="00171D3F" w:rsidRPr="00823570" w:rsidRDefault="00171D3F" w:rsidP="003018E8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3570">
        <w:rPr>
          <w:rFonts w:ascii="Times New Roman" w:hAnsi="Times New Roman" w:cs="Times New Roman"/>
          <w:sz w:val="24"/>
          <w:szCs w:val="24"/>
        </w:rPr>
        <w:t>По сведениям, представленным Финансовым управлением, предельная штатная численность муниципальных служащих, принятая к финансовому обеспечению в 201</w:t>
      </w:r>
      <w:r w:rsidR="001C57A2" w:rsidRPr="00823570">
        <w:rPr>
          <w:rFonts w:ascii="Times New Roman" w:hAnsi="Times New Roman" w:cs="Times New Roman"/>
          <w:sz w:val="24"/>
          <w:szCs w:val="24"/>
        </w:rPr>
        <w:t>3</w:t>
      </w:r>
      <w:r w:rsidRPr="00823570">
        <w:rPr>
          <w:rFonts w:ascii="Times New Roman" w:hAnsi="Times New Roman" w:cs="Times New Roman"/>
          <w:sz w:val="24"/>
          <w:szCs w:val="24"/>
        </w:rPr>
        <w:t xml:space="preserve"> году составила 8</w:t>
      </w:r>
      <w:r w:rsidR="00973103">
        <w:rPr>
          <w:rFonts w:ascii="Times New Roman" w:hAnsi="Times New Roman" w:cs="Times New Roman"/>
          <w:sz w:val="24"/>
          <w:szCs w:val="24"/>
        </w:rPr>
        <w:t>9</w:t>
      </w:r>
      <w:r w:rsidRPr="00823570">
        <w:rPr>
          <w:rFonts w:ascii="Times New Roman" w:hAnsi="Times New Roman" w:cs="Times New Roman"/>
          <w:sz w:val="24"/>
          <w:szCs w:val="24"/>
        </w:rPr>
        <w:t xml:space="preserve"> единиц. Из них 8</w:t>
      </w:r>
      <w:r w:rsidR="00823570" w:rsidRPr="00823570">
        <w:rPr>
          <w:rFonts w:ascii="Times New Roman" w:hAnsi="Times New Roman" w:cs="Times New Roman"/>
          <w:sz w:val="24"/>
          <w:szCs w:val="24"/>
        </w:rPr>
        <w:t>3</w:t>
      </w:r>
      <w:r w:rsidRPr="00823570">
        <w:rPr>
          <w:rFonts w:ascii="Times New Roman" w:hAnsi="Times New Roman" w:cs="Times New Roman"/>
          <w:sz w:val="24"/>
          <w:szCs w:val="24"/>
        </w:rPr>
        <w:t xml:space="preserve"> единицы были предусмотрены органам исполнительной власти Богучанского района, а </w:t>
      </w:r>
      <w:r w:rsidR="00973103">
        <w:rPr>
          <w:rFonts w:ascii="Times New Roman" w:hAnsi="Times New Roman" w:cs="Times New Roman"/>
          <w:sz w:val="24"/>
          <w:szCs w:val="24"/>
        </w:rPr>
        <w:t>6</w:t>
      </w:r>
      <w:r w:rsidRPr="00823570">
        <w:rPr>
          <w:rFonts w:ascii="Times New Roman" w:hAnsi="Times New Roman" w:cs="Times New Roman"/>
          <w:sz w:val="24"/>
          <w:szCs w:val="24"/>
        </w:rPr>
        <w:t xml:space="preserve"> единиц – представительным органам муниципальной власти Богучанского района.</w:t>
      </w:r>
    </w:p>
    <w:p w:rsidR="00171D3F" w:rsidRPr="00823570" w:rsidRDefault="00171D3F" w:rsidP="003018E8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3570">
        <w:rPr>
          <w:rFonts w:ascii="Times New Roman" w:hAnsi="Times New Roman" w:cs="Times New Roman"/>
          <w:sz w:val="24"/>
          <w:szCs w:val="24"/>
        </w:rPr>
        <w:t>Таким образом, предельная штатная численность муниципальных служащих Богучанского района, принятая к финансовому обеспечению в 201</w:t>
      </w:r>
      <w:r w:rsidR="00823570" w:rsidRPr="00823570">
        <w:rPr>
          <w:rFonts w:ascii="Times New Roman" w:hAnsi="Times New Roman" w:cs="Times New Roman"/>
          <w:sz w:val="24"/>
          <w:szCs w:val="24"/>
        </w:rPr>
        <w:t>3</w:t>
      </w:r>
      <w:r w:rsidRPr="00823570">
        <w:rPr>
          <w:rFonts w:ascii="Times New Roman" w:hAnsi="Times New Roman" w:cs="Times New Roman"/>
          <w:sz w:val="24"/>
          <w:szCs w:val="24"/>
        </w:rPr>
        <w:t xml:space="preserve"> году не соответствует установленному Постановлением </w:t>
      </w:r>
      <w:r w:rsidR="005B2905">
        <w:rPr>
          <w:rFonts w:ascii="Times New Roman" w:hAnsi="Times New Roman" w:cs="Times New Roman"/>
          <w:sz w:val="24"/>
          <w:szCs w:val="24"/>
        </w:rPr>
        <w:t xml:space="preserve">№ </w:t>
      </w:r>
      <w:r w:rsidRPr="00823570">
        <w:rPr>
          <w:rFonts w:ascii="Times New Roman" w:hAnsi="Times New Roman" w:cs="Times New Roman"/>
          <w:sz w:val="24"/>
          <w:szCs w:val="24"/>
        </w:rPr>
        <w:t xml:space="preserve">348-п показателю </w:t>
      </w:r>
      <w:r w:rsidR="005B2905">
        <w:rPr>
          <w:rFonts w:ascii="Times New Roman" w:hAnsi="Times New Roman" w:cs="Times New Roman"/>
          <w:sz w:val="24"/>
          <w:szCs w:val="24"/>
        </w:rPr>
        <w:t xml:space="preserve">(68 единиц) </w:t>
      </w:r>
      <w:r w:rsidRPr="00823570">
        <w:rPr>
          <w:rFonts w:ascii="Times New Roman" w:hAnsi="Times New Roman" w:cs="Times New Roman"/>
          <w:sz w:val="24"/>
          <w:szCs w:val="24"/>
        </w:rPr>
        <w:t>и превысила на 2</w:t>
      </w:r>
      <w:r w:rsidR="00973103">
        <w:rPr>
          <w:rFonts w:ascii="Times New Roman" w:hAnsi="Times New Roman" w:cs="Times New Roman"/>
          <w:sz w:val="24"/>
          <w:szCs w:val="24"/>
        </w:rPr>
        <w:t>1</w:t>
      </w:r>
      <w:r w:rsidRPr="00823570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973103">
        <w:rPr>
          <w:rFonts w:ascii="Times New Roman" w:hAnsi="Times New Roman" w:cs="Times New Roman"/>
          <w:sz w:val="24"/>
          <w:szCs w:val="24"/>
        </w:rPr>
        <w:t>у</w:t>
      </w:r>
      <w:r w:rsidRPr="00823570">
        <w:rPr>
          <w:rFonts w:ascii="Times New Roman" w:hAnsi="Times New Roman" w:cs="Times New Roman"/>
          <w:sz w:val="24"/>
          <w:szCs w:val="24"/>
        </w:rPr>
        <w:t>.</w:t>
      </w:r>
    </w:p>
    <w:p w:rsidR="00171D3F" w:rsidRPr="00823570" w:rsidRDefault="00171D3F" w:rsidP="003018E8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570">
        <w:rPr>
          <w:rFonts w:ascii="Times New Roman" w:hAnsi="Times New Roman" w:cs="Times New Roman"/>
          <w:sz w:val="24"/>
          <w:szCs w:val="24"/>
        </w:rPr>
        <w:t>Динамика предельной штатной численности муниципальных служащих Богучанского района, принятой к финансовому обеспечению в 2010-201</w:t>
      </w:r>
      <w:r w:rsidR="00823570" w:rsidRPr="00823570">
        <w:rPr>
          <w:rFonts w:ascii="Times New Roman" w:hAnsi="Times New Roman" w:cs="Times New Roman"/>
          <w:sz w:val="24"/>
          <w:szCs w:val="24"/>
        </w:rPr>
        <w:t>3</w:t>
      </w:r>
      <w:r w:rsidRPr="00823570">
        <w:rPr>
          <w:rFonts w:ascii="Times New Roman" w:hAnsi="Times New Roman" w:cs="Times New Roman"/>
          <w:sz w:val="24"/>
          <w:szCs w:val="24"/>
        </w:rPr>
        <w:t xml:space="preserve"> годах представлена в таблице.</w:t>
      </w:r>
    </w:p>
    <w:tbl>
      <w:tblPr>
        <w:tblW w:w="9389" w:type="dxa"/>
        <w:tblInd w:w="93" w:type="dxa"/>
        <w:tblLayout w:type="fixed"/>
        <w:tblLook w:val="04A0"/>
      </w:tblPr>
      <w:tblGrid>
        <w:gridCol w:w="5969"/>
        <w:gridCol w:w="869"/>
        <w:gridCol w:w="850"/>
        <w:gridCol w:w="851"/>
        <w:gridCol w:w="850"/>
      </w:tblGrid>
      <w:tr w:rsidR="00823570" w:rsidRPr="00FB5F15" w:rsidTr="00A60DB6">
        <w:trPr>
          <w:trHeight w:val="709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570" w:rsidRPr="00A60DB6" w:rsidRDefault="0082357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570" w:rsidRPr="00A60DB6" w:rsidRDefault="0082357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Предельная штатная численность муниципальных служащих, принятая к финансовому обеспечению, ед.</w:t>
            </w:r>
          </w:p>
        </w:tc>
      </w:tr>
      <w:tr w:rsidR="00823570" w:rsidRPr="00FB5F15" w:rsidTr="005B2905">
        <w:trPr>
          <w:trHeight w:val="255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570" w:rsidRPr="00A60DB6" w:rsidRDefault="00823570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570" w:rsidRPr="00A60DB6" w:rsidRDefault="00823570" w:rsidP="005B2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570" w:rsidRPr="00A60DB6" w:rsidRDefault="00823570" w:rsidP="005B2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570" w:rsidRPr="00A60DB6" w:rsidRDefault="00823570" w:rsidP="005B2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570" w:rsidRPr="00A60DB6" w:rsidRDefault="00823570" w:rsidP="005B2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</w:t>
            </w:r>
          </w:p>
        </w:tc>
      </w:tr>
      <w:tr w:rsidR="00823570" w:rsidRPr="00FB5F15" w:rsidTr="003251B5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570" w:rsidRPr="003251B5" w:rsidRDefault="0082357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570" w:rsidRPr="003251B5" w:rsidRDefault="0082357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570" w:rsidRPr="003251B5" w:rsidRDefault="0082357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570" w:rsidRPr="003251B5" w:rsidRDefault="0082357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570" w:rsidRPr="003251B5" w:rsidRDefault="003251B5" w:rsidP="0032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</w:tr>
      <w:tr w:rsidR="00823570" w:rsidRPr="00FB5F15" w:rsidTr="00823570">
        <w:trPr>
          <w:trHeight w:val="60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70" w:rsidRPr="00A60DB6" w:rsidRDefault="00823570" w:rsidP="00F6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Органы исполнительной власти Богучанского района (Администрация Богучанского района)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570" w:rsidRPr="00A60DB6" w:rsidRDefault="0082357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570" w:rsidRPr="00A60DB6" w:rsidRDefault="0082357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570" w:rsidRPr="00A60DB6" w:rsidRDefault="0082357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570" w:rsidRPr="00A60DB6" w:rsidRDefault="00823570" w:rsidP="0082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</w:tr>
      <w:tr w:rsidR="00823570" w:rsidRPr="00FB5F15" w:rsidTr="00823570">
        <w:trPr>
          <w:trHeight w:val="55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70" w:rsidRPr="00A60DB6" w:rsidRDefault="00823570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Представительные органы муниципальной власти Богучанского района (Богучанский районной Совет депутатов)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570" w:rsidRPr="00A60DB6" w:rsidRDefault="0082357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570" w:rsidRPr="00A60DB6" w:rsidRDefault="0082357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570" w:rsidRPr="00A60DB6" w:rsidRDefault="0082357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570" w:rsidRPr="00A60DB6" w:rsidRDefault="00973103" w:rsidP="0082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823570" w:rsidRPr="00FB5F15" w:rsidTr="005B2905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570" w:rsidRPr="00A60DB6" w:rsidRDefault="0082357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570" w:rsidRPr="00A60DB6" w:rsidRDefault="0082357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570" w:rsidRPr="00A60DB6" w:rsidRDefault="0082357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570" w:rsidRPr="00A60DB6" w:rsidRDefault="0082357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570" w:rsidRPr="00A60DB6" w:rsidRDefault="00823570" w:rsidP="005B2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973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</w:tbl>
    <w:p w:rsidR="00A874C5" w:rsidRPr="003018E8" w:rsidRDefault="00A874C5" w:rsidP="001445E1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71D3F" w:rsidRPr="001445E1" w:rsidRDefault="00171D3F" w:rsidP="001445E1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45E1">
        <w:rPr>
          <w:rFonts w:ascii="Times New Roman" w:hAnsi="Times New Roman" w:cs="Times New Roman"/>
          <w:sz w:val="24"/>
          <w:szCs w:val="24"/>
        </w:rPr>
        <w:t>Фактическая численность муниципальных служащих Богучанского района, согласно данным Финан</w:t>
      </w:r>
      <w:r w:rsidR="001445E1" w:rsidRPr="001445E1">
        <w:rPr>
          <w:rFonts w:ascii="Times New Roman" w:hAnsi="Times New Roman" w:cs="Times New Roman"/>
          <w:sz w:val="24"/>
          <w:szCs w:val="24"/>
        </w:rPr>
        <w:t>сового управления, в 2013</w:t>
      </w:r>
      <w:r w:rsidRPr="001445E1">
        <w:rPr>
          <w:rFonts w:ascii="Times New Roman" w:hAnsi="Times New Roman" w:cs="Times New Roman"/>
          <w:sz w:val="24"/>
          <w:szCs w:val="24"/>
        </w:rPr>
        <w:t xml:space="preserve"> году составила 8</w:t>
      </w:r>
      <w:r w:rsidR="001445E1" w:rsidRPr="001445E1">
        <w:rPr>
          <w:rFonts w:ascii="Times New Roman" w:hAnsi="Times New Roman" w:cs="Times New Roman"/>
          <w:sz w:val="24"/>
          <w:szCs w:val="24"/>
        </w:rPr>
        <w:t>0</w:t>
      </w:r>
      <w:r w:rsidRPr="001445E1">
        <w:rPr>
          <w:rFonts w:ascii="Times New Roman" w:hAnsi="Times New Roman" w:cs="Times New Roman"/>
          <w:sz w:val="24"/>
          <w:szCs w:val="24"/>
        </w:rPr>
        <w:t xml:space="preserve"> единиц, что на </w:t>
      </w:r>
      <w:r w:rsidR="001445E1" w:rsidRPr="001445E1">
        <w:rPr>
          <w:rFonts w:ascii="Times New Roman" w:hAnsi="Times New Roman" w:cs="Times New Roman"/>
          <w:sz w:val="24"/>
          <w:szCs w:val="24"/>
        </w:rPr>
        <w:t>1</w:t>
      </w:r>
      <w:r w:rsidRPr="001445E1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1445E1" w:rsidRPr="001445E1">
        <w:rPr>
          <w:rFonts w:ascii="Times New Roman" w:hAnsi="Times New Roman" w:cs="Times New Roman"/>
          <w:sz w:val="24"/>
          <w:szCs w:val="24"/>
        </w:rPr>
        <w:t>у</w:t>
      </w:r>
      <w:r w:rsidRPr="001445E1">
        <w:rPr>
          <w:rFonts w:ascii="Times New Roman" w:hAnsi="Times New Roman" w:cs="Times New Roman"/>
          <w:sz w:val="24"/>
          <w:szCs w:val="24"/>
        </w:rPr>
        <w:t xml:space="preserve"> </w:t>
      </w:r>
      <w:r w:rsidR="001445E1" w:rsidRPr="001445E1">
        <w:rPr>
          <w:rFonts w:ascii="Times New Roman" w:hAnsi="Times New Roman" w:cs="Times New Roman"/>
          <w:sz w:val="24"/>
          <w:szCs w:val="24"/>
        </w:rPr>
        <w:t>меньше</w:t>
      </w:r>
      <w:r w:rsidRPr="001445E1">
        <w:rPr>
          <w:rFonts w:ascii="Times New Roman" w:hAnsi="Times New Roman" w:cs="Times New Roman"/>
          <w:sz w:val="24"/>
          <w:szCs w:val="24"/>
        </w:rPr>
        <w:t xml:space="preserve"> показателя 201</w:t>
      </w:r>
      <w:r w:rsidR="001445E1" w:rsidRPr="001445E1">
        <w:rPr>
          <w:rFonts w:ascii="Times New Roman" w:hAnsi="Times New Roman" w:cs="Times New Roman"/>
          <w:sz w:val="24"/>
          <w:szCs w:val="24"/>
        </w:rPr>
        <w:t>2</w:t>
      </w:r>
      <w:r w:rsidRPr="001445E1">
        <w:rPr>
          <w:rFonts w:ascii="Times New Roman" w:hAnsi="Times New Roman" w:cs="Times New Roman"/>
          <w:sz w:val="24"/>
          <w:szCs w:val="24"/>
        </w:rPr>
        <w:t xml:space="preserve"> года (8</w:t>
      </w:r>
      <w:r w:rsidR="001445E1" w:rsidRPr="001445E1">
        <w:rPr>
          <w:rFonts w:ascii="Times New Roman" w:hAnsi="Times New Roman" w:cs="Times New Roman"/>
          <w:sz w:val="24"/>
          <w:szCs w:val="24"/>
        </w:rPr>
        <w:t>1</w:t>
      </w:r>
      <w:r w:rsidRPr="001445E1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1445E1" w:rsidRPr="001445E1">
        <w:rPr>
          <w:rFonts w:ascii="Times New Roman" w:hAnsi="Times New Roman" w:cs="Times New Roman"/>
          <w:sz w:val="24"/>
          <w:szCs w:val="24"/>
        </w:rPr>
        <w:t>а</w:t>
      </w:r>
      <w:r w:rsidRPr="001445E1">
        <w:rPr>
          <w:rFonts w:ascii="Times New Roman" w:hAnsi="Times New Roman" w:cs="Times New Roman"/>
          <w:sz w:val="24"/>
          <w:szCs w:val="24"/>
        </w:rPr>
        <w:t>)</w:t>
      </w:r>
      <w:r w:rsidR="001445E1" w:rsidRPr="001445E1">
        <w:rPr>
          <w:rFonts w:ascii="Times New Roman" w:hAnsi="Times New Roman" w:cs="Times New Roman"/>
          <w:sz w:val="24"/>
          <w:szCs w:val="24"/>
        </w:rPr>
        <w:t>,</w:t>
      </w:r>
      <w:r w:rsidRPr="001445E1">
        <w:rPr>
          <w:rFonts w:ascii="Times New Roman" w:hAnsi="Times New Roman" w:cs="Times New Roman"/>
          <w:sz w:val="24"/>
          <w:szCs w:val="24"/>
        </w:rPr>
        <w:t xml:space="preserve"> на </w:t>
      </w:r>
      <w:r w:rsidR="001445E1" w:rsidRPr="001445E1">
        <w:rPr>
          <w:rFonts w:ascii="Times New Roman" w:hAnsi="Times New Roman" w:cs="Times New Roman"/>
          <w:sz w:val="24"/>
          <w:szCs w:val="24"/>
        </w:rPr>
        <w:t>5</w:t>
      </w:r>
      <w:r w:rsidRPr="001445E1">
        <w:rPr>
          <w:rFonts w:ascii="Times New Roman" w:hAnsi="Times New Roman" w:cs="Times New Roman"/>
          <w:sz w:val="24"/>
          <w:szCs w:val="24"/>
        </w:rPr>
        <w:t xml:space="preserve"> единиц </w:t>
      </w:r>
      <w:r w:rsidR="001445E1" w:rsidRPr="001445E1">
        <w:rPr>
          <w:rFonts w:ascii="Times New Roman" w:hAnsi="Times New Roman" w:cs="Times New Roman"/>
          <w:sz w:val="24"/>
          <w:szCs w:val="24"/>
        </w:rPr>
        <w:t>меньше</w:t>
      </w:r>
      <w:r w:rsidRPr="001445E1">
        <w:rPr>
          <w:rFonts w:ascii="Times New Roman" w:hAnsi="Times New Roman" w:cs="Times New Roman"/>
          <w:sz w:val="24"/>
          <w:szCs w:val="24"/>
        </w:rPr>
        <w:t xml:space="preserve"> показателя 201</w:t>
      </w:r>
      <w:r w:rsidR="001445E1" w:rsidRPr="001445E1">
        <w:rPr>
          <w:rFonts w:ascii="Times New Roman" w:hAnsi="Times New Roman" w:cs="Times New Roman"/>
          <w:sz w:val="24"/>
          <w:szCs w:val="24"/>
        </w:rPr>
        <w:t>1</w:t>
      </w:r>
      <w:r w:rsidRPr="001445E1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1445E1" w:rsidRPr="001445E1">
        <w:rPr>
          <w:rFonts w:ascii="Times New Roman" w:hAnsi="Times New Roman" w:cs="Times New Roman"/>
          <w:sz w:val="24"/>
          <w:szCs w:val="24"/>
        </w:rPr>
        <w:t>85</w:t>
      </w:r>
      <w:r w:rsidRPr="001445E1">
        <w:rPr>
          <w:rFonts w:ascii="Times New Roman" w:hAnsi="Times New Roman" w:cs="Times New Roman"/>
          <w:sz w:val="24"/>
          <w:szCs w:val="24"/>
        </w:rPr>
        <w:t xml:space="preserve"> единиц)</w:t>
      </w:r>
      <w:r w:rsidR="001445E1" w:rsidRPr="001445E1">
        <w:rPr>
          <w:rFonts w:ascii="Times New Roman" w:hAnsi="Times New Roman" w:cs="Times New Roman"/>
          <w:sz w:val="24"/>
          <w:szCs w:val="24"/>
        </w:rPr>
        <w:t xml:space="preserve"> и на 1 единицу больше данных 2010 года (79 единиц)</w:t>
      </w:r>
      <w:r w:rsidRPr="001445E1">
        <w:rPr>
          <w:rFonts w:ascii="Times New Roman" w:hAnsi="Times New Roman" w:cs="Times New Roman"/>
          <w:sz w:val="24"/>
          <w:szCs w:val="24"/>
        </w:rPr>
        <w:t>.</w:t>
      </w:r>
    </w:p>
    <w:p w:rsidR="00171D3F" w:rsidRPr="00C122F4" w:rsidRDefault="00171D3F" w:rsidP="001445E1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22F4">
        <w:rPr>
          <w:rFonts w:ascii="Times New Roman" w:hAnsi="Times New Roman" w:cs="Times New Roman"/>
          <w:sz w:val="24"/>
          <w:szCs w:val="24"/>
        </w:rPr>
        <w:t>В результате фактическая численность муниципальных служащих Богучанского района в 201</w:t>
      </w:r>
      <w:r w:rsidR="001445E1" w:rsidRPr="00C122F4">
        <w:rPr>
          <w:rFonts w:ascii="Times New Roman" w:hAnsi="Times New Roman" w:cs="Times New Roman"/>
          <w:sz w:val="24"/>
          <w:szCs w:val="24"/>
        </w:rPr>
        <w:t>3</w:t>
      </w:r>
      <w:r w:rsidRPr="00C122F4">
        <w:rPr>
          <w:rFonts w:ascii="Times New Roman" w:hAnsi="Times New Roman" w:cs="Times New Roman"/>
          <w:sz w:val="24"/>
          <w:szCs w:val="24"/>
        </w:rPr>
        <w:t xml:space="preserve"> году превысила установленный Постановлением </w:t>
      </w:r>
      <w:r w:rsidR="005B2905">
        <w:rPr>
          <w:rFonts w:ascii="Times New Roman" w:hAnsi="Times New Roman" w:cs="Times New Roman"/>
          <w:sz w:val="24"/>
          <w:szCs w:val="24"/>
        </w:rPr>
        <w:t xml:space="preserve">№ </w:t>
      </w:r>
      <w:r w:rsidRPr="00C122F4">
        <w:rPr>
          <w:rFonts w:ascii="Times New Roman" w:hAnsi="Times New Roman" w:cs="Times New Roman"/>
          <w:sz w:val="24"/>
          <w:szCs w:val="24"/>
        </w:rPr>
        <w:t>348-п показатель предельной штатной численности (68 единиц) на 1</w:t>
      </w:r>
      <w:r w:rsidR="00C122F4" w:rsidRPr="00C122F4">
        <w:rPr>
          <w:rFonts w:ascii="Times New Roman" w:hAnsi="Times New Roman" w:cs="Times New Roman"/>
          <w:sz w:val="24"/>
          <w:szCs w:val="24"/>
        </w:rPr>
        <w:t>2</w:t>
      </w:r>
      <w:r w:rsidRPr="00C122F4">
        <w:rPr>
          <w:rFonts w:ascii="Times New Roman" w:hAnsi="Times New Roman" w:cs="Times New Roman"/>
          <w:sz w:val="24"/>
          <w:szCs w:val="24"/>
        </w:rPr>
        <w:t xml:space="preserve"> единиц.</w:t>
      </w:r>
    </w:p>
    <w:p w:rsidR="00171D3F" w:rsidRPr="00F210D0" w:rsidRDefault="00171D3F" w:rsidP="00C122F4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77B">
        <w:rPr>
          <w:rFonts w:ascii="Times New Roman" w:hAnsi="Times New Roman" w:cs="Times New Roman"/>
          <w:sz w:val="24"/>
          <w:szCs w:val="24"/>
        </w:rPr>
        <w:t>Предельный фонд оплаты труда муниципальных служащих в 201</w:t>
      </w:r>
      <w:r w:rsidR="00C122F4" w:rsidRPr="0024177B">
        <w:rPr>
          <w:rFonts w:ascii="Times New Roman" w:hAnsi="Times New Roman" w:cs="Times New Roman"/>
          <w:sz w:val="24"/>
          <w:szCs w:val="24"/>
        </w:rPr>
        <w:t>3</w:t>
      </w:r>
      <w:r w:rsidRPr="0024177B">
        <w:rPr>
          <w:rFonts w:ascii="Times New Roman" w:hAnsi="Times New Roman" w:cs="Times New Roman"/>
          <w:sz w:val="24"/>
          <w:szCs w:val="24"/>
        </w:rPr>
        <w:t xml:space="preserve"> году </w:t>
      </w:r>
      <w:r w:rsidR="007E5DDF">
        <w:rPr>
          <w:rFonts w:ascii="Times New Roman" w:hAnsi="Times New Roman" w:cs="Times New Roman"/>
          <w:sz w:val="24"/>
          <w:szCs w:val="24"/>
        </w:rPr>
        <w:t>равен</w:t>
      </w:r>
      <w:r w:rsidRPr="0024177B">
        <w:rPr>
          <w:rFonts w:ascii="Times New Roman" w:hAnsi="Times New Roman" w:cs="Times New Roman"/>
          <w:sz w:val="24"/>
          <w:szCs w:val="24"/>
        </w:rPr>
        <w:t xml:space="preserve"> 2</w:t>
      </w:r>
      <w:r w:rsidR="006350AF">
        <w:rPr>
          <w:rFonts w:ascii="Times New Roman" w:hAnsi="Times New Roman" w:cs="Times New Roman"/>
          <w:sz w:val="24"/>
          <w:szCs w:val="24"/>
        </w:rPr>
        <w:t>4 877,7</w:t>
      </w:r>
      <w:r w:rsidRPr="0024177B">
        <w:rPr>
          <w:rFonts w:ascii="Times New Roman" w:hAnsi="Times New Roman" w:cs="Times New Roman"/>
          <w:sz w:val="24"/>
          <w:szCs w:val="24"/>
        </w:rPr>
        <w:t xml:space="preserve"> тыс. руб. (68</w:t>
      </w:r>
      <w:r w:rsidR="0024177B" w:rsidRPr="0024177B">
        <w:rPr>
          <w:rFonts w:ascii="Times New Roman" w:hAnsi="Times New Roman" w:cs="Times New Roman"/>
          <w:sz w:val="24"/>
          <w:szCs w:val="24"/>
        </w:rPr>
        <w:t xml:space="preserve"> </w:t>
      </w:r>
      <w:r w:rsidRPr="0024177B">
        <w:rPr>
          <w:rFonts w:ascii="Times New Roman" w:hAnsi="Times New Roman" w:cs="Times New Roman"/>
          <w:sz w:val="24"/>
          <w:szCs w:val="24"/>
        </w:rPr>
        <w:t>*</w:t>
      </w:r>
      <w:r w:rsidR="0024177B" w:rsidRPr="0024177B">
        <w:rPr>
          <w:rFonts w:ascii="Times New Roman" w:hAnsi="Times New Roman" w:cs="Times New Roman"/>
          <w:sz w:val="24"/>
          <w:szCs w:val="24"/>
        </w:rPr>
        <w:t xml:space="preserve"> 3404 </w:t>
      </w:r>
      <w:r w:rsidRPr="0024177B">
        <w:rPr>
          <w:rFonts w:ascii="Times New Roman" w:hAnsi="Times New Roman" w:cs="Times New Roman"/>
          <w:sz w:val="24"/>
          <w:szCs w:val="24"/>
        </w:rPr>
        <w:t>*</w:t>
      </w:r>
      <w:r w:rsidR="0024177B" w:rsidRPr="0024177B">
        <w:rPr>
          <w:rFonts w:ascii="Times New Roman" w:hAnsi="Times New Roman" w:cs="Times New Roman"/>
          <w:sz w:val="24"/>
          <w:szCs w:val="24"/>
        </w:rPr>
        <w:t xml:space="preserve"> </w:t>
      </w:r>
      <w:r w:rsidRPr="0024177B">
        <w:rPr>
          <w:rFonts w:ascii="Times New Roman" w:hAnsi="Times New Roman" w:cs="Times New Roman"/>
          <w:sz w:val="24"/>
          <w:szCs w:val="24"/>
        </w:rPr>
        <w:t>1,8</w:t>
      </w:r>
      <w:r w:rsidR="0024177B" w:rsidRPr="0024177B">
        <w:rPr>
          <w:rFonts w:ascii="Times New Roman" w:hAnsi="Times New Roman" w:cs="Times New Roman"/>
          <w:sz w:val="24"/>
          <w:szCs w:val="24"/>
        </w:rPr>
        <w:t xml:space="preserve"> </w:t>
      </w:r>
      <w:r w:rsidRPr="0024177B">
        <w:rPr>
          <w:rFonts w:ascii="Times New Roman" w:hAnsi="Times New Roman" w:cs="Times New Roman"/>
          <w:sz w:val="24"/>
          <w:szCs w:val="24"/>
        </w:rPr>
        <w:t>*</w:t>
      </w:r>
      <w:r w:rsidR="0024177B" w:rsidRPr="0024177B">
        <w:rPr>
          <w:rFonts w:ascii="Times New Roman" w:hAnsi="Times New Roman" w:cs="Times New Roman"/>
          <w:sz w:val="24"/>
          <w:szCs w:val="24"/>
        </w:rPr>
        <w:t xml:space="preserve"> (</w:t>
      </w:r>
      <w:r w:rsidRPr="0024177B">
        <w:rPr>
          <w:rFonts w:ascii="Times New Roman" w:hAnsi="Times New Roman" w:cs="Times New Roman"/>
          <w:sz w:val="24"/>
          <w:szCs w:val="24"/>
        </w:rPr>
        <w:t>58,9</w:t>
      </w:r>
      <w:r w:rsidR="0024177B" w:rsidRPr="0024177B">
        <w:rPr>
          <w:rFonts w:ascii="Times New Roman" w:hAnsi="Times New Roman" w:cs="Times New Roman"/>
          <w:sz w:val="24"/>
          <w:szCs w:val="24"/>
        </w:rPr>
        <w:t xml:space="preserve"> / 12 * 9)) + (68 * 3591 * 1,8 * (58,9 / 12 * 3)</w:t>
      </w:r>
      <w:r w:rsidRPr="0024177B">
        <w:rPr>
          <w:rFonts w:ascii="Times New Roman" w:hAnsi="Times New Roman" w:cs="Times New Roman"/>
          <w:sz w:val="24"/>
          <w:szCs w:val="24"/>
        </w:rPr>
        <w:t>). При этом кассовые расходы по оплате труда за 201</w:t>
      </w:r>
      <w:r w:rsidR="0024177B" w:rsidRPr="0024177B">
        <w:rPr>
          <w:rFonts w:ascii="Times New Roman" w:hAnsi="Times New Roman" w:cs="Times New Roman"/>
          <w:sz w:val="24"/>
          <w:szCs w:val="24"/>
        </w:rPr>
        <w:t>3</w:t>
      </w:r>
      <w:r w:rsidRPr="0024177B">
        <w:rPr>
          <w:rFonts w:ascii="Times New Roman" w:hAnsi="Times New Roman" w:cs="Times New Roman"/>
          <w:sz w:val="24"/>
          <w:szCs w:val="24"/>
        </w:rPr>
        <w:t xml:space="preserve"> год, по данным Финансового управления, </w:t>
      </w:r>
      <w:r w:rsidRPr="006350AF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973103">
        <w:rPr>
          <w:rFonts w:ascii="Times New Roman" w:hAnsi="Times New Roman" w:cs="Times New Roman"/>
          <w:sz w:val="24"/>
          <w:szCs w:val="24"/>
        </w:rPr>
        <w:t>31 771,2</w:t>
      </w:r>
      <w:r w:rsidR="006350AF" w:rsidRPr="006350AF">
        <w:rPr>
          <w:rFonts w:ascii="Times New Roman" w:hAnsi="Times New Roman" w:cs="Times New Roman"/>
          <w:sz w:val="24"/>
          <w:szCs w:val="24"/>
        </w:rPr>
        <w:t xml:space="preserve"> тыс</w:t>
      </w:r>
      <w:r w:rsidRPr="006350AF">
        <w:rPr>
          <w:rFonts w:ascii="Times New Roman" w:hAnsi="Times New Roman" w:cs="Times New Roman"/>
          <w:sz w:val="24"/>
          <w:szCs w:val="24"/>
        </w:rPr>
        <w:t xml:space="preserve">. руб. </w:t>
      </w:r>
      <w:r w:rsidRPr="0024177B">
        <w:rPr>
          <w:rFonts w:ascii="Times New Roman" w:hAnsi="Times New Roman" w:cs="Times New Roman"/>
          <w:sz w:val="24"/>
          <w:szCs w:val="24"/>
        </w:rPr>
        <w:t xml:space="preserve">В результате дополнительная нагрузка на районный бюджет в проверяемом периоде сложилась в </w:t>
      </w:r>
      <w:r w:rsidRPr="006350AF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973103">
        <w:rPr>
          <w:rFonts w:ascii="Times New Roman" w:hAnsi="Times New Roman" w:cs="Times New Roman"/>
          <w:sz w:val="24"/>
          <w:szCs w:val="24"/>
        </w:rPr>
        <w:t>8 975,3</w:t>
      </w:r>
      <w:r w:rsidRPr="006350AF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FB5F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93D98" w:rsidRPr="006350AF">
        <w:rPr>
          <w:rFonts w:ascii="Times New Roman" w:hAnsi="Times New Roman" w:cs="Times New Roman"/>
          <w:sz w:val="24"/>
          <w:szCs w:val="24"/>
        </w:rPr>
        <w:t>(</w:t>
      </w:r>
      <w:r w:rsidR="006350AF" w:rsidRPr="006350AF">
        <w:rPr>
          <w:rFonts w:ascii="Times New Roman" w:hAnsi="Times New Roman" w:cs="Times New Roman"/>
          <w:sz w:val="24"/>
          <w:szCs w:val="24"/>
        </w:rPr>
        <w:t>(</w:t>
      </w:r>
      <w:r w:rsidR="00973103">
        <w:rPr>
          <w:rFonts w:ascii="Times New Roman" w:hAnsi="Times New Roman" w:cs="Times New Roman"/>
          <w:sz w:val="24"/>
          <w:szCs w:val="24"/>
        </w:rPr>
        <w:t>31 771,2</w:t>
      </w:r>
      <w:r w:rsidR="0024177B" w:rsidRPr="006350AF">
        <w:rPr>
          <w:rFonts w:ascii="Times New Roman" w:hAnsi="Times New Roman" w:cs="Times New Roman"/>
          <w:sz w:val="24"/>
          <w:szCs w:val="24"/>
        </w:rPr>
        <w:t xml:space="preserve"> </w:t>
      </w:r>
      <w:r w:rsidRPr="006350AF">
        <w:rPr>
          <w:rFonts w:ascii="Times New Roman" w:hAnsi="Times New Roman" w:cs="Times New Roman"/>
          <w:sz w:val="24"/>
          <w:szCs w:val="24"/>
        </w:rPr>
        <w:t>-</w:t>
      </w:r>
      <w:r w:rsidR="0024177B" w:rsidRPr="006350AF">
        <w:rPr>
          <w:rFonts w:ascii="Times New Roman" w:hAnsi="Times New Roman" w:cs="Times New Roman"/>
          <w:sz w:val="24"/>
          <w:szCs w:val="24"/>
        </w:rPr>
        <w:t xml:space="preserve"> 24</w:t>
      </w:r>
      <w:r w:rsidR="006350AF">
        <w:rPr>
          <w:rFonts w:ascii="Times New Roman" w:hAnsi="Times New Roman" w:cs="Times New Roman"/>
          <w:sz w:val="24"/>
          <w:szCs w:val="24"/>
        </w:rPr>
        <w:t> 877,7</w:t>
      </w:r>
      <w:r w:rsidRPr="0024177B">
        <w:rPr>
          <w:rFonts w:ascii="Times New Roman" w:hAnsi="Times New Roman" w:cs="Times New Roman"/>
          <w:sz w:val="24"/>
          <w:szCs w:val="24"/>
        </w:rPr>
        <w:t>)</w:t>
      </w:r>
      <w:r w:rsidR="006350AF">
        <w:rPr>
          <w:rFonts w:ascii="Times New Roman" w:hAnsi="Times New Roman" w:cs="Times New Roman"/>
          <w:sz w:val="24"/>
          <w:szCs w:val="24"/>
        </w:rPr>
        <w:t xml:space="preserve"> =</w:t>
      </w:r>
      <w:r w:rsidR="0024177B">
        <w:rPr>
          <w:rFonts w:ascii="Times New Roman" w:hAnsi="Times New Roman" w:cs="Times New Roman"/>
          <w:sz w:val="24"/>
          <w:szCs w:val="24"/>
        </w:rPr>
        <w:t xml:space="preserve"> </w:t>
      </w:r>
      <w:r w:rsidR="00973103">
        <w:rPr>
          <w:rFonts w:ascii="Times New Roman" w:hAnsi="Times New Roman" w:cs="Times New Roman"/>
          <w:sz w:val="24"/>
          <w:szCs w:val="24"/>
        </w:rPr>
        <w:lastRenderedPageBreak/>
        <w:t>6 893,5</w:t>
      </w:r>
      <w:r w:rsidR="006350AF">
        <w:rPr>
          <w:rFonts w:ascii="Times New Roman" w:hAnsi="Times New Roman" w:cs="Times New Roman"/>
          <w:sz w:val="24"/>
          <w:szCs w:val="24"/>
        </w:rPr>
        <w:t xml:space="preserve"> + (</w:t>
      </w:r>
      <w:r w:rsidR="00973103">
        <w:rPr>
          <w:rFonts w:ascii="Times New Roman" w:hAnsi="Times New Roman" w:cs="Times New Roman"/>
          <w:sz w:val="24"/>
          <w:szCs w:val="24"/>
        </w:rPr>
        <w:t>6 893,5</w:t>
      </w:r>
      <w:r w:rsidR="00E93D98" w:rsidRPr="0024177B">
        <w:rPr>
          <w:rFonts w:ascii="Times New Roman" w:hAnsi="Times New Roman" w:cs="Times New Roman"/>
          <w:sz w:val="24"/>
          <w:szCs w:val="24"/>
        </w:rPr>
        <w:t>*</w:t>
      </w:r>
      <w:r w:rsidR="0024177B">
        <w:rPr>
          <w:rFonts w:ascii="Times New Roman" w:hAnsi="Times New Roman" w:cs="Times New Roman"/>
          <w:sz w:val="24"/>
          <w:szCs w:val="24"/>
        </w:rPr>
        <w:t xml:space="preserve"> </w:t>
      </w:r>
      <w:r w:rsidR="00E93D98" w:rsidRPr="0024177B">
        <w:rPr>
          <w:rFonts w:ascii="Times New Roman" w:hAnsi="Times New Roman" w:cs="Times New Roman"/>
          <w:sz w:val="24"/>
          <w:szCs w:val="24"/>
        </w:rPr>
        <w:t>30,2%)</w:t>
      </w:r>
      <w:r w:rsidR="006350AF">
        <w:rPr>
          <w:rFonts w:ascii="Times New Roman" w:hAnsi="Times New Roman" w:cs="Times New Roman"/>
          <w:sz w:val="24"/>
          <w:szCs w:val="24"/>
        </w:rPr>
        <w:t>)</w:t>
      </w:r>
      <w:r w:rsidRPr="0024177B">
        <w:rPr>
          <w:rFonts w:ascii="Times New Roman" w:hAnsi="Times New Roman" w:cs="Times New Roman"/>
          <w:sz w:val="24"/>
          <w:szCs w:val="24"/>
        </w:rPr>
        <w:t>.</w:t>
      </w:r>
      <w:r w:rsidR="00CA43E3">
        <w:rPr>
          <w:rFonts w:ascii="Times New Roman" w:hAnsi="Times New Roman" w:cs="Times New Roman"/>
          <w:sz w:val="24"/>
          <w:szCs w:val="24"/>
        </w:rPr>
        <w:t xml:space="preserve"> В предыдущем году аналогичный показатель составил 6 985,2 тыс. руб.</w:t>
      </w:r>
    </w:p>
    <w:p w:rsidR="00171D3F" w:rsidRPr="00F210D0" w:rsidRDefault="00171D3F" w:rsidP="00F210D0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10D0">
        <w:rPr>
          <w:rFonts w:ascii="Times New Roman" w:hAnsi="Times New Roman" w:cs="Times New Roman"/>
          <w:sz w:val="24"/>
          <w:szCs w:val="24"/>
        </w:rPr>
        <w:t>Данные об исполнении расходов по подразделам бюджетной классификации представлены в таблице.</w:t>
      </w:r>
    </w:p>
    <w:p w:rsidR="00171D3F" w:rsidRPr="00A60DB6" w:rsidRDefault="00171D3F" w:rsidP="00171D3F">
      <w:pPr>
        <w:pStyle w:val="a5"/>
        <w:spacing w:after="0"/>
        <w:ind w:left="0"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A60DB6">
        <w:rPr>
          <w:rFonts w:ascii="Times New Roman" w:hAnsi="Times New Roman" w:cs="Times New Roman"/>
          <w:sz w:val="16"/>
          <w:szCs w:val="16"/>
        </w:rPr>
        <w:t>(тыс. руб.)</w:t>
      </w:r>
    </w:p>
    <w:tbl>
      <w:tblPr>
        <w:tblW w:w="9319" w:type="dxa"/>
        <w:tblInd w:w="93" w:type="dxa"/>
        <w:tblLayout w:type="fixed"/>
        <w:tblLook w:val="04A0"/>
      </w:tblPr>
      <w:tblGrid>
        <w:gridCol w:w="600"/>
        <w:gridCol w:w="2392"/>
        <w:gridCol w:w="1240"/>
        <w:gridCol w:w="1240"/>
        <w:gridCol w:w="1154"/>
        <w:gridCol w:w="1134"/>
        <w:gridCol w:w="666"/>
        <w:gridCol w:w="893"/>
      </w:tblGrid>
      <w:tr w:rsidR="00171D3F" w:rsidRPr="00FB5F15" w:rsidTr="008B6A51">
        <w:trPr>
          <w:trHeight w:val="363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A60DB6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A60DB6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D3F" w:rsidRPr="00A60DB6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о районном бюджете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1D3F" w:rsidRPr="00A60DB6" w:rsidRDefault="00171D3F" w:rsidP="00992E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Уточненные бюджетные обязательства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1D3F" w:rsidRPr="00A60DB6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1D3F" w:rsidRPr="00A60DB6" w:rsidRDefault="00171D3F" w:rsidP="00992E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171D3F" w:rsidRPr="00FB5F15" w:rsidTr="003251B5">
        <w:trPr>
          <w:trHeight w:val="1401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D3F" w:rsidRPr="00A60DB6" w:rsidRDefault="00171D3F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D3F" w:rsidRPr="00A60DB6" w:rsidRDefault="00171D3F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A60DB6" w:rsidRDefault="00171D3F" w:rsidP="00F2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</w:t>
            </w:r>
            <w:r w:rsidR="00F210D0"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.12.201</w:t>
            </w:r>
            <w:r w:rsidR="00F210D0"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F210D0"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/1-</w:t>
            </w:r>
            <w:r w:rsidR="00F210D0"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A60DB6" w:rsidRDefault="00171D3F" w:rsidP="00C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</w:t>
            </w:r>
            <w:r w:rsidR="00CA43E3"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.12.201</w:t>
            </w:r>
            <w:r w:rsidR="00CA43E3"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CA43E3"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34/1-303</w:t>
            </w: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D3F" w:rsidRPr="00A60DB6" w:rsidRDefault="00171D3F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A60DB6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A60DB6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D3F" w:rsidRPr="00A60DB6" w:rsidRDefault="00171D3F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1D3F" w:rsidRPr="00FB5F15" w:rsidTr="006A795C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</w:tr>
      <w:tr w:rsidR="00171D3F" w:rsidRPr="00FB5F15" w:rsidTr="003251B5">
        <w:trPr>
          <w:trHeight w:val="11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A60DB6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A60DB6" w:rsidRDefault="00171D3F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 (0102)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A60DB6" w:rsidRDefault="00F210D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1 194,2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A60DB6" w:rsidRDefault="00CA43E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1 146,7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A60DB6" w:rsidRDefault="00F210D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A60DB6" w:rsidRDefault="00F210D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1 142,8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A60DB6" w:rsidRDefault="00F210D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A60DB6" w:rsidRDefault="00CA43E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</w:t>
            </w:r>
          </w:p>
        </w:tc>
      </w:tr>
      <w:tr w:rsidR="00171D3F" w:rsidRPr="00FB5F15" w:rsidTr="003251B5">
        <w:trPr>
          <w:trHeight w:val="141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A60DB6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A60DB6" w:rsidRDefault="00171D3F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 (0103)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A60DB6" w:rsidRDefault="00F210D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3 636,3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A60DB6" w:rsidRDefault="00CA43E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5 135,7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A60DB6" w:rsidRDefault="00F210D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5 135,7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A60DB6" w:rsidRDefault="00F210D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5 077,8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A60DB6" w:rsidRDefault="00F210D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A60DB6" w:rsidRDefault="00CA43E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57,9</w:t>
            </w:r>
          </w:p>
        </w:tc>
      </w:tr>
      <w:tr w:rsidR="00171D3F" w:rsidRPr="00FB5F15" w:rsidTr="003251B5">
        <w:trPr>
          <w:trHeight w:val="16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A60DB6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A60DB6" w:rsidRDefault="00171D3F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(0104)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A60DB6" w:rsidRDefault="00CA43E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44 785,7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A60DB6" w:rsidRDefault="00CA43E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47 287,4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A60DB6" w:rsidRDefault="00F210D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47 287,4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A60DB6" w:rsidRDefault="00F210D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44 348,3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A60DB6" w:rsidRDefault="00F210D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A60DB6" w:rsidRDefault="00CA43E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2 939,1</w:t>
            </w:r>
          </w:p>
        </w:tc>
      </w:tr>
      <w:tr w:rsidR="00171D3F" w:rsidRPr="00FB5F15" w:rsidTr="006A795C">
        <w:trPr>
          <w:trHeight w:val="54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A60DB6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A60DB6" w:rsidRDefault="00F210D0" w:rsidP="00F2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="00171D3F"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(010</w:t>
            </w: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171D3F"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A60DB6" w:rsidRDefault="00CA43E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11 815,2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A60DB6" w:rsidRDefault="00CA43E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12 592,3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A60DB6" w:rsidRDefault="00F210D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12 592,3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A60DB6" w:rsidRDefault="00F210D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12 590,1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A60DB6" w:rsidRDefault="00F210D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A60DB6" w:rsidRDefault="00CA43E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</w:t>
            </w:r>
          </w:p>
        </w:tc>
      </w:tr>
      <w:tr w:rsidR="00CA43E3" w:rsidRPr="00FB5F15" w:rsidTr="003251B5">
        <w:trPr>
          <w:trHeight w:val="33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3E3" w:rsidRPr="00A60DB6" w:rsidRDefault="00CA43E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3E3" w:rsidRPr="00A60DB6" w:rsidRDefault="00CA43E3" w:rsidP="00F2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 (0111)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3E3" w:rsidRPr="00A60DB6" w:rsidRDefault="00CA43E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3E3" w:rsidRPr="00A60DB6" w:rsidRDefault="00CA43E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3E3" w:rsidRPr="00A60DB6" w:rsidRDefault="00CA43E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3E3" w:rsidRPr="00A60DB6" w:rsidRDefault="00CA43E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3E3" w:rsidRPr="00A60DB6" w:rsidRDefault="00CA43E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3E3" w:rsidRPr="00A60DB6" w:rsidRDefault="00CA43E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171D3F" w:rsidRPr="00FB5F15" w:rsidTr="003251B5">
        <w:trPr>
          <w:trHeight w:val="41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A60DB6" w:rsidRDefault="00CA43E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A60DB6" w:rsidRDefault="00171D3F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 (0113)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A60DB6" w:rsidRDefault="00CA43E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23 805,2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A60DB6" w:rsidRDefault="00CA43E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6 105,3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A60DB6" w:rsidRDefault="00F210D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6 105,3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A60DB6" w:rsidRDefault="00F210D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5 998,4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A60DB6" w:rsidRDefault="00F210D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A60DB6" w:rsidRDefault="00CA43E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106,9</w:t>
            </w:r>
          </w:p>
        </w:tc>
      </w:tr>
      <w:tr w:rsidR="00171D3F" w:rsidRPr="00FB5F15" w:rsidTr="006A795C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A60DB6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A60DB6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A60DB6" w:rsidRDefault="00CA43E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87 236,6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A60DB6" w:rsidRDefault="00CA43E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72 267,4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A60DB6" w:rsidRDefault="00F210D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72 267,4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A60DB6" w:rsidRDefault="00F210D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69 157,4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A60DB6" w:rsidRDefault="00F210D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A60DB6" w:rsidRDefault="00CA43E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0D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3 110,0</w:t>
            </w:r>
          </w:p>
        </w:tc>
      </w:tr>
    </w:tbl>
    <w:p w:rsidR="00902E25" w:rsidRPr="003018E8" w:rsidRDefault="00902E25" w:rsidP="00171D3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71D3F" w:rsidRPr="0075070C" w:rsidRDefault="00171D3F" w:rsidP="003251B5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1BD2">
        <w:rPr>
          <w:rFonts w:ascii="Times New Roman" w:hAnsi="Times New Roman" w:cs="Times New Roman"/>
          <w:sz w:val="24"/>
          <w:szCs w:val="24"/>
        </w:rPr>
        <w:t>Основная сумма неисполнения (</w:t>
      </w:r>
      <w:r w:rsidR="00CA43E3" w:rsidRPr="003E1BD2">
        <w:rPr>
          <w:rFonts w:ascii="Times New Roman" w:hAnsi="Times New Roman" w:cs="Times New Roman"/>
          <w:sz w:val="24"/>
          <w:szCs w:val="24"/>
        </w:rPr>
        <w:t>2 939,1</w:t>
      </w:r>
      <w:r w:rsidRPr="003E1BD2">
        <w:rPr>
          <w:rFonts w:ascii="Times New Roman" w:hAnsi="Times New Roman" w:cs="Times New Roman"/>
          <w:sz w:val="24"/>
          <w:szCs w:val="24"/>
        </w:rPr>
        <w:t xml:space="preserve"> тыс. руб.) отмечена по подразделу 01</w:t>
      </w:r>
      <w:r w:rsidR="00CA43E3" w:rsidRPr="003E1BD2">
        <w:rPr>
          <w:rFonts w:ascii="Times New Roman" w:hAnsi="Times New Roman" w:cs="Times New Roman"/>
          <w:sz w:val="24"/>
          <w:szCs w:val="24"/>
        </w:rPr>
        <w:t>04</w:t>
      </w:r>
      <w:r w:rsidRPr="003E1BD2">
        <w:rPr>
          <w:rFonts w:ascii="Times New Roman" w:hAnsi="Times New Roman" w:cs="Times New Roman"/>
          <w:sz w:val="24"/>
          <w:szCs w:val="24"/>
        </w:rPr>
        <w:t xml:space="preserve"> «</w:t>
      </w:r>
      <w:r w:rsidR="00CA43E3" w:rsidRPr="003E1BD2">
        <w:rPr>
          <w:rFonts w:ascii="Times New Roman" w:hAnsi="Times New Roman" w:cs="Times New Roman"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3E1BD2">
        <w:rPr>
          <w:rFonts w:ascii="Times New Roman" w:hAnsi="Times New Roman" w:cs="Times New Roman"/>
          <w:sz w:val="24"/>
          <w:szCs w:val="24"/>
        </w:rPr>
        <w:t>»</w:t>
      </w:r>
      <w:r w:rsidR="0075070C">
        <w:rPr>
          <w:rFonts w:ascii="Times New Roman" w:hAnsi="Times New Roman" w:cs="Times New Roman"/>
          <w:sz w:val="24"/>
          <w:szCs w:val="24"/>
        </w:rPr>
        <w:t>.</w:t>
      </w:r>
      <w:r w:rsidRPr="003E1BD2">
        <w:rPr>
          <w:rFonts w:ascii="Times New Roman" w:hAnsi="Times New Roman" w:cs="Times New Roman"/>
          <w:sz w:val="24"/>
          <w:szCs w:val="24"/>
        </w:rPr>
        <w:t xml:space="preserve"> </w:t>
      </w:r>
      <w:r w:rsidR="0075070C">
        <w:rPr>
          <w:rFonts w:ascii="Times New Roman" w:hAnsi="Times New Roman" w:cs="Times New Roman"/>
          <w:sz w:val="24"/>
          <w:szCs w:val="24"/>
        </w:rPr>
        <w:t>В</w:t>
      </w:r>
      <w:r w:rsidR="003E1BD2" w:rsidRPr="003E1BD2">
        <w:rPr>
          <w:rFonts w:ascii="Times New Roman" w:hAnsi="Times New Roman" w:cs="Times New Roman"/>
          <w:sz w:val="24"/>
          <w:szCs w:val="24"/>
        </w:rPr>
        <w:t xml:space="preserve"> большей степени </w:t>
      </w:r>
      <w:r w:rsidR="0075070C">
        <w:rPr>
          <w:rFonts w:ascii="Times New Roman" w:hAnsi="Times New Roman" w:cs="Times New Roman"/>
          <w:sz w:val="24"/>
          <w:szCs w:val="24"/>
        </w:rPr>
        <w:t xml:space="preserve">данная ситуация </w:t>
      </w:r>
      <w:r w:rsidRPr="003E1BD2">
        <w:rPr>
          <w:rFonts w:ascii="Times New Roman" w:hAnsi="Times New Roman" w:cs="Times New Roman"/>
          <w:sz w:val="24"/>
          <w:szCs w:val="24"/>
        </w:rPr>
        <w:t xml:space="preserve">сложилась по расходам ГРБС </w:t>
      </w:r>
      <w:r w:rsidR="002B1905" w:rsidRPr="003E1BD2">
        <w:rPr>
          <w:rFonts w:ascii="Times New Roman" w:hAnsi="Times New Roman" w:cs="Times New Roman"/>
          <w:sz w:val="24"/>
          <w:szCs w:val="24"/>
        </w:rPr>
        <w:t>–</w:t>
      </w:r>
      <w:r w:rsidRPr="003E1BD2">
        <w:rPr>
          <w:rFonts w:ascii="Times New Roman" w:hAnsi="Times New Roman" w:cs="Times New Roman"/>
          <w:sz w:val="24"/>
          <w:szCs w:val="24"/>
        </w:rPr>
        <w:t xml:space="preserve"> </w:t>
      </w:r>
      <w:r w:rsidR="002B1905" w:rsidRPr="003E1BD2">
        <w:rPr>
          <w:rFonts w:ascii="Times New Roman" w:hAnsi="Times New Roman" w:cs="Times New Roman"/>
          <w:sz w:val="24"/>
          <w:szCs w:val="24"/>
        </w:rPr>
        <w:t>администрация Богучанского района</w:t>
      </w:r>
      <w:r w:rsidRPr="003E1BD2">
        <w:rPr>
          <w:rFonts w:ascii="Times New Roman" w:hAnsi="Times New Roman" w:cs="Times New Roman"/>
          <w:sz w:val="24"/>
          <w:szCs w:val="24"/>
        </w:rPr>
        <w:t xml:space="preserve">, в связи с </w:t>
      </w:r>
      <w:r w:rsidR="003F3BD5">
        <w:rPr>
          <w:rFonts w:ascii="Times New Roman" w:hAnsi="Times New Roman" w:cs="Times New Roman"/>
          <w:sz w:val="24"/>
          <w:szCs w:val="24"/>
        </w:rPr>
        <w:t>экономией средств за счет вакантных должностей, а также случаев временной нетрудоспособности работников.</w:t>
      </w:r>
      <w:r w:rsidR="003E1BD2" w:rsidRPr="0075070C">
        <w:rPr>
          <w:rFonts w:ascii="Times New Roman" w:hAnsi="Times New Roman" w:cs="Times New Roman"/>
          <w:sz w:val="24"/>
          <w:szCs w:val="24"/>
        </w:rPr>
        <w:t xml:space="preserve"> К</w:t>
      </w:r>
      <w:r w:rsidR="002B1905" w:rsidRPr="0075070C">
        <w:rPr>
          <w:rFonts w:ascii="Times New Roman" w:hAnsi="Times New Roman" w:cs="Times New Roman"/>
          <w:sz w:val="24"/>
          <w:szCs w:val="24"/>
        </w:rPr>
        <w:t xml:space="preserve">роме того, не поступили средства из краевого бюджета на реализацию мероприятий по энергосбережению </w:t>
      </w:r>
      <w:r w:rsidR="003E1BD2" w:rsidRPr="0075070C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2B1905" w:rsidRPr="0075070C">
        <w:rPr>
          <w:rFonts w:ascii="Times New Roman" w:hAnsi="Times New Roman" w:cs="Times New Roman"/>
          <w:sz w:val="24"/>
          <w:szCs w:val="24"/>
        </w:rPr>
        <w:t>924,3 тыс. руб.</w:t>
      </w:r>
    </w:p>
    <w:p w:rsidR="00FC7A4B" w:rsidRDefault="006B5D89" w:rsidP="000A19E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резервного фонда по подразделу 0111 в течение 2013 года</w:t>
      </w:r>
      <w:r w:rsidR="00FC7A4B">
        <w:rPr>
          <w:rFonts w:ascii="Times New Roman" w:hAnsi="Times New Roman" w:cs="Times New Roman"/>
          <w:sz w:val="24"/>
          <w:szCs w:val="24"/>
        </w:rPr>
        <w:t>, на основании постановлений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A4B">
        <w:rPr>
          <w:rFonts w:ascii="Times New Roman" w:hAnsi="Times New Roman" w:cs="Times New Roman"/>
          <w:sz w:val="24"/>
          <w:szCs w:val="24"/>
        </w:rPr>
        <w:t xml:space="preserve">Богучанского района, </w:t>
      </w:r>
      <w:r>
        <w:rPr>
          <w:rFonts w:ascii="Times New Roman" w:hAnsi="Times New Roman" w:cs="Times New Roman"/>
          <w:sz w:val="24"/>
          <w:szCs w:val="24"/>
        </w:rPr>
        <w:t xml:space="preserve">были </w:t>
      </w:r>
      <w:r w:rsidR="00FC7A4B">
        <w:rPr>
          <w:rFonts w:ascii="Times New Roman" w:hAnsi="Times New Roman" w:cs="Times New Roman"/>
          <w:sz w:val="24"/>
          <w:szCs w:val="24"/>
        </w:rPr>
        <w:t>направлены</w:t>
      </w:r>
      <w:r>
        <w:rPr>
          <w:rFonts w:ascii="Times New Roman" w:hAnsi="Times New Roman" w:cs="Times New Roman"/>
          <w:sz w:val="24"/>
          <w:szCs w:val="24"/>
        </w:rPr>
        <w:t xml:space="preserve"> на коммунальное хозяйство</w:t>
      </w:r>
      <w:r w:rsidR="00FC7A4B">
        <w:rPr>
          <w:rFonts w:ascii="Times New Roman" w:hAnsi="Times New Roman" w:cs="Times New Roman"/>
          <w:sz w:val="24"/>
          <w:szCs w:val="24"/>
        </w:rPr>
        <w:t xml:space="preserve"> и социальное обеспечение населения. </w:t>
      </w:r>
    </w:p>
    <w:p w:rsidR="00FC7A4B" w:rsidRDefault="00FC7A4B" w:rsidP="000A19E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подробная информация о расходовании средств резервного фонда отражена в разделе 11 настоящего Заключения.</w:t>
      </w:r>
      <w:r w:rsidR="006B5D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305E" w:rsidRPr="003018E8" w:rsidRDefault="003B305E" w:rsidP="00C27A29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171D3F" w:rsidRPr="003B305E" w:rsidRDefault="00171D3F" w:rsidP="00902E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05E">
        <w:rPr>
          <w:rFonts w:ascii="Times New Roman" w:hAnsi="Times New Roman" w:cs="Times New Roman"/>
          <w:b/>
          <w:sz w:val="24"/>
          <w:szCs w:val="24"/>
        </w:rPr>
        <w:lastRenderedPageBreak/>
        <w:t>Выводы:</w:t>
      </w:r>
    </w:p>
    <w:p w:rsidR="003B305E" w:rsidRPr="00206294" w:rsidRDefault="003B305E" w:rsidP="003B305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6294">
        <w:rPr>
          <w:rFonts w:ascii="Times New Roman" w:hAnsi="Times New Roman" w:cs="Times New Roman"/>
          <w:sz w:val="24"/>
          <w:szCs w:val="24"/>
        </w:rPr>
        <w:t xml:space="preserve">Расходы по разделу 01 «Общегосударственные вопросы» в 2013 году исполнены в сумме 69 157,4 тыс. руб., что составляет 95,7% от уточненных бюджетных назначений (72 267,5 тыс. руб.). </w:t>
      </w:r>
    </w:p>
    <w:p w:rsidR="00171D3F" w:rsidRPr="003B305E" w:rsidRDefault="00171D3F" w:rsidP="003B305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305E">
        <w:rPr>
          <w:rFonts w:ascii="Times New Roman" w:hAnsi="Times New Roman" w:cs="Times New Roman"/>
          <w:sz w:val="24"/>
          <w:szCs w:val="24"/>
        </w:rPr>
        <w:t>Фактическая численность муниципальных служащих Богучанского района в 201</w:t>
      </w:r>
      <w:r w:rsidR="003B305E" w:rsidRPr="003B305E">
        <w:rPr>
          <w:rFonts w:ascii="Times New Roman" w:hAnsi="Times New Roman" w:cs="Times New Roman"/>
          <w:sz w:val="24"/>
          <w:szCs w:val="24"/>
        </w:rPr>
        <w:t>3</w:t>
      </w:r>
      <w:r w:rsidRPr="003B305E">
        <w:rPr>
          <w:rFonts w:ascii="Times New Roman" w:hAnsi="Times New Roman" w:cs="Times New Roman"/>
          <w:sz w:val="24"/>
          <w:szCs w:val="24"/>
        </w:rPr>
        <w:t xml:space="preserve"> году превысила установленный Постановлением </w:t>
      </w:r>
      <w:r w:rsidR="0075070C">
        <w:rPr>
          <w:rFonts w:ascii="Times New Roman" w:hAnsi="Times New Roman" w:cs="Times New Roman"/>
          <w:sz w:val="24"/>
          <w:szCs w:val="24"/>
        </w:rPr>
        <w:t xml:space="preserve">№ </w:t>
      </w:r>
      <w:r w:rsidRPr="003B305E">
        <w:rPr>
          <w:rFonts w:ascii="Times New Roman" w:hAnsi="Times New Roman" w:cs="Times New Roman"/>
          <w:sz w:val="24"/>
          <w:szCs w:val="24"/>
        </w:rPr>
        <w:t>348-п показатель предельной штатной численности (68 единиц) на 1</w:t>
      </w:r>
      <w:r w:rsidR="003B305E" w:rsidRPr="003B305E">
        <w:rPr>
          <w:rFonts w:ascii="Times New Roman" w:hAnsi="Times New Roman" w:cs="Times New Roman"/>
          <w:sz w:val="24"/>
          <w:szCs w:val="24"/>
        </w:rPr>
        <w:t>2</w:t>
      </w:r>
      <w:r w:rsidRPr="003B305E">
        <w:rPr>
          <w:rFonts w:ascii="Times New Roman" w:hAnsi="Times New Roman" w:cs="Times New Roman"/>
          <w:sz w:val="24"/>
          <w:szCs w:val="24"/>
        </w:rPr>
        <w:t xml:space="preserve"> единиц.</w:t>
      </w:r>
    </w:p>
    <w:p w:rsidR="00171D3F" w:rsidRDefault="00171D3F" w:rsidP="003B305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305E">
        <w:rPr>
          <w:rFonts w:ascii="Times New Roman" w:hAnsi="Times New Roman" w:cs="Times New Roman"/>
          <w:sz w:val="24"/>
          <w:szCs w:val="24"/>
        </w:rPr>
        <w:t xml:space="preserve">В результате дополнительная нагрузка на районный бюджет сложилась в размере </w:t>
      </w:r>
      <w:r w:rsidR="000B7425">
        <w:rPr>
          <w:rFonts w:ascii="Times New Roman" w:hAnsi="Times New Roman" w:cs="Times New Roman"/>
          <w:sz w:val="24"/>
          <w:szCs w:val="24"/>
        </w:rPr>
        <w:t>8 975,3</w:t>
      </w:r>
      <w:r w:rsidRPr="003B305E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AD51D5" w:rsidRPr="003B305E">
        <w:rPr>
          <w:rFonts w:ascii="Times New Roman" w:hAnsi="Times New Roman" w:cs="Times New Roman"/>
          <w:sz w:val="24"/>
          <w:szCs w:val="24"/>
        </w:rPr>
        <w:t xml:space="preserve"> за счет </w:t>
      </w:r>
      <w:r w:rsidR="00377944" w:rsidRPr="003B305E">
        <w:rPr>
          <w:rFonts w:ascii="Times New Roman" w:hAnsi="Times New Roman" w:cs="Times New Roman"/>
          <w:sz w:val="24"/>
          <w:szCs w:val="24"/>
        </w:rPr>
        <w:t>содержания сверх предельной численности муниципальных служащих</w:t>
      </w:r>
      <w:r w:rsidR="00AD51D5" w:rsidRPr="003B305E">
        <w:rPr>
          <w:rFonts w:ascii="Times New Roman" w:hAnsi="Times New Roman" w:cs="Times New Roman"/>
          <w:sz w:val="24"/>
          <w:szCs w:val="24"/>
        </w:rPr>
        <w:t>.</w:t>
      </w:r>
    </w:p>
    <w:p w:rsidR="00A10CB0" w:rsidRPr="003018E8" w:rsidRDefault="00A10CB0" w:rsidP="003B305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171D3F" w:rsidRPr="003B305E" w:rsidRDefault="00171D3F" w:rsidP="00902E25">
      <w:pPr>
        <w:pStyle w:val="a5"/>
        <w:numPr>
          <w:ilvl w:val="0"/>
          <w:numId w:val="12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05E">
        <w:rPr>
          <w:rFonts w:ascii="Times New Roman" w:hAnsi="Times New Roman" w:cs="Times New Roman"/>
          <w:b/>
          <w:sz w:val="24"/>
          <w:szCs w:val="24"/>
        </w:rPr>
        <w:t>Национальная оборона</w:t>
      </w:r>
      <w:r w:rsidR="003018E8">
        <w:rPr>
          <w:rFonts w:ascii="Times New Roman" w:hAnsi="Times New Roman" w:cs="Times New Roman"/>
          <w:b/>
          <w:sz w:val="24"/>
          <w:szCs w:val="24"/>
        </w:rPr>
        <w:t>.</w:t>
      </w:r>
    </w:p>
    <w:p w:rsidR="00902E25" w:rsidRPr="003018E8" w:rsidRDefault="00902E25" w:rsidP="00902E25">
      <w:pPr>
        <w:pStyle w:val="a5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858F8" w:rsidRDefault="003B305E" w:rsidP="0094325B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36C4">
        <w:rPr>
          <w:rFonts w:ascii="Times New Roman" w:hAnsi="Times New Roman" w:cs="Times New Roman"/>
          <w:sz w:val="24"/>
          <w:szCs w:val="24"/>
        </w:rPr>
        <w:t>На финансирование раздела 02</w:t>
      </w:r>
      <w:r w:rsidR="00171D3F" w:rsidRPr="001436C4">
        <w:rPr>
          <w:rFonts w:ascii="Times New Roman" w:hAnsi="Times New Roman" w:cs="Times New Roman"/>
          <w:sz w:val="24"/>
          <w:szCs w:val="24"/>
        </w:rPr>
        <w:t xml:space="preserve"> «Национальная оборона» в 201</w:t>
      </w:r>
      <w:r w:rsidR="00FC7A4B" w:rsidRPr="001436C4">
        <w:rPr>
          <w:rFonts w:ascii="Times New Roman" w:hAnsi="Times New Roman" w:cs="Times New Roman"/>
          <w:sz w:val="24"/>
          <w:szCs w:val="24"/>
        </w:rPr>
        <w:t>3</w:t>
      </w:r>
      <w:r w:rsidR="00171D3F" w:rsidRPr="001436C4">
        <w:rPr>
          <w:rFonts w:ascii="Times New Roman" w:hAnsi="Times New Roman" w:cs="Times New Roman"/>
          <w:sz w:val="24"/>
          <w:szCs w:val="24"/>
        </w:rPr>
        <w:t xml:space="preserve"> году </w:t>
      </w:r>
      <w:r w:rsidR="002858F8">
        <w:rPr>
          <w:rFonts w:ascii="Times New Roman" w:hAnsi="Times New Roman" w:cs="Times New Roman"/>
          <w:sz w:val="24"/>
          <w:szCs w:val="24"/>
        </w:rPr>
        <w:t>Решением о районном бюджете</w:t>
      </w:r>
      <w:r w:rsidR="00171D3F" w:rsidRPr="001436C4">
        <w:rPr>
          <w:rFonts w:ascii="Times New Roman" w:hAnsi="Times New Roman" w:cs="Times New Roman"/>
          <w:sz w:val="24"/>
          <w:szCs w:val="24"/>
        </w:rPr>
        <w:t xml:space="preserve"> </w:t>
      </w:r>
      <w:r w:rsidR="002858F8">
        <w:rPr>
          <w:rFonts w:ascii="Times New Roman" w:hAnsi="Times New Roman" w:cs="Times New Roman"/>
          <w:sz w:val="24"/>
          <w:szCs w:val="24"/>
        </w:rPr>
        <w:t>предусмотрено</w:t>
      </w:r>
      <w:r w:rsidR="00171D3F" w:rsidRPr="001436C4">
        <w:rPr>
          <w:rFonts w:ascii="Times New Roman" w:hAnsi="Times New Roman" w:cs="Times New Roman"/>
          <w:sz w:val="24"/>
          <w:szCs w:val="24"/>
        </w:rPr>
        <w:t xml:space="preserve"> 3 </w:t>
      </w:r>
      <w:r w:rsidR="001436C4" w:rsidRPr="001436C4">
        <w:rPr>
          <w:rFonts w:ascii="Times New Roman" w:hAnsi="Times New Roman" w:cs="Times New Roman"/>
          <w:sz w:val="24"/>
          <w:szCs w:val="24"/>
        </w:rPr>
        <w:t>9</w:t>
      </w:r>
      <w:r w:rsidR="00171D3F" w:rsidRPr="001436C4">
        <w:rPr>
          <w:rFonts w:ascii="Times New Roman" w:hAnsi="Times New Roman" w:cs="Times New Roman"/>
          <w:sz w:val="24"/>
          <w:szCs w:val="24"/>
        </w:rPr>
        <w:t>1</w:t>
      </w:r>
      <w:r w:rsidR="002858F8">
        <w:rPr>
          <w:rFonts w:ascii="Times New Roman" w:hAnsi="Times New Roman" w:cs="Times New Roman"/>
          <w:sz w:val="24"/>
          <w:szCs w:val="24"/>
        </w:rPr>
        <w:t>9</w:t>
      </w:r>
      <w:r w:rsidR="00171D3F" w:rsidRPr="001436C4">
        <w:rPr>
          <w:rFonts w:ascii="Times New Roman" w:hAnsi="Times New Roman" w:cs="Times New Roman"/>
          <w:sz w:val="24"/>
          <w:szCs w:val="24"/>
        </w:rPr>
        <w:t>,</w:t>
      </w:r>
      <w:r w:rsidR="001436C4" w:rsidRPr="001436C4">
        <w:rPr>
          <w:rFonts w:ascii="Times New Roman" w:hAnsi="Times New Roman" w:cs="Times New Roman"/>
          <w:sz w:val="24"/>
          <w:szCs w:val="24"/>
        </w:rPr>
        <w:t>1</w:t>
      </w:r>
      <w:r w:rsidR="00171D3F" w:rsidRPr="001436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E52FEE">
        <w:rPr>
          <w:rFonts w:ascii="Times New Roman" w:hAnsi="Times New Roman" w:cs="Times New Roman"/>
          <w:sz w:val="24"/>
          <w:szCs w:val="24"/>
        </w:rPr>
        <w:t xml:space="preserve"> за счет </w:t>
      </w:r>
      <w:r w:rsidR="00E52FEE" w:rsidRPr="0075070C">
        <w:rPr>
          <w:rFonts w:ascii="Times New Roman" w:hAnsi="Times New Roman" w:cs="Times New Roman"/>
          <w:sz w:val="24"/>
          <w:szCs w:val="24"/>
        </w:rPr>
        <w:t>средств федерального</w:t>
      </w:r>
      <w:r w:rsidR="00E52FEE">
        <w:rPr>
          <w:rFonts w:ascii="Times New Roman" w:hAnsi="Times New Roman" w:cs="Times New Roman"/>
          <w:sz w:val="24"/>
          <w:szCs w:val="24"/>
        </w:rPr>
        <w:t xml:space="preserve"> бюджета.</w:t>
      </w:r>
      <w:r w:rsidR="00171D3F" w:rsidRPr="001436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8F8" w:rsidRDefault="00171D3F" w:rsidP="0094325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58F8">
        <w:rPr>
          <w:rFonts w:ascii="Times New Roman" w:hAnsi="Times New Roman" w:cs="Times New Roman"/>
          <w:sz w:val="24"/>
          <w:szCs w:val="24"/>
        </w:rPr>
        <w:t>Средства</w:t>
      </w:r>
      <w:r w:rsidR="002858F8">
        <w:rPr>
          <w:rFonts w:ascii="Times New Roman" w:hAnsi="Times New Roman" w:cs="Times New Roman"/>
          <w:sz w:val="24"/>
          <w:szCs w:val="24"/>
        </w:rPr>
        <w:t xml:space="preserve"> поступили</w:t>
      </w:r>
      <w:r w:rsidR="002858F8" w:rsidRPr="002858F8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2858F8">
        <w:rPr>
          <w:rFonts w:ascii="Times New Roman" w:hAnsi="Times New Roman" w:cs="Times New Roman"/>
          <w:sz w:val="24"/>
          <w:szCs w:val="24"/>
        </w:rPr>
        <w:t>у</w:t>
      </w:r>
      <w:r w:rsidR="002858F8" w:rsidRPr="002858F8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2858F8">
        <w:rPr>
          <w:rFonts w:ascii="Times New Roman" w:hAnsi="Times New Roman" w:cs="Times New Roman"/>
          <w:sz w:val="24"/>
          <w:szCs w:val="24"/>
        </w:rPr>
        <w:t xml:space="preserve">в виде субвенций </w:t>
      </w:r>
      <w:r w:rsidR="0094325B">
        <w:rPr>
          <w:rFonts w:ascii="Times New Roman" w:hAnsi="Times New Roman" w:cs="Times New Roman"/>
          <w:sz w:val="24"/>
          <w:szCs w:val="24"/>
        </w:rPr>
        <w:t xml:space="preserve">в размере 3 918,1 тыс. руб. </w:t>
      </w:r>
      <w:r w:rsidR="002858F8" w:rsidRPr="002858F8"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2858F8" w:rsidRPr="0075070C">
        <w:rPr>
          <w:rFonts w:ascii="Times New Roman" w:hAnsi="Times New Roman" w:cs="Times New Roman"/>
          <w:sz w:val="24"/>
          <w:szCs w:val="24"/>
        </w:rPr>
        <w:t>субъекта Российской</w:t>
      </w:r>
      <w:r w:rsidR="002858F8" w:rsidRPr="002858F8">
        <w:rPr>
          <w:rFonts w:ascii="Times New Roman" w:hAnsi="Times New Roman" w:cs="Times New Roman"/>
          <w:sz w:val="24"/>
          <w:szCs w:val="24"/>
        </w:rPr>
        <w:t xml:space="preserve"> Федерации в целях финансового обеспечения исполнения органами местного самоуправления полномочий по первичному воинскому учету на территориях, где отсутствуют военные комиссариаты</w:t>
      </w:r>
      <w:r w:rsidR="002858F8">
        <w:rPr>
          <w:rFonts w:ascii="Times New Roman" w:hAnsi="Times New Roman" w:cs="Times New Roman"/>
          <w:sz w:val="24"/>
          <w:szCs w:val="24"/>
        </w:rPr>
        <w:t>.</w:t>
      </w:r>
    </w:p>
    <w:p w:rsidR="002858F8" w:rsidRPr="002858F8" w:rsidRDefault="002858F8" w:rsidP="0094325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субвенции осуществлялось</w:t>
      </w:r>
      <w:r w:rsidRPr="002858F8">
        <w:rPr>
          <w:rFonts w:ascii="Times New Roman" w:hAnsi="Times New Roman" w:cs="Times New Roman"/>
          <w:sz w:val="24"/>
          <w:szCs w:val="24"/>
        </w:rPr>
        <w:t xml:space="preserve"> в порядке, установленном </w:t>
      </w:r>
      <w:hyperlink r:id="rId12" w:history="1">
        <w:r w:rsidRPr="002858F8">
          <w:rPr>
            <w:rFonts w:ascii="Times New Roman" w:hAnsi="Times New Roman" w:cs="Times New Roman"/>
            <w:sz w:val="24"/>
            <w:szCs w:val="24"/>
          </w:rPr>
          <w:t>статьей 140</w:t>
        </w:r>
      </w:hyperlink>
      <w:r w:rsidRPr="002858F8">
        <w:rPr>
          <w:rFonts w:ascii="Times New Roman" w:hAnsi="Times New Roman" w:cs="Times New Roman"/>
          <w:sz w:val="24"/>
          <w:szCs w:val="24"/>
        </w:rPr>
        <w:t xml:space="preserve"> Бюджетного кодекса РФ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E52FEE">
        <w:rPr>
          <w:rFonts w:ascii="Times New Roman" w:hAnsi="Times New Roman" w:cs="Times New Roman"/>
          <w:sz w:val="24"/>
          <w:szCs w:val="24"/>
        </w:rPr>
        <w:t>в соответствии с требованиями постановления Правительства Российской Федерации от 29.04.2006 № 258 «О субвенциях на осуществление полномочий по перви</w:t>
      </w:r>
      <w:r w:rsidR="003E42AC">
        <w:rPr>
          <w:rFonts w:ascii="Times New Roman" w:hAnsi="Times New Roman" w:cs="Times New Roman"/>
          <w:sz w:val="24"/>
          <w:szCs w:val="24"/>
        </w:rPr>
        <w:t>чному воинскому учету на территориях, где отсутствуют военные комиссариаты».</w:t>
      </w:r>
    </w:p>
    <w:p w:rsidR="00521216" w:rsidRDefault="0094325B" w:rsidP="0094325B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дальнейшем с</w:t>
      </w:r>
      <w:r w:rsidR="00521216">
        <w:rPr>
          <w:rFonts w:ascii="Times New Roman" w:hAnsi="Times New Roman" w:cs="Times New Roman"/>
          <w:sz w:val="24"/>
          <w:szCs w:val="24"/>
        </w:rPr>
        <w:t xml:space="preserve">редства </w:t>
      </w:r>
      <w:r>
        <w:rPr>
          <w:rFonts w:ascii="Times New Roman" w:hAnsi="Times New Roman" w:cs="Times New Roman"/>
          <w:sz w:val="24"/>
          <w:szCs w:val="24"/>
        </w:rPr>
        <w:t xml:space="preserve">были распределены между </w:t>
      </w:r>
      <w:r w:rsidR="00266216">
        <w:rPr>
          <w:rFonts w:ascii="Times New Roman" w:hAnsi="Times New Roman" w:cs="Times New Roman"/>
          <w:sz w:val="24"/>
          <w:szCs w:val="24"/>
        </w:rPr>
        <w:t xml:space="preserve">17 </w:t>
      </w:r>
      <w:r w:rsidR="00521216">
        <w:rPr>
          <w:rFonts w:ascii="Times New Roman" w:hAnsi="Times New Roman" w:cs="Times New Roman"/>
          <w:sz w:val="24"/>
          <w:szCs w:val="24"/>
        </w:rPr>
        <w:t>поселениям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66216">
        <w:rPr>
          <w:rFonts w:ascii="Times New Roman" w:hAnsi="Times New Roman" w:cs="Times New Roman"/>
          <w:sz w:val="24"/>
          <w:szCs w:val="24"/>
        </w:rPr>
        <w:t>, на территории которых отсутствуют военные комиссариаты,</w:t>
      </w:r>
      <w:r w:rsidR="00521216">
        <w:rPr>
          <w:rFonts w:ascii="Times New Roman" w:hAnsi="Times New Roman" w:cs="Times New Roman"/>
          <w:sz w:val="24"/>
          <w:szCs w:val="24"/>
        </w:rPr>
        <w:t xml:space="preserve"> в соответствии с Методикой определения размера субвенции из бюджета муниципального района бюджетам поселений для осуществления </w:t>
      </w:r>
      <w:r w:rsidR="00521216" w:rsidRPr="002858F8">
        <w:rPr>
          <w:rFonts w:ascii="Times New Roman" w:hAnsi="Times New Roman" w:cs="Times New Roman"/>
          <w:sz w:val="24"/>
          <w:szCs w:val="24"/>
        </w:rPr>
        <w:t>полномочий по первичному воинскому учету на территориях, где отсутствуют военные комиссариаты</w:t>
      </w:r>
      <w:r w:rsidR="00521216"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r w:rsidR="00266216">
        <w:rPr>
          <w:rFonts w:ascii="Times New Roman" w:hAnsi="Times New Roman" w:cs="Times New Roman"/>
          <w:sz w:val="24"/>
          <w:szCs w:val="24"/>
        </w:rPr>
        <w:t>приложением № 14 к Решению о районном бюджете.</w:t>
      </w:r>
    </w:p>
    <w:p w:rsidR="00171D3F" w:rsidRPr="001436C4" w:rsidRDefault="00171D3F" w:rsidP="001436C4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36C4">
        <w:rPr>
          <w:rFonts w:ascii="Times New Roman" w:hAnsi="Times New Roman" w:cs="Times New Roman"/>
          <w:sz w:val="24"/>
          <w:szCs w:val="24"/>
        </w:rPr>
        <w:t>Динамика финансирования расходов по названному разделу представлена в таблице.</w:t>
      </w:r>
    </w:p>
    <w:p w:rsidR="00171D3F" w:rsidRPr="003251B5" w:rsidRDefault="00171D3F" w:rsidP="00171D3F">
      <w:pPr>
        <w:pStyle w:val="a5"/>
        <w:spacing w:after="0"/>
        <w:ind w:left="0"/>
        <w:jc w:val="right"/>
        <w:rPr>
          <w:rFonts w:ascii="Times New Roman" w:hAnsi="Times New Roman" w:cs="Times New Roman"/>
          <w:sz w:val="16"/>
          <w:szCs w:val="16"/>
        </w:rPr>
      </w:pPr>
      <w:r w:rsidRPr="003251B5">
        <w:rPr>
          <w:rFonts w:ascii="Times New Roman" w:hAnsi="Times New Roman" w:cs="Times New Roman"/>
          <w:sz w:val="16"/>
          <w:szCs w:val="16"/>
        </w:rPr>
        <w:t>(тыс. руб.)</w:t>
      </w:r>
    </w:p>
    <w:tbl>
      <w:tblPr>
        <w:tblW w:w="9371" w:type="dxa"/>
        <w:tblInd w:w="93" w:type="dxa"/>
        <w:tblLook w:val="04A0"/>
      </w:tblPr>
      <w:tblGrid>
        <w:gridCol w:w="3843"/>
        <w:gridCol w:w="1121"/>
        <w:gridCol w:w="1121"/>
        <w:gridCol w:w="1121"/>
        <w:gridCol w:w="1121"/>
        <w:gridCol w:w="1044"/>
      </w:tblGrid>
      <w:tr w:rsidR="001436C4" w:rsidRPr="00FB5F15" w:rsidTr="001436C4">
        <w:trPr>
          <w:trHeight w:val="48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C4" w:rsidRPr="003251B5" w:rsidRDefault="001436C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C4" w:rsidRPr="003251B5" w:rsidRDefault="001436C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  <w:r w:rsidR="003251B5"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C4" w:rsidRPr="003251B5" w:rsidRDefault="001436C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2010</w:t>
            </w:r>
            <w:r w:rsidR="003251B5"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C4" w:rsidRPr="003251B5" w:rsidRDefault="001436C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2011</w:t>
            </w:r>
            <w:r w:rsidR="003251B5"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C4" w:rsidRPr="003251B5" w:rsidRDefault="001436C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2012</w:t>
            </w:r>
            <w:r w:rsidR="003251B5"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6C4" w:rsidRPr="003251B5" w:rsidRDefault="001436C4" w:rsidP="0014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</w:t>
            </w:r>
            <w:r w:rsidR="003251B5"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1436C4" w:rsidRPr="00FB5F15" w:rsidTr="001436C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C4" w:rsidRPr="003251B5" w:rsidRDefault="001436C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Поступило из краевого бюджета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C4" w:rsidRPr="003251B5" w:rsidRDefault="001436C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3 697,8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C4" w:rsidRPr="003251B5" w:rsidRDefault="001436C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3 265,7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C4" w:rsidRPr="003251B5" w:rsidRDefault="001436C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3 719,7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C4" w:rsidRPr="003251B5" w:rsidRDefault="001436C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3 718,7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6C4" w:rsidRPr="003251B5" w:rsidRDefault="001436C4" w:rsidP="0014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3 918,1</w:t>
            </w:r>
          </w:p>
        </w:tc>
      </w:tr>
      <w:tr w:rsidR="001436C4" w:rsidRPr="00FB5F15" w:rsidTr="001436C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C4" w:rsidRPr="003251B5" w:rsidRDefault="001436C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Перечислено в бюджеты поселений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C4" w:rsidRPr="003251B5" w:rsidRDefault="001436C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3 494,3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C4" w:rsidRPr="003251B5" w:rsidRDefault="001436C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2 699,8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C4" w:rsidRPr="003251B5" w:rsidRDefault="001436C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3 330,2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C4" w:rsidRPr="003251B5" w:rsidRDefault="001436C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3 718,7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6C4" w:rsidRPr="003251B5" w:rsidRDefault="001436C4" w:rsidP="0014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3 918,1</w:t>
            </w:r>
          </w:p>
        </w:tc>
      </w:tr>
      <w:tr w:rsidR="001436C4" w:rsidRPr="00FB5F15" w:rsidTr="001436C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C4" w:rsidRPr="003251B5" w:rsidRDefault="001436C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Остаток неиспользованных средств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C4" w:rsidRPr="003251B5" w:rsidRDefault="001436C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C4" w:rsidRPr="003251B5" w:rsidRDefault="001436C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565,9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C4" w:rsidRPr="003251B5" w:rsidRDefault="001436C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389,5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C4" w:rsidRPr="003251B5" w:rsidRDefault="001436C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6C4" w:rsidRPr="003251B5" w:rsidRDefault="001436C4" w:rsidP="0014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436C4" w:rsidRPr="00FB5F15" w:rsidTr="001436C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C4" w:rsidRPr="003251B5" w:rsidRDefault="001436C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исполнения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C4" w:rsidRPr="003251B5" w:rsidRDefault="001436C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C4" w:rsidRPr="003251B5" w:rsidRDefault="001436C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C4" w:rsidRPr="003251B5" w:rsidRDefault="001436C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C4" w:rsidRPr="003251B5" w:rsidRDefault="001436C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6C4" w:rsidRPr="003251B5" w:rsidRDefault="001436C4" w:rsidP="0014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</w:tbl>
    <w:p w:rsidR="0070558E" w:rsidRPr="003018E8" w:rsidRDefault="0070558E" w:rsidP="0070558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70558E" w:rsidRDefault="0070558E" w:rsidP="0070558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Предоставленные субвенции исполнены в полном объеме. К уточненным назначениям исполнение расходов бюджетами поселений составило 100,0%</w:t>
      </w:r>
      <w:r w:rsidR="0075070C">
        <w:rPr>
          <w:rFonts w:ascii="Times New Roman" w:hAnsi="Times New Roman" w:cs="Times New Roman"/>
          <w:sz w:val="24"/>
          <w:szCs w:val="24"/>
        </w:rPr>
        <w:t>.</w:t>
      </w:r>
    </w:p>
    <w:p w:rsidR="00902E25" w:rsidRDefault="00902E25" w:rsidP="00171D3F">
      <w:pPr>
        <w:pStyle w:val="a5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6545A" w:rsidRDefault="00A6545A" w:rsidP="00171D3F">
      <w:pPr>
        <w:pStyle w:val="a5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6545A" w:rsidRDefault="00A6545A" w:rsidP="00171D3F">
      <w:pPr>
        <w:pStyle w:val="a5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6545A" w:rsidRPr="003018E8" w:rsidRDefault="00A6545A" w:rsidP="00171D3F">
      <w:pPr>
        <w:pStyle w:val="a5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171D3F" w:rsidRPr="0070558E" w:rsidRDefault="00171D3F" w:rsidP="00902E25">
      <w:pPr>
        <w:pStyle w:val="a5"/>
        <w:numPr>
          <w:ilvl w:val="0"/>
          <w:numId w:val="12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58E">
        <w:rPr>
          <w:rFonts w:ascii="Times New Roman" w:hAnsi="Times New Roman" w:cs="Times New Roman"/>
          <w:b/>
          <w:sz w:val="24"/>
          <w:szCs w:val="24"/>
        </w:rPr>
        <w:lastRenderedPageBreak/>
        <w:t>Национальная безопасность и правоохранительная деятельность</w:t>
      </w:r>
      <w:r w:rsidR="003018E8">
        <w:rPr>
          <w:rFonts w:ascii="Times New Roman" w:hAnsi="Times New Roman" w:cs="Times New Roman"/>
          <w:b/>
          <w:sz w:val="24"/>
          <w:szCs w:val="24"/>
        </w:rPr>
        <w:t>.</w:t>
      </w:r>
    </w:p>
    <w:p w:rsidR="00902E25" w:rsidRPr="003018E8" w:rsidRDefault="00902E25" w:rsidP="00AF174D">
      <w:pPr>
        <w:pStyle w:val="a5"/>
        <w:spacing w:after="0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AF174D" w:rsidRPr="00AF174D" w:rsidRDefault="0070558E" w:rsidP="00AF174D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74D">
        <w:rPr>
          <w:rFonts w:ascii="Times New Roman" w:hAnsi="Times New Roman" w:cs="Times New Roman"/>
          <w:sz w:val="24"/>
          <w:szCs w:val="24"/>
        </w:rPr>
        <w:t>Расходы по разделу 03</w:t>
      </w:r>
      <w:r w:rsidR="00171D3F" w:rsidRPr="00AF174D">
        <w:rPr>
          <w:rFonts w:ascii="Times New Roman" w:hAnsi="Times New Roman" w:cs="Times New Roman"/>
          <w:sz w:val="24"/>
          <w:szCs w:val="24"/>
        </w:rPr>
        <w:t xml:space="preserve"> «Национальная безопасность и правоохранительная деятельность» исполнены в сумме </w:t>
      </w:r>
      <w:r w:rsidR="00AF174D" w:rsidRPr="00AF174D">
        <w:rPr>
          <w:rFonts w:ascii="Times New Roman" w:hAnsi="Times New Roman" w:cs="Times New Roman"/>
          <w:sz w:val="24"/>
          <w:szCs w:val="24"/>
        </w:rPr>
        <w:t>21 151,5</w:t>
      </w:r>
      <w:r w:rsidR="00171D3F" w:rsidRPr="00AF174D">
        <w:rPr>
          <w:rFonts w:ascii="Times New Roman" w:hAnsi="Times New Roman" w:cs="Times New Roman"/>
          <w:sz w:val="24"/>
          <w:szCs w:val="24"/>
        </w:rPr>
        <w:t xml:space="preserve"> тыс. руб., что составляет </w:t>
      </w:r>
      <w:r w:rsidR="00AF174D" w:rsidRPr="00AF174D">
        <w:rPr>
          <w:rFonts w:ascii="Times New Roman" w:hAnsi="Times New Roman" w:cs="Times New Roman"/>
          <w:sz w:val="24"/>
          <w:szCs w:val="24"/>
        </w:rPr>
        <w:t>100,0</w:t>
      </w:r>
      <w:r w:rsidR="00171D3F" w:rsidRPr="00AF174D">
        <w:rPr>
          <w:rFonts w:ascii="Times New Roman" w:hAnsi="Times New Roman" w:cs="Times New Roman"/>
          <w:sz w:val="24"/>
          <w:szCs w:val="24"/>
        </w:rPr>
        <w:t>% от уточненных бюджетных назначений</w:t>
      </w:r>
      <w:r w:rsidR="00AF174D" w:rsidRPr="00AF174D">
        <w:rPr>
          <w:rFonts w:ascii="Times New Roman" w:hAnsi="Times New Roman" w:cs="Times New Roman"/>
          <w:sz w:val="24"/>
          <w:szCs w:val="24"/>
        </w:rPr>
        <w:t xml:space="preserve"> (21 153,9 тыс. руб.)</w:t>
      </w:r>
      <w:r w:rsidR="00171D3F" w:rsidRPr="00AF174D">
        <w:rPr>
          <w:rFonts w:ascii="Times New Roman" w:hAnsi="Times New Roman" w:cs="Times New Roman"/>
          <w:sz w:val="24"/>
          <w:szCs w:val="24"/>
        </w:rPr>
        <w:t>.</w:t>
      </w:r>
      <w:r w:rsidR="00B96DCD">
        <w:rPr>
          <w:rFonts w:ascii="Times New Roman" w:hAnsi="Times New Roman" w:cs="Times New Roman"/>
          <w:sz w:val="24"/>
          <w:szCs w:val="24"/>
        </w:rPr>
        <w:t xml:space="preserve"> В предыдущем году аналогичный показатель составил 99,9%.</w:t>
      </w:r>
    </w:p>
    <w:p w:rsidR="00171D3F" w:rsidRPr="003251B5" w:rsidRDefault="00171D3F" w:rsidP="00171D3F">
      <w:pPr>
        <w:pStyle w:val="a5"/>
        <w:spacing w:after="0"/>
        <w:ind w:left="0"/>
        <w:jc w:val="right"/>
        <w:rPr>
          <w:rFonts w:ascii="Times New Roman" w:hAnsi="Times New Roman" w:cs="Times New Roman"/>
          <w:sz w:val="16"/>
          <w:szCs w:val="16"/>
        </w:rPr>
      </w:pPr>
      <w:r w:rsidRPr="003251B5">
        <w:rPr>
          <w:rFonts w:ascii="Times New Roman" w:hAnsi="Times New Roman" w:cs="Times New Roman"/>
          <w:sz w:val="16"/>
          <w:szCs w:val="16"/>
        </w:rPr>
        <w:t>(тыс. руб.)</w:t>
      </w:r>
    </w:p>
    <w:tbl>
      <w:tblPr>
        <w:tblW w:w="9308" w:type="dxa"/>
        <w:tblInd w:w="93" w:type="dxa"/>
        <w:tblLook w:val="04A0"/>
      </w:tblPr>
      <w:tblGrid>
        <w:gridCol w:w="2140"/>
        <w:gridCol w:w="1320"/>
        <w:gridCol w:w="1260"/>
        <w:gridCol w:w="1300"/>
        <w:gridCol w:w="941"/>
        <w:gridCol w:w="762"/>
        <w:gridCol w:w="1585"/>
      </w:tblGrid>
      <w:tr w:rsidR="00171D3F" w:rsidRPr="00AF174D" w:rsidTr="00992E84">
        <w:trPr>
          <w:trHeight w:val="615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о районном бюджете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Уточненные бюджетные назначения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171D3F" w:rsidRPr="00AF174D" w:rsidTr="00992E84">
        <w:trPr>
          <w:trHeight w:val="51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3251B5" w:rsidRDefault="00171D3F" w:rsidP="00AF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</w:t>
            </w:r>
            <w:r w:rsidR="00AF174D"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.12.201</w:t>
            </w:r>
            <w:r w:rsidR="00AF174D"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AF174D"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/1-</w:t>
            </w:r>
            <w:r w:rsidR="00AF174D"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3251B5" w:rsidRDefault="00171D3F" w:rsidP="00AF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</w:t>
            </w:r>
            <w:r w:rsidR="00AF174D"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.12.201</w:t>
            </w:r>
            <w:r w:rsidR="00AF174D"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AF174D"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/1-</w:t>
            </w:r>
            <w:r w:rsidR="00AF174D"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1D3F" w:rsidRPr="00AF174D" w:rsidTr="00992E84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</w:tr>
      <w:tr w:rsidR="00171D3F" w:rsidRPr="00AF174D" w:rsidTr="003251B5">
        <w:trPr>
          <w:trHeight w:val="1283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3251B5" w:rsidRDefault="00171D3F" w:rsidP="0032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 характера, гражданская оборона (0309)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AF174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1 177,6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AF174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1 177,6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AF174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1 177,6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AF174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32815"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</w:t>
            </w:r>
            <w:r w:rsidR="00C32815"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C3281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C3281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</w:t>
            </w:r>
          </w:p>
        </w:tc>
      </w:tr>
      <w:tr w:rsidR="00171D3F" w:rsidRPr="00AF174D" w:rsidTr="003251B5">
        <w:trPr>
          <w:trHeight w:val="5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3251B5" w:rsidRDefault="00171D3F" w:rsidP="0032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пожарной безопасности (0310)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AF174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19 976,3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AF174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19 976,3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AF174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19 976,3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C3281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19 976,3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C3281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C3281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71D3F" w:rsidRPr="00AF174D" w:rsidTr="003251B5">
        <w:trPr>
          <w:trHeight w:val="104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3251B5" w:rsidRDefault="00171D3F" w:rsidP="0032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 (0314)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AF174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AF174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C3281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C3281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1D3F" w:rsidRPr="00AF174D" w:rsidTr="00EA5C84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171D3F" w:rsidP="00EA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AF174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21 228,9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AF174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21 153,9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AF174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21 153,9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C3281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21 151,5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C3281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C3281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</w:t>
            </w:r>
          </w:p>
        </w:tc>
      </w:tr>
    </w:tbl>
    <w:p w:rsidR="00902E25" w:rsidRPr="008B6A51" w:rsidRDefault="00171D3F" w:rsidP="00171D3F">
      <w:pPr>
        <w:pStyle w:val="a5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FB5F15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171D3F" w:rsidRPr="00C32815" w:rsidRDefault="00171D3F" w:rsidP="00C32815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2815">
        <w:rPr>
          <w:rFonts w:ascii="Times New Roman" w:hAnsi="Times New Roman" w:cs="Times New Roman"/>
          <w:sz w:val="24"/>
          <w:szCs w:val="24"/>
        </w:rPr>
        <w:t>В структуре расходов на национальную безопасность и правоохранительную деятельность основную долю (9</w:t>
      </w:r>
      <w:r w:rsidR="00C32815" w:rsidRPr="00C32815">
        <w:rPr>
          <w:rFonts w:ascii="Times New Roman" w:hAnsi="Times New Roman" w:cs="Times New Roman"/>
          <w:sz w:val="24"/>
          <w:szCs w:val="24"/>
        </w:rPr>
        <w:t>4,4</w:t>
      </w:r>
      <w:r w:rsidRPr="00C32815">
        <w:rPr>
          <w:rFonts w:ascii="Times New Roman" w:hAnsi="Times New Roman" w:cs="Times New Roman"/>
          <w:sz w:val="24"/>
          <w:szCs w:val="24"/>
        </w:rPr>
        <w:t xml:space="preserve">% или </w:t>
      </w:r>
      <w:r w:rsidR="00C32815" w:rsidRPr="00C32815">
        <w:rPr>
          <w:rFonts w:ascii="Times New Roman" w:hAnsi="Times New Roman" w:cs="Times New Roman"/>
          <w:sz w:val="24"/>
          <w:szCs w:val="24"/>
        </w:rPr>
        <w:t>19 976,3</w:t>
      </w:r>
      <w:r w:rsidRPr="00C32815">
        <w:rPr>
          <w:rFonts w:ascii="Times New Roman" w:hAnsi="Times New Roman" w:cs="Times New Roman"/>
          <w:sz w:val="24"/>
          <w:szCs w:val="24"/>
        </w:rPr>
        <w:t xml:space="preserve"> тыс. руб.) занимают расходы на обеспечение пожарной безопасности (подраздел 0310).</w:t>
      </w:r>
    </w:p>
    <w:p w:rsidR="00407568" w:rsidRDefault="00171D3F" w:rsidP="00EF5CFB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7568">
        <w:rPr>
          <w:rFonts w:ascii="Times New Roman" w:hAnsi="Times New Roman" w:cs="Times New Roman"/>
          <w:sz w:val="24"/>
          <w:szCs w:val="24"/>
        </w:rPr>
        <w:t xml:space="preserve">Расходы по </w:t>
      </w:r>
      <w:r w:rsidR="0075070C">
        <w:rPr>
          <w:rFonts w:ascii="Times New Roman" w:hAnsi="Times New Roman" w:cs="Times New Roman"/>
          <w:sz w:val="24"/>
          <w:szCs w:val="24"/>
        </w:rPr>
        <w:t xml:space="preserve">названному </w:t>
      </w:r>
      <w:r w:rsidRPr="00407568">
        <w:rPr>
          <w:rFonts w:ascii="Times New Roman" w:hAnsi="Times New Roman" w:cs="Times New Roman"/>
          <w:sz w:val="24"/>
          <w:szCs w:val="24"/>
        </w:rPr>
        <w:t xml:space="preserve">подразделу исполнены на </w:t>
      </w:r>
      <w:r w:rsidR="00C32815" w:rsidRPr="00407568">
        <w:rPr>
          <w:rFonts w:ascii="Times New Roman" w:hAnsi="Times New Roman" w:cs="Times New Roman"/>
          <w:sz w:val="24"/>
          <w:szCs w:val="24"/>
        </w:rPr>
        <w:t>100,0</w:t>
      </w:r>
      <w:r w:rsidRPr="00407568">
        <w:rPr>
          <w:rFonts w:ascii="Times New Roman" w:hAnsi="Times New Roman" w:cs="Times New Roman"/>
          <w:sz w:val="24"/>
          <w:szCs w:val="24"/>
        </w:rPr>
        <w:t xml:space="preserve">% от уточненных бюджетных назначений и осуществлены </w:t>
      </w:r>
      <w:r w:rsidR="00EF5CFB" w:rsidRPr="00407568">
        <w:rPr>
          <w:rFonts w:ascii="Times New Roman" w:hAnsi="Times New Roman" w:cs="Times New Roman"/>
          <w:sz w:val="24"/>
          <w:szCs w:val="24"/>
        </w:rPr>
        <w:t>двумя</w:t>
      </w:r>
      <w:r w:rsidRPr="00407568">
        <w:rPr>
          <w:rFonts w:ascii="Times New Roman" w:hAnsi="Times New Roman" w:cs="Times New Roman"/>
          <w:sz w:val="24"/>
          <w:szCs w:val="24"/>
        </w:rPr>
        <w:t xml:space="preserve"> ГРБС: </w:t>
      </w:r>
    </w:p>
    <w:p w:rsidR="00407568" w:rsidRDefault="00171D3F" w:rsidP="00407568">
      <w:pPr>
        <w:pStyle w:val="a5"/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7568">
        <w:rPr>
          <w:rFonts w:ascii="Times New Roman" w:hAnsi="Times New Roman" w:cs="Times New Roman"/>
          <w:sz w:val="24"/>
          <w:szCs w:val="24"/>
        </w:rPr>
        <w:t>806 - администраци</w:t>
      </w:r>
      <w:r w:rsidR="00FF4D0B" w:rsidRPr="00407568">
        <w:rPr>
          <w:rFonts w:ascii="Times New Roman" w:hAnsi="Times New Roman" w:cs="Times New Roman"/>
          <w:sz w:val="24"/>
          <w:szCs w:val="24"/>
        </w:rPr>
        <w:t>ей</w:t>
      </w:r>
      <w:r w:rsidRPr="00407568">
        <w:rPr>
          <w:rFonts w:ascii="Times New Roman" w:hAnsi="Times New Roman" w:cs="Times New Roman"/>
          <w:sz w:val="24"/>
          <w:szCs w:val="24"/>
        </w:rPr>
        <w:t xml:space="preserve"> Богучанского района в сумме </w:t>
      </w:r>
      <w:r w:rsidR="00C32815" w:rsidRPr="00407568">
        <w:rPr>
          <w:rFonts w:ascii="Times New Roman" w:hAnsi="Times New Roman" w:cs="Times New Roman"/>
          <w:sz w:val="24"/>
          <w:szCs w:val="24"/>
        </w:rPr>
        <w:t>16</w:t>
      </w:r>
      <w:r w:rsidR="00EF5CFB" w:rsidRPr="00407568">
        <w:rPr>
          <w:rFonts w:ascii="Times New Roman" w:hAnsi="Times New Roman" w:cs="Times New Roman"/>
          <w:sz w:val="24"/>
          <w:szCs w:val="24"/>
        </w:rPr>
        <w:t> </w:t>
      </w:r>
      <w:r w:rsidR="00C32815" w:rsidRPr="00407568">
        <w:rPr>
          <w:rFonts w:ascii="Times New Roman" w:hAnsi="Times New Roman" w:cs="Times New Roman"/>
          <w:sz w:val="24"/>
          <w:szCs w:val="24"/>
        </w:rPr>
        <w:t>533</w:t>
      </w:r>
      <w:r w:rsidR="00EF5CFB" w:rsidRPr="00407568">
        <w:rPr>
          <w:rFonts w:ascii="Times New Roman" w:hAnsi="Times New Roman" w:cs="Times New Roman"/>
          <w:sz w:val="24"/>
          <w:szCs w:val="24"/>
        </w:rPr>
        <w:t xml:space="preserve"> ,0 тыс. руб. (</w:t>
      </w:r>
      <w:r w:rsidRPr="00407568">
        <w:rPr>
          <w:rFonts w:ascii="Times New Roman" w:hAnsi="Times New Roman" w:cs="Times New Roman"/>
          <w:sz w:val="24"/>
          <w:szCs w:val="24"/>
        </w:rPr>
        <w:t>содержание МБУ «МПЧ № 1»</w:t>
      </w:r>
      <w:r w:rsidR="00EF5CFB" w:rsidRPr="00407568">
        <w:rPr>
          <w:rFonts w:ascii="Times New Roman" w:hAnsi="Times New Roman" w:cs="Times New Roman"/>
          <w:sz w:val="24"/>
          <w:szCs w:val="24"/>
        </w:rPr>
        <w:t>)</w:t>
      </w:r>
      <w:r w:rsidR="00407568">
        <w:rPr>
          <w:rFonts w:ascii="Times New Roman" w:hAnsi="Times New Roman" w:cs="Times New Roman"/>
          <w:sz w:val="24"/>
          <w:szCs w:val="24"/>
        </w:rPr>
        <w:t>;</w:t>
      </w:r>
    </w:p>
    <w:p w:rsidR="00171D3F" w:rsidRDefault="00171D3F" w:rsidP="00407568">
      <w:pPr>
        <w:pStyle w:val="a5"/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7568">
        <w:rPr>
          <w:rFonts w:ascii="Times New Roman" w:hAnsi="Times New Roman" w:cs="Times New Roman"/>
          <w:sz w:val="24"/>
          <w:szCs w:val="24"/>
        </w:rPr>
        <w:t>890 – Финансов</w:t>
      </w:r>
      <w:r w:rsidR="00FF4D0B" w:rsidRPr="00407568">
        <w:rPr>
          <w:rFonts w:ascii="Times New Roman" w:hAnsi="Times New Roman" w:cs="Times New Roman"/>
          <w:sz w:val="24"/>
          <w:szCs w:val="24"/>
        </w:rPr>
        <w:t>ым</w:t>
      </w:r>
      <w:r w:rsidRPr="00407568">
        <w:rPr>
          <w:rFonts w:ascii="Times New Roman" w:hAnsi="Times New Roman" w:cs="Times New Roman"/>
          <w:sz w:val="24"/>
          <w:szCs w:val="24"/>
        </w:rPr>
        <w:t xml:space="preserve"> управление</w:t>
      </w:r>
      <w:r w:rsidR="00FF4D0B" w:rsidRPr="00407568">
        <w:rPr>
          <w:rFonts w:ascii="Times New Roman" w:hAnsi="Times New Roman" w:cs="Times New Roman"/>
          <w:sz w:val="24"/>
          <w:szCs w:val="24"/>
        </w:rPr>
        <w:t>м</w:t>
      </w:r>
      <w:r w:rsidRPr="00407568">
        <w:rPr>
          <w:rFonts w:ascii="Times New Roman" w:hAnsi="Times New Roman" w:cs="Times New Roman"/>
          <w:sz w:val="24"/>
          <w:szCs w:val="24"/>
        </w:rPr>
        <w:t xml:space="preserve"> в размере 3</w:t>
      </w:r>
      <w:r w:rsidR="00EF5CFB" w:rsidRPr="00407568">
        <w:rPr>
          <w:rFonts w:ascii="Times New Roman" w:hAnsi="Times New Roman" w:cs="Times New Roman"/>
          <w:sz w:val="24"/>
          <w:szCs w:val="24"/>
        </w:rPr>
        <w:t> </w:t>
      </w:r>
      <w:r w:rsidRPr="00407568">
        <w:rPr>
          <w:rFonts w:ascii="Times New Roman" w:hAnsi="Times New Roman" w:cs="Times New Roman"/>
          <w:sz w:val="24"/>
          <w:szCs w:val="24"/>
        </w:rPr>
        <w:t>4</w:t>
      </w:r>
      <w:r w:rsidR="00EF5CFB" w:rsidRPr="00407568">
        <w:rPr>
          <w:rFonts w:ascii="Times New Roman" w:hAnsi="Times New Roman" w:cs="Times New Roman"/>
          <w:sz w:val="24"/>
          <w:szCs w:val="24"/>
        </w:rPr>
        <w:t>43,3</w:t>
      </w:r>
      <w:r w:rsidRPr="00407568">
        <w:rPr>
          <w:rFonts w:ascii="Times New Roman" w:hAnsi="Times New Roman" w:cs="Times New Roman"/>
          <w:sz w:val="24"/>
          <w:szCs w:val="24"/>
        </w:rPr>
        <w:t xml:space="preserve"> тыс. руб. (межбюджетные трансферты на </w:t>
      </w:r>
      <w:r w:rsidR="00EF5CFB" w:rsidRPr="00407568">
        <w:rPr>
          <w:rFonts w:ascii="Times New Roman" w:hAnsi="Times New Roman" w:cs="Times New Roman"/>
          <w:sz w:val="24"/>
          <w:szCs w:val="24"/>
        </w:rPr>
        <w:t>обеспечение первичных мер пожарной безопасности и прокладку минерализованных полос</w:t>
      </w:r>
      <w:r w:rsidR="00407568" w:rsidRPr="00407568">
        <w:rPr>
          <w:rFonts w:ascii="Times New Roman" w:hAnsi="Times New Roman" w:cs="Times New Roman"/>
          <w:sz w:val="24"/>
          <w:szCs w:val="24"/>
        </w:rPr>
        <w:t>, а также</w:t>
      </w:r>
      <w:r w:rsidR="00EF5CFB" w:rsidRPr="00407568">
        <w:rPr>
          <w:rFonts w:ascii="Times New Roman" w:hAnsi="Times New Roman" w:cs="Times New Roman"/>
          <w:sz w:val="24"/>
          <w:szCs w:val="24"/>
        </w:rPr>
        <w:t xml:space="preserve"> уход за ними </w:t>
      </w:r>
      <w:r w:rsidR="00407568" w:rsidRPr="00407568">
        <w:rPr>
          <w:rFonts w:ascii="Times New Roman" w:hAnsi="Times New Roman" w:cs="Times New Roman"/>
          <w:sz w:val="24"/>
          <w:szCs w:val="24"/>
        </w:rPr>
        <w:t>в рамках</w:t>
      </w:r>
      <w:r w:rsidRPr="00407568">
        <w:rPr>
          <w:rFonts w:ascii="Times New Roman" w:hAnsi="Times New Roman" w:cs="Times New Roman"/>
          <w:sz w:val="24"/>
          <w:szCs w:val="24"/>
        </w:rPr>
        <w:t xml:space="preserve"> долгосрочной целевой программ</w:t>
      </w:r>
      <w:r w:rsidR="00407568" w:rsidRPr="00407568">
        <w:rPr>
          <w:rFonts w:ascii="Times New Roman" w:hAnsi="Times New Roman" w:cs="Times New Roman"/>
          <w:sz w:val="24"/>
          <w:szCs w:val="24"/>
        </w:rPr>
        <w:t>ы</w:t>
      </w:r>
      <w:r w:rsidRPr="00407568">
        <w:rPr>
          <w:rFonts w:ascii="Times New Roman" w:hAnsi="Times New Roman" w:cs="Times New Roman"/>
          <w:sz w:val="24"/>
          <w:szCs w:val="24"/>
        </w:rPr>
        <w:t xml:space="preserve"> «Обеспечение пожарной безопасности сельских населенных пунктов Красноярского края»). </w:t>
      </w:r>
    </w:p>
    <w:p w:rsidR="00C46A97" w:rsidRPr="00407568" w:rsidRDefault="00C46A97" w:rsidP="00C46A97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по данному разделу расходов (подраздел 0309) были предусмотрены ассигнования в размере 1 177,6 тыс. руб. на содержание единой дежурно-диспетчерской службы. Исполнение составило 99,8% от уточненных плановых показателей.</w:t>
      </w:r>
    </w:p>
    <w:p w:rsidR="00902E25" w:rsidRPr="00407568" w:rsidRDefault="00902E25" w:rsidP="00C46A97">
      <w:pPr>
        <w:pStyle w:val="a5"/>
        <w:spacing w:after="0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:rsidR="00171D3F" w:rsidRPr="00C46A97" w:rsidRDefault="00171D3F" w:rsidP="00902E25">
      <w:pPr>
        <w:pStyle w:val="a5"/>
        <w:numPr>
          <w:ilvl w:val="0"/>
          <w:numId w:val="12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A97">
        <w:rPr>
          <w:rFonts w:ascii="Times New Roman" w:hAnsi="Times New Roman" w:cs="Times New Roman"/>
          <w:b/>
          <w:sz w:val="24"/>
          <w:szCs w:val="24"/>
        </w:rPr>
        <w:t>Национальная экономика</w:t>
      </w:r>
      <w:r w:rsidR="003018E8">
        <w:rPr>
          <w:rFonts w:ascii="Times New Roman" w:hAnsi="Times New Roman" w:cs="Times New Roman"/>
          <w:b/>
          <w:sz w:val="24"/>
          <w:szCs w:val="24"/>
        </w:rPr>
        <w:t>.</w:t>
      </w:r>
    </w:p>
    <w:p w:rsidR="00902E25" w:rsidRPr="00C46A97" w:rsidRDefault="00902E25" w:rsidP="00902E25">
      <w:pPr>
        <w:pStyle w:val="a5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71D3F" w:rsidRPr="00B96DCD" w:rsidRDefault="00171D3F" w:rsidP="00B96DCD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6DCD">
        <w:rPr>
          <w:rFonts w:ascii="Times New Roman" w:hAnsi="Times New Roman" w:cs="Times New Roman"/>
          <w:sz w:val="24"/>
          <w:szCs w:val="24"/>
        </w:rPr>
        <w:t xml:space="preserve">Расходы по разделу 0400 «Национальная экономика» исполнены в сумме </w:t>
      </w:r>
      <w:r w:rsidR="00C46A97" w:rsidRPr="00B96DCD">
        <w:rPr>
          <w:rFonts w:ascii="Times New Roman" w:hAnsi="Times New Roman" w:cs="Times New Roman"/>
          <w:sz w:val="24"/>
          <w:szCs w:val="24"/>
        </w:rPr>
        <w:t>48 746,7</w:t>
      </w:r>
      <w:r w:rsidRPr="00B96DCD">
        <w:rPr>
          <w:rFonts w:ascii="Times New Roman" w:hAnsi="Times New Roman" w:cs="Times New Roman"/>
          <w:sz w:val="24"/>
          <w:szCs w:val="24"/>
        </w:rPr>
        <w:t xml:space="preserve"> тыс. руб., что составляет 9</w:t>
      </w:r>
      <w:r w:rsidR="00C46A97" w:rsidRPr="00B96DCD">
        <w:rPr>
          <w:rFonts w:ascii="Times New Roman" w:hAnsi="Times New Roman" w:cs="Times New Roman"/>
          <w:sz w:val="24"/>
          <w:szCs w:val="24"/>
        </w:rPr>
        <w:t>8,1</w:t>
      </w:r>
      <w:r w:rsidRPr="00B96DCD">
        <w:rPr>
          <w:rFonts w:ascii="Times New Roman" w:hAnsi="Times New Roman" w:cs="Times New Roman"/>
          <w:sz w:val="24"/>
          <w:szCs w:val="24"/>
        </w:rPr>
        <w:t>%</w:t>
      </w:r>
      <w:r w:rsidR="00B96DCD">
        <w:rPr>
          <w:rFonts w:ascii="Times New Roman" w:hAnsi="Times New Roman" w:cs="Times New Roman"/>
          <w:sz w:val="24"/>
          <w:szCs w:val="24"/>
        </w:rPr>
        <w:t xml:space="preserve"> (в 2012 году – 95,1%)</w:t>
      </w:r>
      <w:r w:rsidRPr="00B96DCD">
        <w:rPr>
          <w:rFonts w:ascii="Times New Roman" w:hAnsi="Times New Roman" w:cs="Times New Roman"/>
          <w:sz w:val="24"/>
          <w:szCs w:val="24"/>
        </w:rPr>
        <w:t xml:space="preserve"> от уточненных бюджетных назначений</w:t>
      </w:r>
      <w:r w:rsidR="00B96DCD" w:rsidRPr="00B96DCD">
        <w:rPr>
          <w:rFonts w:ascii="Times New Roman" w:hAnsi="Times New Roman" w:cs="Times New Roman"/>
          <w:sz w:val="24"/>
          <w:szCs w:val="24"/>
        </w:rPr>
        <w:t xml:space="preserve"> (49 701,3 тыс. руб.)</w:t>
      </w:r>
      <w:r w:rsidRPr="00B96DCD">
        <w:rPr>
          <w:rFonts w:ascii="Times New Roman" w:hAnsi="Times New Roman" w:cs="Times New Roman"/>
          <w:sz w:val="24"/>
          <w:szCs w:val="24"/>
        </w:rPr>
        <w:t>.</w:t>
      </w:r>
    </w:p>
    <w:p w:rsidR="00171D3F" w:rsidRDefault="00171D3F" w:rsidP="00B96DCD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6DCD">
        <w:rPr>
          <w:rFonts w:ascii="Times New Roman" w:hAnsi="Times New Roman" w:cs="Times New Roman"/>
          <w:sz w:val="24"/>
          <w:szCs w:val="24"/>
        </w:rPr>
        <w:t>Данные об исполнении расходов по подразделам бюджетной классификации представлены в таблице.</w:t>
      </w:r>
    </w:p>
    <w:p w:rsidR="008B6A51" w:rsidRDefault="008B6A51" w:rsidP="00B96DCD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1D3F" w:rsidRPr="003251B5" w:rsidRDefault="00171D3F" w:rsidP="00171D3F">
      <w:pPr>
        <w:pStyle w:val="a5"/>
        <w:spacing w:after="0"/>
        <w:ind w:left="0"/>
        <w:jc w:val="right"/>
        <w:rPr>
          <w:rFonts w:ascii="Times New Roman" w:hAnsi="Times New Roman" w:cs="Times New Roman"/>
          <w:sz w:val="16"/>
          <w:szCs w:val="16"/>
        </w:rPr>
      </w:pPr>
      <w:r w:rsidRPr="003251B5">
        <w:rPr>
          <w:rFonts w:ascii="Times New Roman" w:hAnsi="Times New Roman" w:cs="Times New Roman"/>
          <w:sz w:val="16"/>
          <w:szCs w:val="16"/>
        </w:rPr>
        <w:lastRenderedPageBreak/>
        <w:t>(тыс. руб.)</w:t>
      </w:r>
    </w:p>
    <w:tbl>
      <w:tblPr>
        <w:tblW w:w="9371" w:type="dxa"/>
        <w:tblInd w:w="93" w:type="dxa"/>
        <w:tblLayout w:type="fixed"/>
        <w:tblLook w:val="04A0"/>
      </w:tblPr>
      <w:tblGrid>
        <w:gridCol w:w="2142"/>
        <w:gridCol w:w="992"/>
        <w:gridCol w:w="1134"/>
        <w:gridCol w:w="1276"/>
        <w:gridCol w:w="992"/>
        <w:gridCol w:w="1180"/>
        <w:gridCol w:w="946"/>
        <w:gridCol w:w="709"/>
      </w:tblGrid>
      <w:tr w:rsidR="00171D3F" w:rsidRPr="00B96DCD" w:rsidTr="00992E84">
        <w:trPr>
          <w:trHeight w:val="39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D3F" w:rsidRPr="003251B5" w:rsidRDefault="00171D3F" w:rsidP="00B9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 w:rsidR="00B96DCD"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D3F" w:rsidRPr="003251B5" w:rsidRDefault="00171D3F" w:rsidP="00B9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 w:rsidR="00B96DCD"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171D3F" w:rsidRPr="00B96DCD" w:rsidTr="003251B5">
        <w:trPr>
          <w:cantSplit/>
          <w:trHeight w:val="200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уточненные бюджетные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о районном бюджете от 20.12.2012 № 25/1-249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Уточненные бюджетные назначения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171D3F" w:rsidRPr="00B96DCD" w:rsidTr="00992E84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EA5C84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EA5C84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EA5C84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EA5C84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EA5C84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EA5C84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EA5C84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EA5C84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A5C8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</w:tr>
      <w:tr w:rsidR="00171D3F" w:rsidRPr="00B96DCD" w:rsidTr="003251B5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3251B5" w:rsidRDefault="00171D3F" w:rsidP="0032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хозяйство и рыболовство (0405)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B96DC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B96DC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B96DC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3758B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4078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1 121,4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4078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4078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62,2</w:t>
            </w:r>
          </w:p>
        </w:tc>
      </w:tr>
      <w:tr w:rsidR="00171D3F" w:rsidRPr="00B96DCD" w:rsidTr="003251B5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3251B5" w:rsidRDefault="00171D3F" w:rsidP="0032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 (0408)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B96DC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20 814,3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B96DC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20 136,0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E90C6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19 512,1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3758B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19 512,1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4078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19 361,7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4078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4078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</w:t>
            </w:r>
          </w:p>
        </w:tc>
      </w:tr>
      <w:tr w:rsidR="00171D3F" w:rsidRPr="00B96DCD" w:rsidTr="003251B5">
        <w:trPr>
          <w:trHeight w:val="50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3251B5" w:rsidRDefault="00171D3F" w:rsidP="0032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 (0409)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B96DC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29 958,3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B96DC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29 958,3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E90C6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12 726,2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3758B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12 726,2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4078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12 687,6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4078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4078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</w:t>
            </w:r>
          </w:p>
        </w:tc>
      </w:tr>
      <w:tr w:rsidR="00171D3F" w:rsidRPr="00B96DCD" w:rsidTr="003251B5">
        <w:trPr>
          <w:trHeight w:val="69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3251B5" w:rsidRDefault="00171D3F" w:rsidP="0032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 (0412)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B96DC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9 657,4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B96DC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7 361,0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E90C6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18 949,9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3758B8" w:rsidP="004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15 659,</w:t>
            </w:r>
            <w:r w:rsidR="0040781A"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4078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15 576,0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4078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4078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</w:t>
            </w:r>
          </w:p>
        </w:tc>
      </w:tr>
      <w:tr w:rsidR="00171D3F" w:rsidRPr="00B96DCD" w:rsidTr="00EA5C84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3251B5" w:rsidRDefault="00171D3F" w:rsidP="00EA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B96DC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61 662,6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B96DC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58 665,8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E90C6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52 991,7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4078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49 701,3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4078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48 746,7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4078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4078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</w:t>
            </w:r>
          </w:p>
        </w:tc>
      </w:tr>
    </w:tbl>
    <w:p w:rsidR="00902E25" w:rsidRPr="003018E8" w:rsidRDefault="00171D3F" w:rsidP="00171D3F">
      <w:pPr>
        <w:pStyle w:val="a5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B96DCD">
        <w:rPr>
          <w:rFonts w:ascii="Times New Roman" w:hAnsi="Times New Roman" w:cs="Times New Roman"/>
          <w:sz w:val="28"/>
          <w:szCs w:val="28"/>
        </w:rPr>
        <w:tab/>
      </w:r>
    </w:p>
    <w:p w:rsidR="00171D3F" w:rsidRPr="00B40DE2" w:rsidRDefault="00171D3F" w:rsidP="0040781A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DE2">
        <w:rPr>
          <w:rFonts w:ascii="Times New Roman" w:hAnsi="Times New Roman" w:cs="Times New Roman"/>
          <w:sz w:val="24"/>
          <w:szCs w:val="24"/>
        </w:rPr>
        <w:t xml:space="preserve">Из </w:t>
      </w:r>
      <w:r w:rsidR="0040781A" w:rsidRPr="00B40DE2">
        <w:rPr>
          <w:rFonts w:ascii="Times New Roman" w:hAnsi="Times New Roman" w:cs="Times New Roman"/>
          <w:sz w:val="24"/>
          <w:szCs w:val="24"/>
        </w:rPr>
        <w:t>954,6</w:t>
      </w:r>
      <w:r w:rsidRPr="00B40DE2">
        <w:rPr>
          <w:rFonts w:ascii="Times New Roman" w:hAnsi="Times New Roman" w:cs="Times New Roman"/>
          <w:sz w:val="24"/>
          <w:szCs w:val="24"/>
        </w:rPr>
        <w:t xml:space="preserve"> тыс. руб. неисполненных бюджетных назначений более </w:t>
      </w:r>
      <w:r w:rsidR="0040781A" w:rsidRPr="00B40DE2">
        <w:rPr>
          <w:rFonts w:ascii="Times New Roman" w:hAnsi="Times New Roman" w:cs="Times New Roman"/>
          <w:sz w:val="24"/>
          <w:szCs w:val="24"/>
        </w:rPr>
        <w:t>71,4</w:t>
      </w:r>
      <w:r w:rsidRPr="00B40DE2">
        <w:rPr>
          <w:rFonts w:ascii="Times New Roman" w:hAnsi="Times New Roman" w:cs="Times New Roman"/>
          <w:sz w:val="24"/>
          <w:szCs w:val="24"/>
        </w:rPr>
        <w:t>% занимают расходы по подразделу 04</w:t>
      </w:r>
      <w:r w:rsidR="0040781A" w:rsidRPr="00B40DE2">
        <w:rPr>
          <w:rFonts w:ascii="Times New Roman" w:hAnsi="Times New Roman" w:cs="Times New Roman"/>
          <w:sz w:val="24"/>
          <w:szCs w:val="24"/>
        </w:rPr>
        <w:t>05</w:t>
      </w:r>
      <w:r w:rsidRPr="00B40DE2">
        <w:rPr>
          <w:rFonts w:ascii="Times New Roman" w:hAnsi="Times New Roman" w:cs="Times New Roman"/>
          <w:sz w:val="24"/>
          <w:szCs w:val="24"/>
        </w:rPr>
        <w:t xml:space="preserve"> «</w:t>
      </w:r>
      <w:r w:rsidR="0040781A" w:rsidRPr="00B40DE2">
        <w:rPr>
          <w:rFonts w:ascii="Times New Roman" w:hAnsi="Times New Roman" w:cs="Times New Roman"/>
          <w:sz w:val="24"/>
          <w:szCs w:val="24"/>
        </w:rPr>
        <w:t>Сельское хозяйство и рыболовство</w:t>
      </w:r>
      <w:r w:rsidRPr="00B40DE2">
        <w:rPr>
          <w:rFonts w:ascii="Times New Roman" w:hAnsi="Times New Roman" w:cs="Times New Roman"/>
          <w:sz w:val="24"/>
          <w:szCs w:val="24"/>
        </w:rPr>
        <w:t>» (</w:t>
      </w:r>
      <w:r w:rsidR="0040781A" w:rsidRPr="00B40DE2">
        <w:rPr>
          <w:rFonts w:ascii="Times New Roman" w:hAnsi="Times New Roman" w:cs="Times New Roman"/>
          <w:sz w:val="24"/>
          <w:szCs w:val="24"/>
        </w:rPr>
        <w:t>682,1</w:t>
      </w:r>
      <w:r w:rsidRPr="00B40DE2">
        <w:rPr>
          <w:rFonts w:ascii="Times New Roman" w:hAnsi="Times New Roman" w:cs="Times New Roman"/>
          <w:sz w:val="24"/>
          <w:szCs w:val="24"/>
        </w:rPr>
        <w:t xml:space="preserve"> тыс. руб.). </w:t>
      </w:r>
    </w:p>
    <w:p w:rsidR="00B40DE2" w:rsidRPr="00B40DE2" w:rsidRDefault="00171D3F" w:rsidP="00B40DE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DE2">
        <w:rPr>
          <w:rFonts w:ascii="Times New Roman" w:hAnsi="Times New Roman" w:cs="Times New Roman"/>
          <w:sz w:val="24"/>
          <w:szCs w:val="24"/>
        </w:rPr>
        <w:t xml:space="preserve">Бюджетные назначения по данному подразделу были предусмотрены для администрации Богучанского района в размере </w:t>
      </w:r>
      <w:r w:rsidR="00B40DE2" w:rsidRPr="00B40DE2">
        <w:rPr>
          <w:rFonts w:ascii="Times New Roman" w:hAnsi="Times New Roman" w:cs="Times New Roman"/>
          <w:sz w:val="24"/>
          <w:szCs w:val="24"/>
        </w:rPr>
        <w:t>1 803,5</w:t>
      </w:r>
      <w:r w:rsidRPr="00B40DE2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B40DE2" w:rsidRPr="00B40DE2">
        <w:rPr>
          <w:rFonts w:ascii="Times New Roman" w:hAnsi="Times New Roman" w:cs="Times New Roman"/>
          <w:sz w:val="24"/>
          <w:szCs w:val="24"/>
        </w:rPr>
        <w:t>, которая</w:t>
      </w:r>
      <w:r w:rsidRPr="00B40DE2">
        <w:rPr>
          <w:rFonts w:ascii="Times New Roman" w:hAnsi="Times New Roman" w:cs="Times New Roman"/>
          <w:sz w:val="24"/>
          <w:szCs w:val="24"/>
        </w:rPr>
        <w:t xml:space="preserve"> выполнила обязательства </w:t>
      </w:r>
      <w:r w:rsidR="00B40DE2" w:rsidRPr="00B40DE2">
        <w:rPr>
          <w:rFonts w:ascii="Times New Roman" w:hAnsi="Times New Roman" w:cs="Times New Roman"/>
          <w:sz w:val="24"/>
          <w:szCs w:val="24"/>
        </w:rPr>
        <w:t xml:space="preserve">на 62,2% (в 2012 году - </w:t>
      </w:r>
      <w:r w:rsidRPr="00B40DE2">
        <w:rPr>
          <w:rFonts w:ascii="Times New Roman" w:hAnsi="Times New Roman" w:cs="Times New Roman"/>
          <w:sz w:val="24"/>
          <w:szCs w:val="24"/>
        </w:rPr>
        <w:t>88,2%</w:t>
      </w:r>
      <w:r w:rsidR="00B40DE2" w:rsidRPr="00B40DE2">
        <w:rPr>
          <w:rFonts w:ascii="Times New Roman" w:hAnsi="Times New Roman" w:cs="Times New Roman"/>
          <w:sz w:val="24"/>
          <w:szCs w:val="24"/>
        </w:rPr>
        <w:t>)</w:t>
      </w:r>
      <w:r w:rsidRPr="00B40DE2">
        <w:rPr>
          <w:rFonts w:ascii="Times New Roman" w:hAnsi="Times New Roman" w:cs="Times New Roman"/>
          <w:sz w:val="24"/>
          <w:szCs w:val="24"/>
        </w:rPr>
        <w:t xml:space="preserve"> от уточненных бюджетных назначений</w:t>
      </w:r>
      <w:r w:rsidR="001F373E" w:rsidRPr="00B40D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06AF" w:rsidRPr="0050693A" w:rsidRDefault="00C84717" w:rsidP="002A73E9">
      <w:pPr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0693A">
        <w:rPr>
          <w:rFonts w:ascii="Times New Roman" w:hAnsi="Times New Roman" w:cs="Times New Roman"/>
          <w:sz w:val="24"/>
          <w:szCs w:val="24"/>
        </w:rPr>
        <w:t>Не достигнуто 100% исполнение обязатель</w:t>
      </w:r>
      <w:proofErr w:type="gramStart"/>
      <w:r w:rsidRPr="0050693A">
        <w:rPr>
          <w:rFonts w:ascii="Times New Roman" w:hAnsi="Times New Roman" w:cs="Times New Roman"/>
          <w:sz w:val="24"/>
          <w:szCs w:val="24"/>
        </w:rPr>
        <w:t>ств в</w:t>
      </w:r>
      <w:r w:rsidR="001F373E" w:rsidRPr="0050693A">
        <w:rPr>
          <w:rFonts w:ascii="Times New Roman" w:hAnsi="Times New Roman" w:cs="Times New Roman"/>
          <w:sz w:val="24"/>
          <w:szCs w:val="24"/>
        </w:rPr>
        <w:t xml:space="preserve"> св</w:t>
      </w:r>
      <w:proofErr w:type="gramEnd"/>
      <w:r w:rsidR="001F373E" w:rsidRPr="0050693A">
        <w:rPr>
          <w:rFonts w:ascii="Times New Roman" w:hAnsi="Times New Roman" w:cs="Times New Roman"/>
          <w:sz w:val="24"/>
          <w:szCs w:val="24"/>
        </w:rPr>
        <w:t>яз</w:t>
      </w:r>
      <w:r w:rsidRPr="0050693A">
        <w:rPr>
          <w:rFonts w:ascii="Times New Roman" w:hAnsi="Times New Roman" w:cs="Times New Roman"/>
          <w:sz w:val="24"/>
          <w:szCs w:val="24"/>
        </w:rPr>
        <w:t>и</w:t>
      </w:r>
      <w:r w:rsidR="00171D3F" w:rsidRPr="0050693A">
        <w:rPr>
          <w:rFonts w:ascii="Times New Roman" w:hAnsi="Times New Roman" w:cs="Times New Roman"/>
          <w:sz w:val="24"/>
          <w:szCs w:val="24"/>
        </w:rPr>
        <w:t xml:space="preserve"> с </w:t>
      </w:r>
      <w:r w:rsidR="0050693A" w:rsidRPr="0050693A">
        <w:rPr>
          <w:rFonts w:ascii="Times New Roman" w:hAnsi="Times New Roman" w:cs="Times New Roman"/>
          <w:sz w:val="24"/>
          <w:szCs w:val="24"/>
        </w:rPr>
        <w:t>несвоевременным предоставлением сведений о сумме возмещения процентов по сельскохозяйственным кредитам кредитными организациями</w:t>
      </w:r>
      <w:r w:rsidR="008274F5" w:rsidRPr="0050693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274F5" w:rsidRPr="0050693A">
        <w:rPr>
          <w:rFonts w:ascii="Times New Roman" w:hAnsi="Times New Roman" w:cs="Times New Roman"/>
          <w:sz w:val="24"/>
          <w:szCs w:val="24"/>
        </w:rPr>
        <w:t xml:space="preserve">Кроме того, подрядчиком не выполнены мероприятия по отлову, учету, содержанию и иному обращению с безнадзорными домашними животными, на реализацию которых были </w:t>
      </w:r>
      <w:r w:rsidR="00D206AF" w:rsidRPr="0050693A">
        <w:rPr>
          <w:rFonts w:ascii="Times New Roman" w:hAnsi="Times New Roman" w:cs="Times New Roman"/>
          <w:sz w:val="24"/>
          <w:szCs w:val="24"/>
        </w:rPr>
        <w:t>выделены средства</w:t>
      </w:r>
      <w:r w:rsidR="0050693A" w:rsidRPr="0050693A">
        <w:rPr>
          <w:rFonts w:ascii="Times New Roman" w:hAnsi="Times New Roman" w:cs="Times New Roman"/>
          <w:sz w:val="24"/>
          <w:szCs w:val="24"/>
        </w:rPr>
        <w:t xml:space="preserve"> в виде субвенций из краевого бюджета в размере 601,0 тыс. руб.</w:t>
      </w:r>
      <w:r w:rsidR="00D206AF" w:rsidRPr="0050693A">
        <w:rPr>
          <w:rFonts w:ascii="Times New Roman" w:hAnsi="Times New Roman" w:cs="Times New Roman"/>
          <w:sz w:val="24"/>
          <w:szCs w:val="24"/>
        </w:rPr>
        <w:t xml:space="preserve"> В результате</w:t>
      </w:r>
      <w:r w:rsidR="0050693A" w:rsidRPr="0050693A">
        <w:rPr>
          <w:rFonts w:ascii="Times New Roman" w:hAnsi="Times New Roman" w:cs="Times New Roman"/>
          <w:sz w:val="24"/>
          <w:szCs w:val="24"/>
        </w:rPr>
        <w:t>,</w:t>
      </w:r>
      <w:r w:rsidR="00D206AF" w:rsidRPr="0050693A">
        <w:rPr>
          <w:rFonts w:ascii="Times New Roman" w:hAnsi="Times New Roman" w:cs="Times New Roman"/>
          <w:sz w:val="24"/>
          <w:szCs w:val="24"/>
        </w:rPr>
        <w:t xml:space="preserve"> в соответствии с требованием статьи 4 закона Красноярского края от 13.06.2013 № 4-1402 «О наделении органов местного самоуправления муниципальных районов и городских округов края отдельными</w:t>
      </w:r>
      <w:proofErr w:type="gramEnd"/>
      <w:r w:rsidR="00D206AF" w:rsidRPr="0050693A">
        <w:rPr>
          <w:rFonts w:ascii="Times New Roman" w:hAnsi="Times New Roman" w:cs="Times New Roman"/>
          <w:sz w:val="24"/>
          <w:szCs w:val="24"/>
        </w:rPr>
        <w:t xml:space="preserve"> государственными полномочиями по организации проведения мероприятий по отлову, учету, содержанию и иному обращению с безнадзорными домашними животными»</w:t>
      </w:r>
      <w:r w:rsidR="0050693A" w:rsidRPr="0050693A">
        <w:rPr>
          <w:rFonts w:ascii="Times New Roman" w:hAnsi="Times New Roman" w:cs="Times New Roman"/>
          <w:sz w:val="24"/>
          <w:szCs w:val="24"/>
        </w:rPr>
        <w:t>,</w:t>
      </w:r>
      <w:r w:rsidR="00D206AF" w:rsidRPr="0050693A">
        <w:rPr>
          <w:rFonts w:ascii="Times New Roman" w:hAnsi="Times New Roman" w:cs="Times New Roman"/>
          <w:sz w:val="24"/>
          <w:szCs w:val="24"/>
        </w:rPr>
        <w:t xml:space="preserve"> </w:t>
      </w:r>
      <w:r w:rsidR="0050693A" w:rsidRPr="0050693A">
        <w:rPr>
          <w:rFonts w:ascii="Times New Roman" w:hAnsi="Times New Roman" w:cs="Times New Roman"/>
          <w:sz w:val="24"/>
          <w:szCs w:val="24"/>
        </w:rPr>
        <w:t>неиспользованные финансовые средства были возвращены в краевой бюджет.</w:t>
      </w:r>
    </w:p>
    <w:p w:rsidR="00902E25" w:rsidRPr="003018E8" w:rsidRDefault="00902E25" w:rsidP="00171D3F">
      <w:pPr>
        <w:pStyle w:val="a5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171D3F" w:rsidRPr="0050693A" w:rsidRDefault="00171D3F" w:rsidP="00902E25">
      <w:pPr>
        <w:pStyle w:val="a5"/>
        <w:numPr>
          <w:ilvl w:val="0"/>
          <w:numId w:val="12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93A">
        <w:rPr>
          <w:rFonts w:ascii="Times New Roman" w:hAnsi="Times New Roman" w:cs="Times New Roman"/>
          <w:b/>
          <w:sz w:val="24"/>
          <w:szCs w:val="24"/>
        </w:rPr>
        <w:t>Жилищно-коммунальное хозяйство</w:t>
      </w:r>
      <w:r w:rsidR="003018E8">
        <w:rPr>
          <w:rFonts w:ascii="Times New Roman" w:hAnsi="Times New Roman" w:cs="Times New Roman"/>
          <w:b/>
          <w:sz w:val="24"/>
          <w:szCs w:val="24"/>
        </w:rPr>
        <w:t>.</w:t>
      </w:r>
    </w:p>
    <w:p w:rsidR="00902E25" w:rsidRPr="003018E8" w:rsidRDefault="00902E25" w:rsidP="00902E25">
      <w:pPr>
        <w:pStyle w:val="a5"/>
        <w:spacing w:after="0"/>
        <w:rPr>
          <w:rFonts w:ascii="Times New Roman" w:hAnsi="Times New Roman" w:cs="Times New Roman"/>
          <w:sz w:val="20"/>
          <w:szCs w:val="20"/>
        </w:rPr>
      </w:pPr>
    </w:p>
    <w:p w:rsidR="00171D3F" w:rsidRPr="0050693A" w:rsidRDefault="00171D3F" w:rsidP="0050693A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693A">
        <w:rPr>
          <w:rFonts w:ascii="Times New Roman" w:hAnsi="Times New Roman" w:cs="Times New Roman"/>
          <w:sz w:val="24"/>
          <w:szCs w:val="24"/>
        </w:rPr>
        <w:t>Доля расходов, связанных с деятельностью жилищно-коммунального хозяйства (раздел 05), в 201</w:t>
      </w:r>
      <w:r w:rsidR="0050693A" w:rsidRPr="0050693A">
        <w:rPr>
          <w:rFonts w:ascii="Times New Roman" w:hAnsi="Times New Roman" w:cs="Times New Roman"/>
          <w:sz w:val="24"/>
          <w:szCs w:val="24"/>
        </w:rPr>
        <w:t>3</w:t>
      </w:r>
      <w:r w:rsidRPr="0050693A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50693A" w:rsidRPr="0050693A">
        <w:rPr>
          <w:rFonts w:ascii="Times New Roman" w:hAnsi="Times New Roman" w:cs="Times New Roman"/>
          <w:sz w:val="24"/>
          <w:szCs w:val="24"/>
        </w:rPr>
        <w:t>14,0</w:t>
      </w:r>
      <w:r w:rsidRPr="0050693A">
        <w:rPr>
          <w:rFonts w:ascii="Times New Roman" w:hAnsi="Times New Roman" w:cs="Times New Roman"/>
          <w:sz w:val="24"/>
          <w:szCs w:val="24"/>
        </w:rPr>
        <w:t>% от общ</w:t>
      </w:r>
      <w:r w:rsidR="00EB27E2">
        <w:rPr>
          <w:rFonts w:ascii="Times New Roman" w:hAnsi="Times New Roman" w:cs="Times New Roman"/>
          <w:sz w:val="24"/>
          <w:szCs w:val="24"/>
        </w:rPr>
        <w:t>его объема</w:t>
      </w:r>
      <w:r w:rsidRPr="0050693A">
        <w:rPr>
          <w:rFonts w:ascii="Times New Roman" w:hAnsi="Times New Roman" w:cs="Times New Roman"/>
          <w:sz w:val="24"/>
          <w:szCs w:val="24"/>
        </w:rPr>
        <w:t xml:space="preserve"> расходов районного бюджета.</w:t>
      </w:r>
    </w:p>
    <w:p w:rsidR="00171D3F" w:rsidRPr="00485B38" w:rsidRDefault="00171D3F" w:rsidP="0050693A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5B38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485B38" w:rsidRPr="00485B38">
        <w:rPr>
          <w:rFonts w:ascii="Times New Roman" w:hAnsi="Times New Roman" w:cs="Times New Roman"/>
          <w:sz w:val="24"/>
          <w:szCs w:val="24"/>
        </w:rPr>
        <w:t>уточненных</w:t>
      </w:r>
      <w:r w:rsidRPr="00485B38">
        <w:rPr>
          <w:rFonts w:ascii="Times New Roman" w:hAnsi="Times New Roman" w:cs="Times New Roman"/>
          <w:sz w:val="24"/>
          <w:szCs w:val="24"/>
        </w:rPr>
        <w:t xml:space="preserve"> бюджетных ассигнований по названному разделу </w:t>
      </w:r>
      <w:r w:rsidR="00485B38" w:rsidRPr="00485B38">
        <w:rPr>
          <w:rFonts w:ascii="Times New Roman" w:hAnsi="Times New Roman" w:cs="Times New Roman"/>
          <w:sz w:val="24"/>
          <w:szCs w:val="24"/>
        </w:rPr>
        <w:t>(</w:t>
      </w:r>
      <w:r w:rsidR="00485B38">
        <w:rPr>
          <w:rFonts w:ascii="Times New Roman" w:hAnsi="Times New Roman" w:cs="Times New Roman"/>
          <w:sz w:val="24"/>
          <w:szCs w:val="24"/>
        </w:rPr>
        <w:t>272 931,2</w:t>
      </w:r>
      <w:r w:rsidR="00485B38" w:rsidRPr="00485B38">
        <w:rPr>
          <w:rFonts w:ascii="Times New Roman" w:hAnsi="Times New Roman" w:cs="Times New Roman"/>
          <w:sz w:val="24"/>
          <w:szCs w:val="24"/>
        </w:rPr>
        <w:t xml:space="preserve"> тыс. руб.) </w:t>
      </w:r>
      <w:r w:rsidRPr="00485B38">
        <w:rPr>
          <w:rFonts w:ascii="Times New Roman" w:hAnsi="Times New Roman" w:cs="Times New Roman"/>
          <w:sz w:val="24"/>
          <w:szCs w:val="24"/>
        </w:rPr>
        <w:t>превысил объем бюджетных назначений 2011 года</w:t>
      </w:r>
      <w:r w:rsidR="00485B38" w:rsidRPr="00485B38">
        <w:rPr>
          <w:rFonts w:ascii="Times New Roman" w:hAnsi="Times New Roman" w:cs="Times New Roman"/>
          <w:sz w:val="24"/>
          <w:szCs w:val="24"/>
        </w:rPr>
        <w:t xml:space="preserve"> (243 511,3 тыс. руб.)</w:t>
      </w:r>
      <w:r w:rsidRPr="00485B38">
        <w:rPr>
          <w:rFonts w:ascii="Times New Roman" w:hAnsi="Times New Roman" w:cs="Times New Roman"/>
          <w:sz w:val="24"/>
          <w:szCs w:val="24"/>
        </w:rPr>
        <w:t xml:space="preserve"> на </w:t>
      </w:r>
      <w:r w:rsidR="00485B38">
        <w:rPr>
          <w:rFonts w:ascii="Times New Roman" w:hAnsi="Times New Roman" w:cs="Times New Roman"/>
          <w:sz w:val="24"/>
          <w:szCs w:val="24"/>
        </w:rPr>
        <w:t>12,1</w:t>
      </w:r>
      <w:r w:rsidRPr="00485B38">
        <w:rPr>
          <w:rFonts w:ascii="Times New Roman" w:hAnsi="Times New Roman" w:cs="Times New Roman"/>
          <w:sz w:val="24"/>
          <w:szCs w:val="24"/>
        </w:rPr>
        <w:t>%</w:t>
      </w:r>
      <w:r w:rsidR="00485B38" w:rsidRPr="00485B38">
        <w:rPr>
          <w:rFonts w:ascii="Times New Roman" w:hAnsi="Times New Roman" w:cs="Times New Roman"/>
          <w:sz w:val="24"/>
          <w:szCs w:val="24"/>
        </w:rPr>
        <w:t xml:space="preserve">, при этом сократился на </w:t>
      </w:r>
      <w:r w:rsidR="001923B5">
        <w:rPr>
          <w:rFonts w:ascii="Times New Roman" w:hAnsi="Times New Roman" w:cs="Times New Roman"/>
          <w:sz w:val="24"/>
          <w:szCs w:val="24"/>
        </w:rPr>
        <w:t>12,0</w:t>
      </w:r>
      <w:r w:rsidR="00485B38" w:rsidRPr="00485B38">
        <w:rPr>
          <w:rFonts w:ascii="Times New Roman" w:hAnsi="Times New Roman" w:cs="Times New Roman"/>
          <w:sz w:val="24"/>
          <w:szCs w:val="24"/>
        </w:rPr>
        <w:t xml:space="preserve">% </w:t>
      </w:r>
      <w:r w:rsidR="00EB27E2">
        <w:rPr>
          <w:rFonts w:ascii="Times New Roman" w:hAnsi="Times New Roman" w:cs="Times New Roman"/>
          <w:sz w:val="24"/>
          <w:szCs w:val="24"/>
        </w:rPr>
        <w:t xml:space="preserve">относительно </w:t>
      </w:r>
      <w:r w:rsidR="00485B38" w:rsidRPr="00485B38">
        <w:rPr>
          <w:rFonts w:ascii="Times New Roman" w:hAnsi="Times New Roman" w:cs="Times New Roman"/>
          <w:sz w:val="24"/>
          <w:szCs w:val="24"/>
        </w:rPr>
        <w:t>аналогичного показателя предыдущего года (310 228,6 тыс. руб.)</w:t>
      </w:r>
      <w:r w:rsidRPr="00485B38">
        <w:rPr>
          <w:rFonts w:ascii="Times New Roman" w:hAnsi="Times New Roman" w:cs="Times New Roman"/>
          <w:sz w:val="24"/>
          <w:szCs w:val="24"/>
        </w:rPr>
        <w:t>.</w:t>
      </w:r>
      <w:r w:rsidR="00485B38">
        <w:rPr>
          <w:rFonts w:ascii="Times New Roman" w:hAnsi="Times New Roman" w:cs="Times New Roman"/>
          <w:sz w:val="24"/>
          <w:szCs w:val="24"/>
        </w:rPr>
        <w:t xml:space="preserve"> Динамика </w:t>
      </w:r>
      <w:r w:rsidR="00485B38" w:rsidRPr="00EB27E2">
        <w:rPr>
          <w:rFonts w:ascii="Times New Roman" w:hAnsi="Times New Roman" w:cs="Times New Roman"/>
          <w:sz w:val="24"/>
          <w:szCs w:val="24"/>
        </w:rPr>
        <w:t>изменения план</w:t>
      </w:r>
      <w:r w:rsidR="00EB27E2">
        <w:rPr>
          <w:rFonts w:ascii="Times New Roman" w:hAnsi="Times New Roman" w:cs="Times New Roman"/>
          <w:sz w:val="24"/>
          <w:szCs w:val="24"/>
        </w:rPr>
        <w:t>овых</w:t>
      </w:r>
      <w:r w:rsidR="00485B38">
        <w:rPr>
          <w:rFonts w:ascii="Times New Roman" w:hAnsi="Times New Roman" w:cs="Times New Roman"/>
          <w:sz w:val="24"/>
          <w:szCs w:val="24"/>
        </w:rPr>
        <w:t xml:space="preserve"> объем</w:t>
      </w:r>
      <w:r w:rsidR="00EB27E2">
        <w:rPr>
          <w:rFonts w:ascii="Times New Roman" w:hAnsi="Times New Roman" w:cs="Times New Roman"/>
          <w:sz w:val="24"/>
          <w:szCs w:val="24"/>
        </w:rPr>
        <w:t>ов</w:t>
      </w:r>
      <w:r w:rsidR="00485B38">
        <w:rPr>
          <w:rFonts w:ascii="Times New Roman" w:hAnsi="Times New Roman" w:cs="Times New Roman"/>
          <w:sz w:val="24"/>
          <w:szCs w:val="24"/>
        </w:rPr>
        <w:t xml:space="preserve"> средств по данному разделу представлена в диаграмме.</w:t>
      </w:r>
    </w:p>
    <w:p w:rsidR="00EE7929" w:rsidRPr="00FB5F15" w:rsidRDefault="00EE7929" w:rsidP="0050693A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0FBB">
        <w:rPr>
          <w:rFonts w:ascii="Times New Roman" w:hAnsi="Times New Roman" w:cs="Times New Roman"/>
          <w:noProof/>
          <w:color w:val="C0504D" w:themeColor="accent2"/>
          <w:sz w:val="28"/>
          <w:szCs w:val="28"/>
          <w:lang w:eastAsia="ru-RU"/>
        </w:rPr>
        <w:lastRenderedPageBreak/>
        <w:drawing>
          <wp:inline distT="0" distB="0" distL="0" distR="0">
            <wp:extent cx="4572000" cy="2743200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71D3F" w:rsidRPr="001923B5" w:rsidRDefault="00171D3F" w:rsidP="00485B38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23B5">
        <w:rPr>
          <w:rFonts w:ascii="Times New Roman" w:hAnsi="Times New Roman" w:cs="Times New Roman"/>
          <w:sz w:val="24"/>
          <w:szCs w:val="24"/>
        </w:rPr>
        <w:t xml:space="preserve">Расходы по разделу исполнены в сумме </w:t>
      </w:r>
      <w:r w:rsidR="001923B5" w:rsidRPr="001923B5">
        <w:rPr>
          <w:rFonts w:ascii="Times New Roman" w:hAnsi="Times New Roman" w:cs="Times New Roman"/>
          <w:sz w:val="24"/>
          <w:szCs w:val="24"/>
        </w:rPr>
        <w:t>265 726,9</w:t>
      </w:r>
      <w:r w:rsidRPr="001923B5">
        <w:rPr>
          <w:rFonts w:ascii="Times New Roman" w:hAnsi="Times New Roman" w:cs="Times New Roman"/>
          <w:sz w:val="24"/>
          <w:szCs w:val="24"/>
        </w:rPr>
        <w:t xml:space="preserve"> тыс. руб., что составляет </w:t>
      </w:r>
      <w:r w:rsidR="001923B5" w:rsidRPr="001923B5">
        <w:rPr>
          <w:rFonts w:ascii="Times New Roman" w:hAnsi="Times New Roman" w:cs="Times New Roman"/>
          <w:sz w:val="24"/>
          <w:szCs w:val="24"/>
        </w:rPr>
        <w:t>97,4</w:t>
      </w:r>
      <w:r w:rsidRPr="001923B5">
        <w:rPr>
          <w:rFonts w:ascii="Times New Roman" w:hAnsi="Times New Roman" w:cs="Times New Roman"/>
          <w:sz w:val="24"/>
          <w:szCs w:val="24"/>
        </w:rPr>
        <w:t>% от уточненных бюджетных назначений</w:t>
      </w:r>
      <w:r w:rsidR="00827B74">
        <w:rPr>
          <w:rFonts w:ascii="Times New Roman" w:hAnsi="Times New Roman" w:cs="Times New Roman"/>
          <w:sz w:val="24"/>
          <w:szCs w:val="24"/>
        </w:rPr>
        <w:t>, что</w:t>
      </w:r>
      <w:r w:rsidRPr="001923B5">
        <w:rPr>
          <w:rFonts w:ascii="Times New Roman" w:hAnsi="Times New Roman" w:cs="Times New Roman"/>
          <w:sz w:val="24"/>
          <w:szCs w:val="24"/>
        </w:rPr>
        <w:t xml:space="preserve"> </w:t>
      </w:r>
      <w:r w:rsidR="001923B5" w:rsidRPr="001923B5">
        <w:rPr>
          <w:rFonts w:ascii="Times New Roman" w:hAnsi="Times New Roman" w:cs="Times New Roman"/>
          <w:sz w:val="24"/>
          <w:szCs w:val="24"/>
        </w:rPr>
        <w:t>выше</w:t>
      </w:r>
      <w:r w:rsidRPr="001923B5">
        <w:rPr>
          <w:rFonts w:ascii="Times New Roman" w:hAnsi="Times New Roman" w:cs="Times New Roman"/>
          <w:sz w:val="24"/>
          <w:szCs w:val="24"/>
        </w:rPr>
        <w:t xml:space="preserve"> на </w:t>
      </w:r>
      <w:r w:rsidR="001923B5" w:rsidRPr="001923B5">
        <w:rPr>
          <w:rFonts w:ascii="Times New Roman" w:hAnsi="Times New Roman" w:cs="Times New Roman"/>
          <w:sz w:val="24"/>
          <w:szCs w:val="24"/>
        </w:rPr>
        <w:t>7,7</w:t>
      </w:r>
      <w:r w:rsidRPr="001923B5">
        <w:rPr>
          <w:rFonts w:ascii="Times New Roman" w:hAnsi="Times New Roman" w:cs="Times New Roman"/>
          <w:sz w:val="24"/>
          <w:szCs w:val="24"/>
        </w:rPr>
        <w:t xml:space="preserve"> процентных пункта достигнутого результата 201</w:t>
      </w:r>
      <w:r w:rsidR="001923B5" w:rsidRPr="001923B5">
        <w:rPr>
          <w:rFonts w:ascii="Times New Roman" w:hAnsi="Times New Roman" w:cs="Times New Roman"/>
          <w:sz w:val="24"/>
          <w:szCs w:val="24"/>
        </w:rPr>
        <w:t>2</w:t>
      </w:r>
      <w:r w:rsidRPr="001923B5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1923B5" w:rsidRPr="001923B5">
        <w:rPr>
          <w:rFonts w:ascii="Times New Roman" w:hAnsi="Times New Roman" w:cs="Times New Roman"/>
          <w:sz w:val="24"/>
          <w:szCs w:val="24"/>
        </w:rPr>
        <w:t>89,7</w:t>
      </w:r>
      <w:r w:rsidRPr="001923B5">
        <w:rPr>
          <w:rFonts w:ascii="Times New Roman" w:hAnsi="Times New Roman" w:cs="Times New Roman"/>
          <w:sz w:val="24"/>
          <w:szCs w:val="24"/>
        </w:rPr>
        <w:t>%).</w:t>
      </w:r>
    </w:p>
    <w:p w:rsidR="00171D3F" w:rsidRPr="001923B5" w:rsidRDefault="00171D3F" w:rsidP="001923B5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23B5">
        <w:rPr>
          <w:rFonts w:ascii="Times New Roman" w:hAnsi="Times New Roman" w:cs="Times New Roman"/>
          <w:sz w:val="24"/>
          <w:szCs w:val="24"/>
        </w:rPr>
        <w:t>Данные об исполнении расходов по подразделам бюджетной классификации представлены в таблице.</w:t>
      </w:r>
    </w:p>
    <w:p w:rsidR="00171D3F" w:rsidRPr="003251B5" w:rsidRDefault="00171D3F" w:rsidP="00171D3F">
      <w:pPr>
        <w:pStyle w:val="a5"/>
        <w:spacing w:after="0"/>
        <w:ind w:left="0"/>
        <w:jc w:val="right"/>
        <w:rPr>
          <w:rFonts w:ascii="Times New Roman" w:hAnsi="Times New Roman" w:cs="Times New Roman"/>
          <w:sz w:val="16"/>
          <w:szCs w:val="16"/>
        </w:rPr>
      </w:pPr>
      <w:r w:rsidRPr="003251B5">
        <w:rPr>
          <w:rFonts w:ascii="Times New Roman" w:hAnsi="Times New Roman" w:cs="Times New Roman"/>
          <w:sz w:val="16"/>
          <w:szCs w:val="16"/>
        </w:rPr>
        <w:t>(тыс. руб.)</w:t>
      </w:r>
    </w:p>
    <w:tbl>
      <w:tblPr>
        <w:tblW w:w="9363" w:type="dxa"/>
        <w:tblInd w:w="93" w:type="dxa"/>
        <w:tblLayout w:type="fixed"/>
        <w:tblLook w:val="04A0"/>
      </w:tblPr>
      <w:tblGrid>
        <w:gridCol w:w="1858"/>
        <w:gridCol w:w="1134"/>
        <w:gridCol w:w="1134"/>
        <w:gridCol w:w="1134"/>
        <w:gridCol w:w="1153"/>
        <w:gridCol w:w="1134"/>
        <w:gridCol w:w="992"/>
        <w:gridCol w:w="824"/>
      </w:tblGrid>
      <w:tr w:rsidR="00171D3F" w:rsidRPr="003251B5" w:rsidTr="00992E84">
        <w:trPr>
          <w:trHeight w:val="39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D3F" w:rsidRPr="003251B5" w:rsidRDefault="00171D3F" w:rsidP="0019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 w:rsidR="001923B5"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5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D3F" w:rsidRPr="003251B5" w:rsidRDefault="00171D3F" w:rsidP="0019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 w:rsidR="001923B5"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171D3F" w:rsidRPr="003251B5" w:rsidTr="00EA5C84">
        <w:trPr>
          <w:cantSplit/>
          <w:trHeight w:val="116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3251B5" w:rsidRDefault="00171D3F" w:rsidP="0032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уточненные бюджетные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3251B5" w:rsidRDefault="00171D3F" w:rsidP="00EA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3251B5" w:rsidRDefault="00171D3F" w:rsidP="0032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Решение о районном бюджете от </w:t>
            </w:r>
            <w:r w:rsidR="001923B5"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.12.201</w:t>
            </w:r>
            <w:r w:rsidR="001923B5"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1923B5"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/1-</w:t>
            </w:r>
            <w:r w:rsidR="001923B5"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3251B5" w:rsidRDefault="00171D3F" w:rsidP="0032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Уточненные бюджетные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3251B5" w:rsidRDefault="00171D3F" w:rsidP="0032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171D3F" w:rsidRPr="003251B5" w:rsidTr="00992E84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</w:tr>
      <w:tr w:rsidR="001923B5" w:rsidRPr="003251B5" w:rsidTr="003251B5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B5" w:rsidRPr="003251B5" w:rsidRDefault="001923B5" w:rsidP="0032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Жилищное хозяйство (0501)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B5" w:rsidRPr="003251B5" w:rsidRDefault="001923B5" w:rsidP="00A8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B5" w:rsidRPr="003251B5" w:rsidRDefault="001923B5" w:rsidP="00A8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B5" w:rsidRPr="003251B5" w:rsidRDefault="00A874C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31 042,8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B5" w:rsidRPr="003251B5" w:rsidRDefault="00A874C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31 042,8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B5" w:rsidRPr="003251B5" w:rsidRDefault="00A874C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29 165,</w:t>
            </w:r>
            <w:r w:rsidR="009745B8"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B5" w:rsidRPr="003251B5" w:rsidRDefault="009745B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1 877,3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B5" w:rsidRPr="003251B5" w:rsidRDefault="009745B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93,9</w:t>
            </w:r>
          </w:p>
        </w:tc>
      </w:tr>
      <w:tr w:rsidR="001923B5" w:rsidRPr="003251B5" w:rsidTr="003251B5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B5" w:rsidRPr="003251B5" w:rsidRDefault="001923B5" w:rsidP="0032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хозяйство (0502)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B5" w:rsidRPr="003251B5" w:rsidRDefault="001923B5" w:rsidP="00A8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259 394,5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B5" w:rsidRPr="003251B5" w:rsidRDefault="001923B5" w:rsidP="00A8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246 081,2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B5" w:rsidRPr="003251B5" w:rsidRDefault="00A874C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218 909,2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B5" w:rsidRPr="003251B5" w:rsidRDefault="00A874C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218 909,2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B5" w:rsidRPr="003251B5" w:rsidRDefault="00A874C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213 665,2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B5" w:rsidRPr="003251B5" w:rsidRDefault="009745B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5 244,0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B5" w:rsidRPr="003251B5" w:rsidRDefault="009745B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97,6</w:t>
            </w:r>
          </w:p>
        </w:tc>
      </w:tr>
      <w:tr w:rsidR="001923B5" w:rsidRPr="003251B5" w:rsidTr="003251B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B5" w:rsidRPr="003251B5" w:rsidRDefault="001923B5" w:rsidP="0032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 (0503)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B5" w:rsidRPr="003251B5" w:rsidRDefault="001923B5" w:rsidP="00A8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B5" w:rsidRPr="003251B5" w:rsidRDefault="001923B5" w:rsidP="00A8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B5" w:rsidRPr="003251B5" w:rsidRDefault="00A874C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2 318,0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B5" w:rsidRPr="003251B5" w:rsidRDefault="00A874C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2 318,0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B5" w:rsidRPr="003251B5" w:rsidRDefault="00A874C5" w:rsidP="009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9745B8"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9745B8"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B5" w:rsidRPr="003251B5" w:rsidRDefault="009745B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B5" w:rsidRPr="003251B5" w:rsidRDefault="009745B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923B5" w:rsidRPr="003251B5" w:rsidTr="003251B5">
        <w:trPr>
          <w:trHeight w:val="86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B5" w:rsidRPr="003251B5" w:rsidRDefault="001923B5" w:rsidP="0032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 (0505)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B5" w:rsidRPr="003251B5" w:rsidRDefault="001923B5" w:rsidP="00A8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20 715,2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B5" w:rsidRPr="003251B5" w:rsidRDefault="001923B5" w:rsidP="00A8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B5" w:rsidRPr="003251B5" w:rsidRDefault="00A874C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20 661,2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B5" w:rsidRPr="003251B5" w:rsidRDefault="00A874C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20 661,2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B5" w:rsidRPr="003251B5" w:rsidRDefault="00A874C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20 578,2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B5" w:rsidRPr="003251B5" w:rsidRDefault="009745B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B5" w:rsidRPr="003251B5" w:rsidRDefault="009745B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</w:t>
            </w:r>
          </w:p>
        </w:tc>
      </w:tr>
      <w:tr w:rsidR="001923B5" w:rsidRPr="003251B5" w:rsidTr="003251B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B5" w:rsidRPr="003251B5" w:rsidRDefault="001923B5" w:rsidP="00EA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B5" w:rsidRPr="003251B5" w:rsidRDefault="001923B5" w:rsidP="00A8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310 228,6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B5" w:rsidRPr="003251B5" w:rsidRDefault="001923B5" w:rsidP="00A8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278 409,9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B5" w:rsidRPr="003251B5" w:rsidRDefault="00A874C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272 931,2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B5" w:rsidRPr="003251B5" w:rsidRDefault="00A874C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272 931,2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B5" w:rsidRPr="003251B5" w:rsidRDefault="009745B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265 726,9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B5" w:rsidRPr="003251B5" w:rsidRDefault="009745B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7 204,3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B5" w:rsidRPr="003251B5" w:rsidRDefault="009745B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</w:t>
            </w:r>
          </w:p>
        </w:tc>
      </w:tr>
    </w:tbl>
    <w:p w:rsidR="00902E25" w:rsidRPr="003018E8" w:rsidRDefault="00171D3F" w:rsidP="00171D3F">
      <w:pPr>
        <w:pStyle w:val="a5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FB5F15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171D3F" w:rsidRPr="009745B8" w:rsidRDefault="00171D3F" w:rsidP="009745B8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45B8">
        <w:rPr>
          <w:rFonts w:ascii="Times New Roman" w:hAnsi="Times New Roman" w:cs="Times New Roman"/>
          <w:sz w:val="24"/>
          <w:szCs w:val="24"/>
        </w:rPr>
        <w:t>Из 4 подразделов, входящих в раздел «Жилищно-коммунальное хозяйство», наибольший удельный вес занимают расходы по</w:t>
      </w:r>
      <w:r w:rsidR="009745B8" w:rsidRPr="009745B8">
        <w:rPr>
          <w:rFonts w:ascii="Times New Roman" w:hAnsi="Times New Roman" w:cs="Times New Roman"/>
          <w:sz w:val="24"/>
          <w:szCs w:val="24"/>
        </w:rPr>
        <w:t xml:space="preserve"> подразделу</w:t>
      </w:r>
      <w:r w:rsidRPr="009745B8">
        <w:rPr>
          <w:rFonts w:ascii="Times New Roman" w:hAnsi="Times New Roman" w:cs="Times New Roman"/>
          <w:sz w:val="24"/>
          <w:szCs w:val="24"/>
        </w:rPr>
        <w:t xml:space="preserve"> 0502 «Коммунальное хозяйство» - 8</w:t>
      </w:r>
      <w:r w:rsidR="009745B8" w:rsidRPr="009745B8">
        <w:rPr>
          <w:rFonts w:ascii="Times New Roman" w:hAnsi="Times New Roman" w:cs="Times New Roman"/>
          <w:sz w:val="24"/>
          <w:szCs w:val="24"/>
        </w:rPr>
        <w:t>0</w:t>
      </w:r>
      <w:r w:rsidRPr="009745B8">
        <w:rPr>
          <w:rFonts w:ascii="Times New Roman" w:hAnsi="Times New Roman" w:cs="Times New Roman"/>
          <w:sz w:val="24"/>
          <w:szCs w:val="24"/>
        </w:rPr>
        <w:t>,4%.</w:t>
      </w:r>
    </w:p>
    <w:p w:rsidR="00EB27E2" w:rsidRDefault="00D87F61" w:rsidP="009745B8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4E2">
        <w:rPr>
          <w:rFonts w:ascii="Times New Roman" w:hAnsi="Times New Roman" w:cs="Times New Roman"/>
          <w:sz w:val="24"/>
          <w:szCs w:val="24"/>
        </w:rPr>
        <w:t>П</w:t>
      </w:r>
      <w:r w:rsidR="004F2B94" w:rsidRPr="007444E2">
        <w:rPr>
          <w:rFonts w:ascii="Times New Roman" w:hAnsi="Times New Roman" w:cs="Times New Roman"/>
          <w:sz w:val="24"/>
          <w:szCs w:val="24"/>
        </w:rPr>
        <w:t xml:space="preserve">о </w:t>
      </w:r>
      <w:r w:rsidRPr="007444E2">
        <w:rPr>
          <w:rFonts w:ascii="Times New Roman" w:hAnsi="Times New Roman" w:cs="Times New Roman"/>
          <w:sz w:val="24"/>
          <w:szCs w:val="24"/>
        </w:rPr>
        <w:t>названному</w:t>
      </w:r>
      <w:r w:rsidR="004F2B94" w:rsidRPr="007444E2">
        <w:rPr>
          <w:rFonts w:ascii="Times New Roman" w:hAnsi="Times New Roman" w:cs="Times New Roman"/>
          <w:sz w:val="24"/>
          <w:szCs w:val="24"/>
        </w:rPr>
        <w:t xml:space="preserve"> подразделу </w:t>
      </w:r>
      <w:r w:rsidR="00960CE2" w:rsidRPr="007444E2">
        <w:rPr>
          <w:rFonts w:ascii="Times New Roman" w:hAnsi="Times New Roman" w:cs="Times New Roman"/>
          <w:sz w:val="24"/>
          <w:szCs w:val="24"/>
        </w:rPr>
        <w:t xml:space="preserve">наблюдается </w:t>
      </w:r>
      <w:r w:rsidR="004F2B94" w:rsidRPr="007444E2">
        <w:rPr>
          <w:rFonts w:ascii="Times New Roman" w:hAnsi="Times New Roman" w:cs="Times New Roman"/>
          <w:sz w:val="24"/>
          <w:szCs w:val="24"/>
        </w:rPr>
        <w:t>н</w:t>
      </w:r>
      <w:r w:rsidR="00171D3F" w:rsidRPr="007444E2">
        <w:rPr>
          <w:rFonts w:ascii="Times New Roman" w:hAnsi="Times New Roman" w:cs="Times New Roman"/>
          <w:sz w:val="24"/>
          <w:szCs w:val="24"/>
        </w:rPr>
        <w:t>аибольший объем н</w:t>
      </w:r>
      <w:r w:rsidR="004F2B94" w:rsidRPr="007444E2">
        <w:rPr>
          <w:rFonts w:ascii="Times New Roman" w:hAnsi="Times New Roman" w:cs="Times New Roman"/>
          <w:sz w:val="24"/>
          <w:szCs w:val="24"/>
        </w:rPr>
        <w:t>еиспользованных ассигнований – 5 244,0</w:t>
      </w:r>
      <w:r w:rsidR="00171D3F" w:rsidRPr="007444E2">
        <w:rPr>
          <w:rFonts w:ascii="Times New Roman" w:hAnsi="Times New Roman" w:cs="Times New Roman"/>
          <w:sz w:val="24"/>
          <w:szCs w:val="24"/>
        </w:rPr>
        <w:t xml:space="preserve"> тыс. руб. и связан </w:t>
      </w:r>
      <w:proofErr w:type="gramStart"/>
      <w:r w:rsidR="00171D3F" w:rsidRPr="007444E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B27E2">
        <w:rPr>
          <w:rFonts w:ascii="Times New Roman" w:hAnsi="Times New Roman" w:cs="Times New Roman"/>
          <w:sz w:val="24"/>
          <w:szCs w:val="24"/>
        </w:rPr>
        <w:t>:</w:t>
      </w:r>
    </w:p>
    <w:p w:rsidR="00D42308" w:rsidRDefault="00EB27E2" w:rsidP="009745B8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71D3F" w:rsidRPr="007444E2">
        <w:rPr>
          <w:rFonts w:ascii="Times New Roman" w:hAnsi="Times New Roman" w:cs="Times New Roman"/>
          <w:sz w:val="24"/>
          <w:szCs w:val="24"/>
        </w:rPr>
        <w:t xml:space="preserve"> </w:t>
      </w:r>
      <w:r w:rsidR="007B3113" w:rsidRPr="007444E2">
        <w:rPr>
          <w:rFonts w:ascii="Times New Roman" w:hAnsi="Times New Roman" w:cs="Times New Roman"/>
          <w:sz w:val="24"/>
          <w:szCs w:val="24"/>
        </w:rPr>
        <w:t xml:space="preserve">экономией средств после </w:t>
      </w:r>
      <w:r w:rsidR="007E5DDF">
        <w:rPr>
          <w:rFonts w:ascii="Times New Roman" w:hAnsi="Times New Roman" w:cs="Times New Roman"/>
          <w:sz w:val="24"/>
          <w:szCs w:val="24"/>
        </w:rPr>
        <w:t>конкурсных процедур</w:t>
      </w:r>
      <w:r w:rsidR="007B3113" w:rsidRPr="007444E2">
        <w:rPr>
          <w:rFonts w:ascii="Times New Roman" w:hAnsi="Times New Roman" w:cs="Times New Roman"/>
          <w:sz w:val="24"/>
          <w:szCs w:val="24"/>
        </w:rPr>
        <w:t xml:space="preserve"> </w:t>
      </w:r>
      <w:r w:rsidR="00647F0C" w:rsidRPr="007444E2">
        <w:rPr>
          <w:rFonts w:ascii="Times New Roman" w:hAnsi="Times New Roman" w:cs="Times New Roman"/>
          <w:sz w:val="24"/>
          <w:szCs w:val="24"/>
        </w:rPr>
        <w:t xml:space="preserve">МКУ «МС Заказчика» </w:t>
      </w:r>
      <w:r w:rsidR="000902D7" w:rsidRPr="007444E2">
        <w:rPr>
          <w:rFonts w:ascii="Times New Roman" w:hAnsi="Times New Roman" w:cs="Times New Roman"/>
          <w:sz w:val="24"/>
          <w:szCs w:val="24"/>
        </w:rPr>
        <w:t xml:space="preserve">для </w:t>
      </w:r>
      <w:r w:rsidR="0035784B" w:rsidRPr="007444E2">
        <w:rPr>
          <w:rFonts w:ascii="Times New Roman" w:hAnsi="Times New Roman" w:cs="Times New Roman"/>
          <w:sz w:val="24"/>
          <w:szCs w:val="24"/>
        </w:rPr>
        <w:t>осуществления</w:t>
      </w:r>
      <w:r w:rsidR="000902D7" w:rsidRPr="007444E2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647F0C" w:rsidRPr="007444E2">
        <w:rPr>
          <w:rFonts w:ascii="Times New Roman" w:hAnsi="Times New Roman" w:cs="Times New Roman"/>
          <w:sz w:val="24"/>
          <w:szCs w:val="24"/>
        </w:rPr>
        <w:t>по повышению эксплуатационной надежности объектов социальной сферы</w:t>
      </w:r>
      <w:r w:rsidR="00D42308">
        <w:rPr>
          <w:rFonts w:ascii="Times New Roman" w:hAnsi="Times New Roman" w:cs="Times New Roman"/>
          <w:sz w:val="24"/>
          <w:szCs w:val="24"/>
        </w:rPr>
        <w:t>;</w:t>
      </w:r>
    </w:p>
    <w:p w:rsidR="00D42308" w:rsidRDefault="00D42308" w:rsidP="009745B8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поступлением</w:t>
      </w:r>
      <w:r w:rsidR="005852D4" w:rsidRPr="007444E2">
        <w:rPr>
          <w:rFonts w:ascii="Times New Roman" w:hAnsi="Times New Roman" w:cs="Times New Roman"/>
          <w:sz w:val="24"/>
          <w:szCs w:val="24"/>
        </w:rPr>
        <w:t xml:space="preserve"> средств из краевого бюджета на реализацию мероприятий по энергосбережению и повышению энергетической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(2 664,3 тыс. руб.);</w:t>
      </w:r>
    </w:p>
    <w:p w:rsidR="00D42308" w:rsidRDefault="00D42308" w:rsidP="009745B8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35784B" w:rsidRPr="007444E2">
        <w:rPr>
          <w:rFonts w:ascii="Times New Roman" w:hAnsi="Times New Roman" w:cs="Times New Roman"/>
          <w:sz w:val="24"/>
          <w:szCs w:val="24"/>
        </w:rPr>
        <w:t xml:space="preserve"> полностью не исполнены утвержденные назначения по расходам, предусмотренным на реализацию временных мер поддержки населения в целях обеспечения доступности коммунальных услуг (707,0 тыс. руб.)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D3F" w:rsidRPr="00C10B10" w:rsidRDefault="00171D3F" w:rsidP="007444E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7B74">
        <w:rPr>
          <w:rFonts w:ascii="Times New Roman" w:hAnsi="Times New Roman" w:cs="Times New Roman"/>
          <w:sz w:val="24"/>
          <w:szCs w:val="24"/>
        </w:rPr>
        <w:t xml:space="preserve">Также, </w:t>
      </w:r>
      <w:r w:rsidR="00D42308">
        <w:rPr>
          <w:rFonts w:ascii="Times New Roman" w:hAnsi="Times New Roman" w:cs="Times New Roman"/>
          <w:sz w:val="24"/>
          <w:szCs w:val="24"/>
        </w:rPr>
        <w:t>значительное</w:t>
      </w:r>
      <w:r w:rsidRPr="00827B74">
        <w:rPr>
          <w:rFonts w:ascii="Times New Roman" w:hAnsi="Times New Roman" w:cs="Times New Roman"/>
          <w:sz w:val="24"/>
          <w:szCs w:val="24"/>
        </w:rPr>
        <w:t xml:space="preserve"> неисполнение бюджетных назначений </w:t>
      </w:r>
      <w:r w:rsidR="00E56A0A" w:rsidRPr="00827B74">
        <w:rPr>
          <w:rFonts w:ascii="Times New Roman" w:hAnsi="Times New Roman" w:cs="Times New Roman"/>
          <w:sz w:val="24"/>
          <w:szCs w:val="24"/>
        </w:rPr>
        <w:t>1 877,3 тыс. руб.</w:t>
      </w:r>
      <w:r w:rsidRPr="00827B74">
        <w:rPr>
          <w:rFonts w:ascii="Times New Roman" w:hAnsi="Times New Roman" w:cs="Times New Roman"/>
          <w:sz w:val="24"/>
          <w:szCs w:val="24"/>
        </w:rPr>
        <w:t xml:space="preserve"> наблюдается по подразделу 0501 «Жилищное хозяйство» в связи с</w:t>
      </w:r>
      <w:r w:rsidRPr="00FB5F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27B74" w:rsidRPr="00827B74">
        <w:rPr>
          <w:rFonts w:ascii="Times New Roman" w:hAnsi="Times New Roman" w:cs="Times New Roman"/>
          <w:sz w:val="24"/>
          <w:szCs w:val="24"/>
        </w:rPr>
        <w:t>невыполнением подрядчиком обязательств и, как следствие, невыполнение условий получения средств из краевого бюджета, предусмотренных долгосрочной целевой программой «Переселение граждан из аварийного жилищного фонда в муниципальных образованиях Красноярского края».</w:t>
      </w:r>
    </w:p>
    <w:p w:rsidR="00137692" w:rsidRPr="003018E8" w:rsidRDefault="00137692" w:rsidP="00171D3F">
      <w:pPr>
        <w:pStyle w:val="a5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171D3F" w:rsidRPr="00C10B10" w:rsidRDefault="00171D3F" w:rsidP="00902E25">
      <w:pPr>
        <w:pStyle w:val="a5"/>
        <w:numPr>
          <w:ilvl w:val="0"/>
          <w:numId w:val="12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B10">
        <w:rPr>
          <w:rFonts w:ascii="Times New Roman" w:hAnsi="Times New Roman" w:cs="Times New Roman"/>
          <w:b/>
          <w:sz w:val="24"/>
          <w:szCs w:val="24"/>
        </w:rPr>
        <w:t>Расходы на социально-культурную сферу</w:t>
      </w:r>
      <w:r w:rsidR="003018E8">
        <w:rPr>
          <w:rFonts w:ascii="Times New Roman" w:hAnsi="Times New Roman" w:cs="Times New Roman"/>
          <w:b/>
          <w:sz w:val="24"/>
          <w:szCs w:val="24"/>
        </w:rPr>
        <w:t>.</w:t>
      </w:r>
    </w:p>
    <w:p w:rsidR="00902E25" w:rsidRPr="003018E8" w:rsidRDefault="00902E25" w:rsidP="00902E25">
      <w:pPr>
        <w:pStyle w:val="a5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71D3F" w:rsidRPr="00BE5670" w:rsidRDefault="00171D3F" w:rsidP="00C10B10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5670">
        <w:rPr>
          <w:rFonts w:ascii="Times New Roman" w:hAnsi="Times New Roman" w:cs="Times New Roman"/>
          <w:sz w:val="24"/>
          <w:szCs w:val="24"/>
        </w:rPr>
        <w:t>В 201</w:t>
      </w:r>
      <w:r w:rsidR="00DC6EE5" w:rsidRPr="00BE5670">
        <w:rPr>
          <w:rFonts w:ascii="Times New Roman" w:hAnsi="Times New Roman" w:cs="Times New Roman"/>
          <w:sz w:val="24"/>
          <w:szCs w:val="24"/>
        </w:rPr>
        <w:t>3</w:t>
      </w:r>
      <w:r w:rsidRPr="00BE5670">
        <w:rPr>
          <w:rFonts w:ascii="Times New Roman" w:hAnsi="Times New Roman" w:cs="Times New Roman"/>
          <w:sz w:val="24"/>
          <w:szCs w:val="24"/>
        </w:rPr>
        <w:t xml:space="preserve"> году расходы на социально-культурную сферу составили 1</w:t>
      </w:r>
      <w:r w:rsidR="00BE5670" w:rsidRPr="00BE5670">
        <w:rPr>
          <w:rFonts w:ascii="Times New Roman" w:hAnsi="Times New Roman" w:cs="Times New Roman"/>
          <w:sz w:val="24"/>
          <w:szCs w:val="24"/>
        </w:rPr>
        <w:t> 382 846,7</w:t>
      </w:r>
      <w:r w:rsidRPr="00BE5670">
        <w:rPr>
          <w:rFonts w:ascii="Times New Roman" w:hAnsi="Times New Roman" w:cs="Times New Roman"/>
          <w:sz w:val="24"/>
          <w:szCs w:val="24"/>
        </w:rPr>
        <w:t xml:space="preserve"> тыс. руб., их удельный вес в общей сумме расходов районного бюджета </w:t>
      </w:r>
      <w:r w:rsidR="00CD22EA" w:rsidRPr="00BE5670">
        <w:rPr>
          <w:rFonts w:ascii="Times New Roman" w:hAnsi="Times New Roman" w:cs="Times New Roman"/>
          <w:sz w:val="24"/>
          <w:szCs w:val="24"/>
        </w:rPr>
        <w:t>равен</w:t>
      </w:r>
      <w:r w:rsidRPr="00BE5670">
        <w:rPr>
          <w:rFonts w:ascii="Times New Roman" w:hAnsi="Times New Roman" w:cs="Times New Roman"/>
          <w:sz w:val="24"/>
          <w:szCs w:val="24"/>
        </w:rPr>
        <w:t xml:space="preserve"> 7</w:t>
      </w:r>
      <w:r w:rsidR="00BE5670" w:rsidRPr="00BE5670">
        <w:rPr>
          <w:rFonts w:ascii="Times New Roman" w:hAnsi="Times New Roman" w:cs="Times New Roman"/>
          <w:sz w:val="24"/>
          <w:szCs w:val="24"/>
        </w:rPr>
        <w:t>3</w:t>
      </w:r>
      <w:r w:rsidRPr="00BE5670">
        <w:rPr>
          <w:rFonts w:ascii="Times New Roman" w:hAnsi="Times New Roman" w:cs="Times New Roman"/>
          <w:sz w:val="24"/>
          <w:szCs w:val="24"/>
        </w:rPr>
        <w:t>,</w:t>
      </w:r>
      <w:r w:rsidR="00BE5670" w:rsidRPr="00BE5670">
        <w:rPr>
          <w:rFonts w:ascii="Times New Roman" w:hAnsi="Times New Roman" w:cs="Times New Roman"/>
          <w:sz w:val="24"/>
          <w:szCs w:val="24"/>
        </w:rPr>
        <w:t>1</w:t>
      </w:r>
      <w:r w:rsidRPr="00BE5670">
        <w:rPr>
          <w:rFonts w:ascii="Times New Roman" w:hAnsi="Times New Roman" w:cs="Times New Roman"/>
          <w:sz w:val="24"/>
          <w:szCs w:val="24"/>
        </w:rPr>
        <w:t>%.</w:t>
      </w:r>
    </w:p>
    <w:p w:rsidR="00171D3F" w:rsidRPr="008C20D2" w:rsidRDefault="00171D3F" w:rsidP="00BE5670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20D2">
        <w:rPr>
          <w:rFonts w:ascii="Times New Roman" w:hAnsi="Times New Roman" w:cs="Times New Roman"/>
          <w:sz w:val="24"/>
          <w:szCs w:val="24"/>
        </w:rPr>
        <w:t>Наибольший объем расходов социальной направленности приходится на раздел 07 «Образование» (6</w:t>
      </w:r>
      <w:r w:rsidR="00BE5670" w:rsidRPr="008C20D2">
        <w:rPr>
          <w:rFonts w:ascii="Times New Roman" w:hAnsi="Times New Roman" w:cs="Times New Roman"/>
          <w:sz w:val="24"/>
          <w:szCs w:val="24"/>
        </w:rPr>
        <w:t>5</w:t>
      </w:r>
      <w:r w:rsidRPr="008C20D2">
        <w:rPr>
          <w:rFonts w:ascii="Times New Roman" w:hAnsi="Times New Roman" w:cs="Times New Roman"/>
          <w:sz w:val="24"/>
          <w:szCs w:val="24"/>
        </w:rPr>
        <w:t>,</w:t>
      </w:r>
      <w:r w:rsidR="00BE5670" w:rsidRPr="008C20D2">
        <w:rPr>
          <w:rFonts w:ascii="Times New Roman" w:hAnsi="Times New Roman" w:cs="Times New Roman"/>
          <w:sz w:val="24"/>
          <w:szCs w:val="24"/>
        </w:rPr>
        <w:t>8</w:t>
      </w:r>
      <w:r w:rsidRPr="008C20D2">
        <w:rPr>
          <w:rFonts w:ascii="Times New Roman" w:hAnsi="Times New Roman" w:cs="Times New Roman"/>
          <w:sz w:val="24"/>
          <w:szCs w:val="24"/>
        </w:rPr>
        <w:t>%) и раздел 10 «Социальная политика» (2</w:t>
      </w:r>
      <w:r w:rsidR="008C20D2" w:rsidRPr="008C20D2">
        <w:rPr>
          <w:rFonts w:ascii="Times New Roman" w:hAnsi="Times New Roman" w:cs="Times New Roman"/>
          <w:sz w:val="24"/>
          <w:szCs w:val="24"/>
        </w:rPr>
        <w:t>5,7</w:t>
      </w:r>
      <w:r w:rsidRPr="008C20D2">
        <w:rPr>
          <w:rFonts w:ascii="Times New Roman" w:hAnsi="Times New Roman" w:cs="Times New Roman"/>
          <w:sz w:val="24"/>
          <w:szCs w:val="24"/>
        </w:rPr>
        <w:t>%).</w:t>
      </w:r>
      <w:r w:rsidR="008C20D2" w:rsidRPr="008C20D2">
        <w:rPr>
          <w:rFonts w:ascii="Times New Roman" w:hAnsi="Times New Roman" w:cs="Times New Roman"/>
          <w:sz w:val="24"/>
          <w:szCs w:val="24"/>
        </w:rPr>
        <w:t xml:space="preserve"> В предыдущем году аналогичные показатели составили 62,9% и 27,0% соответственно.</w:t>
      </w:r>
    </w:p>
    <w:p w:rsidR="00171D3F" w:rsidRPr="00BE5670" w:rsidRDefault="00171D3F" w:rsidP="00BE5670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5670">
        <w:rPr>
          <w:rFonts w:ascii="Times New Roman" w:hAnsi="Times New Roman" w:cs="Times New Roman"/>
          <w:sz w:val="24"/>
          <w:szCs w:val="24"/>
        </w:rPr>
        <w:t>Данные об исполнении расходов по разделам бюджетной классификации представлены в таблице.</w:t>
      </w:r>
    </w:p>
    <w:p w:rsidR="00171D3F" w:rsidRPr="003251B5" w:rsidRDefault="00171D3F" w:rsidP="00171D3F">
      <w:pPr>
        <w:pStyle w:val="a5"/>
        <w:spacing w:after="0"/>
        <w:ind w:left="0"/>
        <w:jc w:val="right"/>
        <w:rPr>
          <w:rFonts w:ascii="Times New Roman" w:hAnsi="Times New Roman" w:cs="Times New Roman"/>
          <w:sz w:val="16"/>
          <w:szCs w:val="16"/>
        </w:rPr>
      </w:pPr>
      <w:r w:rsidRPr="00BE5670">
        <w:rPr>
          <w:rFonts w:ascii="Times New Roman" w:hAnsi="Times New Roman" w:cs="Times New Roman"/>
          <w:sz w:val="20"/>
          <w:szCs w:val="20"/>
        </w:rPr>
        <w:t>(</w:t>
      </w:r>
      <w:r w:rsidRPr="003251B5">
        <w:rPr>
          <w:rFonts w:ascii="Times New Roman" w:hAnsi="Times New Roman" w:cs="Times New Roman"/>
          <w:sz w:val="16"/>
          <w:szCs w:val="16"/>
        </w:rPr>
        <w:t>тыс. руб.)</w:t>
      </w:r>
    </w:p>
    <w:tbl>
      <w:tblPr>
        <w:tblW w:w="9782" w:type="dxa"/>
        <w:tblInd w:w="-34" w:type="dxa"/>
        <w:tblLayout w:type="fixed"/>
        <w:tblLook w:val="04A0"/>
      </w:tblPr>
      <w:tblGrid>
        <w:gridCol w:w="1135"/>
        <w:gridCol w:w="1005"/>
        <w:gridCol w:w="992"/>
        <w:gridCol w:w="993"/>
        <w:gridCol w:w="992"/>
        <w:gridCol w:w="709"/>
        <w:gridCol w:w="708"/>
        <w:gridCol w:w="696"/>
        <w:gridCol w:w="851"/>
        <w:gridCol w:w="992"/>
        <w:gridCol w:w="709"/>
      </w:tblGrid>
      <w:tr w:rsidR="00171D3F" w:rsidRPr="003251B5" w:rsidTr="00992E84">
        <w:trPr>
          <w:trHeight w:val="60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о районном бюджете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Уточненные бюджетные назначения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исполнения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3251B5" w:rsidRDefault="00171D3F" w:rsidP="00BE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за 201</w:t>
            </w:r>
            <w:r w:rsidR="00BE5670"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1D3F" w:rsidRPr="003251B5" w:rsidRDefault="00171D3F" w:rsidP="00BE56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 w:rsidR="00BE5670"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/201</w:t>
            </w:r>
            <w:r w:rsidR="00BE5670"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%</w:t>
            </w:r>
          </w:p>
        </w:tc>
      </w:tr>
      <w:tr w:rsidR="00171D3F" w:rsidRPr="003251B5" w:rsidTr="00992E84">
        <w:trPr>
          <w:cantSplit/>
          <w:trHeight w:val="184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3251B5" w:rsidRDefault="00171D3F" w:rsidP="00E2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</w:t>
            </w:r>
            <w:r w:rsidR="00E2480F"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.12.201</w:t>
            </w:r>
            <w:r w:rsidR="00E2480F"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E2480F"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/1-</w:t>
            </w:r>
            <w:r w:rsidR="00E2480F"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3251B5" w:rsidRDefault="00171D3F" w:rsidP="00E2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</w:t>
            </w:r>
            <w:r w:rsidR="00E2480F"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.12.201</w:t>
            </w:r>
            <w:r w:rsidR="00E2480F"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E2480F"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/1-</w:t>
            </w:r>
            <w:r w:rsidR="00E2480F"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1D3F" w:rsidRPr="003251B5" w:rsidRDefault="00171D3F" w:rsidP="00F119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Решению от 2</w:t>
            </w:r>
            <w:r w:rsidR="00F1197D"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.12.201</w:t>
            </w:r>
            <w:r w:rsidR="00F1197D"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F1197D"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/1-</w:t>
            </w:r>
            <w:r w:rsidR="00F1197D"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1D3F" w:rsidRPr="003251B5" w:rsidRDefault="00171D3F" w:rsidP="00F119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Решению от </w:t>
            </w:r>
            <w:r w:rsidR="00F1197D"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.12.201</w:t>
            </w:r>
            <w:r w:rsidR="00F1197D"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F1197D"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/1-</w:t>
            </w:r>
            <w:r w:rsidR="00F1197D"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уточненного плана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1D3F" w:rsidRPr="003251B5" w:rsidTr="00992E84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</w:tr>
      <w:tr w:rsidR="00171D3F" w:rsidRPr="003251B5" w:rsidTr="00992E84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- всего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E2480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1 719 978,2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E2480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1 957 292,7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E2480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1 955 300,0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F1197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1 891 947,4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F1197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F1197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F1197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BE567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63 352,6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BE567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1 713 962,4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BE567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110,4</w:t>
            </w:r>
          </w:p>
        </w:tc>
      </w:tr>
      <w:tr w:rsidR="00171D3F" w:rsidRPr="003251B5" w:rsidTr="00992E84">
        <w:trPr>
          <w:trHeight w:val="10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 расходы на социально - культурную сферу - всего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E2480F" w:rsidP="00E2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1 274 041,9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E2480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1 432 848,8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E2480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1 434 212,5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F1197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1 382 846,7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F1197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F1197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9D3FE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BE567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51 365,8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BE567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1 211 311,5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BE567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114,2</w:t>
            </w:r>
          </w:p>
        </w:tc>
      </w:tr>
      <w:tr w:rsidR="00171D3F" w:rsidRPr="003251B5" w:rsidTr="00992E84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удельный вес в расходах, 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E2480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E2480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F1197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F1197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F1197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F1197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9D3FE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BE567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BE567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BE567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</w:t>
            </w:r>
          </w:p>
        </w:tc>
      </w:tr>
      <w:tr w:rsidR="00171D3F" w:rsidRPr="003251B5" w:rsidTr="00992E84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 (0700)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E2480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789 069,8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E2480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949 913,5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E2480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948 420,0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F1197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910 489,8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F1197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F1197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9D3FE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BE567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37 930,2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BE567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761 490,4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BE567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119,6</w:t>
            </w:r>
          </w:p>
        </w:tc>
      </w:tr>
      <w:tr w:rsidR="00171D3F" w:rsidRPr="003251B5" w:rsidTr="00992E84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 и кинематография (0800)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E2480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88 577,3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E2480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102 965,6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E2480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102 965,6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F1197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100 908,7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F1197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F1197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9D3FE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BE567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2 056,9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BE567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81 654,6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BE567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123,6</w:t>
            </w:r>
          </w:p>
        </w:tc>
      </w:tr>
      <w:tr w:rsidR="00171D3F" w:rsidRPr="003251B5" w:rsidTr="00992E84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Здравоохранение (0900)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E2480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14 710,4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E2480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17 146,2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E2480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17 146,2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F1197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14 184,2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F1197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F1197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9D3FE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BE567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2 962,0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BE567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38 754,4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BE567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36,6</w:t>
            </w:r>
          </w:p>
        </w:tc>
      </w:tr>
      <w:tr w:rsidR="00171D3F" w:rsidRPr="003251B5" w:rsidTr="00992E84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 (1000)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E2480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379 176,2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E2480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360 315,3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E2480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363 172,5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F1197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354 978,4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F1197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F1197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9D3FE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BE567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8 194,1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BE567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327 353,0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BE567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108,4</w:t>
            </w:r>
          </w:p>
        </w:tc>
      </w:tr>
      <w:tr w:rsidR="00171D3F" w:rsidRPr="003251B5" w:rsidTr="00992E84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3251B5" w:rsidRDefault="00171D3F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 (1100)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E2480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2 508,2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E2480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2 508,2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E2480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2 508,2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F1197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2 285,6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F1197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F1197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9D3FE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BE567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BE567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2 059,1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51B5" w:rsidRDefault="00BE567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111,0</w:t>
            </w:r>
          </w:p>
        </w:tc>
      </w:tr>
    </w:tbl>
    <w:p w:rsidR="00902E25" w:rsidRPr="003018E8" w:rsidRDefault="00171D3F" w:rsidP="00171D3F">
      <w:pPr>
        <w:pStyle w:val="a5"/>
        <w:spacing w:after="0"/>
        <w:ind w:left="0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FB5F15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6341A9" w:rsidRPr="006341A9" w:rsidRDefault="008C20D2" w:rsidP="002A01F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41A9">
        <w:rPr>
          <w:rFonts w:ascii="Times New Roman" w:hAnsi="Times New Roman" w:cs="Times New Roman"/>
          <w:sz w:val="24"/>
          <w:szCs w:val="24"/>
        </w:rPr>
        <w:lastRenderedPageBreak/>
        <w:t xml:space="preserve">В предыдущем году расходы на социально-культурную сферу по отношению к 2011 году увеличились на 5 118,3 тыс. руб. или на 0,4%. </w:t>
      </w:r>
    </w:p>
    <w:p w:rsidR="006341A9" w:rsidRDefault="008C20D2" w:rsidP="002A01F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41A9">
        <w:rPr>
          <w:rFonts w:ascii="Times New Roman" w:hAnsi="Times New Roman" w:cs="Times New Roman"/>
          <w:sz w:val="24"/>
          <w:szCs w:val="24"/>
        </w:rPr>
        <w:t xml:space="preserve">В 2013 году аналогичные расходы по отношению </w:t>
      </w:r>
      <w:r w:rsidR="006341A9" w:rsidRPr="006341A9">
        <w:rPr>
          <w:rFonts w:ascii="Times New Roman" w:hAnsi="Times New Roman" w:cs="Times New Roman"/>
          <w:sz w:val="24"/>
          <w:szCs w:val="24"/>
        </w:rPr>
        <w:t xml:space="preserve">уже </w:t>
      </w:r>
      <w:r w:rsidRPr="006341A9">
        <w:rPr>
          <w:rFonts w:ascii="Times New Roman" w:hAnsi="Times New Roman" w:cs="Times New Roman"/>
          <w:sz w:val="24"/>
          <w:szCs w:val="24"/>
        </w:rPr>
        <w:t>к 2012 году увеличились на 171 535,2 тыс. руб. или на 14,2%.</w:t>
      </w:r>
      <w:r w:rsidR="006341A9" w:rsidRPr="006341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D3F" w:rsidRPr="00AB4BD1" w:rsidRDefault="006341A9" w:rsidP="002A01F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41A9">
        <w:rPr>
          <w:rFonts w:ascii="Times New Roman" w:hAnsi="Times New Roman" w:cs="Times New Roman"/>
          <w:sz w:val="24"/>
          <w:szCs w:val="24"/>
        </w:rPr>
        <w:t xml:space="preserve">Рост расходов на социально-культурную сферу за три последних года, включая </w:t>
      </w:r>
      <w:r w:rsidR="00AB4BD1">
        <w:rPr>
          <w:rFonts w:ascii="Times New Roman" w:hAnsi="Times New Roman" w:cs="Times New Roman"/>
          <w:sz w:val="24"/>
          <w:szCs w:val="24"/>
        </w:rPr>
        <w:t>отчетный</w:t>
      </w:r>
      <w:r w:rsidRPr="006341A9">
        <w:rPr>
          <w:rFonts w:ascii="Times New Roman" w:hAnsi="Times New Roman" w:cs="Times New Roman"/>
          <w:sz w:val="24"/>
          <w:szCs w:val="24"/>
        </w:rPr>
        <w:t xml:space="preserve"> период, составил 13,8%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171D3F" w:rsidRPr="00AB4BD1">
        <w:rPr>
          <w:rFonts w:ascii="Times New Roman" w:hAnsi="Times New Roman" w:cs="Times New Roman"/>
          <w:sz w:val="24"/>
          <w:szCs w:val="24"/>
        </w:rPr>
        <w:t>наблюдается по всем отраслям социальной сферы, за исключением</w:t>
      </w:r>
      <w:r w:rsidRPr="00AB4BD1">
        <w:rPr>
          <w:rFonts w:ascii="Times New Roman" w:hAnsi="Times New Roman" w:cs="Times New Roman"/>
          <w:sz w:val="24"/>
          <w:szCs w:val="24"/>
        </w:rPr>
        <w:t xml:space="preserve"> раздела</w:t>
      </w:r>
      <w:r w:rsidR="00171D3F" w:rsidRPr="00AB4BD1">
        <w:rPr>
          <w:rFonts w:ascii="Times New Roman" w:hAnsi="Times New Roman" w:cs="Times New Roman"/>
          <w:sz w:val="24"/>
          <w:szCs w:val="24"/>
        </w:rPr>
        <w:t xml:space="preserve"> </w:t>
      </w:r>
      <w:r w:rsidRPr="00AB4BD1">
        <w:rPr>
          <w:rFonts w:ascii="Times New Roman" w:hAnsi="Times New Roman" w:cs="Times New Roman"/>
          <w:sz w:val="24"/>
          <w:szCs w:val="24"/>
        </w:rPr>
        <w:t>«Здравоохранение»</w:t>
      </w:r>
      <w:r w:rsidR="00171D3F" w:rsidRPr="00AB4BD1">
        <w:rPr>
          <w:rFonts w:ascii="Times New Roman" w:hAnsi="Times New Roman" w:cs="Times New Roman"/>
          <w:sz w:val="24"/>
          <w:szCs w:val="24"/>
        </w:rPr>
        <w:t xml:space="preserve"> (</w:t>
      </w:r>
      <w:r w:rsidRPr="00AB4BD1">
        <w:rPr>
          <w:rFonts w:ascii="Times New Roman" w:hAnsi="Times New Roman" w:cs="Times New Roman"/>
          <w:sz w:val="24"/>
          <w:szCs w:val="24"/>
        </w:rPr>
        <w:t xml:space="preserve">расходы уменьшились в 2,7 раза по </w:t>
      </w:r>
      <w:r w:rsidR="00171D3F" w:rsidRPr="00AB4BD1">
        <w:rPr>
          <w:rFonts w:ascii="Times New Roman" w:hAnsi="Times New Roman" w:cs="Times New Roman"/>
          <w:sz w:val="24"/>
          <w:szCs w:val="24"/>
        </w:rPr>
        <w:t>отношению к показателю 201</w:t>
      </w:r>
      <w:r w:rsidRPr="00AB4BD1">
        <w:rPr>
          <w:rFonts w:ascii="Times New Roman" w:hAnsi="Times New Roman" w:cs="Times New Roman"/>
          <w:sz w:val="24"/>
          <w:szCs w:val="24"/>
        </w:rPr>
        <w:t>2</w:t>
      </w:r>
      <w:r w:rsidR="00171D3F" w:rsidRPr="00AB4BD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B4BD1">
        <w:rPr>
          <w:rFonts w:ascii="Times New Roman" w:hAnsi="Times New Roman" w:cs="Times New Roman"/>
          <w:sz w:val="24"/>
          <w:szCs w:val="24"/>
        </w:rPr>
        <w:t xml:space="preserve"> и в 8,3 раза к расходам 2011 года</w:t>
      </w:r>
      <w:r w:rsidR="00171D3F" w:rsidRPr="00AB4BD1">
        <w:rPr>
          <w:rFonts w:ascii="Times New Roman" w:hAnsi="Times New Roman" w:cs="Times New Roman"/>
          <w:sz w:val="24"/>
          <w:szCs w:val="24"/>
        </w:rPr>
        <w:t>)</w:t>
      </w:r>
      <w:r w:rsidR="00AB4BD1">
        <w:rPr>
          <w:rFonts w:ascii="Times New Roman" w:hAnsi="Times New Roman" w:cs="Times New Roman"/>
          <w:sz w:val="24"/>
          <w:szCs w:val="24"/>
        </w:rPr>
        <w:t xml:space="preserve"> и раздела </w:t>
      </w:r>
      <w:r w:rsidR="00AB4BD1" w:rsidRPr="00AB4BD1">
        <w:rPr>
          <w:rFonts w:ascii="Times New Roman" w:hAnsi="Times New Roman" w:cs="Times New Roman"/>
          <w:sz w:val="24"/>
          <w:szCs w:val="24"/>
        </w:rPr>
        <w:t>11 «Физическая культура и спорт»</w:t>
      </w:r>
      <w:r w:rsidR="00AB4BD1">
        <w:rPr>
          <w:rFonts w:ascii="Times New Roman" w:hAnsi="Times New Roman" w:cs="Times New Roman"/>
          <w:sz w:val="24"/>
          <w:szCs w:val="24"/>
        </w:rPr>
        <w:t>, расходы по которому уменьшились на 22,6% к данным 2011</w:t>
      </w:r>
      <w:proofErr w:type="gramEnd"/>
      <w:r w:rsidR="00AB4BD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B4BD1">
        <w:rPr>
          <w:rFonts w:ascii="Times New Roman" w:hAnsi="Times New Roman" w:cs="Times New Roman"/>
          <w:sz w:val="24"/>
          <w:szCs w:val="24"/>
        </w:rPr>
        <w:t>.</w:t>
      </w:r>
      <w:r w:rsidR="00171D3F" w:rsidRPr="00AB4B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1D3F" w:rsidRPr="00AB4BD1">
        <w:rPr>
          <w:rFonts w:ascii="Times New Roman" w:hAnsi="Times New Roman" w:cs="Times New Roman"/>
          <w:sz w:val="24"/>
          <w:szCs w:val="24"/>
        </w:rPr>
        <w:t>По отношению к показателям предыдущего года расходы по разделу 07 «Образование» увеличились на 1</w:t>
      </w:r>
      <w:r w:rsidRPr="00AB4BD1">
        <w:rPr>
          <w:rFonts w:ascii="Times New Roman" w:hAnsi="Times New Roman" w:cs="Times New Roman"/>
          <w:sz w:val="24"/>
          <w:szCs w:val="24"/>
        </w:rPr>
        <w:t>9</w:t>
      </w:r>
      <w:r w:rsidR="00171D3F" w:rsidRPr="00AB4BD1">
        <w:rPr>
          <w:rFonts w:ascii="Times New Roman" w:hAnsi="Times New Roman" w:cs="Times New Roman"/>
          <w:sz w:val="24"/>
          <w:szCs w:val="24"/>
        </w:rPr>
        <w:t>,</w:t>
      </w:r>
      <w:r w:rsidRPr="00AB4BD1">
        <w:rPr>
          <w:rFonts w:ascii="Times New Roman" w:hAnsi="Times New Roman" w:cs="Times New Roman"/>
          <w:sz w:val="24"/>
          <w:szCs w:val="24"/>
        </w:rPr>
        <w:t>6</w:t>
      </w:r>
      <w:r w:rsidR="00171D3F" w:rsidRPr="00AB4BD1">
        <w:rPr>
          <w:rFonts w:ascii="Times New Roman" w:hAnsi="Times New Roman" w:cs="Times New Roman"/>
          <w:sz w:val="24"/>
          <w:szCs w:val="24"/>
        </w:rPr>
        <w:t>%</w:t>
      </w:r>
      <w:r w:rsidRPr="00AB4BD1">
        <w:rPr>
          <w:rFonts w:ascii="Times New Roman" w:hAnsi="Times New Roman" w:cs="Times New Roman"/>
          <w:sz w:val="24"/>
          <w:szCs w:val="24"/>
        </w:rPr>
        <w:t xml:space="preserve"> (к 2011 году – на 31,5%)</w:t>
      </w:r>
      <w:r w:rsidR="00171D3F" w:rsidRPr="00AB4BD1">
        <w:rPr>
          <w:rFonts w:ascii="Times New Roman" w:hAnsi="Times New Roman" w:cs="Times New Roman"/>
          <w:sz w:val="24"/>
          <w:szCs w:val="24"/>
        </w:rPr>
        <w:t>, по разделу 08 «Культура и кинематография» - на 2</w:t>
      </w:r>
      <w:r w:rsidRPr="00AB4BD1">
        <w:rPr>
          <w:rFonts w:ascii="Times New Roman" w:hAnsi="Times New Roman" w:cs="Times New Roman"/>
          <w:sz w:val="24"/>
          <w:szCs w:val="24"/>
        </w:rPr>
        <w:t>3,6</w:t>
      </w:r>
      <w:r w:rsidR="00171D3F" w:rsidRPr="00AB4BD1">
        <w:rPr>
          <w:rFonts w:ascii="Times New Roman" w:hAnsi="Times New Roman" w:cs="Times New Roman"/>
          <w:sz w:val="24"/>
          <w:szCs w:val="24"/>
        </w:rPr>
        <w:t>%</w:t>
      </w:r>
      <w:r w:rsidRPr="00AB4BD1">
        <w:rPr>
          <w:rFonts w:ascii="Times New Roman" w:hAnsi="Times New Roman" w:cs="Times New Roman"/>
          <w:sz w:val="24"/>
          <w:szCs w:val="24"/>
        </w:rPr>
        <w:t xml:space="preserve"> (к 2011 году – на 47,9%)</w:t>
      </w:r>
      <w:r w:rsidR="00171D3F" w:rsidRPr="00AB4BD1">
        <w:rPr>
          <w:rFonts w:ascii="Times New Roman" w:hAnsi="Times New Roman" w:cs="Times New Roman"/>
          <w:sz w:val="24"/>
          <w:szCs w:val="24"/>
        </w:rPr>
        <w:t xml:space="preserve">, по разделу 10 «Социальная политика» - на </w:t>
      </w:r>
      <w:r w:rsidR="00AB4BD1" w:rsidRPr="00AB4BD1">
        <w:rPr>
          <w:rFonts w:ascii="Times New Roman" w:hAnsi="Times New Roman" w:cs="Times New Roman"/>
          <w:sz w:val="24"/>
          <w:szCs w:val="24"/>
        </w:rPr>
        <w:t>8,4</w:t>
      </w:r>
      <w:r w:rsidR="00171D3F" w:rsidRPr="00AB4BD1">
        <w:rPr>
          <w:rFonts w:ascii="Times New Roman" w:hAnsi="Times New Roman" w:cs="Times New Roman"/>
          <w:sz w:val="24"/>
          <w:szCs w:val="24"/>
        </w:rPr>
        <w:t>%</w:t>
      </w:r>
      <w:r w:rsidR="00AB4BD1" w:rsidRPr="00AB4BD1">
        <w:rPr>
          <w:rFonts w:ascii="Times New Roman" w:hAnsi="Times New Roman" w:cs="Times New Roman"/>
          <w:sz w:val="24"/>
          <w:szCs w:val="24"/>
        </w:rPr>
        <w:t xml:space="preserve"> (к 2011 году – на 9,2%) и по разделу 11 «Физическая культура и спорт» - на 11,0%</w:t>
      </w:r>
      <w:r w:rsidR="00171D3F" w:rsidRPr="00AB4BD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71D3F" w:rsidRPr="007C1E54" w:rsidRDefault="00171D3F" w:rsidP="00AB4BD1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1E54">
        <w:rPr>
          <w:rFonts w:ascii="Times New Roman" w:hAnsi="Times New Roman" w:cs="Times New Roman"/>
          <w:sz w:val="24"/>
          <w:szCs w:val="24"/>
        </w:rPr>
        <w:t xml:space="preserve">Снижение расходов на </w:t>
      </w:r>
      <w:r w:rsidR="00105982">
        <w:rPr>
          <w:rFonts w:ascii="Times New Roman" w:hAnsi="Times New Roman" w:cs="Times New Roman"/>
          <w:sz w:val="24"/>
          <w:szCs w:val="24"/>
        </w:rPr>
        <w:t>63,4% по разделу «З</w:t>
      </w:r>
      <w:r w:rsidRPr="007C1E54">
        <w:rPr>
          <w:rFonts w:ascii="Times New Roman" w:hAnsi="Times New Roman" w:cs="Times New Roman"/>
          <w:sz w:val="24"/>
          <w:szCs w:val="24"/>
        </w:rPr>
        <w:t>дравоохранение</w:t>
      </w:r>
      <w:r w:rsidR="00105982">
        <w:rPr>
          <w:rFonts w:ascii="Times New Roman" w:hAnsi="Times New Roman" w:cs="Times New Roman"/>
          <w:sz w:val="24"/>
          <w:szCs w:val="24"/>
        </w:rPr>
        <w:t>»</w:t>
      </w:r>
      <w:r w:rsidRPr="007C1E54">
        <w:rPr>
          <w:rFonts w:ascii="Times New Roman" w:hAnsi="Times New Roman" w:cs="Times New Roman"/>
          <w:sz w:val="24"/>
          <w:szCs w:val="24"/>
        </w:rPr>
        <w:t xml:space="preserve"> связано </w:t>
      </w:r>
      <w:r w:rsidR="007E5DDF">
        <w:rPr>
          <w:rFonts w:ascii="Times New Roman" w:hAnsi="Times New Roman" w:cs="Times New Roman"/>
          <w:sz w:val="24"/>
          <w:szCs w:val="24"/>
        </w:rPr>
        <w:t xml:space="preserve">с </w:t>
      </w:r>
      <w:r w:rsidR="007C1E54" w:rsidRPr="007C1E5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7C1E54" w:rsidRPr="007C1E54"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r w:rsidR="007C1E54" w:rsidRPr="007C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законодательства в части передачи полномочий по финансированию расходов на здравоохранение от муниципальных образований на уровень субъектов Российской Федерации</w:t>
      </w:r>
      <w:r w:rsidR="007C1E54" w:rsidRPr="007C1E5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1D3F" w:rsidRPr="007C1E54" w:rsidRDefault="00171D3F" w:rsidP="007C1E54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1E54">
        <w:rPr>
          <w:rFonts w:ascii="Times New Roman" w:hAnsi="Times New Roman" w:cs="Times New Roman"/>
          <w:sz w:val="24"/>
          <w:szCs w:val="24"/>
        </w:rPr>
        <w:t xml:space="preserve">Общая сумма неиспользованных ассигнований составила </w:t>
      </w:r>
      <w:r w:rsidR="007C1E54" w:rsidRPr="007C1E54">
        <w:rPr>
          <w:rFonts w:ascii="Times New Roman" w:hAnsi="Times New Roman" w:cs="Times New Roman"/>
          <w:sz w:val="24"/>
          <w:szCs w:val="24"/>
        </w:rPr>
        <w:t>51 365,8</w:t>
      </w:r>
      <w:r w:rsidRPr="007C1E54">
        <w:rPr>
          <w:rFonts w:ascii="Times New Roman" w:hAnsi="Times New Roman" w:cs="Times New Roman"/>
          <w:sz w:val="24"/>
          <w:szCs w:val="24"/>
        </w:rPr>
        <w:t xml:space="preserve"> тыс. руб. по отношению к показателю уточненной бюджетной росписи.</w:t>
      </w:r>
    </w:p>
    <w:p w:rsidR="00171D3F" w:rsidRPr="00105982" w:rsidRDefault="00171D3F" w:rsidP="0010598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5982">
        <w:rPr>
          <w:rFonts w:ascii="Times New Roman" w:hAnsi="Times New Roman" w:cs="Times New Roman"/>
          <w:sz w:val="24"/>
          <w:szCs w:val="24"/>
        </w:rPr>
        <w:t xml:space="preserve">Уровень освоения бюджетных средств среди отраслей социально-культурной сферы от суммы расходов, утвержденной бюджетной росписью с учетом изменений, составил по разделам: 07 «Образование» - </w:t>
      </w:r>
      <w:r w:rsidR="00105982" w:rsidRPr="00105982">
        <w:rPr>
          <w:rFonts w:ascii="Times New Roman" w:hAnsi="Times New Roman" w:cs="Times New Roman"/>
          <w:sz w:val="24"/>
          <w:szCs w:val="24"/>
        </w:rPr>
        <w:t>96,0</w:t>
      </w:r>
      <w:r w:rsidRPr="00105982">
        <w:rPr>
          <w:rFonts w:ascii="Times New Roman" w:hAnsi="Times New Roman" w:cs="Times New Roman"/>
          <w:sz w:val="24"/>
          <w:szCs w:val="24"/>
        </w:rPr>
        <w:t>%</w:t>
      </w:r>
      <w:r w:rsidR="00105982" w:rsidRPr="00105982">
        <w:rPr>
          <w:rFonts w:ascii="Times New Roman" w:hAnsi="Times New Roman" w:cs="Times New Roman"/>
          <w:sz w:val="24"/>
          <w:szCs w:val="24"/>
        </w:rPr>
        <w:t xml:space="preserve"> (в 2012 году – 99,7%)</w:t>
      </w:r>
      <w:r w:rsidRPr="00105982">
        <w:rPr>
          <w:rFonts w:ascii="Times New Roman" w:hAnsi="Times New Roman" w:cs="Times New Roman"/>
          <w:sz w:val="24"/>
          <w:szCs w:val="24"/>
        </w:rPr>
        <w:t xml:space="preserve">; 08 «Культура и кинематография» - </w:t>
      </w:r>
      <w:r w:rsidR="00105982" w:rsidRPr="00105982">
        <w:rPr>
          <w:rFonts w:ascii="Times New Roman" w:hAnsi="Times New Roman" w:cs="Times New Roman"/>
          <w:sz w:val="24"/>
          <w:szCs w:val="24"/>
        </w:rPr>
        <w:t xml:space="preserve">98,0% (в 2012 году - </w:t>
      </w:r>
      <w:r w:rsidRPr="00105982">
        <w:rPr>
          <w:rFonts w:ascii="Times New Roman" w:hAnsi="Times New Roman" w:cs="Times New Roman"/>
          <w:sz w:val="24"/>
          <w:szCs w:val="24"/>
        </w:rPr>
        <w:t>99,7%</w:t>
      </w:r>
      <w:r w:rsidR="00105982" w:rsidRPr="00105982">
        <w:rPr>
          <w:rFonts w:ascii="Times New Roman" w:hAnsi="Times New Roman" w:cs="Times New Roman"/>
          <w:sz w:val="24"/>
          <w:szCs w:val="24"/>
        </w:rPr>
        <w:t>)</w:t>
      </w:r>
      <w:r w:rsidRPr="00105982">
        <w:rPr>
          <w:rFonts w:ascii="Times New Roman" w:hAnsi="Times New Roman" w:cs="Times New Roman"/>
          <w:sz w:val="24"/>
          <w:szCs w:val="24"/>
        </w:rPr>
        <w:t xml:space="preserve">; 09 «Здравоохранение» - </w:t>
      </w:r>
      <w:r w:rsidR="00105982" w:rsidRPr="00105982">
        <w:rPr>
          <w:rFonts w:ascii="Times New Roman" w:hAnsi="Times New Roman" w:cs="Times New Roman"/>
          <w:sz w:val="24"/>
          <w:szCs w:val="24"/>
        </w:rPr>
        <w:t>82,7% (в 2012 году - 9</w:t>
      </w:r>
      <w:r w:rsidRPr="00105982">
        <w:rPr>
          <w:rFonts w:ascii="Times New Roman" w:hAnsi="Times New Roman" w:cs="Times New Roman"/>
          <w:sz w:val="24"/>
          <w:szCs w:val="24"/>
        </w:rPr>
        <w:t>4,2%</w:t>
      </w:r>
      <w:r w:rsidR="00105982" w:rsidRPr="00105982">
        <w:rPr>
          <w:rFonts w:ascii="Times New Roman" w:hAnsi="Times New Roman" w:cs="Times New Roman"/>
          <w:sz w:val="24"/>
          <w:szCs w:val="24"/>
        </w:rPr>
        <w:t>)</w:t>
      </w:r>
      <w:r w:rsidRPr="00105982">
        <w:rPr>
          <w:rFonts w:ascii="Times New Roman" w:hAnsi="Times New Roman" w:cs="Times New Roman"/>
          <w:sz w:val="24"/>
          <w:szCs w:val="24"/>
        </w:rPr>
        <w:t xml:space="preserve">; 10 «Социальная политика» - </w:t>
      </w:r>
      <w:r w:rsidR="00105982" w:rsidRPr="00105982">
        <w:rPr>
          <w:rFonts w:ascii="Times New Roman" w:hAnsi="Times New Roman" w:cs="Times New Roman"/>
          <w:sz w:val="24"/>
          <w:szCs w:val="24"/>
        </w:rPr>
        <w:t xml:space="preserve">97,7% (в 2012 году - </w:t>
      </w:r>
      <w:r w:rsidRPr="00105982">
        <w:rPr>
          <w:rFonts w:ascii="Times New Roman" w:hAnsi="Times New Roman" w:cs="Times New Roman"/>
          <w:sz w:val="24"/>
          <w:szCs w:val="24"/>
        </w:rPr>
        <w:t>94,7%</w:t>
      </w:r>
      <w:r w:rsidR="00105982" w:rsidRPr="00105982">
        <w:rPr>
          <w:rFonts w:ascii="Times New Roman" w:hAnsi="Times New Roman" w:cs="Times New Roman"/>
          <w:sz w:val="24"/>
          <w:szCs w:val="24"/>
        </w:rPr>
        <w:t>);</w:t>
      </w:r>
      <w:proofErr w:type="gramEnd"/>
      <w:r w:rsidR="00105982" w:rsidRPr="00105982">
        <w:rPr>
          <w:rFonts w:ascii="Times New Roman" w:hAnsi="Times New Roman" w:cs="Times New Roman"/>
          <w:sz w:val="24"/>
          <w:szCs w:val="24"/>
        </w:rPr>
        <w:t xml:space="preserve"> 11</w:t>
      </w:r>
      <w:r w:rsidRPr="00105982">
        <w:rPr>
          <w:rFonts w:ascii="Times New Roman" w:hAnsi="Times New Roman" w:cs="Times New Roman"/>
          <w:sz w:val="24"/>
          <w:szCs w:val="24"/>
        </w:rPr>
        <w:t xml:space="preserve"> «Физическая культура и спорт» - </w:t>
      </w:r>
      <w:r w:rsidR="00105982" w:rsidRPr="00105982">
        <w:rPr>
          <w:rFonts w:ascii="Times New Roman" w:hAnsi="Times New Roman" w:cs="Times New Roman"/>
          <w:sz w:val="24"/>
          <w:szCs w:val="24"/>
        </w:rPr>
        <w:t xml:space="preserve">91,1% (в 2012 году - </w:t>
      </w:r>
      <w:r w:rsidRPr="00105982">
        <w:rPr>
          <w:rFonts w:ascii="Times New Roman" w:hAnsi="Times New Roman" w:cs="Times New Roman"/>
          <w:sz w:val="24"/>
          <w:szCs w:val="24"/>
        </w:rPr>
        <w:t>100,0%</w:t>
      </w:r>
      <w:r w:rsidR="00105982" w:rsidRPr="00105982">
        <w:rPr>
          <w:rFonts w:ascii="Times New Roman" w:hAnsi="Times New Roman" w:cs="Times New Roman"/>
          <w:sz w:val="24"/>
          <w:szCs w:val="24"/>
        </w:rPr>
        <w:t>)</w:t>
      </w:r>
      <w:r w:rsidRPr="00105982">
        <w:rPr>
          <w:rFonts w:ascii="Times New Roman" w:hAnsi="Times New Roman" w:cs="Times New Roman"/>
          <w:sz w:val="24"/>
          <w:szCs w:val="24"/>
        </w:rPr>
        <w:t>.</w:t>
      </w:r>
    </w:p>
    <w:p w:rsidR="002C3CEC" w:rsidRPr="00D42308" w:rsidRDefault="00171D3F" w:rsidP="0010598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2308">
        <w:rPr>
          <w:rFonts w:ascii="Times New Roman" w:hAnsi="Times New Roman" w:cs="Times New Roman"/>
          <w:sz w:val="24"/>
          <w:szCs w:val="24"/>
        </w:rPr>
        <w:t>Наибольшая доля неосвоенных сре</w:t>
      </w:r>
      <w:proofErr w:type="gramStart"/>
      <w:r w:rsidRPr="00D42308">
        <w:rPr>
          <w:rFonts w:ascii="Times New Roman" w:hAnsi="Times New Roman" w:cs="Times New Roman"/>
          <w:sz w:val="24"/>
          <w:szCs w:val="24"/>
        </w:rPr>
        <w:t>дств</w:t>
      </w:r>
      <w:r w:rsidR="00105982" w:rsidRPr="00D42308">
        <w:rPr>
          <w:rFonts w:ascii="Times New Roman" w:hAnsi="Times New Roman" w:cs="Times New Roman"/>
          <w:sz w:val="24"/>
          <w:szCs w:val="24"/>
        </w:rPr>
        <w:t xml:space="preserve"> пр</w:t>
      </w:r>
      <w:proofErr w:type="gramEnd"/>
      <w:r w:rsidR="00105982" w:rsidRPr="00D42308">
        <w:rPr>
          <w:rFonts w:ascii="Times New Roman" w:hAnsi="Times New Roman" w:cs="Times New Roman"/>
          <w:sz w:val="24"/>
          <w:szCs w:val="24"/>
        </w:rPr>
        <w:t>иходится</w:t>
      </w:r>
      <w:r w:rsidRPr="00D42308">
        <w:rPr>
          <w:rFonts w:ascii="Times New Roman" w:hAnsi="Times New Roman" w:cs="Times New Roman"/>
          <w:sz w:val="24"/>
          <w:szCs w:val="24"/>
        </w:rPr>
        <w:t xml:space="preserve"> по разделу </w:t>
      </w:r>
      <w:r w:rsidR="00105982" w:rsidRPr="00D42308">
        <w:rPr>
          <w:rFonts w:ascii="Times New Roman" w:hAnsi="Times New Roman" w:cs="Times New Roman"/>
          <w:sz w:val="24"/>
          <w:szCs w:val="24"/>
        </w:rPr>
        <w:t>07</w:t>
      </w:r>
      <w:r w:rsidRPr="00D42308">
        <w:rPr>
          <w:rFonts w:ascii="Times New Roman" w:hAnsi="Times New Roman" w:cs="Times New Roman"/>
          <w:sz w:val="24"/>
          <w:szCs w:val="24"/>
        </w:rPr>
        <w:t xml:space="preserve"> «</w:t>
      </w:r>
      <w:r w:rsidR="00105982" w:rsidRPr="00D42308">
        <w:rPr>
          <w:rFonts w:ascii="Times New Roman" w:hAnsi="Times New Roman" w:cs="Times New Roman"/>
          <w:sz w:val="24"/>
          <w:szCs w:val="24"/>
        </w:rPr>
        <w:t>Образование</w:t>
      </w:r>
      <w:r w:rsidRPr="00D42308">
        <w:rPr>
          <w:rFonts w:ascii="Times New Roman" w:hAnsi="Times New Roman" w:cs="Times New Roman"/>
          <w:sz w:val="24"/>
          <w:szCs w:val="24"/>
        </w:rPr>
        <w:t>»</w:t>
      </w:r>
      <w:r w:rsidR="00105982" w:rsidRPr="00D42308">
        <w:rPr>
          <w:rFonts w:ascii="Times New Roman" w:hAnsi="Times New Roman" w:cs="Times New Roman"/>
          <w:sz w:val="24"/>
          <w:szCs w:val="24"/>
        </w:rPr>
        <w:t xml:space="preserve"> (73,8%)</w:t>
      </w:r>
      <w:r w:rsidR="0078650A" w:rsidRPr="00D42308">
        <w:rPr>
          <w:rFonts w:ascii="Times New Roman" w:hAnsi="Times New Roman" w:cs="Times New Roman"/>
          <w:sz w:val="24"/>
          <w:szCs w:val="24"/>
        </w:rPr>
        <w:t xml:space="preserve"> и в большей степени связано с тем, что не поступили </w:t>
      </w:r>
      <w:r w:rsidR="002C3CEC" w:rsidRPr="00D42308">
        <w:rPr>
          <w:rFonts w:ascii="Times New Roman" w:hAnsi="Times New Roman" w:cs="Times New Roman"/>
          <w:sz w:val="24"/>
          <w:szCs w:val="24"/>
        </w:rPr>
        <w:t>средства из краевого бюджета</w:t>
      </w:r>
      <w:r w:rsidR="0078650A" w:rsidRPr="00D423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CEC" w:rsidRPr="00D42308" w:rsidRDefault="002C3CEC" w:rsidP="0010598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2308">
        <w:rPr>
          <w:rFonts w:ascii="Times New Roman" w:hAnsi="Times New Roman" w:cs="Times New Roman"/>
          <w:sz w:val="24"/>
          <w:szCs w:val="24"/>
        </w:rPr>
        <w:t>-</w:t>
      </w:r>
      <w:r w:rsidR="0078650A" w:rsidRPr="00D42308">
        <w:rPr>
          <w:rFonts w:ascii="Times New Roman" w:hAnsi="Times New Roman" w:cs="Times New Roman"/>
          <w:sz w:val="24"/>
          <w:szCs w:val="24"/>
        </w:rPr>
        <w:t>на реализацию мероприятий, предусмотренных долгосрочной целевой программой "Развитие сети дошкольных образовательных учреждений" на 2012-2015 годы, утвержденной Постановлением Правительства Красноярского края от 13.10.2011 № 595-п</w:t>
      </w:r>
      <w:r w:rsidRPr="00D42308">
        <w:rPr>
          <w:rFonts w:ascii="Times New Roman" w:hAnsi="Times New Roman" w:cs="Times New Roman"/>
          <w:sz w:val="24"/>
          <w:szCs w:val="24"/>
        </w:rPr>
        <w:t xml:space="preserve"> (Реконструкция и капитальный ремонт зданий под дошкольные образовательные учреждения, реконструкция и капитальный ремонт зданий образовательных учреждений для создания условий, позволяющих реализовать основную общеобразовательную программу дошкольного образования детей, а также приобретение оборудования, мебели) (19 331,8 тыс. руб.);</w:t>
      </w:r>
      <w:r w:rsidR="004938F7" w:rsidRPr="00D423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C3CEC" w:rsidRPr="00D42308" w:rsidRDefault="002C3CEC" w:rsidP="0010598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2308">
        <w:rPr>
          <w:rFonts w:ascii="Times New Roman" w:hAnsi="Times New Roman" w:cs="Times New Roman"/>
          <w:sz w:val="24"/>
          <w:szCs w:val="24"/>
        </w:rPr>
        <w:t>-</w:t>
      </w:r>
      <w:r w:rsidR="001C20D9" w:rsidRPr="00D42308">
        <w:rPr>
          <w:rFonts w:ascii="Times New Roman" w:hAnsi="Times New Roman" w:cs="Times New Roman"/>
          <w:sz w:val="24"/>
          <w:szCs w:val="24"/>
        </w:rPr>
        <w:t xml:space="preserve">на содействие достижению и поощрение достижения наилучших значений показателей комплексного социально-экономического развития муниципального образования </w:t>
      </w:r>
      <w:r w:rsidRPr="00D42308">
        <w:rPr>
          <w:rFonts w:ascii="Times New Roman" w:hAnsi="Times New Roman" w:cs="Times New Roman"/>
          <w:sz w:val="24"/>
          <w:szCs w:val="24"/>
        </w:rPr>
        <w:t>(</w:t>
      </w:r>
      <w:r w:rsidR="001C20D9" w:rsidRPr="00D42308">
        <w:rPr>
          <w:rFonts w:ascii="Times New Roman" w:hAnsi="Times New Roman" w:cs="Times New Roman"/>
          <w:sz w:val="24"/>
          <w:szCs w:val="24"/>
        </w:rPr>
        <w:t>1 833,3</w:t>
      </w:r>
      <w:r w:rsidRPr="00D42308">
        <w:rPr>
          <w:rFonts w:ascii="Times New Roman" w:hAnsi="Times New Roman" w:cs="Times New Roman"/>
          <w:sz w:val="24"/>
          <w:szCs w:val="24"/>
        </w:rPr>
        <w:t xml:space="preserve"> тыс. руб.)</w:t>
      </w:r>
      <w:r w:rsidR="002A73E9" w:rsidRPr="00D42308">
        <w:rPr>
          <w:rFonts w:ascii="Times New Roman" w:hAnsi="Times New Roman" w:cs="Times New Roman"/>
          <w:sz w:val="24"/>
          <w:szCs w:val="24"/>
        </w:rPr>
        <w:t>;</w:t>
      </w:r>
      <w:r w:rsidR="0078650A" w:rsidRPr="00D423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50A" w:rsidRPr="001725FD" w:rsidRDefault="002C3CEC" w:rsidP="0010598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2308">
        <w:rPr>
          <w:rFonts w:ascii="Times New Roman" w:hAnsi="Times New Roman" w:cs="Times New Roman"/>
          <w:sz w:val="24"/>
          <w:szCs w:val="24"/>
        </w:rPr>
        <w:t>-</w:t>
      </w:r>
      <w:r w:rsidR="0078650A" w:rsidRPr="00D42308">
        <w:rPr>
          <w:rFonts w:ascii="Times New Roman" w:hAnsi="Times New Roman" w:cs="Times New Roman"/>
          <w:sz w:val="24"/>
          <w:szCs w:val="24"/>
        </w:rPr>
        <w:t>на реализацию мероприятий по энергосбережению и повышению энергетической эффективности</w:t>
      </w:r>
      <w:r w:rsidRPr="00D42308">
        <w:rPr>
          <w:rFonts w:ascii="Times New Roman" w:hAnsi="Times New Roman" w:cs="Times New Roman"/>
          <w:sz w:val="24"/>
          <w:szCs w:val="24"/>
        </w:rPr>
        <w:t xml:space="preserve"> (</w:t>
      </w:r>
      <w:r w:rsidR="001C20D9" w:rsidRPr="00D42308">
        <w:rPr>
          <w:rFonts w:ascii="Times New Roman" w:hAnsi="Times New Roman" w:cs="Times New Roman"/>
          <w:sz w:val="24"/>
          <w:szCs w:val="24"/>
        </w:rPr>
        <w:t>2 550,6</w:t>
      </w:r>
      <w:r w:rsidRPr="00D42308">
        <w:rPr>
          <w:rFonts w:ascii="Times New Roman" w:hAnsi="Times New Roman" w:cs="Times New Roman"/>
          <w:sz w:val="24"/>
          <w:szCs w:val="24"/>
        </w:rPr>
        <w:t xml:space="preserve"> тыс. руб.).</w:t>
      </w:r>
    </w:p>
    <w:p w:rsidR="002C3CEC" w:rsidRDefault="002C3CEC" w:rsidP="0010598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необходимо отметить и низкое освоение </w:t>
      </w:r>
      <w:r w:rsidR="005E3B27">
        <w:rPr>
          <w:rFonts w:ascii="Times New Roman" w:hAnsi="Times New Roman" w:cs="Times New Roman"/>
          <w:sz w:val="24"/>
          <w:szCs w:val="24"/>
        </w:rPr>
        <w:t xml:space="preserve">предоставленных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938F7" w:rsidRPr="004938F7">
        <w:rPr>
          <w:rFonts w:ascii="Times New Roman" w:hAnsi="Times New Roman" w:cs="Times New Roman"/>
          <w:sz w:val="24"/>
          <w:szCs w:val="24"/>
        </w:rPr>
        <w:t>убсиди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5E3B27">
        <w:rPr>
          <w:rFonts w:ascii="Times New Roman" w:hAnsi="Times New Roman" w:cs="Times New Roman"/>
          <w:sz w:val="24"/>
          <w:szCs w:val="24"/>
        </w:rPr>
        <w:t>/субвенций</w:t>
      </w:r>
      <w:r w:rsidR="004938F7" w:rsidRPr="004938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3B2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E3B27">
        <w:rPr>
          <w:rFonts w:ascii="Times New Roman" w:hAnsi="Times New Roman" w:cs="Times New Roman"/>
          <w:sz w:val="24"/>
          <w:szCs w:val="24"/>
        </w:rPr>
        <w:t>:</w:t>
      </w:r>
    </w:p>
    <w:p w:rsidR="004938F7" w:rsidRDefault="002C3CEC" w:rsidP="0010598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ч</w:t>
      </w:r>
      <w:r w:rsidR="004938F7" w:rsidRPr="004938F7">
        <w:rPr>
          <w:rFonts w:ascii="Times New Roman" w:hAnsi="Times New Roman" w:cs="Times New Roman"/>
          <w:sz w:val="24"/>
          <w:szCs w:val="24"/>
        </w:rPr>
        <w:t>астичное финансирование (возмещение) расходов на выплаты воспитателям, младшим воспитателям и помощникам воспитателей в краевых государственных и муниципальных образовательных учреждениях, реализующих основную общеобразовательную программу дошкольного образования детей</w:t>
      </w:r>
      <w:r w:rsidR="004938F7">
        <w:rPr>
          <w:rFonts w:ascii="Times New Roman" w:hAnsi="Times New Roman" w:cs="Times New Roman"/>
          <w:sz w:val="24"/>
          <w:szCs w:val="24"/>
        </w:rPr>
        <w:t xml:space="preserve"> </w:t>
      </w:r>
      <w:r w:rsidR="005E3B27">
        <w:rPr>
          <w:rFonts w:ascii="Times New Roman" w:hAnsi="Times New Roman" w:cs="Times New Roman"/>
          <w:sz w:val="24"/>
          <w:szCs w:val="24"/>
        </w:rPr>
        <w:t xml:space="preserve">- </w:t>
      </w:r>
      <w:r w:rsidR="004938F7">
        <w:rPr>
          <w:rFonts w:ascii="Times New Roman" w:hAnsi="Times New Roman" w:cs="Times New Roman"/>
          <w:sz w:val="24"/>
          <w:szCs w:val="24"/>
        </w:rPr>
        <w:t>86,0% (</w:t>
      </w:r>
      <w:r w:rsidR="005E3B27">
        <w:rPr>
          <w:rFonts w:ascii="Times New Roman" w:hAnsi="Times New Roman" w:cs="Times New Roman"/>
          <w:sz w:val="24"/>
          <w:szCs w:val="24"/>
        </w:rPr>
        <w:t xml:space="preserve">в денежном выражении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4938F7">
        <w:rPr>
          <w:rFonts w:ascii="Times New Roman" w:hAnsi="Times New Roman" w:cs="Times New Roman"/>
          <w:sz w:val="24"/>
          <w:szCs w:val="24"/>
        </w:rPr>
        <w:t>неисп</w:t>
      </w:r>
      <w:r>
        <w:rPr>
          <w:rFonts w:ascii="Times New Roman" w:hAnsi="Times New Roman" w:cs="Times New Roman"/>
          <w:sz w:val="24"/>
          <w:szCs w:val="24"/>
        </w:rPr>
        <w:t>олненных назначений составил</w:t>
      </w:r>
      <w:r w:rsidR="004938F7">
        <w:rPr>
          <w:rFonts w:ascii="Times New Roman" w:hAnsi="Times New Roman" w:cs="Times New Roman"/>
          <w:sz w:val="24"/>
          <w:szCs w:val="24"/>
        </w:rPr>
        <w:t xml:space="preserve"> 1 289,7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4938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3CEC" w:rsidRPr="005E3B27" w:rsidRDefault="002C3CEC" w:rsidP="002C3CEC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3B27">
        <w:rPr>
          <w:rFonts w:ascii="Times New Roman" w:hAnsi="Times New Roman" w:cs="Times New Roman"/>
          <w:sz w:val="24"/>
          <w:szCs w:val="24"/>
        </w:rPr>
        <w:t>- на реализацию мероприятий, предусмотренных долгосрочной целевой программой «Обеспечение жизнедеятельности образовательных учреждений края» на 2013-2015 годы (Проведение реконструкции или капитального ремонта зданий общеобразовательных учреждений края, находящихся в аварийном состоянии</w:t>
      </w:r>
      <w:r w:rsidR="005E3B27" w:rsidRPr="005E3B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E3B27" w:rsidRPr="005E3B27">
        <w:rPr>
          <w:rFonts w:ascii="Times New Roman" w:hAnsi="Times New Roman" w:cs="Times New Roman"/>
          <w:sz w:val="24"/>
          <w:szCs w:val="24"/>
        </w:rPr>
        <w:t>Таежнинская</w:t>
      </w:r>
      <w:proofErr w:type="spellEnd"/>
      <w:r w:rsidR="005E3B27" w:rsidRPr="005E3B27">
        <w:rPr>
          <w:rFonts w:ascii="Times New Roman" w:hAnsi="Times New Roman" w:cs="Times New Roman"/>
          <w:sz w:val="24"/>
          <w:szCs w:val="24"/>
        </w:rPr>
        <w:t xml:space="preserve"> СОШ № 7</w:t>
      </w:r>
      <w:r w:rsidRPr="005E3B27">
        <w:rPr>
          <w:rFonts w:ascii="Times New Roman" w:hAnsi="Times New Roman" w:cs="Times New Roman"/>
          <w:sz w:val="24"/>
          <w:szCs w:val="24"/>
        </w:rPr>
        <w:t>)</w:t>
      </w:r>
      <w:r w:rsidR="005E3B27" w:rsidRPr="005E3B27">
        <w:rPr>
          <w:rFonts w:ascii="Times New Roman" w:hAnsi="Times New Roman" w:cs="Times New Roman"/>
          <w:sz w:val="24"/>
          <w:szCs w:val="24"/>
        </w:rPr>
        <w:t>) – 71,3%</w:t>
      </w:r>
      <w:r w:rsidRPr="005E3B27">
        <w:rPr>
          <w:rFonts w:ascii="Times New Roman" w:hAnsi="Times New Roman" w:cs="Times New Roman"/>
          <w:sz w:val="24"/>
          <w:szCs w:val="24"/>
        </w:rPr>
        <w:t xml:space="preserve"> (</w:t>
      </w:r>
      <w:r w:rsidR="005E3B27">
        <w:rPr>
          <w:rFonts w:ascii="Times New Roman" w:hAnsi="Times New Roman" w:cs="Times New Roman"/>
          <w:sz w:val="24"/>
          <w:szCs w:val="24"/>
        </w:rPr>
        <w:t xml:space="preserve">в денежном выражении </w:t>
      </w:r>
      <w:r w:rsidR="005E3B27" w:rsidRPr="005E3B27">
        <w:rPr>
          <w:rFonts w:ascii="Times New Roman" w:hAnsi="Times New Roman" w:cs="Times New Roman"/>
          <w:sz w:val="24"/>
          <w:szCs w:val="24"/>
        </w:rPr>
        <w:t>объем неисполненных назначений составил</w:t>
      </w:r>
      <w:r w:rsidRPr="005E3B27">
        <w:rPr>
          <w:rFonts w:ascii="Times New Roman" w:hAnsi="Times New Roman" w:cs="Times New Roman"/>
          <w:sz w:val="24"/>
          <w:szCs w:val="24"/>
        </w:rPr>
        <w:t xml:space="preserve"> 5 799,0</w:t>
      </w:r>
      <w:r w:rsidR="005E3B27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5E3B27" w:rsidRPr="005E3B27">
        <w:rPr>
          <w:rFonts w:ascii="Times New Roman" w:hAnsi="Times New Roman" w:cs="Times New Roman"/>
          <w:sz w:val="24"/>
          <w:szCs w:val="24"/>
        </w:rPr>
        <w:t>);</w:t>
      </w:r>
    </w:p>
    <w:p w:rsidR="001C20D9" w:rsidRPr="005E3B27" w:rsidRDefault="001725FD" w:rsidP="0010598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3B27">
        <w:rPr>
          <w:rFonts w:ascii="Times New Roman" w:hAnsi="Times New Roman" w:cs="Times New Roman"/>
          <w:sz w:val="24"/>
          <w:szCs w:val="24"/>
        </w:rPr>
        <w:t>-</w:t>
      </w:r>
      <w:r w:rsidR="001C20D9" w:rsidRPr="005E3B27">
        <w:rPr>
          <w:rFonts w:ascii="Times New Roman" w:hAnsi="Times New Roman" w:cs="Times New Roman"/>
          <w:sz w:val="24"/>
          <w:szCs w:val="24"/>
        </w:rPr>
        <w:t xml:space="preserve"> на компенсацию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</w:t>
      </w:r>
      <w:r w:rsidR="005E3B27" w:rsidRPr="005E3B27">
        <w:rPr>
          <w:rFonts w:ascii="Times New Roman" w:hAnsi="Times New Roman" w:cs="Times New Roman"/>
          <w:sz w:val="24"/>
          <w:szCs w:val="24"/>
        </w:rPr>
        <w:t xml:space="preserve">- </w:t>
      </w:r>
      <w:r w:rsidR="00AC78ED" w:rsidRPr="005E3B27">
        <w:rPr>
          <w:rFonts w:ascii="Times New Roman" w:hAnsi="Times New Roman" w:cs="Times New Roman"/>
          <w:sz w:val="24"/>
          <w:szCs w:val="24"/>
        </w:rPr>
        <w:t>67,4% (</w:t>
      </w:r>
      <w:r w:rsidR="005E3B27">
        <w:rPr>
          <w:rFonts w:ascii="Times New Roman" w:hAnsi="Times New Roman" w:cs="Times New Roman"/>
          <w:sz w:val="24"/>
          <w:szCs w:val="24"/>
        </w:rPr>
        <w:t xml:space="preserve">в денежном выражении </w:t>
      </w:r>
      <w:r w:rsidR="005E3B27" w:rsidRPr="005E3B27">
        <w:rPr>
          <w:rFonts w:ascii="Times New Roman" w:hAnsi="Times New Roman" w:cs="Times New Roman"/>
          <w:sz w:val="24"/>
          <w:szCs w:val="24"/>
        </w:rPr>
        <w:t xml:space="preserve">объем неисполненных назначений составил </w:t>
      </w:r>
      <w:r w:rsidR="00AC78ED" w:rsidRPr="005E3B27">
        <w:rPr>
          <w:rFonts w:ascii="Times New Roman" w:hAnsi="Times New Roman" w:cs="Times New Roman"/>
          <w:sz w:val="24"/>
          <w:szCs w:val="24"/>
        </w:rPr>
        <w:t>1 910,9</w:t>
      </w:r>
      <w:r w:rsidR="005E3B27" w:rsidRPr="005E3B27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AC78ED" w:rsidRPr="005E3B27">
        <w:rPr>
          <w:rFonts w:ascii="Times New Roman" w:hAnsi="Times New Roman" w:cs="Times New Roman"/>
          <w:sz w:val="24"/>
          <w:szCs w:val="24"/>
        </w:rPr>
        <w:t>)</w:t>
      </w:r>
      <w:r w:rsidR="005E3B27">
        <w:rPr>
          <w:rFonts w:ascii="Times New Roman" w:hAnsi="Times New Roman" w:cs="Times New Roman"/>
          <w:sz w:val="24"/>
          <w:szCs w:val="24"/>
        </w:rPr>
        <w:t>.</w:t>
      </w:r>
    </w:p>
    <w:p w:rsidR="00171D3F" w:rsidRPr="002A01FF" w:rsidRDefault="00171D3F" w:rsidP="005E3B27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1FF">
        <w:rPr>
          <w:rFonts w:ascii="Times New Roman" w:hAnsi="Times New Roman" w:cs="Times New Roman"/>
          <w:sz w:val="24"/>
          <w:szCs w:val="24"/>
        </w:rPr>
        <w:t>По разделу 10 «Социальная политика» в 201</w:t>
      </w:r>
      <w:r w:rsidR="005E3B27" w:rsidRPr="002A01FF">
        <w:rPr>
          <w:rFonts w:ascii="Times New Roman" w:hAnsi="Times New Roman" w:cs="Times New Roman"/>
          <w:sz w:val="24"/>
          <w:szCs w:val="24"/>
        </w:rPr>
        <w:t>3</w:t>
      </w:r>
      <w:r w:rsidRPr="002A01FF">
        <w:rPr>
          <w:rFonts w:ascii="Times New Roman" w:hAnsi="Times New Roman" w:cs="Times New Roman"/>
          <w:sz w:val="24"/>
          <w:szCs w:val="24"/>
        </w:rPr>
        <w:t xml:space="preserve"> году</w:t>
      </w:r>
      <w:r w:rsidR="004E1141" w:rsidRPr="002A01FF">
        <w:rPr>
          <w:rFonts w:ascii="Times New Roman" w:hAnsi="Times New Roman" w:cs="Times New Roman"/>
          <w:sz w:val="24"/>
          <w:szCs w:val="24"/>
        </w:rPr>
        <w:t>,</w:t>
      </w:r>
      <w:r w:rsidRPr="002A01FF">
        <w:rPr>
          <w:rFonts w:ascii="Times New Roman" w:hAnsi="Times New Roman" w:cs="Times New Roman"/>
          <w:sz w:val="24"/>
          <w:szCs w:val="24"/>
        </w:rPr>
        <w:t xml:space="preserve"> </w:t>
      </w:r>
      <w:r w:rsidR="004E1141" w:rsidRPr="002A01FF">
        <w:rPr>
          <w:rFonts w:ascii="Times New Roman" w:hAnsi="Times New Roman" w:cs="Times New Roman"/>
          <w:sz w:val="24"/>
          <w:szCs w:val="24"/>
        </w:rPr>
        <w:t xml:space="preserve">в связи с отсутствием потребности, </w:t>
      </w:r>
      <w:r w:rsidRPr="002A01FF">
        <w:rPr>
          <w:rFonts w:ascii="Times New Roman" w:hAnsi="Times New Roman" w:cs="Times New Roman"/>
          <w:sz w:val="24"/>
          <w:szCs w:val="24"/>
        </w:rPr>
        <w:t>не осуществлена компенсация расходов по стоимости провоза багажа</w:t>
      </w:r>
      <w:r w:rsidR="00491FC2" w:rsidRPr="00491FC2">
        <w:rPr>
          <w:rFonts w:ascii="Times New Roman" w:hAnsi="Times New Roman" w:cs="Times New Roman"/>
          <w:sz w:val="24"/>
          <w:szCs w:val="24"/>
        </w:rPr>
        <w:t xml:space="preserve"> </w:t>
      </w:r>
      <w:r w:rsidR="00491FC2" w:rsidRPr="002A01FF">
        <w:rPr>
          <w:rFonts w:ascii="Times New Roman" w:hAnsi="Times New Roman" w:cs="Times New Roman"/>
          <w:sz w:val="24"/>
          <w:szCs w:val="24"/>
        </w:rPr>
        <w:t>к новому месту жительства</w:t>
      </w:r>
      <w:r w:rsidR="00491FC2">
        <w:rPr>
          <w:rFonts w:ascii="Times New Roman" w:hAnsi="Times New Roman" w:cs="Times New Roman"/>
          <w:sz w:val="24"/>
          <w:szCs w:val="24"/>
        </w:rPr>
        <w:t xml:space="preserve"> отдельным категориям граждан</w:t>
      </w:r>
      <w:r w:rsidRPr="002A01FF">
        <w:rPr>
          <w:rFonts w:ascii="Times New Roman" w:hAnsi="Times New Roman" w:cs="Times New Roman"/>
          <w:sz w:val="24"/>
          <w:szCs w:val="24"/>
        </w:rPr>
        <w:t xml:space="preserve"> в соответствии с Законом Красноярского края от 31.03.2011 № 12-5726 «О компенсации стоимости провоза багажа к новому месту жительства неработающим пенсионерам по старости и по инвалидности, проживающим в районах Крайнего Севера и приравненных</w:t>
      </w:r>
      <w:proofErr w:type="gramEnd"/>
      <w:r w:rsidRPr="002A01FF">
        <w:rPr>
          <w:rFonts w:ascii="Times New Roman" w:hAnsi="Times New Roman" w:cs="Times New Roman"/>
          <w:sz w:val="24"/>
          <w:szCs w:val="24"/>
        </w:rPr>
        <w:t xml:space="preserve"> к ним местностям; не все жители Богучанского района, имеющие право на социальные льготы либо пособия обратились в Управление социальной защиты населения (ряд мер социальной поддержки имеют заявительный характер и предоставляется гражданам по фактическому обращению).</w:t>
      </w:r>
      <w:r w:rsidR="004E1141" w:rsidRPr="002A01FF">
        <w:rPr>
          <w:rFonts w:ascii="Times New Roman" w:hAnsi="Times New Roman" w:cs="Times New Roman"/>
          <w:sz w:val="24"/>
          <w:szCs w:val="24"/>
        </w:rPr>
        <w:t xml:space="preserve"> В большей степени не исполнены назначения, предусмотренные </w:t>
      </w:r>
      <w:proofErr w:type="gramStart"/>
      <w:r w:rsidR="004E1141" w:rsidRPr="002A01F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4E1141" w:rsidRPr="002A01FF">
        <w:rPr>
          <w:rFonts w:ascii="Times New Roman" w:hAnsi="Times New Roman" w:cs="Times New Roman"/>
          <w:sz w:val="24"/>
          <w:szCs w:val="24"/>
        </w:rPr>
        <w:t>:</w:t>
      </w:r>
    </w:p>
    <w:p w:rsidR="004E1141" w:rsidRPr="002A01FF" w:rsidRDefault="004E1141" w:rsidP="005E3B27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1FF">
        <w:rPr>
          <w:rFonts w:ascii="Times New Roman" w:hAnsi="Times New Roman" w:cs="Times New Roman"/>
          <w:sz w:val="24"/>
          <w:szCs w:val="24"/>
        </w:rPr>
        <w:t>-</w:t>
      </w:r>
      <w:r w:rsidRPr="002A01FF">
        <w:rPr>
          <w:sz w:val="24"/>
          <w:szCs w:val="24"/>
        </w:rPr>
        <w:t>в</w:t>
      </w:r>
      <w:r w:rsidRPr="002A01FF">
        <w:rPr>
          <w:rFonts w:ascii="Times New Roman" w:hAnsi="Times New Roman" w:cs="Times New Roman"/>
          <w:sz w:val="24"/>
          <w:szCs w:val="24"/>
        </w:rPr>
        <w:t xml:space="preserve">ыплаты инвалидам компенсаций страховых премий по договорам обязательного страхования гражданской ответственности владельцев транспортных средств </w:t>
      </w:r>
      <w:r w:rsidR="00D42308">
        <w:rPr>
          <w:rFonts w:ascii="Times New Roman" w:hAnsi="Times New Roman" w:cs="Times New Roman"/>
          <w:sz w:val="24"/>
          <w:szCs w:val="24"/>
        </w:rPr>
        <w:t>(исполнение составило</w:t>
      </w:r>
      <w:r w:rsidRPr="002A01FF">
        <w:rPr>
          <w:rFonts w:ascii="Times New Roman" w:hAnsi="Times New Roman" w:cs="Times New Roman"/>
          <w:sz w:val="24"/>
          <w:szCs w:val="24"/>
        </w:rPr>
        <w:t xml:space="preserve"> 27,7%</w:t>
      </w:r>
      <w:r w:rsidR="00D42308">
        <w:rPr>
          <w:rFonts w:ascii="Times New Roman" w:hAnsi="Times New Roman" w:cs="Times New Roman"/>
          <w:sz w:val="24"/>
          <w:szCs w:val="24"/>
        </w:rPr>
        <w:t>)</w:t>
      </w:r>
      <w:r w:rsidRPr="002A01FF">
        <w:rPr>
          <w:rFonts w:ascii="Times New Roman" w:hAnsi="Times New Roman" w:cs="Times New Roman"/>
          <w:sz w:val="24"/>
          <w:szCs w:val="24"/>
        </w:rPr>
        <w:t>;</w:t>
      </w:r>
    </w:p>
    <w:p w:rsidR="002C7533" w:rsidRPr="002A01FF" w:rsidRDefault="002C7533" w:rsidP="005E3B27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1FF">
        <w:rPr>
          <w:rFonts w:ascii="Times New Roman" w:hAnsi="Times New Roman" w:cs="Times New Roman"/>
          <w:sz w:val="24"/>
          <w:szCs w:val="24"/>
        </w:rPr>
        <w:t>-</w:t>
      </w:r>
      <w:r w:rsidR="002A01FF">
        <w:rPr>
          <w:rFonts w:ascii="Times New Roman" w:hAnsi="Times New Roman" w:cs="Times New Roman"/>
          <w:sz w:val="24"/>
          <w:szCs w:val="24"/>
        </w:rPr>
        <w:t>к</w:t>
      </w:r>
      <w:r w:rsidRPr="002A01FF">
        <w:rPr>
          <w:rFonts w:ascii="Times New Roman" w:hAnsi="Times New Roman" w:cs="Times New Roman"/>
          <w:sz w:val="24"/>
          <w:szCs w:val="24"/>
        </w:rPr>
        <w:t xml:space="preserve">омпенсация стоимости проезда к месту проведения медицинских консультаций, обследования, лечения, </w:t>
      </w:r>
      <w:proofErr w:type="spellStart"/>
      <w:r w:rsidRPr="002A01FF">
        <w:rPr>
          <w:rFonts w:ascii="Times New Roman" w:hAnsi="Times New Roman" w:cs="Times New Roman"/>
          <w:sz w:val="24"/>
          <w:szCs w:val="24"/>
        </w:rPr>
        <w:t>пренатальной</w:t>
      </w:r>
      <w:proofErr w:type="spellEnd"/>
      <w:r w:rsidRPr="002A01FF">
        <w:rPr>
          <w:rFonts w:ascii="Times New Roman" w:hAnsi="Times New Roman" w:cs="Times New Roman"/>
          <w:sz w:val="24"/>
          <w:szCs w:val="24"/>
        </w:rPr>
        <w:t xml:space="preserve"> (дородовой) диагностики нарушений развития ребенка, </w:t>
      </w:r>
      <w:proofErr w:type="spellStart"/>
      <w:r w:rsidRPr="002A01FF">
        <w:rPr>
          <w:rFonts w:ascii="Times New Roman" w:hAnsi="Times New Roman" w:cs="Times New Roman"/>
          <w:sz w:val="24"/>
          <w:szCs w:val="24"/>
        </w:rPr>
        <w:t>родоразрешения</w:t>
      </w:r>
      <w:proofErr w:type="spellEnd"/>
      <w:r w:rsidRPr="002A01FF">
        <w:rPr>
          <w:rFonts w:ascii="Times New Roman" w:hAnsi="Times New Roman" w:cs="Times New Roman"/>
          <w:sz w:val="24"/>
          <w:szCs w:val="24"/>
        </w:rPr>
        <w:t xml:space="preserve"> и обратно </w:t>
      </w:r>
      <w:r w:rsidR="00D42308">
        <w:rPr>
          <w:rFonts w:ascii="Times New Roman" w:hAnsi="Times New Roman" w:cs="Times New Roman"/>
          <w:sz w:val="24"/>
          <w:szCs w:val="24"/>
        </w:rPr>
        <w:t>(исполнение составило</w:t>
      </w:r>
      <w:r w:rsidRPr="002A01FF">
        <w:rPr>
          <w:rFonts w:ascii="Times New Roman" w:hAnsi="Times New Roman" w:cs="Times New Roman"/>
          <w:sz w:val="24"/>
          <w:szCs w:val="24"/>
        </w:rPr>
        <w:t xml:space="preserve"> 47,4%</w:t>
      </w:r>
      <w:r w:rsidR="00D42308">
        <w:rPr>
          <w:rFonts w:ascii="Times New Roman" w:hAnsi="Times New Roman" w:cs="Times New Roman"/>
          <w:sz w:val="24"/>
          <w:szCs w:val="24"/>
        </w:rPr>
        <w:t>)</w:t>
      </w:r>
      <w:r w:rsidR="002A01FF">
        <w:rPr>
          <w:rFonts w:ascii="Times New Roman" w:hAnsi="Times New Roman" w:cs="Times New Roman"/>
          <w:sz w:val="24"/>
          <w:szCs w:val="24"/>
        </w:rPr>
        <w:t>;</w:t>
      </w:r>
    </w:p>
    <w:p w:rsidR="002C7533" w:rsidRPr="002A01FF" w:rsidRDefault="002C7533" w:rsidP="002C7533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1FF">
        <w:rPr>
          <w:rFonts w:ascii="Times New Roman" w:hAnsi="Times New Roman" w:cs="Times New Roman"/>
          <w:sz w:val="24"/>
          <w:szCs w:val="24"/>
        </w:rPr>
        <w:t>-</w:t>
      </w:r>
      <w:r w:rsidR="002A01FF">
        <w:rPr>
          <w:rFonts w:ascii="Times New Roman" w:hAnsi="Times New Roman" w:cs="Times New Roman"/>
          <w:sz w:val="24"/>
          <w:szCs w:val="24"/>
        </w:rPr>
        <w:t>к</w:t>
      </w:r>
      <w:r w:rsidRPr="002A01FF">
        <w:rPr>
          <w:rFonts w:ascii="Times New Roman" w:hAnsi="Times New Roman" w:cs="Times New Roman"/>
          <w:sz w:val="24"/>
          <w:szCs w:val="24"/>
        </w:rPr>
        <w:t xml:space="preserve">омпенсационные выплаты родителям и законным представителям детей-инвалидов родительской платы, фактически взимаемой за содержание ребенка-инвалида в муниципальном дошкольном образовательном учреждении </w:t>
      </w:r>
      <w:r w:rsidR="00D42308">
        <w:rPr>
          <w:rFonts w:ascii="Times New Roman" w:hAnsi="Times New Roman" w:cs="Times New Roman"/>
          <w:sz w:val="24"/>
          <w:szCs w:val="24"/>
        </w:rPr>
        <w:t>(исполнение составило</w:t>
      </w:r>
      <w:r w:rsidRPr="002A01FF">
        <w:rPr>
          <w:rFonts w:ascii="Times New Roman" w:hAnsi="Times New Roman" w:cs="Times New Roman"/>
          <w:sz w:val="24"/>
          <w:szCs w:val="24"/>
        </w:rPr>
        <w:t xml:space="preserve"> 62,6%</w:t>
      </w:r>
      <w:r w:rsidR="00D42308">
        <w:rPr>
          <w:rFonts w:ascii="Times New Roman" w:hAnsi="Times New Roman" w:cs="Times New Roman"/>
          <w:sz w:val="24"/>
          <w:szCs w:val="24"/>
        </w:rPr>
        <w:t>)</w:t>
      </w:r>
      <w:r w:rsidR="002A01FF">
        <w:rPr>
          <w:rFonts w:ascii="Times New Roman" w:hAnsi="Times New Roman" w:cs="Times New Roman"/>
          <w:sz w:val="24"/>
          <w:szCs w:val="24"/>
        </w:rPr>
        <w:t>.</w:t>
      </w:r>
    </w:p>
    <w:p w:rsidR="002C7533" w:rsidRPr="003251B5" w:rsidRDefault="002C7533" w:rsidP="005E3B27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171D3F" w:rsidRPr="002A01FF" w:rsidRDefault="00171D3F" w:rsidP="00171D3F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1FF">
        <w:rPr>
          <w:rFonts w:ascii="Times New Roman" w:hAnsi="Times New Roman" w:cs="Times New Roman"/>
          <w:b/>
          <w:sz w:val="24"/>
          <w:szCs w:val="24"/>
        </w:rPr>
        <w:t>Выводы</w:t>
      </w:r>
      <w:r w:rsidR="00CD22EA" w:rsidRPr="002A01FF">
        <w:rPr>
          <w:rFonts w:ascii="Times New Roman" w:hAnsi="Times New Roman" w:cs="Times New Roman"/>
          <w:b/>
          <w:sz w:val="24"/>
          <w:szCs w:val="24"/>
        </w:rPr>
        <w:t>:</w:t>
      </w:r>
    </w:p>
    <w:p w:rsidR="00171D3F" w:rsidRPr="002A01FF" w:rsidRDefault="00171D3F" w:rsidP="002A01F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1FF">
        <w:rPr>
          <w:rFonts w:ascii="Times New Roman" w:hAnsi="Times New Roman" w:cs="Times New Roman"/>
          <w:sz w:val="24"/>
          <w:szCs w:val="24"/>
        </w:rPr>
        <w:t>Структура расходов по разделам бюджетной классификации Российской Федерации отражает социальную направленность районного бюджета.</w:t>
      </w:r>
    </w:p>
    <w:p w:rsidR="002A01FF" w:rsidRDefault="002A01FF" w:rsidP="002A01F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41A9">
        <w:rPr>
          <w:rFonts w:ascii="Times New Roman" w:hAnsi="Times New Roman" w:cs="Times New Roman"/>
          <w:sz w:val="24"/>
          <w:szCs w:val="24"/>
        </w:rPr>
        <w:t xml:space="preserve">Рост расходов на социально-культурную сферу </w:t>
      </w:r>
      <w:r>
        <w:rPr>
          <w:rFonts w:ascii="Times New Roman" w:hAnsi="Times New Roman" w:cs="Times New Roman"/>
          <w:sz w:val="24"/>
          <w:szCs w:val="24"/>
        </w:rPr>
        <w:t xml:space="preserve">к уровню 2012 года </w:t>
      </w:r>
      <w:r w:rsidRPr="00AB4BD1">
        <w:rPr>
          <w:rFonts w:ascii="Times New Roman" w:hAnsi="Times New Roman" w:cs="Times New Roman"/>
          <w:sz w:val="24"/>
          <w:szCs w:val="24"/>
        </w:rPr>
        <w:t>наблюдается по всем отраслям социальной сферы, за исключением раздела «Здравоохранение» (расходы уменьшились в 2,7 раза по отношению к показателю 2012 года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71D3F" w:rsidRPr="002A01FF" w:rsidRDefault="00171D3F" w:rsidP="002A01F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1FF">
        <w:rPr>
          <w:rFonts w:ascii="Times New Roman" w:hAnsi="Times New Roman" w:cs="Times New Roman"/>
          <w:sz w:val="24"/>
          <w:szCs w:val="24"/>
        </w:rPr>
        <w:t>Уровень освоения бюджетных сре</w:t>
      </w:r>
      <w:proofErr w:type="gramStart"/>
      <w:r w:rsidRPr="002A01FF">
        <w:rPr>
          <w:rFonts w:ascii="Times New Roman" w:hAnsi="Times New Roman" w:cs="Times New Roman"/>
          <w:sz w:val="24"/>
          <w:szCs w:val="24"/>
        </w:rPr>
        <w:t>дств ср</w:t>
      </w:r>
      <w:proofErr w:type="gramEnd"/>
      <w:r w:rsidRPr="002A01FF">
        <w:rPr>
          <w:rFonts w:ascii="Times New Roman" w:hAnsi="Times New Roman" w:cs="Times New Roman"/>
          <w:sz w:val="24"/>
          <w:szCs w:val="24"/>
        </w:rPr>
        <w:t xml:space="preserve">еди отраслей социально-культурной сферы от суммы расходов, утвержденной бюджетной росписью с учетом изменений, составил по разделам: 07 «Образование» - </w:t>
      </w:r>
      <w:r w:rsidR="002A01FF" w:rsidRPr="002A01FF">
        <w:rPr>
          <w:rFonts w:ascii="Times New Roman" w:hAnsi="Times New Roman" w:cs="Times New Roman"/>
          <w:sz w:val="24"/>
          <w:szCs w:val="24"/>
        </w:rPr>
        <w:t>96,0</w:t>
      </w:r>
      <w:r w:rsidRPr="002A01FF">
        <w:rPr>
          <w:rFonts w:ascii="Times New Roman" w:hAnsi="Times New Roman" w:cs="Times New Roman"/>
          <w:sz w:val="24"/>
          <w:szCs w:val="24"/>
        </w:rPr>
        <w:t xml:space="preserve">%; 08 «Культура и кинематография» - </w:t>
      </w:r>
      <w:r w:rsidR="002A01FF" w:rsidRPr="002A01FF">
        <w:rPr>
          <w:rFonts w:ascii="Times New Roman" w:hAnsi="Times New Roman" w:cs="Times New Roman"/>
          <w:sz w:val="24"/>
          <w:szCs w:val="24"/>
        </w:rPr>
        <w:lastRenderedPageBreak/>
        <w:t>98,0</w:t>
      </w:r>
      <w:r w:rsidRPr="002A01FF">
        <w:rPr>
          <w:rFonts w:ascii="Times New Roman" w:hAnsi="Times New Roman" w:cs="Times New Roman"/>
          <w:sz w:val="24"/>
          <w:szCs w:val="24"/>
        </w:rPr>
        <w:t xml:space="preserve">%; 09 «Здравоохранение» - </w:t>
      </w:r>
      <w:r w:rsidR="002A01FF" w:rsidRPr="002A01FF">
        <w:rPr>
          <w:rFonts w:ascii="Times New Roman" w:hAnsi="Times New Roman" w:cs="Times New Roman"/>
          <w:sz w:val="24"/>
          <w:szCs w:val="24"/>
        </w:rPr>
        <w:t>82,7</w:t>
      </w:r>
      <w:r w:rsidRPr="002A01FF">
        <w:rPr>
          <w:rFonts w:ascii="Times New Roman" w:hAnsi="Times New Roman" w:cs="Times New Roman"/>
          <w:sz w:val="24"/>
          <w:szCs w:val="24"/>
        </w:rPr>
        <w:t>%; 10 «Социальная политика» - 9</w:t>
      </w:r>
      <w:r w:rsidR="002A01FF" w:rsidRPr="002A01FF">
        <w:rPr>
          <w:rFonts w:ascii="Times New Roman" w:hAnsi="Times New Roman" w:cs="Times New Roman"/>
          <w:sz w:val="24"/>
          <w:szCs w:val="24"/>
        </w:rPr>
        <w:t>7</w:t>
      </w:r>
      <w:r w:rsidRPr="002A01FF">
        <w:rPr>
          <w:rFonts w:ascii="Times New Roman" w:hAnsi="Times New Roman" w:cs="Times New Roman"/>
          <w:sz w:val="24"/>
          <w:szCs w:val="24"/>
        </w:rPr>
        <w:t xml:space="preserve">,7%; 11 «Физическая культура и спорт» - </w:t>
      </w:r>
      <w:r w:rsidR="002A01FF" w:rsidRPr="002A01FF">
        <w:rPr>
          <w:rFonts w:ascii="Times New Roman" w:hAnsi="Times New Roman" w:cs="Times New Roman"/>
          <w:sz w:val="24"/>
          <w:szCs w:val="24"/>
        </w:rPr>
        <w:t>91,1</w:t>
      </w:r>
      <w:r w:rsidRPr="002A01FF">
        <w:rPr>
          <w:rFonts w:ascii="Times New Roman" w:hAnsi="Times New Roman" w:cs="Times New Roman"/>
          <w:sz w:val="24"/>
          <w:szCs w:val="24"/>
        </w:rPr>
        <w:t>%.</w:t>
      </w:r>
    </w:p>
    <w:p w:rsidR="00171D3F" w:rsidRPr="002A01FF" w:rsidRDefault="00171D3F" w:rsidP="002A01F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1FF">
        <w:rPr>
          <w:rFonts w:ascii="Times New Roman" w:hAnsi="Times New Roman" w:cs="Times New Roman"/>
          <w:sz w:val="24"/>
          <w:szCs w:val="24"/>
        </w:rPr>
        <w:t xml:space="preserve">Общая сумма неиспользованных ассигнований направленных на социально-культурную сферу </w:t>
      </w:r>
      <w:r w:rsidR="002A01FF" w:rsidRPr="002A01FF">
        <w:rPr>
          <w:rFonts w:ascii="Times New Roman" w:hAnsi="Times New Roman" w:cs="Times New Roman"/>
          <w:sz w:val="24"/>
          <w:szCs w:val="24"/>
        </w:rPr>
        <w:t>составила</w:t>
      </w:r>
      <w:r w:rsidRPr="002A01FF">
        <w:rPr>
          <w:rFonts w:ascii="Times New Roman" w:hAnsi="Times New Roman" w:cs="Times New Roman"/>
          <w:sz w:val="24"/>
          <w:szCs w:val="24"/>
        </w:rPr>
        <w:t xml:space="preserve"> </w:t>
      </w:r>
      <w:r w:rsidR="002A01FF" w:rsidRPr="002A01FF">
        <w:rPr>
          <w:rFonts w:ascii="Times New Roman" w:hAnsi="Times New Roman" w:cs="Times New Roman"/>
          <w:sz w:val="24"/>
          <w:szCs w:val="24"/>
        </w:rPr>
        <w:t>51 365,8</w:t>
      </w:r>
      <w:r w:rsidRPr="002A01FF">
        <w:rPr>
          <w:rFonts w:ascii="Times New Roman" w:hAnsi="Times New Roman" w:cs="Times New Roman"/>
          <w:sz w:val="24"/>
          <w:szCs w:val="24"/>
        </w:rPr>
        <w:t xml:space="preserve"> тыс. руб. по отношению к показателю уточненной бюджетной росписи.</w:t>
      </w:r>
    </w:p>
    <w:p w:rsidR="00902E25" w:rsidRPr="00FB5F15" w:rsidRDefault="00902E25" w:rsidP="00171D3F">
      <w:pPr>
        <w:pStyle w:val="a5"/>
        <w:spacing w:after="0"/>
        <w:ind w:left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525252" w:rsidRPr="00AB7572" w:rsidRDefault="00525252" w:rsidP="00525252">
      <w:pPr>
        <w:pStyle w:val="a5"/>
        <w:numPr>
          <w:ilvl w:val="0"/>
          <w:numId w:val="12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572">
        <w:rPr>
          <w:rFonts w:ascii="Times New Roman" w:hAnsi="Times New Roman" w:cs="Times New Roman"/>
          <w:b/>
          <w:sz w:val="24"/>
          <w:szCs w:val="24"/>
        </w:rPr>
        <w:t>Исполнение долгосрочных целевых программ</w:t>
      </w:r>
      <w:r w:rsidR="003018E8">
        <w:rPr>
          <w:rFonts w:ascii="Times New Roman" w:hAnsi="Times New Roman" w:cs="Times New Roman"/>
          <w:b/>
          <w:sz w:val="24"/>
          <w:szCs w:val="24"/>
        </w:rPr>
        <w:t>.</w:t>
      </w:r>
    </w:p>
    <w:p w:rsidR="00525252" w:rsidRPr="003251B5" w:rsidRDefault="00525252" w:rsidP="00525252">
      <w:pPr>
        <w:pStyle w:val="a5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25252" w:rsidRPr="003251B5" w:rsidRDefault="00525252" w:rsidP="003018E8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B5">
        <w:rPr>
          <w:rFonts w:ascii="Times New Roman" w:hAnsi="Times New Roman" w:cs="Times New Roman"/>
          <w:sz w:val="24"/>
          <w:szCs w:val="24"/>
        </w:rPr>
        <w:t>В 2013 году первоначально приняты к реализации 25 ДЦП на сумму 40</w:t>
      </w:r>
      <w:r w:rsidR="00AB7572" w:rsidRPr="003251B5">
        <w:rPr>
          <w:rFonts w:ascii="Times New Roman" w:hAnsi="Times New Roman" w:cs="Times New Roman"/>
          <w:sz w:val="24"/>
          <w:szCs w:val="24"/>
        </w:rPr>
        <w:t xml:space="preserve"> </w:t>
      </w:r>
      <w:r w:rsidRPr="003251B5">
        <w:rPr>
          <w:rFonts w:ascii="Times New Roman" w:hAnsi="Times New Roman" w:cs="Times New Roman"/>
          <w:sz w:val="24"/>
          <w:szCs w:val="24"/>
        </w:rPr>
        <w:t>687,4 тыс. руб. Последней редакцией решения о районном бюджете предусмотрены расходы на реализацию 26 ДЦП на сумму 39</w:t>
      </w:r>
      <w:r w:rsidR="00AB7572" w:rsidRPr="003251B5">
        <w:rPr>
          <w:rFonts w:ascii="Times New Roman" w:hAnsi="Times New Roman" w:cs="Times New Roman"/>
          <w:sz w:val="24"/>
          <w:szCs w:val="24"/>
        </w:rPr>
        <w:t xml:space="preserve"> </w:t>
      </w:r>
      <w:r w:rsidRPr="003251B5">
        <w:rPr>
          <w:rFonts w:ascii="Times New Roman" w:hAnsi="Times New Roman" w:cs="Times New Roman"/>
          <w:sz w:val="24"/>
          <w:szCs w:val="24"/>
        </w:rPr>
        <w:t>768,4 тыс. руб.</w:t>
      </w:r>
    </w:p>
    <w:p w:rsidR="00525252" w:rsidRPr="003251B5" w:rsidRDefault="00525252" w:rsidP="003018E8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B5">
        <w:rPr>
          <w:rFonts w:ascii="Times New Roman" w:hAnsi="Times New Roman" w:cs="Times New Roman"/>
          <w:sz w:val="24"/>
          <w:szCs w:val="24"/>
        </w:rPr>
        <w:t xml:space="preserve">В общем объеме расходов районного бюджета, расходы </w:t>
      </w:r>
      <w:r w:rsidR="003251B5">
        <w:rPr>
          <w:rFonts w:ascii="Times New Roman" w:hAnsi="Times New Roman" w:cs="Times New Roman"/>
          <w:sz w:val="24"/>
          <w:szCs w:val="24"/>
        </w:rPr>
        <w:t>на реализацию ДЦП составили 2,0</w:t>
      </w:r>
      <w:r w:rsidRPr="003251B5">
        <w:rPr>
          <w:rFonts w:ascii="Times New Roman" w:hAnsi="Times New Roman" w:cs="Times New Roman"/>
          <w:sz w:val="24"/>
          <w:szCs w:val="24"/>
        </w:rPr>
        <w:t>% и исполнены в сумме 38</w:t>
      </w:r>
      <w:r w:rsidR="00AB7572" w:rsidRPr="003251B5">
        <w:rPr>
          <w:rFonts w:ascii="Times New Roman" w:hAnsi="Times New Roman" w:cs="Times New Roman"/>
          <w:sz w:val="24"/>
          <w:szCs w:val="24"/>
        </w:rPr>
        <w:t xml:space="preserve"> </w:t>
      </w:r>
      <w:r w:rsidRPr="003251B5">
        <w:rPr>
          <w:rFonts w:ascii="Times New Roman" w:hAnsi="Times New Roman" w:cs="Times New Roman"/>
          <w:sz w:val="24"/>
          <w:szCs w:val="24"/>
        </w:rPr>
        <w:t>779,1 тыс. руб. или 95,3% от плановых назначений (2012 год – 1,2%, 2</w:t>
      </w:r>
      <w:r w:rsidR="003251B5">
        <w:rPr>
          <w:rFonts w:ascii="Times New Roman" w:hAnsi="Times New Roman" w:cs="Times New Roman"/>
          <w:sz w:val="24"/>
          <w:szCs w:val="24"/>
        </w:rPr>
        <w:t>011 год – 1,1%, 2010 год – 0,6</w:t>
      </w:r>
      <w:r w:rsidRPr="003251B5">
        <w:rPr>
          <w:rFonts w:ascii="Times New Roman" w:hAnsi="Times New Roman" w:cs="Times New Roman"/>
          <w:sz w:val="24"/>
          <w:szCs w:val="24"/>
        </w:rPr>
        <w:t>%).</w:t>
      </w:r>
    </w:p>
    <w:p w:rsidR="00525252" w:rsidRPr="003251B5" w:rsidRDefault="00525252" w:rsidP="003018E8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B5">
        <w:rPr>
          <w:rFonts w:ascii="Times New Roman" w:hAnsi="Times New Roman" w:cs="Times New Roman"/>
          <w:sz w:val="24"/>
          <w:szCs w:val="24"/>
        </w:rPr>
        <w:t xml:space="preserve">Наибольший объем финансирования (59,7%) </w:t>
      </w:r>
      <w:r w:rsidR="000B7425">
        <w:rPr>
          <w:rFonts w:ascii="Times New Roman" w:hAnsi="Times New Roman" w:cs="Times New Roman"/>
          <w:sz w:val="24"/>
          <w:szCs w:val="24"/>
        </w:rPr>
        <w:t>утвержден по</w:t>
      </w:r>
      <w:r w:rsidRPr="003251B5">
        <w:rPr>
          <w:rFonts w:ascii="Times New Roman" w:hAnsi="Times New Roman" w:cs="Times New Roman"/>
          <w:sz w:val="24"/>
          <w:szCs w:val="24"/>
        </w:rPr>
        <w:t xml:space="preserve"> 5 ДЦП: «Развитие физической культуры и спорта в Богучанском районе» на 2011</w:t>
      </w:r>
      <w:r w:rsidR="00AB7572" w:rsidRPr="003251B5">
        <w:rPr>
          <w:rFonts w:ascii="Times New Roman" w:hAnsi="Times New Roman" w:cs="Times New Roman"/>
          <w:sz w:val="24"/>
          <w:szCs w:val="24"/>
        </w:rPr>
        <w:t xml:space="preserve"> </w:t>
      </w:r>
      <w:r w:rsidRPr="003251B5">
        <w:rPr>
          <w:rFonts w:ascii="Times New Roman" w:hAnsi="Times New Roman" w:cs="Times New Roman"/>
          <w:sz w:val="24"/>
          <w:szCs w:val="24"/>
        </w:rPr>
        <w:t>-</w:t>
      </w:r>
      <w:r w:rsidR="00AB7572" w:rsidRPr="003251B5">
        <w:rPr>
          <w:rFonts w:ascii="Times New Roman" w:hAnsi="Times New Roman" w:cs="Times New Roman"/>
          <w:sz w:val="24"/>
          <w:szCs w:val="24"/>
        </w:rPr>
        <w:t xml:space="preserve"> </w:t>
      </w:r>
      <w:r w:rsidRPr="003251B5">
        <w:rPr>
          <w:rFonts w:ascii="Times New Roman" w:hAnsi="Times New Roman" w:cs="Times New Roman"/>
          <w:sz w:val="24"/>
          <w:szCs w:val="24"/>
        </w:rPr>
        <w:t>2013 годы (2 508,2 тыс. руб.); «Обеспечение жизнедеятельности образовательных учреждений» на 2013</w:t>
      </w:r>
      <w:r w:rsidR="00AB7572" w:rsidRPr="003251B5">
        <w:rPr>
          <w:rFonts w:ascii="Times New Roman" w:hAnsi="Times New Roman" w:cs="Times New Roman"/>
          <w:sz w:val="24"/>
          <w:szCs w:val="24"/>
        </w:rPr>
        <w:t xml:space="preserve"> </w:t>
      </w:r>
      <w:r w:rsidRPr="003251B5">
        <w:rPr>
          <w:rFonts w:ascii="Times New Roman" w:hAnsi="Times New Roman" w:cs="Times New Roman"/>
          <w:sz w:val="24"/>
          <w:szCs w:val="24"/>
        </w:rPr>
        <w:t>-</w:t>
      </w:r>
      <w:r w:rsidR="00AB7572" w:rsidRPr="003251B5">
        <w:rPr>
          <w:rFonts w:ascii="Times New Roman" w:hAnsi="Times New Roman" w:cs="Times New Roman"/>
          <w:sz w:val="24"/>
          <w:szCs w:val="24"/>
        </w:rPr>
        <w:t xml:space="preserve"> </w:t>
      </w:r>
      <w:r w:rsidRPr="003251B5">
        <w:rPr>
          <w:rFonts w:ascii="Times New Roman" w:hAnsi="Times New Roman" w:cs="Times New Roman"/>
          <w:sz w:val="24"/>
          <w:szCs w:val="24"/>
        </w:rPr>
        <w:t>2015 годы (3</w:t>
      </w:r>
      <w:r w:rsidR="00AB7572" w:rsidRPr="003251B5">
        <w:rPr>
          <w:rFonts w:ascii="Times New Roman" w:hAnsi="Times New Roman" w:cs="Times New Roman"/>
          <w:sz w:val="24"/>
          <w:szCs w:val="24"/>
        </w:rPr>
        <w:t> </w:t>
      </w:r>
      <w:r w:rsidRPr="003251B5">
        <w:rPr>
          <w:rFonts w:ascii="Times New Roman" w:hAnsi="Times New Roman" w:cs="Times New Roman"/>
          <w:sz w:val="24"/>
          <w:szCs w:val="24"/>
        </w:rPr>
        <w:t>055</w:t>
      </w:r>
      <w:r w:rsidR="00AB7572" w:rsidRPr="003251B5">
        <w:rPr>
          <w:rFonts w:ascii="Times New Roman" w:hAnsi="Times New Roman" w:cs="Times New Roman"/>
          <w:sz w:val="24"/>
          <w:szCs w:val="24"/>
        </w:rPr>
        <w:t>,0</w:t>
      </w:r>
      <w:r w:rsidRPr="003251B5">
        <w:rPr>
          <w:rFonts w:ascii="Times New Roman" w:hAnsi="Times New Roman" w:cs="Times New Roman"/>
          <w:sz w:val="24"/>
          <w:szCs w:val="24"/>
        </w:rPr>
        <w:t xml:space="preserve"> тыс. руб.); «Повышение эффективности деятельности органов местного самоуправления в Богучанском районе» на 2013</w:t>
      </w:r>
      <w:r w:rsidR="00AB7572" w:rsidRPr="003251B5">
        <w:rPr>
          <w:rFonts w:ascii="Times New Roman" w:hAnsi="Times New Roman" w:cs="Times New Roman"/>
          <w:sz w:val="24"/>
          <w:szCs w:val="24"/>
        </w:rPr>
        <w:t xml:space="preserve"> </w:t>
      </w:r>
      <w:r w:rsidRPr="003251B5">
        <w:rPr>
          <w:rFonts w:ascii="Times New Roman" w:hAnsi="Times New Roman" w:cs="Times New Roman"/>
          <w:sz w:val="24"/>
          <w:szCs w:val="24"/>
        </w:rPr>
        <w:t>-</w:t>
      </w:r>
      <w:r w:rsidR="00AB7572" w:rsidRPr="003251B5">
        <w:rPr>
          <w:rFonts w:ascii="Times New Roman" w:hAnsi="Times New Roman" w:cs="Times New Roman"/>
          <w:sz w:val="24"/>
          <w:szCs w:val="24"/>
        </w:rPr>
        <w:t xml:space="preserve"> </w:t>
      </w:r>
      <w:r w:rsidRPr="003251B5">
        <w:rPr>
          <w:rFonts w:ascii="Times New Roman" w:hAnsi="Times New Roman" w:cs="Times New Roman"/>
          <w:sz w:val="24"/>
          <w:szCs w:val="24"/>
        </w:rPr>
        <w:t>2015 годы (6</w:t>
      </w:r>
      <w:r w:rsidR="00AB7572" w:rsidRPr="003251B5">
        <w:rPr>
          <w:rFonts w:ascii="Times New Roman" w:hAnsi="Times New Roman" w:cs="Times New Roman"/>
          <w:sz w:val="24"/>
          <w:szCs w:val="24"/>
        </w:rPr>
        <w:t> </w:t>
      </w:r>
      <w:r w:rsidRPr="003251B5">
        <w:rPr>
          <w:rFonts w:ascii="Times New Roman" w:hAnsi="Times New Roman" w:cs="Times New Roman"/>
          <w:sz w:val="24"/>
          <w:szCs w:val="24"/>
        </w:rPr>
        <w:t>000</w:t>
      </w:r>
      <w:r w:rsidR="00AB7572" w:rsidRPr="003251B5">
        <w:rPr>
          <w:rFonts w:ascii="Times New Roman" w:hAnsi="Times New Roman" w:cs="Times New Roman"/>
          <w:sz w:val="24"/>
          <w:szCs w:val="24"/>
        </w:rPr>
        <w:t>,0</w:t>
      </w:r>
      <w:r w:rsidRPr="003251B5">
        <w:rPr>
          <w:rFonts w:ascii="Times New Roman" w:hAnsi="Times New Roman" w:cs="Times New Roman"/>
          <w:sz w:val="24"/>
          <w:szCs w:val="24"/>
        </w:rPr>
        <w:t xml:space="preserve"> тыс. руб.); «Обеспечение жильем работников отраслей бюджетной сферы на территории Богучанского района» на 2013</w:t>
      </w:r>
      <w:r w:rsidR="00AB7572" w:rsidRPr="003251B5">
        <w:rPr>
          <w:rFonts w:ascii="Times New Roman" w:hAnsi="Times New Roman" w:cs="Times New Roman"/>
          <w:sz w:val="24"/>
          <w:szCs w:val="24"/>
        </w:rPr>
        <w:t xml:space="preserve"> </w:t>
      </w:r>
      <w:r w:rsidRPr="003251B5">
        <w:rPr>
          <w:rFonts w:ascii="Times New Roman" w:hAnsi="Times New Roman" w:cs="Times New Roman"/>
          <w:sz w:val="24"/>
          <w:szCs w:val="24"/>
        </w:rPr>
        <w:t>-</w:t>
      </w:r>
      <w:r w:rsidR="00AB7572" w:rsidRPr="003251B5">
        <w:rPr>
          <w:rFonts w:ascii="Times New Roman" w:hAnsi="Times New Roman" w:cs="Times New Roman"/>
          <w:sz w:val="24"/>
          <w:szCs w:val="24"/>
        </w:rPr>
        <w:t xml:space="preserve"> </w:t>
      </w:r>
      <w:r w:rsidRPr="003251B5">
        <w:rPr>
          <w:rFonts w:ascii="Times New Roman" w:hAnsi="Times New Roman" w:cs="Times New Roman"/>
          <w:sz w:val="24"/>
          <w:szCs w:val="24"/>
        </w:rPr>
        <w:t>2015 годы (10</w:t>
      </w:r>
      <w:r w:rsidR="00AB7572" w:rsidRPr="003251B5">
        <w:rPr>
          <w:rFonts w:ascii="Times New Roman" w:hAnsi="Times New Roman" w:cs="Times New Roman"/>
          <w:sz w:val="24"/>
          <w:szCs w:val="24"/>
        </w:rPr>
        <w:t> </w:t>
      </w:r>
      <w:r w:rsidRPr="003251B5">
        <w:rPr>
          <w:rFonts w:ascii="Times New Roman" w:hAnsi="Times New Roman" w:cs="Times New Roman"/>
          <w:sz w:val="24"/>
          <w:szCs w:val="24"/>
        </w:rPr>
        <w:t>000</w:t>
      </w:r>
      <w:r w:rsidR="00AB7572" w:rsidRPr="003251B5">
        <w:rPr>
          <w:rFonts w:ascii="Times New Roman" w:hAnsi="Times New Roman" w:cs="Times New Roman"/>
          <w:sz w:val="24"/>
          <w:szCs w:val="24"/>
        </w:rPr>
        <w:t>,0</w:t>
      </w:r>
      <w:r w:rsidRPr="003251B5">
        <w:rPr>
          <w:rFonts w:ascii="Times New Roman" w:hAnsi="Times New Roman" w:cs="Times New Roman"/>
          <w:sz w:val="24"/>
          <w:szCs w:val="24"/>
        </w:rPr>
        <w:t xml:space="preserve"> тыс. руб.); «Отдых, оздоровление и занятость детей и подростков Богучанского района» на 2011</w:t>
      </w:r>
      <w:r w:rsidR="00AB7572" w:rsidRPr="003251B5">
        <w:rPr>
          <w:rFonts w:ascii="Times New Roman" w:hAnsi="Times New Roman" w:cs="Times New Roman"/>
          <w:sz w:val="24"/>
          <w:szCs w:val="24"/>
        </w:rPr>
        <w:t xml:space="preserve"> </w:t>
      </w:r>
      <w:r w:rsidRPr="003251B5">
        <w:rPr>
          <w:rFonts w:ascii="Times New Roman" w:hAnsi="Times New Roman" w:cs="Times New Roman"/>
          <w:sz w:val="24"/>
          <w:szCs w:val="24"/>
        </w:rPr>
        <w:t>-</w:t>
      </w:r>
      <w:r w:rsidR="00AB7572" w:rsidRPr="003251B5">
        <w:rPr>
          <w:rFonts w:ascii="Times New Roman" w:hAnsi="Times New Roman" w:cs="Times New Roman"/>
          <w:sz w:val="24"/>
          <w:szCs w:val="24"/>
        </w:rPr>
        <w:t xml:space="preserve"> </w:t>
      </w:r>
      <w:r w:rsidRPr="003251B5">
        <w:rPr>
          <w:rFonts w:ascii="Times New Roman" w:hAnsi="Times New Roman" w:cs="Times New Roman"/>
          <w:sz w:val="24"/>
          <w:szCs w:val="24"/>
        </w:rPr>
        <w:t>2013 годы (2 718,9 тыс. руб.).</w:t>
      </w:r>
    </w:p>
    <w:p w:rsidR="00525252" w:rsidRPr="003251B5" w:rsidRDefault="00525252" w:rsidP="003018E8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B5">
        <w:rPr>
          <w:rFonts w:ascii="Times New Roman" w:hAnsi="Times New Roman" w:cs="Times New Roman"/>
          <w:sz w:val="24"/>
          <w:szCs w:val="24"/>
        </w:rPr>
        <w:t>Необходимо отметить достаточно высокий уровень освоения средств  районного бюджета на реализацию ДЦП в 2013 году.</w:t>
      </w:r>
    </w:p>
    <w:p w:rsidR="00525252" w:rsidRPr="003251B5" w:rsidRDefault="00525252" w:rsidP="003018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51B5">
        <w:rPr>
          <w:rFonts w:ascii="Times New Roman" w:hAnsi="Times New Roman" w:cs="Times New Roman"/>
          <w:sz w:val="24"/>
          <w:szCs w:val="24"/>
        </w:rPr>
        <w:t>Низкий уровень исполнения бюджетных ассигнований отмечается по одной ДЦП «Развитие сети дошкольных образовательных учреждений Богучанского района» на 2013</w:t>
      </w:r>
      <w:r w:rsidR="00AB7572" w:rsidRPr="003251B5">
        <w:rPr>
          <w:rFonts w:ascii="Times New Roman" w:hAnsi="Times New Roman" w:cs="Times New Roman"/>
          <w:sz w:val="24"/>
          <w:szCs w:val="24"/>
        </w:rPr>
        <w:t xml:space="preserve"> </w:t>
      </w:r>
      <w:r w:rsidRPr="003251B5">
        <w:rPr>
          <w:rFonts w:ascii="Times New Roman" w:hAnsi="Times New Roman" w:cs="Times New Roman"/>
          <w:sz w:val="24"/>
          <w:szCs w:val="24"/>
        </w:rPr>
        <w:t>-</w:t>
      </w:r>
      <w:r w:rsidR="00AB7572" w:rsidRPr="003251B5">
        <w:rPr>
          <w:rFonts w:ascii="Times New Roman" w:hAnsi="Times New Roman" w:cs="Times New Roman"/>
          <w:sz w:val="24"/>
          <w:szCs w:val="24"/>
        </w:rPr>
        <w:t xml:space="preserve"> </w:t>
      </w:r>
      <w:r w:rsidRPr="003251B5">
        <w:rPr>
          <w:rFonts w:ascii="Times New Roman" w:hAnsi="Times New Roman" w:cs="Times New Roman"/>
          <w:sz w:val="24"/>
          <w:szCs w:val="24"/>
        </w:rPr>
        <w:t xml:space="preserve">2015 годы, и составил 86,6% (факт 3 518,1 тыс. руб., план – 4 061,2 тыс. руб.) в связи с невыполнением работ по ремонту двух детских садов.  </w:t>
      </w:r>
    </w:p>
    <w:p w:rsidR="00525252" w:rsidRPr="003251B5" w:rsidRDefault="00525252" w:rsidP="003018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51B5">
        <w:rPr>
          <w:rFonts w:ascii="Times New Roman" w:hAnsi="Times New Roman" w:cs="Times New Roman"/>
          <w:sz w:val="24"/>
          <w:szCs w:val="24"/>
        </w:rPr>
        <w:t>Не освоение бюджетных ассигнований по ДЦП «Осуществление градостроительной деятельности в Богучанском районе» на 2013</w:t>
      </w:r>
      <w:r w:rsidR="00AB7572" w:rsidRPr="003251B5">
        <w:rPr>
          <w:rFonts w:ascii="Times New Roman" w:hAnsi="Times New Roman" w:cs="Times New Roman"/>
          <w:sz w:val="24"/>
          <w:szCs w:val="24"/>
        </w:rPr>
        <w:t xml:space="preserve"> </w:t>
      </w:r>
      <w:r w:rsidRPr="003251B5">
        <w:rPr>
          <w:rFonts w:ascii="Times New Roman" w:hAnsi="Times New Roman" w:cs="Times New Roman"/>
          <w:sz w:val="24"/>
          <w:szCs w:val="24"/>
        </w:rPr>
        <w:t>-</w:t>
      </w:r>
      <w:r w:rsidR="00AB7572" w:rsidRPr="003251B5">
        <w:rPr>
          <w:rFonts w:ascii="Times New Roman" w:hAnsi="Times New Roman" w:cs="Times New Roman"/>
          <w:sz w:val="24"/>
          <w:szCs w:val="24"/>
        </w:rPr>
        <w:t xml:space="preserve"> </w:t>
      </w:r>
      <w:r w:rsidRPr="003251B5">
        <w:rPr>
          <w:rFonts w:ascii="Times New Roman" w:hAnsi="Times New Roman" w:cs="Times New Roman"/>
          <w:sz w:val="24"/>
          <w:szCs w:val="24"/>
        </w:rPr>
        <w:t xml:space="preserve">2015 годы обусловлено тем,  что оплата услуг, предусмотренных муниципальным контрактом,  осуществлена в 2012 году за счет доли </w:t>
      </w:r>
      <w:proofErr w:type="spellStart"/>
      <w:r w:rsidRPr="003251B5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251B5">
        <w:rPr>
          <w:rFonts w:ascii="Times New Roman" w:hAnsi="Times New Roman" w:cs="Times New Roman"/>
          <w:sz w:val="24"/>
          <w:szCs w:val="24"/>
        </w:rPr>
        <w:t xml:space="preserve"> из районного бюджета в размере 55,5 тыс. руб. </w:t>
      </w:r>
    </w:p>
    <w:p w:rsidR="00525252" w:rsidRPr="003251B5" w:rsidRDefault="00525252" w:rsidP="003018E8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B5">
        <w:rPr>
          <w:rFonts w:ascii="Times New Roman" w:hAnsi="Times New Roman" w:cs="Times New Roman"/>
          <w:sz w:val="24"/>
          <w:szCs w:val="24"/>
        </w:rPr>
        <w:t>В 2013 году Богучанский район принял участие в реализации 20 КЦП</w:t>
      </w:r>
      <w:r w:rsidR="00D42308" w:rsidRPr="003251B5">
        <w:rPr>
          <w:rFonts w:ascii="Times New Roman" w:hAnsi="Times New Roman" w:cs="Times New Roman"/>
          <w:sz w:val="24"/>
          <w:szCs w:val="24"/>
        </w:rPr>
        <w:t>, по результатам которых</w:t>
      </w:r>
      <w:r w:rsidRPr="003251B5">
        <w:rPr>
          <w:rFonts w:ascii="Times New Roman" w:hAnsi="Times New Roman" w:cs="Times New Roman"/>
          <w:sz w:val="24"/>
          <w:szCs w:val="24"/>
        </w:rPr>
        <w:t xml:space="preserve"> освоены средства на общую сумму 127 793,2 тыс. руб. (76,4%) при уточненном показателе 167</w:t>
      </w:r>
      <w:r w:rsidR="00AB7572" w:rsidRPr="003251B5">
        <w:rPr>
          <w:rFonts w:ascii="Times New Roman" w:hAnsi="Times New Roman" w:cs="Times New Roman"/>
          <w:sz w:val="24"/>
          <w:szCs w:val="24"/>
        </w:rPr>
        <w:t xml:space="preserve"> </w:t>
      </w:r>
      <w:r w:rsidRPr="003251B5">
        <w:rPr>
          <w:rFonts w:ascii="Times New Roman" w:hAnsi="Times New Roman" w:cs="Times New Roman"/>
          <w:sz w:val="24"/>
          <w:szCs w:val="24"/>
        </w:rPr>
        <w:t>175,7 тыс. руб.</w:t>
      </w:r>
    </w:p>
    <w:p w:rsidR="00525252" w:rsidRPr="003251B5" w:rsidRDefault="00525252" w:rsidP="003018E8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B5">
        <w:rPr>
          <w:rFonts w:ascii="Times New Roman" w:hAnsi="Times New Roman" w:cs="Times New Roman"/>
          <w:sz w:val="24"/>
          <w:szCs w:val="24"/>
        </w:rPr>
        <w:t>По 9 КЦП сложилось неполное освоение сре</w:t>
      </w:r>
      <w:proofErr w:type="gramStart"/>
      <w:r w:rsidRPr="003251B5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3251B5">
        <w:rPr>
          <w:rFonts w:ascii="Times New Roman" w:hAnsi="Times New Roman" w:cs="Times New Roman"/>
          <w:sz w:val="24"/>
          <w:szCs w:val="24"/>
        </w:rPr>
        <w:t>аевого бюджета, а по 2 КЦП не осуществлено освоение бюджетных средств.</w:t>
      </w:r>
    </w:p>
    <w:p w:rsidR="00525252" w:rsidRPr="003251B5" w:rsidRDefault="00525252" w:rsidP="003018E8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B5">
        <w:rPr>
          <w:rFonts w:ascii="Times New Roman" w:hAnsi="Times New Roman" w:cs="Times New Roman"/>
          <w:sz w:val="24"/>
          <w:szCs w:val="24"/>
        </w:rPr>
        <w:t xml:space="preserve">Наиболее низкое освоение бюджетных ассигнований составило </w:t>
      </w:r>
      <w:proofErr w:type="gramStart"/>
      <w:r w:rsidRPr="003251B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251B5">
        <w:rPr>
          <w:rFonts w:ascii="Times New Roman" w:hAnsi="Times New Roman" w:cs="Times New Roman"/>
          <w:sz w:val="24"/>
          <w:szCs w:val="24"/>
        </w:rPr>
        <w:t xml:space="preserve"> следующим КЦП:  </w:t>
      </w:r>
      <w:proofErr w:type="gramStart"/>
      <w:r w:rsidRPr="003251B5">
        <w:rPr>
          <w:rFonts w:ascii="Times New Roman" w:hAnsi="Times New Roman" w:cs="Times New Roman"/>
          <w:sz w:val="24"/>
          <w:szCs w:val="24"/>
        </w:rPr>
        <w:t>«Обеспечение жизнедеятельности образовательных учреждений края» на 2013</w:t>
      </w:r>
      <w:r w:rsidR="00AB7572" w:rsidRPr="003251B5">
        <w:rPr>
          <w:rFonts w:ascii="Times New Roman" w:hAnsi="Times New Roman" w:cs="Times New Roman"/>
          <w:sz w:val="24"/>
          <w:szCs w:val="24"/>
        </w:rPr>
        <w:t xml:space="preserve"> </w:t>
      </w:r>
      <w:r w:rsidRPr="003251B5">
        <w:rPr>
          <w:rFonts w:ascii="Times New Roman" w:hAnsi="Times New Roman" w:cs="Times New Roman"/>
          <w:sz w:val="24"/>
          <w:szCs w:val="24"/>
        </w:rPr>
        <w:t>-</w:t>
      </w:r>
      <w:r w:rsidR="00AB7572" w:rsidRPr="003251B5">
        <w:rPr>
          <w:rFonts w:ascii="Times New Roman" w:hAnsi="Times New Roman" w:cs="Times New Roman"/>
          <w:sz w:val="24"/>
          <w:szCs w:val="24"/>
        </w:rPr>
        <w:t xml:space="preserve"> </w:t>
      </w:r>
      <w:r w:rsidRPr="003251B5">
        <w:rPr>
          <w:rFonts w:ascii="Times New Roman" w:hAnsi="Times New Roman" w:cs="Times New Roman"/>
          <w:sz w:val="24"/>
          <w:szCs w:val="24"/>
        </w:rPr>
        <w:t xml:space="preserve">2015 годы (73%), «Развитие в </w:t>
      </w:r>
      <w:r w:rsidR="00A6545A">
        <w:rPr>
          <w:rFonts w:ascii="Times New Roman" w:hAnsi="Times New Roman" w:cs="Times New Roman"/>
          <w:sz w:val="24"/>
          <w:szCs w:val="24"/>
        </w:rPr>
        <w:t>К</w:t>
      </w:r>
      <w:r w:rsidRPr="003251B5">
        <w:rPr>
          <w:rFonts w:ascii="Times New Roman" w:hAnsi="Times New Roman" w:cs="Times New Roman"/>
          <w:sz w:val="24"/>
          <w:szCs w:val="24"/>
        </w:rPr>
        <w:t>расноярском крае системы отдыха, оздоровления и занятости детей» на 2013</w:t>
      </w:r>
      <w:r w:rsidR="00AB7572" w:rsidRPr="003251B5">
        <w:rPr>
          <w:rFonts w:ascii="Times New Roman" w:hAnsi="Times New Roman" w:cs="Times New Roman"/>
          <w:sz w:val="24"/>
          <w:szCs w:val="24"/>
        </w:rPr>
        <w:t xml:space="preserve"> </w:t>
      </w:r>
      <w:r w:rsidRPr="003251B5">
        <w:rPr>
          <w:rFonts w:ascii="Times New Roman" w:hAnsi="Times New Roman" w:cs="Times New Roman"/>
          <w:sz w:val="24"/>
          <w:szCs w:val="24"/>
        </w:rPr>
        <w:t>-</w:t>
      </w:r>
      <w:r w:rsidR="00AB7572" w:rsidRPr="003251B5">
        <w:rPr>
          <w:rFonts w:ascii="Times New Roman" w:hAnsi="Times New Roman" w:cs="Times New Roman"/>
          <w:sz w:val="24"/>
          <w:szCs w:val="24"/>
        </w:rPr>
        <w:t xml:space="preserve"> </w:t>
      </w:r>
      <w:r w:rsidRPr="003251B5">
        <w:rPr>
          <w:rFonts w:ascii="Times New Roman" w:hAnsi="Times New Roman" w:cs="Times New Roman"/>
          <w:sz w:val="24"/>
          <w:szCs w:val="24"/>
        </w:rPr>
        <w:t>2015 годы (64%), «Повышение эффективной деятельности органов местного самоуправления в Красноярском крае на 2011</w:t>
      </w:r>
      <w:r w:rsidR="00AB7572" w:rsidRPr="003251B5">
        <w:rPr>
          <w:rFonts w:ascii="Times New Roman" w:hAnsi="Times New Roman" w:cs="Times New Roman"/>
          <w:sz w:val="24"/>
          <w:szCs w:val="24"/>
        </w:rPr>
        <w:t xml:space="preserve"> </w:t>
      </w:r>
      <w:r w:rsidRPr="003251B5">
        <w:rPr>
          <w:rFonts w:ascii="Times New Roman" w:hAnsi="Times New Roman" w:cs="Times New Roman"/>
          <w:sz w:val="24"/>
          <w:szCs w:val="24"/>
        </w:rPr>
        <w:t>-</w:t>
      </w:r>
      <w:r w:rsidR="00AB7572" w:rsidRPr="003251B5">
        <w:rPr>
          <w:rFonts w:ascii="Times New Roman" w:hAnsi="Times New Roman" w:cs="Times New Roman"/>
          <w:sz w:val="24"/>
          <w:szCs w:val="24"/>
        </w:rPr>
        <w:t xml:space="preserve"> </w:t>
      </w:r>
      <w:r w:rsidRPr="003251B5">
        <w:rPr>
          <w:rFonts w:ascii="Times New Roman" w:hAnsi="Times New Roman" w:cs="Times New Roman"/>
          <w:sz w:val="24"/>
          <w:szCs w:val="24"/>
        </w:rPr>
        <w:t>2013 годы» (87%), «Одаренные дети Красноярья на 2011</w:t>
      </w:r>
      <w:r w:rsidR="00AB7572" w:rsidRPr="003251B5">
        <w:rPr>
          <w:rFonts w:ascii="Times New Roman" w:hAnsi="Times New Roman" w:cs="Times New Roman"/>
          <w:sz w:val="24"/>
          <w:szCs w:val="24"/>
        </w:rPr>
        <w:t xml:space="preserve"> </w:t>
      </w:r>
      <w:r w:rsidRPr="003251B5">
        <w:rPr>
          <w:rFonts w:ascii="Times New Roman" w:hAnsi="Times New Roman" w:cs="Times New Roman"/>
          <w:sz w:val="24"/>
          <w:szCs w:val="24"/>
        </w:rPr>
        <w:t>-</w:t>
      </w:r>
      <w:r w:rsidR="00AB7572" w:rsidRPr="003251B5">
        <w:rPr>
          <w:rFonts w:ascii="Times New Roman" w:hAnsi="Times New Roman" w:cs="Times New Roman"/>
          <w:sz w:val="24"/>
          <w:szCs w:val="24"/>
        </w:rPr>
        <w:t xml:space="preserve"> </w:t>
      </w:r>
      <w:r w:rsidRPr="003251B5">
        <w:rPr>
          <w:rFonts w:ascii="Times New Roman" w:hAnsi="Times New Roman" w:cs="Times New Roman"/>
          <w:sz w:val="24"/>
          <w:szCs w:val="24"/>
        </w:rPr>
        <w:t>2013 годы» (72%), «Развитие сети дошкольных образовательных учреждений на 2012</w:t>
      </w:r>
      <w:r w:rsidR="00AB7572" w:rsidRPr="003251B5">
        <w:rPr>
          <w:rFonts w:ascii="Times New Roman" w:hAnsi="Times New Roman" w:cs="Times New Roman"/>
          <w:sz w:val="24"/>
          <w:szCs w:val="24"/>
        </w:rPr>
        <w:t xml:space="preserve"> </w:t>
      </w:r>
      <w:r w:rsidRPr="003251B5">
        <w:rPr>
          <w:rFonts w:ascii="Times New Roman" w:hAnsi="Times New Roman" w:cs="Times New Roman"/>
          <w:sz w:val="24"/>
          <w:szCs w:val="24"/>
        </w:rPr>
        <w:t>-</w:t>
      </w:r>
      <w:r w:rsidR="00AB7572" w:rsidRPr="003251B5">
        <w:rPr>
          <w:rFonts w:ascii="Times New Roman" w:hAnsi="Times New Roman" w:cs="Times New Roman"/>
          <w:sz w:val="24"/>
          <w:szCs w:val="24"/>
        </w:rPr>
        <w:t xml:space="preserve"> </w:t>
      </w:r>
      <w:r w:rsidRPr="003251B5">
        <w:rPr>
          <w:rFonts w:ascii="Times New Roman" w:hAnsi="Times New Roman" w:cs="Times New Roman"/>
          <w:sz w:val="24"/>
          <w:szCs w:val="24"/>
        </w:rPr>
        <w:t>2015 годы» (60%), «Переселение граждан из</w:t>
      </w:r>
      <w:proofErr w:type="gramEnd"/>
      <w:r w:rsidRPr="003251B5">
        <w:rPr>
          <w:rFonts w:ascii="Times New Roman" w:hAnsi="Times New Roman" w:cs="Times New Roman"/>
          <w:sz w:val="24"/>
          <w:szCs w:val="24"/>
        </w:rPr>
        <w:t xml:space="preserve"> аварийного жилого фонда в муниципальных образованиях Красноярского края» на 2013</w:t>
      </w:r>
      <w:r w:rsidR="00AB7572" w:rsidRPr="003251B5">
        <w:rPr>
          <w:rFonts w:ascii="Times New Roman" w:hAnsi="Times New Roman" w:cs="Times New Roman"/>
          <w:sz w:val="24"/>
          <w:szCs w:val="24"/>
        </w:rPr>
        <w:t xml:space="preserve"> </w:t>
      </w:r>
      <w:r w:rsidRPr="003251B5">
        <w:rPr>
          <w:rFonts w:ascii="Times New Roman" w:hAnsi="Times New Roman" w:cs="Times New Roman"/>
          <w:sz w:val="24"/>
          <w:szCs w:val="24"/>
        </w:rPr>
        <w:t>-</w:t>
      </w:r>
      <w:r w:rsidR="00AB7572" w:rsidRPr="003251B5">
        <w:rPr>
          <w:rFonts w:ascii="Times New Roman" w:hAnsi="Times New Roman" w:cs="Times New Roman"/>
          <w:sz w:val="24"/>
          <w:szCs w:val="24"/>
        </w:rPr>
        <w:t xml:space="preserve"> </w:t>
      </w:r>
      <w:r w:rsidRPr="003251B5">
        <w:rPr>
          <w:rFonts w:ascii="Times New Roman" w:hAnsi="Times New Roman" w:cs="Times New Roman"/>
          <w:sz w:val="24"/>
          <w:szCs w:val="24"/>
        </w:rPr>
        <w:lastRenderedPageBreak/>
        <w:t>2015 годы» (71%). Причины не полного освоения сре</w:t>
      </w:r>
      <w:proofErr w:type="gramStart"/>
      <w:r w:rsidRPr="003251B5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3251B5">
        <w:rPr>
          <w:rFonts w:ascii="Times New Roman" w:hAnsi="Times New Roman" w:cs="Times New Roman"/>
          <w:sz w:val="24"/>
          <w:szCs w:val="24"/>
        </w:rPr>
        <w:t>аевого бюджета связаны с поздним поступлением средств</w:t>
      </w:r>
      <w:r w:rsidR="00491FC2">
        <w:rPr>
          <w:rFonts w:ascii="Times New Roman" w:hAnsi="Times New Roman" w:cs="Times New Roman"/>
          <w:sz w:val="24"/>
          <w:szCs w:val="24"/>
        </w:rPr>
        <w:t xml:space="preserve"> из краевого бюджета</w:t>
      </w:r>
      <w:r w:rsidRPr="003251B5">
        <w:rPr>
          <w:rFonts w:ascii="Times New Roman" w:hAnsi="Times New Roman" w:cs="Times New Roman"/>
          <w:sz w:val="24"/>
          <w:szCs w:val="24"/>
        </w:rPr>
        <w:t>, экономией</w:t>
      </w:r>
      <w:r w:rsidR="00491FC2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3251B5">
        <w:rPr>
          <w:rFonts w:ascii="Times New Roman" w:hAnsi="Times New Roman" w:cs="Times New Roman"/>
          <w:sz w:val="24"/>
          <w:szCs w:val="24"/>
        </w:rPr>
        <w:t xml:space="preserve"> в результате </w:t>
      </w:r>
      <w:r w:rsidR="00491FC2">
        <w:rPr>
          <w:rFonts w:ascii="Times New Roman" w:hAnsi="Times New Roman" w:cs="Times New Roman"/>
          <w:sz w:val="24"/>
          <w:szCs w:val="24"/>
        </w:rPr>
        <w:t>конкурсных процедур</w:t>
      </w:r>
      <w:r w:rsidRPr="003251B5">
        <w:rPr>
          <w:rFonts w:ascii="Times New Roman" w:hAnsi="Times New Roman" w:cs="Times New Roman"/>
          <w:sz w:val="24"/>
          <w:szCs w:val="24"/>
        </w:rPr>
        <w:t>, невыполнением в полном объеме работ предусмотренных муниципальными контрактами.</w:t>
      </w:r>
    </w:p>
    <w:p w:rsidR="00525252" w:rsidRPr="003251B5" w:rsidRDefault="00525252" w:rsidP="003018E8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B5">
        <w:rPr>
          <w:rFonts w:ascii="Times New Roman" w:hAnsi="Times New Roman" w:cs="Times New Roman"/>
          <w:sz w:val="24"/>
          <w:szCs w:val="24"/>
        </w:rPr>
        <w:t xml:space="preserve">Администрация Богучанского </w:t>
      </w:r>
      <w:r w:rsidR="00D42308" w:rsidRPr="003251B5">
        <w:rPr>
          <w:rFonts w:ascii="Times New Roman" w:hAnsi="Times New Roman" w:cs="Times New Roman"/>
          <w:sz w:val="24"/>
          <w:szCs w:val="24"/>
        </w:rPr>
        <w:t>сельсовета</w:t>
      </w:r>
      <w:r w:rsidRPr="003251B5">
        <w:rPr>
          <w:rFonts w:ascii="Times New Roman" w:hAnsi="Times New Roman" w:cs="Times New Roman"/>
          <w:sz w:val="24"/>
          <w:szCs w:val="24"/>
        </w:rPr>
        <w:t xml:space="preserve"> не приступила к реализации КЦП «Повышение безопасности дорожного движения в Красноярском крае» в связи с тем, что условия, предусмотренные подписанным соглашением, не позволили приобрести и установить дорожные знаки в соответствии с установленными требованиями.</w:t>
      </w:r>
    </w:p>
    <w:p w:rsidR="00525252" w:rsidRPr="003251B5" w:rsidRDefault="00525252" w:rsidP="003018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51B5">
        <w:rPr>
          <w:rFonts w:ascii="Times New Roman" w:hAnsi="Times New Roman" w:cs="Times New Roman"/>
          <w:sz w:val="24"/>
          <w:szCs w:val="24"/>
        </w:rPr>
        <w:t>Неполное освоение бюджетных назначений по программам, в основном, обусловлено: недостаточной проработкой программ на этапе их формирования и несовершенством механизма исполнения в процессе реализации, о чем свидетельствуют неоднократные корректировки программ, позднее принятие решений об их корректировке; неисполнение контрактов подрядными организациями; экономией бюджетных средств по результатам проведенных конкурсов на поставки товаров (работ) и оказания услуг, поздним поступлением средств из краевого бюджета.</w:t>
      </w:r>
      <w:proofErr w:type="gramEnd"/>
    </w:p>
    <w:p w:rsidR="00525252" w:rsidRPr="003251B5" w:rsidRDefault="00525252" w:rsidP="00AB7572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25252" w:rsidRPr="003251B5" w:rsidRDefault="00525252" w:rsidP="00AB75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1B5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525252" w:rsidRPr="003251B5" w:rsidRDefault="00525252" w:rsidP="00AB7572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B5">
        <w:rPr>
          <w:rFonts w:ascii="Times New Roman" w:hAnsi="Times New Roman" w:cs="Times New Roman"/>
          <w:sz w:val="24"/>
          <w:szCs w:val="24"/>
        </w:rPr>
        <w:t xml:space="preserve">В общем объеме расходов районного бюджета, расходы на реализацию </w:t>
      </w:r>
      <w:r w:rsidR="00D42308" w:rsidRPr="003251B5">
        <w:rPr>
          <w:rFonts w:ascii="Times New Roman" w:hAnsi="Times New Roman" w:cs="Times New Roman"/>
          <w:sz w:val="24"/>
          <w:szCs w:val="24"/>
        </w:rPr>
        <w:t>ДЦП</w:t>
      </w:r>
      <w:r w:rsidRPr="003251B5">
        <w:rPr>
          <w:rFonts w:ascii="Times New Roman" w:hAnsi="Times New Roman" w:cs="Times New Roman"/>
          <w:sz w:val="24"/>
          <w:szCs w:val="24"/>
        </w:rPr>
        <w:t xml:space="preserve"> составили 2</w:t>
      </w:r>
      <w:r w:rsidR="00AB7572" w:rsidRPr="003251B5">
        <w:rPr>
          <w:rFonts w:ascii="Times New Roman" w:hAnsi="Times New Roman" w:cs="Times New Roman"/>
          <w:sz w:val="24"/>
          <w:szCs w:val="24"/>
        </w:rPr>
        <w:t>,0</w:t>
      </w:r>
      <w:r w:rsidRPr="003251B5">
        <w:rPr>
          <w:rFonts w:ascii="Times New Roman" w:hAnsi="Times New Roman" w:cs="Times New Roman"/>
          <w:sz w:val="24"/>
          <w:szCs w:val="24"/>
        </w:rPr>
        <w:t xml:space="preserve"> % и исполнены в сумме 38 779,1 тыс. руб. или 95,3% от плановых назначений. </w:t>
      </w:r>
    </w:p>
    <w:p w:rsidR="00525252" w:rsidRPr="003251B5" w:rsidRDefault="00525252" w:rsidP="00AB757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51B5">
        <w:rPr>
          <w:rFonts w:ascii="Times New Roman" w:hAnsi="Times New Roman" w:cs="Times New Roman"/>
          <w:sz w:val="24"/>
          <w:szCs w:val="24"/>
        </w:rPr>
        <w:t>Низкий уровень исполнения бюджетных ассигнований отмечается по одной   ДЦП «Развитие сети дошкольных образовательных учреждений Богучанского района» на 2013</w:t>
      </w:r>
      <w:r w:rsidR="00AB7572" w:rsidRPr="003251B5">
        <w:rPr>
          <w:rFonts w:ascii="Times New Roman" w:hAnsi="Times New Roman" w:cs="Times New Roman"/>
          <w:sz w:val="24"/>
          <w:szCs w:val="24"/>
        </w:rPr>
        <w:t xml:space="preserve"> </w:t>
      </w:r>
      <w:r w:rsidRPr="003251B5">
        <w:rPr>
          <w:rFonts w:ascii="Times New Roman" w:hAnsi="Times New Roman" w:cs="Times New Roman"/>
          <w:sz w:val="24"/>
          <w:szCs w:val="24"/>
        </w:rPr>
        <w:t>-</w:t>
      </w:r>
      <w:r w:rsidR="00AB7572" w:rsidRPr="003251B5">
        <w:rPr>
          <w:rFonts w:ascii="Times New Roman" w:hAnsi="Times New Roman" w:cs="Times New Roman"/>
          <w:sz w:val="24"/>
          <w:szCs w:val="24"/>
        </w:rPr>
        <w:t xml:space="preserve"> </w:t>
      </w:r>
      <w:r w:rsidRPr="003251B5">
        <w:rPr>
          <w:rFonts w:ascii="Times New Roman" w:hAnsi="Times New Roman" w:cs="Times New Roman"/>
          <w:sz w:val="24"/>
          <w:szCs w:val="24"/>
        </w:rPr>
        <w:t xml:space="preserve">2015 годы, и составило 86,6% (факт 3 518,1 тыс. руб., план – 4 061,2 тыс. руб.) в связи с невыполнением работ по  ремонту двух детских садов.  </w:t>
      </w:r>
    </w:p>
    <w:p w:rsidR="00525252" w:rsidRPr="003251B5" w:rsidRDefault="00525252" w:rsidP="00AB757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51B5">
        <w:rPr>
          <w:rFonts w:ascii="Times New Roman" w:hAnsi="Times New Roman" w:cs="Times New Roman"/>
          <w:sz w:val="24"/>
          <w:szCs w:val="24"/>
        </w:rPr>
        <w:t>Не освоение бюджетных ассигнований по ДЦП «Осуществление градостроительной деятельности в Богучанском районе» на 2013</w:t>
      </w:r>
      <w:r w:rsidR="00AB7572" w:rsidRPr="003251B5">
        <w:rPr>
          <w:rFonts w:ascii="Times New Roman" w:hAnsi="Times New Roman" w:cs="Times New Roman"/>
          <w:sz w:val="24"/>
          <w:szCs w:val="24"/>
        </w:rPr>
        <w:t xml:space="preserve"> </w:t>
      </w:r>
      <w:r w:rsidRPr="003251B5">
        <w:rPr>
          <w:rFonts w:ascii="Times New Roman" w:hAnsi="Times New Roman" w:cs="Times New Roman"/>
          <w:sz w:val="24"/>
          <w:szCs w:val="24"/>
        </w:rPr>
        <w:t>-</w:t>
      </w:r>
      <w:r w:rsidR="00AB7572" w:rsidRPr="003251B5">
        <w:rPr>
          <w:rFonts w:ascii="Times New Roman" w:hAnsi="Times New Roman" w:cs="Times New Roman"/>
          <w:sz w:val="24"/>
          <w:szCs w:val="24"/>
        </w:rPr>
        <w:t xml:space="preserve"> </w:t>
      </w:r>
      <w:r w:rsidRPr="003251B5">
        <w:rPr>
          <w:rFonts w:ascii="Times New Roman" w:hAnsi="Times New Roman" w:cs="Times New Roman"/>
          <w:sz w:val="24"/>
          <w:szCs w:val="24"/>
        </w:rPr>
        <w:t xml:space="preserve">2015 годы обусловлено тем, что оплата услуг, предусмотренных муниципальным контрактом, осуществлена в 2012 году за счет доли </w:t>
      </w:r>
      <w:proofErr w:type="spellStart"/>
      <w:r w:rsidRPr="003251B5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251B5">
        <w:rPr>
          <w:rFonts w:ascii="Times New Roman" w:hAnsi="Times New Roman" w:cs="Times New Roman"/>
          <w:sz w:val="24"/>
          <w:szCs w:val="24"/>
        </w:rPr>
        <w:t xml:space="preserve"> из районного бюджета в размере 55,5 тыс. руб. </w:t>
      </w:r>
    </w:p>
    <w:p w:rsidR="00525252" w:rsidRPr="003251B5" w:rsidRDefault="00525252" w:rsidP="00AB7572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B5">
        <w:rPr>
          <w:rFonts w:ascii="Times New Roman" w:hAnsi="Times New Roman" w:cs="Times New Roman"/>
          <w:sz w:val="24"/>
          <w:szCs w:val="24"/>
        </w:rPr>
        <w:t>В 2013 году Богучанский район принял участие в реализации 20 КЦП</w:t>
      </w:r>
      <w:r w:rsidR="00D42308" w:rsidRPr="003251B5">
        <w:rPr>
          <w:rFonts w:ascii="Times New Roman" w:hAnsi="Times New Roman" w:cs="Times New Roman"/>
          <w:sz w:val="24"/>
          <w:szCs w:val="24"/>
        </w:rPr>
        <w:t>, по результатам которых</w:t>
      </w:r>
      <w:r w:rsidRPr="003251B5">
        <w:rPr>
          <w:rFonts w:ascii="Times New Roman" w:hAnsi="Times New Roman" w:cs="Times New Roman"/>
          <w:sz w:val="24"/>
          <w:szCs w:val="24"/>
        </w:rPr>
        <w:t xml:space="preserve"> освоены средства на общую сумму 127 793,2 тыс. руб. (76,4%) при уточненном показателе 167</w:t>
      </w:r>
      <w:r w:rsidR="00AB7572" w:rsidRPr="003251B5">
        <w:rPr>
          <w:rFonts w:ascii="Times New Roman" w:hAnsi="Times New Roman" w:cs="Times New Roman"/>
          <w:sz w:val="24"/>
          <w:szCs w:val="24"/>
        </w:rPr>
        <w:t xml:space="preserve"> </w:t>
      </w:r>
      <w:r w:rsidRPr="003251B5">
        <w:rPr>
          <w:rFonts w:ascii="Times New Roman" w:hAnsi="Times New Roman" w:cs="Times New Roman"/>
          <w:sz w:val="24"/>
          <w:szCs w:val="24"/>
        </w:rPr>
        <w:t>175,7 тыс. руб.</w:t>
      </w:r>
    </w:p>
    <w:p w:rsidR="00525252" w:rsidRPr="003251B5" w:rsidRDefault="00525252" w:rsidP="00AB7572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B5">
        <w:rPr>
          <w:rFonts w:ascii="Times New Roman" w:hAnsi="Times New Roman" w:cs="Times New Roman"/>
          <w:sz w:val="24"/>
          <w:szCs w:val="24"/>
        </w:rPr>
        <w:t>По 9 КЦП сложилось неполное освоение сре</w:t>
      </w:r>
      <w:proofErr w:type="gramStart"/>
      <w:r w:rsidRPr="003251B5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3251B5">
        <w:rPr>
          <w:rFonts w:ascii="Times New Roman" w:hAnsi="Times New Roman" w:cs="Times New Roman"/>
          <w:sz w:val="24"/>
          <w:szCs w:val="24"/>
        </w:rPr>
        <w:t>аевого бюджета, а по 2 КЦП не осуществлено освоение бюджетных средств.</w:t>
      </w:r>
    </w:p>
    <w:p w:rsidR="00525252" w:rsidRPr="003251B5" w:rsidRDefault="00525252" w:rsidP="00AB757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51B5">
        <w:rPr>
          <w:rFonts w:ascii="Times New Roman" w:hAnsi="Times New Roman" w:cs="Times New Roman"/>
          <w:sz w:val="24"/>
          <w:szCs w:val="24"/>
        </w:rPr>
        <w:t>Неполное освоение бюджетных назначений по программам, в основном, обусловлено: недостаточной проработкой программ на этапе их формирования и несовершенством механизма исполнения в процессе реализации, о чем свидетельствуют неоднократные корректировки программ, позднее принятие решений об их корректировке; неисполнение контрактов подрядными организациями; экономией бюджетных средств по результатам проведенных конкурсов на поставки товаров (работ) и оказания услуг, поздним поступлением средств из краевого бюджета.</w:t>
      </w:r>
      <w:proofErr w:type="gramEnd"/>
    </w:p>
    <w:p w:rsidR="006B5D89" w:rsidRPr="003251B5" w:rsidRDefault="006B5D89" w:rsidP="00AB7572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6B5D89" w:rsidRPr="003251B5" w:rsidRDefault="006B5D89" w:rsidP="003018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1B5">
        <w:rPr>
          <w:rFonts w:ascii="Times New Roman" w:hAnsi="Times New Roman" w:cs="Times New Roman"/>
          <w:b/>
          <w:sz w:val="24"/>
          <w:szCs w:val="24"/>
        </w:rPr>
        <w:t>11. Использование средств резервного фонда</w:t>
      </w:r>
      <w:r w:rsidR="003018E8" w:rsidRPr="003251B5">
        <w:rPr>
          <w:rFonts w:ascii="Times New Roman" w:hAnsi="Times New Roman" w:cs="Times New Roman"/>
          <w:b/>
          <w:sz w:val="24"/>
          <w:szCs w:val="24"/>
        </w:rPr>
        <w:t>.</w:t>
      </w:r>
    </w:p>
    <w:p w:rsidR="006B5D89" w:rsidRPr="001E63D4" w:rsidRDefault="006B5D89" w:rsidP="006B5D89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6B5D89" w:rsidRDefault="006B5D89" w:rsidP="006B5D89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9EE">
        <w:rPr>
          <w:rFonts w:ascii="Times New Roman" w:hAnsi="Times New Roman" w:cs="Times New Roman"/>
          <w:sz w:val="24"/>
          <w:szCs w:val="24"/>
        </w:rPr>
        <w:t xml:space="preserve">Пунктом 23 Решения о районном бюджете установлено, что в расходной части районного бюджета предусмотрен резервный фонд администрации Богучанского района на 2013 год в сумме 2 000,0 тыс. руб., что составляет 0,1% в общей сумме расходов </w:t>
      </w:r>
      <w:r w:rsidRPr="000A19EE">
        <w:rPr>
          <w:rFonts w:ascii="Times New Roman" w:hAnsi="Times New Roman" w:cs="Times New Roman"/>
          <w:sz w:val="24"/>
          <w:szCs w:val="24"/>
        </w:rPr>
        <w:lastRenderedPageBreak/>
        <w:t>районного бюджета</w:t>
      </w:r>
      <w:r w:rsidR="00D42308">
        <w:rPr>
          <w:rFonts w:ascii="Times New Roman" w:hAnsi="Times New Roman" w:cs="Times New Roman"/>
          <w:sz w:val="24"/>
          <w:szCs w:val="24"/>
        </w:rPr>
        <w:t xml:space="preserve"> </w:t>
      </w:r>
      <w:r w:rsidRPr="000A19EE">
        <w:rPr>
          <w:rFonts w:ascii="Times New Roman" w:hAnsi="Times New Roman" w:cs="Times New Roman"/>
          <w:sz w:val="24"/>
          <w:szCs w:val="24"/>
        </w:rPr>
        <w:t xml:space="preserve"> и не превышает ограничения, установленные статьей 81 Бюджетного кодекса РФ и статьей 14 Решения о бюджетном процессе (не более 3%). </w:t>
      </w:r>
      <w:proofErr w:type="gramEnd"/>
    </w:p>
    <w:p w:rsidR="006B5D89" w:rsidRPr="000A19EE" w:rsidRDefault="006B5D89" w:rsidP="006B5D89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средства предусмотрены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6B5D89" w:rsidRPr="005357F8" w:rsidRDefault="006B5D89" w:rsidP="006B5D89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57F8">
        <w:rPr>
          <w:rFonts w:ascii="Times New Roman" w:hAnsi="Times New Roman" w:cs="Times New Roman"/>
          <w:sz w:val="24"/>
          <w:szCs w:val="24"/>
        </w:rPr>
        <w:t>В течение 2013 года в названный пункт Решения о районном бюджете были внесены изменения (13.08.2013 года, 08.10.2013 года и 19.12.2013 года), в результате которых сумма резервного фонда составила 1 586,4 тыс. руб., что составляет 0,1% в общем объеме расходов.</w:t>
      </w:r>
    </w:p>
    <w:p w:rsidR="006B5D89" w:rsidRPr="005357F8" w:rsidRDefault="006B5D89" w:rsidP="006B5D89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57F8">
        <w:rPr>
          <w:rFonts w:ascii="Times New Roman" w:hAnsi="Times New Roman" w:cs="Times New Roman"/>
          <w:sz w:val="24"/>
          <w:szCs w:val="24"/>
        </w:rPr>
        <w:t>Распределение предусмотренных средств резервного фонда на протяжении пяти лет варьируется в пределах от 84,0% до 100,0%.</w:t>
      </w:r>
    </w:p>
    <w:p w:rsidR="006B5D89" w:rsidRPr="005357F8" w:rsidRDefault="006B5D89" w:rsidP="006B5D89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57F8">
        <w:rPr>
          <w:rFonts w:ascii="Times New Roman" w:hAnsi="Times New Roman" w:cs="Times New Roman"/>
          <w:sz w:val="24"/>
          <w:szCs w:val="24"/>
        </w:rPr>
        <w:t>Данные о распределении бюджетных назначений представлены в таблице.</w:t>
      </w:r>
    </w:p>
    <w:p w:rsidR="006B5D89" w:rsidRPr="001E63D4" w:rsidRDefault="006B5D89" w:rsidP="006B5D89">
      <w:pPr>
        <w:pStyle w:val="a5"/>
        <w:spacing w:after="0"/>
        <w:ind w:left="0"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1E63D4">
        <w:rPr>
          <w:rFonts w:ascii="Times New Roman" w:hAnsi="Times New Roman" w:cs="Times New Roman"/>
          <w:sz w:val="16"/>
          <w:szCs w:val="16"/>
        </w:rPr>
        <w:t>(тыс. руб.)</w:t>
      </w:r>
    </w:p>
    <w:tbl>
      <w:tblPr>
        <w:tblW w:w="9371" w:type="dxa"/>
        <w:tblInd w:w="93" w:type="dxa"/>
        <w:tblLook w:val="04A0"/>
      </w:tblPr>
      <w:tblGrid>
        <w:gridCol w:w="4835"/>
        <w:gridCol w:w="915"/>
        <w:gridCol w:w="914"/>
        <w:gridCol w:w="914"/>
        <w:gridCol w:w="914"/>
        <w:gridCol w:w="879"/>
      </w:tblGrid>
      <w:tr w:rsidR="006B5D89" w:rsidRPr="001E63D4" w:rsidTr="00EA5C84">
        <w:trPr>
          <w:trHeight w:val="37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  <w:r w:rsidR="00EA5C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2010</w:t>
            </w:r>
            <w:r w:rsidR="00EA5C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2011</w:t>
            </w:r>
            <w:r w:rsidR="00EA5C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2012</w:t>
            </w:r>
            <w:r w:rsidR="00EA5C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</w:t>
            </w:r>
            <w:r w:rsidR="00EA5C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6B5D89" w:rsidRPr="001E63D4" w:rsidTr="00CD282D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</w:tr>
      <w:tr w:rsidR="006B5D89" w:rsidRPr="001E63D4" w:rsidTr="001E63D4">
        <w:trPr>
          <w:trHeight w:val="51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89" w:rsidRPr="001E63D4" w:rsidRDefault="006B5D89" w:rsidP="00CD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фонд, предусмотренный решением о районном бюджете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1 467,1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1 586,4</w:t>
            </w:r>
          </w:p>
        </w:tc>
      </w:tr>
      <w:tr w:rsidR="006B5D89" w:rsidRPr="001E63D4" w:rsidTr="001E63D4">
        <w:trPr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89" w:rsidRPr="001E63D4" w:rsidRDefault="006B5D89" w:rsidP="00CD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Принято по распоряжениям об использовании резервного фонда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1 409,6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1 467,1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1 979,3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2 965,5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1 586,4</w:t>
            </w:r>
          </w:p>
        </w:tc>
      </w:tr>
      <w:tr w:rsidR="006B5D89" w:rsidRPr="001E63D4" w:rsidTr="001E63D4">
        <w:trPr>
          <w:trHeight w:val="28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89" w:rsidRPr="001E63D4" w:rsidRDefault="006B5D89" w:rsidP="00CD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Распределено, 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6B5D89" w:rsidRPr="001E63D4" w:rsidTr="00CD282D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89" w:rsidRPr="001E63D4" w:rsidRDefault="006B5D89" w:rsidP="00CD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Нераспределенные ассигнования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6B5D89" w:rsidRPr="00771E9F" w:rsidRDefault="006B5D89" w:rsidP="006B5D89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B5D89" w:rsidRPr="00DE0B30" w:rsidRDefault="006B5D89" w:rsidP="006B5D89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B30">
        <w:rPr>
          <w:rFonts w:ascii="Times New Roman" w:hAnsi="Times New Roman" w:cs="Times New Roman"/>
          <w:sz w:val="24"/>
          <w:szCs w:val="24"/>
        </w:rPr>
        <w:t>Направления расходования средств резервного фонда в 201</w:t>
      </w:r>
      <w:r w:rsidR="00491FC2">
        <w:rPr>
          <w:rFonts w:ascii="Times New Roman" w:hAnsi="Times New Roman" w:cs="Times New Roman"/>
          <w:sz w:val="24"/>
          <w:szCs w:val="24"/>
        </w:rPr>
        <w:t>2</w:t>
      </w:r>
      <w:r w:rsidRPr="00DE0B30">
        <w:rPr>
          <w:rFonts w:ascii="Times New Roman" w:hAnsi="Times New Roman" w:cs="Times New Roman"/>
          <w:sz w:val="24"/>
          <w:szCs w:val="24"/>
        </w:rPr>
        <w:t xml:space="preserve"> и 201</w:t>
      </w:r>
      <w:r w:rsidR="00491FC2">
        <w:rPr>
          <w:rFonts w:ascii="Times New Roman" w:hAnsi="Times New Roman" w:cs="Times New Roman"/>
          <w:sz w:val="24"/>
          <w:szCs w:val="24"/>
        </w:rPr>
        <w:t>3</w:t>
      </w:r>
      <w:r w:rsidRPr="00DE0B30">
        <w:rPr>
          <w:rFonts w:ascii="Times New Roman" w:hAnsi="Times New Roman" w:cs="Times New Roman"/>
          <w:sz w:val="24"/>
          <w:szCs w:val="24"/>
        </w:rPr>
        <w:t xml:space="preserve"> годах приведены в таблице.</w:t>
      </w:r>
    </w:p>
    <w:p w:rsidR="006B5D89" w:rsidRPr="001E63D4" w:rsidRDefault="006B5D89" w:rsidP="006B5D89">
      <w:pPr>
        <w:pStyle w:val="a5"/>
        <w:spacing w:after="0"/>
        <w:ind w:left="0"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1E63D4">
        <w:rPr>
          <w:rFonts w:ascii="Times New Roman" w:hAnsi="Times New Roman" w:cs="Times New Roman"/>
          <w:sz w:val="16"/>
          <w:szCs w:val="16"/>
        </w:rPr>
        <w:t>(тыс. руб.)</w:t>
      </w:r>
    </w:p>
    <w:tbl>
      <w:tblPr>
        <w:tblW w:w="9371" w:type="dxa"/>
        <w:tblInd w:w="93" w:type="dxa"/>
        <w:tblLayout w:type="fixed"/>
        <w:tblLook w:val="04A0"/>
      </w:tblPr>
      <w:tblGrid>
        <w:gridCol w:w="3134"/>
        <w:gridCol w:w="1160"/>
        <w:gridCol w:w="1060"/>
        <w:gridCol w:w="1703"/>
        <w:gridCol w:w="1180"/>
        <w:gridCol w:w="1134"/>
      </w:tblGrid>
      <w:tr w:rsidR="006B5D89" w:rsidRPr="001E63D4" w:rsidTr="00CD282D">
        <w:trPr>
          <w:trHeight w:val="25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2012 год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D89" w:rsidRPr="001E63D4" w:rsidRDefault="006B5D89" w:rsidP="00CD28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3D4">
              <w:rPr>
                <w:rFonts w:ascii="Times New Roman" w:hAnsi="Times New Roman" w:cs="Times New Roman"/>
                <w:sz w:val="16"/>
                <w:szCs w:val="16"/>
              </w:rPr>
              <w:t>Принято в 2013 год</w:t>
            </w:r>
            <w:r w:rsidR="001E63D4">
              <w:rPr>
                <w:rFonts w:ascii="Times New Roman" w:hAnsi="Times New Roman" w:cs="Times New Roman"/>
                <w:sz w:val="16"/>
                <w:szCs w:val="16"/>
              </w:rPr>
              <w:t>у по распоряжениям об использов</w:t>
            </w:r>
            <w:r w:rsidRPr="001E63D4">
              <w:rPr>
                <w:rFonts w:ascii="Times New Roman" w:hAnsi="Times New Roman" w:cs="Times New Roman"/>
                <w:sz w:val="16"/>
                <w:szCs w:val="16"/>
              </w:rPr>
              <w:t>ании резервного фонда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 год</w:t>
            </w:r>
          </w:p>
        </w:tc>
      </w:tr>
      <w:tr w:rsidR="006B5D89" w:rsidRPr="001E63D4" w:rsidTr="00CD282D">
        <w:trPr>
          <w:trHeight w:val="51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D89" w:rsidRPr="001E63D4" w:rsidRDefault="006B5D89" w:rsidP="00CD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исполнено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удельный вес, %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D89" w:rsidRPr="001E63D4" w:rsidRDefault="006B5D89" w:rsidP="00CD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удельный вес, %</w:t>
            </w:r>
          </w:p>
        </w:tc>
      </w:tr>
      <w:tr w:rsidR="006B5D89" w:rsidRPr="001E63D4" w:rsidTr="00CD282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</w:tr>
      <w:tr w:rsidR="006B5D89" w:rsidRPr="001E63D4" w:rsidTr="001E63D4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89" w:rsidRPr="001E63D4" w:rsidRDefault="006B5D89" w:rsidP="001E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фонд, 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1 586,4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6B5D89" w:rsidRPr="001E63D4" w:rsidTr="001E63D4">
        <w:trPr>
          <w:trHeight w:val="79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D89" w:rsidRPr="001E63D4" w:rsidRDefault="006B5D89" w:rsidP="001E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комплексного питания членов экипажей воздушных судов и оплату услуг по проживанию членов экипажей воздушных судов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B5D89" w:rsidRPr="001E63D4" w:rsidTr="001E63D4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D89" w:rsidRPr="001E63D4" w:rsidRDefault="006B5D89" w:rsidP="001E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аварийно-восстановительных работ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599,9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1 555,9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</w:t>
            </w:r>
          </w:p>
        </w:tc>
      </w:tr>
      <w:tr w:rsidR="006B5D89" w:rsidRPr="001E63D4" w:rsidTr="001E63D4">
        <w:trPr>
          <w:trHeight w:val="60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D89" w:rsidRPr="001E63D4" w:rsidRDefault="006B5D89" w:rsidP="001E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гражданам, пострадавшим от пожара, единовременной материальной помощи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</w:t>
            </w:r>
          </w:p>
        </w:tc>
      </w:tr>
      <w:tr w:rsidR="006B5D89" w:rsidRPr="001E63D4" w:rsidTr="001E63D4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D89" w:rsidRPr="001E63D4" w:rsidRDefault="006B5D89" w:rsidP="001E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приобретение и установку водогрейного котла в котельную № 21 </w:t>
            </w:r>
            <w:proofErr w:type="spellStart"/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расногорьевский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D89" w:rsidRPr="001E63D4" w:rsidRDefault="006B5D89" w:rsidP="00CD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3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6B5D89" w:rsidRPr="00771E9F" w:rsidRDefault="006B5D89" w:rsidP="006B5D89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B5D89" w:rsidRPr="00C27A29" w:rsidRDefault="006B5D89" w:rsidP="006B5D89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7A29">
        <w:rPr>
          <w:rFonts w:ascii="Times New Roman" w:hAnsi="Times New Roman" w:cs="Times New Roman"/>
          <w:sz w:val="24"/>
          <w:szCs w:val="24"/>
        </w:rPr>
        <w:t>В проверяемом периоде средства резервного фонда исполнены в размере 1 586,4 тыс. руб., что составляет 100,0% от предусмотренных Решением о районном бюджете назначений и 100,0% от суммы принятых обязательств.</w:t>
      </w:r>
    </w:p>
    <w:p w:rsidR="006B5D89" w:rsidRDefault="006B5D89" w:rsidP="006B5D89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1511">
        <w:rPr>
          <w:rFonts w:ascii="Times New Roman" w:hAnsi="Times New Roman" w:cs="Times New Roman"/>
          <w:sz w:val="24"/>
          <w:szCs w:val="24"/>
        </w:rPr>
        <w:t>В 2013 году основной объем средств резервного фонда (98,1%)</w:t>
      </w:r>
      <w:r>
        <w:rPr>
          <w:rFonts w:ascii="Times New Roman" w:hAnsi="Times New Roman" w:cs="Times New Roman"/>
          <w:sz w:val="24"/>
          <w:szCs w:val="24"/>
        </w:rPr>
        <w:t>, в соответствии с постановлением администрации Богучанского района от 17.09.2013 № 1142-п,</w:t>
      </w:r>
      <w:r w:rsidRPr="003C1511">
        <w:rPr>
          <w:rFonts w:ascii="Times New Roman" w:hAnsi="Times New Roman" w:cs="Times New Roman"/>
          <w:sz w:val="24"/>
          <w:szCs w:val="24"/>
        </w:rPr>
        <w:t xml:space="preserve"> был направлен МКУ «Муниципальная служба Заказчика» на неотложные расходы по ремонту, восстановлению и поддержанию объектов инженерной инфраструктуры. Кроме того,</w:t>
      </w:r>
      <w:r>
        <w:rPr>
          <w:rFonts w:ascii="Times New Roman" w:hAnsi="Times New Roman" w:cs="Times New Roman"/>
          <w:sz w:val="24"/>
          <w:szCs w:val="24"/>
        </w:rPr>
        <w:t xml:space="preserve"> Управлением социальной защиты населения, на основании постановления администрации </w:t>
      </w:r>
      <w:r>
        <w:rPr>
          <w:rFonts w:ascii="Times New Roman" w:hAnsi="Times New Roman" w:cs="Times New Roman"/>
          <w:sz w:val="24"/>
          <w:szCs w:val="24"/>
        </w:rPr>
        <w:lastRenderedPageBreak/>
        <w:t>Богучанского района от 07.02.2013 № 122-п,</w:t>
      </w:r>
      <w:r w:rsidRPr="003C1511">
        <w:rPr>
          <w:rFonts w:ascii="Times New Roman" w:hAnsi="Times New Roman" w:cs="Times New Roman"/>
          <w:sz w:val="24"/>
          <w:szCs w:val="24"/>
        </w:rPr>
        <w:t xml:space="preserve"> за счет средств резервного фонда была оказана единовременная материальная помощь гражданам, пострадавшим от пожара.</w:t>
      </w:r>
    </w:p>
    <w:p w:rsidR="005A0D28" w:rsidRPr="001E63D4" w:rsidRDefault="005A0D28" w:rsidP="00171D3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25252" w:rsidRPr="001E63D4" w:rsidRDefault="00137692" w:rsidP="00771E9F">
      <w:pPr>
        <w:pStyle w:val="Default"/>
        <w:jc w:val="center"/>
        <w:rPr>
          <w:b/>
          <w:bCs/>
          <w:color w:val="auto"/>
        </w:rPr>
      </w:pPr>
      <w:r w:rsidRPr="001E63D4">
        <w:rPr>
          <w:b/>
          <w:bCs/>
          <w:color w:val="auto"/>
        </w:rPr>
        <w:t>12</w:t>
      </w:r>
      <w:r w:rsidR="005A0D28" w:rsidRPr="001E63D4">
        <w:rPr>
          <w:b/>
          <w:bCs/>
          <w:color w:val="auto"/>
        </w:rPr>
        <w:t xml:space="preserve">. </w:t>
      </w:r>
      <w:r w:rsidR="00525252" w:rsidRPr="001E63D4">
        <w:rPr>
          <w:b/>
          <w:bCs/>
          <w:color w:val="auto"/>
        </w:rPr>
        <w:t xml:space="preserve">Оценка полноты и достоверности Годового отчета об исполнении бюджета, представленного Финансовым управлением, и годовой бюджетной отчетности </w:t>
      </w:r>
      <w:r w:rsidR="00710689" w:rsidRPr="001E63D4">
        <w:rPr>
          <w:b/>
          <w:bCs/>
          <w:color w:val="auto"/>
        </w:rPr>
        <w:t>ГАБС</w:t>
      </w:r>
      <w:r w:rsidR="00771E9F" w:rsidRPr="001E63D4">
        <w:rPr>
          <w:b/>
          <w:bCs/>
          <w:color w:val="auto"/>
        </w:rPr>
        <w:t>.</w:t>
      </w:r>
    </w:p>
    <w:p w:rsidR="00525252" w:rsidRPr="001E63D4" w:rsidRDefault="00525252" w:rsidP="005252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25252" w:rsidRPr="001E63D4" w:rsidRDefault="00525252" w:rsidP="00771E9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63D4">
        <w:rPr>
          <w:rFonts w:ascii="Times New Roman" w:hAnsi="Times New Roman" w:cs="Times New Roman"/>
          <w:sz w:val="24"/>
          <w:szCs w:val="24"/>
        </w:rPr>
        <w:t>Согласно статье 264.4 Бюджетного кодекса</w:t>
      </w:r>
      <w:r w:rsidR="00710689" w:rsidRPr="001E63D4">
        <w:rPr>
          <w:rFonts w:ascii="Times New Roman" w:hAnsi="Times New Roman" w:cs="Times New Roman"/>
          <w:sz w:val="24"/>
          <w:szCs w:val="24"/>
        </w:rPr>
        <w:t xml:space="preserve"> РФ</w:t>
      </w:r>
      <w:r w:rsidRPr="001E63D4">
        <w:rPr>
          <w:rFonts w:ascii="Times New Roman" w:hAnsi="Times New Roman" w:cs="Times New Roman"/>
          <w:sz w:val="24"/>
          <w:szCs w:val="24"/>
        </w:rPr>
        <w:t xml:space="preserve">, а также статье 42 </w:t>
      </w:r>
      <w:r w:rsidR="00710689" w:rsidRPr="001E63D4">
        <w:rPr>
          <w:rFonts w:ascii="Times New Roman" w:hAnsi="Times New Roman" w:cs="Times New Roman"/>
          <w:sz w:val="24"/>
          <w:szCs w:val="24"/>
        </w:rPr>
        <w:t>Р</w:t>
      </w:r>
      <w:r w:rsidRPr="001E63D4">
        <w:rPr>
          <w:rFonts w:ascii="Times New Roman" w:hAnsi="Times New Roman" w:cs="Times New Roman"/>
          <w:sz w:val="24"/>
          <w:szCs w:val="24"/>
        </w:rPr>
        <w:t xml:space="preserve">ешения о бюджетном процессе годовой отчет об исполнении бюджета перед его рассмотрением в законодательном (представительном) органе подлежит внешней проверке, которая проводится в два этапа: </w:t>
      </w:r>
    </w:p>
    <w:p w:rsidR="00525252" w:rsidRPr="001E63D4" w:rsidRDefault="00525252" w:rsidP="00771E9F">
      <w:pPr>
        <w:pStyle w:val="a5"/>
        <w:numPr>
          <w:ilvl w:val="0"/>
          <w:numId w:val="18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63D4">
        <w:rPr>
          <w:rFonts w:ascii="Times New Roman" w:hAnsi="Times New Roman" w:cs="Times New Roman"/>
          <w:sz w:val="24"/>
          <w:szCs w:val="24"/>
        </w:rPr>
        <w:t>- внешняя проверка бюджетной отчетности ГАБС;</w:t>
      </w:r>
    </w:p>
    <w:p w:rsidR="00525252" w:rsidRPr="001E63D4" w:rsidRDefault="00525252" w:rsidP="00771E9F">
      <w:pPr>
        <w:pStyle w:val="a5"/>
        <w:numPr>
          <w:ilvl w:val="0"/>
          <w:numId w:val="18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63D4">
        <w:rPr>
          <w:rFonts w:ascii="Times New Roman" w:hAnsi="Times New Roman" w:cs="Times New Roman"/>
          <w:sz w:val="24"/>
          <w:szCs w:val="24"/>
        </w:rPr>
        <w:t>– подготовка заключения на годовой отчет об исполнении бюджета.</w:t>
      </w:r>
    </w:p>
    <w:p w:rsidR="00525252" w:rsidRPr="001E63D4" w:rsidRDefault="00525252" w:rsidP="00771E9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63D4">
        <w:rPr>
          <w:rFonts w:ascii="Times New Roman" w:hAnsi="Times New Roman" w:cs="Times New Roman"/>
          <w:sz w:val="24"/>
          <w:szCs w:val="24"/>
        </w:rPr>
        <w:t>В исполнение пункта 2 раздела 1 плана работы Контрольно-счетной комиссии на 2014 год, а также названной стат</w:t>
      </w:r>
      <w:r w:rsidR="006E0062">
        <w:rPr>
          <w:rFonts w:ascii="Times New Roman" w:hAnsi="Times New Roman" w:cs="Times New Roman"/>
          <w:sz w:val="24"/>
          <w:szCs w:val="24"/>
        </w:rPr>
        <w:t>ьи</w:t>
      </w:r>
      <w:r w:rsidRPr="001E63D4">
        <w:rPr>
          <w:rFonts w:ascii="Times New Roman" w:hAnsi="Times New Roman" w:cs="Times New Roman"/>
          <w:sz w:val="24"/>
          <w:szCs w:val="24"/>
        </w:rPr>
        <w:t xml:space="preserve"> Бюджетного кодекса РФ и </w:t>
      </w:r>
      <w:r w:rsidR="00710689" w:rsidRPr="001E63D4">
        <w:rPr>
          <w:rFonts w:ascii="Times New Roman" w:hAnsi="Times New Roman" w:cs="Times New Roman"/>
          <w:sz w:val="24"/>
          <w:szCs w:val="24"/>
        </w:rPr>
        <w:t>Решения о б</w:t>
      </w:r>
      <w:r w:rsidRPr="001E63D4">
        <w:rPr>
          <w:rFonts w:ascii="Times New Roman" w:hAnsi="Times New Roman" w:cs="Times New Roman"/>
          <w:sz w:val="24"/>
          <w:szCs w:val="24"/>
        </w:rPr>
        <w:t>юджетно</w:t>
      </w:r>
      <w:r w:rsidR="00710689" w:rsidRPr="001E63D4">
        <w:rPr>
          <w:rFonts w:ascii="Times New Roman" w:hAnsi="Times New Roman" w:cs="Times New Roman"/>
          <w:sz w:val="24"/>
          <w:szCs w:val="24"/>
        </w:rPr>
        <w:t>м</w:t>
      </w:r>
      <w:r w:rsidRPr="001E63D4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710689" w:rsidRPr="001E63D4">
        <w:rPr>
          <w:rFonts w:ascii="Times New Roman" w:hAnsi="Times New Roman" w:cs="Times New Roman"/>
          <w:sz w:val="24"/>
          <w:szCs w:val="24"/>
        </w:rPr>
        <w:t>е</w:t>
      </w:r>
      <w:r w:rsidRPr="001E63D4">
        <w:rPr>
          <w:rFonts w:ascii="Times New Roman" w:hAnsi="Times New Roman" w:cs="Times New Roman"/>
          <w:sz w:val="24"/>
          <w:szCs w:val="24"/>
        </w:rPr>
        <w:t xml:space="preserve">, проведена внешняя проверка бюджетной отчетности 9 ГАБС района и 7 </w:t>
      </w:r>
      <w:r w:rsidR="006E0062">
        <w:rPr>
          <w:rFonts w:ascii="Times New Roman" w:hAnsi="Times New Roman" w:cs="Times New Roman"/>
          <w:sz w:val="24"/>
          <w:szCs w:val="24"/>
        </w:rPr>
        <w:t>ПБС</w:t>
      </w:r>
      <w:r w:rsidR="00710689" w:rsidRPr="001E63D4">
        <w:rPr>
          <w:rFonts w:ascii="Times New Roman" w:hAnsi="Times New Roman" w:cs="Times New Roman"/>
          <w:sz w:val="24"/>
          <w:szCs w:val="24"/>
        </w:rPr>
        <w:t>.</w:t>
      </w:r>
    </w:p>
    <w:p w:rsidR="00525252" w:rsidRPr="001E63D4" w:rsidRDefault="00525252" w:rsidP="00771E9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63D4">
        <w:rPr>
          <w:rFonts w:ascii="Times New Roman" w:hAnsi="Times New Roman" w:cs="Times New Roman"/>
          <w:sz w:val="24"/>
          <w:szCs w:val="24"/>
        </w:rPr>
        <w:t xml:space="preserve">Внешняя проверка бюджетной отчетности в текущем году проводилась </w:t>
      </w:r>
      <w:proofErr w:type="spellStart"/>
      <w:r w:rsidRPr="001E63D4">
        <w:rPr>
          <w:rFonts w:ascii="Times New Roman" w:hAnsi="Times New Roman" w:cs="Times New Roman"/>
          <w:sz w:val="24"/>
          <w:szCs w:val="24"/>
        </w:rPr>
        <w:t>камерально</w:t>
      </w:r>
      <w:proofErr w:type="spellEnd"/>
      <w:r w:rsidRPr="001E63D4">
        <w:rPr>
          <w:rFonts w:ascii="Times New Roman" w:hAnsi="Times New Roman" w:cs="Times New Roman"/>
          <w:sz w:val="24"/>
          <w:szCs w:val="24"/>
        </w:rPr>
        <w:t>. По её результатам было оформлено 13 аналитических записок, которые представляют собой подробный отчет о результатах проведения внешней проверки бюджетной отчетности ГАБС.</w:t>
      </w:r>
    </w:p>
    <w:p w:rsidR="00525252" w:rsidRPr="001E63D4" w:rsidRDefault="00525252" w:rsidP="00771E9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63D4">
        <w:rPr>
          <w:rFonts w:ascii="Times New Roman" w:hAnsi="Times New Roman" w:cs="Times New Roman"/>
          <w:sz w:val="24"/>
          <w:szCs w:val="24"/>
        </w:rPr>
        <w:t xml:space="preserve">Отказов в предоставлении документов или иных фактов препятствования в работе со стороны должностных лиц указанных выше учреждений не происходило. Затребованные документы, относящиеся к тематике проверки, представлены в полном объеме. </w:t>
      </w:r>
    </w:p>
    <w:p w:rsidR="00525252" w:rsidRPr="001E63D4" w:rsidRDefault="00525252" w:rsidP="00771E9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63D4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пункта 3 статьи 42 </w:t>
      </w:r>
      <w:r w:rsidR="00710689" w:rsidRPr="001E63D4">
        <w:rPr>
          <w:rFonts w:ascii="Times New Roman" w:hAnsi="Times New Roman" w:cs="Times New Roman"/>
          <w:sz w:val="24"/>
          <w:szCs w:val="24"/>
        </w:rPr>
        <w:t>Решения о б</w:t>
      </w:r>
      <w:r w:rsidRPr="001E63D4">
        <w:rPr>
          <w:rFonts w:ascii="Times New Roman" w:hAnsi="Times New Roman" w:cs="Times New Roman"/>
          <w:sz w:val="24"/>
          <w:szCs w:val="24"/>
        </w:rPr>
        <w:t>юджетно</w:t>
      </w:r>
      <w:r w:rsidR="00710689" w:rsidRPr="001E63D4">
        <w:rPr>
          <w:rFonts w:ascii="Times New Roman" w:hAnsi="Times New Roman" w:cs="Times New Roman"/>
          <w:sz w:val="24"/>
          <w:szCs w:val="24"/>
        </w:rPr>
        <w:t>м</w:t>
      </w:r>
      <w:r w:rsidRPr="001E63D4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710689" w:rsidRPr="001E63D4">
        <w:rPr>
          <w:rFonts w:ascii="Times New Roman" w:hAnsi="Times New Roman" w:cs="Times New Roman"/>
          <w:sz w:val="24"/>
          <w:szCs w:val="24"/>
        </w:rPr>
        <w:t>е</w:t>
      </w:r>
      <w:r w:rsidRPr="001E63D4">
        <w:rPr>
          <w:rFonts w:ascii="Times New Roman" w:hAnsi="Times New Roman" w:cs="Times New Roman"/>
          <w:sz w:val="24"/>
          <w:szCs w:val="24"/>
        </w:rPr>
        <w:t xml:space="preserve"> ГАБС не позднее 20 февраля текущего года представляют в Контрольно-счетную комиссию годовую бюджетную отчетность для осуществления внешней проверки. Бюджетная отчетность представлена всеми учреждениями с соблюдением установленного срока, за исключением У</w:t>
      </w:r>
      <w:r w:rsidR="00710689" w:rsidRPr="001E63D4">
        <w:rPr>
          <w:rFonts w:ascii="Times New Roman" w:hAnsi="Times New Roman" w:cs="Times New Roman"/>
          <w:sz w:val="24"/>
          <w:szCs w:val="24"/>
        </w:rPr>
        <w:t>правления муниципальной собственностью администрации Богучанского района (далее по тексту – УМС)</w:t>
      </w:r>
      <w:r w:rsidRPr="001E63D4">
        <w:rPr>
          <w:rFonts w:ascii="Times New Roman" w:hAnsi="Times New Roman" w:cs="Times New Roman"/>
          <w:sz w:val="24"/>
          <w:szCs w:val="24"/>
        </w:rPr>
        <w:t>, нарушившим названное требование на 8 дней.</w:t>
      </w:r>
    </w:p>
    <w:p w:rsidR="00525252" w:rsidRPr="001E63D4" w:rsidRDefault="00525252" w:rsidP="00771E9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63D4">
        <w:rPr>
          <w:rFonts w:ascii="Times New Roman" w:hAnsi="Times New Roman" w:cs="Times New Roman"/>
          <w:sz w:val="24"/>
          <w:szCs w:val="24"/>
        </w:rPr>
        <w:t>Проверка полноты и достоверности бюджетной отчетности проводилась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по тексту – Инструкция</w:t>
      </w:r>
      <w:proofErr w:type="gramEnd"/>
      <w:r w:rsidRPr="001E63D4"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Pr="001E63D4">
        <w:rPr>
          <w:rFonts w:ascii="Times New Roman" w:hAnsi="Times New Roman" w:cs="Times New Roman"/>
          <w:sz w:val="24"/>
          <w:szCs w:val="24"/>
        </w:rPr>
        <w:t>191н), а также Приказом Минфина РФ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(далее по тексту – Инструкция № 33н).</w:t>
      </w:r>
      <w:proofErr w:type="gramEnd"/>
    </w:p>
    <w:p w:rsidR="00525252" w:rsidRPr="001E63D4" w:rsidRDefault="00525252" w:rsidP="00771E9F">
      <w:pPr>
        <w:pStyle w:val="Default"/>
        <w:spacing w:line="276" w:lineRule="auto"/>
        <w:ind w:firstLine="851"/>
        <w:jc w:val="both"/>
        <w:rPr>
          <w:color w:val="auto"/>
        </w:rPr>
      </w:pPr>
      <w:r w:rsidRPr="001E63D4">
        <w:rPr>
          <w:color w:val="auto"/>
        </w:rPr>
        <w:t>В ходе проведения внешних проверок бюджетной отчетности отмечен</w:t>
      </w:r>
      <w:r w:rsidR="00710689" w:rsidRPr="001E63D4">
        <w:rPr>
          <w:color w:val="auto"/>
        </w:rPr>
        <w:t>о</w:t>
      </w:r>
      <w:r w:rsidRPr="001E63D4">
        <w:rPr>
          <w:color w:val="auto"/>
        </w:rPr>
        <w:t xml:space="preserve"> у одного ГАБС несоблюдение требований Инструкций</w:t>
      </w:r>
      <w:r w:rsidR="00710689" w:rsidRPr="001E63D4">
        <w:rPr>
          <w:color w:val="auto"/>
        </w:rPr>
        <w:t xml:space="preserve"> № 33н</w:t>
      </w:r>
      <w:r w:rsidRPr="001E63D4">
        <w:rPr>
          <w:color w:val="auto"/>
        </w:rPr>
        <w:t xml:space="preserve"> о предоставлении отчетности в сброшюрованном, пронумерованном виде с оглавлением и сопроводительным письмом. Кроме того, 6 ГАБС не обеспечен состав бюджетной отчетности в полном объеме. </w:t>
      </w:r>
      <w:proofErr w:type="gramStart"/>
      <w:r w:rsidRPr="001E63D4">
        <w:rPr>
          <w:color w:val="auto"/>
        </w:rPr>
        <w:t xml:space="preserve">По </w:t>
      </w:r>
      <w:r w:rsidRPr="001E63D4">
        <w:rPr>
          <w:color w:val="auto"/>
        </w:rPr>
        <w:lastRenderedPageBreak/>
        <w:t xml:space="preserve">прежнему, остается значительное количество нарушений и недостатков по оформлению </w:t>
      </w:r>
      <w:r w:rsidR="006E0062">
        <w:rPr>
          <w:color w:val="auto"/>
        </w:rPr>
        <w:t>П</w:t>
      </w:r>
      <w:r w:rsidRPr="001E63D4">
        <w:rPr>
          <w:color w:val="auto"/>
        </w:rPr>
        <w:t>ояснительн</w:t>
      </w:r>
      <w:r w:rsidR="006E0062">
        <w:rPr>
          <w:color w:val="auto"/>
        </w:rPr>
        <w:t>ой</w:t>
      </w:r>
      <w:r w:rsidRPr="001E63D4">
        <w:rPr>
          <w:color w:val="auto"/>
        </w:rPr>
        <w:t xml:space="preserve"> записк</w:t>
      </w:r>
      <w:r w:rsidR="006E0062">
        <w:rPr>
          <w:color w:val="auto"/>
        </w:rPr>
        <w:t>и</w:t>
      </w:r>
      <w:r w:rsidRPr="001E63D4">
        <w:rPr>
          <w:color w:val="auto"/>
        </w:rPr>
        <w:t xml:space="preserve"> к бюджетной отчетности.</w:t>
      </w:r>
      <w:proofErr w:type="gramEnd"/>
    </w:p>
    <w:p w:rsidR="00525252" w:rsidRPr="001E63D4" w:rsidRDefault="00525252" w:rsidP="00771E9F">
      <w:pPr>
        <w:pStyle w:val="Default"/>
        <w:spacing w:line="276" w:lineRule="auto"/>
        <w:ind w:firstLine="851"/>
        <w:jc w:val="both"/>
        <w:rPr>
          <w:color w:val="auto"/>
        </w:rPr>
      </w:pPr>
      <w:r w:rsidRPr="001E63D4">
        <w:rPr>
          <w:color w:val="auto"/>
        </w:rPr>
        <w:t>Выявлены ошибки при заполнении</w:t>
      </w:r>
      <w:r w:rsidR="00710689" w:rsidRPr="001E63D4">
        <w:rPr>
          <w:color w:val="auto"/>
        </w:rPr>
        <w:t xml:space="preserve"> форм бюджетной отчетности</w:t>
      </w:r>
      <w:r w:rsidRPr="001E63D4">
        <w:rPr>
          <w:color w:val="auto"/>
        </w:rPr>
        <w:t xml:space="preserve"> (8 ГАБС), случаи несогласованности данных в различных формах отчетности (3 ГАБС), влияющие на качество</w:t>
      </w:r>
      <w:r w:rsidR="00710689" w:rsidRPr="001E63D4">
        <w:rPr>
          <w:color w:val="auto"/>
        </w:rPr>
        <w:t xml:space="preserve"> и информативность</w:t>
      </w:r>
      <w:r w:rsidRPr="001E63D4">
        <w:rPr>
          <w:color w:val="auto"/>
        </w:rPr>
        <w:t xml:space="preserve"> отчетности. </w:t>
      </w:r>
    </w:p>
    <w:p w:rsidR="00525252" w:rsidRPr="001E63D4" w:rsidRDefault="00525252" w:rsidP="00771E9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63D4">
        <w:rPr>
          <w:rFonts w:ascii="Times New Roman" w:hAnsi="Times New Roman" w:cs="Times New Roman"/>
          <w:sz w:val="24"/>
          <w:szCs w:val="24"/>
        </w:rPr>
        <w:t>В результате проверки соответствия данных представленной бюджетной отчетности с данными Главн</w:t>
      </w:r>
      <w:r w:rsidR="00710689" w:rsidRPr="001E63D4">
        <w:rPr>
          <w:rFonts w:ascii="Times New Roman" w:hAnsi="Times New Roman" w:cs="Times New Roman"/>
          <w:sz w:val="24"/>
          <w:szCs w:val="24"/>
        </w:rPr>
        <w:t>ых</w:t>
      </w:r>
      <w:r w:rsidRPr="001E63D4">
        <w:rPr>
          <w:rFonts w:ascii="Times New Roman" w:hAnsi="Times New Roman" w:cs="Times New Roman"/>
          <w:sz w:val="24"/>
          <w:szCs w:val="24"/>
        </w:rPr>
        <w:t xml:space="preserve"> книг установлено расхождение показателей </w:t>
      </w:r>
      <w:proofErr w:type="gramStart"/>
      <w:r w:rsidRPr="001E63D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E63D4">
        <w:rPr>
          <w:rFonts w:ascii="Times New Roman" w:hAnsi="Times New Roman" w:cs="Times New Roman"/>
          <w:sz w:val="24"/>
          <w:szCs w:val="24"/>
        </w:rPr>
        <w:t xml:space="preserve"> следующих ГАБС и ПБС: Управлени</w:t>
      </w:r>
      <w:r w:rsidR="006E0062">
        <w:rPr>
          <w:rFonts w:ascii="Times New Roman" w:hAnsi="Times New Roman" w:cs="Times New Roman"/>
          <w:sz w:val="24"/>
          <w:szCs w:val="24"/>
        </w:rPr>
        <w:t>е</w:t>
      </w:r>
      <w:r w:rsidRPr="001E63D4">
        <w:rPr>
          <w:rFonts w:ascii="Times New Roman" w:hAnsi="Times New Roman" w:cs="Times New Roman"/>
          <w:sz w:val="24"/>
          <w:szCs w:val="24"/>
        </w:rPr>
        <w:t xml:space="preserve"> образования и МБУ «МПЧ № 1». </w:t>
      </w:r>
    </w:p>
    <w:p w:rsidR="00525252" w:rsidRPr="001E63D4" w:rsidRDefault="00525252" w:rsidP="00771E9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63D4">
        <w:rPr>
          <w:rFonts w:ascii="Times New Roman" w:hAnsi="Times New Roman" w:cs="Times New Roman"/>
          <w:sz w:val="24"/>
          <w:szCs w:val="24"/>
        </w:rPr>
        <w:t>В связи с отсутствием или неиспользованием бухгалтерской программы 1С не предоставлены Главные книги УМС и МКУ «МС Заказчика», что не позволило подтвердить обеспечение достоверности показателей форм отчетности.</w:t>
      </w:r>
    </w:p>
    <w:p w:rsidR="00525252" w:rsidRPr="001E63D4" w:rsidRDefault="00525252" w:rsidP="00771E9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63D4">
        <w:rPr>
          <w:rFonts w:ascii="Times New Roman" w:hAnsi="Times New Roman" w:cs="Times New Roman"/>
          <w:sz w:val="24"/>
          <w:szCs w:val="24"/>
        </w:rPr>
        <w:t>УМС, МКУ «МС Заказчика» и МБУ «ЦС и ДМ» не отражена информация о результатах проведения инвентаризации активов и обязательств в 2013 году, что может негативно повлиять на достоверность представленных показателей бюджетной отчетности.</w:t>
      </w:r>
    </w:p>
    <w:p w:rsidR="00525252" w:rsidRPr="001E63D4" w:rsidRDefault="00525252" w:rsidP="00771E9F">
      <w:pPr>
        <w:pStyle w:val="Default"/>
        <w:spacing w:line="276" w:lineRule="auto"/>
        <w:ind w:firstLine="851"/>
        <w:jc w:val="both"/>
        <w:rPr>
          <w:color w:val="auto"/>
        </w:rPr>
      </w:pPr>
      <w:r w:rsidRPr="001E63D4">
        <w:rPr>
          <w:color w:val="auto"/>
        </w:rPr>
        <w:t>Не выполнены полномочия по формированию и сдачи консолидированной отчетности за 2013 год  администрацией Богучанского района и Управлением социальной защиты населения.</w:t>
      </w:r>
    </w:p>
    <w:p w:rsidR="00525252" w:rsidRPr="001E63D4" w:rsidRDefault="00525252" w:rsidP="00771E9F">
      <w:pPr>
        <w:pStyle w:val="a7"/>
        <w:spacing w:line="276" w:lineRule="auto"/>
        <w:ind w:firstLine="851"/>
        <w:jc w:val="both"/>
        <w:rPr>
          <w:b w:val="0"/>
        </w:rPr>
      </w:pPr>
      <w:r w:rsidRPr="001E63D4">
        <w:rPr>
          <w:b w:val="0"/>
        </w:rPr>
        <w:t xml:space="preserve">В соответствии с требованиями статьи 160.2-1 Бюджетного кодекса РФ </w:t>
      </w:r>
      <w:r w:rsidR="00710689" w:rsidRPr="001E63D4">
        <w:rPr>
          <w:b w:val="0"/>
        </w:rPr>
        <w:t xml:space="preserve">ГАБС </w:t>
      </w:r>
      <w:r w:rsidRPr="001E63D4">
        <w:rPr>
          <w:b w:val="0"/>
        </w:rPr>
        <w:t>должен осуществлять внутренний финансовый контроль и внутренний финансовый аудит. Согласно представленной информации на Запросы Контрольно-счетной комиссии и данным таблиц № 5 к Пояснительным запискам внутренний финансовый контроль и внутренний финансовый аудит осуществлялся всеми ГАБС, но не в полной мере.</w:t>
      </w:r>
    </w:p>
    <w:p w:rsidR="00525252" w:rsidRPr="001E63D4" w:rsidRDefault="00525252" w:rsidP="00771E9F">
      <w:pPr>
        <w:pStyle w:val="Default"/>
        <w:spacing w:line="276" w:lineRule="auto"/>
        <w:ind w:firstLine="851"/>
        <w:jc w:val="both"/>
        <w:rPr>
          <w:bCs/>
          <w:color w:val="auto"/>
        </w:rPr>
      </w:pPr>
      <w:r w:rsidRPr="001E63D4">
        <w:rPr>
          <w:bCs/>
          <w:color w:val="auto"/>
        </w:rPr>
        <w:t xml:space="preserve">В соответствии с </w:t>
      </w:r>
      <w:r w:rsidRPr="001E63D4">
        <w:rPr>
          <w:color w:val="auto"/>
        </w:rPr>
        <w:t>требованиями статьи 264.4 Бюджетного кодекса РФ и статьи 42 Решения о бюджетном процессе для подготовки заключения администрация Богучанского района представляет в Контрольно-счетную комиссию Годовой отчет об исполнении районного бюджета.</w:t>
      </w:r>
    </w:p>
    <w:p w:rsidR="00525252" w:rsidRPr="001E63D4" w:rsidRDefault="00525252" w:rsidP="00771E9F">
      <w:pPr>
        <w:pStyle w:val="Default"/>
        <w:spacing w:line="276" w:lineRule="auto"/>
        <w:ind w:firstLine="851"/>
        <w:jc w:val="both"/>
        <w:rPr>
          <w:color w:val="auto"/>
        </w:rPr>
      </w:pPr>
      <w:r w:rsidRPr="001E63D4">
        <w:rPr>
          <w:color w:val="auto"/>
        </w:rPr>
        <w:t xml:space="preserve">Тем не менее, названный документ представлен Финансовым управлением в полном объеме </w:t>
      </w:r>
      <w:r w:rsidR="006D15E6" w:rsidRPr="001E63D4">
        <w:rPr>
          <w:color w:val="auto"/>
        </w:rPr>
        <w:t>31</w:t>
      </w:r>
      <w:r w:rsidRPr="001E63D4">
        <w:rPr>
          <w:color w:val="auto"/>
        </w:rPr>
        <w:t>.03.201</w:t>
      </w:r>
      <w:r w:rsidR="006D15E6" w:rsidRPr="001E63D4">
        <w:rPr>
          <w:color w:val="auto"/>
        </w:rPr>
        <w:t xml:space="preserve">4 </w:t>
      </w:r>
      <w:r w:rsidRPr="001E63D4">
        <w:rPr>
          <w:color w:val="auto"/>
        </w:rPr>
        <w:t xml:space="preserve">года с соблюдением срока, установленного пунктом 3 статьи 264.4 Бюджетного кодекса РФ и пунктом 3 статьи 42 Решения о бюджетном процессе (до 1 апреля). </w:t>
      </w:r>
    </w:p>
    <w:p w:rsidR="006D15E6" w:rsidRPr="001E63D4" w:rsidRDefault="00525252" w:rsidP="00771E9F">
      <w:pPr>
        <w:pStyle w:val="a7"/>
        <w:spacing w:line="276" w:lineRule="auto"/>
        <w:ind w:firstLine="851"/>
        <w:jc w:val="both"/>
        <w:rPr>
          <w:b w:val="0"/>
        </w:rPr>
      </w:pPr>
      <w:r w:rsidRPr="001E63D4">
        <w:rPr>
          <w:b w:val="0"/>
        </w:rPr>
        <w:t>Годовой отчет об исполнении районного бюджета за 201</w:t>
      </w:r>
      <w:r w:rsidR="006E0062">
        <w:rPr>
          <w:b w:val="0"/>
        </w:rPr>
        <w:t>3</w:t>
      </w:r>
      <w:r w:rsidRPr="001E63D4">
        <w:rPr>
          <w:b w:val="0"/>
        </w:rPr>
        <w:t xml:space="preserve"> год составлен в автоматизированной системе управления бюджетным процессом («</w:t>
      </w:r>
      <w:proofErr w:type="spellStart"/>
      <w:r w:rsidRPr="001E63D4">
        <w:rPr>
          <w:b w:val="0"/>
        </w:rPr>
        <w:t>АЦК-Финансы</w:t>
      </w:r>
      <w:proofErr w:type="spellEnd"/>
      <w:r w:rsidRPr="001E63D4">
        <w:rPr>
          <w:b w:val="0"/>
        </w:rPr>
        <w:t>») в рублях путем суммирования данных отчетов, представленных ГАБС в соответствии с требованиями Инструкция № 191н</w:t>
      </w:r>
      <w:r w:rsidR="006D15E6" w:rsidRPr="001E63D4">
        <w:rPr>
          <w:b w:val="0"/>
        </w:rPr>
        <w:t>.</w:t>
      </w:r>
    </w:p>
    <w:p w:rsidR="00525252" w:rsidRPr="001E63D4" w:rsidRDefault="00525252" w:rsidP="00771E9F">
      <w:pPr>
        <w:pStyle w:val="Default"/>
        <w:spacing w:line="276" w:lineRule="auto"/>
        <w:ind w:firstLine="851"/>
        <w:jc w:val="both"/>
        <w:rPr>
          <w:color w:val="auto"/>
        </w:rPr>
      </w:pPr>
      <w:r w:rsidRPr="001E63D4">
        <w:rPr>
          <w:color w:val="auto"/>
        </w:rPr>
        <w:t xml:space="preserve">В ходе проверки Годового отчета, представленного Финансовым управлением в Контрольно-счетную комиссию, не установлено фактов неполноты и признаков недостоверности. </w:t>
      </w:r>
    </w:p>
    <w:p w:rsidR="00525252" w:rsidRPr="001E63D4" w:rsidRDefault="00525252" w:rsidP="00771E9F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525252" w:rsidRPr="001E63D4" w:rsidRDefault="00525252" w:rsidP="00771E9F">
      <w:pPr>
        <w:pStyle w:val="a5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1E63D4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525252" w:rsidRPr="001E63D4" w:rsidRDefault="00525252" w:rsidP="00771E9F">
      <w:pPr>
        <w:pStyle w:val="a5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63D4">
        <w:rPr>
          <w:rFonts w:ascii="Times New Roman" w:hAnsi="Times New Roman" w:cs="Times New Roman"/>
          <w:sz w:val="24"/>
          <w:szCs w:val="24"/>
        </w:rPr>
        <w:t xml:space="preserve">В ходе внешней проверки бюджетной отчетности за 2013 год Контрольно-счетной комиссией выявлены нарушения и недостатки, допущенные </w:t>
      </w:r>
      <w:r w:rsidR="006E0062">
        <w:rPr>
          <w:rFonts w:ascii="Times New Roman" w:hAnsi="Times New Roman" w:cs="Times New Roman"/>
          <w:sz w:val="24"/>
          <w:szCs w:val="24"/>
        </w:rPr>
        <w:t>ГАБС и ПБС</w:t>
      </w:r>
      <w:r w:rsidRPr="001E63D4">
        <w:rPr>
          <w:rFonts w:ascii="Times New Roman" w:hAnsi="Times New Roman" w:cs="Times New Roman"/>
          <w:sz w:val="24"/>
          <w:szCs w:val="24"/>
        </w:rPr>
        <w:t>, а именно:</w:t>
      </w:r>
    </w:p>
    <w:p w:rsidR="00525252" w:rsidRPr="006E0062" w:rsidRDefault="00525252" w:rsidP="006E0062">
      <w:pPr>
        <w:pStyle w:val="a5"/>
        <w:numPr>
          <w:ilvl w:val="1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63D4">
        <w:rPr>
          <w:rFonts w:ascii="Times New Roman" w:hAnsi="Times New Roman" w:cs="Times New Roman"/>
          <w:sz w:val="24"/>
          <w:szCs w:val="24"/>
        </w:rPr>
        <w:t>Оформление</w:t>
      </w:r>
      <w:r w:rsidR="006E0062">
        <w:rPr>
          <w:rFonts w:ascii="Times New Roman" w:hAnsi="Times New Roman" w:cs="Times New Roman"/>
          <w:sz w:val="24"/>
          <w:szCs w:val="24"/>
        </w:rPr>
        <w:t>, содержание</w:t>
      </w:r>
      <w:r w:rsidRPr="001E63D4">
        <w:rPr>
          <w:rFonts w:ascii="Times New Roman" w:hAnsi="Times New Roman" w:cs="Times New Roman"/>
          <w:sz w:val="24"/>
          <w:szCs w:val="24"/>
        </w:rPr>
        <w:t xml:space="preserve"> бюджетной отчетности осуществлялось с отдельными нарушениями требований Инструкции № 191н и Инструкции № 33н</w:t>
      </w:r>
      <w:r w:rsidRPr="006E0062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Pr="006E0062">
        <w:rPr>
          <w:rFonts w:ascii="Times New Roman" w:hAnsi="Times New Roman" w:cs="Times New Roman"/>
          <w:sz w:val="24"/>
          <w:szCs w:val="24"/>
        </w:rPr>
        <w:lastRenderedPageBreak/>
        <w:t>не повлияли на качество бюджетной отчетности, но привели к недостаточной ее информативности;</w:t>
      </w:r>
    </w:p>
    <w:p w:rsidR="00525252" w:rsidRPr="001E63D4" w:rsidRDefault="00525252" w:rsidP="00771E9F">
      <w:pPr>
        <w:pStyle w:val="a5"/>
        <w:numPr>
          <w:ilvl w:val="1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63D4">
        <w:rPr>
          <w:rFonts w:ascii="Times New Roman" w:hAnsi="Times New Roman" w:cs="Times New Roman"/>
          <w:sz w:val="24"/>
          <w:szCs w:val="24"/>
        </w:rPr>
        <w:t>Отсутствие Главных книг у отдельных ГАБС не позволило подтвердить обеспечение достоверности показателей их форм отчетности;</w:t>
      </w:r>
    </w:p>
    <w:p w:rsidR="00525252" w:rsidRPr="001E63D4" w:rsidRDefault="00525252" w:rsidP="00771E9F">
      <w:pPr>
        <w:pStyle w:val="a5"/>
        <w:numPr>
          <w:ilvl w:val="1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63D4">
        <w:rPr>
          <w:rFonts w:ascii="Times New Roman" w:hAnsi="Times New Roman" w:cs="Times New Roman"/>
          <w:sz w:val="24"/>
          <w:szCs w:val="24"/>
        </w:rPr>
        <w:t>Администрацией Богучанского района и УСЗН не обеспечено выполнение полномочий Учредителя по формированию и сдачи консолидированной отчетности за 2013 год.</w:t>
      </w:r>
    </w:p>
    <w:p w:rsidR="00525252" w:rsidRPr="001E63D4" w:rsidRDefault="00525252" w:rsidP="00771E9F">
      <w:pPr>
        <w:pStyle w:val="a5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63D4">
        <w:rPr>
          <w:rFonts w:ascii="Times New Roman" w:hAnsi="Times New Roman" w:cs="Times New Roman"/>
          <w:sz w:val="24"/>
          <w:szCs w:val="24"/>
        </w:rPr>
        <w:t>В ходе проверки Годового отчета</w:t>
      </w:r>
      <w:r w:rsidR="006D15E6" w:rsidRPr="001E63D4">
        <w:rPr>
          <w:rFonts w:ascii="Times New Roman" w:hAnsi="Times New Roman" w:cs="Times New Roman"/>
          <w:sz w:val="24"/>
          <w:szCs w:val="24"/>
        </w:rPr>
        <w:t>,</w:t>
      </w:r>
      <w:r w:rsidRPr="001E63D4">
        <w:rPr>
          <w:rFonts w:ascii="Times New Roman" w:hAnsi="Times New Roman" w:cs="Times New Roman"/>
          <w:sz w:val="24"/>
          <w:szCs w:val="24"/>
        </w:rPr>
        <w:t xml:space="preserve"> представленного Финансовым управлением в Контрольно-счетную комиссию, не установлено фактов неполноты и признаков недостоверности. </w:t>
      </w:r>
    </w:p>
    <w:p w:rsidR="005A0D28" w:rsidRPr="001E63D4" w:rsidRDefault="005A0D28" w:rsidP="00525252">
      <w:pPr>
        <w:pStyle w:val="Default"/>
        <w:spacing w:line="276" w:lineRule="auto"/>
        <w:jc w:val="center"/>
        <w:rPr>
          <w:color w:val="auto"/>
        </w:rPr>
      </w:pPr>
    </w:p>
    <w:p w:rsidR="005A0D28" w:rsidRPr="001E63D4" w:rsidRDefault="005A0D28" w:rsidP="005A0D28">
      <w:pPr>
        <w:pStyle w:val="Default"/>
        <w:spacing w:line="276" w:lineRule="auto"/>
        <w:ind w:firstLine="708"/>
        <w:rPr>
          <w:color w:val="auto"/>
          <w:sz w:val="28"/>
          <w:szCs w:val="28"/>
        </w:rPr>
      </w:pPr>
    </w:p>
    <w:p w:rsidR="005A0D28" w:rsidRPr="001E63D4" w:rsidRDefault="005A0D28" w:rsidP="005A0D28">
      <w:pPr>
        <w:pStyle w:val="Default"/>
        <w:spacing w:line="276" w:lineRule="auto"/>
        <w:rPr>
          <w:color w:val="auto"/>
        </w:rPr>
      </w:pPr>
      <w:r w:rsidRPr="001E63D4">
        <w:rPr>
          <w:color w:val="auto"/>
        </w:rPr>
        <w:t xml:space="preserve">Председатель </w:t>
      </w:r>
    </w:p>
    <w:p w:rsidR="005A0D28" w:rsidRPr="001E63D4" w:rsidRDefault="005A0D28" w:rsidP="005A0D28">
      <w:pPr>
        <w:pStyle w:val="Default"/>
        <w:spacing w:line="276" w:lineRule="auto"/>
        <w:rPr>
          <w:color w:val="auto"/>
        </w:rPr>
      </w:pPr>
      <w:r w:rsidRPr="001E63D4">
        <w:rPr>
          <w:color w:val="auto"/>
        </w:rPr>
        <w:t xml:space="preserve">Контрольно-счетной комиссии                                                                          Г.А. </w:t>
      </w:r>
      <w:proofErr w:type="spellStart"/>
      <w:r w:rsidRPr="001E63D4">
        <w:rPr>
          <w:color w:val="auto"/>
        </w:rPr>
        <w:t>Рукосуева</w:t>
      </w:r>
      <w:proofErr w:type="spellEnd"/>
    </w:p>
    <w:p w:rsidR="005A0D28" w:rsidRPr="001E63D4" w:rsidRDefault="005A0D28" w:rsidP="005A0D28">
      <w:pPr>
        <w:pStyle w:val="Default"/>
        <w:spacing w:line="276" w:lineRule="auto"/>
        <w:rPr>
          <w:color w:val="auto"/>
        </w:rPr>
      </w:pPr>
    </w:p>
    <w:p w:rsidR="005A0D28" w:rsidRPr="001E63D4" w:rsidRDefault="005A0D28" w:rsidP="005A0D28">
      <w:pPr>
        <w:pStyle w:val="Default"/>
        <w:spacing w:line="276" w:lineRule="auto"/>
        <w:rPr>
          <w:color w:val="auto"/>
        </w:rPr>
      </w:pPr>
    </w:p>
    <w:p w:rsidR="005A0D28" w:rsidRPr="001E63D4" w:rsidRDefault="005A0D28" w:rsidP="005A0D28">
      <w:pPr>
        <w:pStyle w:val="Default"/>
        <w:spacing w:line="276" w:lineRule="auto"/>
        <w:rPr>
          <w:color w:val="auto"/>
        </w:rPr>
      </w:pPr>
      <w:r w:rsidRPr="001E63D4">
        <w:rPr>
          <w:color w:val="auto"/>
        </w:rPr>
        <w:t xml:space="preserve">Инспектор </w:t>
      </w:r>
    </w:p>
    <w:p w:rsidR="005A0D28" w:rsidRPr="001E63D4" w:rsidRDefault="005A0D28" w:rsidP="001E63D4">
      <w:pPr>
        <w:pStyle w:val="Default"/>
        <w:spacing w:line="276" w:lineRule="auto"/>
        <w:rPr>
          <w:color w:val="auto"/>
        </w:rPr>
      </w:pPr>
      <w:r w:rsidRPr="001E63D4">
        <w:rPr>
          <w:color w:val="auto"/>
        </w:rPr>
        <w:t xml:space="preserve">Контрольно-счетной комиссии                                                                               Т.В. </w:t>
      </w:r>
      <w:proofErr w:type="spellStart"/>
      <w:r w:rsidRPr="001E63D4">
        <w:rPr>
          <w:color w:val="auto"/>
        </w:rPr>
        <w:t>Лыхина</w:t>
      </w:r>
      <w:proofErr w:type="spellEnd"/>
    </w:p>
    <w:p w:rsidR="005A0D28" w:rsidRPr="001E63D4" w:rsidRDefault="005A0D28" w:rsidP="005A0D28">
      <w:pPr>
        <w:rPr>
          <w:sz w:val="24"/>
          <w:szCs w:val="24"/>
        </w:rPr>
      </w:pPr>
    </w:p>
    <w:p w:rsidR="00171D3F" w:rsidRPr="001E63D4" w:rsidRDefault="00171D3F" w:rsidP="005A0D28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71D3F" w:rsidRPr="001E63D4" w:rsidSect="006A795C">
      <w:footerReference w:type="default" r:id="rId14"/>
      <w:pgSz w:w="11906" w:h="16838"/>
      <w:pgMar w:top="1134" w:right="851" w:bottom="31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30E" w:rsidRDefault="003F130E" w:rsidP="00902E25">
      <w:pPr>
        <w:spacing w:after="0" w:line="240" w:lineRule="auto"/>
      </w:pPr>
      <w:r>
        <w:separator/>
      </w:r>
    </w:p>
  </w:endnote>
  <w:endnote w:type="continuationSeparator" w:id="0">
    <w:p w:rsidR="003F130E" w:rsidRDefault="003F130E" w:rsidP="00902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51286"/>
    </w:sdtPr>
    <w:sdtContent>
      <w:p w:rsidR="00EC0A8C" w:rsidRDefault="00EC0A8C">
        <w:pPr>
          <w:pStyle w:val="ab"/>
          <w:jc w:val="right"/>
        </w:pPr>
        <w:fldSimple w:instr=" PAGE   \* MERGEFORMAT ">
          <w:r w:rsidR="00DD005F">
            <w:rPr>
              <w:noProof/>
            </w:rPr>
            <w:t>15</w:t>
          </w:r>
        </w:fldSimple>
      </w:p>
    </w:sdtContent>
  </w:sdt>
  <w:p w:rsidR="00EC0A8C" w:rsidRDefault="00EC0A8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30E" w:rsidRDefault="003F130E" w:rsidP="00902E25">
      <w:pPr>
        <w:spacing w:after="0" w:line="240" w:lineRule="auto"/>
      </w:pPr>
      <w:r>
        <w:separator/>
      </w:r>
    </w:p>
  </w:footnote>
  <w:footnote w:type="continuationSeparator" w:id="0">
    <w:p w:rsidR="003F130E" w:rsidRDefault="003F130E" w:rsidP="00902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B721C"/>
    <w:multiLevelType w:val="hybridMultilevel"/>
    <w:tmpl w:val="AF1C4758"/>
    <w:lvl w:ilvl="0" w:tplc="963E35E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D44FBB"/>
    <w:multiLevelType w:val="hybridMultilevel"/>
    <w:tmpl w:val="00ECA6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81A1A"/>
    <w:multiLevelType w:val="hybridMultilevel"/>
    <w:tmpl w:val="3B72D71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8164DD"/>
    <w:multiLevelType w:val="hybridMultilevel"/>
    <w:tmpl w:val="7F10FF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82B81"/>
    <w:multiLevelType w:val="multilevel"/>
    <w:tmpl w:val="E5662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3CFA0E83"/>
    <w:multiLevelType w:val="hybridMultilevel"/>
    <w:tmpl w:val="ECD2E0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F3357EF"/>
    <w:multiLevelType w:val="multilevel"/>
    <w:tmpl w:val="0088A52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5191159"/>
    <w:multiLevelType w:val="hybridMultilevel"/>
    <w:tmpl w:val="6514367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6707C84"/>
    <w:multiLevelType w:val="multilevel"/>
    <w:tmpl w:val="5DCCC79C"/>
    <w:lvl w:ilvl="0">
      <w:start w:val="1"/>
      <w:numFmt w:val="decimal"/>
      <w:lvlText w:val="%1"/>
      <w:lvlJc w:val="left"/>
      <w:pPr>
        <w:ind w:left="151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5" w:hanging="2160"/>
      </w:pPr>
      <w:rPr>
        <w:rFonts w:hint="default"/>
      </w:rPr>
    </w:lvl>
  </w:abstractNum>
  <w:abstractNum w:abstractNumId="9">
    <w:nsid w:val="59B66B9B"/>
    <w:multiLevelType w:val="hybridMultilevel"/>
    <w:tmpl w:val="EFAEA9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3E7AEC"/>
    <w:multiLevelType w:val="hybridMultilevel"/>
    <w:tmpl w:val="0A301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6430F7"/>
    <w:multiLevelType w:val="hybridMultilevel"/>
    <w:tmpl w:val="ECAC2C60"/>
    <w:lvl w:ilvl="0" w:tplc="129C4FE8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EDE47BE"/>
    <w:multiLevelType w:val="hybridMultilevel"/>
    <w:tmpl w:val="2BAE17F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8445489"/>
    <w:multiLevelType w:val="hybridMultilevel"/>
    <w:tmpl w:val="595EC3E4"/>
    <w:lvl w:ilvl="0" w:tplc="2DFA34F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C484805"/>
    <w:multiLevelType w:val="hybridMultilevel"/>
    <w:tmpl w:val="2006F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A5214"/>
    <w:multiLevelType w:val="hybridMultilevel"/>
    <w:tmpl w:val="37C03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042B48"/>
    <w:multiLevelType w:val="hybridMultilevel"/>
    <w:tmpl w:val="6134935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7"/>
  </w:num>
  <w:num w:numId="5">
    <w:abstractNumId w:val="15"/>
  </w:num>
  <w:num w:numId="6">
    <w:abstractNumId w:val="12"/>
  </w:num>
  <w:num w:numId="7">
    <w:abstractNumId w:val="0"/>
  </w:num>
  <w:num w:numId="8">
    <w:abstractNumId w:val="5"/>
  </w:num>
  <w:num w:numId="9">
    <w:abstractNumId w:val="1"/>
  </w:num>
  <w:num w:numId="10">
    <w:abstractNumId w:val="10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8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27E"/>
    <w:rsid w:val="00002DBC"/>
    <w:rsid w:val="00002EDC"/>
    <w:rsid w:val="000044D1"/>
    <w:rsid w:val="00004DDA"/>
    <w:rsid w:val="00005B61"/>
    <w:rsid w:val="00005E9F"/>
    <w:rsid w:val="00006291"/>
    <w:rsid w:val="00006FB5"/>
    <w:rsid w:val="000076C4"/>
    <w:rsid w:val="000108FF"/>
    <w:rsid w:val="000165F1"/>
    <w:rsid w:val="00021072"/>
    <w:rsid w:val="00022C10"/>
    <w:rsid w:val="000236B3"/>
    <w:rsid w:val="0002494A"/>
    <w:rsid w:val="00024A0C"/>
    <w:rsid w:val="00027EE3"/>
    <w:rsid w:val="000309DE"/>
    <w:rsid w:val="0003108C"/>
    <w:rsid w:val="000314E3"/>
    <w:rsid w:val="00032A7B"/>
    <w:rsid w:val="00040F0F"/>
    <w:rsid w:val="00041D53"/>
    <w:rsid w:val="00041E0C"/>
    <w:rsid w:val="00042190"/>
    <w:rsid w:val="00042C13"/>
    <w:rsid w:val="000447CE"/>
    <w:rsid w:val="000472E3"/>
    <w:rsid w:val="00050384"/>
    <w:rsid w:val="000509F1"/>
    <w:rsid w:val="0005221D"/>
    <w:rsid w:val="00052370"/>
    <w:rsid w:val="000529F6"/>
    <w:rsid w:val="000531B2"/>
    <w:rsid w:val="000543B0"/>
    <w:rsid w:val="00057F61"/>
    <w:rsid w:val="000612B2"/>
    <w:rsid w:val="00064C9B"/>
    <w:rsid w:val="00066356"/>
    <w:rsid w:val="0007169C"/>
    <w:rsid w:val="000723E3"/>
    <w:rsid w:val="0007410C"/>
    <w:rsid w:val="00074A94"/>
    <w:rsid w:val="00075F1C"/>
    <w:rsid w:val="000761A8"/>
    <w:rsid w:val="000764CF"/>
    <w:rsid w:val="000770ED"/>
    <w:rsid w:val="00080F6B"/>
    <w:rsid w:val="00081903"/>
    <w:rsid w:val="00081BFF"/>
    <w:rsid w:val="00082E3B"/>
    <w:rsid w:val="00083551"/>
    <w:rsid w:val="00083AAA"/>
    <w:rsid w:val="00084BD0"/>
    <w:rsid w:val="00085F97"/>
    <w:rsid w:val="00086553"/>
    <w:rsid w:val="00087B17"/>
    <w:rsid w:val="000902D7"/>
    <w:rsid w:val="00090901"/>
    <w:rsid w:val="00090F1F"/>
    <w:rsid w:val="000945F8"/>
    <w:rsid w:val="000A01D1"/>
    <w:rsid w:val="000A1737"/>
    <w:rsid w:val="000A19EE"/>
    <w:rsid w:val="000A2939"/>
    <w:rsid w:val="000A4A49"/>
    <w:rsid w:val="000A6837"/>
    <w:rsid w:val="000A6BA4"/>
    <w:rsid w:val="000B0D67"/>
    <w:rsid w:val="000B2647"/>
    <w:rsid w:val="000B4083"/>
    <w:rsid w:val="000B683E"/>
    <w:rsid w:val="000B7425"/>
    <w:rsid w:val="000B7655"/>
    <w:rsid w:val="000C32FA"/>
    <w:rsid w:val="000C37B3"/>
    <w:rsid w:val="000C39B0"/>
    <w:rsid w:val="000C590D"/>
    <w:rsid w:val="000C641A"/>
    <w:rsid w:val="000C71EE"/>
    <w:rsid w:val="000C7C85"/>
    <w:rsid w:val="000D1115"/>
    <w:rsid w:val="000D36B8"/>
    <w:rsid w:val="000D5ABA"/>
    <w:rsid w:val="000D5C22"/>
    <w:rsid w:val="000D6E84"/>
    <w:rsid w:val="000D7527"/>
    <w:rsid w:val="000E08EC"/>
    <w:rsid w:val="000E1BBC"/>
    <w:rsid w:val="000E1E0C"/>
    <w:rsid w:val="000E2402"/>
    <w:rsid w:val="000E470B"/>
    <w:rsid w:val="000E57C1"/>
    <w:rsid w:val="000E5A33"/>
    <w:rsid w:val="000E7C1F"/>
    <w:rsid w:val="000F0C50"/>
    <w:rsid w:val="000F1795"/>
    <w:rsid w:val="000F24F0"/>
    <w:rsid w:val="000F3865"/>
    <w:rsid w:val="000F4930"/>
    <w:rsid w:val="000F6B2C"/>
    <w:rsid w:val="000F7213"/>
    <w:rsid w:val="00100AFA"/>
    <w:rsid w:val="001011BF"/>
    <w:rsid w:val="00101336"/>
    <w:rsid w:val="001023FD"/>
    <w:rsid w:val="001029F5"/>
    <w:rsid w:val="00102C8B"/>
    <w:rsid w:val="00103844"/>
    <w:rsid w:val="001054CD"/>
    <w:rsid w:val="00105982"/>
    <w:rsid w:val="00107936"/>
    <w:rsid w:val="0011252F"/>
    <w:rsid w:val="0011294B"/>
    <w:rsid w:val="00113B49"/>
    <w:rsid w:val="00114C75"/>
    <w:rsid w:val="00114E6F"/>
    <w:rsid w:val="00116873"/>
    <w:rsid w:val="00120D49"/>
    <w:rsid w:val="00121770"/>
    <w:rsid w:val="00122890"/>
    <w:rsid w:val="001229AC"/>
    <w:rsid w:val="00122BA4"/>
    <w:rsid w:val="00122BE6"/>
    <w:rsid w:val="00124D18"/>
    <w:rsid w:val="00126E3C"/>
    <w:rsid w:val="00130BEA"/>
    <w:rsid w:val="001318EB"/>
    <w:rsid w:val="00131CAA"/>
    <w:rsid w:val="001324AA"/>
    <w:rsid w:val="0013250D"/>
    <w:rsid w:val="00134C0B"/>
    <w:rsid w:val="00134FF6"/>
    <w:rsid w:val="001355B8"/>
    <w:rsid w:val="00135DD8"/>
    <w:rsid w:val="00136780"/>
    <w:rsid w:val="00137692"/>
    <w:rsid w:val="00140E82"/>
    <w:rsid w:val="00142353"/>
    <w:rsid w:val="0014271A"/>
    <w:rsid w:val="00142D1F"/>
    <w:rsid w:val="00143699"/>
    <w:rsid w:val="001436C4"/>
    <w:rsid w:val="001445E1"/>
    <w:rsid w:val="00144C38"/>
    <w:rsid w:val="00144D7C"/>
    <w:rsid w:val="001469CB"/>
    <w:rsid w:val="00147801"/>
    <w:rsid w:val="00147994"/>
    <w:rsid w:val="00150158"/>
    <w:rsid w:val="00150972"/>
    <w:rsid w:val="0015191C"/>
    <w:rsid w:val="00151BE2"/>
    <w:rsid w:val="00152C8B"/>
    <w:rsid w:val="001542E0"/>
    <w:rsid w:val="001544C0"/>
    <w:rsid w:val="00154718"/>
    <w:rsid w:val="00155C84"/>
    <w:rsid w:val="00156A38"/>
    <w:rsid w:val="00156E1D"/>
    <w:rsid w:val="00157074"/>
    <w:rsid w:val="00157785"/>
    <w:rsid w:val="00160BAB"/>
    <w:rsid w:val="00161498"/>
    <w:rsid w:val="00162933"/>
    <w:rsid w:val="001648BE"/>
    <w:rsid w:val="001653C7"/>
    <w:rsid w:val="0016706C"/>
    <w:rsid w:val="0016745C"/>
    <w:rsid w:val="0016754F"/>
    <w:rsid w:val="001709AE"/>
    <w:rsid w:val="00170D4B"/>
    <w:rsid w:val="00171D3F"/>
    <w:rsid w:val="0017209C"/>
    <w:rsid w:val="001725FD"/>
    <w:rsid w:val="001731D2"/>
    <w:rsid w:val="00173E57"/>
    <w:rsid w:val="0017426C"/>
    <w:rsid w:val="001750F1"/>
    <w:rsid w:val="00175EB9"/>
    <w:rsid w:val="0017611A"/>
    <w:rsid w:val="001764E4"/>
    <w:rsid w:val="00177107"/>
    <w:rsid w:val="001773AE"/>
    <w:rsid w:val="0018001D"/>
    <w:rsid w:val="00180027"/>
    <w:rsid w:val="00181696"/>
    <w:rsid w:val="001822A3"/>
    <w:rsid w:val="00182DF7"/>
    <w:rsid w:val="00182E03"/>
    <w:rsid w:val="00183415"/>
    <w:rsid w:val="00184A00"/>
    <w:rsid w:val="00186A72"/>
    <w:rsid w:val="00186E52"/>
    <w:rsid w:val="00186F8B"/>
    <w:rsid w:val="00186FFF"/>
    <w:rsid w:val="00187641"/>
    <w:rsid w:val="001903CD"/>
    <w:rsid w:val="001907D2"/>
    <w:rsid w:val="00191691"/>
    <w:rsid w:val="001923B5"/>
    <w:rsid w:val="001946C7"/>
    <w:rsid w:val="00194D3D"/>
    <w:rsid w:val="00195ECA"/>
    <w:rsid w:val="00196E56"/>
    <w:rsid w:val="001A082A"/>
    <w:rsid w:val="001A2BD2"/>
    <w:rsid w:val="001A3A1A"/>
    <w:rsid w:val="001A4227"/>
    <w:rsid w:val="001A5A9C"/>
    <w:rsid w:val="001A7767"/>
    <w:rsid w:val="001A7CCD"/>
    <w:rsid w:val="001B06E5"/>
    <w:rsid w:val="001B0D1D"/>
    <w:rsid w:val="001B1D78"/>
    <w:rsid w:val="001B341F"/>
    <w:rsid w:val="001C0A93"/>
    <w:rsid w:val="001C1088"/>
    <w:rsid w:val="001C20D9"/>
    <w:rsid w:val="001C2ED4"/>
    <w:rsid w:val="001C45E6"/>
    <w:rsid w:val="001C48D5"/>
    <w:rsid w:val="001C57A2"/>
    <w:rsid w:val="001C70C1"/>
    <w:rsid w:val="001C779C"/>
    <w:rsid w:val="001D1786"/>
    <w:rsid w:val="001D1F7C"/>
    <w:rsid w:val="001D3A01"/>
    <w:rsid w:val="001D3EA2"/>
    <w:rsid w:val="001D43C5"/>
    <w:rsid w:val="001D44F6"/>
    <w:rsid w:val="001D550B"/>
    <w:rsid w:val="001D5FD2"/>
    <w:rsid w:val="001D6DEC"/>
    <w:rsid w:val="001D75EF"/>
    <w:rsid w:val="001E10F5"/>
    <w:rsid w:val="001E12C8"/>
    <w:rsid w:val="001E16EB"/>
    <w:rsid w:val="001E307F"/>
    <w:rsid w:val="001E59AB"/>
    <w:rsid w:val="001E63D4"/>
    <w:rsid w:val="001F08BE"/>
    <w:rsid w:val="001F373E"/>
    <w:rsid w:val="001F380D"/>
    <w:rsid w:val="001F3CC5"/>
    <w:rsid w:val="001F5EC7"/>
    <w:rsid w:val="001F7061"/>
    <w:rsid w:val="001F7EC4"/>
    <w:rsid w:val="002010E2"/>
    <w:rsid w:val="00203E21"/>
    <w:rsid w:val="00204098"/>
    <w:rsid w:val="00205073"/>
    <w:rsid w:val="0020596A"/>
    <w:rsid w:val="00205A52"/>
    <w:rsid w:val="00206294"/>
    <w:rsid w:val="00206BB4"/>
    <w:rsid w:val="00210439"/>
    <w:rsid w:val="002119AB"/>
    <w:rsid w:val="0021258B"/>
    <w:rsid w:val="00212985"/>
    <w:rsid w:val="00212DEA"/>
    <w:rsid w:val="00221689"/>
    <w:rsid w:val="00223E7F"/>
    <w:rsid w:val="002244A8"/>
    <w:rsid w:val="00224DA9"/>
    <w:rsid w:val="002254AF"/>
    <w:rsid w:val="00225F38"/>
    <w:rsid w:val="002262A1"/>
    <w:rsid w:val="00227C4C"/>
    <w:rsid w:val="002302A2"/>
    <w:rsid w:val="00230E40"/>
    <w:rsid w:val="00231EE0"/>
    <w:rsid w:val="00234381"/>
    <w:rsid w:val="002345E1"/>
    <w:rsid w:val="00240120"/>
    <w:rsid w:val="002406F5"/>
    <w:rsid w:val="0024177B"/>
    <w:rsid w:val="00241D0F"/>
    <w:rsid w:val="0024523E"/>
    <w:rsid w:val="00245600"/>
    <w:rsid w:val="00250158"/>
    <w:rsid w:val="002526FA"/>
    <w:rsid w:val="0025493D"/>
    <w:rsid w:val="00255ABC"/>
    <w:rsid w:val="00256761"/>
    <w:rsid w:val="00256E50"/>
    <w:rsid w:val="00256F55"/>
    <w:rsid w:val="00257064"/>
    <w:rsid w:val="00257714"/>
    <w:rsid w:val="0026023E"/>
    <w:rsid w:val="002617DA"/>
    <w:rsid w:val="0026194B"/>
    <w:rsid w:val="00263158"/>
    <w:rsid w:val="0026316B"/>
    <w:rsid w:val="00263B88"/>
    <w:rsid w:val="002643C6"/>
    <w:rsid w:val="002649D3"/>
    <w:rsid w:val="00266216"/>
    <w:rsid w:val="00274152"/>
    <w:rsid w:val="002741A8"/>
    <w:rsid w:val="00275806"/>
    <w:rsid w:val="00275B38"/>
    <w:rsid w:val="002767FF"/>
    <w:rsid w:val="00277932"/>
    <w:rsid w:val="00280598"/>
    <w:rsid w:val="002810A6"/>
    <w:rsid w:val="00281761"/>
    <w:rsid w:val="0028346E"/>
    <w:rsid w:val="00284AC4"/>
    <w:rsid w:val="00285456"/>
    <w:rsid w:val="00285684"/>
    <w:rsid w:val="002858F8"/>
    <w:rsid w:val="002866C9"/>
    <w:rsid w:val="002871B7"/>
    <w:rsid w:val="00287ACE"/>
    <w:rsid w:val="00287BB2"/>
    <w:rsid w:val="0029057D"/>
    <w:rsid w:val="00290978"/>
    <w:rsid w:val="00291DC3"/>
    <w:rsid w:val="002929F0"/>
    <w:rsid w:val="00292E63"/>
    <w:rsid w:val="00294679"/>
    <w:rsid w:val="00296A06"/>
    <w:rsid w:val="00296D28"/>
    <w:rsid w:val="00297A77"/>
    <w:rsid w:val="00297C72"/>
    <w:rsid w:val="00297D4C"/>
    <w:rsid w:val="002A01FF"/>
    <w:rsid w:val="002A2303"/>
    <w:rsid w:val="002A23C4"/>
    <w:rsid w:val="002A5051"/>
    <w:rsid w:val="002A5916"/>
    <w:rsid w:val="002A5D8F"/>
    <w:rsid w:val="002A6492"/>
    <w:rsid w:val="002A73E9"/>
    <w:rsid w:val="002A7719"/>
    <w:rsid w:val="002B0CFB"/>
    <w:rsid w:val="002B0EB3"/>
    <w:rsid w:val="002B0F7F"/>
    <w:rsid w:val="002B12B8"/>
    <w:rsid w:val="002B1905"/>
    <w:rsid w:val="002B19D2"/>
    <w:rsid w:val="002B31EC"/>
    <w:rsid w:val="002B3E26"/>
    <w:rsid w:val="002B5227"/>
    <w:rsid w:val="002B671A"/>
    <w:rsid w:val="002B725A"/>
    <w:rsid w:val="002B7EAD"/>
    <w:rsid w:val="002C07FB"/>
    <w:rsid w:val="002C3CEC"/>
    <w:rsid w:val="002C6114"/>
    <w:rsid w:val="002C71BD"/>
    <w:rsid w:val="002C7448"/>
    <w:rsid w:val="002C7533"/>
    <w:rsid w:val="002D1B07"/>
    <w:rsid w:val="002D2FFB"/>
    <w:rsid w:val="002D3730"/>
    <w:rsid w:val="002D658F"/>
    <w:rsid w:val="002D7C96"/>
    <w:rsid w:val="002E03C9"/>
    <w:rsid w:val="002E20EE"/>
    <w:rsid w:val="002E414E"/>
    <w:rsid w:val="002E4430"/>
    <w:rsid w:val="002E5CEB"/>
    <w:rsid w:val="002E68F2"/>
    <w:rsid w:val="002E6FF1"/>
    <w:rsid w:val="002F2107"/>
    <w:rsid w:val="002F2BCD"/>
    <w:rsid w:val="002F611D"/>
    <w:rsid w:val="002F6F82"/>
    <w:rsid w:val="002F735A"/>
    <w:rsid w:val="002F7A22"/>
    <w:rsid w:val="00300DA1"/>
    <w:rsid w:val="003018E8"/>
    <w:rsid w:val="00301E59"/>
    <w:rsid w:val="00302B1F"/>
    <w:rsid w:val="00302C65"/>
    <w:rsid w:val="00304C8C"/>
    <w:rsid w:val="003067AF"/>
    <w:rsid w:val="0030709B"/>
    <w:rsid w:val="00307DAA"/>
    <w:rsid w:val="003134A9"/>
    <w:rsid w:val="0031362B"/>
    <w:rsid w:val="003137DD"/>
    <w:rsid w:val="003139E6"/>
    <w:rsid w:val="0031666B"/>
    <w:rsid w:val="00316923"/>
    <w:rsid w:val="00317775"/>
    <w:rsid w:val="0032378D"/>
    <w:rsid w:val="0032498A"/>
    <w:rsid w:val="0032509A"/>
    <w:rsid w:val="003251B5"/>
    <w:rsid w:val="00326072"/>
    <w:rsid w:val="003265D4"/>
    <w:rsid w:val="00326A25"/>
    <w:rsid w:val="00327B35"/>
    <w:rsid w:val="0033021B"/>
    <w:rsid w:val="003309CB"/>
    <w:rsid w:val="003316C9"/>
    <w:rsid w:val="00331831"/>
    <w:rsid w:val="00332525"/>
    <w:rsid w:val="00333548"/>
    <w:rsid w:val="003343D5"/>
    <w:rsid w:val="00334624"/>
    <w:rsid w:val="00334C01"/>
    <w:rsid w:val="00335E36"/>
    <w:rsid w:val="00335EFF"/>
    <w:rsid w:val="00335F87"/>
    <w:rsid w:val="003361E7"/>
    <w:rsid w:val="003366AC"/>
    <w:rsid w:val="003369EA"/>
    <w:rsid w:val="00343084"/>
    <w:rsid w:val="0034325F"/>
    <w:rsid w:val="00343E52"/>
    <w:rsid w:val="00344623"/>
    <w:rsid w:val="003456F7"/>
    <w:rsid w:val="00345FC7"/>
    <w:rsid w:val="00346729"/>
    <w:rsid w:val="00346754"/>
    <w:rsid w:val="003472E0"/>
    <w:rsid w:val="0034743B"/>
    <w:rsid w:val="00352F58"/>
    <w:rsid w:val="003575BB"/>
    <w:rsid w:val="0035784B"/>
    <w:rsid w:val="0036054E"/>
    <w:rsid w:val="00360D7C"/>
    <w:rsid w:val="003619E9"/>
    <w:rsid w:val="00361DA8"/>
    <w:rsid w:val="0036262C"/>
    <w:rsid w:val="0036344A"/>
    <w:rsid w:val="00363A74"/>
    <w:rsid w:val="00364FDC"/>
    <w:rsid w:val="00367274"/>
    <w:rsid w:val="003712F9"/>
    <w:rsid w:val="003746A2"/>
    <w:rsid w:val="003758B8"/>
    <w:rsid w:val="00376C6A"/>
    <w:rsid w:val="00377944"/>
    <w:rsid w:val="00377D3D"/>
    <w:rsid w:val="003803E3"/>
    <w:rsid w:val="0038140F"/>
    <w:rsid w:val="00381E02"/>
    <w:rsid w:val="0038384F"/>
    <w:rsid w:val="003841E0"/>
    <w:rsid w:val="003854B2"/>
    <w:rsid w:val="0038669A"/>
    <w:rsid w:val="00386F59"/>
    <w:rsid w:val="003905CF"/>
    <w:rsid w:val="003919C6"/>
    <w:rsid w:val="003928D7"/>
    <w:rsid w:val="00393A0F"/>
    <w:rsid w:val="0039454A"/>
    <w:rsid w:val="00396EFE"/>
    <w:rsid w:val="003A05C8"/>
    <w:rsid w:val="003A06C3"/>
    <w:rsid w:val="003A0BDD"/>
    <w:rsid w:val="003A1B63"/>
    <w:rsid w:val="003A5618"/>
    <w:rsid w:val="003A598E"/>
    <w:rsid w:val="003A60AA"/>
    <w:rsid w:val="003A7AF9"/>
    <w:rsid w:val="003B17CD"/>
    <w:rsid w:val="003B2A18"/>
    <w:rsid w:val="003B305E"/>
    <w:rsid w:val="003B34E6"/>
    <w:rsid w:val="003B35F5"/>
    <w:rsid w:val="003B404C"/>
    <w:rsid w:val="003B5CB3"/>
    <w:rsid w:val="003B6716"/>
    <w:rsid w:val="003B6993"/>
    <w:rsid w:val="003B78DC"/>
    <w:rsid w:val="003C1419"/>
    <w:rsid w:val="003C1511"/>
    <w:rsid w:val="003C226A"/>
    <w:rsid w:val="003C2399"/>
    <w:rsid w:val="003C2CF9"/>
    <w:rsid w:val="003C2E92"/>
    <w:rsid w:val="003C32DA"/>
    <w:rsid w:val="003C5321"/>
    <w:rsid w:val="003C6332"/>
    <w:rsid w:val="003D127A"/>
    <w:rsid w:val="003D5CB3"/>
    <w:rsid w:val="003D65AE"/>
    <w:rsid w:val="003D72FB"/>
    <w:rsid w:val="003D77C5"/>
    <w:rsid w:val="003E03F9"/>
    <w:rsid w:val="003E1BD2"/>
    <w:rsid w:val="003E2228"/>
    <w:rsid w:val="003E2836"/>
    <w:rsid w:val="003E42AC"/>
    <w:rsid w:val="003E4846"/>
    <w:rsid w:val="003E7B1C"/>
    <w:rsid w:val="003E7D87"/>
    <w:rsid w:val="003F130E"/>
    <w:rsid w:val="003F20E8"/>
    <w:rsid w:val="003F262C"/>
    <w:rsid w:val="003F2F72"/>
    <w:rsid w:val="003F2FEF"/>
    <w:rsid w:val="003F34EB"/>
    <w:rsid w:val="003F360E"/>
    <w:rsid w:val="003F3BD5"/>
    <w:rsid w:val="004005BA"/>
    <w:rsid w:val="0040097E"/>
    <w:rsid w:val="004015EB"/>
    <w:rsid w:val="00401AB8"/>
    <w:rsid w:val="00402CA1"/>
    <w:rsid w:val="00403350"/>
    <w:rsid w:val="0040456E"/>
    <w:rsid w:val="00405242"/>
    <w:rsid w:val="00407568"/>
    <w:rsid w:val="0040781A"/>
    <w:rsid w:val="00407C9A"/>
    <w:rsid w:val="0041223D"/>
    <w:rsid w:val="00413AFF"/>
    <w:rsid w:val="004141A5"/>
    <w:rsid w:val="004142EA"/>
    <w:rsid w:val="00414634"/>
    <w:rsid w:val="00414B28"/>
    <w:rsid w:val="00415A71"/>
    <w:rsid w:val="004174A7"/>
    <w:rsid w:val="00422BD0"/>
    <w:rsid w:val="004238B3"/>
    <w:rsid w:val="004253EC"/>
    <w:rsid w:val="004276FF"/>
    <w:rsid w:val="00430BFB"/>
    <w:rsid w:val="00430F24"/>
    <w:rsid w:val="004314A2"/>
    <w:rsid w:val="00437286"/>
    <w:rsid w:val="00437CA3"/>
    <w:rsid w:val="0044039D"/>
    <w:rsid w:val="00441B67"/>
    <w:rsid w:val="00442A7E"/>
    <w:rsid w:val="004449D0"/>
    <w:rsid w:val="00444C9A"/>
    <w:rsid w:val="00446D0C"/>
    <w:rsid w:val="00450115"/>
    <w:rsid w:val="004515B2"/>
    <w:rsid w:val="00452312"/>
    <w:rsid w:val="00452DA1"/>
    <w:rsid w:val="0045394A"/>
    <w:rsid w:val="0045456C"/>
    <w:rsid w:val="0045487B"/>
    <w:rsid w:val="00454A82"/>
    <w:rsid w:val="00455C6F"/>
    <w:rsid w:val="00456260"/>
    <w:rsid w:val="004563E4"/>
    <w:rsid w:val="004612F1"/>
    <w:rsid w:val="00465E08"/>
    <w:rsid w:val="00467052"/>
    <w:rsid w:val="00470503"/>
    <w:rsid w:val="00473363"/>
    <w:rsid w:val="0047465F"/>
    <w:rsid w:val="00474D4B"/>
    <w:rsid w:val="0047576D"/>
    <w:rsid w:val="00481DB9"/>
    <w:rsid w:val="00481EE3"/>
    <w:rsid w:val="00483D3B"/>
    <w:rsid w:val="00484F35"/>
    <w:rsid w:val="00485B38"/>
    <w:rsid w:val="00487697"/>
    <w:rsid w:val="0049004F"/>
    <w:rsid w:val="004912DB"/>
    <w:rsid w:val="00491FC2"/>
    <w:rsid w:val="0049237E"/>
    <w:rsid w:val="004938B3"/>
    <w:rsid w:val="004938F7"/>
    <w:rsid w:val="00494359"/>
    <w:rsid w:val="00494B21"/>
    <w:rsid w:val="004956A9"/>
    <w:rsid w:val="00496860"/>
    <w:rsid w:val="004969BF"/>
    <w:rsid w:val="00496A1C"/>
    <w:rsid w:val="004A076C"/>
    <w:rsid w:val="004A2679"/>
    <w:rsid w:val="004A4FAB"/>
    <w:rsid w:val="004A7362"/>
    <w:rsid w:val="004A7CBE"/>
    <w:rsid w:val="004A7D45"/>
    <w:rsid w:val="004B16FC"/>
    <w:rsid w:val="004B443A"/>
    <w:rsid w:val="004B60A0"/>
    <w:rsid w:val="004B62AB"/>
    <w:rsid w:val="004C1387"/>
    <w:rsid w:val="004C3CD1"/>
    <w:rsid w:val="004C58CD"/>
    <w:rsid w:val="004C6A02"/>
    <w:rsid w:val="004C7760"/>
    <w:rsid w:val="004D0121"/>
    <w:rsid w:val="004D03BC"/>
    <w:rsid w:val="004D1787"/>
    <w:rsid w:val="004D21F3"/>
    <w:rsid w:val="004D22E0"/>
    <w:rsid w:val="004D3A7E"/>
    <w:rsid w:val="004D46CF"/>
    <w:rsid w:val="004D4CD1"/>
    <w:rsid w:val="004D617E"/>
    <w:rsid w:val="004D7D52"/>
    <w:rsid w:val="004D7EBB"/>
    <w:rsid w:val="004D7F4F"/>
    <w:rsid w:val="004E08A2"/>
    <w:rsid w:val="004E1141"/>
    <w:rsid w:val="004E2E36"/>
    <w:rsid w:val="004E36A0"/>
    <w:rsid w:val="004E3CF1"/>
    <w:rsid w:val="004E5257"/>
    <w:rsid w:val="004E6846"/>
    <w:rsid w:val="004E7269"/>
    <w:rsid w:val="004E7389"/>
    <w:rsid w:val="004E74AA"/>
    <w:rsid w:val="004F15C4"/>
    <w:rsid w:val="004F28C1"/>
    <w:rsid w:val="004F2B94"/>
    <w:rsid w:val="004F4DA6"/>
    <w:rsid w:val="004F5D71"/>
    <w:rsid w:val="004F666D"/>
    <w:rsid w:val="004F701F"/>
    <w:rsid w:val="004F729B"/>
    <w:rsid w:val="004F75E9"/>
    <w:rsid w:val="005007F7"/>
    <w:rsid w:val="00500DF9"/>
    <w:rsid w:val="0050188A"/>
    <w:rsid w:val="00501AEC"/>
    <w:rsid w:val="00501C14"/>
    <w:rsid w:val="005021C7"/>
    <w:rsid w:val="0050268C"/>
    <w:rsid w:val="005029BC"/>
    <w:rsid w:val="005036BD"/>
    <w:rsid w:val="0050473A"/>
    <w:rsid w:val="0050693A"/>
    <w:rsid w:val="005072F0"/>
    <w:rsid w:val="00507962"/>
    <w:rsid w:val="005102AD"/>
    <w:rsid w:val="00511406"/>
    <w:rsid w:val="00512F62"/>
    <w:rsid w:val="00513160"/>
    <w:rsid w:val="00515624"/>
    <w:rsid w:val="00516B59"/>
    <w:rsid w:val="00521216"/>
    <w:rsid w:val="005214D8"/>
    <w:rsid w:val="00522C91"/>
    <w:rsid w:val="00523B92"/>
    <w:rsid w:val="00525252"/>
    <w:rsid w:val="00525597"/>
    <w:rsid w:val="00525E48"/>
    <w:rsid w:val="005261B6"/>
    <w:rsid w:val="005268E1"/>
    <w:rsid w:val="00526D2B"/>
    <w:rsid w:val="00527820"/>
    <w:rsid w:val="00527A8C"/>
    <w:rsid w:val="00531120"/>
    <w:rsid w:val="005357F8"/>
    <w:rsid w:val="00537BB3"/>
    <w:rsid w:val="00540A0D"/>
    <w:rsid w:val="0054107A"/>
    <w:rsid w:val="005411B2"/>
    <w:rsid w:val="0054232C"/>
    <w:rsid w:val="0054440E"/>
    <w:rsid w:val="00545978"/>
    <w:rsid w:val="00545DB2"/>
    <w:rsid w:val="005477D7"/>
    <w:rsid w:val="00550912"/>
    <w:rsid w:val="00550A76"/>
    <w:rsid w:val="00552501"/>
    <w:rsid w:val="00553543"/>
    <w:rsid w:val="0055370F"/>
    <w:rsid w:val="005558A4"/>
    <w:rsid w:val="00556066"/>
    <w:rsid w:val="005600AC"/>
    <w:rsid w:val="005626F5"/>
    <w:rsid w:val="00562D10"/>
    <w:rsid w:val="00566F99"/>
    <w:rsid w:val="005670C8"/>
    <w:rsid w:val="00570616"/>
    <w:rsid w:val="00571E8C"/>
    <w:rsid w:val="00573B91"/>
    <w:rsid w:val="0057587B"/>
    <w:rsid w:val="00584635"/>
    <w:rsid w:val="005852D4"/>
    <w:rsid w:val="005877C6"/>
    <w:rsid w:val="00587B9D"/>
    <w:rsid w:val="00590F0E"/>
    <w:rsid w:val="00591EDD"/>
    <w:rsid w:val="005921F7"/>
    <w:rsid w:val="005933B9"/>
    <w:rsid w:val="00595719"/>
    <w:rsid w:val="00595B3D"/>
    <w:rsid w:val="0059695B"/>
    <w:rsid w:val="005A0702"/>
    <w:rsid w:val="005A0D28"/>
    <w:rsid w:val="005A2417"/>
    <w:rsid w:val="005A3D98"/>
    <w:rsid w:val="005A67B3"/>
    <w:rsid w:val="005A6CC5"/>
    <w:rsid w:val="005A75D2"/>
    <w:rsid w:val="005B18C1"/>
    <w:rsid w:val="005B2688"/>
    <w:rsid w:val="005B2905"/>
    <w:rsid w:val="005B2D08"/>
    <w:rsid w:val="005B30B2"/>
    <w:rsid w:val="005B36E8"/>
    <w:rsid w:val="005B47C3"/>
    <w:rsid w:val="005B491B"/>
    <w:rsid w:val="005B4D8B"/>
    <w:rsid w:val="005B5510"/>
    <w:rsid w:val="005B6AF5"/>
    <w:rsid w:val="005B784A"/>
    <w:rsid w:val="005C0D89"/>
    <w:rsid w:val="005C1FC0"/>
    <w:rsid w:val="005C2A26"/>
    <w:rsid w:val="005C4A6B"/>
    <w:rsid w:val="005C5348"/>
    <w:rsid w:val="005C5C94"/>
    <w:rsid w:val="005D17AD"/>
    <w:rsid w:val="005D22CF"/>
    <w:rsid w:val="005D2DD2"/>
    <w:rsid w:val="005D3054"/>
    <w:rsid w:val="005D4B9A"/>
    <w:rsid w:val="005E01F6"/>
    <w:rsid w:val="005E08ED"/>
    <w:rsid w:val="005E0D09"/>
    <w:rsid w:val="005E1691"/>
    <w:rsid w:val="005E196D"/>
    <w:rsid w:val="005E1A3A"/>
    <w:rsid w:val="005E1A4C"/>
    <w:rsid w:val="005E2562"/>
    <w:rsid w:val="005E3321"/>
    <w:rsid w:val="005E3B27"/>
    <w:rsid w:val="005E4126"/>
    <w:rsid w:val="005E41A6"/>
    <w:rsid w:val="005E4C7E"/>
    <w:rsid w:val="005E5803"/>
    <w:rsid w:val="005E5ED3"/>
    <w:rsid w:val="005E6C64"/>
    <w:rsid w:val="005E7215"/>
    <w:rsid w:val="005E78C4"/>
    <w:rsid w:val="005E7ED9"/>
    <w:rsid w:val="005F0CE4"/>
    <w:rsid w:val="005F1CCB"/>
    <w:rsid w:val="005F25F3"/>
    <w:rsid w:val="005F2C2A"/>
    <w:rsid w:val="005F4626"/>
    <w:rsid w:val="005F5C0C"/>
    <w:rsid w:val="005F63E0"/>
    <w:rsid w:val="005F6F1E"/>
    <w:rsid w:val="0060060B"/>
    <w:rsid w:val="00600EE0"/>
    <w:rsid w:val="0060251A"/>
    <w:rsid w:val="00603A71"/>
    <w:rsid w:val="00604B1B"/>
    <w:rsid w:val="00605422"/>
    <w:rsid w:val="006056FD"/>
    <w:rsid w:val="0060624C"/>
    <w:rsid w:val="00606A48"/>
    <w:rsid w:val="006070BB"/>
    <w:rsid w:val="00607156"/>
    <w:rsid w:val="00607415"/>
    <w:rsid w:val="006115B8"/>
    <w:rsid w:val="006125B5"/>
    <w:rsid w:val="00613ED5"/>
    <w:rsid w:val="00614273"/>
    <w:rsid w:val="00614626"/>
    <w:rsid w:val="0061533B"/>
    <w:rsid w:val="006162B5"/>
    <w:rsid w:val="0061657D"/>
    <w:rsid w:val="00616804"/>
    <w:rsid w:val="006203CC"/>
    <w:rsid w:val="006213AC"/>
    <w:rsid w:val="0062248E"/>
    <w:rsid w:val="0062607E"/>
    <w:rsid w:val="00626FCF"/>
    <w:rsid w:val="00632586"/>
    <w:rsid w:val="006341A9"/>
    <w:rsid w:val="006350AF"/>
    <w:rsid w:val="006363EF"/>
    <w:rsid w:val="00640854"/>
    <w:rsid w:val="006413F3"/>
    <w:rsid w:val="00641625"/>
    <w:rsid w:val="00641DEF"/>
    <w:rsid w:val="0064219F"/>
    <w:rsid w:val="0064269F"/>
    <w:rsid w:val="00642F06"/>
    <w:rsid w:val="00643495"/>
    <w:rsid w:val="00647F0C"/>
    <w:rsid w:val="00655080"/>
    <w:rsid w:val="00655808"/>
    <w:rsid w:val="00655BFB"/>
    <w:rsid w:val="0066071E"/>
    <w:rsid w:val="00661081"/>
    <w:rsid w:val="00666942"/>
    <w:rsid w:val="00667A89"/>
    <w:rsid w:val="006706BF"/>
    <w:rsid w:val="00670C43"/>
    <w:rsid w:val="00671427"/>
    <w:rsid w:val="00672025"/>
    <w:rsid w:val="00672756"/>
    <w:rsid w:val="00673B36"/>
    <w:rsid w:val="00677740"/>
    <w:rsid w:val="00681090"/>
    <w:rsid w:val="00681473"/>
    <w:rsid w:val="006820BD"/>
    <w:rsid w:val="00683E46"/>
    <w:rsid w:val="006863E4"/>
    <w:rsid w:val="00686651"/>
    <w:rsid w:val="00690504"/>
    <w:rsid w:val="00691288"/>
    <w:rsid w:val="00692779"/>
    <w:rsid w:val="006932CC"/>
    <w:rsid w:val="00695E6C"/>
    <w:rsid w:val="0069672A"/>
    <w:rsid w:val="00696A40"/>
    <w:rsid w:val="006A0C18"/>
    <w:rsid w:val="006A0F06"/>
    <w:rsid w:val="006A1784"/>
    <w:rsid w:val="006A59D4"/>
    <w:rsid w:val="006A5BE3"/>
    <w:rsid w:val="006A6262"/>
    <w:rsid w:val="006A7695"/>
    <w:rsid w:val="006A795C"/>
    <w:rsid w:val="006B17CF"/>
    <w:rsid w:val="006B1DE7"/>
    <w:rsid w:val="006B2076"/>
    <w:rsid w:val="006B2546"/>
    <w:rsid w:val="006B25E5"/>
    <w:rsid w:val="006B3854"/>
    <w:rsid w:val="006B4D45"/>
    <w:rsid w:val="006B5241"/>
    <w:rsid w:val="006B52D2"/>
    <w:rsid w:val="006B5D89"/>
    <w:rsid w:val="006B5FF3"/>
    <w:rsid w:val="006B6F7B"/>
    <w:rsid w:val="006C0CFD"/>
    <w:rsid w:val="006C0FA1"/>
    <w:rsid w:val="006C1D3A"/>
    <w:rsid w:val="006C2617"/>
    <w:rsid w:val="006C314E"/>
    <w:rsid w:val="006C35F2"/>
    <w:rsid w:val="006C4734"/>
    <w:rsid w:val="006C6AC2"/>
    <w:rsid w:val="006C6B1D"/>
    <w:rsid w:val="006C701A"/>
    <w:rsid w:val="006C7329"/>
    <w:rsid w:val="006C7F0A"/>
    <w:rsid w:val="006D04D9"/>
    <w:rsid w:val="006D15E6"/>
    <w:rsid w:val="006D337C"/>
    <w:rsid w:val="006D3620"/>
    <w:rsid w:val="006D3D55"/>
    <w:rsid w:val="006D3F1B"/>
    <w:rsid w:val="006D4751"/>
    <w:rsid w:val="006E0062"/>
    <w:rsid w:val="006E3303"/>
    <w:rsid w:val="006E508D"/>
    <w:rsid w:val="006E5877"/>
    <w:rsid w:val="006F3489"/>
    <w:rsid w:val="006F6850"/>
    <w:rsid w:val="006F6DF6"/>
    <w:rsid w:val="00702441"/>
    <w:rsid w:val="007045B6"/>
    <w:rsid w:val="007048AB"/>
    <w:rsid w:val="00704933"/>
    <w:rsid w:val="00704F91"/>
    <w:rsid w:val="0070558E"/>
    <w:rsid w:val="00706669"/>
    <w:rsid w:val="00707658"/>
    <w:rsid w:val="00707C7C"/>
    <w:rsid w:val="00710391"/>
    <w:rsid w:val="00710689"/>
    <w:rsid w:val="00711744"/>
    <w:rsid w:val="00716B6D"/>
    <w:rsid w:val="007170AA"/>
    <w:rsid w:val="007201E0"/>
    <w:rsid w:val="00720F4E"/>
    <w:rsid w:val="00720FBB"/>
    <w:rsid w:val="00721500"/>
    <w:rsid w:val="007219A1"/>
    <w:rsid w:val="0072238B"/>
    <w:rsid w:val="00723FAB"/>
    <w:rsid w:val="00724B49"/>
    <w:rsid w:val="0072674E"/>
    <w:rsid w:val="00726F38"/>
    <w:rsid w:val="00727257"/>
    <w:rsid w:val="00727650"/>
    <w:rsid w:val="007277CE"/>
    <w:rsid w:val="007304E8"/>
    <w:rsid w:val="00730AA3"/>
    <w:rsid w:val="007337AC"/>
    <w:rsid w:val="00734298"/>
    <w:rsid w:val="0073570C"/>
    <w:rsid w:val="00735BEC"/>
    <w:rsid w:val="0073715B"/>
    <w:rsid w:val="00737768"/>
    <w:rsid w:val="007444E2"/>
    <w:rsid w:val="007447BE"/>
    <w:rsid w:val="00744971"/>
    <w:rsid w:val="00744CAE"/>
    <w:rsid w:val="0074519E"/>
    <w:rsid w:val="00745AD5"/>
    <w:rsid w:val="007467C0"/>
    <w:rsid w:val="007473AC"/>
    <w:rsid w:val="00750195"/>
    <w:rsid w:val="0075070C"/>
    <w:rsid w:val="00750B71"/>
    <w:rsid w:val="00751415"/>
    <w:rsid w:val="007533D8"/>
    <w:rsid w:val="00753F9C"/>
    <w:rsid w:val="007601C5"/>
    <w:rsid w:val="00760A52"/>
    <w:rsid w:val="007619F0"/>
    <w:rsid w:val="007639C3"/>
    <w:rsid w:val="0076409F"/>
    <w:rsid w:val="00764212"/>
    <w:rsid w:val="00764DDB"/>
    <w:rsid w:val="00765440"/>
    <w:rsid w:val="00765F72"/>
    <w:rsid w:val="00766198"/>
    <w:rsid w:val="007663F5"/>
    <w:rsid w:val="00767255"/>
    <w:rsid w:val="00767A8B"/>
    <w:rsid w:val="00770CC2"/>
    <w:rsid w:val="00771CAE"/>
    <w:rsid w:val="00771E9F"/>
    <w:rsid w:val="00773432"/>
    <w:rsid w:val="00773DE4"/>
    <w:rsid w:val="00776074"/>
    <w:rsid w:val="00777E18"/>
    <w:rsid w:val="007810AE"/>
    <w:rsid w:val="0078119A"/>
    <w:rsid w:val="007829D6"/>
    <w:rsid w:val="007835FF"/>
    <w:rsid w:val="0078650A"/>
    <w:rsid w:val="00791668"/>
    <w:rsid w:val="00793975"/>
    <w:rsid w:val="00793EAB"/>
    <w:rsid w:val="00794DEC"/>
    <w:rsid w:val="007969BD"/>
    <w:rsid w:val="00796C8B"/>
    <w:rsid w:val="00797078"/>
    <w:rsid w:val="007A04D1"/>
    <w:rsid w:val="007A0DA1"/>
    <w:rsid w:val="007A2617"/>
    <w:rsid w:val="007A4673"/>
    <w:rsid w:val="007A4BCB"/>
    <w:rsid w:val="007A5745"/>
    <w:rsid w:val="007A6E7C"/>
    <w:rsid w:val="007B0782"/>
    <w:rsid w:val="007B0BD6"/>
    <w:rsid w:val="007B125D"/>
    <w:rsid w:val="007B3113"/>
    <w:rsid w:val="007B358D"/>
    <w:rsid w:val="007B4B78"/>
    <w:rsid w:val="007B6D71"/>
    <w:rsid w:val="007C0CAE"/>
    <w:rsid w:val="007C13EF"/>
    <w:rsid w:val="007C1E54"/>
    <w:rsid w:val="007C224B"/>
    <w:rsid w:val="007C2362"/>
    <w:rsid w:val="007C3A55"/>
    <w:rsid w:val="007C49FA"/>
    <w:rsid w:val="007C5279"/>
    <w:rsid w:val="007C5504"/>
    <w:rsid w:val="007C669A"/>
    <w:rsid w:val="007C685D"/>
    <w:rsid w:val="007C6B67"/>
    <w:rsid w:val="007C7063"/>
    <w:rsid w:val="007C7153"/>
    <w:rsid w:val="007D00A0"/>
    <w:rsid w:val="007D45BF"/>
    <w:rsid w:val="007D554B"/>
    <w:rsid w:val="007D6BB9"/>
    <w:rsid w:val="007D7AD8"/>
    <w:rsid w:val="007E044C"/>
    <w:rsid w:val="007E18E2"/>
    <w:rsid w:val="007E4A0B"/>
    <w:rsid w:val="007E5BDE"/>
    <w:rsid w:val="007E5DDF"/>
    <w:rsid w:val="007E655B"/>
    <w:rsid w:val="007F12C7"/>
    <w:rsid w:val="007F1CA3"/>
    <w:rsid w:val="007F3DEB"/>
    <w:rsid w:val="007F4E6E"/>
    <w:rsid w:val="008046F0"/>
    <w:rsid w:val="008048F2"/>
    <w:rsid w:val="0080683F"/>
    <w:rsid w:val="008078D8"/>
    <w:rsid w:val="00807D54"/>
    <w:rsid w:val="00810E68"/>
    <w:rsid w:val="008111AD"/>
    <w:rsid w:val="00811CCE"/>
    <w:rsid w:val="008138A9"/>
    <w:rsid w:val="0081416A"/>
    <w:rsid w:val="00814D76"/>
    <w:rsid w:val="00816162"/>
    <w:rsid w:val="0081634E"/>
    <w:rsid w:val="00817037"/>
    <w:rsid w:val="008211A8"/>
    <w:rsid w:val="00822D21"/>
    <w:rsid w:val="00823570"/>
    <w:rsid w:val="00823BB0"/>
    <w:rsid w:val="00824CBF"/>
    <w:rsid w:val="00825BCA"/>
    <w:rsid w:val="00826192"/>
    <w:rsid w:val="008274F5"/>
    <w:rsid w:val="00827B74"/>
    <w:rsid w:val="00830F07"/>
    <w:rsid w:val="00832282"/>
    <w:rsid w:val="008328FE"/>
    <w:rsid w:val="00833D73"/>
    <w:rsid w:val="00834AEC"/>
    <w:rsid w:val="0083616E"/>
    <w:rsid w:val="00836D5F"/>
    <w:rsid w:val="008402B4"/>
    <w:rsid w:val="00841150"/>
    <w:rsid w:val="00841575"/>
    <w:rsid w:val="0084197D"/>
    <w:rsid w:val="00841EAA"/>
    <w:rsid w:val="00842AFD"/>
    <w:rsid w:val="00843D22"/>
    <w:rsid w:val="00845626"/>
    <w:rsid w:val="00847222"/>
    <w:rsid w:val="0084754E"/>
    <w:rsid w:val="00850878"/>
    <w:rsid w:val="00852820"/>
    <w:rsid w:val="00852ECB"/>
    <w:rsid w:val="00853408"/>
    <w:rsid w:val="00855533"/>
    <w:rsid w:val="00856B31"/>
    <w:rsid w:val="00856C96"/>
    <w:rsid w:val="00857044"/>
    <w:rsid w:val="00857372"/>
    <w:rsid w:val="008606F0"/>
    <w:rsid w:val="00861018"/>
    <w:rsid w:val="00861B44"/>
    <w:rsid w:val="008632F3"/>
    <w:rsid w:val="008636BC"/>
    <w:rsid w:val="00864FD6"/>
    <w:rsid w:val="00865374"/>
    <w:rsid w:val="008663D1"/>
    <w:rsid w:val="00866E90"/>
    <w:rsid w:val="00871D0E"/>
    <w:rsid w:val="00871EE2"/>
    <w:rsid w:val="008764D6"/>
    <w:rsid w:val="008843F0"/>
    <w:rsid w:val="00884AD4"/>
    <w:rsid w:val="0088630A"/>
    <w:rsid w:val="0089130B"/>
    <w:rsid w:val="008914F6"/>
    <w:rsid w:val="0089230F"/>
    <w:rsid w:val="008927E0"/>
    <w:rsid w:val="00892A1E"/>
    <w:rsid w:val="00892D32"/>
    <w:rsid w:val="008935FC"/>
    <w:rsid w:val="008947E2"/>
    <w:rsid w:val="008953D3"/>
    <w:rsid w:val="00896119"/>
    <w:rsid w:val="00896891"/>
    <w:rsid w:val="0089782C"/>
    <w:rsid w:val="008A066F"/>
    <w:rsid w:val="008A14BE"/>
    <w:rsid w:val="008A1A37"/>
    <w:rsid w:val="008A1D84"/>
    <w:rsid w:val="008A2780"/>
    <w:rsid w:val="008A3288"/>
    <w:rsid w:val="008A5B0E"/>
    <w:rsid w:val="008B06FA"/>
    <w:rsid w:val="008B21EE"/>
    <w:rsid w:val="008B46C8"/>
    <w:rsid w:val="008B6091"/>
    <w:rsid w:val="008B6845"/>
    <w:rsid w:val="008B6A51"/>
    <w:rsid w:val="008C071A"/>
    <w:rsid w:val="008C0874"/>
    <w:rsid w:val="008C10CA"/>
    <w:rsid w:val="008C20D2"/>
    <w:rsid w:val="008C2CC3"/>
    <w:rsid w:val="008C5AC2"/>
    <w:rsid w:val="008C62D7"/>
    <w:rsid w:val="008C6AF0"/>
    <w:rsid w:val="008C7001"/>
    <w:rsid w:val="008C70AB"/>
    <w:rsid w:val="008D0D90"/>
    <w:rsid w:val="008D105D"/>
    <w:rsid w:val="008D1760"/>
    <w:rsid w:val="008D34BE"/>
    <w:rsid w:val="008D3B1C"/>
    <w:rsid w:val="008D4081"/>
    <w:rsid w:val="008D6768"/>
    <w:rsid w:val="008D6D77"/>
    <w:rsid w:val="008D7217"/>
    <w:rsid w:val="008E054A"/>
    <w:rsid w:val="008E06B3"/>
    <w:rsid w:val="008E0E48"/>
    <w:rsid w:val="008E156D"/>
    <w:rsid w:val="008E31F4"/>
    <w:rsid w:val="008E64DD"/>
    <w:rsid w:val="008F2931"/>
    <w:rsid w:val="008F2F9D"/>
    <w:rsid w:val="008F4BC0"/>
    <w:rsid w:val="008F51CF"/>
    <w:rsid w:val="008F7BEA"/>
    <w:rsid w:val="009010F2"/>
    <w:rsid w:val="00901845"/>
    <w:rsid w:val="00902D7C"/>
    <w:rsid w:val="00902E25"/>
    <w:rsid w:val="0090384D"/>
    <w:rsid w:val="00903D8B"/>
    <w:rsid w:val="00903DBE"/>
    <w:rsid w:val="00905A06"/>
    <w:rsid w:val="009070E2"/>
    <w:rsid w:val="009111B7"/>
    <w:rsid w:val="0091231E"/>
    <w:rsid w:val="00913891"/>
    <w:rsid w:val="0091734F"/>
    <w:rsid w:val="00917A19"/>
    <w:rsid w:val="00917E73"/>
    <w:rsid w:val="00922501"/>
    <w:rsid w:val="00922FFF"/>
    <w:rsid w:val="00927FF2"/>
    <w:rsid w:val="00930522"/>
    <w:rsid w:val="00931AD2"/>
    <w:rsid w:val="00931DE3"/>
    <w:rsid w:val="009327E9"/>
    <w:rsid w:val="00933515"/>
    <w:rsid w:val="009357B5"/>
    <w:rsid w:val="009421EE"/>
    <w:rsid w:val="0094325B"/>
    <w:rsid w:val="00945797"/>
    <w:rsid w:val="00947D5D"/>
    <w:rsid w:val="009527A6"/>
    <w:rsid w:val="00952C39"/>
    <w:rsid w:val="00952E11"/>
    <w:rsid w:val="00953896"/>
    <w:rsid w:val="00954B7F"/>
    <w:rsid w:val="00955690"/>
    <w:rsid w:val="00956291"/>
    <w:rsid w:val="00956C1C"/>
    <w:rsid w:val="00960CE2"/>
    <w:rsid w:val="00962005"/>
    <w:rsid w:val="00962372"/>
    <w:rsid w:val="00963BCB"/>
    <w:rsid w:val="00964EB3"/>
    <w:rsid w:val="0096584E"/>
    <w:rsid w:val="009705EA"/>
    <w:rsid w:val="00970C96"/>
    <w:rsid w:val="00970D24"/>
    <w:rsid w:val="0097291D"/>
    <w:rsid w:val="00972D51"/>
    <w:rsid w:val="009730D4"/>
    <w:rsid w:val="00973103"/>
    <w:rsid w:val="00973F1F"/>
    <w:rsid w:val="00974006"/>
    <w:rsid w:val="009745B8"/>
    <w:rsid w:val="00974E9E"/>
    <w:rsid w:val="009801D9"/>
    <w:rsid w:val="00980313"/>
    <w:rsid w:val="00980DC0"/>
    <w:rsid w:val="00981827"/>
    <w:rsid w:val="00981E97"/>
    <w:rsid w:val="0098227E"/>
    <w:rsid w:val="009833EB"/>
    <w:rsid w:val="00983436"/>
    <w:rsid w:val="00983449"/>
    <w:rsid w:val="00985512"/>
    <w:rsid w:val="009866A2"/>
    <w:rsid w:val="0098796B"/>
    <w:rsid w:val="00990475"/>
    <w:rsid w:val="00991929"/>
    <w:rsid w:val="00992743"/>
    <w:rsid w:val="00992E84"/>
    <w:rsid w:val="0099362A"/>
    <w:rsid w:val="00993BCF"/>
    <w:rsid w:val="009946D3"/>
    <w:rsid w:val="009947D8"/>
    <w:rsid w:val="009962CC"/>
    <w:rsid w:val="00996C9B"/>
    <w:rsid w:val="00996EBE"/>
    <w:rsid w:val="00997C8B"/>
    <w:rsid w:val="00997F85"/>
    <w:rsid w:val="009A03D3"/>
    <w:rsid w:val="009A10E5"/>
    <w:rsid w:val="009A3021"/>
    <w:rsid w:val="009A31DF"/>
    <w:rsid w:val="009A394C"/>
    <w:rsid w:val="009A4CE3"/>
    <w:rsid w:val="009A50A0"/>
    <w:rsid w:val="009A69DC"/>
    <w:rsid w:val="009B4683"/>
    <w:rsid w:val="009B54D6"/>
    <w:rsid w:val="009B6285"/>
    <w:rsid w:val="009B7025"/>
    <w:rsid w:val="009B77A9"/>
    <w:rsid w:val="009B7D1E"/>
    <w:rsid w:val="009C0262"/>
    <w:rsid w:val="009C027B"/>
    <w:rsid w:val="009C22CD"/>
    <w:rsid w:val="009C2F35"/>
    <w:rsid w:val="009C4CE1"/>
    <w:rsid w:val="009C501E"/>
    <w:rsid w:val="009C669B"/>
    <w:rsid w:val="009C7236"/>
    <w:rsid w:val="009C7FA4"/>
    <w:rsid w:val="009D09DB"/>
    <w:rsid w:val="009D0FC4"/>
    <w:rsid w:val="009D26FA"/>
    <w:rsid w:val="009D3FE7"/>
    <w:rsid w:val="009D56A9"/>
    <w:rsid w:val="009D64A0"/>
    <w:rsid w:val="009D756C"/>
    <w:rsid w:val="009D78D0"/>
    <w:rsid w:val="009E0547"/>
    <w:rsid w:val="009E08BF"/>
    <w:rsid w:val="009E0D9C"/>
    <w:rsid w:val="009E11CC"/>
    <w:rsid w:val="009E3BB1"/>
    <w:rsid w:val="009E5170"/>
    <w:rsid w:val="009E61DA"/>
    <w:rsid w:val="009E6A4E"/>
    <w:rsid w:val="009E777C"/>
    <w:rsid w:val="009E786E"/>
    <w:rsid w:val="009F242C"/>
    <w:rsid w:val="009F25FF"/>
    <w:rsid w:val="009F2B0B"/>
    <w:rsid w:val="009F3850"/>
    <w:rsid w:val="009F41FC"/>
    <w:rsid w:val="009F490F"/>
    <w:rsid w:val="009F4AA7"/>
    <w:rsid w:val="009F4C7F"/>
    <w:rsid w:val="009F55EC"/>
    <w:rsid w:val="009F5E9B"/>
    <w:rsid w:val="009F64E3"/>
    <w:rsid w:val="009F695A"/>
    <w:rsid w:val="009F71EF"/>
    <w:rsid w:val="009F7B99"/>
    <w:rsid w:val="00A02225"/>
    <w:rsid w:val="00A0485F"/>
    <w:rsid w:val="00A0584B"/>
    <w:rsid w:val="00A05A66"/>
    <w:rsid w:val="00A068B2"/>
    <w:rsid w:val="00A06B48"/>
    <w:rsid w:val="00A1072F"/>
    <w:rsid w:val="00A10CB0"/>
    <w:rsid w:val="00A1170A"/>
    <w:rsid w:val="00A11740"/>
    <w:rsid w:val="00A1201E"/>
    <w:rsid w:val="00A123BC"/>
    <w:rsid w:val="00A13FA2"/>
    <w:rsid w:val="00A14C9B"/>
    <w:rsid w:val="00A14DF2"/>
    <w:rsid w:val="00A17113"/>
    <w:rsid w:val="00A1752C"/>
    <w:rsid w:val="00A20DF5"/>
    <w:rsid w:val="00A225D3"/>
    <w:rsid w:val="00A22620"/>
    <w:rsid w:val="00A246A2"/>
    <w:rsid w:val="00A24B39"/>
    <w:rsid w:val="00A267E8"/>
    <w:rsid w:val="00A27182"/>
    <w:rsid w:val="00A27846"/>
    <w:rsid w:val="00A310AB"/>
    <w:rsid w:val="00A31928"/>
    <w:rsid w:val="00A32E31"/>
    <w:rsid w:val="00A32F2D"/>
    <w:rsid w:val="00A332E9"/>
    <w:rsid w:val="00A33896"/>
    <w:rsid w:val="00A33EF2"/>
    <w:rsid w:val="00A369DA"/>
    <w:rsid w:val="00A37C54"/>
    <w:rsid w:val="00A405E7"/>
    <w:rsid w:val="00A41869"/>
    <w:rsid w:val="00A43097"/>
    <w:rsid w:val="00A434EC"/>
    <w:rsid w:val="00A4485E"/>
    <w:rsid w:val="00A44C23"/>
    <w:rsid w:val="00A470AB"/>
    <w:rsid w:val="00A47250"/>
    <w:rsid w:val="00A47302"/>
    <w:rsid w:val="00A47B54"/>
    <w:rsid w:val="00A505B6"/>
    <w:rsid w:val="00A51537"/>
    <w:rsid w:val="00A542BF"/>
    <w:rsid w:val="00A542FB"/>
    <w:rsid w:val="00A55A46"/>
    <w:rsid w:val="00A57643"/>
    <w:rsid w:val="00A609A0"/>
    <w:rsid w:val="00A60DB6"/>
    <w:rsid w:val="00A612AB"/>
    <w:rsid w:val="00A646FB"/>
    <w:rsid w:val="00A6545A"/>
    <w:rsid w:val="00A664A2"/>
    <w:rsid w:val="00A668B9"/>
    <w:rsid w:val="00A7265F"/>
    <w:rsid w:val="00A727B5"/>
    <w:rsid w:val="00A72EFB"/>
    <w:rsid w:val="00A74150"/>
    <w:rsid w:val="00A769E8"/>
    <w:rsid w:val="00A7771F"/>
    <w:rsid w:val="00A80167"/>
    <w:rsid w:val="00A8020C"/>
    <w:rsid w:val="00A82B69"/>
    <w:rsid w:val="00A82CD9"/>
    <w:rsid w:val="00A84429"/>
    <w:rsid w:val="00A8450D"/>
    <w:rsid w:val="00A84BDA"/>
    <w:rsid w:val="00A85AE8"/>
    <w:rsid w:val="00A8644A"/>
    <w:rsid w:val="00A874C5"/>
    <w:rsid w:val="00A87ECC"/>
    <w:rsid w:val="00A90006"/>
    <w:rsid w:val="00A902E4"/>
    <w:rsid w:val="00A924F6"/>
    <w:rsid w:val="00A926C2"/>
    <w:rsid w:val="00A931E2"/>
    <w:rsid w:val="00A93814"/>
    <w:rsid w:val="00A93987"/>
    <w:rsid w:val="00A93B22"/>
    <w:rsid w:val="00A968AC"/>
    <w:rsid w:val="00A96B8A"/>
    <w:rsid w:val="00A96D44"/>
    <w:rsid w:val="00AA0DC3"/>
    <w:rsid w:val="00AA148E"/>
    <w:rsid w:val="00AA2009"/>
    <w:rsid w:val="00AA3076"/>
    <w:rsid w:val="00AA4F52"/>
    <w:rsid w:val="00AA726E"/>
    <w:rsid w:val="00AA7305"/>
    <w:rsid w:val="00AB2169"/>
    <w:rsid w:val="00AB2531"/>
    <w:rsid w:val="00AB2A3E"/>
    <w:rsid w:val="00AB3557"/>
    <w:rsid w:val="00AB3654"/>
    <w:rsid w:val="00AB3B03"/>
    <w:rsid w:val="00AB4BD1"/>
    <w:rsid w:val="00AB7572"/>
    <w:rsid w:val="00AB769A"/>
    <w:rsid w:val="00AC4753"/>
    <w:rsid w:val="00AC5E45"/>
    <w:rsid w:val="00AC6829"/>
    <w:rsid w:val="00AC7659"/>
    <w:rsid w:val="00AC78ED"/>
    <w:rsid w:val="00AD0177"/>
    <w:rsid w:val="00AD17F4"/>
    <w:rsid w:val="00AD3195"/>
    <w:rsid w:val="00AD3868"/>
    <w:rsid w:val="00AD51D5"/>
    <w:rsid w:val="00AD5659"/>
    <w:rsid w:val="00AE1A8B"/>
    <w:rsid w:val="00AE26E4"/>
    <w:rsid w:val="00AE2F4E"/>
    <w:rsid w:val="00AE3669"/>
    <w:rsid w:val="00AE58EC"/>
    <w:rsid w:val="00AE76FC"/>
    <w:rsid w:val="00AF174D"/>
    <w:rsid w:val="00AF1DE4"/>
    <w:rsid w:val="00AF2383"/>
    <w:rsid w:val="00AF350C"/>
    <w:rsid w:val="00AF37EB"/>
    <w:rsid w:val="00AF7B2E"/>
    <w:rsid w:val="00B00D44"/>
    <w:rsid w:val="00B023B4"/>
    <w:rsid w:val="00B02E56"/>
    <w:rsid w:val="00B037B8"/>
    <w:rsid w:val="00B04043"/>
    <w:rsid w:val="00B04206"/>
    <w:rsid w:val="00B0743B"/>
    <w:rsid w:val="00B07442"/>
    <w:rsid w:val="00B11379"/>
    <w:rsid w:val="00B120D9"/>
    <w:rsid w:val="00B13C5A"/>
    <w:rsid w:val="00B13EA0"/>
    <w:rsid w:val="00B15E76"/>
    <w:rsid w:val="00B1714C"/>
    <w:rsid w:val="00B20762"/>
    <w:rsid w:val="00B22759"/>
    <w:rsid w:val="00B23DC6"/>
    <w:rsid w:val="00B2542D"/>
    <w:rsid w:val="00B26EF4"/>
    <w:rsid w:val="00B30FC8"/>
    <w:rsid w:val="00B33821"/>
    <w:rsid w:val="00B35E36"/>
    <w:rsid w:val="00B374BE"/>
    <w:rsid w:val="00B40DE2"/>
    <w:rsid w:val="00B41318"/>
    <w:rsid w:val="00B4216E"/>
    <w:rsid w:val="00B44617"/>
    <w:rsid w:val="00B44770"/>
    <w:rsid w:val="00B44F4C"/>
    <w:rsid w:val="00B45E9C"/>
    <w:rsid w:val="00B46BE0"/>
    <w:rsid w:val="00B46C09"/>
    <w:rsid w:val="00B52AB4"/>
    <w:rsid w:val="00B53EF9"/>
    <w:rsid w:val="00B54754"/>
    <w:rsid w:val="00B54BB8"/>
    <w:rsid w:val="00B56FDD"/>
    <w:rsid w:val="00B57CBD"/>
    <w:rsid w:val="00B60B60"/>
    <w:rsid w:val="00B6154A"/>
    <w:rsid w:val="00B62D86"/>
    <w:rsid w:val="00B63A65"/>
    <w:rsid w:val="00B645C0"/>
    <w:rsid w:val="00B64898"/>
    <w:rsid w:val="00B65D29"/>
    <w:rsid w:val="00B661FE"/>
    <w:rsid w:val="00B66442"/>
    <w:rsid w:val="00B66D78"/>
    <w:rsid w:val="00B675FF"/>
    <w:rsid w:val="00B67FD0"/>
    <w:rsid w:val="00B72332"/>
    <w:rsid w:val="00B72EDE"/>
    <w:rsid w:val="00B73EC9"/>
    <w:rsid w:val="00B749FD"/>
    <w:rsid w:val="00B74B9E"/>
    <w:rsid w:val="00B74D30"/>
    <w:rsid w:val="00B75A9C"/>
    <w:rsid w:val="00B75D62"/>
    <w:rsid w:val="00B7760B"/>
    <w:rsid w:val="00B7762B"/>
    <w:rsid w:val="00B776FA"/>
    <w:rsid w:val="00B809D3"/>
    <w:rsid w:val="00B80F1B"/>
    <w:rsid w:val="00B826C0"/>
    <w:rsid w:val="00B82970"/>
    <w:rsid w:val="00B82F8B"/>
    <w:rsid w:val="00B830C5"/>
    <w:rsid w:val="00B83827"/>
    <w:rsid w:val="00B847A0"/>
    <w:rsid w:val="00B857CC"/>
    <w:rsid w:val="00B8625C"/>
    <w:rsid w:val="00B911F1"/>
    <w:rsid w:val="00B94FD4"/>
    <w:rsid w:val="00B953B9"/>
    <w:rsid w:val="00B95C03"/>
    <w:rsid w:val="00B96468"/>
    <w:rsid w:val="00B96DCD"/>
    <w:rsid w:val="00B97C42"/>
    <w:rsid w:val="00BA027E"/>
    <w:rsid w:val="00BA0C67"/>
    <w:rsid w:val="00BA14C1"/>
    <w:rsid w:val="00BA15F3"/>
    <w:rsid w:val="00BA4021"/>
    <w:rsid w:val="00BA7D94"/>
    <w:rsid w:val="00BB0BDB"/>
    <w:rsid w:val="00BB0CD5"/>
    <w:rsid w:val="00BB0DCE"/>
    <w:rsid w:val="00BB13C3"/>
    <w:rsid w:val="00BB178A"/>
    <w:rsid w:val="00BB233D"/>
    <w:rsid w:val="00BB61BD"/>
    <w:rsid w:val="00BB662C"/>
    <w:rsid w:val="00BC1069"/>
    <w:rsid w:val="00BC158A"/>
    <w:rsid w:val="00BC273B"/>
    <w:rsid w:val="00BC3CF2"/>
    <w:rsid w:val="00BC4E87"/>
    <w:rsid w:val="00BC75D8"/>
    <w:rsid w:val="00BC7E79"/>
    <w:rsid w:val="00BD19E1"/>
    <w:rsid w:val="00BD2CA7"/>
    <w:rsid w:val="00BD5091"/>
    <w:rsid w:val="00BD5CE7"/>
    <w:rsid w:val="00BE0991"/>
    <w:rsid w:val="00BE311B"/>
    <w:rsid w:val="00BE5670"/>
    <w:rsid w:val="00BE5D0B"/>
    <w:rsid w:val="00BE5E07"/>
    <w:rsid w:val="00BE6D18"/>
    <w:rsid w:val="00BE72EE"/>
    <w:rsid w:val="00BE7B02"/>
    <w:rsid w:val="00BF12D7"/>
    <w:rsid w:val="00BF1FA2"/>
    <w:rsid w:val="00BF2D17"/>
    <w:rsid w:val="00BF4AE9"/>
    <w:rsid w:val="00BF7676"/>
    <w:rsid w:val="00C01DD1"/>
    <w:rsid w:val="00C036EA"/>
    <w:rsid w:val="00C03F21"/>
    <w:rsid w:val="00C052B7"/>
    <w:rsid w:val="00C05E52"/>
    <w:rsid w:val="00C07751"/>
    <w:rsid w:val="00C07F7E"/>
    <w:rsid w:val="00C1061A"/>
    <w:rsid w:val="00C10B10"/>
    <w:rsid w:val="00C1229C"/>
    <w:rsid w:val="00C122F4"/>
    <w:rsid w:val="00C123B4"/>
    <w:rsid w:val="00C126C1"/>
    <w:rsid w:val="00C12AB3"/>
    <w:rsid w:val="00C1346C"/>
    <w:rsid w:val="00C13572"/>
    <w:rsid w:val="00C14FC2"/>
    <w:rsid w:val="00C1514F"/>
    <w:rsid w:val="00C15A54"/>
    <w:rsid w:val="00C16C0D"/>
    <w:rsid w:val="00C21A08"/>
    <w:rsid w:val="00C2232E"/>
    <w:rsid w:val="00C229B5"/>
    <w:rsid w:val="00C235F3"/>
    <w:rsid w:val="00C23DFD"/>
    <w:rsid w:val="00C25BF7"/>
    <w:rsid w:val="00C25ED3"/>
    <w:rsid w:val="00C274CF"/>
    <w:rsid w:val="00C27A29"/>
    <w:rsid w:val="00C301E9"/>
    <w:rsid w:val="00C3023B"/>
    <w:rsid w:val="00C3059F"/>
    <w:rsid w:val="00C309E2"/>
    <w:rsid w:val="00C30F98"/>
    <w:rsid w:val="00C32177"/>
    <w:rsid w:val="00C32815"/>
    <w:rsid w:val="00C33053"/>
    <w:rsid w:val="00C34BE1"/>
    <w:rsid w:val="00C35A70"/>
    <w:rsid w:val="00C362EB"/>
    <w:rsid w:val="00C37C99"/>
    <w:rsid w:val="00C407DF"/>
    <w:rsid w:val="00C41E89"/>
    <w:rsid w:val="00C42845"/>
    <w:rsid w:val="00C43315"/>
    <w:rsid w:val="00C43F46"/>
    <w:rsid w:val="00C44D00"/>
    <w:rsid w:val="00C45036"/>
    <w:rsid w:val="00C45455"/>
    <w:rsid w:val="00C46A97"/>
    <w:rsid w:val="00C470DF"/>
    <w:rsid w:val="00C47850"/>
    <w:rsid w:val="00C5001C"/>
    <w:rsid w:val="00C52137"/>
    <w:rsid w:val="00C521F2"/>
    <w:rsid w:val="00C525C9"/>
    <w:rsid w:val="00C52958"/>
    <w:rsid w:val="00C529C7"/>
    <w:rsid w:val="00C55F2C"/>
    <w:rsid w:val="00C5645A"/>
    <w:rsid w:val="00C564E9"/>
    <w:rsid w:val="00C566C9"/>
    <w:rsid w:val="00C5716F"/>
    <w:rsid w:val="00C57569"/>
    <w:rsid w:val="00C6050B"/>
    <w:rsid w:val="00C614FC"/>
    <w:rsid w:val="00C62507"/>
    <w:rsid w:val="00C63DA0"/>
    <w:rsid w:val="00C63F25"/>
    <w:rsid w:val="00C64EE0"/>
    <w:rsid w:val="00C67E1A"/>
    <w:rsid w:val="00C71183"/>
    <w:rsid w:val="00C71908"/>
    <w:rsid w:val="00C7250E"/>
    <w:rsid w:val="00C72629"/>
    <w:rsid w:val="00C73182"/>
    <w:rsid w:val="00C73BD7"/>
    <w:rsid w:val="00C74960"/>
    <w:rsid w:val="00C7592D"/>
    <w:rsid w:val="00C760A2"/>
    <w:rsid w:val="00C80F16"/>
    <w:rsid w:val="00C8106B"/>
    <w:rsid w:val="00C81176"/>
    <w:rsid w:val="00C83767"/>
    <w:rsid w:val="00C84717"/>
    <w:rsid w:val="00C8566F"/>
    <w:rsid w:val="00C869E3"/>
    <w:rsid w:val="00C90F8F"/>
    <w:rsid w:val="00C922F2"/>
    <w:rsid w:val="00C9289F"/>
    <w:rsid w:val="00C92B63"/>
    <w:rsid w:val="00C92D5B"/>
    <w:rsid w:val="00C9419F"/>
    <w:rsid w:val="00C942B8"/>
    <w:rsid w:val="00C95024"/>
    <w:rsid w:val="00C96963"/>
    <w:rsid w:val="00C96B14"/>
    <w:rsid w:val="00CA3017"/>
    <w:rsid w:val="00CA43E3"/>
    <w:rsid w:val="00CA4A2E"/>
    <w:rsid w:val="00CA586C"/>
    <w:rsid w:val="00CA61FB"/>
    <w:rsid w:val="00CA69CF"/>
    <w:rsid w:val="00CA7B03"/>
    <w:rsid w:val="00CB1457"/>
    <w:rsid w:val="00CB3001"/>
    <w:rsid w:val="00CB3356"/>
    <w:rsid w:val="00CB553A"/>
    <w:rsid w:val="00CB5C0B"/>
    <w:rsid w:val="00CC19A2"/>
    <w:rsid w:val="00CC21AB"/>
    <w:rsid w:val="00CC21C4"/>
    <w:rsid w:val="00CC316D"/>
    <w:rsid w:val="00CC3A03"/>
    <w:rsid w:val="00CC5719"/>
    <w:rsid w:val="00CC5E85"/>
    <w:rsid w:val="00CC7A00"/>
    <w:rsid w:val="00CD04D5"/>
    <w:rsid w:val="00CD1629"/>
    <w:rsid w:val="00CD22EA"/>
    <w:rsid w:val="00CD282D"/>
    <w:rsid w:val="00CD361D"/>
    <w:rsid w:val="00CD5235"/>
    <w:rsid w:val="00CD5804"/>
    <w:rsid w:val="00CD60F4"/>
    <w:rsid w:val="00CD639A"/>
    <w:rsid w:val="00CD7304"/>
    <w:rsid w:val="00CD7B05"/>
    <w:rsid w:val="00CD7E4A"/>
    <w:rsid w:val="00CE0701"/>
    <w:rsid w:val="00CE16EF"/>
    <w:rsid w:val="00CE412A"/>
    <w:rsid w:val="00CE7198"/>
    <w:rsid w:val="00CE7966"/>
    <w:rsid w:val="00CF0897"/>
    <w:rsid w:val="00CF1A05"/>
    <w:rsid w:val="00CF2107"/>
    <w:rsid w:val="00CF212F"/>
    <w:rsid w:val="00CF5C69"/>
    <w:rsid w:val="00D006EB"/>
    <w:rsid w:val="00D00C97"/>
    <w:rsid w:val="00D01F2A"/>
    <w:rsid w:val="00D02467"/>
    <w:rsid w:val="00D028E5"/>
    <w:rsid w:val="00D053DF"/>
    <w:rsid w:val="00D05A81"/>
    <w:rsid w:val="00D05A94"/>
    <w:rsid w:val="00D11484"/>
    <w:rsid w:val="00D11675"/>
    <w:rsid w:val="00D122F5"/>
    <w:rsid w:val="00D14606"/>
    <w:rsid w:val="00D16182"/>
    <w:rsid w:val="00D16538"/>
    <w:rsid w:val="00D16EA8"/>
    <w:rsid w:val="00D17D29"/>
    <w:rsid w:val="00D20552"/>
    <w:rsid w:val="00D206AF"/>
    <w:rsid w:val="00D212FC"/>
    <w:rsid w:val="00D21647"/>
    <w:rsid w:val="00D22427"/>
    <w:rsid w:val="00D2307B"/>
    <w:rsid w:val="00D23368"/>
    <w:rsid w:val="00D240FF"/>
    <w:rsid w:val="00D259F4"/>
    <w:rsid w:val="00D25D23"/>
    <w:rsid w:val="00D27125"/>
    <w:rsid w:val="00D336A2"/>
    <w:rsid w:val="00D341BA"/>
    <w:rsid w:val="00D34A9F"/>
    <w:rsid w:val="00D34CCB"/>
    <w:rsid w:val="00D375C7"/>
    <w:rsid w:val="00D37BDC"/>
    <w:rsid w:val="00D40EA3"/>
    <w:rsid w:val="00D4184A"/>
    <w:rsid w:val="00D41C59"/>
    <w:rsid w:val="00D42308"/>
    <w:rsid w:val="00D43AC7"/>
    <w:rsid w:val="00D43F02"/>
    <w:rsid w:val="00D448F9"/>
    <w:rsid w:val="00D45AA9"/>
    <w:rsid w:val="00D4652F"/>
    <w:rsid w:val="00D47577"/>
    <w:rsid w:val="00D5168F"/>
    <w:rsid w:val="00D53EE3"/>
    <w:rsid w:val="00D5409C"/>
    <w:rsid w:val="00D56627"/>
    <w:rsid w:val="00D569F1"/>
    <w:rsid w:val="00D5709E"/>
    <w:rsid w:val="00D603AF"/>
    <w:rsid w:val="00D608EF"/>
    <w:rsid w:val="00D62B41"/>
    <w:rsid w:val="00D70937"/>
    <w:rsid w:val="00D71119"/>
    <w:rsid w:val="00D71E2A"/>
    <w:rsid w:val="00D720B4"/>
    <w:rsid w:val="00D7362E"/>
    <w:rsid w:val="00D73E4A"/>
    <w:rsid w:val="00D74885"/>
    <w:rsid w:val="00D75A7D"/>
    <w:rsid w:val="00D775EF"/>
    <w:rsid w:val="00D80156"/>
    <w:rsid w:val="00D81E11"/>
    <w:rsid w:val="00D81F6D"/>
    <w:rsid w:val="00D82232"/>
    <w:rsid w:val="00D82FFA"/>
    <w:rsid w:val="00D851C3"/>
    <w:rsid w:val="00D86713"/>
    <w:rsid w:val="00D8679A"/>
    <w:rsid w:val="00D8699F"/>
    <w:rsid w:val="00D87572"/>
    <w:rsid w:val="00D87E3B"/>
    <w:rsid w:val="00D87F59"/>
    <w:rsid w:val="00D87F61"/>
    <w:rsid w:val="00D90C10"/>
    <w:rsid w:val="00D94C26"/>
    <w:rsid w:val="00D94D1F"/>
    <w:rsid w:val="00D95B5F"/>
    <w:rsid w:val="00D95C51"/>
    <w:rsid w:val="00D96A5C"/>
    <w:rsid w:val="00D972FB"/>
    <w:rsid w:val="00D978EC"/>
    <w:rsid w:val="00DA0ECD"/>
    <w:rsid w:val="00DA1B25"/>
    <w:rsid w:val="00DA26BD"/>
    <w:rsid w:val="00DA2BC9"/>
    <w:rsid w:val="00DA61CA"/>
    <w:rsid w:val="00DA7D29"/>
    <w:rsid w:val="00DB106C"/>
    <w:rsid w:val="00DB1C5C"/>
    <w:rsid w:val="00DB1CD8"/>
    <w:rsid w:val="00DB487E"/>
    <w:rsid w:val="00DB6698"/>
    <w:rsid w:val="00DC49B1"/>
    <w:rsid w:val="00DC6BF4"/>
    <w:rsid w:val="00DC6CA0"/>
    <w:rsid w:val="00DC6EE5"/>
    <w:rsid w:val="00DC7F11"/>
    <w:rsid w:val="00DC7F82"/>
    <w:rsid w:val="00DD005F"/>
    <w:rsid w:val="00DD049C"/>
    <w:rsid w:val="00DD0FD1"/>
    <w:rsid w:val="00DD2286"/>
    <w:rsid w:val="00DD2B5F"/>
    <w:rsid w:val="00DD4B84"/>
    <w:rsid w:val="00DD7981"/>
    <w:rsid w:val="00DE0B30"/>
    <w:rsid w:val="00DE0E57"/>
    <w:rsid w:val="00DE228B"/>
    <w:rsid w:val="00DE2EFE"/>
    <w:rsid w:val="00DE388A"/>
    <w:rsid w:val="00DE7709"/>
    <w:rsid w:val="00DF065A"/>
    <w:rsid w:val="00DF0DD6"/>
    <w:rsid w:val="00DF1DF1"/>
    <w:rsid w:val="00DF2E0A"/>
    <w:rsid w:val="00DF453C"/>
    <w:rsid w:val="00DF4830"/>
    <w:rsid w:val="00DF5FB0"/>
    <w:rsid w:val="00DF65F4"/>
    <w:rsid w:val="00DF770B"/>
    <w:rsid w:val="00DF7C75"/>
    <w:rsid w:val="00E01B2B"/>
    <w:rsid w:val="00E0285E"/>
    <w:rsid w:val="00E04818"/>
    <w:rsid w:val="00E06525"/>
    <w:rsid w:val="00E103AD"/>
    <w:rsid w:val="00E116F7"/>
    <w:rsid w:val="00E117FD"/>
    <w:rsid w:val="00E11986"/>
    <w:rsid w:val="00E12412"/>
    <w:rsid w:val="00E13476"/>
    <w:rsid w:val="00E14C1B"/>
    <w:rsid w:val="00E15D0B"/>
    <w:rsid w:val="00E17052"/>
    <w:rsid w:val="00E17549"/>
    <w:rsid w:val="00E17A15"/>
    <w:rsid w:val="00E17E23"/>
    <w:rsid w:val="00E24271"/>
    <w:rsid w:val="00E243C0"/>
    <w:rsid w:val="00E2480F"/>
    <w:rsid w:val="00E25774"/>
    <w:rsid w:val="00E25DB3"/>
    <w:rsid w:val="00E2629D"/>
    <w:rsid w:val="00E26967"/>
    <w:rsid w:val="00E2764D"/>
    <w:rsid w:val="00E31095"/>
    <w:rsid w:val="00E3413F"/>
    <w:rsid w:val="00E34209"/>
    <w:rsid w:val="00E36731"/>
    <w:rsid w:val="00E3763E"/>
    <w:rsid w:val="00E37E6B"/>
    <w:rsid w:val="00E402F8"/>
    <w:rsid w:val="00E40729"/>
    <w:rsid w:val="00E47B1D"/>
    <w:rsid w:val="00E52FEE"/>
    <w:rsid w:val="00E53EF5"/>
    <w:rsid w:val="00E544FA"/>
    <w:rsid w:val="00E5478B"/>
    <w:rsid w:val="00E54DE2"/>
    <w:rsid w:val="00E55C33"/>
    <w:rsid w:val="00E56A0A"/>
    <w:rsid w:val="00E56C6D"/>
    <w:rsid w:val="00E57D51"/>
    <w:rsid w:val="00E609BF"/>
    <w:rsid w:val="00E63DD0"/>
    <w:rsid w:val="00E643C9"/>
    <w:rsid w:val="00E65C83"/>
    <w:rsid w:val="00E6620C"/>
    <w:rsid w:val="00E670B2"/>
    <w:rsid w:val="00E678C2"/>
    <w:rsid w:val="00E71CA7"/>
    <w:rsid w:val="00E73365"/>
    <w:rsid w:val="00E75D43"/>
    <w:rsid w:val="00E75E3A"/>
    <w:rsid w:val="00E76BD0"/>
    <w:rsid w:val="00E77A33"/>
    <w:rsid w:val="00E80346"/>
    <w:rsid w:val="00E803DD"/>
    <w:rsid w:val="00E81094"/>
    <w:rsid w:val="00E813C0"/>
    <w:rsid w:val="00E81FD3"/>
    <w:rsid w:val="00E822C5"/>
    <w:rsid w:val="00E84646"/>
    <w:rsid w:val="00E84688"/>
    <w:rsid w:val="00E8556B"/>
    <w:rsid w:val="00E85DF1"/>
    <w:rsid w:val="00E86C76"/>
    <w:rsid w:val="00E86E7D"/>
    <w:rsid w:val="00E87428"/>
    <w:rsid w:val="00E909E1"/>
    <w:rsid w:val="00E90C64"/>
    <w:rsid w:val="00E928A0"/>
    <w:rsid w:val="00E93234"/>
    <w:rsid w:val="00E93D98"/>
    <w:rsid w:val="00E942C2"/>
    <w:rsid w:val="00E94C73"/>
    <w:rsid w:val="00E95336"/>
    <w:rsid w:val="00E979A4"/>
    <w:rsid w:val="00EA1156"/>
    <w:rsid w:val="00EA56E5"/>
    <w:rsid w:val="00EA5747"/>
    <w:rsid w:val="00EA5C84"/>
    <w:rsid w:val="00EA74F7"/>
    <w:rsid w:val="00EB0016"/>
    <w:rsid w:val="00EB1885"/>
    <w:rsid w:val="00EB1C2B"/>
    <w:rsid w:val="00EB27E2"/>
    <w:rsid w:val="00EB325E"/>
    <w:rsid w:val="00EB37B7"/>
    <w:rsid w:val="00EB4193"/>
    <w:rsid w:val="00EB53D9"/>
    <w:rsid w:val="00EB5D63"/>
    <w:rsid w:val="00EB682C"/>
    <w:rsid w:val="00EB7406"/>
    <w:rsid w:val="00EB783E"/>
    <w:rsid w:val="00EC07A0"/>
    <w:rsid w:val="00EC0A8C"/>
    <w:rsid w:val="00EC13BC"/>
    <w:rsid w:val="00EC353E"/>
    <w:rsid w:val="00EC4B78"/>
    <w:rsid w:val="00EC5020"/>
    <w:rsid w:val="00EC61C4"/>
    <w:rsid w:val="00EC76E3"/>
    <w:rsid w:val="00EC7898"/>
    <w:rsid w:val="00ED0517"/>
    <w:rsid w:val="00ED0545"/>
    <w:rsid w:val="00ED0986"/>
    <w:rsid w:val="00ED217E"/>
    <w:rsid w:val="00ED2E12"/>
    <w:rsid w:val="00ED2FAF"/>
    <w:rsid w:val="00ED371C"/>
    <w:rsid w:val="00ED3A88"/>
    <w:rsid w:val="00ED49CF"/>
    <w:rsid w:val="00ED501D"/>
    <w:rsid w:val="00EE0EA0"/>
    <w:rsid w:val="00EE26CB"/>
    <w:rsid w:val="00EE4013"/>
    <w:rsid w:val="00EE6E1B"/>
    <w:rsid w:val="00EE7929"/>
    <w:rsid w:val="00EE7D09"/>
    <w:rsid w:val="00EF0C22"/>
    <w:rsid w:val="00EF1BAC"/>
    <w:rsid w:val="00EF4AA9"/>
    <w:rsid w:val="00EF5032"/>
    <w:rsid w:val="00EF5CFB"/>
    <w:rsid w:val="00EF7FD9"/>
    <w:rsid w:val="00F0131E"/>
    <w:rsid w:val="00F016A7"/>
    <w:rsid w:val="00F01F25"/>
    <w:rsid w:val="00F02610"/>
    <w:rsid w:val="00F03FFD"/>
    <w:rsid w:val="00F046F5"/>
    <w:rsid w:val="00F101A5"/>
    <w:rsid w:val="00F107BD"/>
    <w:rsid w:val="00F1197D"/>
    <w:rsid w:val="00F15DCE"/>
    <w:rsid w:val="00F17100"/>
    <w:rsid w:val="00F20C01"/>
    <w:rsid w:val="00F210D0"/>
    <w:rsid w:val="00F21C2E"/>
    <w:rsid w:val="00F23967"/>
    <w:rsid w:val="00F24D30"/>
    <w:rsid w:val="00F25E4F"/>
    <w:rsid w:val="00F26BA3"/>
    <w:rsid w:val="00F27A82"/>
    <w:rsid w:val="00F27EDF"/>
    <w:rsid w:val="00F309D2"/>
    <w:rsid w:val="00F32B3A"/>
    <w:rsid w:val="00F353C3"/>
    <w:rsid w:val="00F35D89"/>
    <w:rsid w:val="00F36448"/>
    <w:rsid w:val="00F40A09"/>
    <w:rsid w:val="00F42762"/>
    <w:rsid w:val="00F439FC"/>
    <w:rsid w:val="00F43DB5"/>
    <w:rsid w:val="00F4464D"/>
    <w:rsid w:val="00F457B8"/>
    <w:rsid w:val="00F4732E"/>
    <w:rsid w:val="00F50721"/>
    <w:rsid w:val="00F513E1"/>
    <w:rsid w:val="00F52763"/>
    <w:rsid w:val="00F54613"/>
    <w:rsid w:val="00F551C6"/>
    <w:rsid w:val="00F555D5"/>
    <w:rsid w:val="00F55B30"/>
    <w:rsid w:val="00F56586"/>
    <w:rsid w:val="00F56C21"/>
    <w:rsid w:val="00F57A6E"/>
    <w:rsid w:val="00F62391"/>
    <w:rsid w:val="00F65492"/>
    <w:rsid w:val="00F654CE"/>
    <w:rsid w:val="00F65919"/>
    <w:rsid w:val="00F66A7A"/>
    <w:rsid w:val="00F702B5"/>
    <w:rsid w:val="00F70A98"/>
    <w:rsid w:val="00F70AEA"/>
    <w:rsid w:val="00F739E2"/>
    <w:rsid w:val="00F75371"/>
    <w:rsid w:val="00F7635A"/>
    <w:rsid w:val="00F76A1E"/>
    <w:rsid w:val="00F80DCF"/>
    <w:rsid w:val="00F80EE7"/>
    <w:rsid w:val="00F81364"/>
    <w:rsid w:val="00F817BD"/>
    <w:rsid w:val="00F83E32"/>
    <w:rsid w:val="00F843D7"/>
    <w:rsid w:val="00F8480F"/>
    <w:rsid w:val="00F85700"/>
    <w:rsid w:val="00F92203"/>
    <w:rsid w:val="00F924A4"/>
    <w:rsid w:val="00F93E05"/>
    <w:rsid w:val="00F942D9"/>
    <w:rsid w:val="00F94BBA"/>
    <w:rsid w:val="00F94D2C"/>
    <w:rsid w:val="00F94E23"/>
    <w:rsid w:val="00F965EA"/>
    <w:rsid w:val="00F97EA8"/>
    <w:rsid w:val="00FA1FD0"/>
    <w:rsid w:val="00FA21E5"/>
    <w:rsid w:val="00FA3D2C"/>
    <w:rsid w:val="00FA3F20"/>
    <w:rsid w:val="00FA4526"/>
    <w:rsid w:val="00FA4EF5"/>
    <w:rsid w:val="00FA7F04"/>
    <w:rsid w:val="00FB0C34"/>
    <w:rsid w:val="00FB168C"/>
    <w:rsid w:val="00FB2C56"/>
    <w:rsid w:val="00FB3DB8"/>
    <w:rsid w:val="00FB48BF"/>
    <w:rsid w:val="00FB5F15"/>
    <w:rsid w:val="00FB5F5C"/>
    <w:rsid w:val="00FB6D43"/>
    <w:rsid w:val="00FC112A"/>
    <w:rsid w:val="00FC16CD"/>
    <w:rsid w:val="00FC1A54"/>
    <w:rsid w:val="00FC235E"/>
    <w:rsid w:val="00FC325E"/>
    <w:rsid w:val="00FC4301"/>
    <w:rsid w:val="00FC517A"/>
    <w:rsid w:val="00FC737C"/>
    <w:rsid w:val="00FC7A4B"/>
    <w:rsid w:val="00FD02E9"/>
    <w:rsid w:val="00FD5854"/>
    <w:rsid w:val="00FD5CB1"/>
    <w:rsid w:val="00FD6287"/>
    <w:rsid w:val="00FE1E32"/>
    <w:rsid w:val="00FE21B0"/>
    <w:rsid w:val="00FE2AFB"/>
    <w:rsid w:val="00FE5987"/>
    <w:rsid w:val="00FE7877"/>
    <w:rsid w:val="00FE7AEB"/>
    <w:rsid w:val="00FF0AB7"/>
    <w:rsid w:val="00FF1D78"/>
    <w:rsid w:val="00FF2300"/>
    <w:rsid w:val="00FF2612"/>
    <w:rsid w:val="00FF2DE7"/>
    <w:rsid w:val="00FF330B"/>
    <w:rsid w:val="00FF48BA"/>
    <w:rsid w:val="00FF4D0B"/>
    <w:rsid w:val="00FF7681"/>
    <w:rsid w:val="00FF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7E"/>
  </w:style>
  <w:style w:type="paragraph" w:styleId="1">
    <w:name w:val="heading 1"/>
    <w:basedOn w:val="a"/>
    <w:next w:val="a"/>
    <w:link w:val="10"/>
    <w:uiPriority w:val="9"/>
    <w:qFormat/>
    <w:rsid w:val="00C27A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22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2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227E"/>
    <w:pPr>
      <w:ind w:left="720"/>
      <w:contextualSpacing/>
    </w:pPr>
  </w:style>
  <w:style w:type="table" w:styleId="a6">
    <w:name w:val="Table Grid"/>
    <w:basedOn w:val="a1"/>
    <w:uiPriority w:val="59"/>
    <w:rsid w:val="00F01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5A0D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5A0D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02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02E25"/>
  </w:style>
  <w:style w:type="paragraph" w:styleId="ab">
    <w:name w:val="footer"/>
    <w:basedOn w:val="a"/>
    <w:link w:val="ac"/>
    <w:uiPriority w:val="99"/>
    <w:unhideWhenUsed/>
    <w:rsid w:val="00902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2E25"/>
  </w:style>
  <w:style w:type="paragraph" w:styleId="ad">
    <w:name w:val="No Spacing"/>
    <w:uiPriority w:val="1"/>
    <w:qFormat/>
    <w:rsid w:val="00C27A2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27A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28C5BECE3632BF6D71B90519CF3C92E8C64C889024FB7B864CA92044403AFDDF0F140D3CAI0tD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5;&#1072;&#1083;&#1080;&#1085;&#1072;\Desktop\&#1048;&#1089;&#1087;&#1086;&#1083;&#1085;&#1077;&#1085;&#1080;&#1077;%20&#1079;&#1072;%202013%20&#1075;&#1086;&#1076;\&#1076;&#1080;&#1072;&#1075;&#1088;&#1072;&#1084;&#1084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5;&#1072;&#1083;&#1080;&#1085;&#1072;\Desktop\&#1048;&#1089;&#1087;&#1086;&#1083;&#1085;&#1077;&#1085;&#1080;&#1077;%20&#1079;&#1072;%202013%20&#1075;&#1086;&#1076;\&#1076;&#1080;&#1072;&#1075;&#1088;&#1072;&#1084;&#1084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5;&#1072;&#1083;&#1080;&#1085;&#1072;\Desktop\&#1048;&#1089;&#1087;&#1086;&#1083;&#1085;&#1077;&#1085;&#1080;&#1077;%20&#1079;&#1072;%202013%20&#1075;&#1086;&#1076;\&#1076;&#1080;&#1072;&#1075;&#1088;&#1072;&#1084;&#1084;&#109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5;&#1072;&#1083;&#1080;&#1085;&#1072;\Desktop\&#1048;&#1089;&#1087;&#1086;&#1083;&#1085;&#1077;&#1085;&#1080;&#1077;%20&#1079;&#1072;%202013%20&#1075;&#1086;&#1076;\&#1076;&#1080;&#1072;&#1075;&#1088;&#1072;&#1084;&#108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Pt>
            <c:idx val="0"/>
            <c:spPr/>
          </c:dPt>
          <c:cat>
            <c:numRef>
              <c:f>Лист4!$E$3:$E$6</c:f>
              <c:numCache>
                <c:formatCode>@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</c:numCache>
            </c:numRef>
          </c:cat>
          <c:val>
            <c:numRef>
              <c:f>Лист4!$C$3:$C$6</c:f>
              <c:numCache>
                <c:formatCode>#,##0.00</c:formatCode>
                <c:ptCount val="4"/>
                <c:pt idx="0">
                  <c:v>35352.699999999997</c:v>
                </c:pt>
                <c:pt idx="1">
                  <c:v>41867.1</c:v>
                </c:pt>
                <c:pt idx="2">
                  <c:v>60703.4</c:v>
                </c:pt>
                <c:pt idx="3">
                  <c:v>63352.6</c:v>
                </c:pt>
              </c:numCache>
            </c:numRef>
          </c:val>
        </c:ser>
        <c:shape val="cone"/>
        <c:axId val="112962176"/>
        <c:axId val="113561984"/>
        <c:axId val="0"/>
      </c:bar3DChart>
      <c:catAx>
        <c:axId val="112962176"/>
        <c:scaling>
          <c:orientation val="minMax"/>
        </c:scaling>
        <c:axPos val="b"/>
        <c:numFmt formatCode="@" sourceLinked="1"/>
        <c:tickLblPos val="nextTo"/>
        <c:crossAx val="113561984"/>
        <c:crosses val="autoZero"/>
        <c:auto val="1"/>
        <c:lblAlgn val="ctr"/>
        <c:lblOffset val="100"/>
      </c:catAx>
      <c:valAx>
        <c:axId val="113561984"/>
        <c:scaling>
          <c:orientation val="minMax"/>
        </c:scaling>
        <c:axPos val="l"/>
        <c:majorGridlines/>
        <c:numFmt formatCode="#,##0.00" sourceLinked="1"/>
        <c:tickLblPos val="nextTo"/>
        <c:crossAx val="11296217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>
        <c:rich>
          <a:bodyPr/>
          <a:lstStyle/>
          <a:p>
            <a:pPr>
              <a:defRPr/>
            </a:pPr>
            <a:r>
              <a:rPr lang="ru-RU" sz="1200"/>
              <a:t>Структура</a:t>
            </a:r>
            <a:r>
              <a:rPr lang="ru-RU" sz="1200" baseline="0"/>
              <a:t> доходов районного бюджета</a:t>
            </a:r>
            <a:endParaRPr lang="ru-RU" sz="1200"/>
          </a:p>
        </c:rich>
      </c:tx>
    </c:title>
    <c:view3D>
      <c:rotX val="75"/>
      <c:perspective val="30"/>
    </c:view3D>
    <c:plotArea>
      <c:layout>
        <c:manualLayout>
          <c:layoutTarget val="inner"/>
          <c:xMode val="edge"/>
          <c:yMode val="edge"/>
          <c:x val="3.22391057050073E-2"/>
          <c:y val="0.16828841516761661"/>
          <c:w val="0.94052963718518512"/>
          <c:h val="0.81552269380961528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5.2299061286962189E-3"/>
                  <c:y val="-6.2433903079188377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н</a:t>
                    </a:r>
                    <a:r>
                      <a:rPr lang="ru-RU"/>
                      <a:t>алоговые</a:t>
                    </a:r>
                    <a:r>
                      <a:rPr lang="ru-RU" baseline="0"/>
                      <a:t> и неналоговые доходы,</a:t>
                    </a:r>
                    <a:r>
                      <a:rPr lang="en-US"/>
                      <a:t>
4</a:t>
                    </a:r>
                    <a:r>
                      <a:rPr lang="ru-RU"/>
                      <a:t>0,7</a:t>
                    </a:r>
                    <a:r>
                      <a:rPr lang="en-US"/>
                      <a:t>%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-2.5596545442906116E-2"/>
                  <c:y val="-0.12469709578985556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б</a:t>
                    </a:r>
                    <a:r>
                      <a:rPr lang="ru-RU"/>
                      <a:t>езвозмездные</a:t>
                    </a:r>
                    <a:r>
                      <a:rPr lang="ru-RU" baseline="0"/>
                      <a:t> поступления,</a:t>
                    </a:r>
                    <a:r>
                      <a:rPr lang="en-US"/>
                      <a:t>
</a:t>
                    </a:r>
                    <a:r>
                      <a:rPr lang="ru-RU"/>
                      <a:t>59,3</a:t>
                    </a:r>
                    <a:r>
                      <a:rPr lang="en-US"/>
                      <a:t>%</a:t>
                    </a:r>
                  </a:p>
                </c:rich>
              </c:tx>
              <c:showCatName val="1"/>
              <c:showPercent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CatName val="1"/>
            <c:showPercent val="1"/>
            <c:showLeaderLines val="1"/>
          </c:dLbls>
          <c:val>
            <c:numRef>
              <c:f>Лист1!$C$6:$C$7</c:f>
              <c:numCache>
                <c:formatCode>#,##0.00</c:formatCode>
                <c:ptCount val="2"/>
                <c:pt idx="0">
                  <c:v>765660.2</c:v>
                </c:pt>
                <c:pt idx="1">
                  <c:v>1117871.9000000004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6"/>
  <c:chart>
    <c:title>
      <c:tx>
        <c:rich>
          <a:bodyPr/>
          <a:lstStyle/>
          <a:p>
            <a:pPr>
              <a:defRPr/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Структура расходов районного</a:t>
            </a:r>
            <a:r>
              <a:rPr lang="ru-RU" sz="1000" baseline="0">
                <a:latin typeface="Times New Roman" pitchFamily="18" charset="0"/>
                <a:cs typeface="Times New Roman" pitchFamily="18" charset="0"/>
              </a:rPr>
              <a:t> бюджета по разделам бюджетной классификации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pieChart>
        <c:varyColors val="1"/>
        <c:ser>
          <c:idx val="0"/>
          <c:order val="0"/>
          <c:explosion val="25"/>
          <c:dLbls>
            <c:showCatName val="1"/>
            <c:showLeaderLines val="1"/>
          </c:dLbls>
          <c:val>
            <c:numRef>
              <c:f>Лист2!$C$3:$C$14</c:f>
              <c:numCache>
                <c:formatCode>General</c:formatCode>
                <c:ptCount val="12"/>
                <c:pt idx="0">
                  <c:v>69157.399999999994</c:v>
                </c:pt>
                <c:pt idx="1">
                  <c:v>3918.1</c:v>
                </c:pt>
                <c:pt idx="2">
                  <c:v>21151.5</c:v>
                </c:pt>
                <c:pt idx="3">
                  <c:v>48746.7</c:v>
                </c:pt>
                <c:pt idx="4">
                  <c:v>265726.90000000002</c:v>
                </c:pt>
                <c:pt idx="5">
                  <c:v>3643.2</c:v>
                </c:pt>
                <c:pt idx="6">
                  <c:v>910489.8</c:v>
                </c:pt>
                <c:pt idx="7">
                  <c:v>100908.7</c:v>
                </c:pt>
                <c:pt idx="8">
                  <c:v>14184.2</c:v>
                </c:pt>
                <c:pt idx="9">
                  <c:v>354978.4</c:v>
                </c:pt>
                <c:pt idx="10">
                  <c:v>2285.6</c:v>
                </c:pt>
                <c:pt idx="11">
                  <c:v>96756.9</c:v>
                </c:pt>
              </c:numCache>
            </c:numRef>
          </c:val>
        </c:ser>
        <c:dLbls>
          <c:showCatName val="1"/>
        </c:dLbls>
        <c:firstSliceAng val="0"/>
      </c:pieChart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6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1.6666666666666698E-2"/>
                  <c:y val="-2.3148148148148147E-2"/>
                </c:manualLayout>
              </c:layout>
              <c:showCatName val="1"/>
            </c:dLbl>
            <c:dLbl>
              <c:idx val="1"/>
              <c:layout>
                <c:manualLayout>
                  <c:x val="1.6666666666666698E-2"/>
                  <c:y val="-2.7777777777777877E-2"/>
                </c:manualLayout>
              </c:layout>
              <c:showCatName val="1"/>
            </c:dLbl>
            <c:dLbl>
              <c:idx val="2"/>
              <c:layout>
                <c:manualLayout>
                  <c:x val="1.6666666666666698E-2"/>
                  <c:y val="-2.7777777777777877E-2"/>
                </c:manualLayout>
              </c:layout>
              <c:showCatName val="1"/>
            </c:dLbl>
            <c:showCatName val="1"/>
          </c:dLbls>
          <c:cat>
            <c:strRef>
              <c:f>Лист3!$E$4:$E$6</c:f>
              <c:strCache>
                <c:ptCount val="3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</c:strCache>
            </c:strRef>
          </c:cat>
          <c:val>
            <c:numRef>
              <c:f>Лист3!$C$4:$C$6</c:f>
              <c:numCache>
                <c:formatCode>General</c:formatCode>
                <c:ptCount val="3"/>
                <c:pt idx="0">
                  <c:v>243511.3</c:v>
                </c:pt>
                <c:pt idx="1">
                  <c:v>310228.59999999998</c:v>
                </c:pt>
                <c:pt idx="2">
                  <c:v>272931.20000000001</c:v>
                </c:pt>
              </c:numCache>
            </c:numRef>
          </c:val>
        </c:ser>
        <c:gapWidth val="100"/>
        <c:shape val="cylinder"/>
        <c:axId val="113247360"/>
        <c:axId val="113248896"/>
        <c:axId val="0"/>
      </c:bar3DChart>
      <c:catAx>
        <c:axId val="113247360"/>
        <c:scaling>
          <c:orientation val="minMax"/>
        </c:scaling>
        <c:delete val="1"/>
        <c:axPos val="b"/>
        <c:tickLblPos val="none"/>
        <c:crossAx val="113248896"/>
        <c:crosses val="autoZero"/>
        <c:auto val="1"/>
        <c:lblAlgn val="ctr"/>
        <c:lblOffset val="100"/>
      </c:catAx>
      <c:valAx>
        <c:axId val="113248896"/>
        <c:scaling>
          <c:orientation val="minMax"/>
        </c:scaling>
        <c:axPos val="l"/>
        <c:majorGridlines/>
        <c:numFmt formatCode="General" sourceLinked="1"/>
        <c:tickLblPos val="nextTo"/>
        <c:crossAx val="11324736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55709-0B97-413A-A40C-F9DDE1D95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3821</TotalTime>
  <Pages>43</Pages>
  <Words>16341</Words>
  <Characters>93149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52</cp:revision>
  <cp:lastPrinted>2014-04-18T12:22:00Z</cp:lastPrinted>
  <dcterms:created xsi:type="dcterms:W3CDTF">2013-04-15T07:59:00Z</dcterms:created>
  <dcterms:modified xsi:type="dcterms:W3CDTF">2014-04-21T09:50:00Z</dcterms:modified>
</cp:coreProperties>
</file>