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18" w:rsidRPr="00945508" w:rsidRDefault="00A47A18" w:rsidP="00A47A18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5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6250" cy="561975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A18" w:rsidRPr="00CB1D4F" w:rsidRDefault="00A47A18" w:rsidP="009455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1D4F">
        <w:rPr>
          <w:rFonts w:ascii="Times New Roman" w:hAnsi="Times New Roman" w:cs="Times New Roman"/>
          <w:b/>
          <w:sz w:val="36"/>
          <w:szCs w:val="36"/>
        </w:rPr>
        <w:t>КРАСНОЯРСКИЙ КРАЙ</w:t>
      </w:r>
    </w:p>
    <w:p w:rsidR="00A47A18" w:rsidRPr="00CB1D4F" w:rsidRDefault="00A47A18" w:rsidP="009455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B1D4F">
        <w:rPr>
          <w:rFonts w:ascii="Times New Roman" w:hAnsi="Times New Roman" w:cs="Times New Roman"/>
          <w:b/>
          <w:sz w:val="24"/>
        </w:rPr>
        <w:t>---------------------------------------------------------------------------------------------------------------------</w:t>
      </w:r>
    </w:p>
    <w:p w:rsidR="00A47A18" w:rsidRPr="00CB1D4F" w:rsidRDefault="00A47A18" w:rsidP="009455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1D4F">
        <w:rPr>
          <w:rFonts w:ascii="Times New Roman" w:hAnsi="Times New Roman" w:cs="Times New Roman"/>
          <w:b/>
          <w:sz w:val="36"/>
          <w:szCs w:val="36"/>
        </w:rPr>
        <w:t xml:space="preserve">Контрольно-счетная комиссия </w:t>
      </w:r>
    </w:p>
    <w:p w:rsidR="00A47A18" w:rsidRPr="00CB1D4F" w:rsidRDefault="00A47A18" w:rsidP="009455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1D4F">
        <w:rPr>
          <w:rFonts w:ascii="Times New Roman" w:hAnsi="Times New Roman" w:cs="Times New Roman"/>
          <w:b/>
          <w:sz w:val="36"/>
          <w:szCs w:val="36"/>
        </w:rPr>
        <w:t>муниципального образования Богучанский район</w:t>
      </w:r>
    </w:p>
    <w:p w:rsidR="00A47A18" w:rsidRPr="00CB1D4F" w:rsidRDefault="00A47A18" w:rsidP="0094550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D4F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</w:t>
      </w:r>
    </w:p>
    <w:p w:rsidR="00A47A18" w:rsidRPr="00CB1D4F" w:rsidRDefault="00A47A18" w:rsidP="00A47A18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CB1D4F">
        <w:rPr>
          <w:rFonts w:ascii="Times New Roman" w:eastAsia="Arial Unicode MS" w:hAnsi="Times New Roman" w:cs="Times New Roman"/>
          <w:sz w:val="24"/>
          <w:szCs w:val="24"/>
        </w:rPr>
        <w:t>Октябрьская ул., д.72, с. Богучаны Красноярского края, 663430</w:t>
      </w:r>
    </w:p>
    <w:p w:rsidR="00A47A18" w:rsidRPr="00CB1D4F" w:rsidRDefault="00A47A18" w:rsidP="00A47A18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CB1D4F">
        <w:rPr>
          <w:rFonts w:ascii="Times New Roman" w:eastAsia="Arial Unicode MS" w:hAnsi="Times New Roman" w:cs="Times New Roman"/>
          <w:sz w:val="24"/>
          <w:szCs w:val="24"/>
        </w:rPr>
        <w:t xml:space="preserve">Телефон (39162) 28071; ОКОГУ 33100; ОГРН 1072420000025; </w:t>
      </w:r>
    </w:p>
    <w:p w:rsidR="00A47A18" w:rsidRPr="00CB1D4F" w:rsidRDefault="00A47A18" w:rsidP="00A47A18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CB1D4F">
        <w:rPr>
          <w:rFonts w:ascii="Times New Roman" w:eastAsia="Arial Unicode MS" w:hAnsi="Times New Roman" w:cs="Times New Roman"/>
          <w:sz w:val="24"/>
          <w:szCs w:val="24"/>
        </w:rPr>
        <w:t>ИНН / КПП 2407062950 / 240701001</w:t>
      </w:r>
    </w:p>
    <w:p w:rsidR="00A47A18" w:rsidRPr="00CB1D4F" w:rsidRDefault="00A47A18" w:rsidP="00A47A18">
      <w:pPr>
        <w:spacing w:after="0"/>
        <w:jc w:val="center"/>
        <w:rPr>
          <w:rFonts w:ascii="Times New Roman" w:eastAsia="Arial Unicode MS" w:hAnsi="Times New Roman" w:cs="Times New Roman"/>
          <w:sz w:val="32"/>
          <w:szCs w:val="32"/>
        </w:rPr>
      </w:pPr>
    </w:p>
    <w:p w:rsidR="003C772B" w:rsidRPr="008F30B1" w:rsidRDefault="003C772B" w:rsidP="00FB5BB9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F30B1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A47A18" w:rsidRPr="008F30B1" w:rsidRDefault="00A47A18" w:rsidP="00FB5BB9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F30B1">
        <w:rPr>
          <w:rFonts w:ascii="Times New Roman" w:hAnsi="Times New Roman" w:cs="Times New Roman"/>
          <w:sz w:val="24"/>
          <w:szCs w:val="24"/>
        </w:rPr>
        <w:t>о деятельности Контрольно-сч</w:t>
      </w:r>
      <w:r w:rsidR="00247491" w:rsidRPr="008F30B1">
        <w:rPr>
          <w:rFonts w:ascii="Times New Roman" w:hAnsi="Times New Roman" w:cs="Times New Roman"/>
          <w:sz w:val="24"/>
          <w:szCs w:val="24"/>
        </w:rPr>
        <w:t>ё</w:t>
      </w:r>
      <w:r w:rsidRPr="008F30B1">
        <w:rPr>
          <w:rFonts w:ascii="Times New Roman" w:hAnsi="Times New Roman" w:cs="Times New Roman"/>
          <w:sz w:val="24"/>
          <w:szCs w:val="24"/>
        </w:rPr>
        <w:t>тной комиссии</w:t>
      </w:r>
    </w:p>
    <w:p w:rsidR="00A47A18" w:rsidRPr="008F30B1" w:rsidRDefault="00A47A18" w:rsidP="00FB5BB9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F30B1">
        <w:rPr>
          <w:rFonts w:ascii="Times New Roman" w:hAnsi="Times New Roman" w:cs="Times New Roman"/>
          <w:sz w:val="24"/>
          <w:szCs w:val="24"/>
        </w:rPr>
        <w:t>муниципального образования Богучанский район</w:t>
      </w:r>
    </w:p>
    <w:p w:rsidR="00A47A18" w:rsidRPr="008F30B1" w:rsidRDefault="00A47A18" w:rsidP="00FB5BB9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F30B1">
        <w:rPr>
          <w:rFonts w:ascii="Times New Roman" w:hAnsi="Times New Roman" w:cs="Times New Roman"/>
          <w:sz w:val="24"/>
          <w:szCs w:val="24"/>
        </w:rPr>
        <w:t>за 201</w:t>
      </w:r>
      <w:r w:rsidR="008F30B1" w:rsidRPr="008F30B1">
        <w:rPr>
          <w:rFonts w:ascii="Times New Roman" w:hAnsi="Times New Roman" w:cs="Times New Roman"/>
          <w:sz w:val="24"/>
          <w:szCs w:val="24"/>
        </w:rPr>
        <w:t>7</w:t>
      </w:r>
      <w:r w:rsidRPr="008F30B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47491" w:rsidRPr="008F30B1" w:rsidRDefault="00247491" w:rsidP="002474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7A18" w:rsidRPr="00E567EC" w:rsidRDefault="00247491" w:rsidP="00532699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7EC">
        <w:rPr>
          <w:rFonts w:ascii="Times New Roman" w:hAnsi="Times New Roman" w:cs="Times New Roman"/>
          <w:sz w:val="24"/>
          <w:szCs w:val="24"/>
        </w:rPr>
        <w:t>В представленном отчете о деятельности Контрольно-счётной комиссии муниципального образования Богучанский район (далее по тексту – Контрольно-счётная комиссия) за 201</w:t>
      </w:r>
      <w:r w:rsidR="00E567EC" w:rsidRPr="00E567EC">
        <w:rPr>
          <w:rFonts w:ascii="Times New Roman" w:hAnsi="Times New Roman" w:cs="Times New Roman"/>
          <w:sz w:val="24"/>
          <w:szCs w:val="24"/>
        </w:rPr>
        <w:t>7</w:t>
      </w:r>
      <w:r w:rsidRPr="00E567EC">
        <w:rPr>
          <w:rFonts w:ascii="Times New Roman" w:hAnsi="Times New Roman" w:cs="Times New Roman"/>
          <w:sz w:val="24"/>
          <w:szCs w:val="24"/>
        </w:rPr>
        <w:t xml:space="preserve"> год отражены результаты контрольных и экспертно-аналитических мероприятий, </w:t>
      </w:r>
      <w:r w:rsidR="00CB1D4F" w:rsidRPr="00E567EC">
        <w:rPr>
          <w:rFonts w:ascii="Times New Roman" w:hAnsi="Times New Roman" w:cs="Times New Roman"/>
          <w:sz w:val="24"/>
          <w:szCs w:val="24"/>
        </w:rPr>
        <w:t>утвержденных</w:t>
      </w:r>
      <w:r w:rsidRPr="00E567EC">
        <w:rPr>
          <w:rFonts w:ascii="Times New Roman" w:hAnsi="Times New Roman" w:cs="Times New Roman"/>
          <w:sz w:val="24"/>
          <w:szCs w:val="24"/>
        </w:rPr>
        <w:t xml:space="preserve"> </w:t>
      </w:r>
      <w:r w:rsidR="00CB1D4F" w:rsidRPr="00E567EC">
        <w:rPr>
          <w:rFonts w:ascii="Times New Roman" w:hAnsi="Times New Roman" w:cs="Times New Roman"/>
          <w:sz w:val="24"/>
          <w:szCs w:val="24"/>
        </w:rPr>
        <w:t>п</w:t>
      </w:r>
      <w:r w:rsidRPr="00E567EC">
        <w:rPr>
          <w:rFonts w:ascii="Times New Roman" w:hAnsi="Times New Roman" w:cs="Times New Roman"/>
          <w:sz w:val="24"/>
          <w:szCs w:val="24"/>
        </w:rPr>
        <w:t>ланом работы Контрольно-счётной комиссии на 201</w:t>
      </w:r>
      <w:r w:rsidR="00E567EC" w:rsidRPr="00E567EC">
        <w:rPr>
          <w:rFonts w:ascii="Times New Roman" w:hAnsi="Times New Roman" w:cs="Times New Roman"/>
          <w:sz w:val="24"/>
          <w:szCs w:val="24"/>
        </w:rPr>
        <w:t>7</w:t>
      </w:r>
      <w:r w:rsidRPr="00E567EC">
        <w:rPr>
          <w:rFonts w:ascii="Times New Roman" w:hAnsi="Times New Roman" w:cs="Times New Roman"/>
          <w:sz w:val="24"/>
          <w:szCs w:val="24"/>
        </w:rPr>
        <w:t xml:space="preserve"> год, а также результаты иной деятельности, направленной на повышение эффективности, результативности использования бюджетных средств, совершенствование правового и методологического обеспечения</w:t>
      </w:r>
      <w:r w:rsidR="001D1B69" w:rsidRPr="00E567EC">
        <w:rPr>
          <w:rFonts w:ascii="Times New Roman" w:hAnsi="Times New Roman" w:cs="Times New Roman"/>
          <w:sz w:val="24"/>
          <w:szCs w:val="24"/>
        </w:rPr>
        <w:t>.</w:t>
      </w:r>
    </w:p>
    <w:p w:rsidR="00E567EC" w:rsidRPr="00657971" w:rsidRDefault="00E567EC" w:rsidP="00E567E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отчет о деятельности Контрольно-счётной комиссии</w:t>
      </w:r>
      <w:r w:rsidRPr="006579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составлен с учетом норм и требований</w:t>
      </w:r>
      <w:r w:rsidRPr="00657971">
        <w:rPr>
          <w:rFonts w:ascii="Times New Roman" w:hAnsi="Times New Roman" w:cs="Times New Roman"/>
          <w:sz w:val="24"/>
          <w:szCs w:val="24"/>
        </w:rPr>
        <w:t xml:space="preserve"> стандарта «</w:t>
      </w:r>
      <w:r>
        <w:rPr>
          <w:rFonts w:ascii="Times New Roman" w:hAnsi="Times New Roman" w:cs="Times New Roman"/>
          <w:sz w:val="24"/>
          <w:szCs w:val="24"/>
        </w:rPr>
        <w:t>Подготовка годового отчета о деятельности Контрольно-счетной комиссии муниципального образования Богучанский район</w:t>
      </w:r>
      <w:r w:rsidRPr="00657971">
        <w:rPr>
          <w:rFonts w:ascii="Times New Roman" w:hAnsi="Times New Roman" w:cs="Times New Roman"/>
          <w:sz w:val="24"/>
          <w:szCs w:val="24"/>
        </w:rPr>
        <w:t xml:space="preserve">», утвержденного приказом </w:t>
      </w:r>
      <w:r w:rsidR="00AC52D6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Pr="00657971">
        <w:rPr>
          <w:rFonts w:ascii="Times New Roman" w:hAnsi="Times New Roman" w:cs="Times New Roman"/>
          <w:sz w:val="24"/>
          <w:szCs w:val="24"/>
        </w:rPr>
        <w:t>Контрольно-счетной комиссии от 1</w:t>
      </w:r>
      <w:r w:rsidR="00AC52D6">
        <w:rPr>
          <w:rFonts w:ascii="Times New Roman" w:hAnsi="Times New Roman" w:cs="Times New Roman"/>
          <w:sz w:val="24"/>
          <w:szCs w:val="24"/>
        </w:rPr>
        <w:t>5</w:t>
      </w:r>
      <w:r w:rsidRPr="00657971">
        <w:rPr>
          <w:rFonts w:ascii="Times New Roman" w:hAnsi="Times New Roman" w:cs="Times New Roman"/>
          <w:sz w:val="24"/>
          <w:szCs w:val="24"/>
        </w:rPr>
        <w:t xml:space="preserve">.05.2014 № </w:t>
      </w:r>
      <w:r w:rsidR="00AC52D6">
        <w:rPr>
          <w:rFonts w:ascii="Times New Roman" w:hAnsi="Times New Roman" w:cs="Times New Roman"/>
          <w:sz w:val="24"/>
          <w:szCs w:val="24"/>
        </w:rPr>
        <w:t>7</w:t>
      </w:r>
      <w:r w:rsidRPr="00657971">
        <w:rPr>
          <w:rFonts w:ascii="Times New Roman" w:hAnsi="Times New Roman" w:cs="Times New Roman"/>
          <w:sz w:val="24"/>
          <w:szCs w:val="24"/>
        </w:rPr>
        <w:t>-од.</w:t>
      </w:r>
    </w:p>
    <w:p w:rsidR="003C772B" w:rsidRPr="00AC52D6" w:rsidRDefault="003C772B" w:rsidP="0053269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204C" w:rsidRPr="00AC52D6" w:rsidRDefault="00FB5BB9" w:rsidP="00D72B76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C52D6">
        <w:rPr>
          <w:rFonts w:ascii="Times New Roman" w:hAnsi="Times New Roman" w:cs="Times New Roman"/>
          <w:sz w:val="24"/>
          <w:szCs w:val="24"/>
        </w:rPr>
        <w:t>Общие (вводные) положения</w:t>
      </w:r>
    </w:p>
    <w:p w:rsidR="00C30EAE" w:rsidRPr="00AC52D6" w:rsidRDefault="00C30EAE" w:rsidP="00532699">
      <w:pPr>
        <w:pStyle w:val="a7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sz w:val="24"/>
          <w:szCs w:val="24"/>
        </w:rPr>
      </w:pPr>
    </w:p>
    <w:p w:rsidR="00C30EAE" w:rsidRPr="00AC52D6" w:rsidRDefault="00C30EAE" w:rsidP="00532699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52D6">
        <w:rPr>
          <w:rFonts w:ascii="Times New Roman" w:hAnsi="Times New Roman" w:cs="Times New Roman"/>
          <w:sz w:val="24"/>
          <w:szCs w:val="24"/>
        </w:rPr>
        <w:t>Контрольно-счётная комиссия является постоянно действующим органом внешнего муниципального финансового контроля.</w:t>
      </w:r>
    </w:p>
    <w:p w:rsidR="00D56889" w:rsidRPr="0085341F" w:rsidRDefault="00C30EAE" w:rsidP="00532699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341F">
        <w:rPr>
          <w:rFonts w:ascii="Times New Roman" w:hAnsi="Times New Roman" w:cs="Times New Roman"/>
          <w:sz w:val="24"/>
          <w:szCs w:val="24"/>
        </w:rPr>
        <w:t>Деятельность Контрольно-счётной комиссии строится на принципах законности, независимости, объективности, эффективности, гласности и осуществляется в соответствии с</w:t>
      </w:r>
      <w:r w:rsidR="00D56889" w:rsidRPr="0085341F">
        <w:rPr>
          <w:rFonts w:ascii="Times New Roman" w:hAnsi="Times New Roman" w:cs="Times New Roman"/>
          <w:sz w:val="24"/>
          <w:szCs w:val="24"/>
        </w:rPr>
        <w:t xml:space="preserve"> </w:t>
      </w:r>
      <w:r w:rsidRPr="0085341F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</w:t>
      </w:r>
      <w:r w:rsidR="00E61438" w:rsidRPr="0085341F">
        <w:rPr>
          <w:rFonts w:ascii="Times New Roman" w:hAnsi="Times New Roman" w:cs="Times New Roman"/>
          <w:sz w:val="24"/>
          <w:szCs w:val="24"/>
        </w:rPr>
        <w:t xml:space="preserve"> (далее по тексту – Бюджетный кодекс РФ)</w:t>
      </w:r>
      <w:r w:rsidRPr="0085341F">
        <w:rPr>
          <w:rFonts w:ascii="Times New Roman" w:hAnsi="Times New Roman" w:cs="Times New Roman"/>
          <w:sz w:val="24"/>
          <w:szCs w:val="24"/>
        </w:rPr>
        <w:t>;</w:t>
      </w:r>
      <w:r w:rsidR="00D56889" w:rsidRPr="0085341F">
        <w:rPr>
          <w:rFonts w:ascii="Times New Roman" w:hAnsi="Times New Roman" w:cs="Times New Roman"/>
          <w:sz w:val="24"/>
          <w:szCs w:val="24"/>
        </w:rPr>
        <w:t xml:space="preserve"> </w:t>
      </w:r>
      <w:r w:rsidRPr="0085341F">
        <w:rPr>
          <w:rFonts w:ascii="Times New Roman" w:hAnsi="Times New Roman" w:cs="Times New Roman"/>
          <w:sz w:val="24"/>
          <w:szCs w:val="24"/>
        </w:rPr>
        <w:t>Федеральным законом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</w:t>
      </w:r>
      <w:r w:rsidR="00D56889" w:rsidRPr="0085341F">
        <w:rPr>
          <w:rFonts w:ascii="Times New Roman" w:hAnsi="Times New Roman" w:cs="Times New Roman"/>
          <w:sz w:val="24"/>
          <w:szCs w:val="24"/>
        </w:rPr>
        <w:t>; Уставом Богучанского района; Решением районного Совета депутатов от 24.11.201</w:t>
      </w:r>
      <w:r w:rsidR="00AC52D6" w:rsidRPr="0085341F">
        <w:rPr>
          <w:rFonts w:ascii="Times New Roman" w:hAnsi="Times New Roman" w:cs="Times New Roman"/>
          <w:sz w:val="24"/>
          <w:szCs w:val="24"/>
        </w:rPr>
        <w:t>6</w:t>
      </w:r>
      <w:r w:rsidR="00D56889" w:rsidRPr="0085341F">
        <w:rPr>
          <w:rFonts w:ascii="Times New Roman" w:hAnsi="Times New Roman" w:cs="Times New Roman"/>
          <w:sz w:val="24"/>
          <w:szCs w:val="24"/>
        </w:rPr>
        <w:t xml:space="preserve"> № 1</w:t>
      </w:r>
      <w:r w:rsidR="00AC52D6" w:rsidRPr="0085341F">
        <w:rPr>
          <w:rFonts w:ascii="Times New Roman" w:hAnsi="Times New Roman" w:cs="Times New Roman"/>
          <w:sz w:val="24"/>
          <w:szCs w:val="24"/>
        </w:rPr>
        <w:t>2</w:t>
      </w:r>
      <w:r w:rsidR="00D56889" w:rsidRPr="0085341F">
        <w:rPr>
          <w:rFonts w:ascii="Times New Roman" w:hAnsi="Times New Roman" w:cs="Times New Roman"/>
          <w:sz w:val="24"/>
          <w:szCs w:val="24"/>
        </w:rPr>
        <w:t>/1-</w:t>
      </w:r>
      <w:r w:rsidR="00AC52D6" w:rsidRPr="0085341F">
        <w:rPr>
          <w:rFonts w:ascii="Times New Roman" w:hAnsi="Times New Roman" w:cs="Times New Roman"/>
          <w:sz w:val="24"/>
          <w:szCs w:val="24"/>
        </w:rPr>
        <w:t>80</w:t>
      </w:r>
      <w:r w:rsidR="00D56889" w:rsidRPr="0085341F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Контрольно-счётной комиссии муниципального образования Богучанский район»</w:t>
      </w:r>
      <w:r w:rsidR="00E94400" w:rsidRPr="0085341F">
        <w:rPr>
          <w:rFonts w:ascii="Times New Roman" w:hAnsi="Times New Roman" w:cs="Times New Roman"/>
          <w:sz w:val="24"/>
          <w:szCs w:val="24"/>
        </w:rPr>
        <w:t xml:space="preserve"> (далее по тексту – Положение)</w:t>
      </w:r>
      <w:r w:rsidR="00D56889" w:rsidRPr="0085341F">
        <w:rPr>
          <w:rFonts w:ascii="Times New Roman" w:hAnsi="Times New Roman" w:cs="Times New Roman"/>
          <w:sz w:val="24"/>
          <w:szCs w:val="24"/>
        </w:rPr>
        <w:t>; Решением районного Совета депутатов от 29.10.2012 № 23/1-230 «О бюджетном процессе в муниципальном образовании Богучанский район»</w:t>
      </w:r>
      <w:r w:rsidR="00E61438" w:rsidRPr="0085341F">
        <w:rPr>
          <w:rFonts w:ascii="Times New Roman" w:hAnsi="Times New Roman" w:cs="Times New Roman"/>
          <w:sz w:val="24"/>
          <w:szCs w:val="24"/>
        </w:rPr>
        <w:t xml:space="preserve"> (далее по тексту – Решение о бюджетном процессе)</w:t>
      </w:r>
      <w:r w:rsidR="00D56889" w:rsidRPr="0085341F">
        <w:rPr>
          <w:rFonts w:ascii="Times New Roman" w:hAnsi="Times New Roman" w:cs="Times New Roman"/>
          <w:sz w:val="24"/>
          <w:szCs w:val="24"/>
        </w:rPr>
        <w:t xml:space="preserve">; регламентом </w:t>
      </w:r>
      <w:r w:rsidR="00D56889" w:rsidRPr="0085341F">
        <w:rPr>
          <w:rFonts w:ascii="Times New Roman" w:hAnsi="Times New Roman" w:cs="Times New Roman"/>
          <w:sz w:val="24"/>
          <w:szCs w:val="24"/>
        </w:rPr>
        <w:lastRenderedPageBreak/>
        <w:t>Контрольно-счётной комиссии и другими нормативн</w:t>
      </w:r>
      <w:r w:rsidR="0085341F" w:rsidRPr="0085341F">
        <w:rPr>
          <w:rFonts w:ascii="Times New Roman" w:hAnsi="Times New Roman" w:cs="Times New Roman"/>
          <w:sz w:val="24"/>
          <w:szCs w:val="24"/>
        </w:rPr>
        <w:t xml:space="preserve">ыми (муниципальными, локальными) </w:t>
      </w:r>
      <w:r w:rsidR="00D56889" w:rsidRPr="0085341F">
        <w:rPr>
          <w:rFonts w:ascii="Times New Roman" w:hAnsi="Times New Roman" w:cs="Times New Roman"/>
          <w:sz w:val="24"/>
          <w:szCs w:val="24"/>
        </w:rPr>
        <w:t>правовыми актами</w:t>
      </w:r>
      <w:r w:rsidR="00FF0ED5" w:rsidRPr="0085341F">
        <w:rPr>
          <w:rFonts w:ascii="Times New Roman" w:hAnsi="Times New Roman" w:cs="Times New Roman"/>
          <w:sz w:val="24"/>
          <w:szCs w:val="24"/>
        </w:rPr>
        <w:t>, в том числе</w:t>
      </w:r>
      <w:r w:rsidR="00D56889" w:rsidRPr="0085341F">
        <w:rPr>
          <w:rFonts w:ascii="Times New Roman" w:hAnsi="Times New Roman" w:cs="Times New Roman"/>
          <w:sz w:val="24"/>
          <w:szCs w:val="24"/>
        </w:rPr>
        <w:t xml:space="preserve"> стандартами </w:t>
      </w:r>
      <w:r w:rsidR="00BC5D8A" w:rsidRPr="0085341F">
        <w:rPr>
          <w:rFonts w:ascii="Times New Roman" w:hAnsi="Times New Roman" w:cs="Times New Roman"/>
          <w:sz w:val="24"/>
          <w:szCs w:val="24"/>
        </w:rPr>
        <w:t>Контрольно-счётной комиссии</w:t>
      </w:r>
      <w:r w:rsidR="00D56889" w:rsidRPr="0085341F">
        <w:rPr>
          <w:rFonts w:ascii="Times New Roman" w:hAnsi="Times New Roman" w:cs="Times New Roman"/>
          <w:sz w:val="24"/>
          <w:szCs w:val="24"/>
        </w:rPr>
        <w:t>.</w:t>
      </w:r>
    </w:p>
    <w:p w:rsidR="00FB5BB9" w:rsidRPr="00514145" w:rsidRDefault="00E94400" w:rsidP="00532699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4145">
        <w:rPr>
          <w:rFonts w:ascii="Times New Roman" w:hAnsi="Times New Roman" w:cs="Times New Roman"/>
          <w:sz w:val="24"/>
          <w:szCs w:val="24"/>
        </w:rPr>
        <w:t>В процессе реализации полномочий, определенных статьёй 2 Положения, Контрольно-счётная комиссия осуществляет контрольную, экспертно-аналитическую, информационную деятельность, обеспечивает систему контроля за исполнением районного бюджета, что предполагает проведение целостного и взаимоувязанного комплекса контрольных и экспертно-аналитических мероприятий.</w:t>
      </w:r>
    </w:p>
    <w:p w:rsidR="00532699" w:rsidRPr="00514145" w:rsidRDefault="00532699" w:rsidP="00532699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4145">
        <w:rPr>
          <w:rFonts w:ascii="Times New Roman" w:hAnsi="Times New Roman" w:cs="Times New Roman"/>
          <w:sz w:val="24"/>
          <w:szCs w:val="24"/>
        </w:rPr>
        <w:t>Внешний муниципальный финансовый контроль осуществляется Контрольно-счётной комиссией в отношении органов местного самоуправления и муниципальных органов, муниципальных учреждений и муниципальных унитарных предприятий Богучанского района, а также иных организаций, если они используют имущество, находящееся в собственности Богучанского района.</w:t>
      </w:r>
    </w:p>
    <w:p w:rsidR="00532699" w:rsidRPr="00630094" w:rsidRDefault="00532699" w:rsidP="00532699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094">
        <w:rPr>
          <w:rFonts w:ascii="Times New Roman" w:hAnsi="Times New Roman" w:cs="Times New Roman"/>
          <w:sz w:val="24"/>
          <w:szCs w:val="24"/>
        </w:rPr>
        <w:t xml:space="preserve">Контрольно-счётная комиссия строит свою деятельность самостоятельно на основе годового плана, который формируется </w:t>
      </w:r>
      <w:r w:rsidR="00514145" w:rsidRPr="00630094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 «Порядок планирования работы Контрольно-счетной комиссии муниципального образования Богучанский район»,</w:t>
      </w:r>
      <w:r w:rsidR="007C0651" w:rsidRPr="00630094">
        <w:rPr>
          <w:rFonts w:ascii="Times New Roman" w:hAnsi="Times New Roman" w:cs="Times New Roman"/>
          <w:sz w:val="24"/>
          <w:szCs w:val="24"/>
        </w:rPr>
        <w:t xml:space="preserve"> </w:t>
      </w:r>
      <w:r w:rsidRPr="00630094">
        <w:rPr>
          <w:rFonts w:ascii="Times New Roman" w:hAnsi="Times New Roman" w:cs="Times New Roman"/>
          <w:sz w:val="24"/>
          <w:szCs w:val="24"/>
        </w:rPr>
        <w:t>на основе обеспечения системного контроля за исполнением районного бюджета.</w:t>
      </w:r>
    </w:p>
    <w:p w:rsidR="003C772B" w:rsidRPr="00630094" w:rsidRDefault="00532699" w:rsidP="00543DEF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094">
        <w:rPr>
          <w:rFonts w:ascii="Times New Roman" w:hAnsi="Times New Roman" w:cs="Times New Roman"/>
          <w:sz w:val="24"/>
          <w:szCs w:val="24"/>
        </w:rPr>
        <w:t>В 201</w:t>
      </w:r>
      <w:r w:rsidR="00630094" w:rsidRPr="00630094">
        <w:rPr>
          <w:rFonts w:ascii="Times New Roman" w:hAnsi="Times New Roman" w:cs="Times New Roman"/>
          <w:sz w:val="24"/>
          <w:szCs w:val="24"/>
        </w:rPr>
        <w:t>7</w:t>
      </w:r>
      <w:r w:rsidRPr="00630094">
        <w:rPr>
          <w:rFonts w:ascii="Times New Roman" w:hAnsi="Times New Roman" w:cs="Times New Roman"/>
          <w:sz w:val="24"/>
          <w:szCs w:val="24"/>
        </w:rPr>
        <w:t xml:space="preserve"> году</w:t>
      </w:r>
      <w:r w:rsidR="00630094" w:rsidRPr="00630094">
        <w:rPr>
          <w:rFonts w:ascii="Times New Roman" w:hAnsi="Times New Roman" w:cs="Times New Roman"/>
          <w:sz w:val="24"/>
          <w:szCs w:val="24"/>
        </w:rPr>
        <w:t xml:space="preserve"> планирование </w:t>
      </w:r>
      <w:r w:rsidRPr="00630094">
        <w:rPr>
          <w:rFonts w:ascii="Times New Roman" w:hAnsi="Times New Roman" w:cs="Times New Roman"/>
          <w:sz w:val="24"/>
          <w:szCs w:val="24"/>
        </w:rPr>
        <w:t>деятельност</w:t>
      </w:r>
      <w:r w:rsidR="00630094" w:rsidRPr="00630094">
        <w:rPr>
          <w:rFonts w:ascii="Times New Roman" w:hAnsi="Times New Roman" w:cs="Times New Roman"/>
          <w:sz w:val="24"/>
          <w:szCs w:val="24"/>
        </w:rPr>
        <w:t>и</w:t>
      </w:r>
      <w:r w:rsidRPr="00630094">
        <w:rPr>
          <w:rFonts w:ascii="Times New Roman" w:hAnsi="Times New Roman" w:cs="Times New Roman"/>
          <w:sz w:val="24"/>
          <w:szCs w:val="24"/>
        </w:rPr>
        <w:t xml:space="preserve"> </w:t>
      </w:r>
      <w:r w:rsidR="00630094" w:rsidRPr="00630094">
        <w:rPr>
          <w:rFonts w:ascii="Times New Roman" w:hAnsi="Times New Roman" w:cs="Times New Roman"/>
          <w:sz w:val="24"/>
          <w:szCs w:val="24"/>
        </w:rPr>
        <w:t>осуществлялось</w:t>
      </w:r>
      <w:r w:rsidRPr="00630094">
        <w:rPr>
          <w:rFonts w:ascii="Times New Roman" w:hAnsi="Times New Roman" w:cs="Times New Roman"/>
          <w:sz w:val="24"/>
          <w:szCs w:val="24"/>
        </w:rPr>
        <w:t xml:space="preserve"> с учетом </w:t>
      </w:r>
      <w:r w:rsidR="00543DEF" w:rsidRPr="00630094">
        <w:rPr>
          <w:rFonts w:ascii="Times New Roman" w:hAnsi="Times New Roman" w:cs="Times New Roman"/>
          <w:sz w:val="24"/>
          <w:szCs w:val="24"/>
        </w:rPr>
        <w:t>предложений</w:t>
      </w:r>
      <w:r w:rsidR="004D717A" w:rsidRPr="00630094">
        <w:rPr>
          <w:rFonts w:ascii="Times New Roman" w:hAnsi="Times New Roman" w:cs="Times New Roman"/>
          <w:sz w:val="24"/>
          <w:szCs w:val="24"/>
        </w:rPr>
        <w:t xml:space="preserve"> </w:t>
      </w:r>
      <w:r w:rsidR="00630094" w:rsidRPr="00630094">
        <w:rPr>
          <w:rFonts w:ascii="Times New Roman" w:hAnsi="Times New Roman" w:cs="Times New Roman"/>
          <w:sz w:val="24"/>
          <w:szCs w:val="24"/>
        </w:rPr>
        <w:t xml:space="preserve">о включении в план работы мероприятий, </w:t>
      </w:r>
      <w:r w:rsidR="004D717A" w:rsidRPr="00630094">
        <w:rPr>
          <w:rFonts w:ascii="Times New Roman" w:hAnsi="Times New Roman" w:cs="Times New Roman"/>
          <w:sz w:val="24"/>
          <w:szCs w:val="24"/>
        </w:rPr>
        <w:t>поступивших от</w:t>
      </w:r>
      <w:r w:rsidR="00543DEF" w:rsidRPr="00630094">
        <w:rPr>
          <w:rFonts w:ascii="Times New Roman" w:hAnsi="Times New Roman" w:cs="Times New Roman"/>
          <w:sz w:val="24"/>
          <w:szCs w:val="24"/>
        </w:rPr>
        <w:t xml:space="preserve"> Богучанского районного Совета депутатов и Главы Богучанского района.</w:t>
      </w:r>
    </w:p>
    <w:p w:rsidR="00B20AAD" w:rsidRPr="003C084A" w:rsidRDefault="004D717A" w:rsidP="00543DEF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084A">
        <w:rPr>
          <w:rFonts w:ascii="Times New Roman" w:hAnsi="Times New Roman" w:cs="Times New Roman"/>
          <w:sz w:val="24"/>
          <w:szCs w:val="24"/>
        </w:rPr>
        <w:t>Приоритетными направлениями контрольной деятельности Контрольно-счётной комиссии в 201</w:t>
      </w:r>
      <w:r w:rsidR="00630094" w:rsidRPr="003C084A">
        <w:rPr>
          <w:rFonts w:ascii="Times New Roman" w:hAnsi="Times New Roman" w:cs="Times New Roman"/>
          <w:sz w:val="24"/>
          <w:szCs w:val="24"/>
        </w:rPr>
        <w:t>7</w:t>
      </w:r>
      <w:r w:rsidRPr="003C084A">
        <w:rPr>
          <w:rFonts w:ascii="Times New Roman" w:hAnsi="Times New Roman" w:cs="Times New Roman"/>
          <w:sz w:val="24"/>
          <w:szCs w:val="24"/>
        </w:rPr>
        <w:t xml:space="preserve"> году</w:t>
      </w:r>
      <w:r w:rsidR="00B20AAD" w:rsidRPr="003C084A">
        <w:rPr>
          <w:rFonts w:ascii="Times New Roman" w:hAnsi="Times New Roman" w:cs="Times New Roman"/>
          <w:sz w:val="24"/>
          <w:szCs w:val="24"/>
        </w:rPr>
        <w:t xml:space="preserve">, как и в предыдущие годы, остаются </w:t>
      </w:r>
      <w:r w:rsidRPr="003C084A">
        <w:rPr>
          <w:rFonts w:ascii="Times New Roman" w:hAnsi="Times New Roman" w:cs="Times New Roman"/>
          <w:sz w:val="24"/>
          <w:szCs w:val="24"/>
        </w:rPr>
        <w:t>мероприятия направленные на</w:t>
      </w:r>
      <w:r w:rsidR="00C3576B" w:rsidRPr="003C084A">
        <w:rPr>
          <w:rFonts w:ascii="Times New Roman" w:hAnsi="Times New Roman" w:cs="Times New Roman"/>
          <w:sz w:val="24"/>
          <w:szCs w:val="24"/>
        </w:rPr>
        <w:t xml:space="preserve"> </w:t>
      </w:r>
      <w:r w:rsidR="00B20AAD" w:rsidRPr="003C084A">
        <w:rPr>
          <w:rFonts w:ascii="Times New Roman" w:hAnsi="Times New Roman" w:cs="Times New Roman"/>
          <w:sz w:val="24"/>
          <w:szCs w:val="24"/>
        </w:rPr>
        <w:t>обеспечение системы предварительного, оперативного и последующего контроля формирования и исполнения районного бюджета.</w:t>
      </w:r>
    </w:p>
    <w:p w:rsidR="00B20AAD" w:rsidRPr="003C084A" w:rsidRDefault="00B20AAD" w:rsidP="00543DEF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084A">
        <w:rPr>
          <w:rFonts w:ascii="Times New Roman" w:hAnsi="Times New Roman" w:cs="Times New Roman"/>
          <w:sz w:val="24"/>
          <w:szCs w:val="24"/>
        </w:rPr>
        <w:t>Помимо осуществления непрерывного контроля за процессом использования бюджетных ресурсов</w:t>
      </w:r>
      <w:r w:rsidR="000732FD" w:rsidRPr="003C084A">
        <w:rPr>
          <w:rFonts w:ascii="Times New Roman" w:hAnsi="Times New Roman" w:cs="Times New Roman"/>
          <w:sz w:val="24"/>
          <w:szCs w:val="24"/>
        </w:rPr>
        <w:t>, деятельность Контрольно-счетной комиссии в отчетном году была связана с изучением актуальных проблем социально-экономического развития Богучанского района, а именно: оценк</w:t>
      </w:r>
      <w:r w:rsidR="003C379C" w:rsidRPr="003C084A">
        <w:rPr>
          <w:rFonts w:ascii="Times New Roman" w:hAnsi="Times New Roman" w:cs="Times New Roman"/>
          <w:sz w:val="24"/>
          <w:szCs w:val="24"/>
        </w:rPr>
        <w:t>ой</w:t>
      </w:r>
      <w:r w:rsidR="000732FD" w:rsidRPr="003C084A">
        <w:rPr>
          <w:rFonts w:ascii="Times New Roman" w:hAnsi="Times New Roman" w:cs="Times New Roman"/>
          <w:sz w:val="24"/>
          <w:szCs w:val="24"/>
        </w:rPr>
        <w:t xml:space="preserve"> негативного влияния различных факторов на финансовую устой</w:t>
      </w:r>
      <w:r w:rsidR="003C379C" w:rsidRPr="003C084A">
        <w:rPr>
          <w:rFonts w:ascii="Times New Roman" w:hAnsi="Times New Roman" w:cs="Times New Roman"/>
          <w:sz w:val="24"/>
          <w:szCs w:val="24"/>
        </w:rPr>
        <w:t xml:space="preserve">чивость </w:t>
      </w:r>
      <w:r w:rsidR="00A86403" w:rsidRPr="003C084A">
        <w:rPr>
          <w:rFonts w:ascii="Times New Roman" w:hAnsi="Times New Roman" w:cs="Times New Roman"/>
          <w:sz w:val="24"/>
          <w:szCs w:val="24"/>
        </w:rPr>
        <w:t>и определением ее скрытых резервов, а также выявлением недостатков в муниципальном правовом регулировании.</w:t>
      </w:r>
    </w:p>
    <w:p w:rsidR="00874832" w:rsidRPr="004D7FC5" w:rsidRDefault="0095159E" w:rsidP="00543DEF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74832" w:rsidRPr="004D7FC5">
        <w:rPr>
          <w:rFonts w:ascii="Times New Roman" w:hAnsi="Times New Roman" w:cs="Times New Roman"/>
          <w:sz w:val="24"/>
          <w:szCs w:val="24"/>
        </w:rPr>
        <w:t xml:space="preserve"> 201</w:t>
      </w:r>
      <w:r w:rsidR="003C084A" w:rsidRPr="004D7FC5">
        <w:rPr>
          <w:rFonts w:ascii="Times New Roman" w:hAnsi="Times New Roman" w:cs="Times New Roman"/>
          <w:sz w:val="24"/>
          <w:szCs w:val="24"/>
        </w:rPr>
        <w:t>7</w:t>
      </w:r>
      <w:r w:rsidR="00A42E75" w:rsidRPr="004D7FC5">
        <w:rPr>
          <w:rFonts w:ascii="Times New Roman" w:hAnsi="Times New Roman" w:cs="Times New Roman"/>
          <w:sz w:val="24"/>
          <w:szCs w:val="24"/>
        </w:rPr>
        <w:t xml:space="preserve"> году Контрольно-счётной комиссией проведено </w:t>
      </w:r>
      <w:r w:rsidR="003C084A" w:rsidRPr="004D7FC5">
        <w:rPr>
          <w:rFonts w:ascii="Times New Roman" w:hAnsi="Times New Roman" w:cs="Times New Roman"/>
          <w:sz w:val="24"/>
          <w:szCs w:val="24"/>
        </w:rPr>
        <w:t>2</w:t>
      </w:r>
      <w:r w:rsidR="00874832" w:rsidRPr="004D7FC5">
        <w:rPr>
          <w:rFonts w:ascii="Times New Roman" w:hAnsi="Times New Roman" w:cs="Times New Roman"/>
          <w:sz w:val="24"/>
          <w:szCs w:val="24"/>
        </w:rPr>
        <w:t xml:space="preserve"> </w:t>
      </w:r>
      <w:r w:rsidR="00A42E75" w:rsidRPr="004D7FC5">
        <w:rPr>
          <w:rFonts w:ascii="Times New Roman" w:hAnsi="Times New Roman" w:cs="Times New Roman"/>
          <w:sz w:val="24"/>
          <w:szCs w:val="24"/>
        </w:rPr>
        <w:t>контрольных</w:t>
      </w:r>
      <w:r w:rsidR="00874832" w:rsidRPr="004D7FC5">
        <w:rPr>
          <w:rFonts w:ascii="Times New Roman" w:hAnsi="Times New Roman" w:cs="Times New Roman"/>
          <w:sz w:val="24"/>
          <w:szCs w:val="24"/>
        </w:rPr>
        <w:t>,</w:t>
      </w:r>
      <w:r w:rsidR="0015127A" w:rsidRPr="004D7FC5">
        <w:rPr>
          <w:rFonts w:ascii="Times New Roman" w:hAnsi="Times New Roman" w:cs="Times New Roman"/>
          <w:sz w:val="24"/>
          <w:szCs w:val="24"/>
        </w:rPr>
        <w:t xml:space="preserve"> </w:t>
      </w:r>
      <w:r w:rsidR="004D7FC5" w:rsidRPr="004D7FC5">
        <w:rPr>
          <w:rFonts w:ascii="Times New Roman" w:hAnsi="Times New Roman" w:cs="Times New Roman"/>
          <w:sz w:val="24"/>
          <w:szCs w:val="24"/>
        </w:rPr>
        <w:t>3</w:t>
      </w:r>
      <w:r w:rsidR="0015127A" w:rsidRPr="004D7FC5">
        <w:rPr>
          <w:rFonts w:ascii="Times New Roman" w:hAnsi="Times New Roman" w:cs="Times New Roman"/>
          <w:sz w:val="24"/>
          <w:szCs w:val="24"/>
        </w:rPr>
        <w:t xml:space="preserve"> экспертно-аналитических мероприятий</w:t>
      </w:r>
      <w:r w:rsidR="003C084A" w:rsidRPr="004D7FC5">
        <w:rPr>
          <w:rFonts w:ascii="Times New Roman" w:hAnsi="Times New Roman" w:cs="Times New Roman"/>
          <w:sz w:val="24"/>
          <w:szCs w:val="24"/>
        </w:rPr>
        <w:t>, 11 внешних проверок годовых отчетов главных администраторов бюджетных средств Богучанского района</w:t>
      </w:r>
      <w:r w:rsidR="0015127A" w:rsidRPr="004D7FC5">
        <w:rPr>
          <w:rFonts w:ascii="Times New Roman" w:hAnsi="Times New Roman" w:cs="Times New Roman"/>
          <w:sz w:val="24"/>
          <w:szCs w:val="24"/>
        </w:rPr>
        <w:t>,</w:t>
      </w:r>
      <w:r w:rsidR="00874832" w:rsidRPr="004D7FC5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4D7FC5" w:rsidRPr="004D7FC5">
        <w:rPr>
          <w:rFonts w:ascii="Times New Roman" w:hAnsi="Times New Roman" w:cs="Times New Roman"/>
          <w:sz w:val="24"/>
          <w:szCs w:val="24"/>
        </w:rPr>
        <w:t>9</w:t>
      </w:r>
      <w:r w:rsidR="004D7FC5">
        <w:rPr>
          <w:rFonts w:ascii="Times New Roman" w:hAnsi="Times New Roman" w:cs="Times New Roman"/>
          <w:sz w:val="24"/>
          <w:szCs w:val="24"/>
        </w:rPr>
        <w:t>1</w:t>
      </w:r>
      <w:r w:rsidR="00874832" w:rsidRPr="004D7FC5">
        <w:rPr>
          <w:rFonts w:ascii="Times New Roman" w:hAnsi="Times New Roman" w:cs="Times New Roman"/>
          <w:sz w:val="24"/>
          <w:szCs w:val="24"/>
        </w:rPr>
        <w:t xml:space="preserve"> финансово-экономических экспертиз проектов муниципальных правовых актов.</w:t>
      </w:r>
    </w:p>
    <w:p w:rsidR="00A42E75" w:rsidRPr="004D7FC5" w:rsidRDefault="00874832" w:rsidP="00543DEF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C5">
        <w:rPr>
          <w:rFonts w:ascii="Times New Roman" w:hAnsi="Times New Roman" w:cs="Times New Roman"/>
          <w:sz w:val="24"/>
          <w:szCs w:val="24"/>
        </w:rPr>
        <w:t>П</w:t>
      </w:r>
      <w:r w:rsidR="0015127A" w:rsidRPr="004D7FC5">
        <w:rPr>
          <w:rFonts w:ascii="Times New Roman" w:hAnsi="Times New Roman" w:cs="Times New Roman"/>
          <w:sz w:val="24"/>
          <w:szCs w:val="24"/>
        </w:rPr>
        <w:t xml:space="preserve">роверками охвачено </w:t>
      </w:r>
      <w:r w:rsidR="004D7FC5" w:rsidRPr="004D7FC5">
        <w:rPr>
          <w:rFonts w:ascii="Times New Roman" w:hAnsi="Times New Roman" w:cs="Times New Roman"/>
          <w:sz w:val="24"/>
          <w:szCs w:val="24"/>
        </w:rPr>
        <w:t>13</w:t>
      </w:r>
      <w:r w:rsidR="00771450">
        <w:rPr>
          <w:rFonts w:ascii="Times New Roman" w:hAnsi="Times New Roman" w:cs="Times New Roman"/>
          <w:sz w:val="24"/>
          <w:szCs w:val="24"/>
        </w:rPr>
        <w:t>3</w:t>
      </w:r>
      <w:r w:rsidR="0015127A" w:rsidRPr="004D7FC5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4D7FC5" w:rsidRPr="004D7FC5">
        <w:rPr>
          <w:rFonts w:ascii="Times New Roman" w:hAnsi="Times New Roman" w:cs="Times New Roman"/>
          <w:sz w:val="24"/>
          <w:szCs w:val="24"/>
        </w:rPr>
        <w:t>а</w:t>
      </w:r>
      <w:r w:rsidR="0049151D">
        <w:rPr>
          <w:rFonts w:ascii="Times New Roman" w:hAnsi="Times New Roman" w:cs="Times New Roman"/>
          <w:sz w:val="24"/>
          <w:szCs w:val="24"/>
        </w:rPr>
        <w:t xml:space="preserve"> (без учета проведения на одном объекте нескольких проверок)</w:t>
      </w:r>
      <w:r w:rsidR="004D7FC5" w:rsidRPr="004D7FC5">
        <w:rPr>
          <w:rFonts w:ascii="Times New Roman" w:hAnsi="Times New Roman" w:cs="Times New Roman"/>
          <w:sz w:val="24"/>
          <w:szCs w:val="24"/>
        </w:rPr>
        <w:t>, в том числе: 3</w:t>
      </w:r>
      <w:r w:rsidR="00FF0ED5" w:rsidRPr="004D7FC5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4D7FC5" w:rsidRPr="004D7FC5">
        <w:rPr>
          <w:rFonts w:ascii="Times New Roman" w:hAnsi="Times New Roman" w:cs="Times New Roman"/>
          <w:sz w:val="24"/>
          <w:szCs w:val="24"/>
        </w:rPr>
        <w:t>а</w:t>
      </w:r>
      <w:r w:rsidR="00FF0ED5" w:rsidRPr="004D7FC5">
        <w:rPr>
          <w:rFonts w:ascii="Times New Roman" w:hAnsi="Times New Roman" w:cs="Times New Roman"/>
          <w:sz w:val="24"/>
          <w:szCs w:val="24"/>
        </w:rPr>
        <w:t xml:space="preserve"> - органы</w:t>
      </w:r>
      <w:r w:rsidR="003778F7" w:rsidRPr="004D7FC5">
        <w:rPr>
          <w:rFonts w:ascii="Times New Roman" w:hAnsi="Times New Roman" w:cs="Times New Roman"/>
          <w:sz w:val="24"/>
          <w:szCs w:val="24"/>
        </w:rPr>
        <w:t xml:space="preserve"> местного самоуправления и 1</w:t>
      </w:r>
      <w:r w:rsidR="00771450">
        <w:rPr>
          <w:rFonts w:ascii="Times New Roman" w:hAnsi="Times New Roman" w:cs="Times New Roman"/>
          <w:sz w:val="24"/>
          <w:szCs w:val="24"/>
        </w:rPr>
        <w:t>30</w:t>
      </w:r>
      <w:r w:rsidR="003778F7" w:rsidRPr="004D7FC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771450">
        <w:rPr>
          <w:rFonts w:ascii="Times New Roman" w:hAnsi="Times New Roman" w:cs="Times New Roman"/>
          <w:sz w:val="24"/>
          <w:szCs w:val="24"/>
        </w:rPr>
        <w:t>ых</w:t>
      </w:r>
      <w:r w:rsidR="003778F7" w:rsidRPr="004D7FC5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71450">
        <w:rPr>
          <w:rFonts w:ascii="Times New Roman" w:hAnsi="Times New Roman" w:cs="Times New Roman"/>
          <w:sz w:val="24"/>
          <w:szCs w:val="24"/>
        </w:rPr>
        <w:t>й</w:t>
      </w:r>
      <w:r w:rsidR="003778F7" w:rsidRPr="004D7FC5">
        <w:rPr>
          <w:rFonts w:ascii="Times New Roman" w:hAnsi="Times New Roman" w:cs="Times New Roman"/>
          <w:sz w:val="24"/>
          <w:szCs w:val="24"/>
        </w:rPr>
        <w:t>.</w:t>
      </w:r>
    </w:p>
    <w:p w:rsidR="00717611" w:rsidRPr="0049151D" w:rsidRDefault="003778F7" w:rsidP="00543DEF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151D">
        <w:rPr>
          <w:rFonts w:ascii="Times New Roman" w:hAnsi="Times New Roman" w:cs="Times New Roman"/>
          <w:sz w:val="24"/>
          <w:szCs w:val="24"/>
        </w:rPr>
        <w:t>В ходе мероприятий, проведённых в 201</w:t>
      </w:r>
      <w:r w:rsidR="004D7FC5" w:rsidRPr="0049151D">
        <w:rPr>
          <w:rFonts w:ascii="Times New Roman" w:hAnsi="Times New Roman" w:cs="Times New Roman"/>
          <w:sz w:val="24"/>
          <w:szCs w:val="24"/>
        </w:rPr>
        <w:t>7</w:t>
      </w:r>
      <w:r w:rsidRPr="0049151D">
        <w:rPr>
          <w:rFonts w:ascii="Times New Roman" w:hAnsi="Times New Roman" w:cs="Times New Roman"/>
          <w:sz w:val="24"/>
          <w:szCs w:val="24"/>
        </w:rPr>
        <w:t xml:space="preserve"> году, выявлено нарушений и недостатков при расходовании средств бюджетной системы</w:t>
      </w:r>
      <w:r w:rsidR="0086540C" w:rsidRPr="0049151D">
        <w:rPr>
          <w:rFonts w:ascii="Times New Roman" w:hAnsi="Times New Roman" w:cs="Times New Roman"/>
          <w:sz w:val="24"/>
          <w:szCs w:val="24"/>
        </w:rPr>
        <w:t>,</w:t>
      </w:r>
      <w:r w:rsidRPr="0049151D">
        <w:rPr>
          <w:rFonts w:ascii="Times New Roman" w:hAnsi="Times New Roman" w:cs="Times New Roman"/>
          <w:sz w:val="24"/>
          <w:szCs w:val="24"/>
        </w:rPr>
        <w:t xml:space="preserve"> и признанно как </w:t>
      </w:r>
      <w:r w:rsidR="00874832" w:rsidRPr="0049151D">
        <w:rPr>
          <w:rFonts w:ascii="Times New Roman" w:hAnsi="Times New Roman" w:cs="Times New Roman"/>
          <w:sz w:val="24"/>
          <w:szCs w:val="24"/>
        </w:rPr>
        <w:t>неправомерное</w:t>
      </w:r>
      <w:r w:rsidRPr="0049151D">
        <w:rPr>
          <w:rFonts w:ascii="Times New Roman" w:hAnsi="Times New Roman" w:cs="Times New Roman"/>
          <w:sz w:val="24"/>
          <w:szCs w:val="24"/>
        </w:rPr>
        <w:t xml:space="preserve"> их использование</w:t>
      </w:r>
      <w:r w:rsidR="0086540C" w:rsidRPr="0049151D">
        <w:rPr>
          <w:rFonts w:ascii="Times New Roman" w:hAnsi="Times New Roman" w:cs="Times New Roman"/>
          <w:sz w:val="24"/>
          <w:szCs w:val="24"/>
        </w:rPr>
        <w:t>,</w:t>
      </w:r>
      <w:r w:rsidRPr="0049151D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4D7FC5" w:rsidRPr="0049151D">
        <w:rPr>
          <w:rFonts w:ascii="Times New Roman" w:hAnsi="Times New Roman" w:cs="Times New Roman"/>
          <w:sz w:val="24"/>
          <w:szCs w:val="24"/>
        </w:rPr>
        <w:t>2 382,3</w:t>
      </w:r>
      <w:r w:rsidRPr="0049151D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3778F7" w:rsidRPr="00550B99" w:rsidRDefault="003778F7" w:rsidP="00543DEF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0B99">
        <w:rPr>
          <w:rFonts w:ascii="Times New Roman" w:hAnsi="Times New Roman" w:cs="Times New Roman"/>
          <w:sz w:val="24"/>
          <w:szCs w:val="24"/>
        </w:rPr>
        <w:t>Наиболее крупный объём нарушений</w:t>
      </w:r>
      <w:r w:rsidR="007B126A" w:rsidRPr="00550B99">
        <w:rPr>
          <w:rFonts w:ascii="Times New Roman" w:hAnsi="Times New Roman" w:cs="Times New Roman"/>
          <w:sz w:val="24"/>
          <w:szCs w:val="24"/>
        </w:rPr>
        <w:t xml:space="preserve"> </w:t>
      </w:r>
      <w:r w:rsidR="00771450" w:rsidRPr="00550B99">
        <w:rPr>
          <w:rFonts w:ascii="Times New Roman" w:hAnsi="Times New Roman" w:cs="Times New Roman"/>
          <w:sz w:val="24"/>
          <w:szCs w:val="24"/>
        </w:rPr>
        <w:t>–</w:t>
      </w:r>
      <w:r w:rsidR="007B126A" w:rsidRPr="00550B99">
        <w:rPr>
          <w:rFonts w:ascii="Times New Roman" w:hAnsi="Times New Roman" w:cs="Times New Roman"/>
          <w:sz w:val="24"/>
          <w:szCs w:val="24"/>
        </w:rPr>
        <w:t xml:space="preserve"> </w:t>
      </w:r>
      <w:r w:rsidR="00771450" w:rsidRPr="00550B99">
        <w:rPr>
          <w:rFonts w:ascii="Times New Roman" w:hAnsi="Times New Roman" w:cs="Times New Roman"/>
          <w:sz w:val="24"/>
          <w:szCs w:val="24"/>
        </w:rPr>
        <w:t>2 162,9</w:t>
      </w:r>
      <w:r w:rsidR="007B126A" w:rsidRPr="00550B99">
        <w:rPr>
          <w:rFonts w:ascii="Times New Roman" w:hAnsi="Times New Roman" w:cs="Times New Roman"/>
          <w:sz w:val="24"/>
          <w:szCs w:val="24"/>
        </w:rPr>
        <w:t xml:space="preserve"> тыс. руб., что составляет </w:t>
      </w:r>
      <w:r w:rsidR="00771450" w:rsidRPr="00550B99">
        <w:rPr>
          <w:rFonts w:ascii="Times New Roman" w:hAnsi="Times New Roman" w:cs="Times New Roman"/>
          <w:sz w:val="24"/>
          <w:szCs w:val="24"/>
        </w:rPr>
        <w:t>90,8</w:t>
      </w:r>
      <w:r w:rsidR="007B126A" w:rsidRPr="00550B99">
        <w:rPr>
          <w:rFonts w:ascii="Times New Roman" w:hAnsi="Times New Roman" w:cs="Times New Roman"/>
          <w:sz w:val="24"/>
          <w:szCs w:val="24"/>
        </w:rPr>
        <w:t>% от общей суммы выявленных нарушений (</w:t>
      </w:r>
      <w:r w:rsidR="00771450" w:rsidRPr="00550B99">
        <w:rPr>
          <w:rFonts w:ascii="Times New Roman" w:hAnsi="Times New Roman" w:cs="Times New Roman"/>
          <w:sz w:val="24"/>
          <w:szCs w:val="24"/>
        </w:rPr>
        <w:t>2 382,3</w:t>
      </w:r>
      <w:r w:rsidR="007B126A" w:rsidRPr="00550B99">
        <w:rPr>
          <w:rFonts w:ascii="Times New Roman" w:hAnsi="Times New Roman" w:cs="Times New Roman"/>
          <w:sz w:val="24"/>
          <w:szCs w:val="24"/>
        </w:rPr>
        <w:t xml:space="preserve"> тыс. руб.),</w:t>
      </w:r>
      <w:r w:rsidRPr="00550B99">
        <w:rPr>
          <w:rFonts w:ascii="Times New Roman" w:hAnsi="Times New Roman" w:cs="Times New Roman"/>
          <w:sz w:val="24"/>
          <w:szCs w:val="24"/>
        </w:rPr>
        <w:t xml:space="preserve"> </w:t>
      </w:r>
      <w:r w:rsidR="007B126A" w:rsidRPr="00550B99">
        <w:rPr>
          <w:rFonts w:ascii="Times New Roman" w:hAnsi="Times New Roman" w:cs="Times New Roman"/>
          <w:sz w:val="24"/>
          <w:szCs w:val="24"/>
        </w:rPr>
        <w:t>установлен</w:t>
      </w:r>
      <w:r w:rsidRPr="00550B99">
        <w:rPr>
          <w:rFonts w:ascii="Times New Roman" w:hAnsi="Times New Roman" w:cs="Times New Roman"/>
          <w:sz w:val="24"/>
          <w:szCs w:val="24"/>
        </w:rPr>
        <w:t xml:space="preserve"> при </w:t>
      </w:r>
      <w:r w:rsidR="00717611" w:rsidRPr="00550B99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771450" w:rsidRPr="00550B99">
        <w:rPr>
          <w:rFonts w:ascii="Times New Roman" w:hAnsi="Times New Roman" w:cs="Times New Roman"/>
          <w:sz w:val="24"/>
          <w:szCs w:val="24"/>
        </w:rPr>
        <w:t>контрольного мероприятия «</w:t>
      </w:r>
      <w:r w:rsidR="00901504" w:rsidRPr="00550B99">
        <w:rPr>
          <w:rFonts w:ascii="Times New Roman" w:hAnsi="Times New Roman" w:cs="Times New Roman"/>
          <w:sz w:val="24"/>
          <w:szCs w:val="24"/>
        </w:rPr>
        <w:t xml:space="preserve">Проверка соблюдения Положения об оплате труда работников муниципального бюджетного </w:t>
      </w:r>
      <w:r w:rsidR="00550B99" w:rsidRPr="00550B99">
        <w:rPr>
          <w:rFonts w:ascii="Times New Roman" w:hAnsi="Times New Roman" w:cs="Times New Roman"/>
          <w:sz w:val="24"/>
          <w:szCs w:val="24"/>
        </w:rPr>
        <w:t xml:space="preserve">учреждения культуры «Таежнинский </w:t>
      </w:r>
      <w:r w:rsidR="00550B99" w:rsidRPr="00550B99">
        <w:rPr>
          <w:rFonts w:ascii="Times New Roman" w:hAnsi="Times New Roman" w:cs="Times New Roman"/>
          <w:sz w:val="24"/>
          <w:szCs w:val="24"/>
        </w:rPr>
        <w:lastRenderedPageBreak/>
        <w:t>культурно-спортивный комплекс» и Положения о порядке представления платных услуг данным учреждением за 2015 год и 9 месяцев 2016 года»</w:t>
      </w:r>
      <w:r w:rsidR="007B126A" w:rsidRPr="00550B99">
        <w:rPr>
          <w:rFonts w:ascii="Times New Roman" w:hAnsi="Times New Roman" w:cs="Times New Roman"/>
          <w:sz w:val="24"/>
          <w:szCs w:val="24"/>
        </w:rPr>
        <w:t>.</w:t>
      </w:r>
    </w:p>
    <w:p w:rsidR="003778F7" w:rsidRPr="00F26C01" w:rsidRDefault="0086540C" w:rsidP="00543DEF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6C01">
        <w:rPr>
          <w:rFonts w:ascii="Times New Roman" w:hAnsi="Times New Roman" w:cs="Times New Roman"/>
          <w:sz w:val="24"/>
          <w:szCs w:val="24"/>
        </w:rPr>
        <w:t xml:space="preserve">В соответствии со статьёй 12 Положения результаты всех контрольных </w:t>
      </w:r>
      <w:r w:rsidR="00F26C01" w:rsidRPr="00F26C01">
        <w:rPr>
          <w:rFonts w:ascii="Times New Roman" w:hAnsi="Times New Roman" w:cs="Times New Roman"/>
          <w:sz w:val="24"/>
          <w:szCs w:val="24"/>
        </w:rPr>
        <w:t xml:space="preserve">и экспертно-аналитических </w:t>
      </w:r>
      <w:r w:rsidRPr="00F26C01">
        <w:rPr>
          <w:rFonts w:ascii="Times New Roman" w:hAnsi="Times New Roman" w:cs="Times New Roman"/>
          <w:sz w:val="24"/>
          <w:szCs w:val="24"/>
        </w:rPr>
        <w:t>мероприятий направлены Богучанскому районному Совету депут</w:t>
      </w:r>
      <w:r w:rsidR="00DF1B1F" w:rsidRPr="00F26C01">
        <w:rPr>
          <w:rFonts w:ascii="Times New Roman" w:hAnsi="Times New Roman" w:cs="Times New Roman"/>
          <w:sz w:val="24"/>
          <w:szCs w:val="24"/>
        </w:rPr>
        <w:t>атов, Главе Богучанского района</w:t>
      </w:r>
      <w:r w:rsidRPr="00F26C01">
        <w:rPr>
          <w:rFonts w:ascii="Times New Roman" w:hAnsi="Times New Roman" w:cs="Times New Roman"/>
          <w:sz w:val="24"/>
          <w:szCs w:val="24"/>
        </w:rPr>
        <w:t>.</w:t>
      </w:r>
    </w:p>
    <w:p w:rsidR="004D717A" w:rsidRPr="00A07584" w:rsidRDefault="004D717A" w:rsidP="00543DEF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2C55" w:rsidRPr="00A07584" w:rsidRDefault="000B2C55" w:rsidP="00D72B76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7584">
        <w:rPr>
          <w:rFonts w:ascii="Times New Roman" w:hAnsi="Times New Roman" w:cs="Times New Roman"/>
          <w:sz w:val="24"/>
          <w:szCs w:val="24"/>
        </w:rPr>
        <w:t>Контроль за формированием и исполнением районного бюджета</w:t>
      </w:r>
    </w:p>
    <w:p w:rsidR="000B2C55" w:rsidRPr="00B8389C" w:rsidRDefault="000B2C55" w:rsidP="000B2C55">
      <w:pPr>
        <w:pStyle w:val="a7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sz w:val="24"/>
          <w:szCs w:val="24"/>
        </w:rPr>
      </w:pPr>
    </w:p>
    <w:p w:rsidR="000B2C55" w:rsidRPr="00B8389C" w:rsidRDefault="000B2C55" w:rsidP="000B2C55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389C">
        <w:rPr>
          <w:rFonts w:ascii="Times New Roman" w:hAnsi="Times New Roman" w:cs="Times New Roman"/>
          <w:sz w:val="24"/>
          <w:szCs w:val="24"/>
        </w:rPr>
        <w:t>Контрольная деятельность Контрольно-счётной комиссии</w:t>
      </w:r>
      <w:r w:rsidR="00A07584" w:rsidRPr="00B8389C">
        <w:rPr>
          <w:rFonts w:ascii="Times New Roman" w:hAnsi="Times New Roman" w:cs="Times New Roman"/>
          <w:sz w:val="24"/>
          <w:szCs w:val="24"/>
        </w:rPr>
        <w:t xml:space="preserve"> в отчетном периоде</w:t>
      </w:r>
      <w:r w:rsidRPr="00B8389C">
        <w:rPr>
          <w:rFonts w:ascii="Times New Roman" w:hAnsi="Times New Roman" w:cs="Times New Roman"/>
          <w:sz w:val="24"/>
          <w:szCs w:val="24"/>
        </w:rPr>
        <w:t xml:space="preserve"> включа</w:t>
      </w:r>
      <w:r w:rsidR="00B8389C" w:rsidRPr="00B8389C">
        <w:rPr>
          <w:rFonts w:ascii="Times New Roman" w:hAnsi="Times New Roman" w:cs="Times New Roman"/>
          <w:sz w:val="24"/>
          <w:szCs w:val="24"/>
        </w:rPr>
        <w:t>ла</w:t>
      </w:r>
      <w:r w:rsidRPr="00B8389C">
        <w:rPr>
          <w:rFonts w:ascii="Times New Roman" w:hAnsi="Times New Roman" w:cs="Times New Roman"/>
          <w:sz w:val="24"/>
          <w:szCs w:val="24"/>
        </w:rPr>
        <w:t xml:space="preserve"> в себя стадию предварительного контроля проекта районного бюджета на </w:t>
      </w:r>
      <w:r w:rsidR="004B1E54">
        <w:rPr>
          <w:rFonts w:ascii="Times New Roman" w:hAnsi="Times New Roman" w:cs="Times New Roman"/>
          <w:sz w:val="24"/>
          <w:szCs w:val="24"/>
        </w:rPr>
        <w:t>очередной</w:t>
      </w:r>
      <w:r w:rsidRPr="00B8389C">
        <w:rPr>
          <w:rFonts w:ascii="Times New Roman" w:hAnsi="Times New Roman" w:cs="Times New Roman"/>
          <w:sz w:val="24"/>
          <w:szCs w:val="24"/>
        </w:rPr>
        <w:t xml:space="preserve"> год и плановый период и стадию последующего контроля исполненного бюджета за 201</w:t>
      </w:r>
      <w:r w:rsidR="00B8389C" w:rsidRPr="00B8389C">
        <w:rPr>
          <w:rFonts w:ascii="Times New Roman" w:hAnsi="Times New Roman" w:cs="Times New Roman"/>
          <w:sz w:val="24"/>
          <w:szCs w:val="24"/>
        </w:rPr>
        <w:t>6</w:t>
      </w:r>
      <w:r w:rsidRPr="00B8389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B2C55" w:rsidRPr="00B8389C" w:rsidRDefault="000B2C55" w:rsidP="00D72B76">
      <w:pPr>
        <w:pStyle w:val="a7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389C">
        <w:rPr>
          <w:rFonts w:ascii="Times New Roman" w:hAnsi="Times New Roman" w:cs="Times New Roman"/>
          <w:sz w:val="24"/>
          <w:szCs w:val="24"/>
        </w:rPr>
        <w:t>Предварительный контроль</w:t>
      </w:r>
    </w:p>
    <w:p w:rsidR="000B2C55" w:rsidRPr="00B8389C" w:rsidRDefault="001B34F4" w:rsidP="001B34F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389C">
        <w:rPr>
          <w:rFonts w:ascii="Times New Roman" w:hAnsi="Times New Roman" w:cs="Times New Roman"/>
          <w:sz w:val="24"/>
          <w:szCs w:val="24"/>
        </w:rPr>
        <w:t>В рамках предварительного контроля Контрольно-счётной комисси</w:t>
      </w:r>
      <w:r w:rsidR="00FF0ED5" w:rsidRPr="00B8389C">
        <w:rPr>
          <w:rFonts w:ascii="Times New Roman" w:hAnsi="Times New Roman" w:cs="Times New Roman"/>
          <w:sz w:val="24"/>
          <w:szCs w:val="24"/>
        </w:rPr>
        <w:t>ей</w:t>
      </w:r>
      <w:r w:rsidR="0095159E">
        <w:rPr>
          <w:rFonts w:ascii="Times New Roman" w:hAnsi="Times New Roman" w:cs="Times New Roman"/>
          <w:sz w:val="24"/>
          <w:szCs w:val="24"/>
        </w:rPr>
        <w:t xml:space="preserve"> проведена</w:t>
      </w:r>
      <w:r w:rsidRPr="00B8389C">
        <w:rPr>
          <w:rFonts w:ascii="Times New Roman" w:hAnsi="Times New Roman" w:cs="Times New Roman"/>
          <w:sz w:val="24"/>
          <w:szCs w:val="24"/>
        </w:rPr>
        <w:t xml:space="preserve"> экспертиза</w:t>
      </w:r>
      <w:r w:rsidR="00F81065" w:rsidRPr="00B8389C">
        <w:rPr>
          <w:rFonts w:ascii="Times New Roman" w:hAnsi="Times New Roman" w:cs="Times New Roman"/>
          <w:sz w:val="24"/>
          <w:szCs w:val="24"/>
        </w:rPr>
        <w:t xml:space="preserve"> проекта решения «О районном бюджете на 201</w:t>
      </w:r>
      <w:r w:rsidR="00B8389C" w:rsidRPr="00B8389C">
        <w:rPr>
          <w:rFonts w:ascii="Times New Roman" w:hAnsi="Times New Roman" w:cs="Times New Roman"/>
          <w:sz w:val="24"/>
          <w:szCs w:val="24"/>
        </w:rPr>
        <w:t>8</w:t>
      </w:r>
      <w:r w:rsidR="00F81065" w:rsidRPr="00B8389C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B8389C" w:rsidRPr="00B8389C">
        <w:rPr>
          <w:rFonts w:ascii="Times New Roman" w:hAnsi="Times New Roman" w:cs="Times New Roman"/>
          <w:sz w:val="24"/>
          <w:szCs w:val="24"/>
        </w:rPr>
        <w:t>9</w:t>
      </w:r>
      <w:r w:rsidR="00F81065" w:rsidRPr="00B8389C">
        <w:rPr>
          <w:rFonts w:ascii="Times New Roman" w:hAnsi="Times New Roman" w:cs="Times New Roman"/>
          <w:sz w:val="24"/>
          <w:szCs w:val="24"/>
        </w:rPr>
        <w:t>-20</w:t>
      </w:r>
      <w:r w:rsidR="00B8389C" w:rsidRPr="00B8389C">
        <w:rPr>
          <w:rFonts w:ascii="Times New Roman" w:hAnsi="Times New Roman" w:cs="Times New Roman"/>
          <w:sz w:val="24"/>
          <w:szCs w:val="24"/>
        </w:rPr>
        <w:t>20</w:t>
      </w:r>
      <w:r w:rsidR="00F81065" w:rsidRPr="00B8389C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174020" w:rsidRPr="00B8389C">
        <w:rPr>
          <w:rFonts w:ascii="Times New Roman" w:hAnsi="Times New Roman" w:cs="Times New Roman"/>
          <w:sz w:val="24"/>
          <w:szCs w:val="24"/>
        </w:rPr>
        <w:t xml:space="preserve"> (далее по тексту – проект районного бюджета)</w:t>
      </w:r>
      <w:r w:rsidR="00465F6D" w:rsidRPr="00B838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23E9" w:rsidRPr="005F23E9" w:rsidRDefault="00465F6D" w:rsidP="001B34F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23E9">
        <w:rPr>
          <w:rFonts w:ascii="Times New Roman" w:hAnsi="Times New Roman" w:cs="Times New Roman"/>
          <w:sz w:val="24"/>
          <w:szCs w:val="24"/>
        </w:rPr>
        <w:t>Анализ основных параметров районного бюджета показал, что формирование бюджета осуществлялось с учётом основных тенденций Прогноза социально-экономического развития (далее по тексту – Прогноз СЭР) на 201</w:t>
      </w:r>
      <w:r w:rsidR="005F23E9" w:rsidRPr="005F23E9">
        <w:rPr>
          <w:rFonts w:ascii="Times New Roman" w:hAnsi="Times New Roman" w:cs="Times New Roman"/>
          <w:sz w:val="24"/>
          <w:szCs w:val="24"/>
        </w:rPr>
        <w:t>8-2020</w:t>
      </w:r>
      <w:r w:rsidRPr="005F23E9">
        <w:rPr>
          <w:rFonts w:ascii="Times New Roman" w:hAnsi="Times New Roman" w:cs="Times New Roman"/>
          <w:sz w:val="24"/>
          <w:szCs w:val="24"/>
        </w:rPr>
        <w:t xml:space="preserve"> годы. При этом </w:t>
      </w:r>
      <w:r w:rsidR="001F6402" w:rsidRPr="005F23E9">
        <w:rPr>
          <w:rFonts w:ascii="Times New Roman" w:hAnsi="Times New Roman" w:cs="Times New Roman"/>
          <w:sz w:val="24"/>
          <w:szCs w:val="24"/>
        </w:rPr>
        <w:t>отдельные показатели</w:t>
      </w:r>
      <w:r w:rsidRPr="005F23E9">
        <w:rPr>
          <w:rFonts w:ascii="Times New Roman" w:hAnsi="Times New Roman" w:cs="Times New Roman"/>
          <w:sz w:val="24"/>
          <w:szCs w:val="24"/>
        </w:rPr>
        <w:t xml:space="preserve"> Прогноз</w:t>
      </w:r>
      <w:r w:rsidR="001F6402" w:rsidRPr="005F23E9">
        <w:rPr>
          <w:rFonts w:ascii="Times New Roman" w:hAnsi="Times New Roman" w:cs="Times New Roman"/>
          <w:sz w:val="24"/>
          <w:szCs w:val="24"/>
        </w:rPr>
        <w:t>а</w:t>
      </w:r>
      <w:r w:rsidR="005F23E9" w:rsidRPr="005F23E9">
        <w:rPr>
          <w:rFonts w:ascii="Times New Roman" w:hAnsi="Times New Roman" w:cs="Times New Roman"/>
          <w:sz w:val="24"/>
          <w:szCs w:val="24"/>
        </w:rPr>
        <w:t xml:space="preserve"> СЭР</w:t>
      </w:r>
      <w:r w:rsidRPr="005F23E9">
        <w:rPr>
          <w:rFonts w:ascii="Times New Roman" w:hAnsi="Times New Roman" w:cs="Times New Roman"/>
          <w:sz w:val="24"/>
          <w:szCs w:val="24"/>
        </w:rPr>
        <w:t xml:space="preserve"> не </w:t>
      </w:r>
      <w:r w:rsidR="005F23E9" w:rsidRPr="005F23E9">
        <w:rPr>
          <w:rFonts w:ascii="Times New Roman" w:hAnsi="Times New Roman" w:cs="Times New Roman"/>
          <w:sz w:val="24"/>
          <w:szCs w:val="24"/>
        </w:rPr>
        <w:t>приняты за основу при формировании бюджета, что привело к нарушению статьи 169 Бюджетного кодекса РФ.</w:t>
      </w:r>
    </w:p>
    <w:p w:rsidR="00597FBA" w:rsidRDefault="001F6402" w:rsidP="001B34F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7FBA">
        <w:rPr>
          <w:rFonts w:ascii="Times New Roman" w:hAnsi="Times New Roman" w:cs="Times New Roman"/>
          <w:sz w:val="24"/>
          <w:szCs w:val="24"/>
        </w:rPr>
        <w:t>Доходы</w:t>
      </w:r>
      <w:r w:rsidR="000E7168" w:rsidRPr="00597FBA">
        <w:rPr>
          <w:rFonts w:ascii="Times New Roman" w:hAnsi="Times New Roman" w:cs="Times New Roman"/>
          <w:sz w:val="24"/>
          <w:szCs w:val="24"/>
        </w:rPr>
        <w:t xml:space="preserve"> районного бюджета</w:t>
      </w:r>
      <w:r w:rsidRPr="00597FBA">
        <w:rPr>
          <w:rFonts w:ascii="Times New Roman" w:hAnsi="Times New Roman" w:cs="Times New Roman"/>
          <w:sz w:val="24"/>
          <w:szCs w:val="24"/>
        </w:rPr>
        <w:t xml:space="preserve"> на 201</w:t>
      </w:r>
      <w:r w:rsidR="005F23E9" w:rsidRPr="00597FBA">
        <w:rPr>
          <w:rFonts w:ascii="Times New Roman" w:hAnsi="Times New Roman" w:cs="Times New Roman"/>
          <w:sz w:val="24"/>
          <w:szCs w:val="24"/>
        </w:rPr>
        <w:t>8</w:t>
      </w:r>
      <w:r w:rsidR="00174020" w:rsidRPr="00597FBA">
        <w:rPr>
          <w:rFonts w:ascii="Times New Roman" w:hAnsi="Times New Roman" w:cs="Times New Roman"/>
          <w:sz w:val="24"/>
          <w:szCs w:val="24"/>
        </w:rPr>
        <w:t xml:space="preserve"> год прогнозир</w:t>
      </w:r>
      <w:r w:rsidR="000E7168" w:rsidRPr="00597FBA">
        <w:rPr>
          <w:rFonts w:ascii="Times New Roman" w:hAnsi="Times New Roman" w:cs="Times New Roman"/>
          <w:sz w:val="24"/>
          <w:szCs w:val="24"/>
        </w:rPr>
        <w:t>овались</w:t>
      </w:r>
      <w:r w:rsidR="00174020" w:rsidRPr="00597FBA">
        <w:rPr>
          <w:rFonts w:ascii="Times New Roman" w:hAnsi="Times New Roman" w:cs="Times New Roman"/>
          <w:sz w:val="24"/>
          <w:szCs w:val="24"/>
        </w:rPr>
        <w:t xml:space="preserve"> в общей сумме </w:t>
      </w:r>
      <w:r w:rsidR="005F23E9" w:rsidRPr="00597FBA">
        <w:rPr>
          <w:rFonts w:ascii="Times New Roman" w:hAnsi="Times New Roman" w:cs="Times New Roman"/>
          <w:sz w:val="24"/>
          <w:szCs w:val="24"/>
        </w:rPr>
        <w:t>1 940 832,0</w:t>
      </w:r>
      <w:r w:rsidR="00174020" w:rsidRPr="00597FB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6F3294" w:rsidRPr="002B1E2E" w:rsidRDefault="006F3294" w:rsidP="006F3294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1E2E"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 xml:space="preserve">формирования доходной части </w:t>
      </w:r>
      <w:r w:rsidRPr="002B1E2E">
        <w:rPr>
          <w:rFonts w:ascii="Times New Roman" w:hAnsi="Times New Roman" w:cs="Times New Roman"/>
          <w:sz w:val="24"/>
          <w:szCs w:val="24"/>
        </w:rPr>
        <w:t>районно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B1E2E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1E2E">
        <w:rPr>
          <w:rFonts w:ascii="Times New Roman" w:hAnsi="Times New Roman" w:cs="Times New Roman"/>
          <w:sz w:val="24"/>
          <w:szCs w:val="24"/>
        </w:rPr>
        <w:t>, свидетельствует о наличии отдельных недостатков: отсутствие расчетов прогнозных показателей по отдельным видам доходов,</w:t>
      </w:r>
      <w:r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2B1E2E">
        <w:rPr>
          <w:rFonts w:ascii="Times New Roman" w:hAnsi="Times New Roman" w:cs="Times New Roman"/>
          <w:sz w:val="24"/>
          <w:szCs w:val="24"/>
        </w:rPr>
        <w:t xml:space="preserve"> не в полном объеме учтены недоимки и переплаты по налогам и платежам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072A" w:rsidRDefault="006F3294" w:rsidP="001B34F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расходов районного бюджета на 2018 год предусматривал</w:t>
      </w:r>
      <w:r w:rsidR="0010072A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72A">
        <w:rPr>
          <w:rFonts w:ascii="Times New Roman" w:hAnsi="Times New Roman" w:cs="Times New Roman"/>
          <w:sz w:val="24"/>
          <w:szCs w:val="24"/>
        </w:rPr>
        <w:t>в сумме</w:t>
      </w:r>
      <w:r w:rsidR="00174020" w:rsidRPr="00597FBA">
        <w:rPr>
          <w:rFonts w:ascii="Times New Roman" w:hAnsi="Times New Roman" w:cs="Times New Roman"/>
          <w:sz w:val="24"/>
          <w:szCs w:val="24"/>
        </w:rPr>
        <w:t xml:space="preserve"> </w:t>
      </w:r>
      <w:r w:rsidR="000E7168" w:rsidRPr="00597FBA">
        <w:rPr>
          <w:rFonts w:ascii="Times New Roman" w:hAnsi="Times New Roman" w:cs="Times New Roman"/>
          <w:sz w:val="24"/>
          <w:szCs w:val="24"/>
        </w:rPr>
        <w:t>1</w:t>
      </w:r>
      <w:r w:rsidR="00597FBA" w:rsidRPr="00597FBA">
        <w:rPr>
          <w:rFonts w:ascii="Times New Roman" w:hAnsi="Times New Roman" w:cs="Times New Roman"/>
          <w:sz w:val="24"/>
          <w:szCs w:val="24"/>
        </w:rPr>
        <w:t> </w:t>
      </w:r>
      <w:r w:rsidR="000E7168" w:rsidRPr="00597FBA">
        <w:rPr>
          <w:rFonts w:ascii="Times New Roman" w:hAnsi="Times New Roman" w:cs="Times New Roman"/>
          <w:sz w:val="24"/>
          <w:szCs w:val="24"/>
        </w:rPr>
        <w:t>9</w:t>
      </w:r>
      <w:r w:rsidR="00597FBA" w:rsidRPr="00597FBA">
        <w:rPr>
          <w:rFonts w:ascii="Times New Roman" w:hAnsi="Times New Roman" w:cs="Times New Roman"/>
          <w:sz w:val="24"/>
          <w:szCs w:val="24"/>
        </w:rPr>
        <w:t>63 505,5</w:t>
      </w:r>
      <w:r w:rsidR="00174020" w:rsidRPr="00597FBA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10072A" w:rsidRPr="00CD68CC" w:rsidRDefault="0010072A" w:rsidP="001B34F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94,5% расходов районного бюджета будут направлены на реализацию программных </w:t>
      </w:r>
      <w:r w:rsidRPr="00CD68CC">
        <w:rPr>
          <w:rFonts w:ascii="Times New Roman" w:hAnsi="Times New Roman" w:cs="Times New Roman"/>
          <w:sz w:val="24"/>
          <w:szCs w:val="24"/>
        </w:rPr>
        <w:t>мероприятий</w:t>
      </w:r>
      <w:r w:rsidR="00CD68CC" w:rsidRPr="00CD68CC">
        <w:rPr>
          <w:rFonts w:ascii="Times New Roman" w:hAnsi="Times New Roman" w:cs="Times New Roman"/>
          <w:sz w:val="24"/>
          <w:szCs w:val="24"/>
        </w:rPr>
        <w:t>, основная доля которых включает в себя финансирование социальной сферы деятельности</w:t>
      </w:r>
      <w:r w:rsidRPr="00CD68CC">
        <w:rPr>
          <w:rFonts w:ascii="Times New Roman" w:hAnsi="Times New Roman" w:cs="Times New Roman"/>
          <w:sz w:val="24"/>
          <w:szCs w:val="24"/>
        </w:rPr>
        <w:t>.</w:t>
      </w:r>
    </w:p>
    <w:p w:rsidR="00174020" w:rsidRPr="00597FBA" w:rsidRDefault="00174020" w:rsidP="001B34F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7FBA">
        <w:rPr>
          <w:rFonts w:ascii="Times New Roman" w:hAnsi="Times New Roman" w:cs="Times New Roman"/>
          <w:sz w:val="24"/>
          <w:szCs w:val="24"/>
        </w:rPr>
        <w:t>Прогнозный показатель дефицита районного бюджета в 201</w:t>
      </w:r>
      <w:r w:rsidR="00597FBA" w:rsidRPr="00597FBA">
        <w:rPr>
          <w:rFonts w:ascii="Times New Roman" w:hAnsi="Times New Roman" w:cs="Times New Roman"/>
          <w:sz w:val="24"/>
          <w:szCs w:val="24"/>
        </w:rPr>
        <w:t>8</w:t>
      </w:r>
      <w:r w:rsidRPr="00597FBA">
        <w:rPr>
          <w:rFonts w:ascii="Times New Roman" w:hAnsi="Times New Roman" w:cs="Times New Roman"/>
          <w:sz w:val="24"/>
          <w:szCs w:val="24"/>
        </w:rPr>
        <w:t xml:space="preserve"> году состави</w:t>
      </w:r>
      <w:r w:rsidR="0095159E">
        <w:rPr>
          <w:rFonts w:ascii="Times New Roman" w:hAnsi="Times New Roman" w:cs="Times New Roman"/>
          <w:sz w:val="24"/>
          <w:szCs w:val="24"/>
        </w:rPr>
        <w:t>л</w:t>
      </w:r>
      <w:r w:rsidRPr="00597FBA">
        <w:rPr>
          <w:rFonts w:ascii="Times New Roman" w:hAnsi="Times New Roman" w:cs="Times New Roman"/>
          <w:sz w:val="24"/>
          <w:szCs w:val="24"/>
        </w:rPr>
        <w:t xml:space="preserve"> </w:t>
      </w:r>
      <w:r w:rsidR="00597FBA" w:rsidRPr="00597FBA">
        <w:rPr>
          <w:rFonts w:ascii="Times New Roman" w:hAnsi="Times New Roman" w:cs="Times New Roman"/>
          <w:sz w:val="24"/>
          <w:szCs w:val="24"/>
        </w:rPr>
        <w:t>22 673,5</w:t>
      </w:r>
      <w:r w:rsidRPr="00597FBA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174020" w:rsidRPr="00CD68CC" w:rsidRDefault="00174020" w:rsidP="001B34F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68CC">
        <w:rPr>
          <w:rFonts w:ascii="Times New Roman" w:hAnsi="Times New Roman" w:cs="Times New Roman"/>
          <w:sz w:val="24"/>
          <w:szCs w:val="24"/>
        </w:rPr>
        <w:t>В проекте районного бюджета соблюдены ограничения, установленные Бюджетным кодексом РФ, по размеру дефицита</w:t>
      </w:r>
      <w:r w:rsidR="00C66B83" w:rsidRPr="00CD68CC">
        <w:rPr>
          <w:rFonts w:ascii="Times New Roman" w:hAnsi="Times New Roman" w:cs="Times New Roman"/>
          <w:sz w:val="24"/>
          <w:szCs w:val="24"/>
        </w:rPr>
        <w:t xml:space="preserve">, объёму муниципального долга и расходам на его обслуживание, предельному объёму </w:t>
      </w:r>
      <w:r w:rsidR="008D5901" w:rsidRPr="00CD68CC">
        <w:rPr>
          <w:rFonts w:ascii="Times New Roman" w:hAnsi="Times New Roman" w:cs="Times New Roman"/>
          <w:sz w:val="24"/>
          <w:szCs w:val="24"/>
        </w:rPr>
        <w:t>заимствований, размеру резервного фонда администрации Богучанского района.</w:t>
      </w:r>
    </w:p>
    <w:p w:rsidR="0064753F" w:rsidRPr="0064753F" w:rsidRDefault="008E1C5E" w:rsidP="001B34F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753F">
        <w:rPr>
          <w:rFonts w:ascii="Times New Roman" w:hAnsi="Times New Roman" w:cs="Times New Roman"/>
          <w:sz w:val="24"/>
          <w:szCs w:val="24"/>
        </w:rPr>
        <w:t xml:space="preserve">При этом, как было отмечено в заключении, </w:t>
      </w:r>
      <w:r w:rsidR="0064753F" w:rsidRPr="0064753F">
        <w:rPr>
          <w:rFonts w:ascii="Times New Roman" w:hAnsi="Times New Roman" w:cs="Times New Roman"/>
          <w:sz w:val="24"/>
          <w:szCs w:val="24"/>
        </w:rPr>
        <w:t>исключение сверх предельной численности муниципальных служащих, приводящих к дополнительной нагрузке на районный бюджет за счет их содержания в размере 7 287,6 тыс. руб., а также отказ от планируемого на 2018 год финансового обеспечения расходных обязательств, устанавливаемых районом инициативно, порядка 450,1 тыс. руб., приведёт к достижению сбалансированности и устойчивости бюджетной системы.</w:t>
      </w:r>
    </w:p>
    <w:p w:rsidR="000B2C55" w:rsidRPr="00897464" w:rsidRDefault="00E61438" w:rsidP="00D72B76">
      <w:pPr>
        <w:pStyle w:val="a7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7464">
        <w:rPr>
          <w:rFonts w:ascii="Times New Roman" w:hAnsi="Times New Roman" w:cs="Times New Roman"/>
          <w:sz w:val="24"/>
          <w:szCs w:val="24"/>
        </w:rPr>
        <w:t>Последующий контроль</w:t>
      </w:r>
    </w:p>
    <w:p w:rsidR="00E61438" w:rsidRPr="0020308D" w:rsidRDefault="00E61438" w:rsidP="00E6143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308D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со статьёй 264.4 Бюджетного кодекса РФ и статьёй 42 Решения о </w:t>
      </w:r>
      <w:r w:rsidR="00FF0ED5" w:rsidRPr="0020308D">
        <w:rPr>
          <w:rFonts w:ascii="Times New Roman" w:hAnsi="Times New Roman" w:cs="Times New Roman"/>
          <w:sz w:val="24"/>
          <w:szCs w:val="24"/>
        </w:rPr>
        <w:t>бюджетном процессе</w:t>
      </w:r>
      <w:r w:rsidRPr="0020308D">
        <w:rPr>
          <w:rFonts w:ascii="Times New Roman" w:hAnsi="Times New Roman" w:cs="Times New Roman"/>
          <w:sz w:val="24"/>
          <w:szCs w:val="24"/>
        </w:rPr>
        <w:t xml:space="preserve"> Контрольно-счётной комиссией подготовлено заключение на годовой отчёт об исполнении районного бюджета за 201</w:t>
      </w:r>
      <w:r w:rsidR="0020308D" w:rsidRPr="0020308D">
        <w:rPr>
          <w:rFonts w:ascii="Times New Roman" w:hAnsi="Times New Roman" w:cs="Times New Roman"/>
          <w:sz w:val="24"/>
          <w:szCs w:val="24"/>
        </w:rPr>
        <w:t>6</w:t>
      </w:r>
      <w:r w:rsidRPr="0020308D">
        <w:rPr>
          <w:rFonts w:ascii="Times New Roman" w:hAnsi="Times New Roman" w:cs="Times New Roman"/>
          <w:sz w:val="24"/>
          <w:szCs w:val="24"/>
        </w:rPr>
        <w:t xml:space="preserve"> год с учётом данных внешних проверок годовой бюджетной отчётности главных администраторов бюджетных средств.</w:t>
      </w:r>
    </w:p>
    <w:p w:rsidR="0044238C" w:rsidRPr="00F54DBD" w:rsidRDefault="00565E25" w:rsidP="003D5D83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DBD">
        <w:rPr>
          <w:rFonts w:ascii="Times New Roman" w:hAnsi="Times New Roman" w:cs="Times New Roman"/>
          <w:sz w:val="24"/>
          <w:szCs w:val="24"/>
        </w:rPr>
        <w:t>Основн</w:t>
      </w:r>
      <w:r w:rsidR="00865052">
        <w:rPr>
          <w:rFonts w:ascii="Times New Roman" w:hAnsi="Times New Roman" w:cs="Times New Roman"/>
          <w:sz w:val="24"/>
          <w:szCs w:val="24"/>
        </w:rPr>
        <w:t>ые</w:t>
      </w:r>
      <w:r w:rsidRPr="00F54DBD">
        <w:rPr>
          <w:rFonts w:ascii="Times New Roman" w:hAnsi="Times New Roman" w:cs="Times New Roman"/>
          <w:sz w:val="24"/>
          <w:szCs w:val="24"/>
        </w:rPr>
        <w:t xml:space="preserve"> цел</w:t>
      </w:r>
      <w:r w:rsidR="00865052">
        <w:rPr>
          <w:rFonts w:ascii="Times New Roman" w:hAnsi="Times New Roman" w:cs="Times New Roman"/>
          <w:sz w:val="24"/>
          <w:szCs w:val="24"/>
        </w:rPr>
        <w:t>и</w:t>
      </w:r>
      <w:r w:rsidRPr="00F54DBD">
        <w:rPr>
          <w:rFonts w:ascii="Times New Roman" w:hAnsi="Times New Roman" w:cs="Times New Roman"/>
          <w:sz w:val="24"/>
          <w:szCs w:val="24"/>
        </w:rPr>
        <w:t xml:space="preserve"> исполнения районного бюджета в 2016 году был</w:t>
      </w:r>
      <w:r w:rsidR="00865052">
        <w:rPr>
          <w:rFonts w:ascii="Times New Roman" w:hAnsi="Times New Roman" w:cs="Times New Roman"/>
          <w:sz w:val="24"/>
          <w:szCs w:val="24"/>
        </w:rPr>
        <w:t>и</w:t>
      </w:r>
      <w:r w:rsidRPr="00F54DBD">
        <w:rPr>
          <w:rFonts w:ascii="Times New Roman" w:hAnsi="Times New Roman" w:cs="Times New Roman"/>
          <w:sz w:val="24"/>
          <w:szCs w:val="24"/>
        </w:rPr>
        <w:t xml:space="preserve"> определен</w:t>
      </w:r>
      <w:r w:rsidR="00865052">
        <w:rPr>
          <w:rFonts w:ascii="Times New Roman" w:hAnsi="Times New Roman" w:cs="Times New Roman"/>
          <w:sz w:val="24"/>
          <w:szCs w:val="24"/>
        </w:rPr>
        <w:t>ы</w:t>
      </w:r>
      <w:r w:rsidRPr="00F54DBD">
        <w:rPr>
          <w:rFonts w:ascii="Times New Roman" w:hAnsi="Times New Roman" w:cs="Times New Roman"/>
          <w:sz w:val="24"/>
          <w:szCs w:val="24"/>
        </w:rPr>
        <w:t xml:space="preserve"> Бюджетной</w:t>
      </w:r>
      <w:r w:rsidR="00865052">
        <w:rPr>
          <w:rFonts w:ascii="Times New Roman" w:hAnsi="Times New Roman" w:cs="Times New Roman"/>
          <w:sz w:val="24"/>
          <w:szCs w:val="24"/>
        </w:rPr>
        <w:t xml:space="preserve"> и Налоговой</w:t>
      </w:r>
      <w:r w:rsidRPr="00F54DBD">
        <w:rPr>
          <w:rFonts w:ascii="Times New Roman" w:hAnsi="Times New Roman" w:cs="Times New Roman"/>
          <w:sz w:val="24"/>
          <w:szCs w:val="24"/>
        </w:rPr>
        <w:t xml:space="preserve"> политикой и заключал</w:t>
      </w:r>
      <w:r w:rsidR="00865052">
        <w:rPr>
          <w:rFonts w:ascii="Times New Roman" w:hAnsi="Times New Roman" w:cs="Times New Roman"/>
          <w:sz w:val="24"/>
          <w:szCs w:val="24"/>
        </w:rPr>
        <w:t>и</w:t>
      </w:r>
      <w:r w:rsidRPr="00F54DBD">
        <w:rPr>
          <w:rFonts w:ascii="Times New Roman" w:hAnsi="Times New Roman" w:cs="Times New Roman"/>
          <w:sz w:val="24"/>
          <w:szCs w:val="24"/>
        </w:rPr>
        <w:t>сь в обеспечении устойчивости бюджета Богучанского района и безусловное исполнение принятых обязательств наиболее эффективными способами</w:t>
      </w:r>
      <w:r w:rsidR="00865052">
        <w:rPr>
          <w:rFonts w:ascii="Times New Roman" w:hAnsi="Times New Roman" w:cs="Times New Roman"/>
          <w:sz w:val="24"/>
          <w:szCs w:val="24"/>
        </w:rPr>
        <w:t xml:space="preserve">, </w:t>
      </w:r>
      <w:r w:rsidR="004B7799">
        <w:rPr>
          <w:rFonts w:ascii="Times New Roman" w:hAnsi="Times New Roman" w:cs="Times New Roman"/>
          <w:sz w:val="24"/>
          <w:szCs w:val="24"/>
        </w:rPr>
        <w:t>обеспечение необходимого уровня доходов бюджета и повышения качества их администрирования</w:t>
      </w:r>
      <w:r w:rsidR="003D5D83">
        <w:rPr>
          <w:rFonts w:ascii="Times New Roman" w:hAnsi="Times New Roman" w:cs="Times New Roman"/>
          <w:sz w:val="24"/>
          <w:szCs w:val="24"/>
        </w:rPr>
        <w:t>.</w:t>
      </w:r>
    </w:p>
    <w:p w:rsidR="004B1E54" w:rsidRDefault="0044238C" w:rsidP="0044238C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DBD">
        <w:rPr>
          <w:rFonts w:ascii="Times New Roman" w:hAnsi="Times New Roman" w:cs="Times New Roman"/>
          <w:sz w:val="24"/>
          <w:szCs w:val="24"/>
        </w:rPr>
        <w:t xml:space="preserve">За отчетный период в полной мере удалось </w:t>
      </w:r>
      <w:r w:rsidR="008C7BB7" w:rsidRPr="00F54DBD">
        <w:rPr>
          <w:rFonts w:ascii="Times New Roman" w:hAnsi="Times New Roman" w:cs="Times New Roman"/>
          <w:sz w:val="24"/>
          <w:szCs w:val="24"/>
        </w:rPr>
        <w:t>обеспечить</w:t>
      </w:r>
      <w:r w:rsidR="004B1E54">
        <w:rPr>
          <w:rFonts w:ascii="Times New Roman" w:hAnsi="Times New Roman" w:cs="Times New Roman"/>
          <w:sz w:val="24"/>
          <w:szCs w:val="24"/>
        </w:rPr>
        <w:t>:</w:t>
      </w:r>
      <w:r w:rsidR="008C7BB7" w:rsidRPr="008C7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E54" w:rsidRDefault="008C7BB7" w:rsidP="0044238C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7BB7">
        <w:rPr>
          <w:rFonts w:ascii="Times New Roman" w:hAnsi="Times New Roman" w:cs="Times New Roman"/>
          <w:sz w:val="24"/>
          <w:szCs w:val="24"/>
        </w:rPr>
        <w:t>сбалансированност</w:t>
      </w:r>
      <w:r w:rsidR="00734B68">
        <w:rPr>
          <w:rFonts w:ascii="Times New Roman" w:hAnsi="Times New Roman" w:cs="Times New Roman"/>
          <w:sz w:val="24"/>
          <w:szCs w:val="24"/>
        </w:rPr>
        <w:t>ь</w:t>
      </w:r>
      <w:r w:rsidRPr="008C7BB7">
        <w:rPr>
          <w:rFonts w:ascii="Times New Roman" w:hAnsi="Times New Roman" w:cs="Times New Roman"/>
          <w:sz w:val="24"/>
          <w:szCs w:val="24"/>
        </w:rPr>
        <w:t xml:space="preserve"> бюджетов муниципальных образований района в условиях изменения федер</w:t>
      </w:r>
      <w:r w:rsidR="00734B68">
        <w:rPr>
          <w:rFonts w:ascii="Times New Roman" w:hAnsi="Times New Roman" w:cs="Times New Roman"/>
          <w:sz w:val="24"/>
          <w:szCs w:val="24"/>
        </w:rPr>
        <w:t xml:space="preserve">ального </w:t>
      </w:r>
      <w:r w:rsidR="00734B68" w:rsidRPr="004B1E54">
        <w:rPr>
          <w:rFonts w:ascii="Times New Roman" w:hAnsi="Times New Roman" w:cs="Times New Roman"/>
          <w:sz w:val="24"/>
          <w:szCs w:val="24"/>
        </w:rPr>
        <w:t>законодательства и повысить</w:t>
      </w:r>
      <w:r w:rsidRPr="004B1E54">
        <w:rPr>
          <w:rFonts w:ascii="Times New Roman" w:hAnsi="Times New Roman" w:cs="Times New Roman"/>
          <w:sz w:val="24"/>
          <w:szCs w:val="24"/>
        </w:rPr>
        <w:t xml:space="preserve"> открытост</w:t>
      </w:r>
      <w:r w:rsidR="00734B68" w:rsidRPr="004B1E54">
        <w:rPr>
          <w:rFonts w:ascii="Times New Roman" w:hAnsi="Times New Roman" w:cs="Times New Roman"/>
          <w:sz w:val="24"/>
          <w:szCs w:val="24"/>
        </w:rPr>
        <w:t>ь</w:t>
      </w:r>
      <w:r w:rsidRPr="004B1E54">
        <w:rPr>
          <w:rFonts w:ascii="Times New Roman" w:hAnsi="Times New Roman" w:cs="Times New Roman"/>
          <w:sz w:val="24"/>
          <w:szCs w:val="24"/>
        </w:rPr>
        <w:t xml:space="preserve"> и прозрачност</w:t>
      </w:r>
      <w:r w:rsidR="00734B68" w:rsidRPr="004B1E54">
        <w:rPr>
          <w:rFonts w:ascii="Times New Roman" w:hAnsi="Times New Roman" w:cs="Times New Roman"/>
          <w:sz w:val="24"/>
          <w:szCs w:val="24"/>
        </w:rPr>
        <w:t>ь</w:t>
      </w:r>
      <w:r w:rsidRPr="004B1E54">
        <w:rPr>
          <w:rFonts w:ascii="Times New Roman" w:hAnsi="Times New Roman" w:cs="Times New Roman"/>
          <w:sz w:val="24"/>
          <w:szCs w:val="24"/>
        </w:rPr>
        <w:t xml:space="preserve"> местных бюджетов</w:t>
      </w:r>
      <w:r w:rsidR="004B1E54" w:rsidRPr="004B1E54">
        <w:rPr>
          <w:rFonts w:ascii="Times New Roman" w:hAnsi="Times New Roman" w:cs="Times New Roman"/>
          <w:sz w:val="24"/>
          <w:szCs w:val="24"/>
        </w:rPr>
        <w:t>,</w:t>
      </w:r>
    </w:p>
    <w:p w:rsidR="0044238C" w:rsidRPr="004B1E54" w:rsidRDefault="004B1E54" w:rsidP="0044238C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E54">
        <w:rPr>
          <w:rFonts w:ascii="Times New Roman" w:hAnsi="Times New Roman" w:cs="Times New Roman"/>
          <w:sz w:val="24"/>
          <w:szCs w:val="24"/>
        </w:rPr>
        <w:t>дополнительное поступление доходов в бюджет путем реализации мероприятий: по привлечению к постановке на учет обособленных подразделений, осуществляющих субподрядные работы на объектах строительства, по обеспечению прав граждан на вознаграждение за труд не ниже минимального размера оплаты труда, по снижению неформальной занятости.</w:t>
      </w:r>
    </w:p>
    <w:p w:rsidR="004B1E54" w:rsidRPr="004B1E54" w:rsidRDefault="004B1E54" w:rsidP="0044238C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E54">
        <w:rPr>
          <w:rFonts w:ascii="Times New Roman" w:hAnsi="Times New Roman" w:cs="Times New Roman"/>
          <w:sz w:val="24"/>
          <w:szCs w:val="24"/>
        </w:rPr>
        <w:t>При этом, как и в предыдущие периоды, отдельными главными администраторами доходов районного бюджета не в полной мере выполняются возложенные на них полномочия по администрированию доходов, что заведомо не позволяет максимально реализовать поставленные цели и задачи Налоговой политики.</w:t>
      </w:r>
    </w:p>
    <w:p w:rsidR="008C7BB7" w:rsidRDefault="008C7BB7" w:rsidP="0044238C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C7BB7">
        <w:rPr>
          <w:rFonts w:ascii="Times New Roman" w:hAnsi="Times New Roman" w:cs="Times New Roman"/>
          <w:sz w:val="24"/>
          <w:szCs w:val="24"/>
        </w:rPr>
        <w:t>редусмотренные Бюджетной политикой мероприятия по реализации Указов Президента РФ 2012 года выполнены, за исключением завершения строительства детского сада в 2016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4B68" w:rsidRDefault="003D5D83" w:rsidP="00734B68">
      <w:pPr>
        <w:pStyle w:val="Default"/>
        <w:spacing w:line="276" w:lineRule="auto"/>
        <w:ind w:firstLine="851"/>
        <w:contextualSpacing/>
        <w:jc w:val="both"/>
        <w:rPr>
          <w:color w:val="auto"/>
        </w:rPr>
      </w:pPr>
      <w:r>
        <w:rPr>
          <w:color w:val="auto"/>
        </w:rPr>
        <w:t>Не в</w:t>
      </w:r>
      <w:r w:rsidR="00734B68">
        <w:rPr>
          <w:color w:val="auto"/>
        </w:rPr>
        <w:t xml:space="preserve"> полной мере</w:t>
      </w:r>
      <w:r w:rsidR="00734B68" w:rsidRPr="006D4DE0">
        <w:rPr>
          <w:color w:val="auto"/>
        </w:rPr>
        <w:t xml:space="preserve"> удалось решить задачи повышения эффективности бюджетных расходов, </w:t>
      </w:r>
      <w:r w:rsidR="00734B68">
        <w:rPr>
          <w:color w:val="auto"/>
        </w:rPr>
        <w:t xml:space="preserve">в части: </w:t>
      </w:r>
      <w:r w:rsidR="00734B68" w:rsidRPr="006D4DE0">
        <w:rPr>
          <w:color w:val="auto"/>
        </w:rPr>
        <w:t xml:space="preserve">обеспечения соответствия стратегического и бюджетного планирования; обеспечения организации работы по реализации муниципальных программ; выполнения муниципальных заданий бюджетными учреждениями; выполнения мероприятий, предусмотренных в рамках развития модели </w:t>
      </w:r>
      <w:r w:rsidR="00734B68">
        <w:rPr>
          <w:color w:val="auto"/>
        </w:rPr>
        <w:t>муниципально</w:t>
      </w:r>
      <w:r w:rsidR="00734B68" w:rsidRPr="006D4DE0">
        <w:rPr>
          <w:color w:val="auto"/>
        </w:rPr>
        <w:t>-частного партнерства; выполнения плана мероприятий по росту доходов, оптимизации расходов, совершенствованию межбюджетны</w:t>
      </w:r>
      <w:r w:rsidR="00734B68">
        <w:rPr>
          <w:color w:val="auto"/>
        </w:rPr>
        <w:t>х отношений и долговой политики.</w:t>
      </w:r>
    </w:p>
    <w:p w:rsidR="0047175D" w:rsidRPr="0047175D" w:rsidRDefault="001543F7" w:rsidP="00426CC6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75D">
        <w:rPr>
          <w:rFonts w:ascii="Times New Roman" w:hAnsi="Times New Roman" w:cs="Times New Roman"/>
          <w:sz w:val="24"/>
          <w:szCs w:val="24"/>
        </w:rPr>
        <w:t>Доходы районного бюджета</w:t>
      </w:r>
      <w:r w:rsidR="00271655" w:rsidRPr="0047175D">
        <w:rPr>
          <w:rFonts w:ascii="Times New Roman" w:hAnsi="Times New Roman" w:cs="Times New Roman"/>
          <w:sz w:val="24"/>
          <w:szCs w:val="24"/>
        </w:rPr>
        <w:t xml:space="preserve"> в 201</w:t>
      </w:r>
      <w:r w:rsidR="0020308D" w:rsidRPr="0047175D">
        <w:rPr>
          <w:rFonts w:ascii="Times New Roman" w:hAnsi="Times New Roman" w:cs="Times New Roman"/>
          <w:sz w:val="24"/>
          <w:szCs w:val="24"/>
        </w:rPr>
        <w:t>6</w:t>
      </w:r>
      <w:r w:rsidR="00271655" w:rsidRPr="0047175D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47175D">
        <w:rPr>
          <w:rFonts w:ascii="Times New Roman" w:hAnsi="Times New Roman" w:cs="Times New Roman"/>
          <w:sz w:val="24"/>
          <w:szCs w:val="24"/>
        </w:rPr>
        <w:t xml:space="preserve"> исполнены в </w:t>
      </w:r>
      <w:r w:rsidR="00A140B6" w:rsidRPr="0047175D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47175D" w:rsidRPr="0047175D">
        <w:rPr>
          <w:rFonts w:ascii="Times New Roman" w:hAnsi="Times New Roman" w:cs="Times New Roman"/>
          <w:sz w:val="24"/>
          <w:szCs w:val="24"/>
        </w:rPr>
        <w:t>1 932 182,3</w:t>
      </w:r>
      <w:r w:rsidR="00072321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E87BB2">
        <w:rPr>
          <w:rFonts w:ascii="Times New Roman" w:hAnsi="Times New Roman" w:cs="Times New Roman"/>
          <w:sz w:val="24"/>
          <w:szCs w:val="24"/>
        </w:rPr>
        <w:t>.</w:t>
      </w:r>
    </w:p>
    <w:p w:rsidR="001E4A09" w:rsidRPr="001E4A09" w:rsidRDefault="0047175D" w:rsidP="0047175D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A09">
        <w:rPr>
          <w:rFonts w:ascii="Times New Roman" w:hAnsi="Times New Roman" w:cs="Times New Roman"/>
          <w:sz w:val="24"/>
          <w:szCs w:val="24"/>
        </w:rPr>
        <w:t xml:space="preserve">Общий объём доходов в районный бюджет увеличился в 2016 году на 7,9% по сравнению с аналогичным показателем 2015 года. </w:t>
      </w:r>
    </w:p>
    <w:p w:rsidR="001E4A09" w:rsidRPr="001E4A09" w:rsidRDefault="0047175D" w:rsidP="0047175D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A09">
        <w:rPr>
          <w:rFonts w:ascii="Times New Roman" w:hAnsi="Times New Roman" w:cs="Times New Roman"/>
          <w:sz w:val="24"/>
          <w:szCs w:val="24"/>
        </w:rPr>
        <w:t xml:space="preserve">Необходимо отметить, что </w:t>
      </w:r>
      <w:r w:rsidR="001E4A09" w:rsidRPr="001E4A0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целенаправленная работа администрации Богучанского района с предприятиями района, имеющими задолженность по налогам и сборам в районный бюджет, позволила в 2016 году погасить задолженность в сумме 14 000,0 тыс. руб.</w:t>
      </w:r>
    </w:p>
    <w:p w:rsidR="001E4A09" w:rsidRPr="001E4A09" w:rsidRDefault="001E4A09" w:rsidP="00426CC6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A09">
        <w:rPr>
          <w:rFonts w:ascii="Times New Roman" w:hAnsi="Times New Roman" w:cs="Times New Roman"/>
          <w:sz w:val="24"/>
          <w:szCs w:val="24"/>
        </w:rPr>
        <w:t>Р</w:t>
      </w:r>
      <w:r w:rsidR="00A140B6" w:rsidRPr="001E4A09">
        <w:rPr>
          <w:rFonts w:ascii="Times New Roman" w:hAnsi="Times New Roman" w:cs="Times New Roman"/>
          <w:sz w:val="24"/>
          <w:szCs w:val="24"/>
        </w:rPr>
        <w:t>асходы</w:t>
      </w:r>
      <w:r w:rsidRPr="001E4A09">
        <w:rPr>
          <w:rFonts w:ascii="Times New Roman" w:hAnsi="Times New Roman" w:cs="Times New Roman"/>
          <w:sz w:val="24"/>
          <w:szCs w:val="24"/>
        </w:rPr>
        <w:t xml:space="preserve"> районного бюджета в 2016 году исполнены в сумме</w:t>
      </w:r>
      <w:r w:rsidR="00CB2A67" w:rsidRPr="001E4A09">
        <w:rPr>
          <w:rFonts w:ascii="Times New Roman" w:hAnsi="Times New Roman" w:cs="Times New Roman"/>
          <w:sz w:val="24"/>
          <w:szCs w:val="24"/>
        </w:rPr>
        <w:t xml:space="preserve"> </w:t>
      </w:r>
      <w:r w:rsidRPr="001E4A09">
        <w:rPr>
          <w:rFonts w:ascii="Times New Roman" w:hAnsi="Times New Roman" w:cs="Times New Roman"/>
          <w:sz w:val="24"/>
          <w:szCs w:val="24"/>
        </w:rPr>
        <w:t>2 107 113,0</w:t>
      </w:r>
      <w:r w:rsidR="00CB2A67" w:rsidRPr="001E4A09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E4A09" w:rsidRPr="00072321" w:rsidRDefault="001E4A09" w:rsidP="00426CC6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D6135">
        <w:rPr>
          <w:rFonts w:ascii="Times New Roman" w:hAnsi="Times New Roman" w:cs="Times New Roman"/>
          <w:sz w:val="24"/>
          <w:szCs w:val="24"/>
        </w:rPr>
        <w:t xml:space="preserve">нализ исполнения расходов районного бюджета отражает социальную направленность районного бюджета, а также изменение объемов исполнения бюджетных назначений связанных с реализацией отдельных положений Бюджетной </w:t>
      </w:r>
      <w:r w:rsidRPr="00072321">
        <w:rPr>
          <w:rFonts w:ascii="Times New Roman" w:hAnsi="Times New Roman" w:cs="Times New Roman"/>
          <w:sz w:val="24"/>
          <w:szCs w:val="24"/>
        </w:rPr>
        <w:t>политики.</w:t>
      </w:r>
    </w:p>
    <w:p w:rsidR="00426CC6" w:rsidRDefault="00072321" w:rsidP="00426CC6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7214">
        <w:rPr>
          <w:rFonts w:ascii="Times New Roman" w:hAnsi="Times New Roman" w:cs="Times New Roman"/>
          <w:sz w:val="24"/>
          <w:szCs w:val="24"/>
        </w:rPr>
        <w:t>По итогам 2016 года районный бюджет исполнен с дефицитом в размере 174 930,</w:t>
      </w:r>
      <w:r w:rsidRPr="00072321">
        <w:rPr>
          <w:rFonts w:ascii="Times New Roman" w:hAnsi="Times New Roman" w:cs="Times New Roman"/>
          <w:sz w:val="24"/>
          <w:szCs w:val="24"/>
        </w:rPr>
        <w:t>7 тыс. руб.</w:t>
      </w:r>
    </w:p>
    <w:p w:rsidR="00A374FE" w:rsidRPr="00072321" w:rsidRDefault="00A374FE" w:rsidP="00426CC6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907214">
        <w:rPr>
          <w:rFonts w:ascii="Times New Roman" w:hAnsi="Times New Roman" w:cs="Times New Roman"/>
          <w:sz w:val="24"/>
          <w:szCs w:val="24"/>
        </w:rPr>
        <w:t>о сравнению с началом года остатки средств</w:t>
      </w:r>
      <w:r w:rsidR="005332E4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907214">
        <w:rPr>
          <w:rFonts w:ascii="Times New Roman" w:hAnsi="Times New Roman" w:cs="Times New Roman"/>
          <w:sz w:val="24"/>
          <w:szCs w:val="24"/>
        </w:rPr>
        <w:t xml:space="preserve"> (109 216,6 тыс. руб.) уменьшились на 65,9% и составили на конец года 37 285,9 тыс.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6CC6" w:rsidRPr="00072321" w:rsidRDefault="00426CC6" w:rsidP="00426CC6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2321">
        <w:rPr>
          <w:rFonts w:ascii="Times New Roman" w:hAnsi="Times New Roman" w:cs="Times New Roman"/>
          <w:sz w:val="24"/>
          <w:szCs w:val="24"/>
        </w:rPr>
        <w:t>При исполнении районного бюджета соблюдены требования Бюджетного кодекса РФ по отношению к предельной величине основных параметров районного бюджета, размеру муниципального долга и расходов на его обслуживание.</w:t>
      </w:r>
    </w:p>
    <w:p w:rsidR="007B2612" w:rsidRPr="007B2612" w:rsidRDefault="00426CC6" w:rsidP="00426CC6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2612">
        <w:rPr>
          <w:rFonts w:ascii="Times New Roman" w:hAnsi="Times New Roman" w:cs="Times New Roman"/>
          <w:sz w:val="24"/>
          <w:szCs w:val="24"/>
        </w:rPr>
        <w:t>На 1 января 201</w:t>
      </w:r>
      <w:r w:rsidR="007B2612" w:rsidRPr="007B2612">
        <w:rPr>
          <w:rFonts w:ascii="Times New Roman" w:hAnsi="Times New Roman" w:cs="Times New Roman"/>
          <w:sz w:val="24"/>
          <w:szCs w:val="24"/>
        </w:rPr>
        <w:t>6</w:t>
      </w:r>
      <w:r w:rsidRPr="007B2612">
        <w:rPr>
          <w:rFonts w:ascii="Times New Roman" w:hAnsi="Times New Roman" w:cs="Times New Roman"/>
          <w:sz w:val="24"/>
          <w:szCs w:val="24"/>
        </w:rPr>
        <w:t xml:space="preserve"> года Богучанский район не имел муниципального долга. </w:t>
      </w:r>
    </w:p>
    <w:p w:rsidR="007B2612" w:rsidRPr="007B2612" w:rsidRDefault="00426CC6" w:rsidP="00426CC6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2612">
        <w:rPr>
          <w:rFonts w:ascii="Times New Roman" w:hAnsi="Times New Roman" w:cs="Times New Roman"/>
          <w:sz w:val="24"/>
          <w:szCs w:val="24"/>
        </w:rPr>
        <w:t>В течение 201</w:t>
      </w:r>
      <w:r w:rsidR="007B2612" w:rsidRPr="007B2612">
        <w:rPr>
          <w:rFonts w:ascii="Times New Roman" w:hAnsi="Times New Roman" w:cs="Times New Roman"/>
          <w:sz w:val="24"/>
          <w:szCs w:val="24"/>
        </w:rPr>
        <w:t>6</w:t>
      </w:r>
      <w:r w:rsidRPr="007B261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B2612" w:rsidRPr="007B2612">
        <w:rPr>
          <w:rFonts w:ascii="Times New Roman" w:hAnsi="Times New Roman" w:cs="Times New Roman"/>
          <w:sz w:val="24"/>
          <w:szCs w:val="24"/>
        </w:rPr>
        <w:t>муниципальным образованием Богучанский район осуществлено заимствование средств в виде бюджетных кредитов от других бюджетов бюджетной системы Российской Федерации в размере 103 000,0 тыс. руб.</w:t>
      </w:r>
    </w:p>
    <w:p w:rsidR="002C5815" w:rsidRPr="00D03182" w:rsidRDefault="00A753D9" w:rsidP="00A140B6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3182">
        <w:rPr>
          <w:rFonts w:ascii="Times New Roman" w:hAnsi="Times New Roman" w:cs="Times New Roman"/>
          <w:sz w:val="24"/>
          <w:szCs w:val="24"/>
        </w:rPr>
        <w:t>Бюджет 201</w:t>
      </w:r>
      <w:r w:rsidR="00D03182" w:rsidRPr="00D03182">
        <w:rPr>
          <w:rFonts w:ascii="Times New Roman" w:hAnsi="Times New Roman" w:cs="Times New Roman"/>
          <w:sz w:val="24"/>
          <w:szCs w:val="24"/>
        </w:rPr>
        <w:t>6</w:t>
      </w:r>
      <w:r w:rsidRPr="00D03182">
        <w:rPr>
          <w:rFonts w:ascii="Times New Roman" w:hAnsi="Times New Roman" w:cs="Times New Roman"/>
          <w:sz w:val="24"/>
          <w:szCs w:val="24"/>
        </w:rPr>
        <w:t xml:space="preserve"> года сформирован и исполнен с учетом программного принципа, отражая привязку бюджетных ассигнований к 12 муниципальным программам и непрограммным </w:t>
      </w:r>
      <w:r w:rsidR="00EF5DC3" w:rsidRPr="00D03182">
        <w:rPr>
          <w:rFonts w:ascii="Times New Roman" w:hAnsi="Times New Roman" w:cs="Times New Roman"/>
          <w:sz w:val="24"/>
          <w:szCs w:val="24"/>
        </w:rPr>
        <w:t>направлениям деятельности.</w:t>
      </w:r>
    </w:p>
    <w:p w:rsidR="00EF5DC3" w:rsidRPr="00D03182" w:rsidRDefault="00EF5DC3" w:rsidP="00A140B6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3182">
        <w:rPr>
          <w:rFonts w:ascii="Times New Roman" w:hAnsi="Times New Roman" w:cs="Times New Roman"/>
          <w:sz w:val="24"/>
          <w:szCs w:val="24"/>
        </w:rPr>
        <w:t>Доля расходов, предусмотренных на реализацию муниципальных программ, в 201</w:t>
      </w:r>
      <w:r w:rsidR="00D03182" w:rsidRPr="00D03182">
        <w:rPr>
          <w:rFonts w:ascii="Times New Roman" w:hAnsi="Times New Roman" w:cs="Times New Roman"/>
          <w:sz w:val="24"/>
          <w:szCs w:val="24"/>
        </w:rPr>
        <w:t>6 году составила 9</w:t>
      </w:r>
      <w:r w:rsidRPr="00D03182">
        <w:rPr>
          <w:rFonts w:ascii="Times New Roman" w:hAnsi="Times New Roman" w:cs="Times New Roman"/>
          <w:sz w:val="24"/>
          <w:szCs w:val="24"/>
        </w:rPr>
        <w:t>6,</w:t>
      </w:r>
      <w:r w:rsidR="00D03182" w:rsidRPr="00D03182">
        <w:rPr>
          <w:rFonts w:ascii="Times New Roman" w:hAnsi="Times New Roman" w:cs="Times New Roman"/>
          <w:sz w:val="24"/>
          <w:szCs w:val="24"/>
        </w:rPr>
        <w:t>8</w:t>
      </w:r>
      <w:r w:rsidRPr="00D03182">
        <w:rPr>
          <w:rFonts w:ascii="Times New Roman" w:hAnsi="Times New Roman" w:cs="Times New Roman"/>
          <w:sz w:val="24"/>
          <w:szCs w:val="24"/>
        </w:rPr>
        <w:t>% от общего объёма расходной части районного бюджета.</w:t>
      </w:r>
    </w:p>
    <w:p w:rsidR="00640CF4" w:rsidRPr="00D03182" w:rsidRDefault="00640CF4" w:rsidP="00640CF4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3182">
        <w:rPr>
          <w:rFonts w:ascii="Times New Roman" w:hAnsi="Times New Roman" w:cs="Times New Roman"/>
          <w:sz w:val="24"/>
          <w:szCs w:val="24"/>
        </w:rPr>
        <w:t>Оценка эффективности и результативности муниципальных программ за 201</w:t>
      </w:r>
      <w:r w:rsidR="00D03182" w:rsidRPr="00D03182">
        <w:rPr>
          <w:rFonts w:ascii="Times New Roman" w:hAnsi="Times New Roman" w:cs="Times New Roman"/>
          <w:sz w:val="24"/>
          <w:szCs w:val="24"/>
        </w:rPr>
        <w:t>6</w:t>
      </w:r>
      <w:r w:rsidRPr="00D03182">
        <w:rPr>
          <w:rFonts w:ascii="Times New Roman" w:hAnsi="Times New Roman" w:cs="Times New Roman"/>
          <w:sz w:val="24"/>
          <w:szCs w:val="24"/>
        </w:rPr>
        <w:t xml:space="preserve"> год, свидетельствует о достижении поставленных программами </w:t>
      </w:r>
      <w:r w:rsidR="00675B6E" w:rsidRPr="00D03182">
        <w:rPr>
          <w:rFonts w:ascii="Times New Roman" w:hAnsi="Times New Roman" w:cs="Times New Roman"/>
          <w:sz w:val="24"/>
          <w:szCs w:val="24"/>
        </w:rPr>
        <w:t xml:space="preserve">на данный период </w:t>
      </w:r>
      <w:r w:rsidRPr="00D03182">
        <w:rPr>
          <w:rFonts w:ascii="Times New Roman" w:hAnsi="Times New Roman" w:cs="Times New Roman"/>
          <w:sz w:val="24"/>
          <w:szCs w:val="24"/>
        </w:rPr>
        <w:t>целей и задач</w:t>
      </w:r>
      <w:r w:rsidR="00021F72" w:rsidRPr="00D03182">
        <w:rPr>
          <w:rFonts w:ascii="Times New Roman" w:hAnsi="Times New Roman" w:cs="Times New Roman"/>
          <w:sz w:val="24"/>
          <w:szCs w:val="24"/>
        </w:rPr>
        <w:t xml:space="preserve">, за исключением </w:t>
      </w:r>
      <w:r w:rsidR="00D03182" w:rsidRPr="00D03182">
        <w:rPr>
          <w:rFonts w:ascii="Times New Roman" w:hAnsi="Times New Roman" w:cs="Times New Roman"/>
          <w:sz w:val="24"/>
          <w:szCs w:val="24"/>
        </w:rPr>
        <w:t xml:space="preserve">1 </w:t>
      </w:r>
      <w:r w:rsidR="00021F72" w:rsidRPr="00D03182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6A5B76" w:rsidRPr="00D03182">
        <w:rPr>
          <w:rFonts w:ascii="Times New Roman" w:hAnsi="Times New Roman" w:cs="Times New Roman"/>
          <w:sz w:val="24"/>
          <w:szCs w:val="24"/>
        </w:rPr>
        <w:t>«</w:t>
      </w:r>
      <w:r w:rsidR="00D03182" w:rsidRPr="00D03182">
        <w:rPr>
          <w:rFonts w:ascii="Times New Roman" w:hAnsi="Times New Roman" w:cs="Times New Roman"/>
          <w:sz w:val="24"/>
          <w:szCs w:val="24"/>
        </w:rPr>
        <w:t>Развитие сельского хозяйства в Богучанском районе</w:t>
      </w:r>
      <w:r w:rsidR="006A5B76" w:rsidRPr="00D03182">
        <w:rPr>
          <w:rFonts w:ascii="Times New Roman" w:hAnsi="Times New Roman" w:cs="Times New Roman"/>
          <w:sz w:val="24"/>
          <w:szCs w:val="24"/>
        </w:rPr>
        <w:t>»</w:t>
      </w:r>
      <w:r w:rsidRPr="00D03182">
        <w:rPr>
          <w:rFonts w:ascii="Times New Roman" w:hAnsi="Times New Roman" w:cs="Times New Roman"/>
          <w:sz w:val="24"/>
          <w:szCs w:val="24"/>
        </w:rPr>
        <w:t>.</w:t>
      </w:r>
    </w:p>
    <w:p w:rsidR="00C15579" w:rsidRPr="00675B6E" w:rsidRDefault="00675B6E" w:rsidP="00640CF4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C3BC1">
        <w:rPr>
          <w:rFonts w:ascii="Times New Roman" w:hAnsi="Times New Roman" w:cs="Times New Roman"/>
          <w:sz w:val="24"/>
          <w:szCs w:val="24"/>
        </w:rPr>
        <w:t>а счет средств районного бюджета в 2016 году профинансирован</w:t>
      </w:r>
      <w:r w:rsidR="005332E4">
        <w:rPr>
          <w:rFonts w:ascii="Times New Roman" w:hAnsi="Times New Roman" w:cs="Times New Roman"/>
          <w:sz w:val="24"/>
          <w:szCs w:val="24"/>
        </w:rPr>
        <w:t>ы</w:t>
      </w:r>
      <w:r w:rsidRPr="007C3BC1">
        <w:rPr>
          <w:rFonts w:ascii="Times New Roman" w:hAnsi="Times New Roman" w:cs="Times New Roman"/>
          <w:sz w:val="24"/>
          <w:szCs w:val="24"/>
        </w:rPr>
        <w:t xml:space="preserve"> 16 муниципальных бюджетных учреждений Богучанского района, выполняющих свои функции и полномочия в соответствии с муниципальными заданиями на оказание муниципальных услуг (</w:t>
      </w:r>
      <w:r w:rsidRPr="00675B6E">
        <w:rPr>
          <w:rFonts w:ascii="Times New Roman" w:hAnsi="Times New Roman" w:cs="Times New Roman"/>
          <w:sz w:val="24"/>
          <w:szCs w:val="24"/>
        </w:rPr>
        <w:t>выполнение работ)</w:t>
      </w:r>
      <w:r w:rsidR="00C15579" w:rsidRPr="00675B6E">
        <w:rPr>
          <w:rFonts w:ascii="Times New Roman" w:hAnsi="Times New Roman" w:cs="Times New Roman"/>
          <w:sz w:val="24"/>
          <w:szCs w:val="24"/>
        </w:rPr>
        <w:t>.</w:t>
      </w:r>
    </w:p>
    <w:p w:rsidR="00675B6E" w:rsidRPr="00675B6E" w:rsidRDefault="00675B6E" w:rsidP="00640CF4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5B6E">
        <w:rPr>
          <w:rFonts w:ascii="Times New Roman" w:hAnsi="Times New Roman" w:cs="Times New Roman"/>
          <w:sz w:val="24"/>
          <w:szCs w:val="24"/>
        </w:rPr>
        <w:t>Муниципальные задания на оказание (выполнение) услуг (работ) выполнены всеми бюджетными учреждениями Богучанского района, за исключением МБОУ Богучанская СОШ № 1 им. К.И.Безруких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0861" w:rsidRDefault="00A43B4B" w:rsidP="00220861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0861">
        <w:rPr>
          <w:rFonts w:ascii="Times New Roman" w:hAnsi="Times New Roman" w:cs="Times New Roman"/>
          <w:sz w:val="24"/>
          <w:szCs w:val="24"/>
        </w:rPr>
        <w:t xml:space="preserve">Также в заключении было отмечено, что </w:t>
      </w:r>
      <w:r w:rsidR="00220861" w:rsidRPr="00220861">
        <w:rPr>
          <w:rFonts w:ascii="Times New Roman" w:hAnsi="Times New Roman" w:cs="Times New Roman"/>
          <w:sz w:val="24"/>
          <w:szCs w:val="24"/>
        </w:rPr>
        <w:t>принятые администрацией Богучанского района меры по приведению штатной численности муниципальных служащих в соответствие с ее установленным предельным</w:t>
      </w:r>
      <w:r w:rsidR="00220861" w:rsidRPr="00E64B49">
        <w:rPr>
          <w:rFonts w:ascii="Times New Roman" w:hAnsi="Times New Roman" w:cs="Times New Roman"/>
          <w:sz w:val="24"/>
          <w:szCs w:val="24"/>
        </w:rPr>
        <w:t xml:space="preserve"> значением, не повлекли за собой снижения дополнительной нагрузки на районный бюджет по оплате труда муниципальных служащих</w:t>
      </w:r>
      <w:r w:rsidR="00220861">
        <w:rPr>
          <w:rFonts w:ascii="Times New Roman" w:hAnsi="Times New Roman" w:cs="Times New Roman"/>
          <w:sz w:val="24"/>
          <w:szCs w:val="24"/>
        </w:rPr>
        <w:t>.</w:t>
      </w:r>
    </w:p>
    <w:p w:rsidR="000B2C55" w:rsidRPr="00220861" w:rsidRDefault="00220861" w:rsidP="00220861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340C">
        <w:rPr>
          <w:rFonts w:ascii="Times New Roman" w:hAnsi="Times New Roman" w:cs="Times New Roman"/>
          <w:sz w:val="24"/>
          <w:szCs w:val="24"/>
        </w:rPr>
        <w:t xml:space="preserve">В </w:t>
      </w:r>
      <w:r w:rsidRPr="00220861">
        <w:rPr>
          <w:rFonts w:ascii="Times New Roman" w:hAnsi="Times New Roman" w:cs="Times New Roman"/>
          <w:sz w:val="24"/>
          <w:szCs w:val="24"/>
        </w:rPr>
        <w:t>результате дополнительная нагрузка на районный бюджет в проверяемом периоде сложилась в размере 12 296,3 тыс. руб.</w:t>
      </w:r>
    </w:p>
    <w:p w:rsidR="009D6FC1" w:rsidRPr="005359DE" w:rsidRDefault="009832CF" w:rsidP="009966A4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59DE">
        <w:rPr>
          <w:rFonts w:ascii="Times New Roman" w:hAnsi="Times New Roman" w:cs="Times New Roman"/>
          <w:sz w:val="24"/>
          <w:szCs w:val="24"/>
        </w:rPr>
        <w:t>Кроме того, в 201</w:t>
      </w:r>
      <w:r w:rsidR="00793D6C" w:rsidRPr="005359DE">
        <w:rPr>
          <w:rFonts w:ascii="Times New Roman" w:hAnsi="Times New Roman" w:cs="Times New Roman"/>
          <w:sz w:val="24"/>
          <w:szCs w:val="24"/>
        </w:rPr>
        <w:t>6</w:t>
      </w:r>
      <w:r w:rsidRPr="005359DE">
        <w:rPr>
          <w:rFonts w:ascii="Times New Roman" w:hAnsi="Times New Roman" w:cs="Times New Roman"/>
          <w:sz w:val="24"/>
          <w:szCs w:val="24"/>
        </w:rPr>
        <w:t xml:space="preserve"> году имели место инициативные расходы районного бюджета, которые составили </w:t>
      </w:r>
      <w:r w:rsidR="005359DE" w:rsidRPr="005359DE">
        <w:rPr>
          <w:rFonts w:ascii="Times New Roman" w:hAnsi="Times New Roman" w:cs="Times New Roman"/>
          <w:sz w:val="24"/>
          <w:szCs w:val="24"/>
        </w:rPr>
        <w:t>21 546,0</w:t>
      </w:r>
      <w:r w:rsidRPr="005359DE">
        <w:rPr>
          <w:rFonts w:ascii="Times New Roman" w:hAnsi="Times New Roman" w:cs="Times New Roman"/>
          <w:sz w:val="24"/>
          <w:szCs w:val="24"/>
        </w:rPr>
        <w:t xml:space="preserve"> тыс. руб., </w:t>
      </w:r>
      <w:r w:rsidR="009D6FC1" w:rsidRPr="005359DE">
        <w:rPr>
          <w:rFonts w:ascii="Times New Roman" w:hAnsi="Times New Roman" w:cs="Times New Roman"/>
          <w:sz w:val="24"/>
          <w:szCs w:val="24"/>
        </w:rPr>
        <w:t>не предусмотренные статьей 15 Федерального закона от 06.10.2003 № 131-ФЗ «Об общих принципах организации местного самоуправления в Российской Федерации».</w:t>
      </w:r>
    </w:p>
    <w:p w:rsidR="000B2C55" w:rsidRPr="008D73A8" w:rsidRDefault="00394615" w:rsidP="009966A4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3A8">
        <w:rPr>
          <w:rFonts w:ascii="Times New Roman" w:hAnsi="Times New Roman" w:cs="Times New Roman"/>
          <w:sz w:val="24"/>
          <w:szCs w:val="24"/>
        </w:rPr>
        <w:t>В ходе проверки годового отчёта, представленного Финансовым управлением</w:t>
      </w:r>
      <w:r w:rsidR="004B1E54">
        <w:rPr>
          <w:rFonts w:ascii="Times New Roman" w:hAnsi="Times New Roman" w:cs="Times New Roman"/>
          <w:sz w:val="24"/>
          <w:szCs w:val="24"/>
        </w:rPr>
        <w:t xml:space="preserve"> администрации Богучанского района (далее по тексту – Финансовое управление)</w:t>
      </w:r>
      <w:r w:rsidRPr="008D73A8">
        <w:rPr>
          <w:rFonts w:ascii="Times New Roman" w:hAnsi="Times New Roman" w:cs="Times New Roman"/>
          <w:sz w:val="24"/>
          <w:szCs w:val="24"/>
        </w:rPr>
        <w:t xml:space="preserve"> в Контрольно-счётную комиссию, не установлено фактов неполноты и</w:t>
      </w:r>
      <w:r w:rsidR="00FD7395" w:rsidRPr="008D73A8">
        <w:rPr>
          <w:rFonts w:ascii="Times New Roman" w:hAnsi="Times New Roman" w:cs="Times New Roman"/>
          <w:sz w:val="24"/>
          <w:szCs w:val="24"/>
        </w:rPr>
        <w:t>ли</w:t>
      </w:r>
      <w:r w:rsidRPr="008D73A8">
        <w:rPr>
          <w:rFonts w:ascii="Times New Roman" w:hAnsi="Times New Roman" w:cs="Times New Roman"/>
          <w:sz w:val="24"/>
          <w:szCs w:val="24"/>
        </w:rPr>
        <w:t xml:space="preserve"> признаков недостоверности</w:t>
      </w:r>
      <w:r w:rsidR="00FF0ED5" w:rsidRPr="008D73A8">
        <w:rPr>
          <w:rFonts w:ascii="Times New Roman" w:hAnsi="Times New Roman" w:cs="Times New Roman"/>
          <w:sz w:val="24"/>
          <w:szCs w:val="24"/>
        </w:rPr>
        <w:t xml:space="preserve"> представленной документации</w:t>
      </w:r>
      <w:r w:rsidRPr="008D73A8">
        <w:rPr>
          <w:rFonts w:ascii="Times New Roman" w:hAnsi="Times New Roman" w:cs="Times New Roman"/>
          <w:sz w:val="24"/>
          <w:szCs w:val="24"/>
        </w:rPr>
        <w:t>.</w:t>
      </w:r>
    </w:p>
    <w:p w:rsidR="00FD7395" w:rsidRPr="008D73A8" w:rsidRDefault="00FF0ED5" w:rsidP="009966A4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3A8">
        <w:rPr>
          <w:rFonts w:ascii="Times New Roman" w:hAnsi="Times New Roman" w:cs="Times New Roman"/>
          <w:sz w:val="24"/>
          <w:szCs w:val="24"/>
        </w:rPr>
        <w:t>При в</w:t>
      </w:r>
      <w:r w:rsidR="00394615" w:rsidRPr="008D73A8">
        <w:rPr>
          <w:rFonts w:ascii="Times New Roman" w:hAnsi="Times New Roman" w:cs="Times New Roman"/>
          <w:sz w:val="24"/>
          <w:szCs w:val="24"/>
        </w:rPr>
        <w:t>нешней проверк</w:t>
      </w:r>
      <w:r w:rsidRPr="008D73A8">
        <w:rPr>
          <w:rFonts w:ascii="Times New Roman" w:hAnsi="Times New Roman" w:cs="Times New Roman"/>
          <w:sz w:val="24"/>
          <w:szCs w:val="24"/>
        </w:rPr>
        <w:t>е</w:t>
      </w:r>
      <w:r w:rsidR="00394615" w:rsidRPr="008D73A8">
        <w:rPr>
          <w:rFonts w:ascii="Times New Roman" w:hAnsi="Times New Roman" w:cs="Times New Roman"/>
          <w:sz w:val="24"/>
          <w:szCs w:val="24"/>
        </w:rPr>
        <w:t xml:space="preserve"> годовой бюджетной отчетности главных администраторов бюджетных средств имели место </w:t>
      </w:r>
      <w:r w:rsidR="00B97092" w:rsidRPr="008D73A8">
        <w:rPr>
          <w:rFonts w:ascii="Times New Roman" w:hAnsi="Times New Roman" w:cs="Times New Roman"/>
          <w:sz w:val="24"/>
          <w:szCs w:val="24"/>
        </w:rPr>
        <w:t>отдельные</w:t>
      </w:r>
      <w:r w:rsidR="00394615" w:rsidRPr="008D73A8">
        <w:rPr>
          <w:rFonts w:ascii="Times New Roman" w:hAnsi="Times New Roman" w:cs="Times New Roman"/>
          <w:sz w:val="24"/>
          <w:szCs w:val="24"/>
        </w:rPr>
        <w:t xml:space="preserve"> замечания</w:t>
      </w:r>
      <w:r w:rsidR="00B97092" w:rsidRPr="008D73A8">
        <w:rPr>
          <w:rFonts w:ascii="Times New Roman" w:hAnsi="Times New Roman" w:cs="Times New Roman"/>
          <w:sz w:val="24"/>
          <w:szCs w:val="24"/>
        </w:rPr>
        <w:t xml:space="preserve"> по</w:t>
      </w:r>
      <w:r w:rsidR="00394615" w:rsidRPr="008D73A8">
        <w:rPr>
          <w:rFonts w:ascii="Times New Roman" w:hAnsi="Times New Roman" w:cs="Times New Roman"/>
          <w:sz w:val="24"/>
          <w:szCs w:val="24"/>
        </w:rPr>
        <w:t xml:space="preserve"> </w:t>
      </w:r>
      <w:r w:rsidR="00B97092" w:rsidRPr="008D73A8">
        <w:rPr>
          <w:rFonts w:ascii="Times New Roman" w:hAnsi="Times New Roman" w:cs="Times New Roman"/>
          <w:sz w:val="24"/>
          <w:szCs w:val="24"/>
        </w:rPr>
        <w:t>оформлению, содержанию</w:t>
      </w:r>
      <w:r w:rsidR="008D73A8" w:rsidRPr="008D73A8">
        <w:rPr>
          <w:rFonts w:ascii="Times New Roman" w:hAnsi="Times New Roman" w:cs="Times New Roman"/>
          <w:sz w:val="24"/>
          <w:szCs w:val="24"/>
        </w:rPr>
        <w:t>,</w:t>
      </w:r>
      <w:r w:rsidR="00B97092" w:rsidRPr="008D73A8">
        <w:rPr>
          <w:rFonts w:ascii="Times New Roman" w:hAnsi="Times New Roman" w:cs="Times New Roman"/>
          <w:sz w:val="24"/>
          <w:szCs w:val="24"/>
        </w:rPr>
        <w:t xml:space="preserve"> достоверности</w:t>
      </w:r>
      <w:r w:rsidR="008D73A8" w:rsidRPr="008D73A8">
        <w:rPr>
          <w:rFonts w:ascii="Times New Roman" w:hAnsi="Times New Roman" w:cs="Times New Roman"/>
          <w:sz w:val="24"/>
          <w:szCs w:val="24"/>
        </w:rPr>
        <w:t xml:space="preserve"> и согласованности показателей</w:t>
      </w:r>
      <w:r w:rsidR="00B97092" w:rsidRPr="008D73A8">
        <w:rPr>
          <w:rFonts w:ascii="Times New Roman" w:hAnsi="Times New Roman" w:cs="Times New Roman"/>
          <w:sz w:val="24"/>
          <w:szCs w:val="24"/>
        </w:rPr>
        <w:t xml:space="preserve"> представленной бюджетной отчетности</w:t>
      </w:r>
      <w:r w:rsidR="008D73A8">
        <w:rPr>
          <w:rFonts w:ascii="Times New Roman" w:hAnsi="Times New Roman" w:cs="Times New Roman"/>
          <w:sz w:val="24"/>
          <w:szCs w:val="24"/>
        </w:rPr>
        <w:t>, что негативно отразилось на</w:t>
      </w:r>
      <w:r w:rsidR="004B1E54">
        <w:rPr>
          <w:rFonts w:ascii="Times New Roman" w:hAnsi="Times New Roman" w:cs="Times New Roman"/>
          <w:sz w:val="24"/>
          <w:szCs w:val="24"/>
        </w:rPr>
        <w:t xml:space="preserve"> ее</w:t>
      </w:r>
      <w:r w:rsidR="008D73A8">
        <w:rPr>
          <w:rFonts w:ascii="Times New Roman" w:hAnsi="Times New Roman" w:cs="Times New Roman"/>
          <w:sz w:val="24"/>
          <w:szCs w:val="24"/>
        </w:rPr>
        <w:t xml:space="preserve"> качестве и привело к недостаточной информативности</w:t>
      </w:r>
      <w:r w:rsidR="00B97092" w:rsidRPr="008D73A8">
        <w:rPr>
          <w:rFonts w:ascii="Times New Roman" w:hAnsi="Times New Roman" w:cs="Times New Roman"/>
          <w:sz w:val="24"/>
          <w:szCs w:val="24"/>
        </w:rPr>
        <w:t>.</w:t>
      </w:r>
    </w:p>
    <w:p w:rsidR="00E160D2" w:rsidRPr="008D73A8" w:rsidRDefault="00E160D2" w:rsidP="009966A4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C1EC6" w:rsidRPr="008D73A8" w:rsidRDefault="008F7439" w:rsidP="00D72B76">
      <w:pPr>
        <w:pStyle w:val="a7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D73A8">
        <w:rPr>
          <w:rFonts w:ascii="Times New Roman" w:hAnsi="Times New Roman" w:cs="Times New Roman"/>
          <w:sz w:val="24"/>
          <w:szCs w:val="24"/>
        </w:rPr>
        <w:lastRenderedPageBreak/>
        <w:t>Контрольная деятельность</w:t>
      </w:r>
    </w:p>
    <w:p w:rsidR="00112829" w:rsidRPr="00922C5F" w:rsidRDefault="00112829" w:rsidP="00112829">
      <w:pPr>
        <w:pStyle w:val="a7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F7439" w:rsidRPr="00F93453" w:rsidRDefault="008D73A8" w:rsidP="00D72B76">
      <w:pPr>
        <w:pStyle w:val="a7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93453">
        <w:rPr>
          <w:rFonts w:ascii="Times New Roman" w:hAnsi="Times New Roman" w:cs="Times New Roman"/>
          <w:sz w:val="24"/>
          <w:szCs w:val="24"/>
        </w:rPr>
        <w:t>Проверка соблюдения Положения об оплате труда работников муниципального бюджетного учреждения культуры «Таежн</w:t>
      </w:r>
      <w:r w:rsidR="00922C5F" w:rsidRPr="00F93453">
        <w:rPr>
          <w:rFonts w:ascii="Times New Roman" w:hAnsi="Times New Roman" w:cs="Times New Roman"/>
          <w:sz w:val="24"/>
          <w:szCs w:val="24"/>
        </w:rPr>
        <w:t>инский культурно-спортивный комплекс» и Положения о порядке представления платных услуг данным учреждением за 2015 год и 9 месяцев 2016 года</w:t>
      </w:r>
    </w:p>
    <w:p w:rsidR="00112829" w:rsidRDefault="00112829" w:rsidP="00112829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10C49" w:rsidRDefault="00010C49" w:rsidP="00010C4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BAA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Pr="00C87736">
        <w:rPr>
          <w:rFonts w:ascii="Times New Roman" w:hAnsi="Times New Roman" w:cs="Times New Roman"/>
          <w:sz w:val="24"/>
          <w:szCs w:val="24"/>
        </w:rPr>
        <w:t>«Таежнинский культурно-спортивный комплекс»</w:t>
      </w:r>
      <w:r w:rsidRPr="000C4BAA">
        <w:rPr>
          <w:rFonts w:ascii="Times New Roman" w:hAnsi="Times New Roman" w:cs="Times New Roman"/>
          <w:sz w:val="24"/>
          <w:szCs w:val="24"/>
        </w:rPr>
        <w:t xml:space="preserve"> (далее по тексту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BAA">
        <w:rPr>
          <w:rFonts w:ascii="Times New Roman" w:hAnsi="Times New Roman" w:cs="Times New Roman"/>
          <w:sz w:val="24"/>
          <w:szCs w:val="24"/>
        </w:rPr>
        <w:t xml:space="preserve">Учреждение) является некоммерческой организацией, созданной </w:t>
      </w:r>
      <w:r>
        <w:rPr>
          <w:rFonts w:ascii="Times New Roman" w:hAnsi="Times New Roman" w:cs="Times New Roman"/>
          <w:sz w:val="24"/>
          <w:szCs w:val="24"/>
        </w:rPr>
        <w:t>на территории</w:t>
      </w:r>
      <w:r w:rsidRPr="000C4B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Таежнинского сельсовета для</w:t>
      </w:r>
      <w:r w:rsidRPr="000C4BAA">
        <w:rPr>
          <w:rFonts w:ascii="Times New Roman" w:hAnsi="Times New Roman" w:cs="Times New Roman"/>
          <w:sz w:val="24"/>
          <w:szCs w:val="24"/>
        </w:rPr>
        <w:t xml:space="preserve"> обеспечения реализации предусмотренн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C4BAA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полномочи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C4B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созданию условий для организации досуга и обеспечения жителей услугами организаций культуры</w:t>
      </w:r>
      <w:r w:rsidRPr="000C4BAA">
        <w:rPr>
          <w:rFonts w:ascii="Times New Roman" w:hAnsi="Times New Roman" w:cs="Times New Roman"/>
          <w:sz w:val="24"/>
          <w:szCs w:val="24"/>
        </w:rPr>
        <w:t>.</w:t>
      </w:r>
    </w:p>
    <w:p w:rsidR="00F03A74" w:rsidRDefault="00F03A74" w:rsidP="00F03A7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0C4BAA">
        <w:rPr>
          <w:rFonts w:ascii="Times New Roman" w:hAnsi="Times New Roman" w:cs="Times New Roman"/>
          <w:sz w:val="24"/>
          <w:szCs w:val="24"/>
        </w:rPr>
        <w:t>осуществляет свою деятель</w:t>
      </w:r>
      <w:r>
        <w:rPr>
          <w:rFonts w:ascii="Times New Roman" w:hAnsi="Times New Roman" w:cs="Times New Roman"/>
          <w:sz w:val="24"/>
          <w:szCs w:val="24"/>
        </w:rPr>
        <w:t>ность в соответствии с Уставом</w:t>
      </w:r>
      <w:r w:rsidRPr="000C4BAA">
        <w:rPr>
          <w:rFonts w:ascii="Times New Roman" w:hAnsi="Times New Roman" w:cs="Times New Roman"/>
          <w:sz w:val="24"/>
          <w:szCs w:val="24"/>
        </w:rPr>
        <w:t>, которым определены цели и задачи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4BAA">
        <w:rPr>
          <w:rFonts w:ascii="Times New Roman" w:hAnsi="Times New Roman" w:cs="Times New Roman"/>
          <w:sz w:val="24"/>
          <w:szCs w:val="24"/>
        </w:rPr>
        <w:t xml:space="preserve"> направления и виды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0C4BAA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>. При этом отдельные положения данного документа противоречат требованиям законодательства Российской Федерации, и содержат ряд недостатков, повлиявших на информативность и достоверность сведений о</w:t>
      </w:r>
      <w:r w:rsidR="007F4CD5">
        <w:rPr>
          <w:rFonts w:ascii="Times New Roman" w:hAnsi="Times New Roman" w:cs="Times New Roman"/>
          <w:sz w:val="24"/>
          <w:szCs w:val="24"/>
        </w:rPr>
        <w:t xml:space="preserve"> его </w:t>
      </w:r>
      <w:r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010C49" w:rsidRDefault="00010C49" w:rsidP="00010C4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и полномочия у</w:t>
      </w:r>
      <w:r w:rsidRPr="000C4BAA">
        <w:rPr>
          <w:rFonts w:ascii="Times New Roman" w:hAnsi="Times New Roman" w:cs="Times New Roman"/>
          <w:sz w:val="24"/>
          <w:szCs w:val="24"/>
        </w:rPr>
        <w:t>чредител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C4B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проверяемого Учреждения, предусматривающие трудовые отношения, организацию и контроль за деятельностью Учреждения осуществляет</w:t>
      </w:r>
      <w:r w:rsidRPr="000C4B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 Таежнинского сельсовета.</w:t>
      </w:r>
    </w:p>
    <w:p w:rsidR="00010C49" w:rsidRDefault="00010C49" w:rsidP="00010C4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своих полномочий администрация Таежнинского сельсовета передала администрации Богучанского района, заключив с ней соответствующее соглашение.</w:t>
      </w:r>
    </w:p>
    <w:p w:rsidR="007F4CD5" w:rsidRDefault="00010C49" w:rsidP="00010C49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переданных полномочий закреплено за муниципальным казенным учреждением «Управление культуры Богучанского района» (далее по тексту – Управление культуры)</w:t>
      </w:r>
      <w:r w:rsidR="007F4CD5">
        <w:rPr>
          <w:rFonts w:ascii="Times New Roman" w:hAnsi="Times New Roman" w:cs="Times New Roman"/>
          <w:sz w:val="24"/>
          <w:szCs w:val="24"/>
        </w:rPr>
        <w:t>.</w:t>
      </w:r>
    </w:p>
    <w:p w:rsidR="00010C49" w:rsidRDefault="00F03A74" w:rsidP="00112829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871F2">
        <w:rPr>
          <w:rFonts w:ascii="Times New Roman" w:hAnsi="Times New Roman" w:cs="Times New Roman"/>
          <w:sz w:val="24"/>
          <w:szCs w:val="24"/>
        </w:rPr>
        <w:t xml:space="preserve">ри передаче части полномочий </w:t>
      </w:r>
      <w:r w:rsidR="00774E21">
        <w:rPr>
          <w:rFonts w:ascii="Times New Roman" w:hAnsi="Times New Roman" w:cs="Times New Roman"/>
          <w:sz w:val="24"/>
          <w:szCs w:val="24"/>
        </w:rPr>
        <w:t>администрацией Таежнинского сельсовета</w:t>
      </w:r>
      <w:r w:rsidR="00774E21" w:rsidRPr="00D871F2">
        <w:rPr>
          <w:rFonts w:ascii="Times New Roman" w:hAnsi="Times New Roman" w:cs="Times New Roman"/>
          <w:sz w:val="24"/>
          <w:szCs w:val="24"/>
        </w:rPr>
        <w:t xml:space="preserve"> </w:t>
      </w:r>
      <w:r w:rsidRPr="00D871F2">
        <w:rPr>
          <w:rFonts w:ascii="Times New Roman" w:hAnsi="Times New Roman" w:cs="Times New Roman"/>
          <w:sz w:val="24"/>
          <w:szCs w:val="24"/>
        </w:rPr>
        <w:t xml:space="preserve">не урегулирован вопрос о преимуществе муниципальных правовых актов, регламентирующих оплату труда работников Учреждения,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Pr="00D87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привело к</w:t>
      </w:r>
      <w:r w:rsidRPr="00D871F2">
        <w:rPr>
          <w:rFonts w:ascii="Times New Roman" w:hAnsi="Times New Roman" w:cs="Times New Roman"/>
          <w:sz w:val="24"/>
          <w:szCs w:val="24"/>
        </w:rPr>
        <w:t xml:space="preserve"> </w:t>
      </w:r>
      <w:r w:rsidRPr="00D871F2">
        <w:rPr>
          <w:rFonts w:ascii="Times New Roman" w:hAnsi="Times New Roman" w:cs="Times New Roman"/>
          <w:bCs/>
          <w:iCs/>
          <w:sz w:val="24"/>
          <w:szCs w:val="24"/>
        </w:rPr>
        <w:t>непрозрачности отношен</w:t>
      </w:r>
      <w:r>
        <w:rPr>
          <w:rFonts w:ascii="Times New Roman" w:hAnsi="Times New Roman" w:cs="Times New Roman"/>
          <w:bCs/>
          <w:iCs/>
          <w:sz w:val="24"/>
          <w:szCs w:val="24"/>
        </w:rPr>
        <w:t>ий между участниками процесса и</w:t>
      </w:r>
      <w:r w:rsidRPr="00D871F2">
        <w:rPr>
          <w:rFonts w:ascii="Times New Roman" w:hAnsi="Times New Roman" w:cs="Times New Roman"/>
          <w:bCs/>
          <w:iCs/>
          <w:sz w:val="24"/>
          <w:szCs w:val="24"/>
        </w:rPr>
        <w:t xml:space="preserve"> к неоднозначному пониманию отдельных аспектов по вопросам </w:t>
      </w:r>
      <w:r w:rsidRPr="00D871F2">
        <w:rPr>
          <w:rFonts w:ascii="Times New Roman" w:hAnsi="Times New Roman" w:cs="Times New Roman"/>
          <w:sz w:val="24"/>
          <w:szCs w:val="24"/>
        </w:rPr>
        <w:t>опл</w:t>
      </w:r>
      <w:r>
        <w:rPr>
          <w:rFonts w:ascii="Times New Roman" w:hAnsi="Times New Roman" w:cs="Times New Roman"/>
          <w:sz w:val="24"/>
          <w:szCs w:val="24"/>
        </w:rPr>
        <w:t>аты труда работников Учреждения</w:t>
      </w:r>
      <w:r w:rsidR="008C243F">
        <w:rPr>
          <w:rFonts w:ascii="Times New Roman" w:hAnsi="Times New Roman" w:cs="Times New Roman"/>
          <w:sz w:val="24"/>
          <w:szCs w:val="24"/>
        </w:rPr>
        <w:t>.</w:t>
      </w:r>
    </w:p>
    <w:p w:rsidR="008C243F" w:rsidRDefault="008C243F" w:rsidP="00112829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при осуществлении руководителем Учреждения полномочия по определению и согласованию системы оплаты труда работников Учреждения, допущен формальный подход к регулированию социально-трудовых отношений между работодателем и работниками, что может привести к ухудшению их условий труда и исключению дополнительных социальных гарантий.</w:t>
      </w:r>
    </w:p>
    <w:p w:rsidR="00010C49" w:rsidRDefault="00010C49" w:rsidP="00112829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D23D2" w:rsidRPr="00A72B7B" w:rsidRDefault="00CD23D2" w:rsidP="00CD23D2">
      <w:pPr>
        <w:pStyle w:val="af0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bCs/>
          <w:iCs/>
        </w:rPr>
      </w:pPr>
      <w:r>
        <w:rPr>
          <w:bCs/>
          <w:iCs/>
        </w:rPr>
        <w:t xml:space="preserve">Анализ </w:t>
      </w:r>
      <w:r w:rsidRPr="008A0F60">
        <w:rPr>
          <w:bCs/>
          <w:iCs/>
        </w:rPr>
        <w:t>начисления и выплаты заработной платы работникам Учреждения</w:t>
      </w:r>
      <w:r w:rsidRPr="00A72B7B">
        <w:rPr>
          <w:bCs/>
          <w:iCs/>
        </w:rPr>
        <w:t xml:space="preserve"> </w:t>
      </w:r>
      <w:r>
        <w:rPr>
          <w:bCs/>
          <w:iCs/>
        </w:rPr>
        <w:t>п</w:t>
      </w:r>
      <w:r w:rsidRPr="00A72B7B">
        <w:rPr>
          <w:bCs/>
          <w:iCs/>
        </w:rPr>
        <w:t>ров</w:t>
      </w:r>
      <w:r>
        <w:rPr>
          <w:bCs/>
          <w:iCs/>
        </w:rPr>
        <w:t>одился Контрольно-счетной комиссией выборочным методом и показал следующее:</w:t>
      </w:r>
    </w:p>
    <w:p w:rsidR="00CD23D2" w:rsidRPr="007F4CD5" w:rsidRDefault="00CD23D2" w:rsidP="00CD23D2">
      <w:pPr>
        <w:pStyle w:val="a7"/>
        <w:numPr>
          <w:ilvl w:val="0"/>
          <w:numId w:val="1"/>
        </w:numPr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4CD5">
        <w:rPr>
          <w:rFonts w:ascii="Times New Roman" w:hAnsi="Times New Roman" w:cs="Times New Roman"/>
          <w:sz w:val="24"/>
          <w:szCs w:val="24"/>
        </w:rPr>
        <w:t xml:space="preserve">при формировании штатного расписания по отношению к должности кассира </w:t>
      </w:r>
      <w:r w:rsidR="007F4CD5" w:rsidRPr="007F4CD5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="007F4CD5">
        <w:rPr>
          <w:rFonts w:ascii="Times New Roman" w:hAnsi="Times New Roman" w:cs="Times New Roman"/>
          <w:sz w:val="24"/>
          <w:szCs w:val="24"/>
        </w:rPr>
        <w:t>некорректно</w:t>
      </w:r>
      <w:r w:rsidRPr="007F4CD5">
        <w:rPr>
          <w:rFonts w:ascii="Times New Roman" w:hAnsi="Times New Roman" w:cs="Times New Roman"/>
          <w:sz w:val="24"/>
          <w:szCs w:val="24"/>
        </w:rPr>
        <w:t xml:space="preserve"> определен</w:t>
      </w:r>
      <w:r w:rsidR="007F4CD5">
        <w:rPr>
          <w:rFonts w:ascii="Times New Roman" w:hAnsi="Times New Roman" w:cs="Times New Roman"/>
          <w:sz w:val="24"/>
          <w:szCs w:val="24"/>
        </w:rPr>
        <w:t>а</w:t>
      </w:r>
      <w:r w:rsidRPr="007F4CD5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7F4CD5">
        <w:rPr>
          <w:rFonts w:ascii="Times New Roman" w:hAnsi="Times New Roman" w:cs="Times New Roman"/>
          <w:sz w:val="24"/>
          <w:szCs w:val="24"/>
        </w:rPr>
        <w:t>ая</w:t>
      </w:r>
      <w:r w:rsidRPr="007F4CD5">
        <w:rPr>
          <w:rFonts w:ascii="Times New Roman" w:hAnsi="Times New Roman" w:cs="Times New Roman"/>
          <w:sz w:val="24"/>
          <w:szCs w:val="24"/>
        </w:rPr>
        <w:t xml:space="preserve"> квалификационн</w:t>
      </w:r>
      <w:r w:rsidR="007F4CD5">
        <w:rPr>
          <w:rFonts w:ascii="Times New Roman" w:hAnsi="Times New Roman" w:cs="Times New Roman"/>
          <w:sz w:val="24"/>
          <w:szCs w:val="24"/>
        </w:rPr>
        <w:t>ая группа</w:t>
      </w:r>
      <w:r w:rsidRPr="007F4CD5">
        <w:rPr>
          <w:rFonts w:ascii="Times New Roman" w:hAnsi="Times New Roman" w:cs="Times New Roman"/>
          <w:sz w:val="24"/>
          <w:szCs w:val="24"/>
        </w:rPr>
        <w:t>,</w:t>
      </w:r>
      <w:r w:rsidR="007F4CD5">
        <w:rPr>
          <w:rFonts w:ascii="Times New Roman" w:hAnsi="Times New Roman" w:cs="Times New Roman"/>
          <w:sz w:val="24"/>
          <w:szCs w:val="24"/>
        </w:rPr>
        <w:t xml:space="preserve"> что</w:t>
      </w:r>
      <w:r w:rsidRPr="007F4CD5">
        <w:rPr>
          <w:rFonts w:ascii="Times New Roman" w:hAnsi="Times New Roman" w:cs="Times New Roman"/>
          <w:sz w:val="24"/>
          <w:szCs w:val="24"/>
        </w:rPr>
        <w:t xml:space="preserve"> привело к завышению должностного оклада кассира на сумму 366,00 руб. и, как следствие, к излишне начисленной заработной плате, а</w:t>
      </w:r>
      <w:r w:rsidR="00664CE4" w:rsidRPr="007F4CD5">
        <w:rPr>
          <w:rFonts w:ascii="Times New Roman" w:hAnsi="Times New Roman" w:cs="Times New Roman"/>
          <w:sz w:val="24"/>
          <w:szCs w:val="24"/>
        </w:rPr>
        <w:t>,</w:t>
      </w:r>
      <w:r w:rsidRPr="007F4CD5">
        <w:rPr>
          <w:rFonts w:ascii="Times New Roman" w:hAnsi="Times New Roman" w:cs="Times New Roman"/>
          <w:sz w:val="24"/>
          <w:szCs w:val="24"/>
        </w:rPr>
        <w:t xml:space="preserve"> следовательно, к неправомерным расходам бюджетных средств в сумме 8 410,02 руб.</w:t>
      </w:r>
      <w:r w:rsidR="00664CE4" w:rsidRPr="007F4CD5">
        <w:rPr>
          <w:rFonts w:ascii="Times New Roman" w:hAnsi="Times New Roman" w:cs="Times New Roman"/>
          <w:sz w:val="24"/>
          <w:szCs w:val="24"/>
        </w:rPr>
        <w:t>;</w:t>
      </w:r>
    </w:p>
    <w:p w:rsidR="00CD23D2" w:rsidRDefault="00664CE4" w:rsidP="00D72B76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CD23D2">
        <w:rPr>
          <w:rFonts w:ascii="Times New Roman" w:hAnsi="Times New Roman" w:cs="Times New Roman"/>
          <w:sz w:val="24"/>
          <w:szCs w:val="24"/>
        </w:rPr>
        <w:t xml:space="preserve">а проверяемый период работникам Учреждения </w:t>
      </w:r>
      <w:r w:rsidR="005332E4">
        <w:rPr>
          <w:rFonts w:ascii="Times New Roman" w:hAnsi="Times New Roman" w:cs="Times New Roman"/>
          <w:sz w:val="24"/>
          <w:szCs w:val="24"/>
        </w:rPr>
        <w:t>начислены</w:t>
      </w:r>
      <w:r w:rsidR="00CD23D2">
        <w:rPr>
          <w:rFonts w:ascii="Times New Roman" w:hAnsi="Times New Roman" w:cs="Times New Roman"/>
          <w:sz w:val="24"/>
          <w:szCs w:val="24"/>
        </w:rPr>
        <w:t xml:space="preserve"> выплаты стимулирующего характера.</w:t>
      </w:r>
    </w:p>
    <w:p w:rsidR="00CD23D2" w:rsidRDefault="00CD23D2" w:rsidP="00CD23D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изучении приказов руководителя Учреждения об осуществлении выплат стимулирующего характера </w:t>
      </w:r>
      <w:r w:rsidRPr="00581101">
        <w:rPr>
          <w:rFonts w:ascii="Times New Roman" w:hAnsi="Times New Roman" w:cs="Times New Roman"/>
          <w:sz w:val="24"/>
          <w:szCs w:val="24"/>
        </w:rPr>
        <w:t xml:space="preserve">установлено, что размеры </w:t>
      </w:r>
      <w:r>
        <w:rPr>
          <w:rFonts w:ascii="Times New Roman" w:hAnsi="Times New Roman" w:cs="Times New Roman"/>
          <w:sz w:val="24"/>
          <w:szCs w:val="24"/>
        </w:rPr>
        <w:t>данных выплат в проверяемом периоде устанавливались</w:t>
      </w:r>
      <w:r w:rsidR="005332E4">
        <w:rPr>
          <w:rFonts w:ascii="Times New Roman" w:hAnsi="Times New Roman" w:cs="Times New Roman"/>
          <w:sz w:val="24"/>
          <w:szCs w:val="24"/>
        </w:rPr>
        <w:t xml:space="preserve"> исходя</w:t>
      </w:r>
      <w:r w:rsidRPr="00581101">
        <w:rPr>
          <w:rFonts w:ascii="Times New Roman" w:hAnsi="Times New Roman" w:cs="Times New Roman"/>
          <w:sz w:val="24"/>
          <w:szCs w:val="24"/>
        </w:rPr>
        <w:t xml:space="preserve"> из стоимости одного балла (</w:t>
      </w:r>
      <w:r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Pr="00581101">
        <w:rPr>
          <w:rFonts w:ascii="Times New Roman" w:hAnsi="Times New Roman" w:cs="Times New Roman"/>
          <w:sz w:val="24"/>
          <w:szCs w:val="24"/>
        </w:rPr>
        <w:t>в размере 200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581101">
        <w:rPr>
          <w:rFonts w:ascii="Times New Roman" w:hAnsi="Times New Roman" w:cs="Times New Roman"/>
          <w:sz w:val="24"/>
          <w:szCs w:val="24"/>
        </w:rPr>
        <w:t xml:space="preserve"> руб.) и количества баллов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1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определенных </w:t>
      </w:r>
      <w:r w:rsidRPr="00581101">
        <w:rPr>
          <w:rFonts w:ascii="Times New Roman" w:hAnsi="Times New Roman" w:cs="Times New Roman"/>
          <w:sz w:val="24"/>
          <w:szCs w:val="24"/>
        </w:rPr>
        <w:t>руководителе</w:t>
      </w:r>
      <w:r>
        <w:rPr>
          <w:rFonts w:ascii="Times New Roman" w:hAnsi="Times New Roman" w:cs="Times New Roman"/>
          <w:sz w:val="24"/>
          <w:szCs w:val="24"/>
        </w:rPr>
        <w:t>м Учреждения по каждому работнику в отдельности</w:t>
      </w:r>
      <w:r w:rsidRPr="00204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без применения методики их расчета. </w:t>
      </w:r>
    </w:p>
    <w:p w:rsidR="00CD23D2" w:rsidRDefault="00CD23D2" w:rsidP="00CD23D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не учитывались обязательные условия осуществления выплат стимулирующего характера, установленные Положением об оплате труда, а именно: не детализировалась информация о видах выплат и их размерах,</w:t>
      </w:r>
      <w:r w:rsidRPr="00E36F34">
        <w:rPr>
          <w:rFonts w:ascii="Times New Roman" w:hAnsi="Times New Roman" w:cs="Times New Roman"/>
          <w:sz w:val="24"/>
          <w:szCs w:val="24"/>
        </w:rPr>
        <w:t xml:space="preserve"> </w:t>
      </w:r>
      <w:r w:rsidRPr="00024777">
        <w:rPr>
          <w:rFonts w:ascii="Times New Roman" w:hAnsi="Times New Roman" w:cs="Times New Roman"/>
          <w:sz w:val="24"/>
          <w:szCs w:val="24"/>
        </w:rPr>
        <w:t>не проводилась оценка результат</w:t>
      </w:r>
      <w:r>
        <w:rPr>
          <w:rFonts w:ascii="Times New Roman" w:hAnsi="Times New Roman" w:cs="Times New Roman"/>
          <w:sz w:val="24"/>
          <w:szCs w:val="24"/>
        </w:rPr>
        <w:t>ивности</w:t>
      </w:r>
      <w:r w:rsidRPr="00024777">
        <w:rPr>
          <w:rFonts w:ascii="Times New Roman" w:hAnsi="Times New Roman" w:cs="Times New Roman"/>
          <w:sz w:val="24"/>
          <w:szCs w:val="24"/>
        </w:rPr>
        <w:t xml:space="preserve"> и качества труда каждого работник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247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3D2" w:rsidRDefault="00CD23D2" w:rsidP="00CD23D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</w:t>
      </w:r>
      <w:r w:rsidRPr="00967032">
        <w:rPr>
          <w:rFonts w:ascii="Times New Roman" w:hAnsi="Times New Roman" w:cs="Times New Roman"/>
          <w:sz w:val="24"/>
          <w:szCs w:val="24"/>
        </w:rPr>
        <w:t>ситуация не способствует повышению личной заинтересованности работника в своевременном и качественном выполнении возложенных на него</w:t>
      </w:r>
      <w:r>
        <w:rPr>
          <w:rFonts w:ascii="Times New Roman" w:hAnsi="Times New Roman" w:cs="Times New Roman"/>
          <w:sz w:val="24"/>
          <w:szCs w:val="24"/>
        </w:rPr>
        <w:t xml:space="preserve"> трудовых обязанностей и</w:t>
      </w:r>
      <w:r w:rsidRPr="00967032">
        <w:rPr>
          <w:rFonts w:ascii="Times New Roman" w:hAnsi="Times New Roman" w:cs="Times New Roman"/>
          <w:sz w:val="24"/>
          <w:szCs w:val="24"/>
        </w:rPr>
        <w:t xml:space="preserve"> противоречит основным принципам новой системы оплаты труда.</w:t>
      </w:r>
    </w:p>
    <w:p w:rsidR="00CD23D2" w:rsidRDefault="00CD23D2" w:rsidP="00CD23D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59E8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 xml:space="preserve">все выплаты стимулирующего характера в проверяемом периоде осуществлялись с </w:t>
      </w:r>
      <w:r w:rsidRPr="006359E8">
        <w:rPr>
          <w:rFonts w:ascii="Times New Roman" w:hAnsi="Times New Roman" w:cs="Times New Roman"/>
          <w:sz w:val="24"/>
          <w:szCs w:val="24"/>
        </w:rPr>
        <w:t>нарушени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6359E8">
        <w:rPr>
          <w:rFonts w:ascii="Times New Roman" w:hAnsi="Times New Roman" w:cs="Times New Roman"/>
          <w:sz w:val="24"/>
          <w:szCs w:val="24"/>
        </w:rPr>
        <w:t xml:space="preserve"> Положения об оплате труда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Pr="00635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привело</w:t>
      </w:r>
      <w:r w:rsidRPr="006359E8">
        <w:rPr>
          <w:rFonts w:ascii="Times New Roman" w:hAnsi="Times New Roman" w:cs="Times New Roman"/>
          <w:sz w:val="24"/>
          <w:szCs w:val="24"/>
        </w:rPr>
        <w:t xml:space="preserve"> к неправомерному использованию бюджетных средств в сумме 1 732 180,80 руб.</w:t>
      </w:r>
      <w:r>
        <w:rPr>
          <w:rFonts w:ascii="Times New Roman" w:hAnsi="Times New Roman" w:cs="Times New Roman"/>
          <w:sz w:val="24"/>
          <w:szCs w:val="24"/>
        </w:rPr>
        <w:t xml:space="preserve"> с учетом начислений взносов во внебюджетные фонды</w:t>
      </w:r>
      <w:r w:rsidR="00664CE4">
        <w:rPr>
          <w:rFonts w:ascii="Times New Roman" w:hAnsi="Times New Roman" w:cs="Times New Roman"/>
          <w:sz w:val="24"/>
          <w:szCs w:val="24"/>
        </w:rPr>
        <w:t>.</w:t>
      </w:r>
    </w:p>
    <w:p w:rsidR="00CD23D2" w:rsidRDefault="00CD23D2" w:rsidP="00CD23D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</w:t>
      </w:r>
      <w:r w:rsidRPr="00581101">
        <w:rPr>
          <w:rFonts w:ascii="Times New Roman" w:hAnsi="Times New Roman" w:cs="Times New Roman"/>
          <w:sz w:val="24"/>
          <w:szCs w:val="24"/>
        </w:rPr>
        <w:t xml:space="preserve"> Контрольно-сче</w:t>
      </w:r>
      <w:r>
        <w:rPr>
          <w:rFonts w:ascii="Times New Roman" w:hAnsi="Times New Roman" w:cs="Times New Roman"/>
          <w:sz w:val="24"/>
          <w:szCs w:val="24"/>
        </w:rPr>
        <w:t>тная комиссия обраща</w:t>
      </w:r>
      <w:r w:rsidR="00664CE4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 xml:space="preserve"> внимание, что </w:t>
      </w:r>
      <w:r w:rsidRPr="00581101">
        <w:rPr>
          <w:rFonts w:ascii="Times New Roman" w:hAnsi="Times New Roman" w:cs="Times New Roman"/>
          <w:sz w:val="24"/>
          <w:szCs w:val="24"/>
        </w:rPr>
        <w:t>Положени</w:t>
      </w:r>
      <w:r w:rsidR="007F4CD5">
        <w:rPr>
          <w:rFonts w:ascii="Times New Roman" w:hAnsi="Times New Roman" w:cs="Times New Roman"/>
          <w:sz w:val="24"/>
          <w:szCs w:val="24"/>
        </w:rPr>
        <w:t xml:space="preserve">ем </w:t>
      </w:r>
      <w:r w:rsidRPr="00581101">
        <w:rPr>
          <w:rFonts w:ascii="Times New Roman" w:hAnsi="Times New Roman" w:cs="Times New Roman"/>
          <w:sz w:val="24"/>
          <w:szCs w:val="24"/>
        </w:rPr>
        <w:t>об оплате труда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предусмотрено возможное </w:t>
      </w:r>
      <w:r w:rsidRPr="00581101">
        <w:rPr>
          <w:rFonts w:ascii="Times New Roman" w:hAnsi="Times New Roman" w:cs="Times New Roman"/>
          <w:sz w:val="24"/>
          <w:szCs w:val="24"/>
        </w:rPr>
        <w:t>установлен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581101">
        <w:rPr>
          <w:rFonts w:ascii="Times New Roman" w:hAnsi="Times New Roman" w:cs="Times New Roman"/>
          <w:sz w:val="24"/>
          <w:szCs w:val="24"/>
        </w:rPr>
        <w:t xml:space="preserve"> количеств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81101">
        <w:rPr>
          <w:rFonts w:ascii="Times New Roman" w:hAnsi="Times New Roman" w:cs="Times New Roman"/>
          <w:sz w:val="24"/>
          <w:szCs w:val="24"/>
        </w:rPr>
        <w:t xml:space="preserve"> баллов </w:t>
      </w:r>
      <w:r>
        <w:rPr>
          <w:rFonts w:ascii="Times New Roman" w:hAnsi="Times New Roman" w:cs="Times New Roman"/>
          <w:sz w:val="24"/>
          <w:szCs w:val="24"/>
        </w:rPr>
        <w:t xml:space="preserve">при определении выплат стимулирующего характера </w:t>
      </w:r>
      <w:r w:rsidRPr="0058110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диапазоне</w:t>
      </w:r>
      <w:r w:rsidRPr="00581101">
        <w:rPr>
          <w:rFonts w:ascii="Times New Roman" w:hAnsi="Times New Roman" w:cs="Times New Roman"/>
          <w:sz w:val="24"/>
          <w:szCs w:val="24"/>
        </w:rPr>
        <w:t xml:space="preserve"> от 15 до 65</w:t>
      </w:r>
      <w:r>
        <w:rPr>
          <w:rFonts w:ascii="Times New Roman" w:hAnsi="Times New Roman" w:cs="Times New Roman"/>
          <w:sz w:val="24"/>
          <w:szCs w:val="24"/>
        </w:rPr>
        <w:t>. При этом руководителем Учреждения в отдельных случаях устанавливалось количество баллов в пределах от 1 до 1</w:t>
      </w:r>
      <w:r w:rsidR="007F4CD5">
        <w:rPr>
          <w:rFonts w:ascii="Times New Roman" w:hAnsi="Times New Roman" w:cs="Times New Roman"/>
          <w:sz w:val="24"/>
          <w:szCs w:val="24"/>
        </w:rPr>
        <w:t>5;</w:t>
      </w:r>
    </w:p>
    <w:p w:rsidR="00CD23D2" w:rsidRDefault="00664CE4" w:rsidP="00D72B76">
      <w:pPr>
        <w:pStyle w:val="a7"/>
        <w:numPr>
          <w:ilvl w:val="0"/>
          <w:numId w:val="1"/>
        </w:numPr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отдельным работникам</w:t>
      </w:r>
      <w:r w:rsidR="00CD23D2" w:rsidRPr="00791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Учреждения в проверяемом периоде </w:t>
      </w:r>
      <w:r w:rsidR="00CD23D2" w:rsidRPr="00791E57">
        <w:rPr>
          <w:rFonts w:ascii="Times New Roman" w:hAnsi="Times New Roman" w:cs="Times New Roman"/>
          <w:sz w:val="24"/>
          <w:szCs w:val="24"/>
        </w:rPr>
        <w:t>установлена персональная надбавка за сложность, напряженность работы в размере превышающим 50% должностного оклада</w:t>
      </w:r>
      <w:r w:rsidR="00CD23D2">
        <w:rPr>
          <w:rFonts w:ascii="Times New Roman" w:hAnsi="Times New Roman" w:cs="Times New Roman"/>
          <w:sz w:val="24"/>
          <w:szCs w:val="24"/>
        </w:rPr>
        <w:t>, что противоречит Положени</w:t>
      </w:r>
      <w:r w:rsidR="007F4CD5">
        <w:rPr>
          <w:rFonts w:ascii="Times New Roman" w:hAnsi="Times New Roman" w:cs="Times New Roman"/>
          <w:sz w:val="24"/>
          <w:szCs w:val="24"/>
        </w:rPr>
        <w:t>ю</w:t>
      </w:r>
      <w:r w:rsidR="00CD23D2">
        <w:rPr>
          <w:rFonts w:ascii="Times New Roman" w:hAnsi="Times New Roman" w:cs="Times New Roman"/>
          <w:sz w:val="24"/>
          <w:szCs w:val="24"/>
        </w:rPr>
        <w:t xml:space="preserve"> об оплате труда (до 50%).</w:t>
      </w:r>
    </w:p>
    <w:p w:rsidR="00664CE4" w:rsidRPr="00664CE4" w:rsidRDefault="00664CE4" w:rsidP="00664CE4">
      <w:pPr>
        <w:pStyle w:val="a7"/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данное действие руководителя Учреждения привело к излишне начисленной персональной надбавке</w:t>
      </w:r>
      <w:r w:rsidRPr="00791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работникам, а, следовательно, </w:t>
      </w:r>
      <w:r w:rsidRPr="00664CE4">
        <w:rPr>
          <w:rFonts w:ascii="Times New Roman" w:hAnsi="Times New Roman" w:cs="Times New Roman"/>
          <w:sz w:val="24"/>
          <w:szCs w:val="24"/>
        </w:rPr>
        <w:t xml:space="preserve">к неправомерным расходам бюджетных средств при выплате персональной надбавки работникам Учреждения в сумме 19 167,74 руб. </w:t>
      </w:r>
    </w:p>
    <w:p w:rsidR="00CD23D2" w:rsidRDefault="00CD23D2" w:rsidP="00112829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4B0C" w:rsidRDefault="00624B0C" w:rsidP="00624B0C">
      <w:pPr>
        <w:pStyle w:val="a7"/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системы оплаты труда руководителю Учреждения</w:t>
      </w:r>
      <w:r w:rsidR="00F34497">
        <w:rPr>
          <w:rFonts w:ascii="Times New Roman" w:hAnsi="Times New Roman" w:cs="Times New Roman"/>
          <w:sz w:val="24"/>
          <w:szCs w:val="24"/>
        </w:rPr>
        <w:t xml:space="preserve"> и его заместителю</w:t>
      </w:r>
      <w:r>
        <w:rPr>
          <w:rFonts w:ascii="Times New Roman" w:hAnsi="Times New Roman" w:cs="Times New Roman"/>
          <w:sz w:val="24"/>
          <w:szCs w:val="24"/>
        </w:rPr>
        <w:t xml:space="preserve"> показал следующее:</w:t>
      </w:r>
    </w:p>
    <w:p w:rsidR="00527270" w:rsidRDefault="003C56E1" w:rsidP="00527270">
      <w:pPr>
        <w:pStyle w:val="a7"/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Учредителю, п</w:t>
      </w:r>
      <w:r w:rsidR="00527270">
        <w:rPr>
          <w:rFonts w:ascii="Times New Roman" w:hAnsi="Times New Roman" w:cs="Times New Roman"/>
          <w:sz w:val="24"/>
          <w:szCs w:val="24"/>
        </w:rPr>
        <w:t>ри определении размера должностного оклада руководителю Учреждения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270">
        <w:rPr>
          <w:rFonts w:ascii="Times New Roman" w:hAnsi="Times New Roman" w:cs="Times New Roman"/>
          <w:sz w:val="24"/>
          <w:szCs w:val="24"/>
        </w:rPr>
        <w:t xml:space="preserve"> необходимо установить: </w:t>
      </w:r>
    </w:p>
    <w:p w:rsidR="00527270" w:rsidRDefault="00527270" w:rsidP="00D72B76">
      <w:pPr>
        <w:pStyle w:val="a7"/>
        <w:numPr>
          <w:ilvl w:val="0"/>
          <w:numId w:val="2"/>
        </w:numPr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группу</w:t>
      </w:r>
      <w:r w:rsidRPr="007B0487">
        <w:rPr>
          <w:rFonts w:ascii="Times New Roman" w:hAnsi="Times New Roman" w:cs="Times New Roman"/>
          <w:sz w:val="24"/>
          <w:szCs w:val="24"/>
        </w:rPr>
        <w:t xml:space="preserve"> по оплате труда</w:t>
      </w:r>
      <w:r>
        <w:rPr>
          <w:rFonts w:ascii="Times New Roman" w:hAnsi="Times New Roman" w:cs="Times New Roman"/>
          <w:sz w:val="24"/>
          <w:szCs w:val="24"/>
        </w:rPr>
        <w:t>, которая</w:t>
      </w:r>
      <w:r w:rsidRPr="00527270">
        <w:rPr>
          <w:rFonts w:ascii="Times New Roman" w:hAnsi="Times New Roman" w:cs="Times New Roman"/>
          <w:sz w:val="24"/>
          <w:szCs w:val="24"/>
        </w:rPr>
        <w:t xml:space="preserve"> </w:t>
      </w:r>
      <w:r w:rsidRPr="007B0487">
        <w:rPr>
          <w:rFonts w:ascii="Times New Roman" w:hAnsi="Times New Roman" w:cs="Times New Roman"/>
          <w:sz w:val="24"/>
          <w:szCs w:val="24"/>
        </w:rPr>
        <w:t>определяется на основании объемных показателей, характеризующих работу Учреждения, а также иных показателей учитывающих численность работников Учреждения, наличие структурных подразделений, техническое обеспечение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7270" w:rsidRDefault="00527270" w:rsidP="00527270">
      <w:pPr>
        <w:pStyle w:val="a7"/>
        <w:spacing w:after="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полномочие администрацией Таежнинского сельсовета не выполнено;</w:t>
      </w:r>
    </w:p>
    <w:p w:rsidR="00527270" w:rsidRDefault="00527270" w:rsidP="00D72B76">
      <w:pPr>
        <w:pStyle w:val="a7"/>
        <w:numPr>
          <w:ilvl w:val="0"/>
          <w:numId w:val="2"/>
        </w:numPr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</w:t>
      </w:r>
      <w:r w:rsidRPr="007B0487">
        <w:rPr>
          <w:rFonts w:ascii="Times New Roman" w:hAnsi="Times New Roman" w:cs="Times New Roman"/>
          <w:sz w:val="24"/>
          <w:szCs w:val="24"/>
        </w:rPr>
        <w:t>к исчисления среднего размера оклада работников основного персонала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7270" w:rsidRDefault="008A1246" w:rsidP="00527270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</w:t>
      </w:r>
      <w:r w:rsidR="00527270">
        <w:rPr>
          <w:rFonts w:ascii="Times New Roman" w:hAnsi="Times New Roman" w:cs="Times New Roman"/>
          <w:sz w:val="24"/>
          <w:szCs w:val="24"/>
        </w:rPr>
        <w:t>Порядо</w:t>
      </w:r>
      <w:r w:rsidR="00527270" w:rsidRPr="007B0487">
        <w:rPr>
          <w:rFonts w:ascii="Times New Roman" w:hAnsi="Times New Roman" w:cs="Times New Roman"/>
          <w:sz w:val="24"/>
          <w:szCs w:val="24"/>
        </w:rPr>
        <w:t xml:space="preserve">к </w:t>
      </w:r>
      <w:r w:rsidR="00527270">
        <w:rPr>
          <w:rFonts w:ascii="Times New Roman" w:hAnsi="Times New Roman" w:cs="Times New Roman"/>
          <w:sz w:val="24"/>
          <w:szCs w:val="24"/>
        </w:rPr>
        <w:t>установлен администрацией Таежнинского сельсовета</w:t>
      </w:r>
      <w:r>
        <w:rPr>
          <w:rFonts w:ascii="Times New Roman" w:hAnsi="Times New Roman" w:cs="Times New Roman"/>
          <w:sz w:val="24"/>
          <w:szCs w:val="24"/>
        </w:rPr>
        <w:t>, но п</w:t>
      </w:r>
      <w:r w:rsidR="00527270">
        <w:rPr>
          <w:rFonts w:ascii="Times New Roman" w:hAnsi="Times New Roman" w:cs="Times New Roman"/>
          <w:sz w:val="24"/>
          <w:szCs w:val="24"/>
        </w:rPr>
        <w:t>ри этом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270">
        <w:rPr>
          <w:rFonts w:ascii="Times New Roman" w:hAnsi="Times New Roman" w:cs="Times New Roman"/>
          <w:sz w:val="24"/>
          <w:szCs w:val="24"/>
        </w:rPr>
        <w:t xml:space="preserve"> при определении должностного оклада руководителю Учреждения учтен</w:t>
      </w:r>
      <w:r w:rsidR="001D61E5">
        <w:rPr>
          <w:rFonts w:ascii="Times New Roman" w:hAnsi="Times New Roman" w:cs="Times New Roman"/>
          <w:sz w:val="24"/>
          <w:szCs w:val="24"/>
        </w:rPr>
        <w:t xml:space="preserve">ы не все </w:t>
      </w:r>
      <w:r w:rsidR="001D61E5">
        <w:rPr>
          <w:rFonts w:ascii="Times New Roman" w:hAnsi="Times New Roman" w:cs="Times New Roman"/>
          <w:sz w:val="24"/>
          <w:szCs w:val="24"/>
        </w:rPr>
        <w:lastRenderedPageBreak/>
        <w:t>должностные о</w:t>
      </w:r>
      <w:r w:rsidR="00527270">
        <w:rPr>
          <w:rFonts w:ascii="Times New Roman" w:hAnsi="Times New Roman" w:cs="Times New Roman"/>
          <w:sz w:val="24"/>
          <w:szCs w:val="24"/>
        </w:rPr>
        <w:t>клад</w:t>
      </w:r>
      <w:r w:rsidR="001D61E5">
        <w:rPr>
          <w:rFonts w:ascii="Times New Roman" w:hAnsi="Times New Roman" w:cs="Times New Roman"/>
          <w:sz w:val="24"/>
          <w:szCs w:val="24"/>
        </w:rPr>
        <w:t>ы</w:t>
      </w:r>
      <w:r w:rsidR="00527270">
        <w:rPr>
          <w:rFonts w:ascii="Times New Roman" w:hAnsi="Times New Roman" w:cs="Times New Roman"/>
          <w:sz w:val="24"/>
          <w:szCs w:val="24"/>
        </w:rPr>
        <w:t xml:space="preserve"> </w:t>
      </w:r>
      <w:r w:rsidR="001D61E5">
        <w:rPr>
          <w:rFonts w:ascii="Times New Roman" w:hAnsi="Times New Roman" w:cs="Times New Roman"/>
          <w:sz w:val="24"/>
          <w:szCs w:val="24"/>
        </w:rPr>
        <w:t>основного персонала</w:t>
      </w:r>
      <w:r w:rsidR="00527270" w:rsidRPr="007B0487">
        <w:rPr>
          <w:rFonts w:ascii="Times New Roman" w:hAnsi="Times New Roman" w:cs="Times New Roman"/>
          <w:sz w:val="24"/>
          <w:szCs w:val="24"/>
        </w:rPr>
        <w:t xml:space="preserve">, </w:t>
      </w:r>
      <w:r w:rsidR="00527270">
        <w:rPr>
          <w:rFonts w:ascii="Times New Roman" w:hAnsi="Times New Roman" w:cs="Times New Roman"/>
          <w:sz w:val="24"/>
          <w:szCs w:val="24"/>
        </w:rPr>
        <w:t xml:space="preserve">что впоследствии </w:t>
      </w:r>
      <w:r w:rsidR="00527270" w:rsidRPr="007B0487">
        <w:rPr>
          <w:rFonts w:ascii="Times New Roman" w:hAnsi="Times New Roman" w:cs="Times New Roman"/>
          <w:sz w:val="24"/>
          <w:szCs w:val="24"/>
        </w:rPr>
        <w:t xml:space="preserve">привело к завышению должностного оклада руководителю </w:t>
      </w:r>
      <w:r w:rsidR="00527270">
        <w:rPr>
          <w:rFonts w:ascii="Times New Roman" w:hAnsi="Times New Roman" w:cs="Times New Roman"/>
          <w:sz w:val="24"/>
          <w:szCs w:val="24"/>
        </w:rPr>
        <w:t>Учреждения</w:t>
      </w:r>
      <w:r w:rsidR="001D61E5">
        <w:rPr>
          <w:rFonts w:ascii="Times New Roman" w:hAnsi="Times New Roman" w:cs="Times New Roman"/>
          <w:sz w:val="24"/>
          <w:szCs w:val="24"/>
        </w:rPr>
        <w:t xml:space="preserve"> и, как следствие, его заместителю;</w:t>
      </w:r>
    </w:p>
    <w:p w:rsidR="00527270" w:rsidRPr="001D61E5" w:rsidRDefault="00527270" w:rsidP="00D72B76">
      <w:pPr>
        <w:pStyle w:val="a7"/>
        <w:numPr>
          <w:ilvl w:val="0"/>
          <w:numId w:val="2"/>
        </w:numPr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192C">
        <w:rPr>
          <w:rFonts w:ascii="Times New Roman" w:hAnsi="Times New Roman" w:cs="Times New Roman"/>
          <w:sz w:val="24"/>
          <w:szCs w:val="24"/>
        </w:rPr>
        <w:t>количеств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7192C">
        <w:rPr>
          <w:rFonts w:ascii="Times New Roman" w:hAnsi="Times New Roman" w:cs="Times New Roman"/>
          <w:sz w:val="24"/>
          <w:szCs w:val="24"/>
        </w:rPr>
        <w:t xml:space="preserve"> средних окладов</w:t>
      </w:r>
      <w:r>
        <w:rPr>
          <w:rFonts w:ascii="Times New Roman" w:hAnsi="Times New Roman" w:cs="Times New Roman"/>
          <w:sz w:val="24"/>
          <w:szCs w:val="24"/>
        </w:rPr>
        <w:t xml:space="preserve"> работников основного персонала</w:t>
      </w:r>
      <w:r w:rsidRPr="001D61E5">
        <w:rPr>
          <w:rFonts w:ascii="Times New Roman" w:hAnsi="Times New Roman" w:cs="Times New Roman"/>
          <w:sz w:val="24"/>
          <w:szCs w:val="24"/>
        </w:rPr>
        <w:t>.</w:t>
      </w:r>
    </w:p>
    <w:p w:rsidR="00527270" w:rsidRDefault="00A520DB" w:rsidP="00527270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полномочие администрацией Таежнинского сельсовета не выполнено</w:t>
      </w:r>
      <w:r w:rsidR="00527270">
        <w:rPr>
          <w:rFonts w:ascii="Times New Roman" w:hAnsi="Times New Roman" w:cs="Times New Roman"/>
          <w:sz w:val="24"/>
          <w:szCs w:val="24"/>
        </w:rPr>
        <w:t>.</w:t>
      </w:r>
    </w:p>
    <w:p w:rsidR="00527270" w:rsidRDefault="00527270" w:rsidP="00527270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фактически в проверяемый период п</w:t>
      </w:r>
      <w:r w:rsidRPr="00A7192C">
        <w:rPr>
          <w:rFonts w:ascii="Times New Roman" w:hAnsi="Times New Roman" w:cs="Times New Roman"/>
          <w:sz w:val="24"/>
          <w:szCs w:val="24"/>
        </w:rPr>
        <w:t>ри определении размера должностного оклада руководител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7192C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7B0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применялось к</w:t>
      </w:r>
      <w:r w:rsidRPr="00A7192C">
        <w:rPr>
          <w:rFonts w:ascii="Times New Roman" w:hAnsi="Times New Roman" w:cs="Times New Roman"/>
          <w:sz w:val="24"/>
          <w:szCs w:val="24"/>
        </w:rPr>
        <w:t>оличеств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7192C">
        <w:rPr>
          <w:rFonts w:ascii="Times New Roman" w:hAnsi="Times New Roman" w:cs="Times New Roman"/>
          <w:sz w:val="24"/>
          <w:szCs w:val="24"/>
        </w:rPr>
        <w:t xml:space="preserve"> средних окладов работников основного персонала</w:t>
      </w:r>
      <w:r>
        <w:rPr>
          <w:rFonts w:ascii="Times New Roman" w:hAnsi="Times New Roman" w:cs="Times New Roman"/>
          <w:sz w:val="24"/>
          <w:szCs w:val="24"/>
        </w:rPr>
        <w:t xml:space="preserve"> равное 2,0.</w:t>
      </w:r>
    </w:p>
    <w:p w:rsidR="000672CA" w:rsidRPr="000D370D" w:rsidRDefault="000672CA" w:rsidP="000672CA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в</w:t>
      </w:r>
      <w:r w:rsidRPr="000D370D">
        <w:rPr>
          <w:rFonts w:ascii="Times New Roman" w:hAnsi="Times New Roman" w:cs="Times New Roman"/>
          <w:sz w:val="24"/>
          <w:szCs w:val="24"/>
        </w:rPr>
        <w:t xml:space="preserve"> ходе </w:t>
      </w:r>
      <w:r>
        <w:rPr>
          <w:rFonts w:ascii="Times New Roman" w:hAnsi="Times New Roman" w:cs="Times New Roman"/>
          <w:sz w:val="24"/>
          <w:szCs w:val="24"/>
        </w:rPr>
        <w:t xml:space="preserve">проведения контрольного мероприятия </w:t>
      </w:r>
      <w:r w:rsidR="007F1148">
        <w:rPr>
          <w:rFonts w:ascii="Times New Roman" w:hAnsi="Times New Roman" w:cs="Times New Roman"/>
          <w:sz w:val="24"/>
          <w:szCs w:val="24"/>
        </w:rPr>
        <w:t>было</w:t>
      </w:r>
      <w:r>
        <w:rPr>
          <w:rFonts w:ascii="Times New Roman" w:hAnsi="Times New Roman" w:cs="Times New Roman"/>
          <w:sz w:val="24"/>
          <w:szCs w:val="24"/>
        </w:rPr>
        <w:t xml:space="preserve"> установлено </w:t>
      </w:r>
      <w:r w:rsidRPr="000D370D">
        <w:rPr>
          <w:rFonts w:ascii="Times New Roman" w:hAnsi="Times New Roman" w:cs="Times New Roman"/>
          <w:sz w:val="24"/>
          <w:szCs w:val="24"/>
        </w:rPr>
        <w:t xml:space="preserve">применение должностных окладов руководителю и его заместителю ниже, чем </w:t>
      </w:r>
      <w:r>
        <w:rPr>
          <w:rFonts w:ascii="Times New Roman" w:hAnsi="Times New Roman" w:cs="Times New Roman"/>
          <w:sz w:val="24"/>
          <w:szCs w:val="24"/>
        </w:rPr>
        <w:t>предусмотрено</w:t>
      </w:r>
      <w:r w:rsidR="007F1148">
        <w:rPr>
          <w:rFonts w:ascii="Times New Roman" w:hAnsi="Times New Roman" w:cs="Times New Roman"/>
          <w:sz w:val="24"/>
          <w:szCs w:val="24"/>
        </w:rPr>
        <w:t xml:space="preserve"> соответствующими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70D">
        <w:rPr>
          <w:rFonts w:ascii="Times New Roman" w:hAnsi="Times New Roman" w:cs="Times New Roman"/>
          <w:sz w:val="24"/>
          <w:szCs w:val="24"/>
        </w:rPr>
        <w:t>штатным</w:t>
      </w:r>
      <w:r w:rsidR="007F1148">
        <w:rPr>
          <w:rFonts w:ascii="Times New Roman" w:hAnsi="Times New Roman" w:cs="Times New Roman"/>
          <w:sz w:val="24"/>
          <w:szCs w:val="24"/>
        </w:rPr>
        <w:t>и</w:t>
      </w:r>
      <w:r w:rsidRPr="000D370D">
        <w:rPr>
          <w:rFonts w:ascii="Times New Roman" w:hAnsi="Times New Roman" w:cs="Times New Roman"/>
          <w:sz w:val="24"/>
          <w:szCs w:val="24"/>
        </w:rPr>
        <w:t xml:space="preserve"> расписани</w:t>
      </w:r>
      <w:r w:rsidR="007F1148">
        <w:rPr>
          <w:rFonts w:ascii="Times New Roman" w:hAnsi="Times New Roman" w:cs="Times New Roman"/>
          <w:sz w:val="24"/>
          <w:szCs w:val="24"/>
        </w:rPr>
        <w:t>я</w:t>
      </w:r>
      <w:r w:rsidRPr="000D370D">
        <w:rPr>
          <w:rFonts w:ascii="Times New Roman" w:hAnsi="Times New Roman" w:cs="Times New Roman"/>
          <w:sz w:val="24"/>
          <w:szCs w:val="24"/>
        </w:rPr>
        <w:t>м</w:t>
      </w:r>
      <w:r w:rsidR="007F1148">
        <w:rPr>
          <w:rFonts w:ascii="Times New Roman" w:hAnsi="Times New Roman" w:cs="Times New Roman"/>
          <w:sz w:val="24"/>
          <w:szCs w:val="24"/>
        </w:rPr>
        <w:t>и</w:t>
      </w:r>
      <w:r w:rsidRPr="000D37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72CA" w:rsidRDefault="000672CA" w:rsidP="000672CA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370D">
        <w:rPr>
          <w:rFonts w:ascii="Times New Roman" w:hAnsi="Times New Roman" w:cs="Times New Roman"/>
          <w:sz w:val="24"/>
          <w:szCs w:val="24"/>
        </w:rPr>
        <w:t xml:space="preserve">В результате неправильного определения и применения должностных окладов руководителю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0D370D">
        <w:rPr>
          <w:rFonts w:ascii="Times New Roman" w:hAnsi="Times New Roman" w:cs="Times New Roman"/>
          <w:sz w:val="24"/>
          <w:szCs w:val="24"/>
        </w:rPr>
        <w:t>и его заместителю</w:t>
      </w:r>
      <w:r>
        <w:rPr>
          <w:rFonts w:ascii="Times New Roman" w:hAnsi="Times New Roman" w:cs="Times New Roman"/>
          <w:sz w:val="24"/>
          <w:szCs w:val="24"/>
        </w:rPr>
        <w:t>, а именно: завышение размеров должностных окладов и их несоответствие значениям, утвержденным штатными расписаниями,</w:t>
      </w:r>
      <w:r w:rsidRPr="000D3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допущено как излишнее начисление заработной платы, так и ее недоначисление.</w:t>
      </w:r>
    </w:p>
    <w:p w:rsidR="0085743A" w:rsidRDefault="0085743A" w:rsidP="0085743A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администрацией Таежнинского сельсовета не издавались распорядительные документы, регламентирующие ежемесячные размеры </w:t>
      </w:r>
      <w:r w:rsidRPr="007B0487">
        <w:rPr>
          <w:rFonts w:ascii="Times New Roman" w:hAnsi="Times New Roman" w:cs="Times New Roman"/>
          <w:sz w:val="24"/>
          <w:szCs w:val="24"/>
        </w:rPr>
        <w:t>выплат</w:t>
      </w:r>
      <w:r w:rsidRPr="0085743A">
        <w:rPr>
          <w:rFonts w:ascii="Times New Roman" w:hAnsi="Times New Roman" w:cs="Times New Roman"/>
          <w:sz w:val="24"/>
          <w:szCs w:val="24"/>
        </w:rPr>
        <w:t xml:space="preserve"> </w:t>
      </w:r>
      <w:r w:rsidRPr="007B0487">
        <w:rPr>
          <w:rFonts w:ascii="Times New Roman" w:hAnsi="Times New Roman" w:cs="Times New Roman"/>
          <w:sz w:val="24"/>
          <w:szCs w:val="24"/>
        </w:rPr>
        <w:t xml:space="preserve">компенсационного и стимулирующего характера </w:t>
      </w:r>
      <w:r>
        <w:rPr>
          <w:rFonts w:ascii="Times New Roman" w:hAnsi="Times New Roman" w:cs="Times New Roman"/>
          <w:sz w:val="24"/>
          <w:szCs w:val="24"/>
        </w:rPr>
        <w:t>руководителю Учреждения и его заместителю, а также не осуществляла</w:t>
      </w:r>
      <w:r w:rsidR="008A1246">
        <w:rPr>
          <w:rFonts w:ascii="Times New Roman" w:hAnsi="Times New Roman" w:cs="Times New Roman"/>
          <w:sz w:val="24"/>
          <w:szCs w:val="24"/>
        </w:rPr>
        <w:t>сь</w:t>
      </w:r>
      <w:r>
        <w:rPr>
          <w:rFonts w:ascii="Times New Roman" w:hAnsi="Times New Roman" w:cs="Times New Roman"/>
          <w:sz w:val="24"/>
          <w:szCs w:val="24"/>
        </w:rPr>
        <w:t xml:space="preserve"> оценк</w:t>
      </w:r>
      <w:r w:rsidR="008A124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руководителя Учреждения за достигнутые результаты.</w:t>
      </w:r>
    </w:p>
    <w:p w:rsidR="0085743A" w:rsidRDefault="0085743A" w:rsidP="0085743A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бездействие Учредителя в отношении выполнения полномочия по регулированию системы оплаты труда руководителю Учреждения привели к неправомерным </w:t>
      </w:r>
      <w:r w:rsidR="001A1BCF">
        <w:rPr>
          <w:rFonts w:ascii="Times New Roman" w:hAnsi="Times New Roman" w:cs="Times New Roman"/>
          <w:sz w:val="24"/>
          <w:szCs w:val="24"/>
        </w:rPr>
        <w:t>расходам в сумме 246 471,08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A54" w:rsidRDefault="00F55A54" w:rsidP="00F55A54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Аналогичная ситуация в проверяемом периоде наблюдается при назначении и выплатах стимулирующего характера заместителю руководителя Учреждения.</w:t>
      </w:r>
    </w:p>
    <w:p w:rsidR="00F55A54" w:rsidRDefault="00F55A54" w:rsidP="00F55A54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случае полномочия по регулированию системы оплаты труда в отношении заместителя руководителя Учреждения не выполнены руководителем Учреждения и привели к неправомерным расходам в размере 147 805,01 тыс. руб.</w:t>
      </w:r>
    </w:p>
    <w:p w:rsidR="0085743A" w:rsidRDefault="0085743A" w:rsidP="0085743A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5743A" w:rsidRDefault="003863A0" w:rsidP="0085743A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своих целей и поставленных задач, исчерпывающий перечень которых отражен в Уставе,</w:t>
      </w:r>
      <w:r w:rsidRPr="00C02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 осуществляет предпринимательскую и иную приносящую доход деятельность.</w:t>
      </w:r>
    </w:p>
    <w:p w:rsidR="0085743A" w:rsidRDefault="003863A0" w:rsidP="0085743A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определения правовых, экономических и организационных основ предоставления платных услуг Учреждением разработано соответствующее Положение, которое</w:t>
      </w:r>
      <w:r w:rsidRPr="00386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регламентирует порядок предоставления платных услуг, планирование и использование Учреждением доходов от их оказания.</w:t>
      </w:r>
    </w:p>
    <w:p w:rsidR="003863A0" w:rsidRDefault="003863A0" w:rsidP="003863A0">
      <w:pPr>
        <w:pStyle w:val="a7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статье 52 Законодательства о культуре, пункту 2.4.3. Устава и пункту 1.6. Положения о платных услугах, цены (тарифы) на платные услуги, включая цены на билеты, Учреждение устанавливает самостоятельно. </w:t>
      </w:r>
    </w:p>
    <w:p w:rsidR="003863A0" w:rsidRDefault="003863A0" w:rsidP="003863A0">
      <w:pPr>
        <w:pStyle w:val="a7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порядок определения платы за оказанные Учреждением услуги (работы) устанавливается Учредителем, что регламентировано статьей 9.2. Федерального закона № 7-ФЗ.</w:t>
      </w:r>
    </w:p>
    <w:p w:rsidR="003863A0" w:rsidRDefault="003863A0" w:rsidP="003863A0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соблюдение основных принципов ценообразования и обоснованность установленных Учреждением тарифов на платные услуги не представ</w:t>
      </w:r>
      <w:r w:rsidR="001B531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</w:t>
      </w:r>
      <w:r w:rsidR="001B5310">
        <w:rPr>
          <w:rFonts w:ascii="Times New Roman" w:hAnsi="Times New Roman" w:cs="Times New Roman"/>
          <w:sz w:val="24"/>
          <w:szCs w:val="24"/>
        </w:rPr>
        <w:t>ось</w:t>
      </w:r>
      <w:r>
        <w:rPr>
          <w:rFonts w:ascii="Times New Roman" w:hAnsi="Times New Roman" w:cs="Times New Roman"/>
          <w:sz w:val="24"/>
          <w:szCs w:val="24"/>
        </w:rPr>
        <w:t xml:space="preserve"> возможным,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 как администрацией Таежнинского сельсовета не представлен </w:t>
      </w:r>
      <w:r w:rsidR="00A03037">
        <w:rPr>
          <w:rFonts w:ascii="Times New Roman" w:hAnsi="Times New Roman" w:cs="Times New Roman"/>
          <w:sz w:val="24"/>
          <w:szCs w:val="24"/>
        </w:rPr>
        <w:t>соответствующий документ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5310" w:rsidRPr="00395947" w:rsidRDefault="001B5310" w:rsidP="001B5310">
      <w:pPr>
        <w:pStyle w:val="a7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администрацией Таежнинского сельсовета не утверждался порядок, определяющий условия предоставления льготного посещения гражданами культурно-массовых мероприятий, проводимых Учреждением на платной основе.</w:t>
      </w:r>
    </w:p>
    <w:p w:rsidR="001B5310" w:rsidRPr="00DC0D91" w:rsidRDefault="001B5310" w:rsidP="001B5310">
      <w:pPr>
        <w:pStyle w:val="a7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0D91">
        <w:rPr>
          <w:rFonts w:ascii="Times New Roman" w:hAnsi="Times New Roman" w:cs="Times New Roman"/>
          <w:sz w:val="24"/>
          <w:szCs w:val="24"/>
        </w:rPr>
        <w:t>При этом руководителем Учреждения, в целях привлечения населения разных социальных слоев и возрастных категорий к платным мероприятиям, установлена категория посетителей, на которую могут распространяться льготные условия посещения.</w:t>
      </w:r>
    </w:p>
    <w:p w:rsidR="001B5310" w:rsidRDefault="001B5310" w:rsidP="001B5310">
      <w:pPr>
        <w:pStyle w:val="a7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2015 года и 9 месяцев 2016 года от осуществления предпринимательской и иной приносящей доход деятельности на лицевой счет Учреждения, открытом в Управлении федерального казначейства по Красноярскому краю, поступило денежных средств в размере 993 810,00 руб.</w:t>
      </w:r>
    </w:p>
    <w:p w:rsidR="001B5310" w:rsidRDefault="001B5310" w:rsidP="001B5310">
      <w:pPr>
        <w:pStyle w:val="a7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проведенных мероприятиях Учреждением отражена в Журналах учета культурно-массовых мероприятий (далее по тексту – Журнал).</w:t>
      </w:r>
    </w:p>
    <w:p w:rsidR="001B5310" w:rsidRDefault="001B5310" w:rsidP="001B5310">
      <w:pPr>
        <w:pStyle w:val="a7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331">
        <w:rPr>
          <w:rFonts w:ascii="Times New Roman" w:hAnsi="Times New Roman" w:cs="Times New Roman"/>
          <w:sz w:val="24"/>
          <w:szCs w:val="24"/>
        </w:rPr>
        <w:t>При этом необходимо отметить, что ответственным работником за ведение данного Журнала не детализировалась информация о посетителях в зависимости от условий проводимых Учреждением мероприятий, а именно: посещение мероприятий на платной или бесплатной основе</w:t>
      </w:r>
      <w:r>
        <w:rPr>
          <w:rFonts w:ascii="Times New Roman" w:hAnsi="Times New Roman" w:cs="Times New Roman"/>
          <w:sz w:val="24"/>
          <w:szCs w:val="24"/>
        </w:rPr>
        <w:t>, а также</w:t>
      </w:r>
      <w:r w:rsidRPr="00D55331">
        <w:rPr>
          <w:rFonts w:ascii="Times New Roman" w:hAnsi="Times New Roman" w:cs="Times New Roman"/>
          <w:sz w:val="24"/>
          <w:szCs w:val="24"/>
        </w:rPr>
        <w:t xml:space="preserve"> допускался формальный подход к его заполнению: </w:t>
      </w:r>
      <w:r>
        <w:rPr>
          <w:rFonts w:ascii="Times New Roman" w:hAnsi="Times New Roman" w:cs="Times New Roman"/>
          <w:sz w:val="24"/>
          <w:szCs w:val="24"/>
        </w:rPr>
        <w:t xml:space="preserve">несвоевременное заполнение Журнала, </w:t>
      </w:r>
      <w:r w:rsidRPr="00D55331">
        <w:rPr>
          <w:rFonts w:ascii="Times New Roman" w:hAnsi="Times New Roman" w:cs="Times New Roman"/>
          <w:sz w:val="24"/>
          <w:szCs w:val="24"/>
        </w:rPr>
        <w:t>несоответствие дат проводимых мероприятий, арифметические ошибки при суммировании количества посетителей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5310" w:rsidRDefault="001B5310" w:rsidP="001B5310">
      <w:pPr>
        <w:pStyle w:val="a7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8A1246">
        <w:rPr>
          <w:rFonts w:ascii="Times New Roman" w:hAnsi="Times New Roman" w:cs="Times New Roman"/>
          <w:sz w:val="24"/>
          <w:szCs w:val="24"/>
        </w:rPr>
        <w:t xml:space="preserve">с нормами </w:t>
      </w:r>
      <w:r>
        <w:rPr>
          <w:rFonts w:ascii="Times New Roman" w:hAnsi="Times New Roman" w:cs="Times New Roman"/>
          <w:sz w:val="24"/>
          <w:szCs w:val="24"/>
        </w:rPr>
        <w:t xml:space="preserve">Положения о платных услугах, осуществление расчетов с физическими и юридическими лицами за оказанные Учреждением платные услуги производятся как безналичным расчетом, путем перечисления денежных средств на счет Учреждения, так и внесением наличных денежных средств в кассу Учреждения. </w:t>
      </w:r>
    </w:p>
    <w:p w:rsidR="001B5310" w:rsidRDefault="001B5310" w:rsidP="001B5310">
      <w:pPr>
        <w:pStyle w:val="a7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получении наличных денежных средств от населения за оказанные платные услуги, Учреждением используются бланки строгой отчетности (билеты). </w:t>
      </w:r>
    </w:p>
    <w:p w:rsidR="001B5310" w:rsidRDefault="00433EE1" w:rsidP="003863A0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контрольного мероприятия Учреждением представлены кассовые отчеты о продаже билетов, информация в которых не детализирует сведения о проданных билетах по каждому виду оказанных платных услуг, что противоречит требованиям Методических указаний о порядке применения, учета, хранения и уничтожения бланков строгой отчетности организациями и учреждениями, находящимися в ведении Министерства культуры Российской Федерации, изложенных в письме Министерства культуры Российской Федерации от 15.07.2009 № 29-01-39/04.</w:t>
      </w:r>
    </w:p>
    <w:p w:rsidR="00433EE1" w:rsidRDefault="00433EE1" w:rsidP="00433EE1">
      <w:pPr>
        <w:pStyle w:val="a7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Выручка от продажи билетов сдавалась ответственным работником Учреждения в кассу Управления культуры </w:t>
      </w:r>
      <w:r w:rsidRPr="008049C6">
        <w:rPr>
          <w:rFonts w:ascii="Times New Roman" w:hAnsi="Times New Roman" w:cs="Times New Roman"/>
          <w:sz w:val="24"/>
          <w:szCs w:val="24"/>
        </w:rPr>
        <w:t xml:space="preserve">с периодичностью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049C6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049C6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аз в месяц</w:t>
      </w:r>
      <w:r w:rsidRPr="008049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EE1" w:rsidRDefault="00433EE1" w:rsidP="00433EE1">
      <w:pPr>
        <w:pStyle w:val="a7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денежные средства длительное время находились в кассе Учреждения. </w:t>
      </w:r>
    </w:p>
    <w:p w:rsidR="00433EE1" w:rsidRDefault="00433EE1" w:rsidP="00433EE1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руководителем Учреждения не установлена максимально допустимая сумма наличных денег, которая может оставаться в кассе Учреждения на конец рабочего дня (далее по тексту - лимит остатка наличных денег).</w:t>
      </w:r>
    </w:p>
    <w:p w:rsidR="00433EE1" w:rsidRDefault="00433EE1" w:rsidP="00433EE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утвержденного лимита остатка наличных денег противоречит требованиям Указаний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(далее по тексту – Указания Банка России), приравнивается к его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нулевому значению и не допускает наличие денежных средств на конец рабочего дня в кассе Учреждения. </w:t>
      </w:r>
    </w:p>
    <w:p w:rsidR="00BA7B1D" w:rsidRDefault="00BA7B1D" w:rsidP="00BA7B1D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наличные денежные средства поступали в кассу Учреждения от физических лиц (индивидуальных предпринимателей) на основании договорных отношений.</w:t>
      </w:r>
    </w:p>
    <w:p w:rsidR="00BA7B1D" w:rsidRDefault="00BA7B1D" w:rsidP="00BA7B1D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данных случаях работник Учреждения (кассир) оформлял приходные кассовые ордера, которые подтверждают факт свершения сделки и выполнения Сторонами принятых обязательств, а именно: Заказчик оплатил оказанную (выполненную) Учреждением услугу (работу).</w:t>
      </w:r>
    </w:p>
    <w:p w:rsidR="00BA7B1D" w:rsidRDefault="00BA7B1D" w:rsidP="00BA7B1D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дальнейшем поступившие наличные денежные средства сдавались ответственным работником Учреждения в кассу Управления культуры для их зачисления на лицевой счет Учреждения.</w:t>
      </w:r>
    </w:p>
    <w:p w:rsidR="00BA7B1D" w:rsidRDefault="00BA7B1D" w:rsidP="00BA7B1D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контрольного мероприятия было установлено, что в 2015 году Учреждением за оказанные платные услуги (работы) не все наличные денежные средства сдавались в кассу Управления культуры, а, следовательно, и не зачислялись на лицевой счет Учреждения.</w:t>
      </w:r>
    </w:p>
    <w:p w:rsidR="00BA7B1D" w:rsidRPr="00B80FBF" w:rsidRDefault="00BA7B1D" w:rsidP="00BA7B1D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FBF">
        <w:rPr>
          <w:rFonts w:ascii="Times New Roman" w:hAnsi="Times New Roman" w:cs="Times New Roman"/>
          <w:sz w:val="24"/>
          <w:szCs w:val="24"/>
        </w:rPr>
        <w:t>Учреждением оформлялся акт погашения бланков строгой отчетности на соответствующую сумму, полученную по приходному ордеру, что, по мнению работников и руководителя Учреждения, являлось подтверждением сдачи полученных денежных средств путем списания бланков строгой отчетности.</w:t>
      </w:r>
    </w:p>
    <w:p w:rsidR="00BA7B1D" w:rsidRPr="00B80FBF" w:rsidRDefault="00BA7B1D" w:rsidP="00BA7B1D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FBF">
        <w:rPr>
          <w:rFonts w:ascii="Times New Roman" w:hAnsi="Times New Roman" w:cs="Times New Roman"/>
          <w:sz w:val="24"/>
          <w:szCs w:val="24"/>
        </w:rPr>
        <w:t xml:space="preserve">Данное действие является недопустимым, так как противоречит нормам и требованиям действующего законодательства и допускает возможность возникновения коррупционных рисков. </w:t>
      </w:r>
    </w:p>
    <w:p w:rsidR="00BA7B1D" w:rsidRPr="00B80FBF" w:rsidRDefault="00BA7B1D" w:rsidP="00BA7B1D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FBF">
        <w:rPr>
          <w:rFonts w:ascii="Times New Roman" w:hAnsi="Times New Roman" w:cs="Times New Roman"/>
          <w:sz w:val="24"/>
          <w:szCs w:val="24"/>
        </w:rPr>
        <w:t>Кроме того, билеты – это бланки строгой отчетности, которые имеют целевое предназначение, используются и списываются в порядке, установленном Методическими указаниями Министерства культуры.</w:t>
      </w:r>
    </w:p>
    <w:p w:rsidR="00BA7B1D" w:rsidRDefault="00BA7B1D" w:rsidP="00BA7B1D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ходе контрольного мероприятия было установлено, что не все оказанные Учреждением платные услуги (работы) оформлялись договорными отношениями. </w:t>
      </w:r>
    </w:p>
    <w:p w:rsidR="00BA7B1D" w:rsidRDefault="00BA7B1D" w:rsidP="00BA7B1D">
      <w:pPr>
        <w:pStyle w:val="a7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информации изложенной в Журнале,</w:t>
      </w:r>
      <w:r w:rsidRPr="00537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Учреждением в проверяемом периоде было дополнительно, то есть без оформления соответствующих договоров, проведено 19 платных мероприятий в 2015 году и 10 платных мероприятий в проверяемом периоде 2016 года, о чем свидетельствуют подписи ответственных лиц.</w:t>
      </w:r>
    </w:p>
    <w:p w:rsidR="00BA7B1D" w:rsidRDefault="00BA7B1D" w:rsidP="00BA7B1D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</w:t>
      </w:r>
      <w:r w:rsidR="00996ADB">
        <w:rPr>
          <w:rFonts w:ascii="Times New Roman" w:hAnsi="Times New Roman" w:cs="Times New Roman"/>
          <w:sz w:val="24"/>
          <w:szCs w:val="24"/>
        </w:rPr>
        <w:t xml:space="preserve"> образом, сложившаяся ситуация </w:t>
      </w:r>
      <w:r>
        <w:rPr>
          <w:rFonts w:ascii="Times New Roman" w:hAnsi="Times New Roman" w:cs="Times New Roman"/>
          <w:sz w:val="24"/>
          <w:szCs w:val="24"/>
        </w:rPr>
        <w:t xml:space="preserve">позволяет предположить о получении Учреждением </w:t>
      </w:r>
      <w:r w:rsidR="00996ADB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>
        <w:rPr>
          <w:rFonts w:ascii="Times New Roman" w:hAnsi="Times New Roman" w:cs="Times New Roman"/>
          <w:sz w:val="24"/>
          <w:szCs w:val="24"/>
        </w:rPr>
        <w:t>доходов и также свидетельствует о возможном возникновении коррупционных рисков.</w:t>
      </w:r>
    </w:p>
    <w:p w:rsidR="00747B7B" w:rsidRDefault="00996ADB" w:rsidP="00747B7B">
      <w:pPr>
        <w:pStyle w:val="a7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платных услуг в рамках предпринимательской и иной приносящей доход деятельности, в проверяемом периоде Учреждением были получены денежные средства в виде целевого благотворительного пожертвования от Благотворительной организации Фонд «Центр социальных программ»</w:t>
      </w:r>
      <w:r w:rsidR="00785D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спонсорски</w:t>
      </w:r>
      <w:r w:rsidR="00785DB1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средств от ООО «ЛесСнабСбыт», ООО «Афина» и ООО «Фортуна-3»</w:t>
      </w:r>
      <w:r w:rsidR="00232798">
        <w:rPr>
          <w:rFonts w:ascii="Times New Roman" w:hAnsi="Times New Roman" w:cs="Times New Roman"/>
          <w:sz w:val="24"/>
          <w:szCs w:val="24"/>
        </w:rPr>
        <w:t>, а также</w:t>
      </w:r>
      <w:r w:rsidR="00785DB1">
        <w:rPr>
          <w:rFonts w:ascii="Times New Roman" w:hAnsi="Times New Roman" w:cs="Times New Roman"/>
          <w:sz w:val="24"/>
          <w:szCs w:val="24"/>
        </w:rPr>
        <w:t xml:space="preserve"> средств от сдачи</w:t>
      </w:r>
      <w:r>
        <w:rPr>
          <w:rFonts w:ascii="Times New Roman" w:hAnsi="Times New Roman" w:cs="Times New Roman"/>
          <w:sz w:val="24"/>
          <w:szCs w:val="24"/>
        </w:rPr>
        <w:t xml:space="preserve"> в аренду част</w:t>
      </w:r>
      <w:r w:rsidR="00785D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помещения здания</w:t>
      </w:r>
      <w:r w:rsidR="00232798" w:rsidRPr="00232798">
        <w:rPr>
          <w:rFonts w:ascii="Times New Roman" w:hAnsi="Times New Roman" w:cs="Times New Roman"/>
          <w:sz w:val="24"/>
          <w:szCs w:val="24"/>
        </w:rPr>
        <w:t xml:space="preserve"> </w:t>
      </w:r>
      <w:r w:rsidR="00232798">
        <w:rPr>
          <w:rFonts w:ascii="Times New Roman" w:hAnsi="Times New Roman" w:cs="Times New Roman"/>
          <w:sz w:val="24"/>
          <w:szCs w:val="24"/>
        </w:rPr>
        <w:t>с ООО «ТА «Бригантина» с целью предоставления на площади Учреждения туристических услуг, реализации авиа и ж/д билетов.</w:t>
      </w:r>
    </w:p>
    <w:p w:rsidR="00747B7B" w:rsidRDefault="00747B7B" w:rsidP="00747B7B">
      <w:pPr>
        <w:pStyle w:val="a7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7B7B" w:rsidRPr="00F57F46" w:rsidRDefault="00747B7B" w:rsidP="00747B7B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использования средств, полученных Учреждением</w:t>
      </w:r>
      <w:r w:rsidRPr="00B64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предпринимательской деятельности показал следующее.</w:t>
      </w:r>
    </w:p>
    <w:p w:rsidR="00747B7B" w:rsidRDefault="00747B7B" w:rsidP="00747B7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 проверяемый период Учреждением было израсходовано денежных средств, полученных от осуществления предпринимательской и иной приносящей доход деятельности в </w:t>
      </w:r>
      <w:r w:rsidRPr="00BA31EA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Pr="00BA3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3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071,95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747B7B" w:rsidRDefault="00747B7B" w:rsidP="00747B7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доходы от предпринимательской и иной приносящей доход деятельности в проверяемом периоде были направлены на:</w:t>
      </w:r>
    </w:p>
    <w:p w:rsidR="00747B7B" w:rsidRDefault="00747B7B" w:rsidP="00D72B76">
      <w:pPr>
        <w:pStyle w:val="a7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уплату налога на прибыль;</w:t>
      </w:r>
    </w:p>
    <w:p w:rsidR="00747B7B" w:rsidRDefault="00747B7B" w:rsidP="00D72B76">
      <w:pPr>
        <w:pStyle w:val="a7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оплату выполненных работ по содержанию имущества, а именно </w:t>
      </w:r>
      <w:r w:rsidRPr="002676F0">
        <w:rPr>
          <w:rFonts w:ascii="Times New Roman" w:hAnsi="Times New Roman" w:cs="Times New Roman"/>
          <w:sz w:val="24"/>
          <w:szCs w:val="24"/>
        </w:rPr>
        <w:t>за ремонт сцены в рамках муниципального контракта от 10.11.2015 № 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7B7B" w:rsidRDefault="00747B7B" w:rsidP="00D72B76">
      <w:pPr>
        <w:pStyle w:val="a7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оплату прочих работ, услуг, а именно: на приобретение бланков строгой отчетности и неисключительных прав на программное обеспечение;</w:t>
      </w:r>
    </w:p>
    <w:p w:rsidR="00747B7B" w:rsidRDefault="00747B7B" w:rsidP="00D72B76">
      <w:pPr>
        <w:pStyle w:val="a7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основных средств и материальных запасов.</w:t>
      </w:r>
    </w:p>
    <w:p w:rsidR="00747B7B" w:rsidRDefault="00747B7B" w:rsidP="00747B7B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приказа от 03.10.2016 № 40-о Управлением культуры проведена инвентаризация нефинансовых активов, учитываемых на балансе Учреждения.</w:t>
      </w:r>
    </w:p>
    <w:p w:rsidR="00747B7B" w:rsidRDefault="00747B7B" w:rsidP="00747B7B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инвентаризации подтверждают фактическое наличие в Учреждении всех основных средств и материальных запасов, находящихся в подотчете у материально-ответственных лиц Учреждения.</w:t>
      </w:r>
    </w:p>
    <w:p w:rsidR="00433EE1" w:rsidRDefault="00433EE1" w:rsidP="003863A0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922A6" w:rsidRDefault="00B779C3" w:rsidP="003863A0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Контрольно-счетной комиссией были сформулированы </w:t>
      </w:r>
      <w:r w:rsidR="00B922A6">
        <w:rPr>
          <w:rFonts w:ascii="Times New Roman" w:hAnsi="Times New Roman" w:cs="Times New Roman"/>
          <w:sz w:val="24"/>
          <w:szCs w:val="24"/>
        </w:rPr>
        <w:t xml:space="preserve">всем участникам соответствующие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="00B922A6">
        <w:rPr>
          <w:rFonts w:ascii="Times New Roman" w:hAnsi="Times New Roman" w:cs="Times New Roman"/>
          <w:sz w:val="24"/>
          <w:szCs w:val="24"/>
        </w:rPr>
        <w:t xml:space="preserve"> по устранению недостатков и нарушений, отмеченных в Акте. </w:t>
      </w:r>
    </w:p>
    <w:p w:rsidR="00B922A6" w:rsidRDefault="00B922A6" w:rsidP="003863A0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этом, учитывая совершенные действия Учредителя в отношении руководителя Учреждения, а именно: увольнение Н.И.Киселевой согласно приказу от 27.12.2016 № 15-лс, а также согласно пункту 1.10. Устава Учреждения, предусматривающего субсидиарную ответственность Учредителя, администрации Таежнинского сельсовета было предложено восстановить неправомерные расходы в районный бюджет в размере 2 162 852,22 руб. </w:t>
      </w:r>
    </w:p>
    <w:p w:rsidR="00B922A6" w:rsidRDefault="00B922A6" w:rsidP="003863A0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момент составления данного Отчета, возмещено в районный бюджет только 932 281,84 руб., что составляет 43,1% от </w:t>
      </w:r>
      <w:r w:rsidR="000F469C">
        <w:rPr>
          <w:rFonts w:ascii="Times New Roman" w:hAnsi="Times New Roman" w:cs="Times New Roman"/>
          <w:sz w:val="24"/>
          <w:szCs w:val="24"/>
        </w:rPr>
        <w:t>общего объема неправомерного использования бюджетных средств.</w:t>
      </w:r>
    </w:p>
    <w:p w:rsidR="00B922A6" w:rsidRDefault="00B922A6" w:rsidP="003863A0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C1EC6" w:rsidRPr="00011B26" w:rsidRDefault="006365EB" w:rsidP="00D72B76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11B26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011B26" w:rsidRPr="00011B26">
        <w:rPr>
          <w:rFonts w:ascii="Times New Roman" w:hAnsi="Times New Roman" w:cs="Times New Roman"/>
          <w:sz w:val="24"/>
          <w:szCs w:val="24"/>
        </w:rPr>
        <w:t>организации деятельности МКУ «Муниципальная служба Заказчика» направленной на взыскание штрафных санкций с поставщиков товаров, работ, услуг, не обеспечивших выполнение принятых обязательств по заключенным муниципальным контрактам</w:t>
      </w:r>
    </w:p>
    <w:p w:rsidR="006C1EC6" w:rsidRDefault="006C1EC6" w:rsidP="009966A4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35CF" w:rsidRPr="003635CF" w:rsidRDefault="003635CF" w:rsidP="003635CF">
      <w:pPr>
        <w:pStyle w:val="msonormalbullet2gif"/>
        <w:spacing w:before="0" w:beforeAutospacing="0" w:after="0" w:afterAutospacing="0" w:line="276" w:lineRule="auto"/>
        <w:ind w:firstLine="851"/>
        <w:jc w:val="both"/>
        <w:rPr>
          <w:lang w:eastAsia="en-US"/>
        </w:rPr>
      </w:pPr>
      <w:r w:rsidRPr="0080584F">
        <w:rPr>
          <w:lang w:eastAsia="en-US"/>
        </w:rPr>
        <w:t>Муниципальное казенное учреждение «Муниципальная служба Заказчика» (далее по тексту –</w:t>
      </w:r>
      <w:r>
        <w:rPr>
          <w:lang w:eastAsia="en-US"/>
        </w:rPr>
        <w:t xml:space="preserve"> МКУ</w:t>
      </w:r>
      <w:r w:rsidRPr="0080584F">
        <w:rPr>
          <w:lang w:eastAsia="en-US"/>
        </w:rPr>
        <w:t xml:space="preserve"> МС Заказчика</w:t>
      </w:r>
      <w:r>
        <w:rPr>
          <w:lang w:eastAsia="en-US"/>
        </w:rPr>
        <w:t xml:space="preserve"> или Учреждение</w:t>
      </w:r>
      <w:r w:rsidRPr="0080584F">
        <w:rPr>
          <w:lang w:eastAsia="en-US"/>
        </w:rPr>
        <w:t xml:space="preserve">) является органом администрации Богучанского района, осуществляющим услуги, выполнение работ и (или) исполнение муниципальных функций в целях обеспечения реализации предусмотренных </w:t>
      </w:r>
      <w:r w:rsidRPr="003635CF">
        <w:rPr>
          <w:lang w:eastAsia="en-US"/>
        </w:rPr>
        <w:t>законодательством Российской Федерации полномочий органов местного самоуправления Богучанского района в сфере содержания муниципального имущества.</w:t>
      </w:r>
    </w:p>
    <w:p w:rsidR="00011B26" w:rsidRPr="006A2881" w:rsidRDefault="003635CF" w:rsidP="009966A4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5CF">
        <w:rPr>
          <w:rFonts w:ascii="Times New Roman" w:hAnsi="Times New Roman" w:cs="Times New Roman"/>
          <w:sz w:val="24"/>
          <w:szCs w:val="24"/>
        </w:rPr>
        <w:t xml:space="preserve">МКУ МС Заказчика наделено полномочиями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3635CF">
        <w:rPr>
          <w:rFonts w:ascii="Times New Roman" w:hAnsi="Times New Roman" w:cs="Times New Roman"/>
          <w:sz w:val="24"/>
          <w:szCs w:val="24"/>
        </w:rPr>
        <w:t xml:space="preserve">главного администратора доходов районного бюджета (далее по тексту – Главный администратор), </w:t>
      </w:r>
      <w:r>
        <w:rPr>
          <w:rFonts w:ascii="Times New Roman" w:hAnsi="Times New Roman" w:cs="Times New Roman"/>
          <w:sz w:val="24"/>
          <w:szCs w:val="24"/>
        </w:rPr>
        <w:t>так и</w:t>
      </w:r>
      <w:r w:rsidR="00FA4CE9" w:rsidRPr="00FA4CE9">
        <w:rPr>
          <w:rFonts w:ascii="Times New Roman" w:hAnsi="Times New Roman" w:cs="Times New Roman"/>
          <w:sz w:val="24"/>
          <w:szCs w:val="24"/>
        </w:rPr>
        <w:t xml:space="preserve"> </w:t>
      </w:r>
      <w:r w:rsidR="00FA4CE9" w:rsidRPr="002006EF">
        <w:rPr>
          <w:rFonts w:ascii="Times New Roman" w:hAnsi="Times New Roman" w:cs="Times New Roman"/>
          <w:sz w:val="24"/>
          <w:szCs w:val="24"/>
        </w:rPr>
        <w:t>полномочия</w:t>
      </w:r>
      <w:r w:rsidR="00FA4CE9">
        <w:rPr>
          <w:rFonts w:ascii="Times New Roman" w:hAnsi="Times New Roman" w:cs="Times New Roman"/>
          <w:sz w:val="24"/>
          <w:szCs w:val="24"/>
        </w:rPr>
        <w:t>ми</w:t>
      </w:r>
      <w:r w:rsidR="00FA4CE9" w:rsidRPr="002006EF">
        <w:rPr>
          <w:rFonts w:ascii="Times New Roman" w:hAnsi="Times New Roman" w:cs="Times New Roman"/>
          <w:sz w:val="24"/>
          <w:szCs w:val="24"/>
        </w:rPr>
        <w:t xml:space="preserve"> </w:t>
      </w:r>
      <w:r w:rsidR="00FA4CE9" w:rsidRPr="006A2881">
        <w:rPr>
          <w:rFonts w:ascii="Times New Roman" w:hAnsi="Times New Roman" w:cs="Times New Roman"/>
          <w:sz w:val="24"/>
          <w:szCs w:val="24"/>
        </w:rPr>
        <w:t>администратора доходов бюджета (далее по тексту – Администратор доходов)</w:t>
      </w:r>
      <w:r w:rsidRPr="006A2881">
        <w:rPr>
          <w:rFonts w:ascii="Times New Roman" w:hAnsi="Times New Roman" w:cs="Times New Roman"/>
          <w:sz w:val="24"/>
          <w:szCs w:val="24"/>
        </w:rPr>
        <w:t xml:space="preserve"> по 2 доходным источникам.</w:t>
      </w:r>
    </w:p>
    <w:p w:rsidR="00011B26" w:rsidRDefault="006A2881" w:rsidP="009966A4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2881">
        <w:rPr>
          <w:rFonts w:ascii="Times New Roman" w:hAnsi="Times New Roman" w:cs="Times New Roman"/>
          <w:sz w:val="24"/>
          <w:szCs w:val="24"/>
        </w:rPr>
        <w:lastRenderedPageBreak/>
        <w:t>В целях реализации соответствующих полномочи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6A2881">
        <w:rPr>
          <w:rFonts w:ascii="Times New Roman" w:hAnsi="Times New Roman" w:cs="Times New Roman"/>
          <w:sz w:val="24"/>
          <w:szCs w:val="24"/>
        </w:rPr>
        <w:t>МКУ МС Заказчика разработаны и утверждены локальные правовые акты, регулирующие методологические подходы к прогнозированию поступлений администрируемых доходов в бюджет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2881" w:rsidRPr="007E6FDD" w:rsidRDefault="006A2881" w:rsidP="006A2881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6FDD">
        <w:rPr>
          <w:rFonts w:ascii="Times New Roman" w:hAnsi="Times New Roman" w:cs="Times New Roman"/>
          <w:sz w:val="24"/>
          <w:szCs w:val="24"/>
        </w:rPr>
        <w:t>При этом МКУ МС Заказчика</w:t>
      </w:r>
      <w:r w:rsidRPr="007E6F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Pr="007E6FDD">
        <w:rPr>
          <w:rFonts w:ascii="Times New Roman" w:hAnsi="Times New Roman" w:cs="Times New Roman"/>
          <w:sz w:val="24"/>
          <w:szCs w:val="24"/>
        </w:rPr>
        <w:t>е закреплено в должностных инструкциях сотрудников исполн</w:t>
      </w:r>
      <w:r>
        <w:rPr>
          <w:rFonts w:ascii="Times New Roman" w:hAnsi="Times New Roman" w:cs="Times New Roman"/>
          <w:sz w:val="24"/>
          <w:szCs w:val="24"/>
        </w:rPr>
        <w:t xml:space="preserve">ение полномочий, </w:t>
      </w:r>
      <w:r w:rsidRPr="007E6FDD">
        <w:rPr>
          <w:rFonts w:ascii="Times New Roman" w:hAnsi="Times New Roman" w:cs="Times New Roman"/>
          <w:sz w:val="24"/>
          <w:szCs w:val="24"/>
        </w:rPr>
        <w:t>содержащи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6FDD">
        <w:rPr>
          <w:rFonts w:ascii="Times New Roman" w:hAnsi="Times New Roman" w:cs="Times New Roman"/>
          <w:sz w:val="24"/>
          <w:szCs w:val="24"/>
        </w:rPr>
        <w:t xml:space="preserve"> административные процедуры исполнения функций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7E6FDD">
        <w:rPr>
          <w:rFonts w:ascii="Times New Roman" w:hAnsi="Times New Roman" w:cs="Times New Roman"/>
          <w:sz w:val="24"/>
          <w:szCs w:val="24"/>
        </w:rPr>
        <w:t xml:space="preserve"> администрировани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E6FDD">
        <w:rPr>
          <w:rFonts w:ascii="Times New Roman" w:hAnsi="Times New Roman" w:cs="Times New Roman"/>
          <w:sz w:val="24"/>
          <w:szCs w:val="24"/>
        </w:rPr>
        <w:t xml:space="preserve"> доходов бюджета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2881" w:rsidRDefault="006A2881" w:rsidP="006A2881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по администрированию доходов бюджета предусматривает несколько этапов: прогнозирование, исполнение и контроль.</w:t>
      </w:r>
    </w:p>
    <w:p w:rsidR="006A2881" w:rsidRDefault="006A2881" w:rsidP="006A2881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3253">
        <w:rPr>
          <w:rFonts w:ascii="Times New Roman" w:hAnsi="Times New Roman" w:cs="Times New Roman"/>
          <w:sz w:val="24"/>
          <w:szCs w:val="24"/>
        </w:rPr>
        <w:t>Методика прогнозирования поступлений доходов в бюджет</w:t>
      </w:r>
      <w:r>
        <w:rPr>
          <w:rFonts w:ascii="Times New Roman" w:hAnsi="Times New Roman" w:cs="Times New Roman"/>
          <w:sz w:val="24"/>
          <w:szCs w:val="24"/>
        </w:rPr>
        <w:t xml:space="preserve"> определяет порядок прогнозирования поступлений доходов, администрируемых МКУ МС Заказчика, и предусматривает методы расчетов поступлений по 4 доходным источникам, что противоречит Решению о районном бюджете</w:t>
      </w:r>
      <w:r w:rsidR="00A0718C">
        <w:rPr>
          <w:rFonts w:ascii="Times New Roman" w:hAnsi="Times New Roman" w:cs="Times New Roman"/>
          <w:sz w:val="24"/>
          <w:szCs w:val="24"/>
        </w:rPr>
        <w:t>.</w:t>
      </w:r>
    </w:p>
    <w:p w:rsidR="00A0718C" w:rsidRDefault="009B53E1" w:rsidP="006A2881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A0718C">
        <w:rPr>
          <w:rFonts w:ascii="Times New Roman" w:hAnsi="Times New Roman" w:cs="Times New Roman"/>
          <w:sz w:val="24"/>
          <w:szCs w:val="24"/>
        </w:rPr>
        <w:t>Методика включает в себя такой код дохода районного бюджета, как «Д</w:t>
      </w:r>
      <w:r w:rsidR="00A0718C" w:rsidRPr="00D42481">
        <w:rPr>
          <w:rFonts w:ascii="Times New Roman" w:hAnsi="Times New Roman" w:cs="Times New Roman"/>
          <w:sz w:val="24"/>
          <w:szCs w:val="24"/>
        </w:rPr>
        <w:t>енежные взыскания, налагаемые в возмещение ущерба, причиненного в результате незаконного или нецелевого использования бюджетных средств</w:t>
      </w:r>
      <w:r w:rsidR="00A0718C">
        <w:rPr>
          <w:rFonts w:ascii="Times New Roman" w:hAnsi="Times New Roman" w:cs="Times New Roman"/>
          <w:sz w:val="24"/>
          <w:szCs w:val="24"/>
        </w:rPr>
        <w:t>», что является неправомерным, так как МКУ МС Заказчика не наделено полномочиями контрольного органа по определению</w:t>
      </w:r>
      <w:r w:rsidR="00A0718C" w:rsidRPr="000B6C5A">
        <w:rPr>
          <w:rFonts w:ascii="Times New Roman" w:hAnsi="Times New Roman" w:cs="Times New Roman"/>
          <w:sz w:val="24"/>
          <w:szCs w:val="24"/>
        </w:rPr>
        <w:t xml:space="preserve"> </w:t>
      </w:r>
      <w:r w:rsidR="00A0718C">
        <w:rPr>
          <w:rFonts w:ascii="Times New Roman" w:hAnsi="Times New Roman" w:cs="Times New Roman"/>
          <w:sz w:val="24"/>
          <w:szCs w:val="24"/>
        </w:rPr>
        <w:t>незаконного или нецелевого использования бюджетных средств.</w:t>
      </w:r>
    </w:p>
    <w:p w:rsidR="00A0718C" w:rsidRDefault="00485AC9" w:rsidP="006A2881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</w:t>
      </w:r>
      <w:r w:rsidR="009B53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осуществляя претензионную работу за неисполнение или ненадлежащее исполнение подрядчиками условий муниципальных контрактов, Учреждением заведомо исключена возможность администрирования результатов его деятельности, так как соответствующий вид доходов, а именно: </w:t>
      </w:r>
      <w:r w:rsidRPr="00976CC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76CC8">
        <w:rPr>
          <w:rFonts w:ascii="Times New Roman" w:hAnsi="Times New Roman" w:cs="Times New Roman"/>
          <w:sz w:val="24"/>
          <w:szCs w:val="24"/>
        </w:rPr>
        <w:t>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», не закреплен за МКУ МС Заказчика.</w:t>
      </w:r>
    </w:p>
    <w:p w:rsidR="00F52A0D" w:rsidRDefault="00F52A0D" w:rsidP="00F52A0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 не менее, учитывая требования пункта 6 статьи 34 Федерального закона № 44-ФЗ, Учреждением в анализируемом периоде направлено поставщикам (подрядчикам, исполнителям) 7 претензионных писем за нарушение сроков окончания выполнения работ, услуг с предложением перечислить установленную неустойку (штраф, пени) на общую сумму 784 564,61 руб. в доход районного бюджета.</w:t>
      </w:r>
    </w:p>
    <w:p w:rsidR="00F52A0D" w:rsidRDefault="00F52A0D" w:rsidP="00F52A0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Учреждением не осуществлено начисление предъявленной неустойки (штрафов, пеней) в бухгалтерском учете и не направлены в Финансовое управление сведения о планируемых поступлениях в доход районного бюджета, что привело к невыполнению статьи 160.1 Бюджетного кодекса РФ и Приказ</w:t>
      </w:r>
      <w:r w:rsidR="008D6B6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Минфина России от 06.12.2010 N 162н.</w:t>
      </w:r>
    </w:p>
    <w:p w:rsidR="00F52A0D" w:rsidRDefault="00F52A0D" w:rsidP="00F52A0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момент проведения контрольного мероприятия поставщиками (подрядчиками, исполнителями), в адрес которых были направлены претензионные письма, оплата предъявленной неустойки (штрафов, пеней) не осуществлена, о чем свидетельствуют данные предоставленной Оборотно-сальдовой ведомости по соответствующему счету учета.</w:t>
      </w:r>
    </w:p>
    <w:p w:rsidR="00F52A0D" w:rsidRDefault="00F52A0D" w:rsidP="00F52A0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направленных претензионных писем МКУ МС Заказчика не воспользовалась правом обращения в Арбитражный суд Красноярского края, тем самым исключила возможность достижения ожидаемых результатов от принятых мер и поступления соответствующих доходов в бюджет.</w:t>
      </w:r>
    </w:p>
    <w:p w:rsidR="00F52A0D" w:rsidRDefault="00F52A0D" w:rsidP="00F52A0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изложенное выше позволяет сделать выводы о том, что:</w:t>
      </w:r>
    </w:p>
    <w:p w:rsidR="00F52A0D" w:rsidRPr="005E43A1" w:rsidRDefault="00F52A0D" w:rsidP="00D72B76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3A1">
        <w:rPr>
          <w:rFonts w:ascii="Times New Roman" w:hAnsi="Times New Roman" w:cs="Times New Roman"/>
          <w:sz w:val="24"/>
          <w:szCs w:val="24"/>
        </w:rPr>
        <w:lastRenderedPageBreak/>
        <w:t>Учреждением не регламентированы и не организованы действия по осуществлению взыскания задолженности по платежам в бюджет неустойки, пеней и штрафов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A0D" w:rsidRPr="005E43A1" w:rsidRDefault="00F52A0D" w:rsidP="00D72B76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E43A1">
        <w:rPr>
          <w:rFonts w:ascii="Times New Roman" w:hAnsi="Times New Roman" w:cs="Times New Roman"/>
          <w:sz w:val="24"/>
          <w:szCs w:val="24"/>
        </w:rPr>
        <w:t>езрезультативная и не эффективная деятельность МКУ МС Заказчика свидетельствует о возможности возникновения коррупционных рисков со стороны Учреждения.</w:t>
      </w:r>
    </w:p>
    <w:p w:rsidR="00F52A0D" w:rsidRDefault="00F52A0D" w:rsidP="006A2881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D6B6E" w:rsidRDefault="008D6B6E" w:rsidP="008D6B6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данного контрольного мероприятия Контрольно-счетной комиссией выборочным методом были изучены предоставленные МКУ МС Заказчика претензионные письма о предъявлении</w:t>
      </w:r>
      <w:r w:rsidRPr="00D6788C">
        <w:rPr>
          <w:rFonts w:ascii="Times New Roman" w:hAnsi="Times New Roman" w:cs="Times New Roman"/>
          <w:sz w:val="24"/>
          <w:szCs w:val="24"/>
        </w:rPr>
        <w:t xml:space="preserve"> </w:t>
      </w:r>
      <w:r w:rsidRPr="0011534D">
        <w:rPr>
          <w:rFonts w:ascii="Times New Roman" w:hAnsi="Times New Roman" w:cs="Times New Roman"/>
          <w:sz w:val="24"/>
          <w:szCs w:val="24"/>
        </w:rPr>
        <w:t>поставщик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1534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(подрядчикам, исполнителям) пени</w:t>
      </w:r>
      <w:r w:rsidRPr="001153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11534D">
        <w:rPr>
          <w:rFonts w:ascii="Times New Roman" w:hAnsi="Times New Roman" w:cs="Times New Roman"/>
          <w:sz w:val="24"/>
          <w:szCs w:val="24"/>
        </w:rPr>
        <w:t xml:space="preserve"> ненадлежащее исполнение обязательств по </w:t>
      </w:r>
      <w:r>
        <w:rPr>
          <w:rFonts w:ascii="Times New Roman" w:hAnsi="Times New Roman" w:cs="Times New Roman"/>
          <w:sz w:val="24"/>
          <w:szCs w:val="24"/>
        </w:rPr>
        <w:t>муниципальным контрактам и актуализированы отдельные расчеты по состоянию на 25.12.2017 года.</w:t>
      </w:r>
    </w:p>
    <w:p w:rsidR="008D6B6E" w:rsidRDefault="008D6B6E" w:rsidP="008D6B6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результате, как было установлено, потери районного бюджета от не поступления штрафных санкций только по 4 муниципальным контрактам могли составить 2 492 280,94 руб.</w:t>
      </w:r>
    </w:p>
    <w:p w:rsidR="008D6B6E" w:rsidRDefault="008D6B6E" w:rsidP="008D6B6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подобную ситуацию Контрольно-счетная комиссия неоднократно обращала внимание МКУ МС Заказчика и его Учредителя.</w:t>
      </w:r>
    </w:p>
    <w:p w:rsidR="008D6B6E" w:rsidRDefault="008D6B6E" w:rsidP="008D6B6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в прошлых периодах контрольных мероприятий аналогичный показатель за 2010 год составил 1 498 312,65 руб., за 2011 год – 471 626,99 руб., что свидетельствует о систематическом неисполнении Учреждением полномочий по администрируемому им доходному источнику.</w:t>
      </w:r>
    </w:p>
    <w:p w:rsidR="006A2881" w:rsidRDefault="006A2881" w:rsidP="006A2881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76F4B" w:rsidRDefault="00876F4B" w:rsidP="00876F4B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2241B2">
        <w:rPr>
          <w:rFonts w:ascii="Times New Roman" w:hAnsi="Times New Roman" w:cs="Times New Roman"/>
          <w:sz w:val="24"/>
          <w:szCs w:val="24"/>
        </w:rPr>
        <w:t>деятельност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24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МКУ МС Заказчика,</w:t>
      </w:r>
      <w:r w:rsidRPr="002241B2">
        <w:rPr>
          <w:rFonts w:ascii="Times New Roman" w:hAnsi="Times New Roman" w:cs="Times New Roman"/>
          <w:sz w:val="24"/>
          <w:szCs w:val="24"/>
        </w:rPr>
        <w:t xml:space="preserve"> направленн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241B2">
        <w:rPr>
          <w:rFonts w:ascii="Times New Roman" w:hAnsi="Times New Roman" w:cs="Times New Roman"/>
          <w:sz w:val="24"/>
          <w:szCs w:val="24"/>
        </w:rPr>
        <w:t xml:space="preserve"> на взыскание штрафных санкций с поставщиков</w:t>
      </w:r>
      <w:r>
        <w:rPr>
          <w:rFonts w:ascii="Times New Roman" w:hAnsi="Times New Roman" w:cs="Times New Roman"/>
          <w:sz w:val="24"/>
          <w:szCs w:val="24"/>
        </w:rPr>
        <w:t xml:space="preserve"> (подрядчиков, исполнителей)</w:t>
      </w:r>
      <w:r w:rsidRPr="002241B2">
        <w:rPr>
          <w:rFonts w:ascii="Times New Roman" w:hAnsi="Times New Roman" w:cs="Times New Roman"/>
          <w:sz w:val="24"/>
          <w:szCs w:val="24"/>
        </w:rPr>
        <w:t xml:space="preserve"> товаров, работ, услуг, не обеспечивших выполнение принятых обязательств по заключенным муниципальным контрактам</w:t>
      </w:r>
      <w:r>
        <w:rPr>
          <w:rFonts w:ascii="Times New Roman" w:hAnsi="Times New Roman" w:cs="Times New Roman"/>
          <w:sz w:val="24"/>
          <w:szCs w:val="24"/>
        </w:rPr>
        <w:t>, не регламентирована, не организована и не эффективна, о чем свидетельствуют сделанные выше выводы.</w:t>
      </w:r>
    </w:p>
    <w:p w:rsidR="00876F4B" w:rsidRDefault="00876F4B" w:rsidP="00876F4B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изложенные факты исключили </w:t>
      </w:r>
      <w:r w:rsidR="009B53E1">
        <w:rPr>
          <w:rFonts w:ascii="Times New Roman" w:hAnsi="Times New Roman" w:cs="Times New Roman"/>
          <w:sz w:val="24"/>
          <w:szCs w:val="24"/>
        </w:rPr>
        <w:t xml:space="preserve">в 2017 году </w:t>
      </w:r>
      <w:r>
        <w:rPr>
          <w:rFonts w:ascii="Times New Roman" w:hAnsi="Times New Roman" w:cs="Times New Roman"/>
          <w:sz w:val="24"/>
          <w:szCs w:val="24"/>
        </w:rPr>
        <w:t>возможность пополнения доходов районного бюджета как минимум на 2 492 280,94 руб.</w:t>
      </w:r>
    </w:p>
    <w:p w:rsidR="006A2881" w:rsidRPr="006A2881" w:rsidRDefault="006A2881" w:rsidP="006A2881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4FC6" w:rsidRPr="00F0046F" w:rsidRDefault="000A4FC6" w:rsidP="00D72B76">
      <w:pPr>
        <w:pStyle w:val="a7"/>
        <w:numPr>
          <w:ilvl w:val="0"/>
          <w:numId w:val="1"/>
        </w:numPr>
        <w:spacing w:after="0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F0046F">
        <w:rPr>
          <w:rFonts w:ascii="Times New Roman" w:hAnsi="Times New Roman" w:cs="Times New Roman"/>
          <w:sz w:val="24"/>
          <w:szCs w:val="24"/>
        </w:rPr>
        <w:t>Экспертно-аналитическая деятельность</w:t>
      </w:r>
    </w:p>
    <w:p w:rsidR="00856AFA" w:rsidRPr="00F0046F" w:rsidRDefault="00856AFA" w:rsidP="00323A03">
      <w:pPr>
        <w:pStyle w:val="a7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56AFA" w:rsidRPr="008A5C11" w:rsidRDefault="00856AFA" w:rsidP="00856AFA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5C11">
        <w:rPr>
          <w:rFonts w:ascii="Times New Roman" w:hAnsi="Times New Roman" w:cs="Times New Roman"/>
          <w:sz w:val="24"/>
          <w:szCs w:val="24"/>
        </w:rPr>
        <w:t xml:space="preserve">В процессе экспертно-аналитической деятельности в установленном порядке проводился анализ соответствия </w:t>
      </w:r>
      <w:r w:rsidR="008A5C11" w:rsidRPr="008A5C1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8A5C11">
        <w:rPr>
          <w:rFonts w:ascii="Times New Roman" w:hAnsi="Times New Roman" w:cs="Times New Roman"/>
          <w:sz w:val="24"/>
          <w:szCs w:val="24"/>
        </w:rPr>
        <w:t xml:space="preserve">правовых актов действующему законодательству, оценивалось состояние нормативной и методической базы, регламентирующей порядок формирования </w:t>
      </w:r>
      <w:r w:rsidR="008A5C11" w:rsidRPr="008A5C11">
        <w:rPr>
          <w:rFonts w:ascii="Times New Roman" w:hAnsi="Times New Roman" w:cs="Times New Roman"/>
          <w:sz w:val="24"/>
          <w:szCs w:val="24"/>
        </w:rPr>
        <w:t>муниципальных</w:t>
      </w:r>
      <w:r w:rsidRPr="008A5C11">
        <w:rPr>
          <w:rFonts w:ascii="Times New Roman" w:hAnsi="Times New Roman" w:cs="Times New Roman"/>
          <w:sz w:val="24"/>
          <w:szCs w:val="24"/>
        </w:rPr>
        <w:t xml:space="preserve"> актов, полноты предоставляемых расчётов, экономических и финансовых обоснований.</w:t>
      </w:r>
    </w:p>
    <w:p w:rsidR="00856AFA" w:rsidRPr="00A01C27" w:rsidRDefault="00AB3123" w:rsidP="00856AFA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1C27">
        <w:rPr>
          <w:rFonts w:ascii="Times New Roman" w:hAnsi="Times New Roman" w:cs="Times New Roman"/>
          <w:sz w:val="24"/>
          <w:szCs w:val="24"/>
        </w:rPr>
        <w:t>За отчётный период Контрольно-счётной комиссией</w:t>
      </w:r>
      <w:r w:rsidR="0099414F" w:rsidRPr="00A01C27">
        <w:rPr>
          <w:rFonts w:ascii="Times New Roman" w:hAnsi="Times New Roman" w:cs="Times New Roman"/>
          <w:sz w:val="24"/>
          <w:szCs w:val="24"/>
        </w:rPr>
        <w:t xml:space="preserve"> </w:t>
      </w:r>
      <w:r w:rsidR="00A01C27" w:rsidRPr="00A01C27">
        <w:rPr>
          <w:rFonts w:ascii="Times New Roman" w:hAnsi="Times New Roman" w:cs="Times New Roman"/>
          <w:sz w:val="24"/>
          <w:szCs w:val="24"/>
        </w:rPr>
        <w:t xml:space="preserve">было </w:t>
      </w:r>
      <w:r w:rsidR="00012DD7" w:rsidRPr="00A01C27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8A5C11" w:rsidRPr="00A01C27">
        <w:rPr>
          <w:rFonts w:ascii="Times New Roman" w:hAnsi="Times New Roman" w:cs="Times New Roman"/>
          <w:sz w:val="24"/>
          <w:szCs w:val="24"/>
        </w:rPr>
        <w:t>3</w:t>
      </w:r>
      <w:r w:rsidR="00012DD7" w:rsidRPr="00A01C27">
        <w:rPr>
          <w:rFonts w:ascii="Times New Roman" w:hAnsi="Times New Roman" w:cs="Times New Roman"/>
          <w:sz w:val="24"/>
          <w:szCs w:val="24"/>
        </w:rPr>
        <w:t xml:space="preserve"> экспертно-аналитическ</w:t>
      </w:r>
      <w:r w:rsidR="00A01C27" w:rsidRPr="00A01C27">
        <w:rPr>
          <w:rFonts w:ascii="Times New Roman" w:hAnsi="Times New Roman" w:cs="Times New Roman"/>
          <w:sz w:val="24"/>
          <w:szCs w:val="24"/>
        </w:rPr>
        <w:t>их</w:t>
      </w:r>
      <w:r w:rsidR="00012DD7" w:rsidRPr="00A01C27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B24AFE">
        <w:rPr>
          <w:rFonts w:ascii="Times New Roman" w:hAnsi="Times New Roman" w:cs="Times New Roman"/>
          <w:sz w:val="24"/>
          <w:szCs w:val="24"/>
        </w:rPr>
        <w:t>й</w:t>
      </w:r>
      <w:r w:rsidR="00012DD7" w:rsidRPr="00A01C27">
        <w:rPr>
          <w:rFonts w:ascii="Times New Roman" w:hAnsi="Times New Roman" w:cs="Times New Roman"/>
          <w:sz w:val="24"/>
          <w:szCs w:val="24"/>
        </w:rPr>
        <w:t>,</w:t>
      </w:r>
      <w:r w:rsidR="00A01C27" w:rsidRPr="00A01C27">
        <w:rPr>
          <w:rFonts w:ascii="Times New Roman" w:hAnsi="Times New Roman" w:cs="Times New Roman"/>
          <w:sz w:val="24"/>
          <w:szCs w:val="24"/>
        </w:rPr>
        <w:t xml:space="preserve"> 1 мониторинг и 91 финансово-экономическая экспертиза </w:t>
      </w:r>
      <w:r w:rsidR="0099414F" w:rsidRPr="00A01C27">
        <w:rPr>
          <w:rFonts w:ascii="Times New Roman" w:hAnsi="Times New Roman" w:cs="Times New Roman"/>
          <w:sz w:val="24"/>
          <w:szCs w:val="24"/>
        </w:rPr>
        <w:t xml:space="preserve">на проекты и действующие </w:t>
      </w:r>
      <w:r w:rsidR="00A01C27" w:rsidRPr="00A01C27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99414F" w:rsidRPr="00A01C27">
        <w:rPr>
          <w:rFonts w:ascii="Times New Roman" w:hAnsi="Times New Roman" w:cs="Times New Roman"/>
          <w:sz w:val="24"/>
          <w:szCs w:val="24"/>
        </w:rPr>
        <w:t>правовые акты, предусматривающие расходы, покрываемые за счёт средств районного бюджета, или влияющие на его формирование и исполнение.</w:t>
      </w:r>
    </w:p>
    <w:p w:rsidR="005D44CD" w:rsidRPr="00C84439" w:rsidRDefault="00E02ED8" w:rsidP="00E02ED8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439">
        <w:rPr>
          <w:rFonts w:ascii="Times New Roman" w:hAnsi="Times New Roman" w:cs="Times New Roman"/>
          <w:sz w:val="24"/>
          <w:szCs w:val="24"/>
        </w:rPr>
        <w:t>Значительный объем в экспертно-аналитической деятельности Контрольно-сч</w:t>
      </w:r>
      <w:r w:rsidR="005D44CD" w:rsidRPr="00C84439">
        <w:rPr>
          <w:rFonts w:ascii="Times New Roman" w:hAnsi="Times New Roman" w:cs="Times New Roman"/>
          <w:sz w:val="24"/>
          <w:szCs w:val="24"/>
        </w:rPr>
        <w:t>ё</w:t>
      </w:r>
      <w:r w:rsidRPr="00C84439">
        <w:rPr>
          <w:rFonts w:ascii="Times New Roman" w:hAnsi="Times New Roman" w:cs="Times New Roman"/>
          <w:sz w:val="24"/>
          <w:szCs w:val="24"/>
        </w:rPr>
        <w:t xml:space="preserve">тной комиссии занимает экспертиза проектов правовых актов по </w:t>
      </w:r>
      <w:r w:rsidR="005D44CD" w:rsidRPr="00C84439">
        <w:rPr>
          <w:rFonts w:ascii="Times New Roman" w:hAnsi="Times New Roman" w:cs="Times New Roman"/>
          <w:sz w:val="24"/>
          <w:szCs w:val="24"/>
        </w:rPr>
        <w:t xml:space="preserve">корректировке </w:t>
      </w:r>
      <w:r w:rsidR="005D44CD" w:rsidRPr="00C84439">
        <w:rPr>
          <w:rFonts w:ascii="Times New Roman" w:hAnsi="Times New Roman" w:cs="Times New Roman"/>
          <w:sz w:val="24"/>
          <w:szCs w:val="24"/>
        </w:rPr>
        <w:lastRenderedPageBreak/>
        <w:t>муниципальных программ</w:t>
      </w:r>
      <w:r w:rsidRPr="00C84439">
        <w:rPr>
          <w:rFonts w:ascii="Times New Roman" w:hAnsi="Times New Roman" w:cs="Times New Roman"/>
          <w:sz w:val="24"/>
          <w:szCs w:val="24"/>
        </w:rPr>
        <w:t>. За 201</w:t>
      </w:r>
      <w:r w:rsidR="00B24AFE">
        <w:rPr>
          <w:rFonts w:ascii="Times New Roman" w:hAnsi="Times New Roman" w:cs="Times New Roman"/>
          <w:sz w:val="24"/>
          <w:szCs w:val="24"/>
        </w:rPr>
        <w:t>7</w:t>
      </w:r>
      <w:r w:rsidRPr="00C84439">
        <w:rPr>
          <w:rFonts w:ascii="Times New Roman" w:hAnsi="Times New Roman" w:cs="Times New Roman"/>
          <w:sz w:val="24"/>
          <w:szCs w:val="24"/>
        </w:rPr>
        <w:t xml:space="preserve"> год подготовлено </w:t>
      </w:r>
      <w:r w:rsidR="00A01C27" w:rsidRPr="00C84439">
        <w:rPr>
          <w:rFonts w:ascii="Times New Roman" w:hAnsi="Times New Roman" w:cs="Times New Roman"/>
          <w:sz w:val="24"/>
          <w:szCs w:val="24"/>
        </w:rPr>
        <w:t>73</w:t>
      </w:r>
      <w:r w:rsidRPr="00C84439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A01C27" w:rsidRPr="00C84439">
        <w:rPr>
          <w:rFonts w:ascii="Times New Roman" w:hAnsi="Times New Roman" w:cs="Times New Roman"/>
          <w:sz w:val="24"/>
          <w:szCs w:val="24"/>
        </w:rPr>
        <w:t>я</w:t>
      </w:r>
      <w:r w:rsidRPr="00C84439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C84439" w:rsidRPr="00C84439">
        <w:rPr>
          <w:rFonts w:ascii="Times New Roman" w:hAnsi="Times New Roman" w:cs="Times New Roman"/>
          <w:sz w:val="24"/>
          <w:szCs w:val="24"/>
        </w:rPr>
        <w:t>80,2</w:t>
      </w:r>
      <w:r w:rsidRPr="00C84439">
        <w:rPr>
          <w:rFonts w:ascii="Times New Roman" w:hAnsi="Times New Roman" w:cs="Times New Roman"/>
          <w:sz w:val="24"/>
          <w:szCs w:val="24"/>
        </w:rPr>
        <w:t xml:space="preserve">% от общего количества </w:t>
      </w:r>
      <w:r w:rsidR="005D44CD" w:rsidRPr="00C84439">
        <w:rPr>
          <w:rFonts w:ascii="Times New Roman" w:hAnsi="Times New Roman" w:cs="Times New Roman"/>
          <w:sz w:val="24"/>
          <w:szCs w:val="24"/>
        </w:rPr>
        <w:t>экспертных заключений (</w:t>
      </w:r>
      <w:r w:rsidR="00C84439" w:rsidRPr="00C84439">
        <w:rPr>
          <w:rFonts w:ascii="Times New Roman" w:hAnsi="Times New Roman" w:cs="Times New Roman"/>
          <w:sz w:val="24"/>
          <w:szCs w:val="24"/>
        </w:rPr>
        <w:t>91</w:t>
      </w:r>
      <w:r w:rsidR="005D44CD" w:rsidRPr="00C8443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D6A82" w:rsidRPr="00C84439" w:rsidRDefault="00CD6A82" w:rsidP="00CD6A82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439">
        <w:rPr>
          <w:rFonts w:ascii="Times New Roman" w:hAnsi="Times New Roman" w:cs="Times New Roman"/>
          <w:sz w:val="24"/>
          <w:szCs w:val="24"/>
        </w:rPr>
        <w:t>Центральное место в экспертно-аналитической деятельности Контрольно-сч</w:t>
      </w:r>
      <w:r w:rsidR="008668F9" w:rsidRPr="00C84439">
        <w:rPr>
          <w:rFonts w:ascii="Times New Roman" w:hAnsi="Times New Roman" w:cs="Times New Roman"/>
          <w:sz w:val="24"/>
          <w:szCs w:val="24"/>
        </w:rPr>
        <w:t>ё</w:t>
      </w:r>
      <w:r w:rsidRPr="00C84439">
        <w:rPr>
          <w:rFonts w:ascii="Times New Roman" w:hAnsi="Times New Roman" w:cs="Times New Roman"/>
          <w:sz w:val="24"/>
          <w:szCs w:val="24"/>
        </w:rPr>
        <w:t>тной комиссии было отведено вопросам формирования и исполнения районного бюджета, подготовки заключений на проекты решений о районном бюджете на очередной финансовый год и плановый период, на проекты решений о внесении изменений в решение о районном бюджете.</w:t>
      </w:r>
    </w:p>
    <w:p w:rsidR="00CD6A82" w:rsidRPr="00C84439" w:rsidRDefault="007B7492" w:rsidP="00CD6A82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439">
        <w:rPr>
          <w:rFonts w:ascii="Times New Roman" w:hAnsi="Times New Roman" w:cs="Times New Roman"/>
          <w:sz w:val="24"/>
          <w:szCs w:val="24"/>
        </w:rPr>
        <w:t>Как уже было отмечено, в</w:t>
      </w:r>
      <w:r w:rsidR="00CD6A82" w:rsidRPr="00C84439">
        <w:rPr>
          <w:rFonts w:ascii="Times New Roman" w:hAnsi="Times New Roman" w:cs="Times New Roman"/>
          <w:sz w:val="24"/>
          <w:szCs w:val="24"/>
        </w:rPr>
        <w:t xml:space="preserve"> соответствии с бюджетным законодательством Контрольно-сч</w:t>
      </w:r>
      <w:r w:rsidR="008668F9" w:rsidRPr="00C84439">
        <w:rPr>
          <w:rFonts w:ascii="Times New Roman" w:hAnsi="Times New Roman" w:cs="Times New Roman"/>
          <w:sz w:val="24"/>
          <w:szCs w:val="24"/>
        </w:rPr>
        <w:t>ё</w:t>
      </w:r>
      <w:r w:rsidR="00CD6A82" w:rsidRPr="00C84439">
        <w:rPr>
          <w:rFonts w:ascii="Times New Roman" w:hAnsi="Times New Roman" w:cs="Times New Roman"/>
          <w:sz w:val="24"/>
          <w:szCs w:val="24"/>
        </w:rPr>
        <w:t xml:space="preserve">тная комиссия осуществляет предварительный, текущий и последующий контроль. </w:t>
      </w:r>
    </w:p>
    <w:p w:rsidR="00CF7F57" w:rsidRPr="0043723D" w:rsidRDefault="00CD6A82" w:rsidP="00CD6A82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23D">
        <w:rPr>
          <w:rFonts w:ascii="Times New Roman" w:hAnsi="Times New Roman" w:cs="Times New Roman"/>
          <w:sz w:val="24"/>
          <w:szCs w:val="24"/>
        </w:rPr>
        <w:t>В рамках предварительного контроля осуществлялся анализ основных характеристик районного бюджета на 201</w:t>
      </w:r>
      <w:r w:rsidR="00DC523A" w:rsidRPr="0043723D">
        <w:rPr>
          <w:rFonts w:ascii="Times New Roman" w:hAnsi="Times New Roman" w:cs="Times New Roman"/>
          <w:sz w:val="24"/>
          <w:szCs w:val="24"/>
        </w:rPr>
        <w:t>8</w:t>
      </w:r>
      <w:r w:rsidRPr="0043723D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DC523A" w:rsidRPr="0043723D">
        <w:rPr>
          <w:rFonts w:ascii="Times New Roman" w:hAnsi="Times New Roman" w:cs="Times New Roman"/>
          <w:sz w:val="24"/>
          <w:szCs w:val="24"/>
        </w:rPr>
        <w:t>9</w:t>
      </w:r>
      <w:r w:rsidRPr="0043723D">
        <w:rPr>
          <w:rFonts w:ascii="Times New Roman" w:hAnsi="Times New Roman" w:cs="Times New Roman"/>
          <w:sz w:val="24"/>
          <w:szCs w:val="24"/>
        </w:rPr>
        <w:t>-20</w:t>
      </w:r>
      <w:r w:rsidR="00DC523A" w:rsidRPr="0043723D">
        <w:rPr>
          <w:rFonts w:ascii="Times New Roman" w:hAnsi="Times New Roman" w:cs="Times New Roman"/>
          <w:sz w:val="24"/>
          <w:szCs w:val="24"/>
        </w:rPr>
        <w:t>20</w:t>
      </w:r>
      <w:r w:rsidR="005613E0" w:rsidRPr="0043723D">
        <w:rPr>
          <w:rFonts w:ascii="Times New Roman" w:hAnsi="Times New Roman" w:cs="Times New Roman"/>
          <w:sz w:val="24"/>
          <w:szCs w:val="24"/>
        </w:rPr>
        <w:t xml:space="preserve"> годов.</w:t>
      </w:r>
      <w:r w:rsidR="0043723D" w:rsidRPr="0043723D">
        <w:rPr>
          <w:rFonts w:ascii="Times New Roman" w:hAnsi="Times New Roman" w:cs="Times New Roman"/>
          <w:sz w:val="24"/>
          <w:szCs w:val="24"/>
        </w:rPr>
        <w:t xml:space="preserve"> </w:t>
      </w:r>
      <w:r w:rsidR="00CF7F57" w:rsidRPr="0043723D">
        <w:rPr>
          <w:rFonts w:ascii="Times New Roman" w:hAnsi="Times New Roman" w:cs="Times New Roman"/>
          <w:sz w:val="24"/>
          <w:szCs w:val="24"/>
        </w:rPr>
        <w:t xml:space="preserve">Результаты экспертизы </w:t>
      </w:r>
      <w:r w:rsidRPr="0043723D">
        <w:rPr>
          <w:rFonts w:ascii="Times New Roman" w:hAnsi="Times New Roman" w:cs="Times New Roman"/>
          <w:sz w:val="24"/>
          <w:szCs w:val="24"/>
        </w:rPr>
        <w:t>Контрольно-сч</w:t>
      </w:r>
      <w:r w:rsidR="008668F9" w:rsidRPr="0043723D">
        <w:rPr>
          <w:rFonts w:ascii="Times New Roman" w:hAnsi="Times New Roman" w:cs="Times New Roman"/>
          <w:sz w:val="24"/>
          <w:szCs w:val="24"/>
        </w:rPr>
        <w:t>ё</w:t>
      </w:r>
      <w:r w:rsidRPr="0043723D">
        <w:rPr>
          <w:rFonts w:ascii="Times New Roman" w:hAnsi="Times New Roman" w:cs="Times New Roman"/>
          <w:sz w:val="24"/>
          <w:szCs w:val="24"/>
        </w:rPr>
        <w:t xml:space="preserve">тной комиссии </w:t>
      </w:r>
      <w:r w:rsidR="009B53E1">
        <w:rPr>
          <w:rFonts w:ascii="Times New Roman" w:hAnsi="Times New Roman" w:cs="Times New Roman"/>
          <w:sz w:val="24"/>
          <w:szCs w:val="24"/>
        </w:rPr>
        <w:t>на проект районного бюджета на очередной</w:t>
      </w:r>
      <w:r w:rsidR="008668F9" w:rsidRPr="0043723D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CF7F57" w:rsidRPr="0043723D">
        <w:rPr>
          <w:rFonts w:ascii="Times New Roman" w:hAnsi="Times New Roman" w:cs="Times New Roman"/>
          <w:sz w:val="24"/>
          <w:szCs w:val="24"/>
        </w:rPr>
        <w:t>отражены в подразделе 2.1</w:t>
      </w:r>
      <w:r w:rsidR="009C7C00" w:rsidRPr="0043723D">
        <w:rPr>
          <w:rFonts w:ascii="Times New Roman" w:hAnsi="Times New Roman" w:cs="Times New Roman"/>
          <w:sz w:val="24"/>
          <w:szCs w:val="24"/>
        </w:rPr>
        <w:t>.</w:t>
      </w:r>
      <w:r w:rsidR="00CF7F57" w:rsidRPr="0043723D">
        <w:rPr>
          <w:rFonts w:ascii="Times New Roman" w:hAnsi="Times New Roman" w:cs="Times New Roman"/>
          <w:sz w:val="24"/>
          <w:szCs w:val="24"/>
        </w:rPr>
        <w:t xml:space="preserve"> данного Отчёта.</w:t>
      </w:r>
    </w:p>
    <w:p w:rsidR="00CF7F57" w:rsidRPr="0043723D" w:rsidRDefault="00CF7F57" w:rsidP="009C7C00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23D">
        <w:rPr>
          <w:rFonts w:ascii="Times New Roman" w:hAnsi="Times New Roman" w:cs="Times New Roman"/>
          <w:sz w:val="24"/>
          <w:szCs w:val="24"/>
        </w:rPr>
        <w:t>В рамках текущего контроля Контрольно-счётной комиссией проводил</w:t>
      </w:r>
      <w:r w:rsidR="009C7C00" w:rsidRPr="0043723D">
        <w:rPr>
          <w:rFonts w:ascii="Times New Roman" w:hAnsi="Times New Roman" w:cs="Times New Roman"/>
          <w:sz w:val="24"/>
          <w:szCs w:val="24"/>
        </w:rPr>
        <w:t>ся</w:t>
      </w:r>
      <w:r w:rsidRPr="0043723D">
        <w:rPr>
          <w:rFonts w:ascii="Times New Roman" w:hAnsi="Times New Roman" w:cs="Times New Roman"/>
          <w:sz w:val="24"/>
          <w:szCs w:val="24"/>
        </w:rPr>
        <w:t xml:space="preserve"> ана</w:t>
      </w:r>
      <w:r w:rsidR="009C7C00" w:rsidRPr="0043723D">
        <w:rPr>
          <w:rFonts w:ascii="Times New Roman" w:hAnsi="Times New Roman" w:cs="Times New Roman"/>
          <w:sz w:val="24"/>
          <w:szCs w:val="24"/>
        </w:rPr>
        <w:t>лиз проектов правовых актов о внесении изменений в решение о районном бюджете. В течение 201</w:t>
      </w:r>
      <w:r w:rsidR="0043723D" w:rsidRPr="0043723D">
        <w:rPr>
          <w:rFonts w:ascii="Times New Roman" w:hAnsi="Times New Roman" w:cs="Times New Roman"/>
          <w:sz w:val="24"/>
          <w:szCs w:val="24"/>
        </w:rPr>
        <w:t>7</w:t>
      </w:r>
      <w:r w:rsidR="009C7C00" w:rsidRPr="0043723D">
        <w:rPr>
          <w:rFonts w:ascii="Times New Roman" w:hAnsi="Times New Roman" w:cs="Times New Roman"/>
          <w:sz w:val="24"/>
          <w:szCs w:val="24"/>
        </w:rPr>
        <w:t xml:space="preserve"> года решение о районном бюджете на текущий год и плановый период корректировалось </w:t>
      </w:r>
      <w:r w:rsidR="008668F9" w:rsidRPr="0043723D">
        <w:rPr>
          <w:rFonts w:ascii="Times New Roman" w:hAnsi="Times New Roman" w:cs="Times New Roman"/>
          <w:sz w:val="24"/>
          <w:szCs w:val="24"/>
        </w:rPr>
        <w:t>7</w:t>
      </w:r>
      <w:r w:rsidR="009C7C00" w:rsidRPr="0043723D">
        <w:rPr>
          <w:rFonts w:ascii="Times New Roman" w:hAnsi="Times New Roman" w:cs="Times New Roman"/>
          <w:sz w:val="24"/>
          <w:szCs w:val="24"/>
        </w:rPr>
        <w:t xml:space="preserve"> раз, </w:t>
      </w:r>
      <w:r w:rsidR="008668F9" w:rsidRPr="0043723D">
        <w:rPr>
          <w:rFonts w:ascii="Times New Roman" w:hAnsi="Times New Roman" w:cs="Times New Roman"/>
          <w:sz w:val="24"/>
          <w:szCs w:val="24"/>
        </w:rPr>
        <w:t>в результате было подготовлено 7</w:t>
      </w:r>
      <w:r w:rsidR="009C7C00" w:rsidRPr="0043723D">
        <w:rPr>
          <w:rFonts w:ascii="Times New Roman" w:hAnsi="Times New Roman" w:cs="Times New Roman"/>
          <w:sz w:val="24"/>
          <w:szCs w:val="24"/>
        </w:rPr>
        <w:t xml:space="preserve"> заключений на соответствующие изменения.</w:t>
      </w:r>
    </w:p>
    <w:p w:rsidR="009C7C00" w:rsidRPr="0043723D" w:rsidRDefault="00CD6A82" w:rsidP="009C7C00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23D">
        <w:rPr>
          <w:rFonts w:ascii="Times New Roman" w:hAnsi="Times New Roman" w:cs="Times New Roman"/>
          <w:sz w:val="24"/>
          <w:szCs w:val="24"/>
        </w:rPr>
        <w:t>В рамках последующего контроля осуществлена внешняя проверка годового отчета об испо</w:t>
      </w:r>
      <w:r w:rsidR="009C7C00" w:rsidRPr="0043723D">
        <w:rPr>
          <w:rFonts w:ascii="Times New Roman" w:hAnsi="Times New Roman" w:cs="Times New Roman"/>
          <w:sz w:val="24"/>
          <w:szCs w:val="24"/>
        </w:rPr>
        <w:t>лнении районного бюджета за 201</w:t>
      </w:r>
      <w:r w:rsidR="0043723D" w:rsidRPr="0043723D">
        <w:rPr>
          <w:rFonts w:ascii="Times New Roman" w:hAnsi="Times New Roman" w:cs="Times New Roman"/>
          <w:sz w:val="24"/>
          <w:szCs w:val="24"/>
        </w:rPr>
        <w:t>6</w:t>
      </w:r>
      <w:r w:rsidRPr="0043723D">
        <w:rPr>
          <w:rFonts w:ascii="Times New Roman" w:hAnsi="Times New Roman" w:cs="Times New Roman"/>
          <w:sz w:val="24"/>
          <w:szCs w:val="24"/>
        </w:rPr>
        <w:t xml:space="preserve"> год и подготовлено</w:t>
      </w:r>
      <w:r w:rsidR="009C7C00" w:rsidRPr="0043723D">
        <w:rPr>
          <w:rFonts w:ascii="Times New Roman" w:hAnsi="Times New Roman" w:cs="Times New Roman"/>
          <w:sz w:val="24"/>
          <w:szCs w:val="24"/>
        </w:rPr>
        <w:t xml:space="preserve"> соответствующее</w:t>
      </w:r>
      <w:r w:rsidRPr="0043723D">
        <w:rPr>
          <w:rFonts w:ascii="Times New Roman" w:hAnsi="Times New Roman" w:cs="Times New Roman"/>
          <w:sz w:val="24"/>
          <w:szCs w:val="24"/>
        </w:rPr>
        <w:t xml:space="preserve"> заключение. </w:t>
      </w:r>
      <w:r w:rsidR="009C7C00" w:rsidRPr="0043723D">
        <w:rPr>
          <w:rFonts w:ascii="Times New Roman" w:hAnsi="Times New Roman" w:cs="Times New Roman"/>
          <w:sz w:val="24"/>
          <w:szCs w:val="24"/>
        </w:rPr>
        <w:t>Результаты данной экспертизы Контрольно-сч</w:t>
      </w:r>
      <w:r w:rsidR="008668F9" w:rsidRPr="0043723D">
        <w:rPr>
          <w:rFonts w:ascii="Times New Roman" w:hAnsi="Times New Roman" w:cs="Times New Roman"/>
          <w:sz w:val="24"/>
          <w:szCs w:val="24"/>
        </w:rPr>
        <w:t>ё</w:t>
      </w:r>
      <w:r w:rsidR="009C7C00" w:rsidRPr="0043723D">
        <w:rPr>
          <w:rFonts w:ascii="Times New Roman" w:hAnsi="Times New Roman" w:cs="Times New Roman"/>
          <w:sz w:val="24"/>
          <w:szCs w:val="24"/>
        </w:rPr>
        <w:t>тной комиссии отражены в подразделе 2.2. данного Отчёта.</w:t>
      </w:r>
    </w:p>
    <w:p w:rsidR="004C76CC" w:rsidRPr="00443D34" w:rsidRDefault="004C76CC" w:rsidP="00442D2B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5765" w:rsidRPr="00443D34" w:rsidRDefault="0093483B" w:rsidP="002B2300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Проверка эффективности </w:t>
      </w:r>
      <w:r w:rsidR="002B2300">
        <w:rPr>
          <w:rFonts w:ascii="Times New Roman" w:hAnsi="Times New Roman" w:cs="Times New Roman"/>
          <w:sz w:val="24"/>
          <w:szCs w:val="24"/>
        </w:rPr>
        <w:t>использования бюджетных средств, выделенных из районного бюджета муниципальному казенному образовательному учреждению дополнительного образования «Центр дополнительного образования детей»</w:t>
      </w:r>
    </w:p>
    <w:p w:rsidR="00565765" w:rsidRPr="002B2300" w:rsidRDefault="00565765" w:rsidP="00442D2B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2300" w:rsidRPr="000C4BAA" w:rsidRDefault="002B2300" w:rsidP="002B23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372B">
        <w:rPr>
          <w:rFonts w:ascii="Times New Roman" w:hAnsi="Times New Roman" w:cs="Times New Roman"/>
          <w:sz w:val="24"/>
          <w:szCs w:val="24"/>
        </w:rPr>
        <w:t>Муниципальное казенн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DD372B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DD372B">
        <w:rPr>
          <w:rFonts w:ascii="Times New Roman" w:hAnsi="Times New Roman" w:cs="Times New Roman"/>
          <w:sz w:val="24"/>
          <w:szCs w:val="24"/>
        </w:rPr>
        <w:t xml:space="preserve"> учреждение дополнительного образования «Центр дополнительного образования детей» (далее по тексту</w:t>
      </w:r>
      <w:r w:rsidRPr="000C4BAA">
        <w:rPr>
          <w:rFonts w:ascii="Times New Roman" w:hAnsi="Times New Roman" w:cs="Times New Roman"/>
          <w:sz w:val="24"/>
          <w:szCs w:val="24"/>
        </w:rPr>
        <w:t xml:space="preserve"> – М</w:t>
      </w:r>
      <w:r>
        <w:rPr>
          <w:rFonts w:ascii="Times New Roman" w:hAnsi="Times New Roman" w:cs="Times New Roman"/>
          <w:sz w:val="24"/>
          <w:szCs w:val="24"/>
        </w:rPr>
        <w:t>КО</w:t>
      </w:r>
      <w:r w:rsidRPr="000C4BAA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ДО ЦДОД </w:t>
      </w:r>
      <w:r w:rsidRPr="000C4BAA">
        <w:rPr>
          <w:rFonts w:ascii="Times New Roman" w:hAnsi="Times New Roman" w:cs="Times New Roman"/>
          <w:sz w:val="24"/>
          <w:szCs w:val="24"/>
        </w:rPr>
        <w:t>или Учреждение) является некоммерческой организацией, созданной муниципальным образованием Богучанский район для оказания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0C4BAA">
        <w:rPr>
          <w:rFonts w:ascii="Times New Roman" w:hAnsi="Times New Roman" w:cs="Times New Roman"/>
          <w:sz w:val="24"/>
          <w:szCs w:val="24"/>
        </w:rPr>
        <w:t xml:space="preserve"> услуг в целях обеспечения реализации предусмотренных законодательством Российской Федерации полномочий в сфере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0C4BAA">
        <w:rPr>
          <w:rFonts w:ascii="Times New Roman" w:hAnsi="Times New Roman" w:cs="Times New Roman"/>
          <w:sz w:val="24"/>
          <w:szCs w:val="24"/>
        </w:rPr>
        <w:t>.</w:t>
      </w:r>
    </w:p>
    <w:p w:rsidR="002B2300" w:rsidRPr="000C4BAA" w:rsidRDefault="002B2300" w:rsidP="002B23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BAA">
        <w:rPr>
          <w:rFonts w:ascii="Times New Roman" w:hAnsi="Times New Roman" w:cs="Times New Roman"/>
          <w:sz w:val="24"/>
          <w:szCs w:val="24"/>
        </w:rPr>
        <w:t xml:space="preserve">Полномочия учредителя от имени муниципального образования Богучанский район осуществляет администрация Богучанского района, полномочия собственника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C4BAA">
        <w:rPr>
          <w:rFonts w:ascii="Times New Roman" w:hAnsi="Times New Roman" w:cs="Times New Roman"/>
          <w:sz w:val="24"/>
          <w:szCs w:val="24"/>
        </w:rPr>
        <w:t>имущества – Управление муниципальной собственностью Богучанского района (далее по тексту – УМС).</w:t>
      </w:r>
    </w:p>
    <w:p w:rsidR="002B2300" w:rsidRPr="00DF6701" w:rsidRDefault="002B2300" w:rsidP="002B23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BA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КОУ ДО </w:t>
      </w:r>
      <w:r w:rsidRPr="000C4BAA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ДОД</w:t>
      </w:r>
      <w:r w:rsidRPr="000C4BAA">
        <w:rPr>
          <w:rFonts w:ascii="Times New Roman" w:hAnsi="Times New Roman" w:cs="Times New Roman"/>
          <w:sz w:val="24"/>
          <w:szCs w:val="24"/>
        </w:rPr>
        <w:t xml:space="preserve"> находится в ведомственном подчинении Управления </w:t>
      </w:r>
      <w:r>
        <w:rPr>
          <w:rFonts w:ascii="Times New Roman" w:hAnsi="Times New Roman" w:cs="Times New Roman"/>
          <w:sz w:val="24"/>
          <w:szCs w:val="24"/>
        </w:rPr>
        <w:t>образования администрации Богучанского района</w:t>
      </w:r>
      <w:r w:rsidRPr="000C4BAA">
        <w:rPr>
          <w:rFonts w:ascii="Times New Roman" w:hAnsi="Times New Roman" w:cs="Times New Roman"/>
          <w:sz w:val="24"/>
          <w:szCs w:val="24"/>
        </w:rPr>
        <w:t xml:space="preserve"> (далее по тексту – </w:t>
      </w:r>
      <w:r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Pr="00DF6701">
        <w:rPr>
          <w:rFonts w:ascii="Times New Roman" w:hAnsi="Times New Roman" w:cs="Times New Roman"/>
          <w:sz w:val="24"/>
          <w:szCs w:val="24"/>
        </w:rPr>
        <w:t>).</w:t>
      </w:r>
    </w:p>
    <w:p w:rsidR="002B2300" w:rsidRDefault="002B2300" w:rsidP="002B23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предметом деятельности Учреждения является реализация дополнительных общеобразовательных общеразвивающих программ, направленных на выявление и развитие у обучающихся интеллектуальных и творческих способностей, </w:t>
      </w:r>
      <w:r>
        <w:rPr>
          <w:rFonts w:ascii="Times New Roman" w:hAnsi="Times New Roman" w:cs="Times New Roman"/>
          <w:sz w:val="24"/>
          <w:szCs w:val="24"/>
        </w:rPr>
        <w:lastRenderedPageBreak/>
        <w:t>способностей к занятиям физической культурой и спортом, интереса к научной (научно - исследовательской) или творческой деятельности.</w:t>
      </w:r>
    </w:p>
    <w:p w:rsidR="00A83A63" w:rsidRPr="00EC74C5" w:rsidRDefault="00A83A63" w:rsidP="00A83A63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Учебно-воспитательная деятельность Учреждения в проверяемом году организована 159 объединениями, размещенными на базе 22 районных школ, муниципального бюджетного учреждения «Центр социализации и досуга молодежи» и </w:t>
      </w:r>
      <w:r w:rsidRPr="00F42BA5">
        <w:rPr>
          <w:rFonts w:ascii="Times New Roman" w:hAnsi="Times New Roman" w:cs="Times New Roman"/>
          <w:sz w:val="24"/>
          <w:szCs w:val="24"/>
        </w:rPr>
        <w:t>МКОУ ДО ЦДОД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3A63" w:rsidRDefault="00A83A63" w:rsidP="00A83A63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обучающихся в </w:t>
      </w:r>
      <w:r w:rsidRPr="000C4BA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КОУ ДО </w:t>
      </w:r>
      <w:r w:rsidRPr="000C4BAA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ДОД в отчетном учебном году составило 1 828 детей, в том числе: 22 ребенка, находящихся в социально - опасных семьях, 47 детей - сирот, 25 детей - инвалидов, 11 детей, находящихся на учете в правоохранительных органах. </w:t>
      </w:r>
    </w:p>
    <w:p w:rsidR="00565765" w:rsidRDefault="00A83A63" w:rsidP="00A83A63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34007">
        <w:rPr>
          <w:rFonts w:ascii="Times New Roman" w:hAnsi="Times New Roman" w:cs="Times New Roman"/>
          <w:sz w:val="24"/>
          <w:szCs w:val="24"/>
        </w:rPr>
        <w:t>аличие и доступность дополнительного образования детей позволяют выявить, поддержать, развить и сопровождать талантливых детей Богучанского района, а также вовлечь в активную творческую деятельность дете</w:t>
      </w:r>
      <w:r>
        <w:rPr>
          <w:rFonts w:ascii="Times New Roman" w:hAnsi="Times New Roman" w:cs="Times New Roman"/>
          <w:sz w:val="24"/>
          <w:szCs w:val="24"/>
        </w:rPr>
        <w:t>й из различных социальных групп.</w:t>
      </w:r>
    </w:p>
    <w:p w:rsidR="00A83A63" w:rsidRPr="00233DCE" w:rsidRDefault="00A83A63" w:rsidP="00A83A63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2971" w:rsidRPr="00233DCE" w:rsidRDefault="00822971" w:rsidP="00A83A63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3DCE">
        <w:rPr>
          <w:rFonts w:ascii="Times New Roman" w:hAnsi="Times New Roman" w:cs="Times New Roman"/>
          <w:sz w:val="24"/>
          <w:szCs w:val="24"/>
        </w:rPr>
        <w:t>Анализ нормативных актов, регулирующих систему оплаты труда работников Учреждения</w:t>
      </w:r>
      <w:r w:rsidR="006B4EAB">
        <w:rPr>
          <w:rFonts w:ascii="Times New Roman" w:hAnsi="Times New Roman" w:cs="Times New Roman"/>
          <w:sz w:val="24"/>
          <w:szCs w:val="24"/>
        </w:rPr>
        <w:t>, а также анализ начисления и выплат заработной платы работникам</w:t>
      </w:r>
      <w:r w:rsidRPr="00233DCE">
        <w:rPr>
          <w:rFonts w:ascii="Times New Roman" w:hAnsi="Times New Roman" w:cs="Times New Roman"/>
          <w:sz w:val="24"/>
          <w:szCs w:val="24"/>
        </w:rPr>
        <w:t xml:space="preserve"> </w:t>
      </w:r>
      <w:r w:rsidR="00233DCE" w:rsidRPr="00233DCE">
        <w:rPr>
          <w:rFonts w:ascii="Times New Roman" w:hAnsi="Times New Roman" w:cs="Times New Roman"/>
          <w:sz w:val="24"/>
          <w:szCs w:val="24"/>
        </w:rPr>
        <w:t>показал следующее.</w:t>
      </w:r>
    </w:p>
    <w:p w:rsidR="00233DCE" w:rsidRDefault="00233DCE" w:rsidP="00233DCE">
      <w:pPr>
        <w:pStyle w:val="a7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системы оплаты труда в муниципальном образовании Богучанский район является исключительным правом администрации Богучанского района.</w:t>
      </w:r>
    </w:p>
    <w:p w:rsidR="00233DCE" w:rsidRDefault="00233DCE" w:rsidP="00233DCE">
      <w:pPr>
        <w:pStyle w:val="a7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данного полномочия, администрация Богучанского района допустила междокументальное разночтение условий оплаты труда работников образовательных учреждений, исключив единые подходы к ее формированию на территории Богучанского района.</w:t>
      </w:r>
    </w:p>
    <w:p w:rsidR="00233DCE" w:rsidRDefault="00233DCE" w:rsidP="00233DCE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ситуация не позволила Учреждению корректно воспользоваться муниципальными правовыми актами, регламентирующими оплату труда, и привела к неправомерным расходам.</w:t>
      </w:r>
    </w:p>
    <w:p w:rsidR="006B4EAB" w:rsidRPr="006B4EAB" w:rsidRDefault="00011C3E" w:rsidP="00233DCE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r w:rsidR="004D1C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формальный подход</w:t>
      </w:r>
      <w:r w:rsidR="006F74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Управления образования, так и Учреждения к ре</w:t>
      </w:r>
      <w:r w:rsidR="004D1C26" w:rsidRPr="006B4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гулированию </w:t>
      </w:r>
      <w:r w:rsidR="006F748B" w:rsidRPr="006B4E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социально-трудовых отношений, в части</w:t>
      </w:r>
      <w:r w:rsidR="00807DBD" w:rsidRPr="006B4E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F748B" w:rsidRPr="006B4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4EAB" w:rsidRPr="006B4EAB" w:rsidRDefault="00807DBD" w:rsidP="006B4EAB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4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соответствия локальных правовых актов, регулирующих оплату труда, нормам законодательных, нормативных и муниципальных правовых актов; </w:t>
      </w:r>
    </w:p>
    <w:p w:rsidR="006B4EAB" w:rsidRPr="006B4EAB" w:rsidRDefault="00CB0DD2" w:rsidP="006B4EAB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4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правомерного </w:t>
      </w:r>
      <w:r w:rsidR="006F748B" w:rsidRPr="006B4E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должностного оклада и размера стимулирующих выплат руководителю и, как следствие, его заместителям</w:t>
      </w:r>
      <w:r w:rsidR="00807DBD" w:rsidRPr="006B4EA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отдельным категориям работников</w:t>
      </w:r>
      <w:r w:rsidRPr="006B4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B4EAB" w:rsidRPr="006B4EAB" w:rsidRDefault="00CB0DD2" w:rsidP="006B4EAB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4E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норм Трудового кодекса РФ по ограничению</w:t>
      </w:r>
      <w:r w:rsidR="00803721" w:rsidRPr="006B4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продолжительности рабочего времени по совместительству, </w:t>
      </w:r>
    </w:p>
    <w:p w:rsidR="00233DCE" w:rsidRPr="006B4EAB" w:rsidRDefault="00803721" w:rsidP="006B4EAB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4E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привел как к недоначисленной и, следовательно, невыплаченной заработной платы работникам в размере 73 388,00 руб., так и к излишне начисленной заработной плате в размере 219 482,55 руб.</w:t>
      </w:r>
      <w:r w:rsidR="006B4EAB" w:rsidRPr="006B4EA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является неправомерным использованием бюджетных средств и подлежит восстановлению в районный бюджет.</w:t>
      </w:r>
      <w:r w:rsidRPr="006B4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2971" w:rsidRPr="00FE5BC0" w:rsidRDefault="00FE5BC0" w:rsidP="00A83A63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отсутствие согласованного нормирования условий системы оплаты труда работников Учреждения, наличие недостатков при формировании и исполнении основных ее принципов, привело к </w:t>
      </w:r>
      <w:r w:rsidRPr="00FE5BC0">
        <w:rPr>
          <w:rFonts w:ascii="Times New Roman" w:hAnsi="Times New Roman" w:cs="Times New Roman"/>
          <w:sz w:val="24"/>
          <w:szCs w:val="24"/>
        </w:rPr>
        <w:t>нарушению законодательства в области оплаты труда, к неисполнению обязательств перед работниками Учреждения и к возникновению неправомерного расходования бюджетных средств.</w:t>
      </w:r>
    </w:p>
    <w:p w:rsidR="002B2300" w:rsidRPr="00FE5BC0" w:rsidRDefault="002B2300" w:rsidP="00442D2B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2300" w:rsidRPr="00C7399B" w:rsidRDefault="00FE5BC0" w:rsidP="00442D2B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99B">
        <w:rPr>
          <w:rFonts w:ascii="Times New Roman" w:hAnsi="Times New Roman" w:cs="Times New Roman"/>
          <w:sz w:val="24"/>
          <w:szCs w:val="24"/>
        </w:rPr>
        <w:lastRenderedPageBreak/>
        <w:t xml:space="preserve">Анализ законности и эффективности использования и распоряжения </w:t>
      </w:r>
      <w:r w:rsidR="00E11168" w:rsidRPr="00C7399B">
        <w:rPr>
          <w:rFonts w:ascii="Times New Roman" w:hAnsi="Times New Roman" w:cs="Times New Roman"/>
          <w:sz w:val="24"/>
          <w:szCs w:val="24"/>
        </w:rPr>
        <w:t>муниципальным имуществом показал следующее.</w:t>
      </w:r>
    </w:p>
    <w:p w:rsidR="00C7399B" w:rsidRPr="00C7399B" w:rsidRDefault="00C7399B" w:rsidP="00C7399B">
      <w:pPr>
        <w:pStyle w:val="msonormalbullet2gif"/>
        <w:tabs>
          <w:tab w:val="left" w:pos="3615"/>
        </w:tabs>
        <w:spacing w:before="0" w:beforeAutospacing="0" w:after="0" w:afterAutospacing="0" w:line="276" w:lineRule="auto"/>
        <w:ind w:firstLine="851"/>
        <w:contextualSpacing/>
        <w:jc w:val="both"/>
      </w:pPr>
      <w:r w:rsidRPr="00C7399B">
        <w:t>Полномочия собственника имущества МКОУ ДО ЦДОД от имени муниципального образования Богучанский район осуществляет УМС.</w:t>
      </w:r>
    </w:p>
    <w:p w:rsidR="00E11168" w:rsidRDefault="00C7399B" w:rsidP="00C7399B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99B">
        <w:rPr>
          <w:rFonts w:ascii="Times New Roman" w:hAnsi="Times New Roman" w:cs="Times New Roman"/>
          <w:sz w:val="24"/>
          <w:szCs w:val="24"/>
        </w:rPr>
        <w:t>Для осуществления уставной деятельности МКОУ ДО ЦДОД использует имущество, переданное ему УМС в оперативное управление.</w:t>
      </w:r>
    </w:p>
    <w:p w:rsidR="0074407D" w:rsidRPr="008C5BD7" w:rsidRDefault="0074407D" w:rsidP="0074407D">
      <w:pPr>
        <w:pStyle w:val="a7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пяти объектов недвижимого имущества (здания, нежилые помещения), находящихся у Учреждения в оперативном управлении, право пользования зарегистрировано только</w:t>
      </w:r>
      <w:r w:rsidR="00A2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одному объекту.</w:t>
      </w:r>
    </w:p>
    <w:p w:rsidR="0074407D" w:rsidRDefault="002F521C" w:rsidP="002F521C">
      <w:pPr>
        <w:pStyle w:val="a7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4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 пользования земельными участками, расположенными под переданными Учреждению в оперативное управление зданиями, нежилыми помещениями, и используемые при их эксплуатации и обслуживании зарегистрировано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аналогично по одному из пяти адресов.</w:t>
      </w:r>
    </w:p>
    <w:p w:rsidR="00017F9F" w:rsidRDefault="002F521C" w:rsidP="00017F9F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данного экспертно-аналитического мероприятия было установлено, что при реализации </w:t>
      </w:r>
      <w:r w:rsidR="00C7399B" w:rsidRPr="00017F9F">
        <w:rPr>
          <w:rFonts w:ascii="Times New Roman" w:hAnsi="Times New Roman" w:cs="Times New Roman"/>
          <w:sz w:val="24"/>
          <w:szCs w:val="24"/>
        </w:rPr>
        <w:t>возложенного полномочия</w:t>
      </w:r>
      <w:r w:rsidR="00017F9F" w:rsidRPr="00017F9F">
        <w:rPr>
          <w:rFonts w:ascii="Times New Roman" w:hAnsi="Times New Roman" w:cs="Times New Roman"/>
          <w:sz w:val="24"/>
          <w:szCs w:val="24"/>
        </w:rPr>
        <w:t xml:space="preserve"> в части имущественных отношений</w:t>
      </w:r>
      <w:r w:rsidR="00C7399B" w:rsidRPr="00017F9F">
        <w:rPr>
          <w:rFonts w:ascii="Times New Roman" w:hAnsi="Times New Roman" w:cs="Times New Roman"/>
          <w:sz w:val="24"/>
          <w:szCs w:val="24"/>
        </w:rPr>
        <w:t xml:space="preserve">, УМС </w:t>
      </w:r>
    </w:p>
    <w:p w:rsidR="00C7399B" w:rsidRDefault="00C7399B" w:rsidP="00017F9F">
      <w:pPr>
        <w:pStyle w:val="a7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F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допустило передачу отдельного имущества Учреждению в оперативное управление с указанием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недостоверного адреса объекта муниципального недвижимого имущества или с отсутствием балансовой стоимости;</w:t>
      </w:r>
    </w:p>
    <w:p w:rsidR="00017F9F" w:rsidRDefault="00C7399B" w:rsidP="00017F9F">
      <w:pPr>
        <w:pStyle w:val="a7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закрепило за </w:t>
      </w:r>
      <w:r>
        <w:rPr>
          <w:rFonts w:ascii="Times New Roman" w:hAnsi="Times New Roman" w:cs="Times New Roman"/>
          <w:sz w:val="24"/>
          <w:szCs w:val="24"/>
        </w:rPr>
        <w:t>МКОУ ДО ЦДОД</w:t>
      </w:r>
      <w:r w:rsidRPr="0078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пользования земельными участками, расположенными под зданиями и помещениями, используемыми Учреждением на праве</w:t>
      </w:r>
      <w:r w:rsidRPr="0078364D">
        <w:rPr>
          <w:rFonts w:ascii="Times New Roman" w:hAnsi="Times New Roman" w:cs="Times New Roman"/>
          <w:sz w:val="24"/>
          <w:szCs w:val="24"/>
        </w:rPr>
        <w:t xml:space="preserve"> оперативного управления;</w:t>
      </w:r>
    </w:p>
    <w:p w:rsidR="00C7399B" w:rsidRDefault="00C7399B" w:rsidP="00017F9F">
      <w:pPr>
        <w:pStyle w:val="a7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передало Учреждению недвижимое имущество, требующее капитального ремонта и не позволяющее на его базе гарантировать достижение поставленных перед </w:t>
      </w:r>
      <w:r>
        <w:rPr>
          <w:rFonts w:ascii="Times New Roman" w:hAnsi="Times New Roman" w:cs="Times New Roman"/>
          <w:sz w:val="24"/>
          <w:szCs w:val="24"/>
        </w:rPr>
        <w:t>МКОУ ДО ЦДОД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 и задач и, как следствие, не обеспечило выполнение полномочия муниципального образования Богучанский район по организации дополнительного образования детей в отдельных населенных пунктах;</w:t>
      </w:r>
    </w:p>
    <w:p w:rsidR="000A4CE4" w:rsidRDefault="000A4CE4" w:rsidP="000A4CE4">
      <w:pPr>
        <w:pStyle w:val="a7"/>
        <w:tabs>
          <w:tab w:val="left" w:pos="156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отдельные </w:t>
      </w:r>
      <w:r w:rsidRPr="0045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нефинансовые активы </w:t>
      </w:r>
      <w:r w:rsidRPr="0045396B">
        <w:rPr>
          <w:rFonts w:ascii="Times New Roman" w:hAnsi="Times New Roman" w:cs="Times New Roman"/>
          <w:sz w:val="24"/>
          <w:szCs w:val="24"/>
        </w:rPr>
        <w:t>МКОУ ДО ЦДОД</w:t>
      </w:r>
      <w:r w:rsidRPr="0045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учтены в реестре муниципального имущества и не переданы УМС в оперативное управление Учреждению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0466" w:rsidRDefault="000A4CE4" w:rsidP="000A4CE4">
      <w:pPr>
        <w:pStyle w:val="a7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EA0466">
        <w:rPr>
          <w:rFonts w:ascii="Times New Roman" w:hAnsi="Times New Roman" w:cs="Times New Roman"/>
          <w:sz w:val="24"/>
          <w:szCs w:val="24"/>
        </w:rPr>
        <w:t>Учреждением не обеспечен контроль за сохранностью нефинансовых активов, находящихся</w:t>
      </w:r>
      <w:r>
        <w:rPr>
          <w:rFonts w:ascii="Times New Roman" w:hAnsi="Times New Roman" w:cs="Times New Roman"/>
          <w:sz w:val="24"/>
          <w:szCs w:val="24"/>
        </w:rPr>
        <w:t xml:space="preserve"> на его балансе.</w:t>
      </w:r>
    </w:p>
    <w:p w:rsidR="0034225F" w:rsidRDefault="000A4CE4" w:rsidP="0034225F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 визуальном осмотре имущества</w:t>
      </w:r>
      <w:r w:rsidR="0034225F" w:rsidRPr="0034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225F" w:rsidRPr="0045396B">
        <w:rPr>
          <w:rFonts w:ascii="Times New Roman" w:hAnsi="Times New Roman" w:cs="Times New Roman"/>
          <w:sz w:val="24"/>
          <w:szCs w:val="24"/>
        </w:rPr>
        <w:t>МКОУ ДО ЦДОД</w:t>
      </w:r>
      <w:r w:rsidR="0034225F">
        <w:rPr>
          <w:rFonts w:ascii="Times New Roman" w:hAnsi="Times New Roman" w:cs="Times New Roman"/>
          <w:sz w:val="24"/>
          <w:szCs w:val="24"/>
        </w:rPr>
        <w:t>, расположенного по адресу: с.Богучаны, ул.Космонавтов, 12, пом. 1, выборочным способом</w:t>
      </w:r>
      <w:r w:rsidR="0034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Контрольно-счетной комиссией в присутствии подотчетного лица и руководителя Учреждения установлено:</w:t>
      </w:r>
    </w:p>
    <w:p w:rsidR="0034225F" w:rsidRDefault="0034225F" w:rsidP="0034225F">
      <w:pPr>
        <w:pStyle w:val="a7"/>
        <w:numPr>
          <w:ilvl w:val="0"/>
          <w:numId w:val="12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инвентарных номеров на отдельных объектах основных средств, числящихся на балансе Учреждения, факт неправомерного их изменения, а также использование инвентарных номеров по списанным объектам осн</w:t>
      </w:r>
      <w:r w:rsidR="009B53E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овных средств;</w:t>
      </w:r>
    </w:p>
    <w:p w:rsidR="0034225F" w:rsidRDefault="0034225F" w:rsidP="0034225F">
      <w:pPr>
        <w:pStyle w:val="a7"/>
        <w:numPr>
          <w:ilvl w:val="0"/>
          <w:numId w:val="12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отдельных основных средств в Учрежд</w:t>
      </w:r>
      <w:r w:rsidR="009B53E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ении, числящихся на его балансе;</w:t>
      </w:r>
    </w:p>
    <w:p w:rsidR="0034225F" w:rsidRDefault="0034225F" w:rsidP="0034225F">
      <w:pPr>
        <w:pStyle w:val="a7"/>
        <w:numPr>
          <w:ilvl w:val="0"/>
          <w:numId w:val="12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нефинансовых активов, полученных безвозмездно и не </w:t>
      </w:r>
      <w:r w:rsidR="009B53E1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охваченных бухгалтерским учетом;</w:t>
      </w:r>
    </w:p>
    <w:p w:rsidR="0034225F" w:rsidRDefault="0034225F" w:rsidP="0034225F">
      <w:pPr>
        <w:pStyle w:val="a7"/>
        <w:numPr>
          <w:ilvl w:val="0"/>
          <w:numId w:val="12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нецелевое использование Управлением образования объектов основных средств, числящихся на балансе Учреждения и полученных в рамках реализации долгосрочной целевой программы «Одаренные дети Красноярья».</w:t>
      </w:r>
    </w:p>
    <w:p w:rsidR="0034225F" w:rsidRDefault="0034225F" w:rsidP="0034225F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Каждый из выявленных Контрольно-счетной комиссией фактов свидетельствует о невыполнении всеми участниками имущественных отношений возложенных на них функций по организации учета, сохранности и использованию муниципального имущества, а также об осуществлении формального подхода при выполнении ими контрольных функций, тем самым создав условия для возникновения коррупционных рисков.</w:t>
      </w:r>
    </w:p>
    <w:p w:rsidR="000A4CE4" w:rsidRDefault="000A4CE4" w:rsidP="000A4CE4">
      <w:pPr>
        <w:pStyle w:val="a7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675E7" w:rsidRDefault="00E675E7" w:rsidP="00E675E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Анализ с</w:t>
      </w:r>
      <w:r w:rsidRPr="00D65C5D">
        <w:rPr>
          <w:rFonts w:ascii="Times New Roman" w:hAnsi="Times New Roman" w:cs="Times New Roman"/>
          <w:sz w:val="24"/>
          <w:szCs w:val="24"/>
        </w:rPr>
        <w:t>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65C5D">
        <w:rPr>
          <w:rFonts w:ascii="Times New Roman" w:hAnsi="Times New Roman" w:cs="Times New Roman"/>
          <w:sz w:val="24"/>
          <w:szCs w:val="24"/>
        </w:rPr>
        <w:t xml:space="preserve"> управления и контроля за деятельностью Учреждения</w:t>
      </w:r>
      <w:r>
        <w:rPr>
          <w:rFonts w:ascii="Times New Roman" w:hAnsi="Times New Roman" w:cs="Times New Roman"/>
          <w:sz w:val="24"/>
          <w:szCs w:val="24"/>
        </w:rPr>
        <w:t xml:space="preserve"> показал, что данная деятельность</w:t>
      </w:r>
      <w:r w:rsidRPr="00E67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закреплена за всеми структурами Богучанского района, курирующими его деятельность в рамках установленных функций и полномочий.</w:t>
      </w:r>
    </w:p>
    <w:p w:rsidR="00E675E7" w:rsidRDefault="00E675E7" w:rsidP="00E675E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данного мероприятия позволяют сделать вывод о том, что контроль</w:t>
      </w:r>
      <w:r w:rsidRPr="00F42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F42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отношению к </w:t>
      </w:r>
      <w:r w:rsidRPr="00F42BA5">
        <w:rPr>
          <w:rFonts w:ascii="Times New Roman" w:hAnsi="Times New Roman" w:cs="Times New Roman"/>
          <w:sz w:val="24"/>
          <w:szCs w:val="24"/>
        </w:rPr>
        <w:t>МКОУ ДО ЦДОД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стороны уполномоченных органов Богучанского района в проверяемом периоде не осуществлялся. </w:t>
      </w:r>
    </w:p>
    <w:p w:rsidR="00E675E7" w:rsidRDefault="00E675E7" w:rsidP="00E675E7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675E7" w:rsidRDefault="00E675E7" w:rsidP="00E675E7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экспертно-аналитического мероприятия Контрольно-счетной комиссией были сформулированы всем участникам соответствующие предложения по устранению недостатков и нарушений, отмеченных в Акте. </w:t>
      </w:r>
    </w:p>
    <w:p w:rsidR="001E4064" w:rsidRDefault="001E4064" w:rsidP="00E675E7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Контрольно-счетной комиссией осуществлен мониторинг </w:t>
      </w:r>
      <w:r w:rsidRPr="002E60C4">
        <w:rPr>
          <w:rFonts w:ascii="Times New Roman" w:hAnsi="Times New Roman" w:cs="Times New Roman"/>
          <w:sz w:val="24"/>
          <w:szCs w:val="24"/>
        </w:rPr>
        <w:t>устранения нарушений, выявленных при проведении проверки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4064" w:rsidRPr="00436AC6" w:rsidRDefault="001E4064" w:rsidP="001E406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6AC6">
        <w:rPr>
          <w:rFonts w:ascii="Times New Roman" w:hAnsi="Times New Roman" w:cs="Times New Roman"/>
          <w:sz w:val="24"/>
          <w:szCs w:val="24"/>
        </w:rPr>
        <w:t>Результаты данного мониторинга позволяют сделать вывод о частичном устранении нарушений и недостатков, отмеченных в ходе контрольного мероприятия, всеми участниками процесса координации</w:t>
      </w:r>
      <w:r>
        <w:rPr>
          <w:rFonts w:ascii="Times New Roman" w:hAnsi="Times New Roman" w:cs="Times New Roman"/>
          <w:sz w:val="24"/>
          <w:szCs w:val="24"/>
        </w:rPr>
        <w:t>, контроля</w:t>
      </w:r>
      <w:r w:rsidRPr="00436AC6">
        <w:rPr>
          <w:rFonts w:ascii="Times New Roman" w:hAnsi="Times New Roman" w:cs="Times New Roman"/>
          <w:sz w:val="24"/>
          <w:szCs w:val="24"/>
        </w:rPr>
        <w:t xml:space="preserve"> и осуществления полномочия в сфере дополнительного образования детей.</w:t>
      </w:r>
    </w:p>
    <w:p w:rsidR="001E4064" w:rsidRPr="00AF5BCB" w:rsidRDefault="001E4064" w:rsidP="001E406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5BCB">
        <w:rPr>
          <w:rFonts w:ascii="Times New Roman" w:hAnsi="Times New Roman" w:cs="Times New Roman"/>
          <w:sz w:val="24"/>
          <w:szCs w:val="24"/>
        </w:rPr>
        <w:t>Сложившаяся ситуация привела к несоблюдению норм законодательства Российской Федерации,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BCB">
        <w:rPr>
          <w:rFonts w:ascii="Times New Roman" w:hAnsi="Times New Roman" w:cs="Times New Roman"/>
          <w:sz w:val="24"/>
          <w:szCs w:val="24"/>
        </w:rPr>
        <w:t xml:space="preserve">исключив возможность возникновения коррупционных рисков, </w:t>
      </w:r>
      <w:r>
        <w:rPr>
          <w:rFonts w:ascii="Times New Roman" w:hAnsi="Times New Roman" w:cs="Times New Roman"/>
          <w:sz w:val="24"/>
          <w:szCs w:val="24"/>
        </w:rPr>
        <w:t>а также</w:t>
      </w:r>
      <w:r w:rsidRPr="00AF5BCB">
        <w:rPr>
          <w:rFonts w:ascii="Times New Roman" w:hAnsi="Times New Roman" w:cs="Times New Roman"/>
          <w:sz w:val="24"/>
          <w:szCs w:val="24"/>
        </w:rPr>
        <w:t xml:space="preserve"> к не исполнению качественной, систематизированной, комплексной, целенаправленной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Pr="00AF5BCB">
        <w:rPr>
          <w:rFonts w:ascii="Times New Roman" w:hAnsi="Times New Roman" w:cs="Times New Roman"/>
          <w:sz w:val="24"/>
          <w:szCs w:val="24"/>
        </w:rPr>
        <w:t xml:space="preserve"> в целях достижения поставленных перед муниципальным образованием задач.</w:t>
      </w:r>
    </w:p>
    <w:p w:rsidR="00E675E7" w:rsidRDefault="00E675E7" w:rsidP="00E675E7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момент </w:t>
      </w:r>
      <w:r w:rsidR="001E4064">
        <w:rPr>
          <w:rFonts w:ascii="Times New Roman" w:hAnsi="Times New Roman" w:cs="Times New Roman"/>
          <w:sz w:val="24"/>
          <w:szCs w:val="24"/>
        </w:rPr>
        <w:t>проведения мониторинга</w:t>
      </w:r>
      <w:r>
        <w:rPr>
          <w:rFonts w:ascii="Times New Roman" w:hAnsi="Times New Roman" w:cs="Times New Roman"/>
          <w:sz w:val="24"/>
          <w:szCs w:val="24"/>
        </w:rPr>
        <w:t>, Учреждением возмещена</w:t>
      </w:r>
      <w:r w:rsidR="001E4064"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>
        <w:rPr>
          <w:rFonts w:ascii="Times New Roman" w:hAnsi="Times New Roman" w:cs="Times New Roman"/>
          <w:sz w:val="24"/>
          <w:szCs w:val="24"/>
        </w:rPr>
        <w:t xml:space="preserve"> в районный бюджет </w:t>
      </w:r>
      <w:r w:rsidR="001E4064">
        <w:rPr>
          <w:rFonts w:ascii="Times New Roman" w:hAnsi="Times New Roman" w:cs="Times New Roman"/>
          <w:sz w:val="24"/>
          <w:szCs w:val="24"/>
        </w:rPr>
        <w:t>предъявленная сумма</w:t>
      </w:r>
      <w:r>
        <w:rPr>
          <w:rFonts w:ascii="Times New Roman" w:hAnsi="Times New Roman" w:cs="Times New Roman"/>
          <w:sz w:val="24"/>
          <w:szCs w:val="24"/>
        </w:rPr>
        <w:t xml:space="preserve"> неправомерного использования бюджетных средств</w:t>
      </w:r>
      <w:r w:rsidR="001E4064">
        <w:rPr>
          <w:rFonts w:ascii="Times New Roman" w:hAnsi="Times New Roman" w:cs="Times New Roman"/>
          <w:sz w:val="24"/>
          <w:szCs w:val="24"/>
        </w:rPr>
        <w:t>, а именно: 219 482,55 руб.</w:t>
      </w:r>
    </w:p>
    <w:p w:rsidR="00E675E7" w:rsidRPr="002216ED" w:rsidRDefault="00E675E7" w:rsidP="000A4CE4">
      <w:pPr>
        <w:pStyle w:val="a7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5765" w:rsidRPr="0063528C" w:rsidRDefault="000266F1" w:rsidP="009B53E1">
      <w:pPr>
        <w:pStyle w:val="msonormalbullet2gif"/>
        <w:numPr>
          <w:ilvl w:val="1"/>
          <w:numId w:val="1"/>
        </w:numPr>
        <w:spacing w:before="0" w:beforeAutospacing="0" w:after="0" w:afterAutospacing="0" w:line="276" w:lineRule="auto"/>
        <w:ind w:left="0" w:firstLine="0"/>
        <w:jc w:val="center"/>
        <w:rPr>
          <w:lang w:eastAsia="en-US"/>
        </w:rPr>
      </w:pPr>
      <w:r>
        <w:rPr>
          <w:lang w:eastAsia="en-US"/>
        </w:rPr>
        <w:t xml:space="preserve"> </w:t>
      </w:r>
      <w:r w:rsidR="0063528C" w:rsidRPr="0047565D">
        <w:rPr>
          <w:lang w:eastAsia="en-US"/>
        </w:rPr>
        <w:t>Анализ</w:t>
      </w:r>
      <w:r w:rsidR="0063528C">
        <w:rPr>
          <w:lang w:eastAsia="en-US"/>
        </w:rPr>
        <w:t xml:space="preserve"> </w:t>
      </w:r>
      <w:r w:rsidR="0063528C" w:rsidRPr="0047565D">
        <w:rPr>
          <w:lang w:eastAsia="en-US"/>
        </w:rPr>
        <w:t>выполнения Управлением муниципальной собственностью Богучанского района полномочий по администрированию доходов районного бюджета</w:t>
      </w:r>
    </w:p>
    <w:p w:rsidR="00565765" w:rsidRPr="0063528C" w:rsidRDefault="00565765" w:rsidP="00442D2B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5765" w:rsidRPr="0063528C" w:rsidRDefault="0063528C" w:rsidP="00442D2B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28C">
        <w:rPr>
          <w:rFonts w:ascii="Times New Roman" w:hAnsi="Times New Roman" w:cs="Times New Roman"/>
          <w:sz w:val="24"/>
          <w:szCs w:val="24"/>
        </w:rPr>
        <w:t>Управление муниципальной собственностью Богучанского района (далее по тексту – Управление) является органом администрации Богучанского района, осуществляющим формирование, управление и распоряжение муниципальным имуществом, землями, расположенными на территории Богучанского района.</w:t>
      </w:r>
    </w:p>
    <w:p w:rsidR="0063528C" w:rsidRPr="00224B77" w:rsidRDefault="005F3F10" w:rsidP="00442D2B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3635CF">
        <w:rPr>
          <w:rFonts w:ascii="Times New Roman" w:hAnsi="Times New Roman" w:cs="Times New Roman"/>
          <w:sz w:val="24"/>
          <w:szCs w:val="24"/>
        </w:rPr>
        <w:t xml:space="preserve"> наделено полномочиями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3635CF">
        <w:rPr>
          <w:rFonts w:ascii="Times New Roman" w:hAnsi="Times New Roman" w:cs="Times New Roman"/>
          <w:sz w:val="24"/>
          <w:szCs w:val="24"/>
        </w:rPr>
        <w:t xml:space="preserve">главного администратора доходов районного бюджета (далее по тексту – Главный администратор), </w:t>
      </w:r>
      <w:r>
        <w:rPr>
          <w:rFonts w:ascii="Times New Roman" w:hAnsi="Times New Roman" w:cs="Times New Roman"/>
          <w:sz w:val="24"/>
          <w:szCs w:val="24"/>
        </w:rPr>
        <w:t>так и</w:t>
      </w:r>
      <w:r w:rsidRPr="00FA4CE9">
        <w:rPr>
          <w:rFonts w:ascii="Times New Roman" w:hAnsi="Times New Roman" w:cs="Times New Roman"/>
          <w:sz w:val="24"/>
          <w:szCs w:val="24"/>
        </w:rPr>
        <w:t xml:space="preserve"> </w:t>
      </w:r>
      <w:r w:rsidRPr="002006EF">
        <w:rPr>
          <w:rFonts w:ascii="Times New Roman" w:hAnsi="Times New Roman" w:cs="Times New Roman"/>
          <w:sz w:val="24"/>
          <w:szCs w:val="24"/>
        </w:rPr>
        <w:t>полномочия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2006EF">
        <w:rPr>
          <w:rFonts w:ascii="Times New Roman" w:hAnsi="Times New Roman" w:cs="Times New Roman"/>
          <w:sz w:val="24"/>
          <w:szCs w:val="24"/>
        </w:rPr>
        <w:t xml:space="preserve"> </w:t>
      </w:r>
      <w:r w:rsidRPr="006A2881">
        <w:rPr>
          <w:rFonts w:ascii="Times New Roman" w:hAnsi="Times New Roman" w:cs="Times New Roman"/>
          <w:sz w:val="24"/>
          <w:szCs w:val="24"/>
        </w:rPr>
        <w:t xml:space="preserve">администратора доходов бюджета (далее по тексту – Администратор доходов) по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6A2881">
        <w:rPr>
          <w:rFonts w:ascii="Times New Roman" w:hAnsi="Times New Roman" w:cs="Times New Roman"/>
          <w:sz w:val="24"/>
          <w:szCs w:val="24"/>
        </w:rPr>
        <w:t xml:space="preserve"> доходным источникам.</w:t>
      </w:r>
    </w:p>
    <w:p w:rsidR="0063528C" w:rsidRDefault="000266F1" w:rsidP="00442D2B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выполнения УМС соответствующих</w:t>
      </w:r>
      <w:r w:rsidR="009519F2">
        <w:rPr>
          <w:rFonts w:ascii="Times New Roman" w:hAnsi="Times New Roman" w:cs="Times New Roman"/>
          <w:sz w:val="24"/>
          <w:szCs w:val="24"/>
        </w:rPr>
        <w:t xml:space="preserve"> полномочий</w:t>
      </w:r>
      <w:r w:rsidR="00FB0AD7">
        <w:rPr>
          <w:rFonts w:ascii="Times New Roman" w:hAnsi="Times New Roman" w:cs="Times New Roman"/>
          <w:sz w:val="24"/>
          <w:szCs w:val="24"/>
        </w:rPr>
        <w:t>, детализированных</w:t>
      </w:r>
      <w:r w:rsidR="00FB0AD7" w:rsidRPr="00FB0AD7">
        <w:rPr>
          <w:rFonts w:ascii="Times New Roman" w:hAnsi="Times New Roman" w:cs="Times New Roman"/>
          <w:sz w:val="24"/>
          <w:szCs w:val="24"/>
        </w:rPr>
        <w:t xml:space="preserve"> </w:t>
      </w:r>
      <w:r w:rsidR="00FB0AD7" w:rsidRPr="0047565D">
        <w:rPr>
          <w:rFonts w:ascii="Times New Roman" w:hAnsi="Times New Roman" w:cs="Times New Roman"/>
          <w:sz w:val="24"/>
          <w:szCs w:val="24"/>
        </w:rPr>
        <w:t>статьей 160.1. Бюджетного кодекса РФ</w:t>
      </w:r>
      <w:r w:rsidR="00FB0A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показал следующее.</w:t>
      </w:r>
    </w:p>
    <w:p w:rsidR="007C70C7" w:rsidRDefault="007C70C7" w:rsidP="009519F2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47565D">
        <w:rPr>
          <w:rFonts w:ascii="Times New Roman" w:hAnsi="Times New Roman" w:cs="Times New Roman"/>
          <w:sz w:val="24"/>
          <w:szCs w:val="24"/>
        </w:rPr>
        <w:t>олномочие по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7565D">
        <w:rPr>
          <w:rFonts w:ascii="Times New Roman" w:hAnsi="Times New Roman" w:cs="Times New Roman"/>
          <w:sz w:val="24"/>
          <w:szCs w:val="24"/>
        </w:rPr>
        <w:t>ставлению сведений, необходимых для составления среднесрочного финансового плана и (или) проекта бюджета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9F2" w:rsidRPr="0047565D" w:rsidRDefault="009519F2" w:rsidP="007C70C7">
      <w:pPr>
        <w:pStyle w:val="a7"/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="007C70C7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47565D">
        <w:rPr>
          <w:rFonts w:ascii="Times New Roman" w:hAnsi="Times New Roman" w:cs="Times New Roman"/>
          <w:sz w:val="24"/>
          <w:szCs w:val="24"/>
        </w:rPr>
        <w:t>полномочия Управлением ежегодно в установленные сроки направляются Финансовому управлению сведения необходимые для формирования районного бюджета.</w:t>
      </w:r>
    </w:p>
    <w:p w:rsidR="009519F2" w:rsidRPr="0047565D" w:rsidRDefault="009519F2" w:rsidP="009519F2">
      <w:pPr>
        <w:pStyle w:val="msonormalbullet2gif"/>
        <w:spacing w:before="0" w:beforeAutospacing="0" w:after="0" w:afterAutospacing="0" w:line="276" w:lineRule="auto"/>
        <w:ind w:firstLine="851"/>
        <w:jc w:val="both"/>
        <w:rPr>
          <w:lang w:eastAsia="en-US"/>
        </w:rPr>
      </w:pPr>
      <w:r w:rsidRPr="0047565D">
        <w:rPr>
          <w:lang w:eastAsia="en-US"/>
        </w:rPr>
        <w:t>Контрольно-счетной комиссией в процессе подготовки заключений на проекты районного бюджета анализируются вышеназванные документы на предмет обоснованности расчетных показателей.</w:t>
      </w:r>
    </w:p>
    <w:p w:rsidR="009519F2" w:rsidRPr="0047565D" w:rsidRDefault="009519F2" w:rsidP="009519F2">
      <w:pPr>
        <w:pStyle w:val="msonormalbullet2gif"/>
        <w:spacing w:before="0" w:beforeAutospacing="0" w:after="0" w:afterAutospacing="0" w:line="276" w:lineRule="auto"/>
        <w:ind w:firstLine="851"/>
        <w:jc w:val="both"/>
        <w:rPr>
          <w:lang w:eastAsia="en-US"/>
        </w:rPr>
      </w:pPr>
      <w:r w:rsidRPr="0047565D">
        <w:rPr>
          <w:lang w:eastAsia="en-US"/>
        </w:rPr>
        <w:t>В заключениях на проекты районного бюджета на 2016 год и плановый период 2017 – 2018 годов, а также на 2017 год и плановый период 2018 – 2019 годов, Контрольно-счетной комиссией отмечены следующие недостатки представленных прогнозных показателей и их расчетных данных:</w:t>
      </w:r>
    </w:p>
    <w:p w:rsidR="009519F2" w:rsidRPr="0047565D" w:rsidRDefault="009519F2" w:rsidP="009519F2">
      <w:pPr>
        <w:pStyle w:val="a7"/>
        <w:numPr>
          <w:ilvl w:val="0"/>
          <w:numId w:val="1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>не в полной мере отражена информация о недоимке и переплате по доходам от реализации муниципального имущества, а также предоставленных рассрочках по выкупу имущества;</w:t>
      </w:r>
    </w:p>
    <w:p w:rsidR="009519F2" w:rsidRPr="0047565D" w:rsidRDefault="009519F2" w:rsidP="009519F2">
      <w:pPr>
        <w:pStyle w:val="a7"/>
        <w:numPr>
          <w:ilvl w:val="0"/>
          <w:numId w:val="17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>не использована Методика прогнозирования доходов при расчете поступлений доходов от сдачи в аренду муниципального имущества;</w:t>
      </w:r>
    </w:p>
    <w:p w:rsidR="009519F2" w:rsidRPr="0047565D" w:rsidRDefault="009519F2" w:rsidP="009519F2">
      <w:pPr>
        <w:pStyle w:val="msonormalbullet2gif"/>
        <w:numPr>
          <w:ilvl w:val="0"/>
          <w:numId w:val="17"/>
        </w:numPr>
        <w:spacing w:before="0" w:beforeAutospacing="0" w:after="0" w:afterAutospacing="0" w:line="276" w:lineRule="auto"/>
        <w:ind w:left="0" w:firstLine="851"/>
        <w:contextualSpacing/>
        <w:jc w:val="both"/>
      </w:pPr>
      <w:r w:rsidRPr="0047565D">
        <w:t>не обеспечено соответствие и согласованность прогнозируемых доходов от реализации муниципального имущества на плановый период с показателями Плана приватизации муниципального имущества;</w:t>
      </w:r>
    </w:p>
    <w:p w:rsidR="009519F2" w:rsidRPr="0047565D" w:rsidRDefault="009519F2" w:rsidP="009519F2">
      <w:pPr>
        <w:pStyle w:val="msonormalbullet2gif"/>
        <w:numPr>
          <w:ilvl w:val="0"/>
          <w:numId w:val="18"/>
        </w:numPr>
        <w:spacing w:before="0" w:beforeAutospacing="0" w:after="0" w:afterAutospacing="0" w:line="276" w:lineRule="auto"/>
        <w:ind w:left="0" w:firstLine="851"/>
        <w:jc w:val="both"/>
      </w:pPr>
      <w:r w:rsidRPr="0047565D">
        <w:rPr>
          <w:lang w:eastAsia="en-US"/>
        </w:rPr>
        <w:t>не предоставлены Финансовому управлению расчеты по доходам планов</w:t>
      </w:r>
      <w:r>
        <w:rPr>
          <w:lang w:eastAsia="en-US"/>
        </w:rPr>
        <w:t>ого</w:t>
      </w:r>
      <w:r w:rsidRPr="0047565D">
        <w:rPr>
          <w:lang w:eastAsia="en-US"/>
        </w:rPr>
        <w:t xml:space="preserve"> период</w:t>
      </w:r>
      <w:r>
        <w:rPr>
          <w:lang w:eastAsia="en-US"/>
        </w:rPr>
        <w:t>а</w:t>
      </w:r>
      <w:r w:rsidR="007C70C7">
        <w:rPr>
          <w:lang w:eastAsia="en-US"/>
        </w:rPr>
        <w:t>;</w:t>
      </w:r>
    </w:p>
    <w:p w:rsidR="007C70C7" w:rsidRDefault="007C70C7" w:rsidP="002E01FA">
      <w:pPr>
        <w:pStyle w:val="msonormalbullet2gif"/>
        <w:numPr>
          <w:ilvl w:val="0"/>
          <w:numId w:val="16"/>
        </w:numPr>
        <w:spacing w:before="0" w:beforeAutospacing="0" w:after="0" w:afterAutospacing="0" w:line="276" w:lineRule="auto"/>
        <w:ind w:left="0" w:firstLine="851"/>
        <w:jc w:val="both"/>
        <w:rPr>
          <w:lang w:eastAsia="en-US"/>
        </w:rPr>
      </w:pPr>
      <w:r>
        <w:t>п</w:t>
      </w:r>
      <w:r w:rsidRPr="0047565D">
        <w:t>олномочие по предоставлению сведений для составления и ведения кассового плана</w:t>
      </w:r>
      <w:r>
        <w:t>.</w:t>
      </w:r>
    </w:p>
    <w:p w:rsidR="002E01FA" w:rsidRPr="0047565D" w:rsidRDefault="007C70C7" w:rsidP="007C70C7">
      <w:pPr>
        <w:pStyle w:val="msonormalbullet2gif"/>
        <w:spacing w:before="0" w:beforeAutospacing="0" w:after="0" w:afterAutospacing="0" w:line="276" w:lineRule="auto"/>
        <w:ind w:firstLine="851"/>
        <w:jc w:val="both"/>
        <w:rPr>
          <w:lang w:eastAsia="en-US"/>
        </w:rPr>
      </w:pPr>
      <w:r>
        <w:rPr>
          <w:lang w:eastAsia="en-US"/>
        </w:rPr>
        <w:t>В</w:t>
      </w:r>
      <w:r w:rsidR="002E01FA" w:rsidRPr="0047565D">
        <w:rPr>
          <w:lang w:eastAsia="en-US"/>
        </w:rPr>
        <w:t xml:space="preserve"> целях составления Финансовым управления кассового плана, сведения о помесячном распределении доходов на очередной финансовый год, предоставляются Управлением в рамках соответствующего запроса. </w:t>
      </w:r>
    </w:p>
    <w:p w:rsidR="000266F1" w:rsidRPr="002E01FA" w:rsidRDefault="002E01FA" w:rsidP="002E01FA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01FA">
        <w:rPr>
          <w:rFonts w:ascii="Times New Roman" w:hAnsi="Times New Roman" w:cs="Times New Roman"/>
          <w:sz w:val="24"/>
          <w:szCs w:val="24"/>
        </w:rPr>
        <w:t>В дальнейшем Управление формирует и предоставляет Финансовому управлению уточненные сведения о помесячном распределении администрируемых им поступлений доходов в районный бюджет на текущий год</w:t>
      </w:r>
      <w:r w:rsidR="007C70C7">
        <w:rPr>
          <w:rFonts w:ascii="Times New Roman" w:hAnsi="Times New Roman" w:cs="Times New Roman"/>
          <w:sz w:val="24"/>
          <w:szCs w:val="24"/>
        </w:rPr>
        <w:t>;</w:t>
      </w:r>
    </w:p>
    <w:p w:rsidR="0063528C" w:rsidRPr="002E01FA" w:rsidRDefault="007C70C7" w:rsidP="007C70C7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7565D">
        <w:rPr>
          <w:rFonts w:ascii="Times New Roman" w:hAnsi="Times New Roman" w:cs="Times New Roman"/>
          <w:sz w:val="24"/>
          <w:szCs w:val="24"/>
        </w:rPr>
        <w:t>олномочие по формированию и представлению бюджетной отчетности главного администратора доходов бюджета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70C7" w:rsidRPr="0047565D" w:rsidRDefault="007C70C7" w:rsidP="007C70C7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 xml:space="preserve">При оценке выполнения Управлением </w:t>
      </w:r>
      <w:r w:rsidR="002D644C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47565D">
        <w:rPr>
          <w:rFonts w:ascii="Times New Roman" w:hAnsi="Times New Roman" w:cs="Times New Roman"/>
          <w:sz w:val="24"/>
          <w:szCs w:val="24"/>
        </w:rPr>
        <w:t>полномочия Контрольно-счетная комиссия считает необходимым обратить внимание на результаты внешней проверки</w:t>
      </w:r>
      <w:r>
        <w:rPr>
          <w:rFonts w:ascii="Times New Roman" w:hAnsi="Times New Roman" w:cs="Times New Roman"/>
          <w:sz w:val="24"/>
          <w:szCs w:val="24"/>
        </w:rPr>
        <w:t xml:space="preserve"> бюджетной</w:t>
      </w:r>
      <w:r w:rsidRPr="0047565D">
        <w:rPr>
          <w:rFonts w:ascii="Times New Roman" w:hAnsi="Times New Roman" w:cs="Times New Roman"/>
          <w:sz w:val="24"/>
          <w:szCs w:val="24"/>
        </w:rPr>
        <w:t xml:space="preserve"> отчетности Управления за 2014 – 2016 годы, а именно:</w:t>
      </w:r>
    </w:p>
    <w:p w:rsidR="007C70C7" w:rsidRPr="0047565D" w:rsidRDefault="007C70C7" w:rsidP="007C70C7">
      <w:pPr>
        <w:pStyle w:val="a7"/>
        <w:numPr>
          <w:ilvl w:val="0"/>
          <w:numId w:val="2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>бюджетная отчетность за 2014 год Управлением не представлена Контрольно-счетной комиссии для проведения внешней проверки;</w:t>
      </w:r>
    </w:p>
    <w:p w:rsidR="007C70C7" w:rsidRPr="0047565D" w:rsidRDefault="007C70C7" w:rsidP="007C70C7">
      <w:pPr>
        <w:pStyle w:val="a7"/>
        <w:numPr>
          <w:ilvl w:val="0"/>
          <w:numId w:val="2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>бюджетная отчетность за 2015 год Управлением представлена Контрольно-счетной комиссии для проведения внешней проверки с нарушением установленного срока на 17 дней;</w:t>
      </w:r>
    </w:p>
    <w:p w:rsidR="007C70C7" w:rsidRPr="0047565D" w:rsidRDefault="007C70C7" w:rsidP="007C70C7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>В ходе внешней проверки бюджетной отчетности Управления за 2015, 2016 годы, Контрольно – счетной комиссией отмечены следующие недостатки:</w:t>
      </w:r>
    </w:p>
    <w:p w:rsidR="007C70C7" w:rsidRPr="0047565D" w:rsidRDefault="007C70C7" w:rsidP="007C70C7">
      <w:pPr>
        <w:pStyle w:val="a7"/>
        <w:numPr>
          <w:ilvl w:val="0"/>
          <w:numId w:val="3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>отсутствие полноты состава бюджетной отчетности;</w:t>
      </w:r>
    </w:p>
    <w:p w:rsidR="007C70C7" w:rsidRPr="0047565D" w:rsidRDefault="007C70C7" w:rsidP="007C70C7">
      <w:pPr>
        <w:pStyle w:val="a7"/>
        <w:numPr>
          <w:ilvl w:val="0"/>
          <w:numId w:val="3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>наличие недостатков при формировании отдельных форм отчетности;</w:t>
      </w:r>
    </w:p>
    <w:p w:rsidR="007C70C7" w:rsidRPr="0047565D" w:rsidRDefault="007C70C7" w:rsidP="007C70C7">
      <w:pPr>
        <w:pStyle w:val="a7"/>
        <w:numPr>
          <w:ilvl w:val="0"/>
          <w:numId w:val="3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>отсутствие согласованности отдельных форм отчетности;</w:t>
      </w:r>
    </w:p>
    <w:p w:rsidR="007C70C7" w:rsidRPr="0047565D" w:rsidRDefault="007C70C7" w:rsidP="007C70C7">
      <w:pPr>
        <w:pStyle w:val="a7"/>
        <w:numPr>
          <w:ilvl w:val="0"/>
          <w:numId w:val="3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lastRenderedPageBreak/>
        <w:t>необеспеченность достоверности бюджетной отчетности;</w:t>
      </w:r>
    </w:p>
    <w:p w:rsidR="007C70C7" w:rsidRPr="0047565D" w:rsidRDefault="007C70C7" w:rsidP="007C70C7">
      <w:pPr>
        <w:pStyle w:val="a7"/>
        <w:numPr>
          <w:ilvl w:val="0"/>
          <w:numId w:val="3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>отсутствие бюджетного учета в Управлении</w:t>
      </w:r>
      <w:r w:rsidR="00386CAD">
        <w:rPr>
          <w:rFonts w:ascii="Times New Roman" w:hAnsi="Times New Roman" w:cs="Times New Roman"/>
          <w:sz w:val="24"/>
          <w:szCs w:val="24"/>
        </w:rPr>
        <w:t>;</w:t>
      </w:r>
    </w:p>
    <w:p w:rsidR="007C70C7" w:rsidRPr="0047565D" w:rsidRDefault="002D644C" w:rsidP="002D644C">
      <w:pPr>
        <w:pStyle w:val="a7"/>
        <w:numPr>
          <w:ilvl w:val="0"/>
          <w:numId w:val="16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C70C7" w:rsidRPr="0047565D">
        <w:rPr>
          <w:rFonts w:ascii="Times New Roman" w:hAnsi="Times New Roman" w:cs="Times New Roman"/>
          <w:sz w:val="24"/>
          <w:szCs w:val="24"/>
        </w:rPr>
        <w:t>олномочие по утверждению методики прогнозирования поступлений доходов в бюджет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70C7" w:rsidRPr="0047565D" w:rsidRDefault="007C70C7" w:rsidP="007C70C7">
      <w:pPr>
        <w:pStyle w:val="msonormalbullet2gif"/>
        <w:spacing w:before="0" w:beforeAutospacing="0" w:after="0" w:afterAutospacing="0" w:line="276" w:lineRule="auto"/>
        <w:ind w:firstLine="851"/>
        <w:jc w:val="both"/>
        <w:rPr>
          <w:lang w:eastAsia="en-US"/>
        </w:rPr>
      </w:pPr>
      <w:r w:rsidRPr="0047565D">
        <w:rPr>
          <w:lang w:eastAsia="en-US"/>
        </w:rPr>
        <w:t>В целях реализации полномочия главного администратора доходов бюджета по</w:t>
      </w:r>
      <w:r w:rsidRPr="0047565D">
        <w:t xml:space="preserve"> утверждению методики прогнозирования поступлений доходов в бюджет</w:t>
      </w:r>
      <w:r w:rsidRPr="0047565D">
        <w:rPr>
          <w:lang w:eastAsia="en-US"/>
        </w:rPr>
        <w:t xml:space="preserve">, руководителем Управления издан </w:t>
      </w:r>
      <w:r w:rsidR="00386CAD">
        <w:rPr>
          <w:lang w:eastAsia="en-US"/>
        </w:rPr>
        <w:t xml:space="preserve">соответствующий </w:t>
      </w:r>
      <w:r w:rsidRPr="0047565D">
        <w:rPr>
          <w:lang w:eastAsia="en-US"/>
        </w:rPr>
        <w:t>приказ, который содержит порядок расчета прогноза доходов бюджета.</w:t>
      </w:r>
    </w:p>
    <w:p w:rsidR="007C70C7" w:rsidRPr="0047565D" w:rsidRDefault="002D644C" w:rsidP="007C70C7">
      <w:pPr>
        <w:pStyle w:val="msonormalbullet2gif"/>
        <w:spacing w:before="0" w:beforeAutospacing="0" w:after="0" w:afterAutospacing="0" w:line="276" w:lineRule="auto"/>
        <w:ind w:firstLine="851"/>
        <w:jc w:val="both"/>
        <w:rPr>
          <w:lang w:eastAsia="en-US"/>
        </w:rPr>
      </w:pPr>
      <w:r>
        <w:rPr>
          <w:lang w:eastAsia="en-US"/>
        </w:rPr>
        <w:t>В</w:t>
      </w:r>
      <w:r w:rsidR="007C70C7" w:rsidRPr="0047565D">
        <w:rPr>
          <w:lang w:eastAsia="en-US"/>
        </w:rPr>
        <w:t xml:space="preserve"> ходе экспертно-аналитического мероприятия установлено, что Уп</w:t>
      </w:r>
      <w:r>
        <w:rPr>
          <w:lang w:eastAsia="en-US"/>
        </w:rPr>
        <w:t>равлением</w:t>
      </w:r>
      <w:r w:rsidR="007C70C7" w:rsidRPr="0047565D">
        <w:rPr>
          <w:lang w:eastAsia="en-US"/>
        </w:rPr>
        <w:t xml:space="preserve"> при прогнозировании доходов на 2017 – 2019 годы не применяли методы расчетов поступлений доходов в бюджет, предусмотренные данной Методикой, тем самым не обеспеч</w:t>
      </w:r>
      <w:r>
        <w:rPr>
          <w:lang w:eastAsia="en-US"/>
        </w:rPr>
        <w:t>ено</w:t>
      </w:r>
      <w:r w:rsidR="007C70C7" w:rsidRPr="0047565D">
        <w:rPr>
          <w:lang w:eastAsia="en-US"/>
        </w:rPr>
        <w:t xml:space="preserve"> выполнение приказа руководителя Управления и не подтвер</w:t>
      </w:r>
      <w:r>
        <w:rPr>
          <w:lang w:eastAsia="en-US"/>
        </w:rPr>
        <w:t>ждена</w:t>
      </w:r>
      <w:r w:rsidR="007C70C7" w:rsidRPr="0047565D">
        <w:rPr>
          <w:lang w:eastAsia="en-US"/>
        </w:rPr>
        <w:t xml:space="preserve"> обоснованность планируемых размеров поступлений, заявленных к утверждению в решении о районном бюджете на соответствующий период.</w:t>
      </w:r>
    </w:p>
    <w:p w:rsidR="007C70C7" w:rsidRPr="0047565D" w:rsidRDefault="007C70C7" w:rsidP="007C70C7">
      <w:pPr>
        <w:pStyle w:val="msonormalbullet2gif"/>
        <w:spacing w:before="0" w:beforeAutospacing="0" w:after="0" w:afterAutospacing="0" w:line="276" w:lineRule="auto"/>
        <w:ind w:firstLine="851"/>
        <w:jc w:val="both"/>
        <w:rPr>
          <w:lang w:eastAsia="en-US"/>
        </w:rPr>
      </w:pPr>
      <w:r w:rsidRPr="0047565D">
        <w:rPr>
          <w:lang w:eastAsia="en-US"/>
        </w:rPr>
        <w:t>Данную ситуацию сотрудники Управления объясняют тем, что утвержденная Методика прогнозирования поступлений доходов в бюджет не позволяет обеспечить реалистичность итоговых показателей, определяющих общий размер поступлений администрируемых доходов.</w:t>
      </w:r>
    </w:p>
    <w:p w:rsidR="007C70C7" w:rsidRPr="0047565D" w:rsidRDefault="007C70C7" w:rsidP="007C70C7">
      <w:pPr>
        <w:pStyle w:val="msonormalbullet2gif"/>
        <w:spacing w:before="0" w:beforeAutospacing="0" w:after="0" w:afterAutospacing="0" w:line="276" w:lineRule="auto"/>
        <w:ind w:firstLine="851"/>
        <w:jc w:val="both"/>
        <w:rPr>
          <w:lang w:eastAsia="en-US"/>
        </w:rPr>
      </w:pPr>
      <w:r w:rsidRPr="0047565D">
        <w:rPr>
          <w:lang w:eastAsia="en-US"/>
        </w:rPr>
        <w:t>Контрольно-счетная комиссия обра</w:t>
      </w:r>
      <w:r w:rsidR="00386CAD">
        <w:rPr>
          <w:lang w:eastAsia="en-US"/>
        </w:rPr>
        <w:t>тила</w:t>
      </w:r>
      <w:r w:rsidRPr="0047565D">
        <w:rPr>
          <w:lang w:eastAsia="en-US"/>
        </w:rPr>
        <w:t xml:space="preserve"> внимание Управления на формальный подход к разработке и утверждению данной Методики </w:t>
      </w:r>
      <w:r w:rsidR="00386CAD">
        <w:rPr>
          <w:lang w:eastAsia="en-US"/>
        </w:rPr>
        <w:t>и на необходимость её уточнения;</w:t>
      </w:r>
    </w:p>
    <w:p w:rsidR="007C70C7" w:rsidRPr="0047565D" w:rsidRDefault="002D644C" w:rsidP="002D644C">
      <w:pPr>
        <w:pStyle w:val="a7"/>
        <w:numPr>
          <w:ilvl w:val="0"/>
          <w:numId w:val="16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C70C7" w:rsidRPr="0047565D">
        <w:rPr>
          <w:rFonts w:ascii="Times New Roman" w:hAnsi="Times New Roman" w:cs="Times New Roman"/>
          <w:sz w:val="24"/>
          <w:szCs w:val="24"/>
        </w:rPr>
        <w:t xml:space="preserve">существление начисления, учета и контроля за правильностью исчисления, полнотой и своевременностью осуществления платежей в </w:t>
      </w:r>
      <w:r w:rsidR="007C70C7">
        <w:rPr>
          <w:rFonts w:ascii="Times New Roman" w:hAnsi="Times New Roman" w:cs="Times New Roman"/>
          <w:sz w:val="24"/>
          <w:szCs w:val="24"/>
        </w:rPr>
        <w:t>бюджет, пеней и штрафов по ним</w:t>
      </w:r>
      <w:r w:rsidR="00386CAD">
        <w:rPr>
          <w:rFonts w:ascii="Times New Roman" w:hAnsi="Times New Roman" w:cs="Times New Roman"/>
          <w:sz w:val="24"/>
          <w:szCs w:val="24"/>
        </w:rPr>
        <w:t>.</w:t>
      </w:r>
    </w:p>
    <w:p w:rsidR="007C70C7" w:rsidRPr="0047565D" w:rsidRDefault="000842C4" w:rsidP="007C70C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C70C7" w:rsidRPr="0047565D">
        <w:rPr>
          <w:rFonts w:ascii="Times New Roman" w:hAnsi="Times New Roman" w:cs="Times New Roman"/>
          <w:sz w:val="24"/>
          <w:szCs w:val="24"/>
        </w:rPr>
        <w:t>орядок и механизм отражения в учете учреждения операций по администрируемым доходам, должна быть закреплена в его учетной политике.</w:t>
      </w:r>
    </w:p>
    <w:p w:rsidR="007C70C7" w:rsidRPr="0047565D" w:rsidRDefault="007C70C7" w:rsidP="007C70C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>На момент проведения Контрольно-счетной комиссией данного экспертно-аналитического мероприятия, Учетная политика Управлением не утверждена.</w:t>
      </w:r>
    </w:p>
    <w:p w:rsidR="007C70C7" w:rsidRPr="0047565D" w:rsidRDefault="007C70C7" w:rsidP="007C70C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 xml:space="preserve">В своей деятельности Управление использует </w:t>
      </w:r>
      <w:r w:rsidRPr="004756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автоматизированную систему управления государственной и муниципальной собственностью </w:t>
      </w:r>
      <w:r w:rsidRPr="0047565D">
        <w:rPr>
          <w:rFonts w:ascii="Times New Roman" w:hAnsi="Times New Roman" w:cs="Times New Roman"/>
          <w:sz w:val="24"/>
          <w:szCs w:val="24"/>
        </w:rPr>
        <w:t>«</w:t>
      </w:r>
      <w:r w:rsidRPr="0047565D">
        <w:rPr>
          <w:rFonts w:ascii="Times New Roman" w:hAnsi="Times New Roman" w:cs="Times New Roman"/>
          <w:sz w:val="24"/>
          <w:szCs w:val="24"/>
          <w:lang w:val="en-US"/>
        </w:rPr>
        <w:t>SAUMI</w:t>
      </w:r>
      <w:r w:rsidRPr="0047565D">
        <w:rPr>
          <w:rFonts w:ascii="Times New Roman" w:hAnsi="Times New Roman" w:cs="Times New Roman"/>
          <w:sz w:val="24"/>
          <w:szCs w:val="24"/>
        </w:rPr>
        <w:t>», в которой отражается информация о заключенных договорах на аренду земельных участков, имущества и их условия, в том числе: размер арендной платы, сроки её уплаты, штрафные санкции.</w:t>
      </w:r>
    </w:p>
    <w:p w:rsidR="007C70C7" w:rsidRPr="0047565D" w:rsidRDefault="007C70C7" w:rsidP="007C70C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>Располагая данной информацией, Управление не осуществляет начисление сумм поступлений в бюджет на указанном выше бухгалтерском счете их учета и, следовательно, не ведет бухгалтерский учет по администрируемым доходным источникам.</w:t>
      </w:r>
    </w:p>
    <w:p w:rsidR="007C70C7" w:rsidRPr="0047565D" w:rsidRDefault="007C70C7" w:rsidP="007C70C7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>Данная ситуация приводит к нарушению норм статьи 6 Федерального закона от 06.12.2011 № 402-ФЗ «О бухгалтерском учете» об обязанности ведения бухгалтерского учета и приводит к невыполнению соответствующего полномочия в части осуществления начисления, учета и контроля за правильностью исчисления, полнотой и своевременностью осуществления платежей в бюдже</w:t>
      </w:r>
      <w:r w:rsidR="00386CAD">
        <w:rPr>
          <w:rFonts w:ascii="Times New Roman" w:hAnsi="Times New Roman" w:cs="Times New Roman"/>
          <w:sz w:val="24"/>
          <w:szCs w:val="24"/>
        </w:rPr>
        <w:t>т, пеней и штрафов по ним;</w:t>
      </w:r>
    </w:p>
    <w:p w:rsidR="007C70C7" w:rsidRPr="0047565D" w:rsidRDefault="000842C4" w:rsidP="000842C4">
      <w:pPr>
        <w:pStyle w:val="a7"/>
        <w:numPr>
          <w:ilvl w:val="0"/>
          <w:numId w:val="16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C70C7" w:rsidRPr="0047565D">
        <w:rPr>
          <w:rFonts w:ascii="Times New Roman" w:hAnsi="Times New Roman" w:cs="Times New Roman"/>
          <w:sz w:val="24"/>
          <w:szCs w:val="24"/>
        </w:rPr>
        <w:t>существление взыскания задолженности по платежам в бюджет, пеней и штрафов.</w:t>
      </w:r>
    </w:p>
    <w:p w:rsidR="007C70C7" w:rsidRPr="0047565D" w:rsidRDefault="007C70C7" w:rsidP="007C70C7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lastRenderedPageBreak/>
        <w:t>Согласно информации предоставленной Управлением (письмо от 25.08.2017 № 1120/1) задолженность по администрируемым доходам в районный бюджет имеет тенденцию роста и на 01.09.2017 года достигла значения 101 852,4 тыс. руб.</w:t>
      </w:r>
    </w:p>
    <w:p w:rsidR="007C70C7" w:rsidRPr="0047565D" w:rsidRDefault="007C70C7" w:rsidP="007C70C7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>Наибольшая задолженность сложилась по следующим доходам, получаемым в виде:</w:t>
      </w:r>
    </w:p>
    <w:p w:rsidR="007C70C7" w:rsidRPr="0047565D" w:rsidRDefault="007C70C7" w:rsidP="007C70C7">
      <w:pPr>
        <w:pStyle w:val="a7"/>
        <w:numPr>
          <w:ilvl w:val="0"/>
          <w:numId w:val="26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>арендной платы за земельные участки, государственная собственность на которые не разграничена и которые расположены в границах сельских поселений</w:t>
      </w:r>
      <w:r>
        <w:rPr>
          <w:rFonts w:ascii="Times New Roman" w:hAnsi="Times New Roman" w:cs="Times New Roman"/>
          <w:sz w:val="24"/>
          <w:szCs w:val="24"/>
        </w:rPr>
        <w:t xml:space="preserve"> (далее по тексту – арендная плата за земельные участки)</w:t>
      </w:r>
      <w:r w:rsidRPr="0047565D">
        <w:rPr>
          <w:rFonts w:ascii="Times New Roman" w:hAnsi="Times New Roman" w:cs="Times New Roman"/>
          <w:sz w:val="24"/>
          <w:szCs w:val="24"/>
        </w:rPr>
        <w:t>;</w:t>
      </w:r>
    </w:p>
    <w:p w:rsidR="007C70C7" w:rsidRPr="0047565D" w:rsidRDefault="007C70C7" w:rsidP="007C70C7">
      <w:pPr>
        <w:pStyle w:val="a7"/>
        <w:numPr>
          <w:ilvl w:val="0"/>
          <w:numId w:val="26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>аренды имущества, находящегося в оперативном управлении органов управления муниципальных районов и созданных ими учреждений</w:t>
      </w:r>
      <w:r>
        <w:rPr>
          <w:rFonts w:ascii="Times New Roman" w:hAnsi="Times New Roman" w:cs="Times New Roman"/>
          <w:sz w:val="24"/>
          <w:szCs w:val="24"/>
        </w:rPr>
        <w:t xml:space="preserve"> (далее по тексту – аренда имущества)</w:t>
      </w:r>
      <w:r w:rsidRPr="004756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70C7" w:rsidRPr="0047565D" w:rsidRDefault="007C70C7" w:rsidP="007C70C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>Наибольшая задолженность по доходам, получаемым в виде арендной платы за земельные участки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565D">
        <w:rPr>
          <w:rFonts w:ascii="Times New Roman" w:hAnsi="Times New Roman" w:cs="Times New Roman"/>
          <w:sz w:val="24"/>
          <w:szCs w:val="24"/>
        </w:rPr>
        <w:t xml:space="preserve"> возникла по следующим предприятиям: ЗАО «Новоенисейский ЛХК», ЗАО «Сибстройинвест», ООО «БЗП», ООО «Веритас», ООО «Транс М».</w:t>
      </w:r>
    </w:p>
    <w:p w:rsidR="007C70C7" w:rsidRPr="0047565D" w:rsidRDefault="007C70C7" w:rsidP="007C70C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>Основная доля задолженности по доходам, получаемым от сдачи в аренду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565D">
        <w:rPr>
          <w:rFonts w:ascii="Times New Roman" w:hAnsi="Times New Roman" w:cs="Times New Roman"/>
          <w:sz w:val="24"/>
          <w:szCs w:val="24"/>
        </w:rPr>
        <w:t xml:space="preserve"> сложилась по: ООО УК «Богучанжилкомхоз», ООО «Водные ресурсы», ООО «Жилье» и составила на 01.09.2017 года 60 365,6 тыс. руб.</w:t>
      </w:r>
    </w:p>
    <w:p w:rsidR="007C70C7" w:rsidRPr="0047565D" w:rsidRDefault="007C70C7" w:rsidP="007C70C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>В целях погашения задолженности по платежам в бюджет Управлением проводится претензионная работа путем направления</w:t>
      </w:r>
      <w:r w:rsidR="000842C4">
        <w:rPr>
          <w:rFonts w:ascii="Times New Roman" w:hAnsi="Times New Roman" w:cs="Times New Roman"/>
          <w:sz w:val="24"/>
          <w:szCs w:val="24"/>
        </w:rPr>
        <w:t xml:space="preserve"> </w:t>
      </w:r>
      <w:r w:rsidRPr="0047565D">
        <w:rPr>
          <w:rFonts w:ascii="Times New Roman" w:hAnsi="Times New Roman" w:cs="Times New Roman"/>
          <w:sz w:val="24"/>
          <w:szCs w:val="24"/>
        </w:rPr>
        <w:t>претензионных писем должникам</w:t>
      </w:r>
      <w:r w:rsidR="000842C4">
        <w:rPr>
          <w:rFonts w:ascii="Times New Roman" w:hAnsi="Times New Roman" w:cs="Times New Roman"/>
          <w:sz w:val="24"/>
          <w:szCs w:val="24"/>
        </w:rPr>
        <w:t xml:space="preserve"> и </w:t>
      </w:r>
      <w:r w:rsidRPr="0047565D">
        <w:rPr>
          <w:rFonts w:ascii="Times New Roman" w:hAnsi="Times New Roman" w:cs="Times New Roman"/>
          <w:sz w:val="24"/>
          <w:szCs w:val="24"/>
        </w:rPr>
        <w:t>исковых заявлений в Арбитражный суд</w:t>
      </w:r>
      <w:r w:rsidR="000842C4">
        <w:rPr>
          <w:rFonts w:ascii="Times New Roman" w:hAnsi="Times New Roman" w:cs="Times New Roman"/>
          <w:sz w:val="24"/>
          <w:szCs w:val="24"/>
        </w:rPr>
        <w:t xml:space="preserve">, </w:t>
      </w:r>
      <w:r w:rsidRPr="0047565D">
        <w:rPr>
          <w:rFonts w:ascii="Times New Roman" w:hAnsi="Times New Roman" w:cs="Times New Roman"/>
          <w:sz w:val="24"/>
          <w:szCs w:val="24"/>
        </w:rPr>
        <w:t>эффективность и результативность которой оказалась недостаточно высокой.</w:t>
      </w:r>
    </w:p>
    <w:p w:rsidR="007C70C7" w:rsidRPr="0047565D" w:rsidRDefault="007C70C7" w:rsidP="007C70C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>Так, в целях погашения задолженности по доходам, получаемым в виде арендной платы за земельные участки, Управлением проведена следующая работа:</w:t>
      </w:r>
    </w:p>
    <w:p w:rsidR="007C70C7" w:rsidRPr="0047565D" w:rsidRDefault="007C70C7" w:rsidP="007C70C7">
      <w:pPr>
        <w:pStyle w:val="a7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>в 2016 году по 294 претензионным письмам из 690 направленных должникам</w:t>
      </w:r>
      <w:r w:rsidR="00386CAD" w:rsidRPr="00386CAD">
        <w:rPr>
          <w:rFonts w:ascii="Times New Roman" w:hAnsi="Times New Roman" w:cs="Times New Roman"/>
          <w:sz w:val="24"/>
          <w:szCs w:val="24"/>
        </w:rPr>
        <w:t xml:space="preserve"> </w:t>
      </w:r>
      <w:r w:rsidR="00386CAD" w:rsidRPr="0047565D">
        <w:rPr>
          <w:rFonts w:ascii="Times New Roman" w:hAnsi="Times New Roman" w:cs="Times New Roman"/>
          <w:sz w:val="24"/>
          <w:szCs w:val="24"/>
        </w:rPr>
        <w:t>погашена задолженность</w:t>
      </w:r>
      <w:r w:rsidR="005A243E">
        <w:rPr>
          <w:rFonts w:ascii="Times New Roman" w:hAnsi="Times New Roman" w:cs="Times New Roman"/>
          <w:sz w:val="24"/>
          <w:szCs w:val="24"/>
        </w:rPr>
        <w:t xml:space="preserve"> </w:t>
      </w:r>
      <w:r w:rsidR="00ED259D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5A243E" w:rsidRPr="0047565D">
        <w:rPr>
          <w:rFonts w:ascii="Times New Roman" w:hAnsi="Times New Roman" w:cs="Times New Roman"/>
          <w:sz w:val="24"/>
          <w:szCs w:val="24"/>
        </w:rPr>
        <w:t>5 224,7 тыс. руб., что составляет 20,5% от предъявленной суммы задолженности</w:t>
      </w:r>
      <w:r w:rsidRPr="0047565D">
        <w:rPr>
          <w:rFonts w:ascii="Times New Roman" w:hAnsi="Times New Roman" w:cs="Times New Roman"/>
          <w:sz w:val="24"/>
          <w:szCs w:val="24"/>
        </w:rPr>
        <w:t>.</w:t>
      </w:r>
    </w:p>
    <w:p w:rsidR="007C70C7" w:rsidRPr="0047565D" w:rsidRDefault="007C70C7" w:rsidP="007C70C7">
      <w:pPr>
        <w:pStyle w:val="a7"/>
        <w:tabs>
          <w:tab w:val="left" w:pos="709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>В 2017 году должникам было направлено 29 претензионных писем, при этом погашена задолженность по 133 (с учетом погашения претензионных писем предыдущего периода)</w:t>
      </w:r>
      <w:r w:rsidR="00ED259D" w:rsidRPr="00ED259D">
        <w:rPr>
          <w:rFonts w:ascii="Times New Roman" w:hAnsi="Times New Roman" w:cs="Times New Roman"/>
          <w:sz w:val="24"/>
          <w:szCs w:val="24"/>
        </w:rPr>
        <w:t xml:space="preserve"> </w:t>
      </w:r>
      <w:r w:rsidR="00ED259D" w:rsidRPr="0047565D">
        <w:rPr>
          <w:rFonts w:ascii="Times New Roman" w:hAnsi="Times New Roman" w:cs="Times New Roman"/>
          <w:sz w:val="24"/>
          <w:szCs w:val="24"/>
        </w:rPr>
        <w:t>в размере 2 179,7 тыс. руб., что составляет 27,6% от предъявленной суммы задолженности</w:t>
      </w:r>
      <w:r w:rsidR="00386CAD">
        <w:rPr>
          <w:rFonts w:ascii="Times New Roman" w:hAnsi="Times New Roman" w:cs="Times New Roman"/>
          <w:sz w:val="24"/>
          <w:szCs w:val="24"/>
        </w:rPr>
        <w:t>;</w:t>
      </w:r>
    </w:p>
    <w:p w:rsidR="007C70C7" w:rsidRPr="0047565D" w:rsidRDefault="007C70C7" w:rsidP="007C70C7">
      <w:pPr>
        <w:pStyle w:val="a7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>направлено в 2016 году 64 исковых заявлений в Арбитражный суд, при этом удовлетворено судом только 10 исков, что составляет 15,6% от предъявленных претензионных исков.</w:t>
      </w:r>
      <w:r w:rsidR="00ED259D" w:rsidRPr="00ED259D">
        <w:rPr>
          <w:rFonts w:ascii="Times New Roman" w:hAnsi="Times New Roman" w:cs="Times New Roman"/>
          <w:sz w:val="24"/>
          <w:szCs w:val="24"/>
        </w:rPr>
        <w:t xml:space="preserve"> </w:t>
      </w:r>
      <w:r w:rsidR="00ED259D">
        <w:rPr>
          <w:rFonts w:ascii="Times New Roman" w:hAnsi="Times New Roman" w:cs="Times New Roman"/>
          <w:sz w:val="24"/>
          <w:szCs w:val="24"/>
        </w:rPr>
        <w:t>В результате п</w:t>
      </w:r>
      <w:r w:rsidR="00ED259D" w:rsidRPr="0047565D">
        <w:rPr>
          <w:rFonts w:ascii="Times New Roman" w:hAnsi="Times New Roman" w:cs="Times New Roman"/>
          <w:sz w:val="24"/>
          <w:szCs w:val="24"/>
        </w:rPr>
        <w:t>огашена задолженность в размере 3 259,5 тыс. руб., что составляет 20,7% от предъявленной суммы задолженности</w:t>
      </w:r>
      <w:r w:rsidR="00ED259D">
        <w:rPr>
          <w:rFonts w:ascii="Times New Roman" w:hAnsi="Times New Roman" w:cs="Times New Roman"/>
          <w:sz w:val="24"/>
          <w:szCs w:val="24"/>
        </w:rPr>
        <w:t>.</w:t>
      </w:r>
    </w:p>
    <w:p w:rsidR="007C70C7" w:rsidRPr="0047565D" w:rsidRDefault="007C70C7" w:rsidP="007C70C7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>В 2017 году в Арбитражный суд было направлено 135 исковых заявлений, при этом удовлетворено судом только 74 иска, что составляет 54,8% от предъявленных претензионных исков.</w:t>
      </w:r>
      <w:r w:rsidR="00ED259D" w:rsidRPr="00ED259D">
        <w:rPr>
          <w:rFonts w:ascii="Times New Roman" w:hAnsi="Times New Roman" w:cs="Times New Roman"/>
          <w:sz w:val="24"/>
          <w:szCs w:val="24"/>
        </w:rPr>
        <w:t xml:space="preserve"> </w:t>
      </w:r>
      <w:r w:rsidR="00ED259D">
        <w:rPr>
          <w:rFonts w:ascii="Times New Roman" w:hAnsi="Times New Roman" w:cs="Times New Roman"/>
          <w:sz w:val="24"/>
          <w:szCs w:val="24"/>
        </w:rPr>
        <w:t>В результате п</w:t>
      </w:r>
      <w:r w:rsidR="00ED259D" w:rsidRPr="0047565D">
        <w:rPr>
          <w:rFonts w:ascii="Times New Roman" w:hAnsi="Times New Roman" w:cs="Times New Roman"/>
          <w:sz w:val="24"/>
          <w:szCs w:val="24"/>
        </w:rPr>
        <w:t>огашена задолженность</w:t>
      </w:r>
      <w:r w:rsidR="00ED259D" w:rsidRPr="00ED259D">
        <w:rPr>
          <w:rFonts w:ascii="Times New Roman" w:hAnsi="Times New Roman" w:cs="Times New Roman"/>
          <w:sz w:val="24"/>
          <w:szCs w:val="24"/>
        </w:rPr>
        <w:t xml:space="preserve"> </w:t>
      </w:r>
      <w:r w:rsidR="00ED259D" w:rsidRPr="0047565D">
        <w:rPr>
          <w:rFonts w:ascii="Times New Roman" w:hAnsi="Times New Roman" w:cs="Times New Roman"/>
          <w:sz w:val="24"/>
          <w:szCs w:val="24"/>
        </w:rPr>
        <w:t>в размере 527,5 тыс. руб., что составляет 4,4% от предъявленной суммы задолженности</w:t>
      </w:r>
      <w:r w:rsidR="00ED259D">
        <w:rPr>
          <w:rFonts w:ascii="Times New Roman" w:hAnsi="Times New Roman" w:cs="Times New Roman"/>
          <w:sz w:val="24"/>
          <w:szCs w:val="24"/>
        </w:rPr>
        <w:t>.</w:t>
      </w:r>
    </w:p>
    <w:p w:rsidR="007C70C7" w:rsidRPr="0047565D" w:rsidRDefault="007C70C7" w:rsidP="007C70C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>Относительно погашения задолженности по доходам от сдачи в аренду имущества Управлением проведена следующая работа:</w:t>
      </w:r>
    </w:p>
    <w:p w:rsidR="007C70C7" w:rsidRPr="0047565D" w:rsidRDefault="007C70C7" w:rsidP="007C70C7">
      <w:pPr>
        <w:pStyle w:val="a7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>в 2016 году должникам было направлено 96 претензионных писем, при этом все они оказались неисполненными.</w:t>
      </w:r>
    </w:p>
    <w:p w:rsidR="007C70C7" w:rsidRPr="0047565D" w:rsidRDefault="007C70C7" w:rsidP="007C70C7">
      <w:pPr>
        <w:pStyle w:val="a7"/>
        <w:tabs>
          <w:tab w:val="left" w:pos="709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>В 2017 году должникам было направлено 114 претензионных писем, при этом погашена задолженность только по 8</w:t>
      </w:r>
      <w:r w:rsidR="00ED259D" w:rsidRPr="00ED259D">
        <w:rPr>
          <w:rFonts w:ascii="Times New Roman" w:hAnsi="Times New Roman" w:cs="Times New Roman"/>
          <w:sz w:val="24"/>
          <w:szCs w:val="24"/>
        </w:rPr>
        <w:t xml:space="preserve"> </w:t>
      </w:r>
      <w:r w:rsidR="00ED259D" w:rsidRPr="0047565D">
        <w:rPr>
          <w:rFonts w:ascii="Times New Roman" w:hAnsi="Times New Roman" w:cs="Times New Roman"/>
          <w:sz w:val="24"/>
          <w:szCs w:val="24"/>
        </w:rPr>
        <w:t>в размере 120,5 тыс. руб., что составляет 0,7% от пр</w:t>
      </w:r>
      <w:r w:rsidR="00ED259D">
        <w:rPr>
          <w:rFonts w:ascii="Times New Roman" w:hAnsi="Times New Roman" w:cs="Times New Roman"/>
          <w:sz w:val="24"/>
          <w:szCs w:val="24"/>
        </w:rPr>
        <w:t>едъявленной суммы задолженности</w:t>
      </w:r>
      <w:r w:rsidR="00386CAD">
        <w:rPr>
          <w:rFonts w:ascii="Times New Roman" w:hAnsi="Times New Roman" w:cs="Times New Roman"/>
          <w:sz w:val="24"/>
          <w:szCs w:val="24"/>
        </w:rPr>
        <w:t>;</w:t>
      </w:r>
    </w:p>
    <w:p w:rsidR="007C70C7" w:rsidRPr="0047565D" w:rsidRDefault="007C70C7" w:rsidP="007C70C7">
      <w:pPr>
        <w:pStyle w:val="a7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lastRenderedPageBreak/>
        <w:t>направлено в 2016 году 31 исковых заявлений в Арбитражный суд, при этом ни по одному из них не было удовлетворительного судебного решения.</w:t>
      </w:r>
    </w:p>
    <w:p w:rsidR="007C70C7" w:rsidRPr="0047565D" w:rsidRDefault="007C70C7" w:rsidP="007C70C7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>В 2017 году в Арбитражный суд было направлено 35 исковых заявлений, при этом удовлетворено судом 31, что составляет 88,6% от предъявленных претензионных исков.</w:t>
      </w:r>
    </w:p>
    <w:p w:rsidR="007C70C7" w:rsidRPr="0047565D" w:rsidRDefault="007C70C7" w:rsidP="007C70C7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>В результате проведенной Управлением работы в проверяемом периоде задолженность по анализируемому доходному источнику не погашена.</w:t>
      </w:r>
    </w:p>
    <w:p w:rsidR="007C70C7" w:rsidRPr="0047565D" w:rsidRDefault="007C70C7" w:rsidP="007C70C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>Таким образом, не смотря на значительную претензионную деятельность Управления, продолжается рост задолженности по платежам в</w:t>
      </w:r>
      <w:r>
        <w:rPr>
          <w:rFonts w:ascii="Times New Roman" w:hAnsi="Times New Roman" w:cs="Times New Roman"/>
          <w:sz w:val="24"/>
          <w:szCs w:val="24"/>
        </w:rPr>
        <w:t xml:space="preserve"> районный</w:t>
      </w:r>
      <w:r w:rsidRPr="0047565D">
        <w:rPr>
          <w:rFonts w:ascii="Times New Roman" w:hAnsi="Times New Roman" w:cs="Times New Roman"/>
          <w:sz w:val="24"/>
          <w:szCs w:val="24"/>
        </w:rPr>
        <w:t xml:space="preserve"> бюджет, что свидетельствует о низкой эффективности и результативности выполнения</w:t>
      </w:r>
      <w:r w:rsidR="00386CAD">
        <w:rPr>
          <w:rFonts w:ascii="Times New Roman" w:hAnsi="Times New Roman" w:cs="Times New Roman"/>
          <w:sz w:val="24"/>
          <w:szCs w:val="24"/>
        </w:rPr>
        <w:t xml:space="preserve"> Управлением данного полномочия;</w:t>
      </w:r>
    </w:p>
    <w:p w:rsidR="007C70C7" w:rsidRPr="0047565D" w:rsidRDefault="005A243E" w:rsidP="005A243E">
      <w:pPr>
        <w:pStyle w:val="a7"/>
        <w:numPr>
          <w:ilvl w:val="0"/>
          <w:numId w:val="16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C70C7" w:rsidRPr="0047565D">
        <w:rPr>
          <w:rFonts w:ascii="Times New Roman" w:hAnsi="Times New Roman" w:cs="Times New Roman"/>
          <w:sz w:val="24"/>
          <w:szCs w:val="24"/>
        </w:rPr>
        <w:t>ринятие решения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представлении поручения в орган Казначейства России для осуществления возврата в порядке, установленном Министерством</w:t>
      </w:r>
      <w:r w:rsidR="007C70C7">
        <w:rPr>
          <w:rFonts w:ascii="Times New Roman" w:hAnsi="Times New Roman" w:cs="Times New Roman"/>
          <w:sz w:val="24"/>
          <w:szCs w:val="24"/>
        </w:rPr>
        <w:t xml:space="preserve"> финансов Российской Федерации</w:t>
      </w:r>
      <w:r w:rsidR="00386CAD">
        <w:rPr>
          <w:rFonts w:ascii="Times New Roman" w:hAnsi="Times New Roman" w:cs="Times New Roman"/>
          <w:sz w:val="24"/>
          <w:szCs w:val="24"/>
        </w:rPr>
        <w:t>.</w:t>
      </w:r>
    </w:p>
    <w:p w:rsidR="007C70C7" w:rsidRPr="0047565D" w:rsidRDefault="005A243E" w:rsidP="007C70C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полномочие</w:t>
      </w:r>
      <w:r w:rsidR="007C70C7" w:rsidRPr="0047565D">
        <w:rPr>
          <w:rFonts w:ascii="Times New Roman" w:hAnsi="Times New Roman" w:cs="Times New Roman"/>
          <w:sz w:val="24"/>
          <w:szCs w:val="24"/>
        </w:rPr>
        <w:t xml:space="preserve"> Управлением в проверяемом периоде не осуществлялось из-за отсутствия обращен</w:t>
      </w:r>
      <w:r w:rsidR="00386CAD">
        <w:rPr>
          <w:rFonts w:ascii="Times New Roman" w:hAnsi="Times New Roman" w:cs="Times New Roman"/>
          <w:sz w:val="24"/>
          <w:szCs w:val="24"/>
        </w:rPr>
        <w:t>ий физических и юридических лиц;</w:t>
      </w:r>
    </w:p>
    <w:p w:rsidR="007C70C7" w:rsidRPr="0047565D" w:rsidRDefault="005A243E" w:rsidP="005A243E">
      <w:pPr>
        <w:pStyle w:val="a7"/>
        <w:numPr>
          <w:ilvl w:val="0"/>
          <w:numId w:val="16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C70C7" w:rsidRPr="0047565D">
        <w:rPr>
          <w:rFonts w:ascii="Times New Roman" w:hAnsi="Times New Roman" w:cs="Times New Roman"/>
          <w:sz w:val="24"/>
          <w:szCs w:val="24"/>
        </w:rPr>
        <w:t>ринятие решения о зачете (уточнении) платежей в бюджеты бюджетной системы Российской Федерации и представлении уведомления в территориал</w:t>
      </w:r>
      <w:r w:rsidR="007C70C7">
        <w:rPr>
          <w:rFonts w:ascii="Times New Roman" w:hAnsi="Times New Roman" w:cs="Times New Roman"/>
          <w:sz w:val="24"/>
          <w:szCs w:val="24"/>
        </w:rPr>
        <w:t>ьный орган Казначейства России</w:t>
      </w:r>
      <w:r w:rsidR="00386CAD">
        <w:rPr>
          <w:rFonts w:ascii="Times New Roman" w:hAnsi="Times New Roman" w:cs="Times New Roman"/>
          <w:sz w:val="24"/>
          <w:szCs w:val="24"/>
        </w:rPr>
        <w:t>.</w:t>
      </w:r>
    </w:p>
    <w:p w:rsidR="007C70C7" w:rsidRPr="0047565D" w:rsidRDefault="007C70C7" w:rsidP="007C70C7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>В анализируемом периоде Управлением было принято 293 решения об уточнении невыясненных поступлений на общую сумму 299,2 тыс. руб.</w:t>
      </w:r>
    </w:p>
    <w:p w:rsidR="007C70C7" w:rsidRPr="0047565D" w:rsidRDefault="007C70C7" w:rsidP="007C70C7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>Соответствующие уведомления об уточнении вида и принадлежности платежа направлялись Управлением в территориальный орг</w:t>
      </w:r>
      <w:r w:rsidR="00386CAD">
        <w:rPr>
          <w:rFonts w:ascii="Times New Roman" w:hAnsi="Times New Roman" w:cs="Times New Roman"/>
          <w:sz w:val="24"/>
          <w:szCs w:val="24"/>
        </w:rPr>
        <w:t>ан Казначейства России;</w:t>
      </w:r>
    </w:p>
    <w:p w:rsidR="007C70C7" w:rsidRPr="0047565D" w:rsidRDefault="005A243E" w:rsidP="005A243E">
      <w:pPr>
        <w:pStyle w:val="a7"/>
        <w:numPr>
          <w:ilvl w:val="0"/>
          <w:numId w:val="16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C70C7" w:rsidRPr="0047565D">
        <w:rPr>
          <w:rFonts w:ascii="Times New Roman" w:hAnsi="Times New Roman" w:cs="Times New Roman"/>
          <w:sz w:val="24"/>
          <w:szCs w:val="24"/>
        </w:rPr>
        <w:t>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Федеральном законом № 210-ФЗ и Приказом № 19н</w:t>
      </w:r>
      <w:r w:rsidR="00FB0AD7">
        <w:rPr>
          <w:rFonts w:ascii="Times New Roman" w:hAnsi="Times New Roman" w:cs="Times New Roman"/>
          <w:sz w:val="24"/>
          <w:szCs w:val="24"/>
        </w:rPr>
        <w:t>.</w:t>
      </w:r>
    </w:p>
    <w:p w:rsidR="007C70C7" w:rsidRPr="0047565D" w:rsidRDefault="007C70C7" w:rsidP="007C70C7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>В соответствии со статьей 21.3 Федерального закона № 210-ФЗ создана государственная информационная система о государственных и муниципальных платежах (далее по тексту - ГИС ГМП), основными целями которой являются сбор и передача сведений о начисленных и уплаченных платежах за предоставление государственных (муниципальных) услуг и иных платежах в бюджетную систему Российской Федерации гражданам и организациям (в целях их информирования о числящихся за ними обязательствах перед бюджетами бюджетной системы Российской Федерации), а также органам власти (для предоставления государственных (муниципальных) услуг без истребования с заявителя документов, подтверждающих их оплату).</w:t>
      </w:r>
    </w:p>
    <w:p w:rsidR="007C70C7" w:rsidRPr="0047565D" w:rsidRDefault="007C70C7" w:rsidP="007C70C7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>Предоставление информации о платежах в ГИС ГМП Управлением не осуществляется.</w:t>
      </w:r>
    </w:p>
    <w:p w:rsidR="007C70C7" w:rsidRPr="0047565D" w:rsidRDefault="007C70C7" w:rsidP="007C70C7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>Таким образом, данное полномочие по предоставлению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 Управлением не выполняется.</w:t>
      </w:r>
    </w:p>
    <w:p w:rsidR="007C70C7" w:rsidRPr="0047565D" w:rsidRDefault="007C70C7" w:rsidP="007C70C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результате</w:t>
      </w:r>
      <w:r w:rsidRPr="0047565D">
        <w:rPr>
          <w:rFonts w:ascii="Times New Roman" w:hAnsi="Times New Roman" w:cs="Times New Roman"/>
          <w:sz w:val="24"/>
          <w:szCs w:val="24"/>
        </w:rPr>
        <w:t xml:space="preserve">, реализация положений федерального законодательства и муниципальных правовых актов в части исполнения полномочий по администрированию доходов </w:t>
      </w:r>
      <w:r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47565D">
        <w:rPr>
          <w:rFonts w:ascii="Times New Roman" w:hAnsi="Times New Roman" w:cs="Times New Roman"/>
          <w:sz w:val="24"/>
          <w:szCs w:val="24"/>
        </w:rPr>
        <w:t xml:space="preserve">бюджета Управлением не обеспечена в полной мере. </w:t>
      </w:r>
    </w:p>
    <w:p w:rsidR="007C70C7" w:rsidRPr="0047565D" w:rsidRDefault="007C70C7" w:rsidP="007C70C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>Из всех регламентированных законодательством обязательств по администрированию доходных источников бюджета Управлением в проверяемом периоде выполнено 2 полномочия, 2 не выполнено, остальные выполнены без достижения результативности и эффективности.</w:t>
      </w:r>
    </w:p>
    <w:p w:rsidR="00FB0AD7" w:rsidRDefault="00FB0AD7" w:rsidP="007C70C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C70C7" w:rsidRPr="0047565D" w:rsidRDefault="007C70C7" w:rsidP="007C70C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 xml:space="preserve">В ходе экспертно-аналитического мероприятия установлены следующие проблемы реализации полномочий, предусмотренных статьей 160.1. Бюджетного кодекса РФ: </w:t>
      </w:r>
    </w:p>
    <w:p w:rsidR="007C70C7" w:rsidRPr="0047565D" w:rsidRDefault="007C70C7" w:rsidP="007C70C7">
      <w:pPr>
        <w:pStyle w:val="a7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>несовершенство муниципального (локального) правового регулирования.</w:t>
      </w:r>
    </w:p>
    <w:p w:rsidR="007C70C7" w:rsidRPr="0047565D" w:rsidRDefault="007C70C7" w:rsidP="007C70C7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 xml:space="preserve">Необходима актуализация действующей муниципальной правовой базы по администрированию доходов и утверждение локальных правовых актов – приказов, положений о структурных подразделениях Управления, осуществляющих полномочия администратора доходов </w:t>
      </w:r>
      <w:r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47565D">
        <w:rPr>
          <w:rFonts w:ascii="Times New Roman" w:hAnsi="Times New Roman" w:cs="Times New Roman"/>
          <w:sz w:val="24"/>
          <w:szCs w:val="24"/>
        </w:rPr>
        <w:t>бюджета, должностных регламентов сотрудников, непосредственно осуществляющих функции администрирования доходов;</w:t>
      </w:r>
    </w:p>
    <w:p w:rsidR="007C70C7" w:rsidRPr="0047565D" w:rsidRDefault="007C70C7" w:rsidP="007C70C7">
      <w:pPr>
        <w:pStyle w:val="a7"/>
        <w:numPr>
          <w:ilvl w:val="0"/>
          <w:numId w:val="2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>не автоматизирован процесс администрирования доходов.</w:t>
      </w:r>
    </w:p>
    <w:p w:rsidR="007C70C7" w:rsidRPr="0047565D" w:rsidRDefault="007C70C7" w:rsidP="007C70C7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 xml:space="preserve">Автоматизация процесса администрирования доходов </w:t>
      </w:r>
      <w:r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47565D">
        <w:rPr>
          <w:rFonts w:ascii="Times New Roman" w:hAnsi="Times New Roman" w:cs="Times New Roman"/>
          <w:sz w:val="24"/>
          <w:szCs w:val="24"/>
        </w:rPr>
        <w:t xml:space="preserve">бюджета будет способствовать качественному, эффективному и результативному достижению поставленных целей и задач; </w:t>
      </w:r>
    </w:p>
    <w:p w:rsidR="007C70C7" w:rsidRPr="0047565D" w:rsidRDefault="007C70C7" w:rsidP="007C70C7">
      <w:pPr>
        <w:pStyle w:val="a7"/>
        <w:numPr>
          <w:ilvl w:val="0"/>
          <w:numId w:val="2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>некорректность заполнения платежных документов на перечисление средств в бюджет плательщиками, судебными приставами (осуществляющими взыскание платежей) или работниками организаций, осуществляющих прием и перечисление платежей, что влечет за собой отражение платежей в ка</w:t>
      </w:r>
      <w:r w:rsidR="00386CAD">
        <w:rPr>
          <w:rFonts w:ascii="Times New Roman" w:hAnsi="Times New Roman" w:cs="Times New Roman"/>
          <w:sz w:val="24"/>
          <w:szCs w:val="24"/>
        </w:rPr>
        <w:t>честве невыясненных поступлений;</w:t>
      </w:r>
    </w:p>
    <w:p w:rsidR="007C70C7" w:rsidRPr="0047565D" w:rsidRDefault="007C70C7" w:rsidP="00847159">
      <w:pPr>
        <w:pStyle w:val="a7"/>
        <w:numPr>
          <w:ilvl w:val="0"/>
          <w:numId w:val="2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>несовершенство механизмов взыскания задолженности по администрируемым доходам</w:t>
      </w:r>
      <w:r>
        <w:rPr>
          <w:rFonts w:ascii="Times New Roman" w:hAnsi="Times New Roman" w:cs="Times New Roman"/>
          <w:sz w:val="24"/>
          <w:szCs w:val="24"/>
        </w:rPr>
        <w:t xml:space="preserve"> районного</w:t>
      </w:r>
      <w:r w:rsidRPr="0047565D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63528C" w:rsidRPr="00CE1344" w:rsidRDefault="0063528C" w:rsidP="00442D2B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7159" w:rsidRPr="00CE1344" w:rsidRDefault="00FE29F7" w:rsidP="00386CAD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344">
        <w:rPr>
          <w:rFonts w:ascii="Times New Roman" w:hAnsi="Times New Roman" w:cs="Times New Roman"/>
          <w:color w:val="000000" w:themeColor="text1"/>
          <w:sz w:val="24"/>
          <w:szCs w:val="24"/>
        </w:rPr>
        <w:t>Правомерность использования нефинансовых активов (земельных участков), находящихся в муниципальной собственности и используемых бюджетными Учреждениями Богучанского района в процессе их деятельности.</w:t>
      </w:r>
    </w:p>
    <w:p w:rsidR="00847159" w:rsidRPr="00CE1344" w:rsidRDefault="00847159" w:rsidP="00FE29F7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1344" w:rsidRPr="00657971" w:rsidRDefault="00CE1344" w:rsidP="00CE1344">
      <w:pPr>
        <w:pStyle w:val="msonormalbullet2gif"/>
        <w:spacing w:before="0" w:beforeAutospacing="0" w:after="0" w:afterAutospacing="0" w:line="276" w:lineRule="auto"/>
        <w:ind w:firstLine="851"/>
        <w:jc w:val="both"/>
      </w:pPr>
      <w:r w:rsidRPr="00657971">
        <w:t xml:space="preserve">Статьей 51 </w:t>
      </w:r>
      <w:r w:rsidRPr="00657971">
        <w:rPr>
          <w:lang w:eastAsia="en-US"/>
        </w:rPr>
        <w:t>Федерального закона 06.10.2003 № 131-ФЗ «Об общих принципах организации местного самоуправления в Российской Федерации» (далее по тексту – Федеральный закон № 131-ФЗ) право самостоятельного владения, пользования и распоряжения муниципальным имуществом закреплено за органами местного самоуправления.</w:t>
      </w:r>
    </w:p>
    <w:p w:rsidR="00CE1344" w:rsidRPr="00657971" w:rsidRDefault="00CE1344" w:rsidP="00CE1344">
      <w:pPr>
        <w:pStyle w:val="msonormalbullet1gif"/>
        <w:spacing w:before="0" w:beforeAutospacing="0" w:after="0" w:afterAutospacing="0" w:line="276" w:lineRule="auto"/>
        <w:ind w:firstLine="851"/>
        <w:jc w:val="both"/>
      </w:pPr>
      <w:r w:rsidRPr="00657971">
        <w:t>Уполномоченным структурным подразделением администрации Богучанского района, осуществляющим деятельность по формированию, управлению и распоряжению муниципальным имуществом, землями, расположенными на территории Богучанского района, определено Управление муниципальной собственностью Богучанского района (далее по тексту – УМС).</w:t>
      </w:r>
    </w:p>
    <w:p w:rsidR="00CE1344" w:rsidRPr="006B5ED0" w:rsidRDefault="00CE1344" w:rsidP="00CE1344">
      <w:pPr>
        <w:pStyle w:val="msonormalbullet1gif"/>
        <w:spacing w:before="0" w:beforeAutospacing="0" w:after="0" w:afterAutospacing="0" w:line="276" w:lineRule="auto"/>
        <w:ind w:firstLine="851"/>
        <w:jc w:val="both"/>
      </w:pPr>
    </w:p>
    <w:p w:rsidR="00CE1344" w:rsidRPr="006B5ED0" w:rsidRDefault="00CE1344" w:rsidP="00CE1344">
      <w:pPr>
        <w:pStyle w:val="msonormalbullet2gif"/>
        <w:spacing w:before="0" w:beforeAutospacing="0" w:after="0" w:afterAutospacing="0" w:line="276" w:lineRule="auto"/>
        <w:ind w:firstLine="851"/>
        <w:jc w:val="both"/>
        <w:rPr>
          <w:lang w:eastAsia="en-US"/>
        </w:rPr>
      </w:pPr>
      <w:r>
        <w:rPr>
          <w:lang w:eastAsia="en-US"/>
        </w:rPr>
        <w:lastRenderedPageBreak/>
        <w:t>В рамках данного мероприятия было проанализировано у</w:t>
      </w:r>
      <w:r w:rsidRPr="006B5ED0">
        <w:rPr>
          <w:lang w:eastAsia="en-US"/>
        </w:rPr>
        <w:t>правление и распоряжение земельными ресурсами Богучанского района</w:t>
      </w:r>
      <w:r>
        <w:rPr>
          <w:lang w:eastAsia="en-US"/>
        </w:rPr>
        <w:t>.</w:t>
      </w:r>
    </w:p>
    <w:p w:rsidR="00CE1344" w:rsidRPr="006B5ED0" w:rsidRDefault="00CE1344" w:rsidP="00CE1344">
      <w:pPr>
        <w:pStyle w:val="msonormalbullet2gif"/>
        <w:spacing w:before="0" w:beforeAutospacing="0" w:after="0" w:afterAutospacing="0" w:line="276" w:lineRule="auto"/>
        <w:ind w:firstLine="851"/>
        <w:jc w:val="both"/>
        <w:rPr>
          <w:lang w:eastAsia="en-US"/>
        </w:rPr>
      </w:pPr>
      <w:r w:rsidRPr="006B5ED0">
        <w:rPr>
          <w:lang w:eastAsia="en-US"/>
        </w:rPr>
        <w:t>Учет земельных участков, расположенных на территории Богучанского района, как и иного муниципального имущества, осуществляется в реестре муниципального имущества (далее по тексту – Реестр).</w:t>
      </w:r>
    </w:p>
    <w:p w:rsidR="00CE1344" w:rsidRPr="006B5ED0" w:rsidRDefault="00CE1344" w:rsidP="00CE1344">
      <w:pPr>
        <w:pStyle w:val="msonormalbullet2gif"/>
        <w:spacing w:before="0" w:beforeAutospacing="0" w:after="0" w:afterAutospacing="0" w:line="276" w:lineRule="auto"/>
        <w:ind w:firstLine="851"/>
        <w:jc w:val="both"/>
        <w:rPr>
          <w:lang w:eastAsia="en-US"/>
        </w:rPr>
      </w:pPr>
      <w:r w:rsidRPr="00D16F6E">
        <w:rPr>
          <w:lang w:eastAsia="en-US"/>
        </w:rPr>
        <w:t xml:space="preserve">Согласно нормам </w:t>
      </w:r>
      <w:r w:rsidRPr="00D16F6E">
        <w:t>Положения</w:t>
      </w:r>
      <w:r>
        <w:t xml:space="preserve"> об Управлении муниципальной собственностью Богучанского района и положений об отделах, входящих в структуру Управлени</w:t>
      </w:r>
      <w:r w:rsidR="001F491F">
        <w:t>я муниципальной собственностью</w:t>
      </w:r>
      <w:r w:rsidRPr="006B5ED0">
        <w:rPr>
          <w:lang w:eastAsia="en-US"/>
        </w:rPr>
        <w:t xml:space="preserve"> обязанность по его формированию и ведению закреплена за УМС.</w:t>
      </w:r>
    </w:p>
    <w:p w:rsidR="00CE1344" w:rsidRPr="006B5ED0" w:rsidRDefault="00CE1344" w:rsidP="00CE1344">
      <w:pPr>
        <w:pStyle w:val="msonormalbullet2gif"/>
        <w:spacing w:before="0" w:beforeAutospacing="0" w:after="0" w:afterAutospacing="0" w:line="276" w:lineRule="auto"/>
        <w:ind w:firstLine="851"/>
        <w:jc w:val="both"/>
        <w:rPr>
          <w:lang w:eastAsia="en-US"/>
        </w:rPr>
      </w:pPr>
      <w:r>
        <w:rPr>
          <w:lang w:eastAsia="en-US"/>
        </w:rPr>
        <w:t>В</w:t>
      </w:r>
      <w:r w:rsidRPr="006B5ED0">
        <w:rPr>
          <w:lang w:eastAsia="en-US"/>
        </w:rPr>
        <w:t>едение</w:t>
      </w:r>
      <w:r>
        <w:rPr>
          <w:lang w:eastAsia="en-US"/>
        </w:rPr>
        <w:t xml:space="preserve"> Реестра</w:t>
      </w:r>
      <w:r w:rsidRPr="006B5ED0">
        <w:rPr>
          <w:lang w:eastAsia="en-US"/>
        </w:rPr>
        <w:t xml:space="preserve"> осуществляется при помощи программы «</w:t>
      </w:r>
      <w:r w:rsidRPr="006B5ED0">
        <w:rPr>
          <w:lang w:val="en-US" w:eastAsia="en-US"/>
        </w:rPr>
        <w:t>SAUMI</w:t>
      </w:r>
      <w:r w:rsidRPr="006B5ED0">
        <w:rPr>
          <w:lang w:eastAsia="en-US"/>
        </w:rPr>
        <w:t xml:space="preserve">», которая является автоматизированной системой управления и учета в структурированном виде муниципального имущества. </w:t>
      </w:r>
    </w:p>
    <w:p w:rsidR="00CE1344" w:rsidRPr="006B5ED0" w:rsidRDefault="00CE1344" w:rsidP="00CE1344">
      <w:pPr>
        <w:pStyle w:val="msonormalbullet2gif"/>
        <w:spacing w:before="0" w:beforeAutospacing="0" w:after="0" w:afterAutospacing="0" w:line="276" w:lineRule="auto"/>
        <w:ind w:firstLine="851"/>
        <w:jc w:val="both"/>
        <w:rPr>
          <w:lang w:eastAsia="en-US"/>
        </w:rPr>
      </w:pPr>
      <w:r w:rsidRPr="006B5ED0">
        <w:rPr>
          <w:lang w:eastAsia="en-US"/>
        </w:rPr>
        <w:t xml:space="preserve">При этом </w:t>
      </w:r>
      <w:r>
        <w:rPr>
          <w:lang w:eastAsia="en-US"/>
        </w:rPr>
        <w:t xml:space="preserve">его </w:t>
      </w:r>
      <w:r w:rsidRPr="006B5ED0">
        <w:rPr>
          <w:lang w:eastAsia="en-US"/>
        </w:rPr>
        <w:t>ведение, в рамках требований пункта 5 приказ</w:t>
      </w:r>
      <w:r>
        <w:rPr>
          <w:lang w:eastAsia="en-US"/>
        </w:rPr>
        <w:t>а</w:t>
      </w:r>
      <w:r w:rsidRPr="006B5ED0">
        <w:rPr>
          <w:lang w:eastAsia="en-US"/>
        </w:rPr>
        <w:t xml:space="preserve">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</w:t>
      </w:r>
      <w:r w:rsidR="00B01D47">
        <w:rPr>
          <w:lang w:eastAsia="en-US"/>
        </w:rPr>
        <w:t xml:space="preserve"> (далее по тексту – Порядок)</w:t>
      </w:r>
      <w:r w:rsidRPr="006B5ED0">
        <w:rPr>
          <w:lang w:eastAsia="en-US"/>
        </w:rPr>
        <w:t>, должно осуществляться на бумажных и электронных носителях. Управлением данная норма не соблюдается в части ведения Реестра на бумажных носителях, что является значимым фактом, так как в случае разночтения приоритет имеет информация на бумажных носителях.</w:t>
      </w:r>
    </w:p>
    <w:p w:rsidR="00CE1344" w:rsidRPr="006B5ED0" w:rsidRDefault="00CE1344" w:rsidP="00CE1344">
      <w:pPr>
        <w:pStyle w:val="msonormalbullet2gif"/>
        <w:spacing w:before="0" w:beforeAutospacing="0" w:after="0" w:afterAutospacing="0" w:line="276" w:lineRule="auto"/>
        <w:ind w:firstLine="851"/>
        <w:jc w:val="both"/>
        <w:rPr>
          <w:lang w:eastAsia="en-US"/>
        </w:rPr>
      </w:pPr>
      <w:r w:rsidRPr="006B5ED0">
        <w:rPr>
          <w:lang w:eastAsia="en-US"/>
        </w:rPr>
        <w:t>Пред</w:t>
      </w:r>
      <w:r w:rsidR="00B01D47">
        <w:rPr>
          <w:lang w:eastAsia="en-US"/>
        </w:rPr>
        <w:t xml:space="preserve">оставленный УМС Реестр в части </w:t>
      </w:r>
      <w:r w:rsidR="00B01D47" w:rsidRPr="006B5ED0">
        <w:rPr>
          <w:lang w:eastAsia="en-US"/>
        </w:rPr>
        <w:t>сведени</w:t>
      </w:r>
      <w:r w:rsidR="00B01D47">
        <w:rPr>
          <w:lang w:eastAsia="en-US"/>
        </w:rPr>
        <w:t>й</w:t>
      </w:r>
      <w:r w:rsidR="00B01D47" w:rsidRPr="006B5ED0">
        <w:rPr>
          <w:lang w:eastAsia="en-US"/>
        </w:rPr>
        <w:t xml:space="preserve"> о муниципальном недвижимом</w:t>
      </w:r>
      <w:r w:rsidR="00B01D47">
        <w:rPr>
          <w:lang w:eastAsia="en-US"/>
        </w:rPr>
        <w:t xml:space="preserve"> имуществе и сделках с ним</w:t>
      </w:r>
      <w:r w:rsidR="00B01D47" w:rsidRPr="006B5ED0">
        <w:rPr>
          <w:lang w:eastAsia="en-US"/>
        </w:rPr>
        <w:t xml:space="preserve"> (1 раздел)</w:t>
      </w:r>
      <w:r w:rsidRPr="006B5ED0">
        <w:rPr>
          <w:lang w:eastAsia="en-US"/>
        </w:rPr>
        <w:t xml:space="preserve"> включает в себя все сведения, установленные Порядком, за исключением наличия информации о документах – оснований возникновения (прекращения) права муниципальной собственности и сведений об ограничениях (обременениях), установленных в отношении муниципального недвижимого имущества.</w:t>
      </w:r>
    </w:p>
    <w:p w:rsidR="00CE1344" w:rsidRDefault="00B01D47" w:rsidP="00CE1344">
      <w:pPr>
        <w:pStyle w:val="msonormalbullet2gif"/>
        <w:spacing w:before="0" w:beforeAutospacing="0" w:after="0" w:afterAutospacing="0" w:line="276" w:lineRule="auto"/>
        <w:ind w:firstLine="851"/>
        <w:jc w:val="both"/>
        <w:rPr>
          <w:lang w:eastAsia="en-US"/>
        </w:rPr>
      </w:pPr>
      <w:r>
        <w:rPr>
          <w:lang w:eastAsia="en-US"/>
        </w:rPr>
        <w:t>Анализ</w:t>
      </w:r>
      <w:r w:rsidR="00CE1344" w:rsidRPr="006B5ED0">
        <w:rPr>
          <w:lang w:eastAsia="en-US"/>
        </w:rPr>
        <w:t xml:space="preserve"> изложенн</w:t>
      </w:r>
      <w:r>
        <w:rPr>
          <w:lang w:eastAsia="en-US"/>
        </w:rPr>
        <w:t>ой</w:t>
      </w:r>
      <w:r w:rsidR="00CE1344" w:rsidRPr="006B5ED0">
        <w:rPr>
          <w:lang w:eastAsia="en-US"/>
        </w:rPr>
        <w:t xml:space="preserve"> в Реестре информаци</w:t>
      </w:r>
      <w:r>
        <w:rPr>
          <w:lang w:eastAsia="en-US"/>
        </w:rPr>
        <w:t>и</w:t>
      </w:r>
      <w:r w:rsidR="00CE1344" w:rsidRPr="006B5ED0">
        <w:rPr>
          <w:lang w:eastAsia="en-US"/>
        </w:rPr>
        <w:t xml:space="preserve"> о земельных участках, находящихся в муниципальной собственности и используемых бюджетными Учреждениями Богучанского района, </w:t>
      </w:r>
      <w:r>
        <w:rPr>
          <w:lang w:eastAsia="en-US"/>
        </w:rPr>
        <w:t>показал следующее:</w:t>
      </w:r>
    </w:p>
    <w:p w:rsidR="00CE1344" w:rsidRPr="006B5ED0" w:rsidRDefault="00CE1344" w:rsidP="00CE1344">
      <w:pPr>
        <w:pStyle w:val="msonormalbullet2gif"/>
        <w:spacing w:before="0" w:beforeAutospacing="0" w:after="0" w:afterAutospacing="0" w:line="276" w:lineRule="auto"/>
        <w:ind w:firstLine="851"/>
        <w:jc w:val="both"/>
        <w:rPr>
          <w:lang w:eastAsia="en-US"/>
        </w:rPr>
      </w:pPr>
      <w:r w:rsidRPr="006B5ED0">
        <w:rPr>
          <w:lang w:eastAsia="en-US"/>
        </w:rPr>
        <w:t>из общего количества земельных участков, используемых в процессе деятельности бюджетными Учреждениями, а именно: из 128 объектов (в том числе 2 участка, расположенных по адресам: с.Богучаны, ул.Октябрьская, 72 и 115 и используемых администрацией Богучанского района и ее подведомственным учреждением), в Реестре учтен</w:t>
      </w:r>
      <w:r w:rsidR="00B01D47">
        <w:rPr>
          <w:lang w:eastAsia="en-US"/>
        </w:rPr>
        <w:t xml:space="preserve"> 71 объект нефинансовых активов</w:t>
      </w:r>
      <w:r w:rsidRPr="006B5ED0">
        <w:rPr>
          <w:lang w:eastAsia="en-US"/>
        </w:rPr>
        <w:t>, что составляет 55,5%.</w:t>
      </w:r>
    </w:p>
    <w:p w:rsidR="00CE1344" w:rsidRPr="006B5ED0" w:rsidRDefault="00CE1344" w:rsidP="00CE1344">
      <w:pPr>
        <w:pStyle w:val="msonormalbullet2gif"/>
        <w:spacing w:before="0" w:beforeAutospacing="0" w:after="0" w:afterAutospacing="0" w:line="276" w:lineRule="auto"/>
        <w:ind w:firstLine="851"/>
        <w:jc w:val="both"/>
        <w:rPr>
          <w:lang w:eastAsia="en-US"/>
        </w:rPr>
      </w:pPr>
      <w:r w:rsidRPr="006B5ED0">
        <w:rPr>
          <w:lang w:eastAsia="en-US"/>
        </w:rPr>
        <w:t xml:space="preserve">Данная ситуация позволяет сделать вывод о том, что </w:t>
      </w:r>
      <w:r w:rsidR="001F491F">
        <w:rPr>
          <w:lang w:eastAsia="en-US"/>
        </w:rPr>
        <w:t>УМС</w:t>
      </w:r>
      <w:r w:rsidRPr="006B5ED0">
        <w:rPr>
          <w:lang w:eastAsia="en-US"/>
        </w:rPr>
        <w:t xml:space="preserve"> при ведении Реестра не обеспечена полнота учета земельных участков, используемых бюджетными Учреждениями Богучанского района.</w:t>
      </w:r>
    </w:p>
    <w:p w:rsidR="00CE1344" w:rsidRPr="00610D41" w:rsidRDefault="00CE1344" w:rsidP="00CE1344">
      <w:pPr>
        <w:pStyle w:val="msonormalbullet2gif"/>
        <w:spacing w:before="0" w:beforeAutospacing="0" w:after="0" w:afterAutospacing="0" w:line="276" w:lineRule="auto"/>
        <w:ind w:firstLine="851"/>
        <w:jc w:val="both"/>
        <w:rPr>
          <w:lang w:eastAsia="en-US"/>
        </w:rPr>
      </w:pPr>
    </w:p>
    <w:p w:rsidR="00CE1344" w:rsidRPr="00610D41" w:rsidRDefault="00CE1344" w:rsidP="00CE1344">
      <w:pPr>
        <w:pStyle w:val="msonormalbullet2gif"/>
        <w:spacing w:before="0" w:beforeAutospacing="0" w:after="0" w:afterAutospacing="0" w:line="276" w:lineRule="auto"/>
        <w:ind w:firstLine="851"/>
        <w:jc w:val="both"/>
        <w:rPr>
          <w:lang w:eastAsia="en-US"/>
        </w:rPr>
      </w:pPr>
      <w:r w:rsidRPr="00610D41">
        <w:rPr>
          <w:lang w:eastAsia="en-US"/>
        </w:rPr>
        <w:t>В ходе данного экспертно-аналитического мероприятия были также установлены отдельные недостатки по ведению Реестра, относительно земельных участков, находящихся в муниципальной собственности и используемых бюджетными Учреждениями Богучанского района, повлиявшие на его достоверность, а именно:</w:t>
      </w:r>
    </w:p>
    <w:p w:rsidR="00CE1344" w:rsidRPr="00610D41" w:rsidRDefault="001F491F" w:rsidP="00CE1344">
      <w:pPr>
        <w:pStyle w:val="msonormalbullet2gif"/>
        <w:numPr>
          <w:ilvl w:val="0"/>
          <w:numId w:val="33"/>
        </w:numPr>
        <w:spacing w:before="0" w:beforeAutospacing="0" w:after="0" w:afterAutospacing="0" w:line="276" w:lineRule="auto"/>
        <w:ind w:left="0" w:firstLine="851"/>
        <w:jc w:val="both"/>
        <w:rPr>
          <w:lang w:eastAsia="en-US"/>
        </w:rPr>
      </w:pPr>
      <w:r>
        <w:rPr>
          <w:lang w:eastAsia="en-US"/>
        </w:rPr>
        <w:t xml:space="preserve">допускался учет </w:t>
      </w:r>
      <w:r w:rsidR="00CE1344" w:rsidRPr="00610D41">
        <w:rPr>
          <w:lang w:eastAsia="en-US"/>
        </w:rPr>
        <w:t>земельн</w:t>
      </w:r>
      <w:r>
        <w:rPr>
          <w:lang w:eastAsia="en-US"/>
        </w:rPr>
        <w:t>ого</w:t>
      </w:r>
      <w:r w:rsidR="00CE1344" w:rsidRPr="00610D41">
        <w:rPr>
          <w:lang w:eastAsia="en-US"/>
        </w:rPr>
        <w:t xml:space="preserve"> участ</w:t>
      </w:r>
      <w:r>
        <w:rPr>
          <w:lang w:eastAsia="en-US"/>
        </w:rPr>
        <w:t>ка</w:t>
      </w:r>
      <w:r w:rsidR="00CE1344" w:rsidRPr="00610D41">
        <w:rPr>
          <w:lang w:eastAsia="en-US"/>
        </w:rPr>
        <w:t>, предоставленн</w:t>
      </w:r>
      <w:r>
        <w:rPr>
          <w:lang w:eastAsia="en-US"/>
        </w:rPr>
        <w:t>ого</w:t>
      </w:r>
      <w:r w:rsidR="00CE1344" w:rsidRPr="00610D41">
        <w:rPr>
          <w:lang w:eastAsia="en-US"/>
        </w:rPr>
        <w:t xml:space="preserve"> Учреждению в постоянное (бессрочное) пользование, в качестве муниципальной собственности;</w:t>
      </w:r>
    </w:p>
    <w:p w:rsidR="00CE1344" w:rsidRPr="00610D41" w:rsidRDefault="00CE1344" w:rsidP="00CE1344">
      <w:pPr>
        <w:pStyle w:val="msonormalbullet2gif"/>
        <w:numPr>
          <w:ilvl w:val="0"/>
          <w:numId w:val="33"/>
        </w:numPr>
        <w:spacing w:before="0" w:beforeAutospacing="0" w:after="0" w:afterAutospacing="0" w:line="276" w:lineRule="auto"/>
        <w:ind w:left="0" w:firstLine="851"/>
        <w:jc w:val="both"/>
        <w:rPr>
          <w:lang w:eastAsia="en-US"/>
        </w:rPr>
      </w:pPr>
      <w:r w:rsidRPr="00610D41">
        <w:rPr>
          <w:lang w:eastAsia="en-US"/>
        </w:rPr>
        <w:lastRenderedPageBreak/>
        <w:t>отдельные земельные участки с зарегистрированным правом постоянного (бессрочного) пользования отражены в Реестре, но при этом не учитываются Учреждениями;</w:t>
      </w:r>
    </w:p>
    <w:p w:rsidR="00CE1344" w:rsidRPr="00610D41" w:rsidRDefault="00CE1344" w:rsidP="00CE1344">
      <w:pPr>
        <w:pStyle w:val="msonormalbullet2gif"/>
        <w:numPr>
          <w:ilvl w:val="0"/>
          <w:numId w:val="33"/>
        </w:numPr>
        <w:spacing w:before="0" w:beforeAutospacing="0" w:after="0" w:afterAutospacing="0" w:line="276" w:lineRule="auto"/>
        <w:ind w:left="0" w:firstLine="851"/>
        <w:jc w:val="both"/>
        <w:rPr>
          <w:lang w:eastAsia="en-US"/>
        </w:rPr>
      </w:pPr>
      <w:r w:rsidRPr="00610D41">
        <w:rPr>
          <w:lang w:eastAsia="en-US"/>
        </w:rPr>
        <w:t>отдельные земельные участки с зарегистрированным правом муниципальной собственности и используемые Учреждениями не переданы им в пост</w:t>
      </w:r>
      <w:r>
        <w:rPr>
          <w:lang w:eastAsia="en-US"/>
        </w:rPr>
        <w:t>оянное (бессрочное) пользование;</w:t>
      </w:r>
    </w:p>
    <w:p w:rsidR="00CE1344" w:rsidRPr="00610D41" w:rsidRDefault="00CE1344" w:rsidP="00CE1344">
      <w:pPr>
        <w:pStyle w:val="msonormalbullet2gif"/>
        <w:numPr>
          <w:ilvl w:val="0"/>
          <w:numId w:val="33"/>
        </w:numPr>
        <w:spacing w:before="0" w:beforeAutospacing="0" w:after="0" w:afterAutospacing="0" w:line="276" w:lineRule="auto"/>
        <w:ind w:left="0" w:firstLine="851"/>
        <w:jc w:val="both"/>
        <w:rPr>
          <w:lang w:eastAsia="en-US"/>
        </w:rPr>
      </w:pPr>
      <w:r w:rsidRPr="00610D41">
        <w:rPr>
          <w:lang w:eastAsia="en-US"/>
        </w:rPr>
        <w:t>в Реестре допускается учет земельных участков без информации о кадастровой стоимости объектов нефинансовых акт</w:t>
      </w:r>
      <w:r>
        <w:rPr>
          <w:lang w:eastAsia="en-US"/>
        </w:rPr>
        <w:t>ивов (земельных участков).</w:t>
      </w:r>
    </w:p>
    <w:p w:rsidR="00CE1344" w:rsidRPr="00610D41" w:rsidRDefault="00CE1344" w:rsidP="00CE1344">
      <w:pPr>
        <w:pStyle w:val="msonormalbullet2gif"/>
        <w:spacing w:before="0" w:beforeAutospacing="0" w:after="0" w:afterAutospacing="0" w:line="276" w:lineRule="auto"/>
        <w:ind w:firstLine="851"/>
        <w:jc w:val="both"/>
        <w:rPr>
          <w:lang w:eastAsia="en-US"/>
        </w:rPr>
      </w:pPr>
      <w:r w:rsidRPr="00610D41">
        <w:rPr>
          <w:lang w:eastAsia="en-US"/>
        </w:rPr>
        <w:t>В период проверки данн</w:t>
      </w:r>
      <w:r>
        <w:rPr>
          <w:lang w:eastAsia="en-US"/>
        </w:rPr>
        <w:t>ое нарушение УМС было устранено;</w:t>
      </w:r>
    </w:p>
    <w:p w:rsidR="00CE1344" w:rsidRPr="00610D41" w:rsidRDefault="00CE1344" w:rsidP="00CE1344">
      <w:pPr>
        <w:pStyle w:val="msonormalbullet2gif"/>
        <w:numPr>
          <w:ilvl w:val="0"/>
          <w:numId w:val="33"/>
        </w:numPr>
        <w:spacing w:before="0" w:beforeAutospacing="0" w:after="0" w:afterAutospacing="0" w:line="276" w:lineRule="auto"/>
        <w:ind w:left="0" w:firstLine="851"/>
        <w:jc w:val="both"/>
        <w:rPr>
          <w:lang w:eastAsia="en-US"/>
        </w:rPr>
      </w:pPr>
      <w:r w:rsidRPr="00610D41">
        <w:rPr>
          <w:lang w:eastAsia="en-US"/>
        </w:rPr>
        <w:t>по отдельным земельным участкам не учтены изменения, связанные с уточнением вида разрешенного использования, повлекшие изменения кадастровой стоимости объекта.</w:t>
      </w:r>
    </w:p>
    <w:p w:rsidR="00CE1344" w:rsidRPr="00610D41" w:rsidRDefault="00CE1344" w:rsidP="00CE1344">
      <w:pPr>
        <w:pStyle w:val="msonormalbullet2gif"/>
        <w:spacing w:before="0" w:beforeAutospacing="0" w:after="0" w:afterAutospacing="0" w:line="276" w:lineRule="auto"/>
        <w:ind w:firstLine="851"/>
        <w:jc w:val="both"/>
        <w:rPr>
          <w:lang w:eastAsia="en-US"/>
        </w:rPr>
      </w:pPr>
      <w:r w:rsidRPr="00610D41">
        <w:rPr>
          <w:lang w:eastAsia="en-US"/>
        </w:rPr>
        <w:t>В период проверки данн</w:t>
      </w:r>
      <w:r>
        <w:rPr>
          <w:lang w:eastAsia="en-US"/>
        </w:rPr>
        <w:t>ое нарушение УМС было устранено;</w:t>
      </w:r>
    </w:p>
    <w:p w:rsidR="00CE1344" w:rsidRPr="00610D41" w:rsidRDefault="00CE1344" w:rsidP="00CE1344">
      <w:pPr>
        <w:pStyle w:val="msonormalbullet2gif"/>
        <w:numPr>
          <w:ilvl w:val="0"/>
          <w:numId w:val="33"/>
        </w:numPr>
        <w:spacing w:before="0" w:beforeAutospacing="0" w:after="0" w:afterAutospacing="0" w:line="276" w:lineRule="auto"/>
        <w:ind w:left="0" w:firstLine="851"/>
        <w:jc w:val="both"/>
        <w:rPr>
          <w:lang w:eastAsia="en-US"/>
        </w:rPr>
      </w:pPr>
      <w:r w:rsidRPr="00610D41">
        <w:rPr>
          <w:lang w:eastAsia="en-US"/>
        </w:rPr>
        <w:t>в Реестре отражена информация о земельном участке, который, согласно данным Росреестра, был снят с учета 25.12.2015 года.</w:t>
      </w:r>
    </w:p>
    <w:p w:rsidR="00CE1344" w:rsidRPr="00610D41" w:rsidRDefault="00CE1344" w:rsidP="00CE1344">
      <w:pPr>
        <w:pStyle w:val="msonormalbullet2gif"/>
        <w:spacing w:before="0" w:beforeAutospacing="0" w:after="0" w:afterAutospacing="0" w:line="276" w:lineRule="auto"/>
        <w:ind w:firstLine="851"/>
        <w:jc w:val="both"/>
        <w:rPr>
          <w:lang w:eastAsia="en-US"/>
        </w:rPr>
      </w:pPr>
      <w:r w:rsidRPr="00610D41">
        <w:rPr>
          <w:lang w:eastAsia="en-US"/>
        </w:rPr>
        <w:t>В период проверки данное нарушение УМС было устранено.</w:t>
      </w:r>
    </w:p>
    <w:p w:rsidR="00CE1344" w:rsidRDefault="00CE1344" w:rsidP="00CE1344">
      <w:pPr>
        <w:pStyle w:val="msonormalbullet2gif"/>
        <w:spacing w:before="0" w:beforeAutospacing="0" w:after="0" w:afterAutospacing="0" w:line="276" w:lineRule="auto"/>
        <w:ind w:firstLine="851"/>
        <w:jc w:val="both"/>
        <w:rPr>
          <w:lang w:eastAsia="en-US"/>
        </w:rPr>
      </w:pPr>
    </w:p>
    <w:p w:rsidR="00CE1344" w:rsidRDefault="00CE1344" w:rsidP="00CE1344">
      <w:pPr>
        <w:pStyle w:val="msonormalbullet2gif"/>
        <w:spacing w:before="0" w:beforeAutospacing="0" w:after="0" w:afterAutospacing="0" w:line="276" w:lineRule="auto"/>
        <w:ind w:firstLine="851"/>
        <w:jc w:val="both"/>
        <w:rPr>
          <w:lang w:eastAsia="en-US"/>
        </w:rPr>
      </w:pPr>
      <w:r>
        <w:rPr>
          <w:lang w:eastAsia="en-US"/>
        </w:rPr>
        <w:t>Более подробная информация изложена в соответствующей Справке, составленной по результатам данного экспертно-аналитического мероприятия.</w:t>
      </w:r>
    </w:p>
    <w:p w:rsidR="00CE1344" w:rsidRPr="00610D41" w:rsidRDefault="00CE1344" w:rsidP="00CE1344">
      <w:pPr>
        <w:pStyle w:val="msonormalbullet2gif"/>
        <w:spacing w:before="0" w:beforeAutospacing="0" w:after="0" w:afterAutospacing="0" w:line="276" w:lineRule="auto"/>
        <w:ind w:left="1211"/>
        <w:jc w:val="both"/>
        <w:rPr>
          <w:lang w:eastAsia="en-US"/>
        </w:rPr>
      </w:pPr>
    </w:p>
    <w:p w:rsidR="00CE1344" w:rsidRPr="00610D41" w:rsidRDefault="00CE1344" w:rsidP="00CE1344">
      <w:pPr>
        <w:pStyle w:val="msonormalbullet2gif"/>
        <w:spacing w:before="0" w:beforeAutospacing="0" w:after="0" w:afterAutospacing="0" w:line="276" w:lineRule="auto"/>
        <w:ind w:firstLine="851"/>
        <w:jc w:val="both"/>
        <w:rPr>
          <w:lang w:eastAsia="en-US"/>
        </w:rPr>
      </w:pPr>
      <w:r w:rsidRPr="00610D41">
        <w:rPr>
          <w:lang w:eastAsia="en-US"/>
        </w:rPr>
        <w:t>Наличие перечисленных недостатков свидетельствует о том, что УМС, выполняя функции и обязательства по ведению Реестра, не обеспечена в названном документе полнота и достоверность информации о земельных участках, находящихся в муниципальной собственности и используемых бюджетными Учреждениями Богучанского района.</w:t>
      </w:r>
    </w:p>
    <w:p w:rsidR="00EB7807" w:rsidRDefault="00EB7807" w:rsidP="00EB7807">
      <w:pPr>
        <w:pStyle w:val="msonormalbullet1gif"/>
        <w:spacing w:before="0" w:beforeAutospacing="0" w:after="0" w:afterAutospacing="0" w:line="276" w:lineRule="auto"/>
        <w:jc w:val="center"/>
      </w:pPr>
    </w:p>
    <w:p w:rsidR="00CE1344" w:rsidRPr="00C71ED3" w:rsidRDefault="00EB7807" w:rsidP="00EB7807">
      <w:pPr>
        <w:pStyle w:val="msonormalbullet1gif"/>
        <w:spacing w:before="0" w:beforeAutospacing="0" w:after="0" w:afterAutospacing="0" w:line="276" w:lineRule="auto"/>
        <w:ind w:firstLine="851"/>
        <w:jc w:val="both"/>
      </w:pPr>
      <w:r>
        <w:rPr>
          <w:lang w:eastAsia="en-US"/>
        </w:rPr>
        <w:t>Анализ правомерности</w:t>
      </w:r>
      <w:r w:rsidR="00CE1344" w:rsidRPr="00C71ED3">
        <w:rPr>
          <w:lang w:eastAsia="en-US"/>
        </w:rPr>
        <w:t xml:space="preserve"> использования Учреждениями Богучанского района</w:t>
      </w:r>
      <w:r w:rsidR="00CE1344" w:rsidRPr="00C71ED3">
        <w:t xml:space="preserve"> </w:t>
      </w:r>
      <w:r w:rsidR="00CE1344" w:rsidRPr="00C71ED3">
        <w:rPr>
          <w:lang w:eastAsia="en-US"/>
        </w:rPr>
        <w:t xml:space="preserve">нефинансовых активов </w:t>
      </w:r>
      <w:r w:rsidR="00CE1344" w:rsidRPr="00C71ED3">
        <w:t>(земельных участков), используемых в процессе их деятельности</w:t>
      </w:r>
      <w:r>
        <w:t xml:space="preserve"> показал следующее.</w:t>
      </w:r>
    </w:p>
    <w:p w:rsidR="00CE1344" w:rsidRPr="00C71ED3" w:rsidRDefault="00CE1344" w:rsidP="00CE1344">
      <w:pPr>
        <w:pStyle w:val="msonormalbullet1gif"/>
        <w:spacing w:before="0" w:beforeAutospacing="0" w:after="0" w:afterAutospacing="0" w:line="276" w:lineRule="auto"/>
        <w:ind w:firstLine="851"/>
        <w:jc w:val="both"/>
        <w:rPr>
          <w:shd w:val="clear" w:color="auto" w:fill="FFFFFF"/>
        </w:rPr>
      </w:pPr>
      <w:r w:rsidRPr="00C71ED3">
        <w:rPr>
          <w:shd w:val="clear" w:color="auto" w:fill="FFFFFF"/>
        </w:rPr>
        <w:t>В своей деятельности Учреждения используют земельные участки, находящиеся в муниципальной собственности и расположенные под принадлежащими им зданиями и сооружениями.</w:t>
      </w:r>
    </w:p>
    <w:p w:rsidR="00CE1344" w:rsidRPr="00C71ED3" w:rsidRDefault="00CE1344" w:rsidP="00CE1344">
      <w:pPr>
        <w:pStyle w:val="msonormalbullet1gif"/>
        <w:spacing w:before="0" w:beforeAutospacing="0" w:after="0" w:afterAutospacing="0" w:line="276" w:lineRule="auto"/>
        <w:ind w:firstLine="851"/>
        <w:jc w:val="both"/>
      </w:pPr>
      <w:r w:rsidRPr="00C71ED3">
        <w:t>Право пользования земельными участками, находящимися в государственной или муниципальной собственности, предоставляется лицам, указанным в Земельном кодексе Российской Федерации (далее по тексту – Земельный кодекс РФ), а именно:</w:t>
      </w:r>
    </w:p>
    <w:p w:rsidR="00CE1344" w:rsidRPr="00C71ED3" w:rsidRDefault="00CE1344" w:rsidP="00CE1344">
      <w:pPr>
        <w:pStyle w:val="msonormalbullet1gif"/>
        <w:spacing w:before="0" w:beforeAutospacing="0" w:after="0" w:afterAutospacing="0" w:line="276" w:lineRule="auto"/>
        <w:ind w:firstLine="851"/>
        <w:jc w:val="both"/>
      </w:pPr>
      <w:r w:rsidRPr="00C71ED3">
        <w:t>статья 39.3: «Земельные участки, находящиеся в государственной или муниципальной собственности, предоставляются в постоянное (бессрочное) пользование исключительно: …2) государственным и муниципальным учреждениям (бюджетным, казенным, автономным)…» на основании решения органа местного самоуправления, что регламентировано статьей 39.1. Земельного кодекса РФ.</w:t>
      </w:r>
    </w:p>
    <w:p w:rsidR="00CE1344" w:rsidRPr="00C71ED3" w:rsidRDefault="00CE1344" w:rsidP="00CE134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1ED3">
        <w:rPr>
          <w:rFonts w:ascii="Times New Roman" w:hAnsi="Times New Roman" w:cs="Times New Roman"/>
          <w:sz w:val="24"/>
          <w:szCs w:val="24"/>
        </w:rPr>
        <w:t xml:space="preserve">При этом право собственности и другие вещные права на недвижимые вещи подлежат государственной регистрации в Едином государственном реестре. Данное требование закреплено статьей 131 Гражданского кодекса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C71E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1344" w:rsidRPr="00C71ED3" w:rsidRDefault="00CE1344" w:rsidP="00CE134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1ED3">
        <w:rPr>
          <w:rFonts w:ascii="Times New Roman" w:hAnsi="Times New Roman" w:cs="Times New Roman"/>
          <w:sz w:val="24"/>
          <w:szCs w:val="24"/>
        </w:rPr>
        <w:t xml:space="preserve">Кроме того, согласно пункту 5 статьи 1 Федерального закона от 13.07.2015 № 218-ФЗ «О государственной регистрации недвижимости», государственная регистрация права </w:t>
      </w:r>
      <w:r w:rsidRPr="00C71ED3">
        <w:rPr>
          <w:rFonts w:ascii="Times New Roman" w:hAnsi="Times New Roman" w:cs="Times New Roman"/>
          <w:sz w:val="24"/>
          <w:szCs w:val="24"/>
        </w:rPr>
        <w:lastRenderedPageBreak/>
        <w:t>в Едином государственном реестре недвижимости является единственным доказательством существования зарегистрированного права.</w:t>
      </w:r>
    </w:p>
    <w:p w:rsidR="00CE1344" w:rsidRPr="002F1D3C" w:rsidRDefault="00CE1344" w:rsidP="00CE1344">
      <w:pPr>
        <w:pStyle w:val="msonormalbullet2gif"/>
        <w:spacing w:before="0" w:beforeAutospacing="0" w:after="0" w:afterAutospacing="0" w:line="276" w:lineRule="auto"/>
        <w:ind w:firstLine="851"/>
        <w:jc w:val="both"/>
      </w:pPr>
      <w:r w:rsidRPr="002F1D3C">
        <w:t xml:space="preserve">Анализ реализации Учреждениями данных требований законодательства Российской Федерации в сфере земельных правоотношений показал следующее: 83 </w:t>
      </w:r>
      <w:r w:rsidRPr="002F1D3C">
        <w:rPr>
          <w:lang w:eastAsia="en-US"/>
        </w:rPr>
        <w:t xml:space="preserve">объекта нефинансовых активов (земельных участков) предоставлено Учреждениям на праве постоянного (бессрочного) пользования, что составляет 64,8% от общего количества </w:t>
      </w:r>
      <w:r w:rsidRPr="00303B4B">
        <w:rPr>
          <w:b/>
          <w:lang w:eastAsia="en-US"/>
        </w:rPr>
        <w:t>заявленных</w:t>
      </w:r>
      <w:r w:rsidRPr="002F1D3C">
        <w:rPr>
          <w:lang w:eastAsia="en-US"/>
        </w:rPr>
        <w:t xml:space="preserve"> земельных участков – 128.</w:t>
      </w:r>
    </w:p>
    <w:p w:rsidR="00CE1344" w:rsidRPr="00383D75" w:rsidRDefault="00CE1344" w:rsidP="00CE1344">
      <w:pPr>
        <w:pStyle w:val="msonormalbullet1gif"/>
        <w:spacing w:before="0" w:beforeAutospacing="0" w:after="0" w:afterAutospacing="0" w:line="276" w:lineRule="auto"/>
        <w:ind w:firstLine="851"/>
        <w:jc w:val="both"/>
      </w:pPr>
      <w:r w:rsidRPr="00383D75">
        <w:t>Более подробная информация об использовании Учреждениями земельных участков, находящихся в муниципальной собственности представлена в таблице.</w:t>
      </w:r>
    </w:p>
    <w:p w:rsidR="00CE1344" w:rsidRPr="00E84912" w:rsidRDefault="00CE1344" w:rsidP="00CE1344">
      <w:pPr>
        <w:pStyle w:val="msonormalbullet1gif"/>
        <w:spacing w:before="0" w:beforeAutospacing="0" w:after="0" w:afterAutospacing="0" w:line="276" w:lineRule="auto"/>
        <w:ind w:firstLine="851"/>
        <w:jc w:val="both"/>
      </w:pPr>
    </w:p>
    <w:tbl>
      <w:tblPr>
        <w:tblStyle w:val="af1"/>
        <w:tblW w:w="9666" w:type="dxa"/>
        <w:tblInd w:w="-318" w:type="dxa"/>
        <w:tblLook w:val="04A0"/>
      </w:tblPr>
      <w:tblGrid>
        <w:gridCol w:w="534"/>
        <w:gridCol w:w="5528"/>
        <w:gridCol w:w="1052"/>
        <w:gridCol w:w="2552"/>
      </w:tblGrid>
      <w:tr w:rsidR="00CE1344" w:rsidRPr="00567CC6" w:rsidTr="00CE1344">
        <w:trPr>
          <w:trHeight w:val="264"/>
        </w:trPr>
        <w:tc>
          <w:tcPr>
            <w:tcW w:w="534" w:type="dxa"/>
            <w:vMerge w:val="restart"/>
            <w:vAlign w:val="center"/>
          </w:tcPr>
          <w:p w:rsidR="00CE1344" w:rsidRPr="00383D75" w:rsidRDefault="00CE1344" w:rsidP="00CE1344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D75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528" w:type="dxa"/>
            <w:vMerge w:val="restart"/>
            <w:vAlign w:val="center"/>
          </w:tcPr>
          <w:p w:rsidR="00CE1344" w:rsidRPr="00383D75" w:rsidRDefault="00CE1344" w:rsidP="00CE1344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r w:rsidRPr="00383D75">
              <w:rPr>
                <w:sz w:val="20"/>
                <w:szCs w:val="20"/>
                <w:lang w:eastAsia="en-US"/>
              </w:rPr>
              <w:t>юджетные Учреждения Богучанского района</w:t>
            </w:r>
          </w:p>
        </w:tc>
        <w:tc>
          <w:tcPr>
            <w:tcW w:w="3604" w:type="dxa"/>
            <w:gridSpan w:val="2"/>
            <w:vMerge w:val="restart"/>
            <w:vAlign w:val="center"/>
          </w:tcPr>
          <w:p w:rsidR="00CE1344" w:rsidRPr="00383D75" w:rsidRDefault="00CE1344" w:rsidP="00CE1344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D75">
              <w:rPr>
                <w:sz w:val="20"/>
                <w:szCs w:val="20"/>
                <w:lang w:eastAsia="en-US"/>
              </w:rPr>
              <w:t>Количество земельных участков, используемых Учреждениями, шт.</w:t>
            </w:r>
          </w:p>
        </w:tc>
      </w:tr>
      <w:tr w:rsidR="00CE1344" w:rsidRPr="00567CC6" w:rsidTr="00CE1344">
        <w:trPr>
          <w:trHeight w:val="264"/>
        </w:trPr>
        <w:tc>
          <w:tcPr>
            <w:tcW w:w="534" w:type="dxa"/>
            <w:vMerge/>
            <w:vAlign w:val="center"/>
          </w:tcPr>
          <w:p w:rsidR="00CE1344" w:rsidRPr="00383D75" w:rsidRDefault="00CE1344" w:rsidP="00CE1344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vMerge/>
            <w:vAlign w:val="center"/>
          </w:tcPr>
          <w:p w:rsidR="00CE1344" w:rsidRPr="00383D75" w:rsidRDefault="00CE1344" w:rsidP="00CE1344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4" w:type="dxa"/>
            <w:gridSpan w:val="2"/>
            <w:vMerge/>
            <w:vAlign w:val="center"/>
          </w:tcPr>
          <w:p w:rsidR="00CE1344" w:rsidRPr="00383D75" w:rsidRDefault="00CE1344" w:rsidP="00CE1344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E1344" w:rsidRPr="00567CC6" w:rsidTr="00CE1344">
        <w:tc>
          <w:tcPr>
            <w:tcW w:w="534" w:type="dxa"/>
            <w:vMerge/>
            <w:vAlign w:val="center"/>
          </w:tcPr>
          <w:p w:rsidR="00CE1344" w:rsidRPr="00383D75" w:rsidRDefault="00CE1344" w:rsidP="00CE1344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vMerge/>
            <w:vAlign w:val="center"/>
          </w:tcPr>
          <w:p w:rsidR="00CE1344" w:rsidRPr="00383D75" w:rsidRDefault="00CE1344" w:rsidP="00CE1344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vAlign w:val="center"/>
          </w:tcPr>
          <w:p w:rsidR="00CE1344" w:rsidRPr="00383D75" w:rsidRDefault="00CE1344" w:rsidP="00CE1344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D75">
              <w:rPr>
                <w:b/>
                <w:sz w:val="20"/>
                <w:szCs w:val="20"/>
                <w:lang w:eastAsia="en-US"/>
              </w:rPr>
              <w:t>заявлено</w:t>
            </w:r>
          </w:p>
        </w:tc>
        <w:tc>
          <w:tcPr>
            <w:tcW w:w="2552" w:type="dxa"/>
            <w:vAlign w:val="center"/>
          </w:tcPr>
          <w:p w:rsidR="00CE1344" w:rsidRPr="00383D75" w:rsidRDefault="00CE1344" w:rsidP="00CE1344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D75">
              <w:rPr>
                <w:sz w:val="20"/>
                <w:szCs w:val="20"/>
                <w:lang w:eastAsia="en-US"/>
              </w:rPr>
              <w:t>зарегистрировано на праве постоянного (бессрочного) пользования</w:t>
            </w:r>
          </w:p>
        </w:tc>
      </w:tr>
      <w:tr w:rsidR="00CE1344" w:rsidRPr="00567CC6" w:rsidTr="00CE1344">
        <w:tc>
          <w:tcPr>
            <w:tcW w:w="534" w:type="dxa"/>
            <w:vAlign w:val="center"/>
          </w:tcPr>
          <w:p w:rsidR="00CE1344" w:rsidRPr="00383D75" w:rsidRDefault="00CE1344" w:rsidP="00CE1344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83D7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528" w:type="dxa"/>
            <w:vAlign w:val="center"/>
          </w:tcPr>
          <w:p w:rsidR="00CE1344" w:rsidRPr="00383D75" w:rsidRDefault="00CE1344" w:rsidP="00CE1344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83D75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2" w:type="dxa"/>
            <w:vAlign w:val="center"/>
          </w:tcPr>
          <w:p w:rsidR="00CE1344" w:rsidRPr="00383D75" w:rsidRDefault="00CE1344" w:rsidP="00CE1344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83D75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552" w:type="dxa"/>
            <w:vAlign w:val="center"/>
          </w:tcPr>
          <w:p w:rsidR="00CE1344" w:rsidRPr="00383D75" w:rsidRDefault="00CE1344" w:rsidP="00CE1344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83D75">
              <w:rPr>
                <w:sz w:val="16"/>
                <w:szCs w:val="16"/>
                <w:lang w:eastAsia="en-US"/>
              </w:rPr>
              <w:t>4</w:t>
            </w:r>
          </w:p>
        </w:tc>
      </w:tr>
      <w:tr w:rsidR="00CE1344" w:rsidRPr="00567CC6" w:rsidTr="00CE1344">
        <w:tc>
          <w:tcPr>
            <w:tcW w:w="534" w:type="dxa"/>
            <w:vAlign w:val="center"/>
          </w:tcPr>
          <w:p w:rsidR="00CE1344" w:rsidRPr="00383D75" w:rsidRDefault="00CE1344" w:rsidP="00CE1344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D7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28" w:type="dxa"/>
            <w:vAlign w:val="center"/>
          </w:tcPr>
          <w:p w:rsidR="00CE1344" w:rsidRPr="00383D75" w:rsidRDefault="00CE1344" w:rsidP="00CE1344">
            <w:pPr>
              <w:pStyle w:val="msonormalbullet2gif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383D75">
              <w:rPr>
                <w:sz w:val="20"/>
                <w:szCs w:val="20"/>
                <w:lang w:eastAsia="en-US"/>
              </w:rPr>
              <w:t>Управление образования и его подведомственные учреждения</w:t>
            </w:r>
          </w:p>
        </w:tc>
        <w:tc>
          <w:tcPr>
            <w:tcW w:w="1052" w:type="dxa"/>
            <w:vAlign w:val="center"/>
          </w:tcPr>
          <w:p w:rsidR="00CE1344" w:rsidRPr="00383D75" w:rsidRDefault="00CE1344" w:rsidP="00CE1344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D75">
              <w:rPr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2552" w:type="dxa"/>
            <w:vAlign w:val="center"/>
          </w:tcPr>
          <w:p w:rsidR="00CE1344" w:rsidRPr="00383D75" w:rsidRDefault="00CE1344" w:rsidP="00CE1344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D75">
              <w:rPr>
                <w:sz w:val="20"/>
                <w:szCs w:val="20"/>
                <w:lang w:eastAsia="en-US"/>
              </w:rPr>
              <w:t>70</w:t>
            </w:r>
          </w:p>
        </w:tc>
      </w:tr>
      <w:tr w:rsidR="00CE1344" w:rsidRPr="00567CC6" w:rsidTr="00CE1344">
        <w:tc>
          <w:tcPr>
            <w:tcW w:w="534" w:type="dxa"/>
            <w:vAlign w:val="center"/>
          </w:tcPr>
          <w:p w:rsidR="00CE1344" w:rsidRPr="00383D75" w:rsidRDefault="00CE1344" w:rsidP="00CE1344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D7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28" w:type="dxa"/>
            <w:vAlign w:val="center"/>
          </w:tcPr>
          <w:p w:rsidR="00CE1344" w:rsidRPr="00383D75" w:rsidRDefault="00CE1344" w:rsidP="00CE1344">
            <w:pPr>
              <w:pStyle w:val="msonormalbullet2gif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383D75">
              <w:rPr>
                <w:sz w:val="20"/>
                <w:szCs w:val="20"/>
                <w:lang w:eastAsia="en-US"/>
              </w:rPr>
              <w:t>Управление культуры и его подведомственные учреждения</w:t>
            </w:r>
          </w:p>
        </w:tc>
        <w:tc>
          <w:tcPr>
            <w:tcW w:w="1052" w:type="dxa"/>
            <w:vAlign w:val="center"/>
          </w:tcPr>
          <w:p w:rsidR="00CE1344" w:rsidRPr="00383D75" w:rsidRDefault="00CE1344" w:rsidP="00CE1344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D75"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2552" w:type="dxa"/>
            <w:vAlign w:val="center"/>
          </w:tcPr>
          <w:p w:rsidR="00CE1344" w:rsidRPr="00383D75" w:rsidRDefault="00CE1344" w:rsidP="00CE1344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D75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CE1344" w:rsidRPr="00567CC6" w:rsidTr="00CE1344">
        <w:tc>
          <w:tcPr>
            <w:tcW w:w="534" w:type="dxa"/>
            <w:vAlign w:val="center"/>
          </w:tcPr>
          <w:p w:rsidR="00CE1344" w:rsidRPr="00383D75" w:rsidRDefault="00CE1344" w:rsidP="00CE1344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D7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28" w:type="dxa"/>
            <w:vAlign w:val="center"/>
          </w:tcPr>
          <w:p w:rsidR="00CE1344" w:rsidRPr="00383D75" w:rsidRDefault="00CE1344" w:rsidP="00CE1344">
            <w:pPr>
              <w:pStyle w:val="msonormalbullet2gif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383D75">
              <w:rPr>
                <w:sz w:val="20"/>
                <w:szCs w:val="20"/>
              </w:rPr>
              <w:t>Администрация Богучанского района и ее подведомственное учреждение</w:t>
            </w:r>
          </w:p>
        </w:tc>
        <w:tc>
          <w:tcPr>
            <w:tcW w:w="1052" w:type="dxa"/>
            <w:vAlign w:val="center"/>
          </w:tcPr>
          <w:p w:rsidR="00CE1344" w:rsidRPr="00383D75" w:rsidRDefault="00CE1344" w:rsidP="00CE1344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D75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552" w:type="dxa"/>
            <w:vAlign w:val="center"/>
          </w:tcPr>
          <w:p w:rsidR="00CE1344" w:rsidRPr="00383D75" w:rsidRDefault="00CE1344" w:rsidP="00CE1344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D75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E1344" w:rsidRPr="00567CC6" w:rsidTr="00CE1344">
        <w:tc>
          <w:tcPr>
            <w:tcW w:w="534" w:type="dxa"/>
            <w:vAlign w:val="center"/>
          </w:tcPr>
          <w:p w:rsidR="00CE1344" w:rsidRPr="00383D75" w:rsidRDefault="00CE1344" w:rsidP="00CE1344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D7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28" w:type="dxa"/>
            <w:vAlign w:val="center"/>
          </w:tcPr>
          <w:p w:rsidR="00CE1344" w:rsidRPr="00383D75" w:rsidRDefault="00CE1344" w:rsidP="00CE1344">
            <w:pPr>
              <w:pStyle w:val="msonormalbullet2gif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383D75">
              <w:rPr>
                <w:sz w:val="20"/>
                <w:szCs w:val="20"/>
              </w:rPr>
              <w:t>Управление социальной защиты населения администрации Богучанского района и его подведомственное учреждение</w:t>
            </w:r>
          </w:p>
        </w:tc>
        <w:tc>
          <w:tcPr>
            <w:tcW w:w="1052" w:type="dxa"/>
            <w:vAlign w:val="center"/>
          </w:tcPr>
          <w:p w:rsidR="00CE1344" w:rsidRPr="00383D75" w:rsidRDefault="00CE1344" w:rsidP="00CE1344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D7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vAlign w:val="center"/>
          </w:tcPr>
          <w:p w:rsidR="00CE1344" w:rsidRPr="00383D75" w:rsidRDefault="00CE1344" w:rsidP="00CE1344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D75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E1344" w:rsidRPr="00567CC6" w:rsidTr="00CE1344">
        <w:tc>
          <w:tcPr>
            <w:tcW w:w="534" w:type="dxa"/>
            <w:vAlign w:val="center"/>
          </w:tcPr>
          <w:p w:rsidR="00CE1344" w:rsidRPr="00383D75" w:rsidRDefault="00CE1344" w:rsidP="00CE1344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D75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28" w:type="dxa"/>
            <w:vAlign w:val="center"/>
          </w:tcPr>
          <w:p w:rsidR="00CE1344" w:rsidRPr="00383D75" w:rsidRDefault="00CE1344" w:rsidP="00CE1344">
            <w:pPr>
              <w:pStyle w:val="msonormalbullet2gif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383D75">
              <w:rPr>
                <w:sz w:val="20"/>
                <w:szCs w:val="20"/>
                <w:lang w:eastAsia="en-US"/>
              </w:rPr>
              <w:t>Финансовое управление администрации Богучанского района</w:t>
            </w:r>
          </w:p>
        </w:tc>
        <w:tc>
          <w:tcPr>
            <w:tcW w:w="1052" w:type="dxa"/>
            <w:vAlign w:val="center"/>
          </w:tcPr>
          <w:p w:rsidR="00CE1344" w:rsidRPr="00383D75" w:rsidRDefault="00CE1344" w:rsidP="00CE1344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D7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vAlign w:val="center"/>
          </w:tcPr>
          <w:p w:rsidR="00CE1344" w:rsidRPr="00383D75" w:rsidRDefault="00CE1344" w:rsidP="00CE1344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D75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E1344" w:rsidRPr="00567CC6" w:rsidTr="00CE1344">
        <w:tc>
          <w:tcPr>
            <w:tcW w:w="534" w:type="dxa"/>
            <w:vAlign w:val="center"/>
          </w:tcPr>
          <w:p w:rsidR="00CE1344" w:rsidRPr="00383D75" w:rsidRDefault="00CE1344" w:rsidP="00CE1344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CE1344" w:rsidRPr="00383D75" w:rsidRDefault="00CE1344" w:rsidP="00CE1344">
            <w:pPr>
              <w:pStyle w:val="msonormalbullet2gif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383D75">
              <w:rPr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052" w:type="dxa"/>
            <w:vAlign w:val="center"/>
          </w:tcPr>
          <w:p w:rsidR="00CE1344" w:rsidRPr="00383D75" w:rsidRDefault="00CE1344" w:rsidP="00CE1344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D75">
              <w:rPr>
                <w:sz w:val="20"/>
                <w:szCs w:val="20"/>
                <w:lang w:eastAsia="en-US"/>
              </w:rPr>
              <w:t>126</w:t>
            </w:r>
            <w:r>
              <w:rPr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552" w:type="dxa"/>
            <w:vAlign w:val="center"/>
          </w:tcPr>
          <w:p w:rsidR="00CE1344" w:rsidRPr="00383D75" w:rsidRDefault="00CE1344" w:rsidP="00CE1344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D75">
              <w:rPr>
                <w:sz w:val="20"/>
                <w:szCs w:val="20"/>
                <w:lang w:eastAsia="en-US"/>
              </w:rPr>
              <w:t>83</w:t>
            </w:r>
          </w:p>
        </w:tc>
      </w:tr>
    </w:tbl>
    <w:p w:rsidR="00CE1344" w:rsidRPr="006D1F21" w:rsidRDefault="00CE1344" w:rsidP="00CE1344">
      <w:pPr>
        <w:pStyle w:val="msonormalbullet1gif"/>
        <w:spacing w:before="0" w:beforeAutospacing="0" w:after="0" w:afterAutospacing="0" w:line="276" w:lineRule="auto"/>
        <w:ind w:firstLine="851"/>
        <w:jc w:val="both"/>
      </w:pPr>
      <w:r w:rsidRPr="006D1F21">
        <w:rPr>
          <w:sz w:val="20"/>
          <w:szCs w:val="20"/>
        </w:rPr>
        <w:t xml:space="preserve">*- без </w:t>
      </w:r>
      <w:r w:rsidRPr="006D1F21">
        <w:rPr>
          <w:sz w:val="20"/>
          <w:szCs w:val="20"/>
          <w:lang w:eastAsia="en-US"/>
        </w:rPr>
        <w:t>2 земельных участков, расположенных по адресам: с.Богучаны, ул.Октябрьская, 72 и 115 и используемых администрацией Богучанского района и ее подведомственным учреждением</w:t>
      </w:r>
    </w:p>
    <w:p w:rsidR="00CE1344" w:rsidRPr="002547ED" w:rsidRDefault="00CE1344" w:rsidP="00CE1344">
      <w:pPr>
        <w:pStyle w:val="msonormalbullet2gif"/>
        <w:spacing w:before="0" w:beforeAutospacing="0" w:after="0" w:afterAutospacing="0" w:line="276" w:lineRule="auto"/>
        <w:ind w:firstLine="851"/>
        <w:jc w:val="both"/>
        <w:rPr>
          <w:lang w:eastAsia="en-US"/>
        </w:rPr>
      </w:pPr>
    </w:p>
    <w:p w:rsidR="00CE1344" w:rsidRPr="002547ED" w:rsidRDefault="00CE1344" w:rsidP="00CE1344">
      <w:pPr>
        <w:pStyle w:val="msonormalbullet2gif"/>
        <w:spacing w:before="0" w:beforeAutospacing="0" w:after="0" w:afterAutospacing="0" w:line="276" w:lineRule="auto"/>
        <w:ind w:firstLine="851"/>
        <w:jc w:val="both"/>
        <w:rPr>
          <w:lang w:eastAsia="en-US"/>
        </w:rPr>
      </w:pPr>
      <w:r w:rsidRPr="002547ED">
        <w:rPr>
          <w:lang w:eastAsia="en-US"/>
        </w:rPr>
        <w:t>Как видно из представленной таблицы, на момент проведения Контрольно-счетной комиссией данного экспертно-аналитического мероприятия</w:t>
      </w:r>
    </w:p>
    <w:p w:rsidR="00CE1344" w:rsidRPr="002547ED" w:rsidRDefault="00CE1344" w:rsidP="00CE1344">
      <w:pPr>
        <w:pStyle w:val="msonormalbullet2gif"/>
        <w:numPr>
          <w:ilvl w:val="0"/>
          <w:numId w:val="34"/>
        </w:numPr>
        <w:spacing w:before="0" w:beforeAutospacing="0" w:after="0" w:afterAutospacing="0" w:line="276" w:lineRule="auto"/>
        <w:ind w:left="0" w:firstLine="851"/>
        <w:jc w:val="both"/>
        <w:rPr>
          <w:lang w:eastAsia="en-US"/>
        </w:rPr>
      </w:pPr>
      <w:r w:rsidRPr="002547ED">
        <w:t>Управлением образования и его подведомственными учреждениями обеспечено право пользования земельными участками, находящимися в муниципальной собственности и предоставленными Управлению и соответствующим учреждениям в постоянное (бессрочное) пользование, за исключением 1 земельного участка, расположенного по адресу: с.Богучаны, ул.Октябрьская, 108, и используемого Муниципальным казенным общеобразовательным учреждением Богучанская открытая (сменная) школа;</w:t>
      </w:r>
    </w:p>
    <w:p w:rsidR="00CE1344" w:rsidRDefault="00CE1344" w:rsidP="00CE1344">
      <w:pPr>
        <w:pStyle w:val="msonormalbullet1gif"/>
        <w:numPr>
          <w:ilvl w:val="0"/>
          <w:numId w:val="34"/>
        </w:numPr>
        <w:spacing w:before="0" w:beforeAutospacing="0" w:after="0" w:afterAutospacing="0" w:line="276" w:lineRule="auto"/>
        <w:ind w:left="0" w:firstLine="851"/>
        <w:jc w:val="both"/>
      </w:pPr>
      <w:r>
        <w:t xml:space="preserve">Управлением культуры </w:t>
      </w:r>
      <w:r w:rsidRPr="005D7D56">
        <w:t xml:space="preserve">и его подведомственными учреждениями значительное количество нефинансовых активов (земельных участков) используются </w:t>
      </w:r>
      <w:r>
        <w:t>без зарегистрированного права пользования, а именно:</w:t>
      </w:r>
      <w:r w:rsidRPr="002547ED">
        <w:t xml:space="preserve"> </w:t>
      </w:r>
      <w:r w:rsidRPr="004560D6">
        <w:t>из 52 используемых объектов нефинансовых активов (земельных участков), право пользования зарегис</w:t>
      </w:r>
      <w:r>
        <w:t>трировано только по 10 объектам.</w:t>
      </w:r>
    </w:p>
    <w:p w:rsidR="00CE1344" w:rsidRPr="004560D6" w:rsidRDefault="00CE1344" w:rsidP="00CE1344">
      <w:pPr>
        <w:pStyle w:val="msonormalbullet1gif"/>
        <w:spacing w:before="0" w:beforeAutospacing="0" w:after="0" w:afterAutospacing="0" w:line="276" w:lineRule="auto"/>
        <w:ind w:firstLine="851"/>
        <w:jc w:val="both"/>
      </w:pPr>
      <w:r>
        <w:t xml:space="preserve">Сложившаяся ситуация свидетельствует о том, что Управлением культуры </w:t>
      </w:r>
      <w:r w:rsidRPr="005D7D56">
        <w:t>и его подведомственными учреждениями</w:t>
      </w:r>
      <w:r>
        <w:t xml:space="preserve"> не выполняются</w:t>
      </w:r>
      <w:r w:rsidRPr="005D7D56">
        <w:t xml:space="preserve"> требовани</w:t>
      </w:r>
      <w:r>
        <w:t>я</w:t>
      </w:r>
      <w:r w:rsidRPr="005D7D56">
        <w:t xml:space="preserve"> Земельного кодекса РФ, Гражданского кодекса РФ</w:t>
      </w:r>
      <w:r>
        <w:t xml:space="preserve"> и Федерального закона № 218-ФЗ;</w:t>
      </w:r>
    </w:p>
    <w:p w:rsidR="00CE1344" w:rsidRPr="00125BC6" w:rsidRDefault="00CE1344" w:rsidP="00CE1344">
      <w:pPr>
        <w:pStyle w:val="msonormalbullet1gif"/>
        <w:numPr>
          <w:ilvl w:val="0"/>
          <w:numId w:val="34"/>
        </w:numPr>
        <w:spacing w:before="0" w:beforeAutospacing="0" w:after="0" w:afterAutospacing="0" w:line="276" w:lineRule="auto"/>
        <w:ind w:left="0" w:firstLine="851"/>
        <w:jc w:val="both"/>
      </w:pPr>
      <w:r w:rsidRPr="00125BC6">
        <w:t xml:space="preserve">Администрацией Богучанского района и ее подведомственным учреждением не обеспечило право пользование земельными участками, используемыми </w:t>
      </w:r>
      <w:r>
        <w:t xml:space="preserve">ими в процессе </w:t>
      </w:r>
      <w:r>
        <w:lastRenderedPageBreak/>
        <w:t xml:space="preserve">своей деятельности, чем нарушены </w:t>
      </w:r>
      <w:r w:rsidRPr="005D7D56">
        <w:t>требовани</w:t>
      </w:r>
      <w:r>
        <w:t>я</w:t>
      </w:r>
      <w:r w:rsidRPr="005D7D56">
        <w:t xml:space="preserve"> Земельного кодекса РФ, Гражданского кодекса РФ и Федерального закона № 218-ФЗ</w:t>
      </w:r>
      <w:r>
        <w:t>.</w:t>
      </w:r>
    </w:p>
    <w:p w:rsidR="00CE1344" w:rsidRPr="00125BC6" w:rsidRDefault="00CE1344" w:rsidP="00CE1344">
      <w:pPr>
        <w:pStyle w:val="msonormalbullet1gif"/>
        <w:spacing w:before="0" w:beforeAutospacing="0" w:after="0" w:afterAutospacing="0" w:line="276" w:lineRule="auto"/>
        <w:ind w:firstLine="851"/>
        <w:jc w:val="both"/>
      </w:pPr>
      <w:r w:rsidRPr="00125BC6">
        <w:t>При этом в ходе проведения данного экспертно-аналитического мероприятия было установлено, что</w:t>
      </w:r>
      <w:r>
        <w:t xml:space="preserve"> подведомственное</w:t>
      </w:r>
      <w:r w:rsidRPr="00125BC6">
        <w:t xml:space="preserve"> учреждение использует земельный участок на праве постоянного (бессрочного) пользования, о чем свидетельствуют данные Реестра;</w:t>
      </w:r>
    </w:p>
    <w:p w:rsidR="00CE1344" w:rsidRDefault="00CE1344" w:rsidP="00CE1344">
      <w:pPr>
        <w:pStyle w:val="msonormalbullet2gif"/>
        <w:numPr>
          <w:ilvl w:val="0"/>
          <w:numId w:val="34"/>
        </w:numPr>
        <w:spacing w:before="0" w:beforeAutospacing="0" w:after="0" w:afterAutospacing="0" w:line="276" w:lineRule="auto"/>
        <w:ind w:left="0" w:firstLine="851"/>
        <w:jc w:val="both"/>
      </w:pPr>
      <w:r w:rsidRPr="00733C2C">
        <w:rPr>
          <w:lang w:eastAsia="en-US"/>
        </w:rPr>
        <w:t xml:space="preserve">Управление социальной защиты населения </w:t>
      </w:r>
      <w:r w:rsidRPr="00733C2C">
        <w:t>использует в своей деятельности земельный участок,</w:t>
      </w:r>
      <w:r w:rsidRPr="00733C2C">
        <w:rPr>
          <w:shd w:val="clear" w:color="auto" w:fill="FFFFFF"/>
        </w:rPr>
        <w:t xml:space="preserve"> который, с</w:t>
      </w:r>
      <w:r w:rsidRPr="00733C2C">
        <w:t>огласно Выписки из Единого государственного реестра недвижимости об основных характеристиках и зарегистрированных</w:t>
      </w:r>
      <w:r>
        <w:t xml:space="preserve"> правах на объект недвижимости, является государственной собственностью, предоставленный 30.06.2017 года в постоянное (бессрочное) пользование Межрайонной инспекции Федеральной налоговой службы № 8 по Красноярскому краю.</w:t>
      </w:r>
    </w:p>
    <w:p w:rsidR="00CE1344" w:rsidRDefault="00CE1344" w:rsidP="00CE1344">
      <w:pPr>
        <w:pStyle w:val="msonormalbullet1gif"/>
        <w:spacing w:before="0" w:beforeAutospacing="0" w:after="0" w:afterAutospacing="0" w:line="276" w:lineRule="auto"/>
        <w:ind w:firstLine="851"/>
        <w:jc w:val="both"/>
      </w:pPr>
      <w:r w:rsidRPr="00125BC6">
        <w:rPr>
          <w:lang w:eastAsia="en-US"/>
        </w:rPr>
        <w:t>Подведомственное учреждение использует в своей деятельности земельн</w:t>
      </w:r>
      <w:r>
        <w:rPr>
          <w:lang w:eastAsia="en-US"/>
        </w:rPr>
        <w:t>ый</w:t>
      </w:r>
      <w:r w:rsidRPr="00125BC6">
        <w:rPr>
          <w:lang w:eastAsia="en-US"/>
        </w:rPr>
        <w:t xml:space="preserve"> участ</w:t>
      </w:r>
      <w:r>
        <w:rPr>
          <w:lang w:eastAsia="en-US"/>
        </w:rPr>
        <w:t>о</w:t>
      </w:r>
      <w:r w:rsidRPr="00125BC6">
        <w:rPr>
          <w:lang w:eastAsia="en-US"/>
        </w:rPr>
        <w:t>к</w:t>
      </w:r>
      <w:r>
        <w:rPr>
          <w:lang w:eastAsia="en-US"/>
        </w:rPr>
        <w:t xml:space="preserve"> с зарегистрированным</w:t>
      </w:r>
      <w:r w:rsidRPr="00125BC6">
        <w:rPr>
          <w:lang w:eastAsia="en-US"/>
        </w:rPr>
        <w:t xml:space="preserve"> прав</w:t>
      </w:r>
      <w:r>
        <w:rPr>
          <w:lang w:eastAsia="en-US"/>
        </w:rPr>
        <w:t>ом</w:t>
      </w:r>
      <w:r w:rsidRPr="00125BC6">
        <w:rPr>
          <w:lang w:eastAsia="en-US"/>
        </w:rPr>
        <w:t xml:space="preserve"> постоянного (бессрочного) пользования</w:t>
      </w:r>
      <w:r>
        <w:t>;</w:t>
      </w:r>
    </w:p>
    <w:p w:rsidR="00CE1344" w:rsidRDefault="00CE1344" w:rsidP="00CE1344">
      <w:pPr>
        <w:pStyle w:val="msonormalbullet1gif"/>
        <w:numPr>
          <w:ilvl w:val="0"/>
          <w:numId w:val="34"/>
        </w:numPr>
        <w:spacing w:before="0" w:beforeAutospacing="0" w:after="0" w:afterAutospacing="0" w:line="276" w:lineRule="auto"/>
        <w:ind w:left="0" w:firstLine="851"/>
        <w:jc w:val="both"/>
      </w:pPr>
      <w:r w:rsidRPr="00EF278D">
        <w:t>Финансовым управлением обеспечено право пользования земельным участком, находящимся в муниципальной собственности и предоставленным Учреждению в постоянное (бессрочное) пользование в процессе его деятельности</w:t>
      </w:r>
      <w:r>
        <w:t>.</w:t>
      </w:r>
    </w:p>
    <w:p w:rsidR="00CE1344" w:rsidRDefault="00CE1344" w:rsidP="00CE1344">
      <w:pPr>
        <w:pStyle w:val="msonormalbullet2gif"/>
        <w:spacing w:before="0" w:beforeAutospacing="0" w:after="0" w:afterAutospacing="0" w:line="276" w:lineRule="auto"/>
        <w:ind w:firstLine="851"/>
        <w:jc w:val="both"/>
        <w:rPr>
          <w:lang w:eastAsia="en-US"/>
        </w:rPr>
      </w:pPr>
    </w:p>
    <w:p w:rsidR="00CE1344" w:rsidRDefault="00CE1344" w:rsidP="00CE1344">
      <w:pPr>
        <w:pStyle w:val="msonormalbullet2gif"/>
        <w:spacing w:before="0" w:beforeAutospacing="0" w:after="0" w:afterAutospacing="0" w:line="276" w:lineRule="auto"/>
        <w:ind w:firstLine="851"/>
        <w:jc w:val="both"/>
        <w:rPr>
          <w:lang w:eastAsia="en-US"/>
        </w:rPr>
      </w:pPr>
      <w:r>
        <w:rPr>
          <w:lang w:eastAsia="en-US"/>
        </w:rPr>
        <w:t>Более подробная информация изложена в соответствующих Справках, составленных по результатам данного экспертно-аналитического мероприятия.</w:t>
      </w:r>
    </w:p>
    <w:p w:rsidR="00CE1344" w:rsidRDefault="00CE1344" w:rsidP="00CE1344">
      <w:pPr>
        <w:pStyle w:val="msonormalbullet2gif"/>
        <w:spacing w:before="0" w:beforeAutospacing="0" w:after="0" w:afterAutospacing="0" w:line="276" w:lineRule="auto"/>
        <w:ind w:firstLine="851"/>
        <w:jc w:val="both"/>
        <w:rPr>
          <w:lang w:eastAsia="en-US"/>
        </w:rPr>
      </w:pPr>
    </w:p>
    <w:p w:rsidR="00CE1344" w:rsidRDefault="00CE1344" w:rsidP="00CE1344">
      <w:pPr>
        <w:pStyle w:val="msonormalbullet2gif"/>
        <w:spacing w:before="0" w:beforeAutospacing="0" w:after="0" w:afterAutospacing="0" w:line="276" w:lineRule="auto"/>
        <w:ind w:firstLine="851"/>
        <w:jc w:val="both"/>
        <w:rPr>
          <w:lang w:eastAsia="en-US"/>
        </w:rPr>
      </w:pPr>
      <w:r w:rsidRPr="00157F7B">
        <w:rPr>
          <w:lang w:eastAsia="en-US"/>
        </w:rPr>
        <w:t>Таким образом, 4</w:t>
      </w:r>
      <w:r w:rsidR="00CD2E38">
        <w:rPr>
          <w:lang w:eastAsia="en-US"/>
        </w:rPr>
        <w:t>6</w:t>
      </w:r>
      <w:r w:rsidRPr="00157F7B">
        <w:rPr>
          <w:lang w:eastAsia="en-US"/>
        </w:rPr>
        <w:t xml:space="preserve"> земельных участков </w:t>
      </w:r>
      <w:r w:rsidR="00CD2E38">
        <w:rPr>
          <w:lang w:eastAsia="en-US"/>
        </w:rPr>
        <w:t xml:space="preserve">(с учетом </w:t>
      </w:r>
      <w:r w:rsidR="00CD2E38">
        <w:t xml:space="preserve">земельного участка, используемого подведомственным учреждением Управления социальной защиты населения и расположенного по адресу: с.Богучаны, ул.Партизанская, 47 «Г», </w:t>
      </w:r>
      <w:r w:rsidR="00CD2E38" w:rsidRPr="00125BC6">
        <w:t>право пользование которого</w:t>
      </w:r>
      <w:r w:rsidR="00315EC6">
        <w:t>, аналогично как и у Управления социальной защиты населения,</w:t>
      </w:r>
      <w:r w:rsidR="00CD2E38" w:rsidRPr="00125BC6">
        <w:t xml:space="preserve"> закреплено за Межрайонной</w:t>
      </w:r>
      <w:r w:rsidR="00CD2E38">
        <w:t xml:space="preserve"> инспекцией Федеральной налоговой службы № 8 по Красноярскому краю)</w:t>
      </w:r>
      <w:r w:rsidR="00CD2E38">
        <w:rPr>
          <w:lang w:eastAsia="en-US"/>
        </w:rPr>
        <w:t xml:space="preserve"> </w:t>
      </w:r>
      <w:r w:rsidRPr="00157F7B">
        <w:rPr>
          <w:lang w:eastAsia="en-US"/>
        </w:rPr>
        <w:t>используются бюджетными Учреждениями Богучанского района без регистрации права пользования, а, следовательно, неправомерно.</w:t>
      </w:r>
    </w:p>
    <w:p w:rsidR="00CE1344" w:rsidRDefault="00CE1344" w:rsidP="00CE1344">
      <w:pPr>
        <w:pStyle w:val="msonormalbullet2gif"/>
        <w:spacing w:before="0" w:beforeAutospacing="0" w:after="0" w:afterAutospacing="0" w:line="276" w:lineRule="auto"/>
        <w:ind w:firstLine="851"/>
        <w:jc w:val="both"/>
        <w:rPr>
          <w:lang w:eastAsia="en-US"/>
        </w:rPr>
      </w:pPr>
      <w:r w:rsidRPr="006B5ED0">
        <w:rPr>
          <w:lang w:eastAsia="en-US"/>
        </w:rPr>
        <w:t xml:space="preserve">Сложившаяся ситуация позволяет сделать </w:t>
      </w:r>
      <w:r>
        <w:rPr>
          <w:lang w:eastAsia="en-US"/>
        </w:rPr>
        <w:t>следующие выводы:</w:t>
      </w:r>
    </w:p>
    <w:p w:rsidR="00CE1344" w:rsidRDefault="00CE1344" w:rsidP="00CE1344">
      <w:pPr>
        <w:pStyle w:val="msonormalbullet2gif"/>
        <w:numPr>
          <w:ilvl w:val="0"/>
          <w:numId w:val="36"/>
        </w:numPr>
        <w:spacing w:before="0" w:beforeAutospacing="0" w:after="0" w:afterAutospacing="0" w:line="276" w:lineRule="auto"/>
        <w:ind w:left="0" w:firstLine="851"/>
        <w:jc w:val="both"/>
        <w:rPr>
          <w:lang w:eastAsia="en-US"/>
        </w:rPr>
      </w:pPr>
      <w:r>
        <w:rPr>
          <w:lang w:eastAsia="en-US"/>
        </w:rPr>
        <w:t>большинством</w:t>
      </w:r>
      <w:r w:rsidRPr="006B5ED0">
        <w:rPr>
          <w:lang w:eastAsia="en-US"/>
        </w:rPr>
        <w:t xml:space="preserve"> </w:t>
      </w:r>
      <w:r>
        <w:rPr>
          <w:lang w:eastAsia="en-US"/>
        </w:rPr>
        <w:t xml:space="preserve">Учреждений не соблюдаются требования законодательства </w:t>
      </w:r>
      <w:r w:rsidRPr="007D3E25">
        <w:t>Российской Федерации в части земельных отношений,</w:t>
      </w:r>
      <w:r>
        <w:t xml:space="preserve"> что, как следствие, приводит</w:t>
      </w:r>
      <w:r w:rsidRPr="007D3E25">
        <w:t xml:space="preserve"> к неправомерному</w:t>
      </w:r>
      <w:r>
        <w:t xml:space="preserve"> </w:t>
      </w:r>
      <w:r w:rsidRPr="007D3E25">
        <w:t>использованию</w:t>
      </w:r>
      <w:r>
        <w:t xml:space="preserve"> ими</w:t>
      </w:r>
      <w:r w:rsidRPr="007D3E25">
        <w:t xml:space="preserve"> нефинансовых активов (земельных участков)</w:t>
      </w:r>
      <w:r>
        <w:t>;</w:t>
      </w:r>
    </w:p>
    <w:p w:rsidR="00CE1344" w:rsidRPr="006B5ED0" w:rsidRDefault="00CE1344" w:rsidP="00CE1344">
      <w:pPr>
        <w:pStyle w:val="msonormalbullet2gif"/>
        <w:numPr>
          <w:ilvl w:val="0"/>
          <w:numId w:val="36"/>
        </w:numPr>
        <w:spacing w:before="0" w:beforeAutospacing="0" w:after="0" w:afterAutospacing="0" w:line="276" w:lineRule="auto"/>
        <w:ind w:left="0" w:firstLine="851"/>
        <w:jc w:val="both"/>
        <w:rPr>
          <w:lang w:eastAsia="en-US"/>
        </w:rPr>
      </w:pPr>
      <w:r>
        <w:t>не в полной мере осуществляется</w:t>
      </w:r>
      <w:r>
        <w:rPr>
          <w:lang w:eastAsia="en-US"/>
        </w:rPr>
        <w:t xml:space="preserve"> </w:t>
      </w:r>
      <w:r w:rsidRPr="006B5ED0">
        <w:rPr>
          <w:lang w:eastAsia="en-US"/>
        </w:rPr>
        <w:t>возложенное на УМС полномочие по контрол</w:t>
      </w:r>
      <w:r>
        <w:rPr>
          <w:lang w:eastAsia="en-US"/>
        </w:rPr>
        <w:t>ю</w:t>
      </w:r>
      <w:r w:rsidRPr="006B5ED0">
        <w:rPr>
          <w:lang w:eastAsia="en-US"/>
        </w:rPr>
        <w:t xml:space="preserve"> за регулированием земельных отношений</w:t>
      </w:r>
      <w:r>
        <w:rPr>
          <w:lang w:eastAsia="en-US"/>
        </w:rPr>
        <w:t xml:space="preserve"> на территории муниципального образования Богучанский район</w:t>
      </w:r>
      <w:r w:rsidRPr="006B5ED0">
        <w:rPr>
          <w:lang w:eastAsia="en-US"/>
        </w:rPr>
        <w:t>.</w:t>
      </w:r>
    </w:p>
    <w:p w:rsidR="00CE1344" w:rsidRPr="001B4CF9" w:rsidRDefault="00CE1344" w:rsidP="00CE1344">
      <w:pPr>
        <w:pStyle w:val="msonormalbullet2gif"/>
        <w:spacing w:before="0" w:beforeAutospacing="0" w:after="0" w:afterAutospacing="0" w:line="276" w:lineRule="auto"/>
        <w:ind w:firstLine="851"/>
        <w:jc w:val="both"/>
      </w:pPr>
    </w:p>
    <w:p w:rsidR="00CE1344" w:rsidRPr="001B4CF9" w:rsidRDefault="00315EC6" w:rsidP="00F469BC">
      <w:pPr>
        <w:pStyle w:val="a7"/>
        <w:shd w:val="clear" w:color="auto" w:fill="FFFFFF"/>
        <w:spacing w:after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рамках проверки был проведен а</w:t>
      </w:r>
      <w:r w:rsidR="00CD2E38">
        <w:rPr>
          <w:rFonts w:ascii="Times New Roman" w:hAnsi="Times New Roman" w:cs="Times New Roman"/>
          <w:sz w:val="24"/>
          <w:szCs w:val="24"/>
        </w:rPr>
        <w:t>нализ о</w:t>
      </w:r>
      <w:r w:rsidR="00CE1344" w:rsidRPr="001B4CF9">
        <w:rPr>
          <w:rFonts w:ascii="Times New Roman" w:hAnsi="Times New Roman" w:cs="Times New Roman"/>
          <w:sz w:val="24"/>
          <w:szCs w:val="24"/>
        </w:rPr>
        <w:t>тражени</w:t>
      </w:r>
      <w:r w:rsidR="00CD2E38">
        <w:rPr>
          <w:rFonts w:ascii="Times New Roman" w:hAnsi="Times New Roman" w:cs="Times New Roman"/>
          <w:sz w:val="24"/>
          <w:szCs w:val="24"/>
        </w:rPr>
        <w:t>я</w:t>
      </w:r>
      <w:r w:rsidR="00CE1344" w:rsidRPr="001B4CF9">
        <w:rPr>
          <w:rFonts w:ascii="Times New Roman" w:hAnsi="Times New Roman" w:cs="Times New Roman"/>
          <w:sz w:val="24"/>
          <w:szCs w:val="24"/>
        </w:rPr>
        <w:t xml:space="preserve"> нефинансовых активов (земельных участков) в бухгалтерском учете, а также оценка степени обеспечения принципа информативности и достоверности бюджетной отчетности за текущий год</w:t>
      </w:r>
      <w:r>
        <w:rPr>
          <w:rFonts w:ascii="Times New Roman" w:hAnsi="Times New Roman" w:cs="Times New Roman"/>
          <w:sz w:val="24"/>
          <w:szCs w:val="24"/>
        </w:rPr>
        <w:t>, который</w:t>
      </w:r>
      <w:r w:rsidR="00F469BC">
        <w:rPr>
          <w:rFonts w:ascii="Times New Roman" w:hAnsi="Times New Roman" w:cs="Times New Roman"/>
          <w:sz w:val="24"/>
          <w:szCs w:val="24"/>
        </w:rPr>
        <w:t xml:space="preserve"> показал следующее.</w:t>
      </w:r>
    </w:p>
    <w:p w:rsidR="00CE1344" w:rsidRDefault="00CE1344" w:rsidP="00CE134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9BC" w:rsidRDefault="00F469BC" w:rsidP="00F469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следует из норм статьи 215 Гражданского кодекса РФ, имущество, находящееся в государственной или муниципальной собственности, не переданное и не закрепленное за предприятиями и учреждениями на праве оперативного управления или хозяйственного ведения, составляет </w:t>
      </w:r>
      <w:r w:rsidRPr="001B4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казну соответствующего публично-правового образования.</w:t>
      </w:r>
    </w:p>
    <w:p w:rsidR="00F469BC" w:rsidRPr="001B4CF9" w:rsidRDefault="00F469BC" w:rsidP="00F469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4CF9">
        <w:rPr>
          <w:rFonts w:ascii="Times New Roman" w:hAnsi="Times New Roman" w:cs="Times New Roman"/>
          <w:sz w:val="24"/>
          <w:szCs w:val="24"/>
        </w:rPr>
        <w:lastRenderedPageBreak/>
        <w:t>Согласно пункту 145 Инструкции № 157н, аналитический учет объектов в составе имущества казны осуществляется в структуре, установленной для ведения реестра муниципального имущества.</w:t>
      </w:r>
    </w:p>
    <w:p w:rsidR="00F469BC" w:rsidRDefault="00F469BC" w:rsidP="00F469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4CF9">
        <w:rPr>
          <w:rFonts w:ascii="Times New Roman" w:hAnsi="Times New Roman" w:cs="Times New Roman"/>
          <w:sz w:val="24"/>
          <w:szCs w:val="24"/>
        </w:rPr>
        <w:t>Порядок ведения аналитического учета по данным объектам устанавливается учетной политикой органа, осуществляющего полномочия и функции собственника в отношении имущества, составляющего казну муниципального образования</w:t>
      </w:r>
      <w:r w:rsidR="00DE0DD0">
        <w:rPr>
          <w:rFonts w:ascii="Times New Roman" w:hAnsi="Times New Roman" w:cs="Times New Roman"/>
          <w:sz w:val="24"/>
          <w:szCs w:val="24"/>
        </w:rPr>
        <w:t xml:space="preserve"> - УМС</w:t>
      </w:r>
      <w:r w:rsidRPr="001B4CF9">
        <w:rPr>
          <w:rFonts w:ascii="Times New Roman" w:hAnsi="Times New Roman" w:cs="Times New Roman"/>
          <w:sz w:val="24"/>
          <w:szCs w:val="24"/>
        </w:rPr>
        <w:t>.</w:t>
      </w:r>
    </w:p>
    <w:p w:rsidR="00F96268" w:rsidRPr="001B4CF9" w:rsidRDefault="00DE0DD0" w:rsidP="00F9626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96268" w:rsidRPr="001B4CF9">
        <w:rPr>
          <w:rFonts w:ascii="Times New Roman" w:hAnsi="Times New Roman" w:cs="Times New Roman"/>
          <w:sz w:val="24"/>
          <w:szCs w:val="24"/>
        </w:rPr>
        <w:t xml:space="preserve">орядок ведения бухгалтерского учета в отношении имущества казны муниципального образования Богучанский район </w:t>
      </w:r>
      <w:r>
        <w:rPr>
          <w:rFonts w:ascii="Times New Roman" w:hAnsi="Times New Roman" w:cs="Times New Roman"/>
          <w:sz w:val="24"/>
          <w:szCs w:val="24"/>
        </w:rPr>
        <w:t xml:space="preserve">УМС </w:t>
      </w:r>
      <w:r w:rsidR="00F96268" w:rsidRPr="001B4CF9">
        <w:rPr>
          <w:rFonts w:ascii="Times New Roman" w:hAnsi="Times New Roman" w:cs="Times New Roman"/>
          <w:sz w:val="24"/>
          <w:szCs w:val="24"/>
        </w:rPr>
        <w:t>не регламентирован и, как следствие, не осуществляется отражение в бухгалтерском учете операций с объектами, составляющими муниципальную казну.</w:t>
      </w:r>
    </w:p>
    <w:p w:rsidR="00CE1344" w:rsidRPr="0046066E" w:rsidRDefault="00F96268" w:rsidP="00CE1344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E1344" w:rsidRPr="0046066E">
        <w:rPr>
          <w:rFonts w:ascii="Times New Roman" w:hAnsi="Times New Roman" w:cs="Times New Roman"/>
          <w:sz w:val="24"/>
          <w:szCs w:val="24"/>
        </w:rPr>
        <w:t xml:space="preserve">о результатам проверки соблюдения </w:t>
      </w:r>
      <w:r w:rsidR="00CE1344">
        <w:rPr>
          <w:rFonts w:ascii="Times New Roman" w:hAnsi="Times New Roman" w:cs="Times New Roman"/>
          <w:sz w:val="24"/>
          <w:szCs w:val="24"/>
        </w:rPr>
        <w:t>Учреждениями</w:t>
      </w:r>
      <w:r w:rsidR="00CE1344" w:rsidRPr="0046066E">
        <w:rPr>
          <w:rFonts w:ascii="Times New Roman" w:hAnsi="Times New Roman" w:cs="Times New Roman"/>
          <w:sz w:val="24"/>
          <w:szCs w:val="24"/>
        </w:rPr>
        <w:t xml:space="preserve"> требования пункта 71 Инструкции № 157н об отражении земельных участков, используемых Учреждениями на праве постоянного (бессрочного) пользования, в бухгалтерском учете, установлено следующее:</w:t>
      </w:r>
    </w:p>
    <w:p w:rsidR="00CE1344" w:rsidRPr="0046066E" w:rsidRDefault="00CE1344" w:rsidP="00CE1344">
      <w:pPr>
        <w:pStyle w:val="a7"/>
        <w:numPr>
          <w:ilvl w:val="0"/>
          <w:numId w:val="35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066E">
        <w:rPr>
          <w:rFonts w:ascii="Times New Roman" w:hAnsi="Times New Roman" w:cs="Times New Roman"/>
          <w:sz w:val="24"/>
          <w:szCs w:val="24"/>
        </w:rPr>
        <w:t>Управлением образования при отражении в бухгалтерском учете земельных участков, находящихся в муниципальной собственности и предоставленных Управлению и его подведомственным учреждениям в постоянное (бессрочное) пользование, допущены отдельные нарушения и недостатки:</w:t>
      </w:r>
    </w:p>
    <w:p w:rsidR="00CE1344" w:rsidRPr="00C368E0" w:rsidRDefault="00CE1344" w:rsidP="00CE1344">
      <w:pPr>
        <w:pStyle w:val="a7"/>
        <w:numPr>
          <w:ilvl w:val="0"/>
          <w:numId w:val="37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066E">
        <w:rPr>
          <w:rFonts w:ascii="Times New Roman" w:hAnsi="Times New Roman" w:cs="Times New Roman"/>
          <w:sz w:val="24"/>
          <w:szCs w:val="24"/>
        </w:rPr>
        <w:t xml:space="preserve">принятие к бухгалтерскому учету объекта нефинансовых активов (земельных </w:t>
      </w:r>
      <w:r w:rsidRPr="00C368E0">
        <w:rPr>
          <w:rFonts w:ascii="Times New Roman" w:hAnsi="Times New Roman" w:cs="Times New Roman"/>
          <w:sz w:val="24"/>
          <w:szCs w:val="24"/>
        </w:rPr>
        <w:t>участков) без документа, подтверждающего право пользования, что противоречит требованиям пункта 71 Инструкции № 157н;</w:t>
      </w:r>
    </w:p>
    <w:p w:rsidR="00CE1344" w:rsidRPr="00C368E0" w:rsidRDefault="00CE1344" w:rsidP="00CE1344">
      <w:pPr>
        <w:pStyle w:val="a7"/>
        <w:numPr>
          <w:ilvl w:val="0"/>
          <w:numId w:val="37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1B0D">
        <w:rPr>
          <w:rFonts w:ascii="Times New Roman" w:hAnsi="Times New Roman" w:cs="Times New Roman"/>
          <w:sz w:val="24"/>
          <w:szCs w:val="24"/>
        </w:rPr>
        <w:t>не все объекты нефинансовых активов отражены в бухгалтерском учете</w:t>
      </w:r>
      <w:r>
        <w:rPr>
          <w:rFonts w:ascii="Times New Roman" w:hAnsi="Times New Roman" w:cs="Times New Roman"/>
          <w:sz w:val="24"/>
          <w:szCs w:val="24"/>
        </w:rPr>
        <w:t>, а именно: из 70</w:t>
      </w:r>
      <w:r w:rsidRPr="009A1B0D">
        <w:rPr>
          <w:rFonts w:ascii="Times New Roman" w:hAnsi="Times New Roman" w:cs="Times New Roman"/>
          <w:sz w:val="24"/>
          <w:szCs w:val="24"/>
        </w:rPr>
        <w:t xml:space="preserve"> земельных участков, </w:t>
      </w:r>
      <w:r w:rsidRPr="00C368E0">
        <w:rPr>
          <w:rFonts w:ascii="Times New Roman" w:hAnsi="Times New Roman" w:cs="Times New Roman"/>
          <w:sz w:val="24"/>
          <w:szCs w:val="24"/>
        </w:rPr>
        <w:t>используемых учреждениями с зарегистрированным правом постоянного (бессрочного) пользования, приняты к бухгалтерском учету 69;</w:t>
      </w:r>
    </w:p>
    <w:p w:rsidR="00CE1344" w:rsidRPr="00C368E0" w:rsidRDefault="00CE1344" w:rsidP="00CE1344">
      <w:pPr>
        <w:pStyle w:val="a7"/>
        <w:numPr>
          <w:ilvl w:val="0"/>
          <w:numId w:val="37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68E0">
        <w:rPr>
          <w:rFonts w:ascii="Times New Roman" w:hAnsi="Times New Roman" w:cs="Times New Roman"/>
          <w:sz w:val="24"/>
          <w:szCs w:val="24"/>
        </w:rPr>
        <w:t>не учтены изменения, связанные с уточнением вида разрешенного использования, повлекшие корректировку кадастровой стоимости земельных участков;</w:t>
      </w:r>
    </w:p>
    <w:p w:rsidR="00CE1344" w:rsidRDefault="00CE1344" w:rsidP="00CE1344">
      <w:pPr>
        <w:pStyle w:val="a7"/>
        <w:numPr>
          <w:ilvl w:val="0"/>
          <w:numId w:val="37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68E0">
        <w:rPr>
          <w:rFonts w:ascii="Times New Roman" w:hAnsi="Times New Roman" w:cs="Times New Roman"/>
          <w:sz w:val="24"/>
          <w:szCs w:val="24"/>
        </w:rPr>
        <w:t>приняты к бухгалтерскому учету земельные участки по несуществующей на сегодняшн</w:t>
      </w:r>
      <w:r>
        <w:rPr>
          <w:rFonts w:ascii="Times New Roman" w:hAnsi="Times New Roman" w:cs="Times New Roman"/>
          <w:sz w:val="24"/>
          <w:szCs w:val="24"/>
        </w:rPr>
        <w:t>ий момент кадастровой стоимости.</w:t>
      </w:r>
    </w:p>
    <w:p w:rsidR="00CE1344" w:rsidRPr="008706C6" w:rsidRDefault="00CE1344" w:rsidP="00CE1344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Выявленные в ходе данного экспертно-аналитического мероприятия недостатки в бухгалтерском учете нефинансовых активов (земельных участков), позволяют сделать вывод о том, что Управлением образования </w:t>
      </w:r>
      <w:r w:rsidRPr="008706C6">
        <w:rPr>
          <w:rFonts w:ascii="Times New Roman" w:hAnsi="Times New Roman" w:cs="Times New Roman"/>
          <w:sz w:val="24"/>
          <w:szCs w:val="24"/>
        </w:rPr>
        <w:t>не обеспеч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8706C6">
        <w:rPr>
          <w:rFonts w:ascii="Times New Roman" w:hAnsi="Times New Roman" w:cs="Times New Roman"/>
          <w:sz w:val="24"/>
          <w:szCs w:val="24"/>
        </w:rPr>
        <w:t xml:space="preserve"> информативность и достоверность бюджетной отчетности за текущий год</w:t>
      </w:r>
      <w:r w:rsidR="007530B8">
        <w:rPr>
          <w:rFonts w:ascii="Times New Roman" w:hAnsi="Times New Roman" w:cs="Times New Roman"/>
          <w:sz w:val="24"/>
          <w:szCs w:val="24"/>
        </w:rPr>
        <w:t>;</w:t>
      </w:r>
    </w:p>
    <w:p w:rsidR="00CE1344" w:rsidRDefault="00CE1344" w:rsidP="00CE1344">
      <w:pPr>
        <w:pStyle w:val="a7"/>
        <w:numPr>
          <w:ilvl w:val="0"/>
          <w:numId w:val="35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68E0">
        <w:rPr>
          <w:rFonts w:ascii="Times New Roman" w:hAnsi="Times New Roman" w:cs="Times New Roman"/>
          <w:sz w:val="24"/>
          <w:szCs w:val="24"/>
        </w:rPr>
        <w:t>Управлением культуры отражены в бухгалтерском учете земельные участки с зарегистрированн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368E0">
        <w:rPr>
          <w:rFonts w:ascii="Times New Roman" w:hAnsi="Times New Roman" w:cs="Times New Roman"/>
          <w:sz w:val="24"/>
          <w:szCs w:val="24"/>
        </w:rPr>
        <w:t>м правом постоянного (бессрочного) пользования, а именно: 10 объектов из 52 учтены на балансах соответствующих учрежден</w:t>
      </w:r>
      <w:r>
        <w:rPr>
          <w:rFonts w:ascii="Times New Roman" w:hAnsi="Times New Roman" w:cs="Times New Roman"/>
          <w:sz w:val="24"/>
          <w:szCs w:val="24"/>
        </w:rPr>
        <w:t xml:space="preserve">ий по их кадастровым стоимостям. </w:t>
      </w:r>
    </w:p>
    <w:p w:rsidR="00CE1344" w:rsidRPr="0082299B" w:rsidRDefault="00CE1344" w:rsidP="00CE1344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Недостатки и нарушения по учету нефинансовых активов (земельных участков</w:t>
      </w:r>
      <w:r w:rsidRPr="0082299B">
        <w:rPr>
          <w:rFonts w:ascii="Times New Roman" w:hAnsi="Times New Roman" w:cs="Times New Roman"/>
          <w:sz w:val="24"/>
          <w:szCs w:val="24"/>
        </w:rPr>
        <w:t xml:space="preserve">) не установлены, что </w:t>
      </w:r>
      <w:r>
        <w:rPr>
          <w:rFonts w:ascii="Times New Roman" w:hAnsi="Times New Roman" w:cs="Times New Roman"/>
          <w:sz w:val="24"/>
          <w:szCs w:val="24"/>
        </w:rPr>
        <w:t>свидетельствует об информативности</w:t>
      </w:r>
      <w:r w:rsidRPr="0082299B">
        <w:rPr>
          <w:rFonts w:ascii="Times New Roman" w:hAnsi="Times New Roman" w:cs="Times New Roman"/>
          <w:sz w:val="24"/>
          <w:szCs w:val="24"/>
        </w:rPr>
        <w:t xml:space="preserve"> и достоверност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2299B">
        <w:rPr>
          <w:rFonts w:ascii="Times New Roman" w:hAnsi="Times New Roman" w:cs="Times New Roman"/>
          <w:sz w:val="24"/>
          <w:szCs w:val="24"/>
        </w:rPr>
        <w:t xml:space="preserve"> бюджетной отчетности за текущий год в части объектов с зарегистрированным правом постоянного (бессрочного) пользования</w:t>
      </w:r>
      <w:r w:rsidR="007530B8">
        <w:rPr>
          <w:rFonts w:ascii="Times New Roman" w:hAnsi="Times New Roman" w:cs="Times New Roman"/>
          <w:sz w:val="24"/>
          <w:szCs w:val="24"/>
        </w:rPr>
        <w:t>;</w:t>
      </w:r>
    </w:p>
    <w:p w:rsidR="00CE1344" w:rsidRDefault="00CE1344" w:rsidP="00CE1344">
      <w:pPr>
        <w:pStyle w:val="msonormalbullet1gif"/>
        <w:numPr>
          <w:ilvl w:val="0"/>
          <w:numId w:val="35"/>
        </w:numPr>
        <w:spacing w:before="0" w:beforeAutospacing="0" w:after="0" w:afterAutospacing="0" w:line="276" w:lineRule="auto"/>
        <w:ind w:left="0" w:firstLine="851"/>
        <w:jc w:val="both"/>
      </w:pPr>
      <w:r>
        <w:t>Администрацией Богучанского района, в</w:t>
      </w:r>
      <w:r w:rsidRPr="00FC0E20">
        <w:t xml:space="preserve"> связи с отсутствием зарегистрированн</w:t>
      </w:r>
      <w:r>
        <w:t>ых</w:t>
      </w:r>
      <w:r w:rsidRPr="00FC0E20">
        <w:t xml:space="preserve"> прав пользования, нефинансо</w:t>
      </w:r>
      <w:r>
        <w:t xml:space="preserve">вые активы (земельные участки) </w:t>
      </w:r>
      <w:r w:rsidRPr="00FC0E20">
        <w:t>не охвачены бухгалтерским учетом</w:t>
      </w:r>
      <w:r>
        <w:t>.</w:t>
      </w:r>
      <w:r w:rsidRPr="00CA67E2">
        <w:t xml:space="preserve"> </w:t>
      </w:r>
    </w:p>
    <w:p w:rsidR="00CE1344" w:rsidRDefault="00CE1344" w:rsidP="00CE1344">
      <w:pPr>
        <w:pStyle w:val="msonormalbullet1gif"/>
        <w:spacing w:before="0" w:beforeAutospacing="0" w:after="0" w:afterAutospacing="0" w:line="276" w:lineRule="auto"/>
        <w:ind w:firstLine="851"/>
        <w:jc w:val="both"/>
      </w:pPr>
      <w:r>
        <w:t xml:space="preserve">Сложившаяся ситуация не позволяет оценить </w:t>
      </w:r>
      <w:r w:rsidRPr="00762C70">
        <w:t>степен</w:t>
      </w:r>
      <w:r>
        <w:t>ь</w:t>
      </w:r>
      <w:r w:rsidRPr="00762C70">
        <w:t xml:space="preserve"> обеспечения принципа информативности и достоверности бюджетной отчетности за текущий год</w:t>
      </w:r>
      <w:r>
        <w:t>.</w:t>
      </w:r>
    </w:p>
    <w:p w:rsidR="00CE1344" w:rsidRPr="00C368E0" w:rsidRDefault="00CE1344" w:rsidP="00CE1344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79ED">
        <w:rPr>
          <w:rFonts w:ascii="Times New Roman" w:hAnsi="Times New Roman" w:cs="Times New Roman"/>
          <w:sz w:val="24"/>
          <w:szCs w:val="24"/>
        </w:rPr>
        <w:lastRenderedPageBreak/>
        <w:t>При этом администрация Богучанского района, как Учредитель подведомственного учреждения, не располагает информацией об использовании учреждением земельного участка на праве постоянного (бессрочного) пользования и, как</w:t>
      </w:r>
      <w:r>
        <w:rPr>
          <w:rFonts w:ascii="Times New Roman" w:hAnsi="Times New Roman" w:cs="Times New Roman"/>
          <w:sz w:val="24"/>
          <w:szCs w:val="24"/>
        </w:rPr>
        <w:t xml:space="preserve"> следствие, не осуществляет бухгалтерский учет по данному объекту нефинансовых активов;</w:t>
      </w:r>
    </w:p>
    <w:p w:rsidR="00CE1344" w:rsidRPr="00DC22BF" w:rsidRDefault="00CE1344" w:rsidP="00CE1344">
      <w:pPr>
        <w:pStyle w:val="a7"/>
        <w:numPr>
          <w:ilvl w:val="0"/>
          <w:numId w:val="35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3381">
        <w:rPr>
          <w:rFonts w:ascii="Times New Roman" w:hAnsi="Times New Roman" w:cs="Times New Roman"/>
          <w:sz w:val="24"/>
          <w:szCs w:val="24"/>
        </w:rPr>
        <w:t>Управлением социальной защиты населения реализовать требование по бухгалтерскому учету нефинансовых активов (земельных участков) не представляется возможным, так как используемый им участок является государственной собственностью,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2BF">
        <w:rPr>
          <w:rFonts w:ascii="Times New Roman" w:hAnsi="Times New Roman" w:cs="Times New Roman"/>
          <w:sz w:val="24"/>
          <w:szCs w:val="24"/>
        </w:rPr>
        <w:t>предоставленный в постоянное (бессрочное) пользование Межрайонной инспекции Федеральной налоговой службы № 8 по Красноярскому краю.</w:t>
      </w:r>
    </w:p>
    <w:p w:rsidR="00CE1344" w:rsidRDefault="00CE1344" w:rsidP="00CE134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532">
        <w:rPr>
          <w:rFonts w:ascii="Times New Roman" w:hAnsi="Times New Roman" w:cs="Times New Roman"/>
          <w:sz w:val="24"/>
          <w:szCs w:val="24"/>
        </w:rPr>
        <w:t>По аналогичной причине подведомственным учреждением учтен на балансе только один земельный участок, находящийся в муниципальной собственности и предоставленный Учреждению в постоянное (бессрочное) пользование, из двух используемых.</w:t>
      </w:r>
    </w:p>
    <w:p w:rsidR="00CE1344" w:rsidRPr="00CA67E2" w:rsidRDefault="00CE1344" w:rsidP="00CE134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подведомственным учреждением Управления социальной защиты населения</w:t>
      </w:r>
      <w:r w:rsidRPr="00CA67E2">
        <w:rPr>
          <w:rFonts w:ascii="Times New Roman" w:hAnsi="Times New Roman" w:cs="Times New Roman"/>
          <w:sz w:val="24"/>
          <w:szCs w:val="24"/>
        </w:rPr>
        <w:t xml:space="preserve"> обеспечена информативность и достоверность бюджетной отчетности, в части объекта с зарегистрированным правом постоянного (бессрочного) пользования</w:t>
      </w:r>
      <w:r w:rsidR="007530B8">
        <w:rPr>
          <w:rFonts w:ascii="Times New Roman" w:hAnsi="Times New Roman" w:cs="Times New Roman"/>
          <w:sz w:val="24"/>
          <w:szCs w:val="24"/>
        </w:rPr>
        <w:t>;</w:t>
      </w:r>
    </w:p>
    <w:p w:rsidR="00CE1344" w:rsidRPr="00F96268" w:rsidRDefault="00F96268" w:rsidP="00F9626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E1344" w:rsidRPr="00F96268">
        <w:rPr>
          <w:rFonts w:ascii="Times New Roman" w:hAnsi="Times New Roman" w:cs="Times New Roman"/>
          <w:sz w:val="24"/>
          <w:szCs w:val="24"/>
        </w:rPr>
        <w:t>Финансовым управлением земельный участок, используемый на праве постоянного (бессрочного) пользования, учтен на балансе Учреждения по его кадастровой стоимости, обеспечив информативность и достоверность бюджетной отчетности.</w:t>
      </w:r>
    </w:p>
    <w:p w:rsidR="00CE1344" w:rsidRPr="005B71B4" w:rsidRDefault="00CE1344" w:rsidP="00CE134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1344" w:rsidRPr="005D6EB3" w:rsidRDefault="00F96268" w:rsidP="00F96268">
      <w:pPr>
        <w:pStyle w:val="msonormalbullet1gif"/>
        <w:spacing w:before="0" w:beforeAutospacing="0" w:after="0" w:afterAutospacing="0" w:line="276" w:lineRule="auto"/>
        <w:ind w:firstLine="851"/>
        <w:jc w:val="both"/>
      </w:pPr>
      <w:r>
        <w:t xml:space="preserve">Таким образом, не всеми </w:t>
      </w:r>
      <w:r w:rsidR="00CE1344" w:rsidRPr="005D6EB3">
        <w:t>Учреждениями обеспечена достоверность и информативность бюджетной отчетности</w:t>
      </w:r>
      <w:r w:rsidR="00CE1344">
        <w:t>.</w:t>
      </w:r>
    </w:p>
    <w:p w:rsidR="00FE29F7" w:rsidRPr="0035320B" w:rsidRDefault="00FE29F7" w:rsidP="00442D2B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2485" w:rsidRPr="008C6E5D" w:rsidRDefault="00152485" w:rsidP="00F96268">
      <w:pPr>
        <w:pStyle w:val="a7"/>
        <w:numPr>
          <w:ilvl w:val="0"/>
          <w:numId w:val="35"/>
        </w:numPr>
        <w:autoSpaceDE w:val="0"/>
        <w:autoSpaceDN w:val="0"/>
        <w:adjustRightInd w:val="0"/>
        <w:spacing w:after="0"/>
        <w:ind w:left="0" w:firstLine="0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контроля за устранением нарушений, выявленных в ходе </w:t>
      </w:r>
      <w:r w:rsidR="008C6E5D" w:rsidRPr="008C6E5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проведенных</w:t>
      </w:r>
      <w:r w:rsidR="007B7492" w:rsidRPr="008C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мероприятий</w:t>
      </w:r>
    </w:p>
    <w:p w:rsidR="00152485" w:rsidRPr="008C6E5D" w:rsidRDefault="00152485" w:rsidP="00152485">
      <w:pPr>
        <w:pStyle w:val="a7"/>
        <w:autoSpaceDE w:val="0"/>
        <w:autoSpaceDN w:val="0"/>
        <w:adjustRightInd w:val="0"/>
        <w:spacing w:after="0"/>
        <w:ind w:left="1069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2485" w:rsidRPr="008C6E5D" w:rsidRDefault="00152485" w:rsidP="0015248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E5D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реализацией мероприятий, направленных на устранение нарушений и недостатков, выявляемых в ходе контрольных мероприятий, является важным элементом деятельности Контрольно-счётной комиссии, характеризующим результативность работы контрольного органа в развитии контрольной функции муниципальных финансов.</w:t>
      </w:r>
    </w:p>
    <w:p w:rsidR="00152485" w:rsidRPr="008C6E5D" w:rsidRDefault="00152485" w:rsidP="0015248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E5D">
        <w:rPr>
          <w:rFonts w:ascii="Times New Roman" w:hAnsi="Times New Roman" w:cs="Times New Roman"/>
          <w:color w:val="000000" w:themeColor="text1"/>
          <w:sz w:val="24"/>
          <w:szCs w:val="24"/>
        </w:rPr>
        <w:t>Основным направлением в реализации результатов контрольной деятельности Контрольно-сч</w:t>
      </w:r>
      <w:r w:rsidR="00C50C09" w:rsidRPr="008C6E5D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8C6E5D">
        <w:rPr>
          <w:rFonts w:ascii="Times New Roman" w:hAnsi="Times New Roman" w:cs="Times New Roman"/>
          <w:color w:val="000000" w:themeColor="text1"/>
          <w:sz w:val="24"/>
          <w:szCs w:val="24"/>
        </w:rPr>
        <w:t>тной комиссии является ее взаимодействие с районным Советом депутатов, которому она подотчетна как органу, осуществляющему высший уровень муниципального финансового контроля</w:t>
      </w:r>
      <w:r w:rsidR="002C2CE3" w:rsidRPr="008C6E5D">
        <w:rPr>
          <w:rFonts w:ascii="Times New Roman" w:hAnsi="Times New Roman" w:cs="Times New Roman"/>
          <w:color w:val="000000" w:themeColor="text1"/>
          <w:sz w:val="24"/>
          <w:szCs w:val="24"/>
        </w:rPr>
        <w:t>, и Главой Богучанского района</w:t>
      </w:r>
      <w:r w:rsidRPr="008C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52485" w:rsidRPr="008C6E5D" w:rsidRDefault="00152485" w:rsidP="0015248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E5D">
        <w:rPr>
          <w:rFonts w:ascii="Times New Roman" w:hAnsi="Times New Roman" w:cs="Times New Roman"/>
          <w:color w:val="000000" w:themeColor="text1"/>
          <w:sz w:val="24"/>
          <w:szCs w:val="24"/>
        </w:rPr>
        <w:t>Исходя из указанного, основополагающим правилом при реализации итогов контрольных мероприятий, проводимых Контрольно-сч</w:t>
      </w:r>
      <w:r w:rsidR="00C50C09" w:rsidRPr="008C6E5D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8C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тной комиссией, остается рассмотрение заключений и аналитических записок контрольного органа </w:t>
      </w:r>
      <w:r w:rsidR="005A3A80" w:rsidRPr="008C6E5D">
        <w:rPr>
          <w:rFonts w:ascii="Times New Roman" w:hAnsi="Times New Roman" w:cs="Times New Roman"/>
          <w:color w:val="000000" w:themeColor="text1"/>
          <w:sz w:val="24"/>
          <w:szCs w:val="24"/>
        </w:rPr>
        <w:t>Главой Богучанского района и депутатами</w:t>
      </w:r>
      <w:r w:rsidRPr="008C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районного Совета депутатов. </w:t>
      </w:r>
    </w:p>
    <w:p w:rsidR="00152485" w:rsidRPr="008C6E5D" w:rsidRDefault="00152485" w:rsidP="0015248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E5D">
        <w:rPr>
          <w:rFonts w:ascii="Times New Roman" w:hAnsi="Times New Roman" w:cs="Times New Roman"/>
          <w:color w:val="000000" w:themeColor="text1"/>
          <w:sz w:val="24"/>
          <w:szCs w:val="24"/>
        </w:rPr>
        <w:t>К основным мерам по устранению выявленных нарушений и недостатков по результатам контрольных мероприятий, проводимых Контрольно-счетной комиссией, относятся:</w:t>
      </w:r>
    </w:p>
    <w:p w:rsidR="00152485" w:rsidRPr="008C6E5D" w:rsidRDefault="00152485" w:rsidP="0015248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E5D">
        <w:rPr>
          <w:rFonts w:ascii="Times New Roman" w:hAnsi="Times New Roman" w:cs="Times New Roman"/>
          <w:color w:val="000000" w:themeColor="text1"/>
          <w:sz w:val="24"/>
          <w:szCs w:val="24"/>
        </w:rPr>
        <w:t>- возврат в районный бюджет бюджетных средств израсходованных не по целевому назначению, а также неправомерно;</w:t>
      </w:r>
    </w:p>
    <w:p w:rsidR="00152485" w:rsidRPr="008C6E5D" w:rsidRDefault="00152485" w:rsidP="0015248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E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внесение изменений и дополнений в </w:t>
      </w:r>
      <w:r w:rsidR="008C6E5D" w:rsidRPr="008C6E5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муниципальные</w:t>
      </w:r>
      <w:r w:rsidRPr="008C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акты, направленных на устранение условий или причин, способствующих возникновению выявленных нарушений, неэффективному использованию ресурсов бюджета и муниципального имущества;</w:t>
      </w:r>
    </w:p>
    <w:p w:rsidR="00152485" w:rsidRPr="008C6E5D" w:rsidRDefault="00152485" w:rsidP="0015248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E5D">
        <w:rPr>
          <w:rFonts w:ascii="Times New Roman" w:hAnsi="Times New Roman" w:cs="Times New Roman"/>
          <w:color w:val="000000" w:themeColor="text1"/>
          <w:sz w:val="24"/>
          <w:szCs w:val="24"/>
        </w:rPr>
        <w:t>- наведение порядка в бухгалтерском учете;</w:t>
      </w:r>
    </w:p>
    <w:p w:rsidR="00152485" w:rsidRPr="008C6E5D" w:rsidRDefault="00152485" w:rsidP="0015248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E5D">
        <w:rPr>
          <w:rFonts w:ascii="Times New Roman" w:hAnsi="Times New Roman" w:cs="Times New Roman"/>
          <w:color w:val="000000" w:themeColor="text1"/>
          <w:sz w:val="24"/>
          <w:szCs w:val="24"/>
        </w:rPr>
        <w:t>- усиление контроля в части осуществления полномочий по администрированию доходов;</w:t>
      </w:r>
    </w:p>
    <w:p w:rsidR="00152485" w:rsidRPr="008C6E5D" w:rsidRDefault="00152485" w:rsidP="0015248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E5D">
        <w:rPr>
          <w:rFonts w:ascii="Times New Roman" w:hAnsi="Times New Roman" w:cs="Times New Roman"/>
          <w:color w:val="000000" w:themeColor="text1"/>
          <w:sz w:val="24"/>
          <w:szCs w:val="24"/>
        </w:rPr>
        <w:t>- направление материалов по результатам контрольных мероприятий в адрес прокуратуры Богучанского района в соответствии с действующим законодательством и в рамках заключенн</w:t>
      </w:r>
      <w:r w:rsidR="008C6E5D" w:rsidRPr="008C6E5D">
        <w:rPr>
          <w:rFonts w:ascii="Times New Roman" w:hAnsi="Times New Roman" w:cs="Times New Roman"/>
          <w:color w:val="000000" w:themeColor="text1"/>
          <w:sz w:val="24"/>
          <w:szCs w:val="24"/>
        </w:rPr>
        <w:t>ого соглашения</w:t>
      </w:r>
      <w:r w:rsidRPr="008C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сотрудничестве.</w:t>
      </w:r>
    </w:p>
    <w:p w:rsidR="00152485" w:rsidRPr="008C6E5D" w:rsidRDefault="00152485" w:rsidP="0015248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отдельных случаях для достижения результатов проверок направляются письма, имеющие характер докладных записок, в адрес Главы Богучанского района, содержащие обобщающие материалы по контрольным мероприятиям, где количество и характер нарушений свидетельствуют о нанесении очевидного ущерба интересам районного бюджета. </w:t>
      </w:r>
    </w:p>
    <w:p w:rsidR="00152485" w:rsidRPr="008C6E5D" w:rsidRDefault="00152485" w:rsidP="00852D99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E5D">
        <w:rPr>
          <w:rFonts w:ascii="Times New Roman" w:hAnsi="Times New Roman" w:cs="Times New Roman"/>
          <w:color w:val="000000" w:themeColor="text1"/>
          <w:sz w:val="24"/>
          <w:szCs w:val="24"/>
        </w:rPr>
        <w:t>Выявленные, но не устраненные в ходе проверок нарушения, включая вовремя не возмещенные в районный бюджет суммы нецелевого и незаконного использования средств, находятся на контроле Контрольно-сч</w:t>
      </w:r>
      <w:r w:rsidR="00C50C09" w:rsidRPr="008C6E5D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8C6E5D">
        <w:rPr>
          <w:rFonts w:ascii="Times New Roman" w:hAnsi="Times New Roman" w:cs="Times New Roman"/>
          <w:color w:val="000000" w:themeColor="text1"/>
          <w:sz w:val="24"/>
          <w:szCs w:val="24"/>
        </w:rPr>
        <w:t>тной комиссии, по ним проводится соответствующая работа.</w:t>
      </w:r>
    </w:p>
    <w:p w:rsidR="00E02ED8" w:rsidRPr="008C6E5D" w:rsidRDefault="00E02ED8" w:rsidP="00856AFA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2D99" w:rsidRPr="00B7144A" w:rsidRDefault="00852D99" w:rsidP="00F96268">
      <w:pPr>
        <w:pStyle w:val="a7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44A">
        <w:rPr>
          <w:rFonts w:ascii="Times New Roman" w:hAnsi="Times New Roman" w:cs="Times New Roman"/>
          <w:color w:val="000000" w:themeColor="text1"/>
          <w:sz w:val="24"/>
          <w:szCs w:val="24"/>
        </w:rPr>
        <w:t>Выводы, предложения и задачи на перспективу</w:t>
      </w:r>
    </w:p>
    <w:p w:rsidR="00852D99" w:rsidRPr="00B7144A" w:rsidRDefault="00852D99" w:rsidP="00852D99">
      <w:pPr>
        <w:pStyle w:val="a7"/>
        <w:autoSpaceDE w:val="0"/>
        <w:autoSpaceDN w:val="0"/>
        <w:adjustRightInd w:val="0"/>
        <w:spacing w:after="0" w:line="240" w:lineRule="auto"/>
        <w:ind w:left="1069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2D99" w:rsidRPr="00B7144A" w:rsidRDefault="00852D99" w:rsidP="00852D99">
      <w:pPr>
        <w:pStyle w:val="a7"/>
        <w:autoSpaceDE w:val="0"/>
        <w:autoSpaceDN w:val="0"/>
        <w:adjustRightInd w:val="0"/>
        <w:spacing w:after="0"/>
        <w:ind w:left="0" w:firstLine="851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отчётном году Контрольно-счётной комиссией обеспечена реализация возложенных на неё полномочий по осуществлению внешнего </w:t>
      </w:r>
      <w:r w:rsidR="00753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Pr="00B7144A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контроля.</w:t>
      </w:r>
    </w:p>
    <w:p w:rsidR="00B7144A" w:rsidRPr="00BC33C5" w:rsidRDefault="003148E2" w:rsidP="00852D99">
      <w:pPr>
        <w:pStyle w:val="a7"/>
        <w:autoSpaceDE w:val="0"/>
        <w:autoSpaceDN w:val="0"/>
        <w:adjustRightInd w:val="0"/>
        <w:spacing w:after="0"/>
        <w:ind w:left="0" w:firstLine="851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33C5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контрольных и экспертно-аналитических мероприя</w:t>
      </w:r>
      <w:r w:rsidR="00B7144A" w:rsidRPr="00BC33C5">
        <w:rPr>
          <w:rFonts w:ascii="Times New Roman" w:hAnsi="Times New Roman" w:cs="Times New Roman"/>
          <w:color w:val="000000" w:themeColor="text1"/>
          <w:sz w:val="24"/>
          <w:szCs w:val="24"/>
        </w:rPr>
        <w:t>тий Контрольно-счётной комиссии</w:t>
      </w:r>
      <w:r w:rsidR="00DF13DD" w:rsidRPr="00BC3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проведенных в 2017 году</w:t>
      </w:r>
      <w:r w:rsidR="001E13AC" w:rsidRPr="00BC3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F13DD" w:rsidRPr="00BC33C5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свидетельствуют о наличии значительных</w:t>
      </w:r>
      <w:r w:rsidR="001E13AC" w:rsidRPr="00BC3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резервов наполнения доходов внутри бюджета, которые можно было бы переориентировать на поддержку приоритетных направлений</w:t>
      </w:r>
      <w:r w:rsidR="00DF13DD" w:rsidRPr="00BC33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F13DD" w:rsidRPr="00BC33C5" w:rsidRDefault="00DF13DD" w:rsidP="00852D99">
      <w:pPr>
        <w:pStyle w:val="a7"/>
        <w:autoSpaceDE w:val="0"/>
        <w:autoSpaceDN w:val="0"/>
        <w:adjustRightInd w:val="0"/>
        <w:spacing w:after="0"/>
        <w:ind w:left="0" w:firstLine="851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33C5">
        <w:rPr>
          <w:rFonts w:ascii="Times New Roman" w:hAnsi="Times New Roman" w:cs="Times New Roman"/>
          <w:color w:val="000000" w:themeColor="text1"/>
          <w:sz w:val="24"/>
          <w:szCs w:val="24"/>
        </w:rPr>
        <w:t>Только по УМС и МКУ МС Заказчика дополнительные доходы районного бюджета от погашения задолженност</w:t>
      </w:r>
      <w:r w:rsidR="00BF36A7">
        <w:rPr>
          <w:rFonts w:ascii="Times New Roman" w:hAnsi="Times New Roman" w:cs="Times New Roman"/>
          <w:color w:val="000000" w:themeColor="text1"/>
          <w:sz w:val="24"/>
          <w:szCs w:val="24"/>
        </w:rPr>
        <w:t>и по администрируемым ими доходным источникам</w:t>
      </w:r>
      <w:r w:rsidRPr="00BC3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</w:t>
      </w:r>
      <w:r w:rsidR="00BC33C5" w:rsidRPr="00BC33C5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530B8">
        <w:rPr>
          <w:rFonts w:ascii="Times New Roman" w:hAnsi="Times New Roman" w:cs="Times New Roman"/>
          <w:color w:val="000000" w:themeColor="text1"/>
          <w:sz w:val="24"/>
          <w:szCs w:val="24"/>
        </w:rPr>
        <w:t>ли бы</w:t>
      </w:r>
      <w:r w:rsidR="00BC33C5" w:rsidRPr="00BC3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достичь 104 344,7 т</w:t>
      </w:r>
      <w:r w:rsidRPr="00BC33C5">
        <w:rPr>
          <w:rFonts w:ascii="Times New Roman" w:hAnsi="Times New Roman" w:cs="Times New Roman"/>
          <w:color w:val="000000" w:themeColor="text1"/>
          <w:sz w:val="24"/>
          <w:szCs w:val="24"/>
        </w:rPr>
        <w:t>ыс. руб.</w:t>
      </w:r>
    </w:p>
    <w:p w:rsidR="00847159" w:rsidRPr="0047565D" w:rsidRDefault="001463AE" w:rsidP="0084715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мнению Контрольно-счетной комиссии, п</w:t>
      </w:r>
      <w:r w:rsidR="00847159" w:rsidRPr="0047565D">
        <w:rPr>
          <w:rFonts w:ascii="Times New Roman" w:hAnsi="Times New Roman" w:cs="Times New Roman"/>
          <w:sz w:val="24"/>
          <w:szCs w:val="24"/>
        </w:rPr>
        <w:t>овышени</w:t>
      </w:r>
      <w:r w:rsidR="003540AF">
        <w:rPr>
          <w:rFonts w:ascii="Times New Roman" w:hAnsi="Times New Roman" w:cs="Times New Roman"/>
          <w:sz w:val="24"/>
          <w:szCs w:val="24"/>
        </w:rPr>
        <w:t>е</w:t>
      </w:r>
      <w:r w:rsidR="00847159" w:rsidRPr="0047565D">
        <w:rPr>
          <w:rFonts w:ascii="Times New Roman" w:hAnsi="Times New Roman" w:cs="Times New Roman"/>
          <w:sz w:val="24"/>
          <w:szCs w:val="24"/>
        </w:rPr>
        <w:t xml:space="preserve"> качества, эффективности и результативности администрирования</w:t>
      </w:r>
      <w:r w:rsidR="003540AF">
        <w:rPr>
          <w:rFonts w:ascii="Times New Roman" w:hAnsi="Times New Roman" w:cs="Times New Roman"/>
          <w:sz w:val="24"/>
          <w:szCs w:val="24"/>
        </w:rPr>
        <w:t xml:space="preserve"> доходных источников районного бюджета</w:t>
      </w:r>
      <w:r w:rsidR="00847159" w:rsidRPr="0047565D">
        <w:rPr>
          <w:rFonts w:ascii="Times New Roman" w:hAnsi="Times New Roman" w:cs="Times New Roman"/>
          <w:sz w:val="24"/>
          <w:szCs w:val="24"/>
        </w:rPr>
        <w:t xml:space="preserve">, включая повышение </w:t>
      </w:r>
      <w:r w:rsidR="003540AF">
        <w:rPr>
          <w:rFonts w:ascii="Times New Roman" w:hAnsi="Times New Roman" w:cs="Times New Roman"/>
          <w:sz w:val="24"/>
          <w:szCs w:val="24"/>
        </w:rPr>
        <w:t xml:space="preserve">его </w:t>
      </w:r>
      <w:r w:rsidR="00847159" w:rsidRPr="0047565D">
        <w:rPr>
          <w:rFonts w:ascii="Times New Roman" w:hAnsi="Times New Roman" w:cs="Times New Roman"/>
          <w:sz w:val="24"/>
          <w:szCs w:val="24"/>
        </w:rPr>
        <w:t>наполняемости</w:t>
      </w:r>
      <w:r w:rsidR="00847159">
        <w:rPr>
          <w:rFonts w:ascii="Times New Roman" w:hAnsi="Times New Roman" w:cs="Times New Roman"/>
          <w:sz w:val="24"/>
          <w:szCs w:val="24"/>
        </w:rPr>
        <w:t xml:space="preserve"> </w:t>
      </w:r>
      <w:r w:rsidR="00847159" w:rsidRPr="0047565D">
        <w:rPr>
          <w:rFonts w:ascii="Times New Roman" w:hAnsi="Times New Roman" w:cs="Times New Roman"/>
          <w:sz w:val="24"/>
          <w:szCs w:val="24"/>
        </w:rPr>
        <w:t>может быть достигнута при проведении комплекса мероприятий, предусматривающих реализацию трех типов муниципальных функций:</w:t>
      </w:r>
    </w:p>
    <w:p w:rsidR="00847159" w:rsidRPr="0047565D" w:rsidRDefault="00847159" w:rsidP="00847159">
      <w:pPr>
        <w:pStyle w:val="a7"/>
        <w:numPr>
          <w:ilvl w:val="0"/>
          <w:numId w:val="2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 xml:space="preserve">правоустанавливающие – муниципальное правовое регулирование в сфере администрирования доходов; </w:t>
      </w:r>
    </w:p>
    <w:p w:rsidR="00847159" w:rsidRPr="0047565D" w:rsidRDefault="00847159" w:rsidP="00847159">
      <w:pPr>
        <w:pStyle w:val="a7"/>
        <w:numPr>
          <w:ilvl w:val="0"/>
          <w:numId w:val="2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 xml:space="preserve">правоприменительные – непосредственное администрирование и управление, в том числе организация и автоматизация процесса администрирования доходов; </w:t>
      </w:r>
    </w:p>
    <w:p w:rsidR="00847159" w:rsidRPr="0047565D" w:rsidRDefault="00847159" w:rsidP="00847159">
      <w:pPr>
        <w:pStyle w:val="a7"/>
        <w:numPr>
          <w:ilvl w:val="0"/>
          <w:numId w:val="2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65D">
        <w:rPr>
          <w:rFonts w:ascii="Times New Roman" w:hAnsi="Times New Roman" w:cs="Times New Roman"/>
          <w:sz w:val="24"/>
          <w:szCs w:val="24"/>
        </w:rPr>
        <w:t xml:space="preserve">контрольные – контроль и надзор за осуществлением полномочий главного администратора (администратора) доходов. </w:t>
      </w:r>
    </w:p>
    <w:p w:rsidR="00852D99" w:rsidRPr="0035320B" w:rsidRDefault="00852D99" w:rsidP="0013373B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20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 современном этапе особую актуальность приобретают вопросы эффективности и результативности расходования бюджетных средств, на чем Контрольно-счетная комиссия района регулярно акцентирует внимание в своих материалах. Поэтому при осуществлении контроля за исполнением </w:t>
      </w:r>
      <w:r w:rsidR="0013373B" w:rsidRPr="0035320B">
        <w:rPr>
          <w:rFonts w:ascii="Times New Roman" w:hAnsi="Times New Roman" w:cs="Times New Roman"/>
          <w:color w:val="000000" w:themeColor="text1"/>
          <w:sz w:val="24"/>
          <w:szCs w:val="24"/>
        </w:rPr>
        <w:t>бюджета</w:t>
      </w:r>
      <w:r w:rsidRPr="00353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373B" w:rsidRPr="0035320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5320B">
        <w:rPr>
          <w:rFonts w:ascii="Times New Roman" w:hAnsi="Times New Roman" w:cs="Times New Roman"/>
          <w:color w:val="000000" w:themeColor="text1"/>
          <w:sz w:val="24"/>
          <w:szCs w:val="24"/>
        </w:rPr>
        <w:t>риоритетной задач</w:t>
      </w:r>
      <w:r w:rsidR="0013373B" w:rsidRPr="00353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ей </w:t>
      </w:r>
      <w:r w:rsidR="003148E2" w:rsidRPr="0035320B">
        <w:rPr>
          <w:rFonts w:ascii="Times New Roman" w:hAnsi="Times New Roman" w:cs="Times New Roman"/>
          <w:color w:val="000000" w:themeColor="text1"/>
          <w:sz w:val="24"/>
          <w:szCs w:val="24"/>
        </w:rPr>
        <w:t>остаётся</w:t>
      </w:r>
      <w:r w:rsidRPr="00353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повышени</w:t>
      </w:r>
      <w:r w:rsidR="003148E2" w:rsidRPr="0035320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53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качества анализа результативности и эффективности управления бюджетными ресурсами.</w:t>
      </w:r>
    </w:p>
    <w:p w:rsidR="005D36C9" w:rsidRPr="0035320B" w:rsidRDefault="005D36C9" w:rsidP="0013373B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20B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 бюджетного законодательства требуют совершенствования правового регулирования деятельности Контрольно-счётных органов, используемых форм и методов контроля, применения новых подходов при проведении контрольных мероприятий</w:t>
      </w:r>
      <w:r w:rsidR="00F62B46" w:rsidRPr="003532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52D99" w:rsidRPr="0035320B" w:rsidRDefault="00852D99" w:rsidP="005D36C9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20B">
        <w:rPr>
          <w:rFonts w:ascii="Times New Roman" w:hAnsi="Times New Roman" w:cs="Times New Roman"/>
          <w:color w:val="000000" w:themeColor="text1"/>
          <w:sz w:val="24"/>
          <w:szCs w:val="24"/>
        </w:rPr>
        <w:t>Сложившиеся правовые,</w:t>
      </w:r>
      <w:r w:rsidR="005D36C9" w:rsidRPr="00353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кадровые,</w:t>
      </w:r>
      <w:r w:rsidRPr="00353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финансовые и материально-технические условия затрудняют выполнение Контрольно-счетной комиссией в полном объеме возложенные на нее задачи. Основная проблема в деятельности Контрольно-счетной комиссии района недостаточная численность. </w:t>
      </w:r>
    </w:p>
    <w:p w:rsidR="00852D99" w:rsidRPr="0035320B" w:rsidRDefault="00852D99" w:rsidP="00856AFA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5ADC" w:rsidRPr="0035320B" w:rsidRDefault="00A95ADC" w:rsidP="00856AFA">
      <w:pPr>
        <w:pStyle w:val="a7"/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5ADC" w:rsidRPr="0035320B" w:rsidRDefault="00A95ADC" w:rsidP="00E428B2">
      <w:pPr>
        <w:pStyle w:val="a7"/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5ADC" w:rsidRPr="0035320B" w:rsidRDefault="00A95ADC" w:rsidP="00E428B2">
      <w:pPr>
        <w:pStyle w:val="a7"/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772B" w:rsidRPr="0035320B" w:rsidRDefault="003C772B" w:rsidP="00B55A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20B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</w:t>
      </w:r>
    </w:p>
    <w:p w:rsidR="003C772B" w:rsidRPr="0035320B" w:rsidRDefault="003C772B" w:rsidP="009467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20B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Контрольно-счетной комиссии</w:t>
      </w:r>
      <w:r w:rsidR="00946705" w:rsidRPr="00353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F62B46" w:rsidRPr="00353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AC4686" w:rsidRPr="00353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F62B46" w:rsidRPr="00353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946705" w:rsidRPr="00353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Pr="0035320B">
        <w:rPr>
          <w:rFonts w:ascii="Times New Roman" w:hAnsi="Times New Roman" w:cs="Times New Roman"/>
          <w:color w:val="000000" w:themeColor="text1"/>
          <w:sz w:val="24"/>
          <w:szCs w:val="24"/>
        </w:rPr>
        <w:t>Г.А. Рукосуева</w:t>
      </w:r>
    </w:p>
    <w:p w:rsidR="00950BC9" w:rsidRPr="0035320B" w:rsidRDefault="00950BC9" w:rsidP="00B55A8C">
      <w:pPr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50BC9" w:rsidRPr="0035320B" w:rsidSect="00950BC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7AD" w:rsidRDefault="000F37AD" w:rsidP="009A2EA4">
      <w:pPr>
        <w:spacing w:after="0" w:line="240" w:lineRule="auto"/>
      </w:pPr>
      <w:r>
        <w:separator/>
      </w:r>
    </w:p>
  </w:endnote>
  <w:endnote w:type="continuationSeparator" w:id="1">
    <w:p w:rsidR="000F37AD" w:rsidRDefault="000F37AD" w:rsidP="009A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0876"/>
    </w:sdtPr>
    <w:sdtContent>
      <w:p w:rsidR="0095159E" w:rsidRDefault="00227CDF">
        <w:pPr>
          <w:pStyle w:val="ab"/>
          <w:jc w:val="right"/>
        </w:pPr>
        <w:fldSimple w:instr=" PAGE   \* MERGEFORMAT ">
          <w:r w:rsidR="00E31763">
            <w:rPr>
              <w:noProof/>
            </w:rPr>
            <w:t>13</w:t>
          </w:r>
        </w:fldSimple>
      </w:p>
    </w:sdtContent>
  </w:sdt>
  <w:p w:rsidR="0095159E" w:rsidRDefault="0095159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7AD" w:rsidRDefault="000F37AD" w:rsidP="009A2EA4">
      <w:pPr>
        <w:spacing w:after="0" w:line="240" w:lineRule="auto"/>
      </w:pPr>
      <w:r>
        <w:separator/>
      </w:r>
    </w:p>
  </w:footnote>
  <w:footnote w:type="continuationSeparator" w:id="1">
    <w:p w:rsidR="000F37AD" w:rsidRDefault="000F37AD" w:rsidP="009A2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2477"/>
    <w:multiLevelType w:val="multilevel"/>
    <w:tmpl w:val="F95CEF7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10F42354"/>
    <w:multiLevelType w:val="hybridMultilevel"/>
    <w:tmpl w:val="0F463ADC"/>
    <w:lvl w:ilvl="0" w:tplc="24E615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3A8517D"/>
    <w:multiLevelType w:val="hybridMultilevel"/>
    <w:tmpl w:val="4B0EB220"/>
    <w:lvl w:ilvl="0" w:tplc="81F280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3B53933"/>
    <w:multiLevelType w:val="hybridMultilevel"/>
    <w:tmpl w:val="1E16A02E"/>
    <w:lvl w:ilvl="0" w:tplc="84762F6E">
      <w:start w:val="1"/>
      <w:numFmt w:val="bullet"/>
      <w:lvlText w:val="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14954EDE"/>
    <w:multiLevelType w:val="hybridMultilevel"/>
    <w:tmpl w:val="BF243F42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4AD6731"/>
    <w:multiLevelType w:val="hybridMultilevel"/>
    <w:tmpl w:val="0F324A32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99F2DAD"/>
    <w:multiLevelType w:val="hybridMultilevel"/>
    <w:tmpl w:val="2602A67E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A63E41"/>
    <w:multiLevelType w:val="hybridMultilevel"/>
    <w:tmpl w:val="3D66D68E"/>
    <w:lvl w:ilvl="0" w:tplc="1020DC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7CF662B"/>
    <w:multiLevelType w:val="hybridMultilevel"/>
    <w:tmpl w:val="F068470C"/>
    <w:lvl w:ilvl="0" w:tplc="095A0C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9B2B6A"/>
    <w:multiLevelType w:val="hybridMultilevel"/>
    <w:tmpl w:val="F2043574"/>
    <w:lvl w:ilvl="0" w:tplc="198C4F3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2048CB"/>
    <w:multiLevelType w:val="hybridMultilevel"/>
    <w:tmpl w:val="399C9226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293F18"/>
    <w:multiLevelType w:val="hybridMultilevel"/>
    <w:tmpl w:val="2ACC40E6"/>
    <w:lvl w:ilvl="0" w:tplc="D8A607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FDB72B2"/>
    <w:multiLevelType w:val="multilevel"/>
    <w:tmpl w:val="544E8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5424A47"/>
    <w:multiLevelType w:val="hybridMultilevel"/>
    <w:tmpl w:val="94DE827E"/>
    <w:lvl w:ilvl="0" w:tplc="1020DCB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61E22F5"/>
    <w:multiLevelType w:val="hybridMultilevel"/>
    <w:tmpl w:val="844E178A"/>
    <w:lvl w:ilvl="0" w:tplc="4880C4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A795AB0"/>
    <w:multiLevelType w:val="hybridMultilevel"/>
    <w:tmpl w:val="AEFA5B4E"/>
    <w:lvl w:ilvl="0" w:tplc="84762F6E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6">
    <w:nsid w:val="4A850BB4"/>
    <w:multiLevelType w:val="hybridMultilevel"/>
    <w:tmpl w:val="7B4A24EE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0DD6B51"/>
    <w:multiLevelType w:val="hybridMultilevel"/>
    <w:tmpl w:val="8B5E2ACE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5684459"/>
    <w:multiLevelType w:val="multilevel"/>
    <w:tmpl w:val="196A73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>
    <w:nsid w:val="55764BE6"/>
    <w:multiLevelType w:val="hybridMultilevel"/>
    <w:tmpl w:val="18BEAB6E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8E80B67"/>
    <w:multiLevelType w:val="hybridMultilevel"/>
    <w:tmpl w:val="7D3027D6"/>
    <w:lvl w:ilvl="0" w:tplc="1020DC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C224AD2"/>
    <w:multiLevelType w:val="multilevel"/>
    <w:tmpl w:val="46326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C4500E2"/>
    <w:multiLevelType w:val="hybridMultilevel"/>
    <w:tmpl w:val="37FC15F4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CE03B4A"/>
    <w:multiLevelType w:val="multilevel"/>
    <w:tmpl w:val="5E3A4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DBD5FBF"/>
    <w:multiLevelType w:val="hybridMultilevel"/>
    <w:tmpl w:val="7700D44E"/>
    <w:lvl w:ilvl="0" w:tplc="0590AF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DC5074B"/>
    <w:multiLevelType w:val="hybridMultilevel"/>
    <w:tmpl w:val="7458C7C2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23C5F6B"/>
    <w:multiLevelType w:val="hybridMultilevel"/>
    <w:tmpl w:val="E238FF8E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56348AF"/>
    <w:multiLevelType w:val="hybridMultilevel"/>
    <w:tmpl w:val="FC5855A4"/>
    <w:lvl w:ilvl="0" w:tplc="0494F7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6FC1303"/>
    <w:multiLevelType w:val="hybridMultilevel"/>
    <w:tmpl w:val="2AD0E4BA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72D0196"/>
    <w:multiLevelType w:val="hybridMultilevel"/>
    <w:tmpl w:val="4858DD26"/>
    <w:lvl w:ilvl="0" w:tplc="0C0680E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BA73003"/>
    <w:multiLevelType w:val="hybridMultilevel"/>
    <w:tmpl w:val="96E2E644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E033212"/>
    <w:multiLevelType w:val="hybridMultilevel"/>
    <w:tmpl w:val="F5F8AF36"/>
    <w:lvl w:ilvl="0" w:tplc="1DD4A6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2D47264"/>
    <w:multiLevelType w:val="hybridMultilevel"/>
    <w:tmpl w:val="81B470D0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34B5AD0"/>
    <w:multiLevelType w:val="hybridMultilevel"/>
    <w:tmpl w:val="F0A4604A"/>
    <w:lvl w:ilvl="0" w:tplc="0C0680E2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77496F1B"/>
    <w:multiLevelType w:val="hybridMultilevel"/>
    <w:tmpl w:val="D62E4C8A"/>
    <w:lvl w:ilvl="0" w:tplc="976ECF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BD732E1"/>
    <w:multiLevelType w:val="hybridMultilevel"/>
    <w:tmpl w:val="5EB6DED8"/>
    <w:lvl w:ilvl="0" w:tplc="86B418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D4627E2"/>
    <w:multiLevelType w:val="hybridMultilevel"/>
    <w:tmpl w:val="A1188644"/>
    <w:lvl w:ilvl="0" w:tplc="89785BC2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E6F2B55"/>
    <w:multiLevelType w:val="hybridMultilevel"/>
    <w:tmpl w:val="4606B7D4"/>
    <w:lvl w:ilvl="0" w:tplc="AFE44A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3"/>
  </w:num>
  <w:num w:numId="2">
    <w:abstractNumId w:val="0"/>
  </w:num>
  <w:num w:numId="3">
    <w:abstractNumId w:val="25"/>
  </w:num>
  <w:num w:numId="4">
    <w:abstractNumId w:val="8"/>
  </w:num>
  <w:num w:numId="5">
    <w:abstractNumId w:val="12"/>
  </w:num>
  <w:num w:numId="6">
    <w:abstractNumId w:val="10"/>
  </w:num>
  <w:num w:numId="7">
    <w:abstractNumId w:val="31"/>
  </w:num>
  <w:num w:numId="8">
    <w:abstractNumId w:val="2"/>
  </w:num>
  <w:num w:numId="9">
    <w:abstractNumId w:val="28"/>
  </w:num>
  <w:num w:numId="10">
    <w:abstractNumId w:val="14"/>
  </w:num>
  <w:num w:numId="11">
    <w:abstractNumId w:val="19"/>
  </w:num>
  <w:num w:numId="12">
    <w:abstractNumId w:val="30"/>
  </w:num>
  <w:num w:numId="13">
    <w:abstractNumId w:val="18"/>
  </w:num>
  <w:num w:numId="14">
    <w:abstractNumId w:val="34"/>
  </w:num>
  <w:num w:numId="15">
    <w:abstractNumId w:val="22"/>
  </w:num>
  <w:num w:numId="16">
    <w:abstractNumId w:val="35"/>
  </w:num>
  <w:num w:numId="17">
    <w:abstractNumId w:val="26"/>
  </w:num>
  <w:num w:numId="18">
    <w:abstractNumId w:val="5"/>
  </w:num>
  <w:num w:numId="19">
    <w:abstractNumId w:val="37"/>
  </w:num>
  <w:num w:numId="20">
    <w:abstractNumId w:val="29"/>
  </w:num>
  <w:num w:numId="21">
    <w:abstractNumId w:val="33"/>
  </w:num>
  <w:num w:numId="22">
    <w:abstractNumId w:val="9"/>
  </w:num>
  <w:num w:numId="23">
    <w:abstractNumId w:val="17"/>
  </w:num>
  <w:num w:numId="24">
    <w:abstractNumId w:val="32"/>
  </w:num>
  <w:num w:numId="25">
    <w:abstractNumId w:val="4"/>
  </w:num>
  <w:num w:numId="26">
    <w:abstractNumId w:val="11"/>
  </w:num>
  <w:num w:numId="27">
    <w:abstractNumId w:val="3"/>
  </w:num>
  <w:num w:numId="28">
    <w:abstractNumId w:val="1"/>
  </w:num>
  <w:num w:numId="29">
    <w:abstractNumId w:val="24"/>
  </w:num>
  <w:num w:numId="30">
    <w:abstractNumId w:val="15"/>
  </w:num>
  <w:num w:numId="31">
    <w:abstractNumId w:val="6"/>
  </w:num>
  <w:num w:numId="32">
    <w:abstractNumId w:val="21"/>
  </w:num>
  <w:num w:numId="33">
    <w:abstractNumId w:val="27"/>
  </w:num>
  <w:num w:numId="34">
    <w:abstractNumId w:val="36"/>
  </w:num>
  <w:num w:numId="35">
    <w:abstractNumId w:val="13"/>
  </w:num>
  <w:num w:numId="36">
    <w:abstractNumId w:val="20"/>
  </w:num>
  <w:num w:numId="37">
    <w:abstractNumId w:val="16"/>
  </w:num>
  <w:num w:numId="38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72B"/>
    <w:rsid w:val="0000020E"/>
    <w:rsid w:val="00000701"/>
    <w:rsid w:val="000018A3"/>
    <w:rsid w:val="000031DD"/>
    <w:rsid w:val="00003511"/>
    <w:rsid w:val="00003888"/>
    <w:rsid w:val="00003D5E"/>
    <w:rsid w:val="00004155"/>
    <w:rsid w:val="00005D58"/>
    <w:rsid w:val="00005F4C"/>
    <w:rsid w:val="00006EBE"/>
    <w:rsid w:val="00007976"/>
    <w:rsid w:val="00010C49"/>
    <w:rsid w:val="000111FE"/>
    <w:rsid w:val="00011916"/>
    <w:rsid w:val="00011B26"/>
    <w:rsid w:val="00011C3E"/>
    <w:rsid w:val="00012305"/>
    <w:rsid w:val="00012BAB"/>
    <w:rsid w:val="00012D6C"/>
    <w:rsid w:val="00012DD7"/>
    <w:rsid w:val="000145D9"/>
    <w:rsid w:val="00014FC2"/>
    <w:rsid w:val="00015693"/>
    <w:rsid w:val="00016B01"/>
    <w:rsid w:val="00017573"/>
    <w:rsid w:val="00017F9F"/>
    <w:rsid w:val="0002024C"/>
    <w:rsid w:val="00020270"/>
    <w:rsid w:val="00020F89"/>
    <w:rsid w:val="000211FF"/>
    <w:rsid w:val="000217BD"/>
    <w:rsid w:val="000218C3"/>
    <w:rsid w:val="00021F72"/>
    <w:rsid w:val="00022BCD"/>
    <w:rsid w:val="000234D5"/>
    <w:rsid w:val="00023765"/>
    <w:rsid w:val="00024512"/>
    <w:rsid w:val="00025969"/>
    <w:rsid w:val="000266F1"/>
    <w:rsid w:val="0003026C"/>
    <w:rsid w:val="00030CA1"/>
    <w:rsid w:val="00031338"/>
    <w:rsid w:val="0003232D"/>
    <w:rsid w:val="00032A91"/>
    <w:rsid w:val="00032C62"/>
    <w:rsid w:val="0003442C"/>
    <w:rsid w:val="000370DA"/>
    <w:rsid w:val="00040197"/>
    <w:rsid w:val="0004250F"/>
    <w:rsid w:val="000425A2"/>
    <w:rsid w:val="00042EC5"/>
    <w:rsid w:val="00043846"/>
    <w:rsid w:val="00043F40"/>
    <w:rsid w:val="0004566D"/>
    <w:rsid w:val="000457A0"/>
    <w:rsid w:val="00045A10"/>
    <w:rsid w:val="00045E84"/>
    <w:rsid w:val="00045E91"/>
    <w:rsid w:val="000471FA"/>
    <w:rsid w:val="0004731C"/>
    <w:rsid w:val="00050B65"/>
    <w:rsid w:val="00051753"/>
    <w:rsid w:val="00051B58"/>
    <w:rsid w:val="00052E96"/>
    <w:rsid w:val="000538D9"/>
    <w:rsid w:val="00054831"/>
    <w:rsid w:val="000550BF"/>
    <w:rsid w:val="00055334"/>
    <w:rsid w:val="00055A9D"/>
    <w:rsid w:val="000567CA"/>
    <w:rsid w:val="000579A3"/>
    <w:rsid w:val="00057BD4"/>
    <w:rsid w:val="00062055"/>
    <w:rsid w:val="00062851"/>
    <w:rsid w:val="000628E1"/>
    <w:rsid w:val="00063AC7"/>
    <w:rsid w:val="00063E7C"/>
    <w:rsid w:val="000645FC"/>
    <w:rsid w:val="00064823"/>
    <w:rsid w:val="00064C00"/>
    <w:rsid w:val="000672CA"/>
    <w:rsid w:val="0007152E"/>
    <w:rsid w:val="00072321"/>
    <w:rsid w:val="00072524"/>
    <w:rsid w:val="0007287A"/>
    <w:rsid w:val="000729C9"/>
    <w:rsid w:val="00072D5B"/>
    <w:rsid w:val="000732FD"/>
    <w:rsid w:val="0007490D"/>
    <w:rsid w:val="0007571E"/>
    <w:rsid w:val="00076431"/>
    <w:rsid w:val="00076C96"/>
    <w:rsid w:val="00077245"/>
    <w:rsid w:val="000826AA"/>
    <w:rsid w:val="00082748"/>
    <w:rsid w:val="00082D4F"/>
    <w:rsid w:val="0008360F"/>
    <w:rsid w:val="00083972"/>
    <w:rsid w:val="00083B5B"/>
    <w:rsid w:val="00083F9E"/>
    <w:rsid w:val="000842C4"/>
    <w:rsid w:val="00084D36"/>
    <w:rsid w:val="00084D52"/>
    <w:rsid w:val="00086529"/>
    <w:rsid w:val="00086D0F"/>
    <w:rsid w:val="00091EFD"/>
    <w:rsid w:val="0009270D"/>
    <w:rsid w:val="00092780"/>
    <w:rsid w:val="00092E62"/>
    <w:rsid w:val="000931DD"/>
    <w:rsid w:val="0009388A"/>
    <w:rsid w:val="00094760"/>
    <w:rsid w:val="000956AE"/>
    <w:rsid w:val="000956F3"/>
    <w:rsid w:val="000957B9"/>
    <w:rsid w:val="00095835"/>
    <w:rsid w:val="0009610D"/>
    <w:rsid w:val="000964B3"/>
    <w:rsid w:val="0009787C"/>
    <w:rsid w:val="000A13C3"/>
    <w:rsid w:val="000A1C92"/>
    <w:rsid w:val="000A22CD"/>
    <w:rsid w:val="000A28B0"/>
    <w:rsid w:val="000A3029"/>
    <w:rsid w:val="000A3D03"/>
    <w:rsid w:val="000A4901"/>
    <w:rsid w:val="000A4C06"/>
    <w:rsid w:val="000A4CE4"/>
    <w:rsid w:val="000A4FC6"/>
    <w:rsid w:val="000A51B5"/>
    <w:rsid w:val="000A5642"/>
    <w:rsid w:val="000A5EB6"/>
    <w:rsid w:val="000A6BD4"/>
    <w:rsid w:val="000A717C"/>
    <w:rsid w:val="000A7933"/>
    <w:rsid w:val="000B050E"/>
    <w:rsid w:val="000B05FB"/>
    <w:rsid w:val="000B0729"/>
    <w:rsid w:val="000B12E9"/>
    <w:rsid w:val="000B222A"/>
    <w:rsid w:val="000B29FE"/>
    <w:rsid w:val="000B2C55"/>
    <w:rsid w:val="000B3696"/>
    <w:rsid w:val="000B4EA1"/>
    <w:rsid w:val="000B51B4"/>
    <w:rsid w:val="000B53E0"/>
    <w:rsid w:val="000B5B0D"/>
    <w:rsid w:val="000B6696"/>
    <w:rsid w:val="000B729F"/>
    <w:rsid w:val="000B73CF"/>
    <w:rsid w:val="000C2485"/>
    <w:rsid w:val="000C2496"/>
    <w:rsid w:val="000C43E1"/>
    <w:rsid w:val="000C5147"/>
    <w:rsid w:val="000C776A"/>
    <w:rsid w:val="000D0484"/>
    <w:rsid w:val="000D10E1"/>
    <w:rsid w:val="000D2A9C"/>
    <w:rsid w:val="000D2C2E"/>
    <w:rsid w:val="000D2E0B"/>
    <w:rsid w:val="000D31FF"/>
    <w:rsid w:val="000D3C72"/>
    <w:rsid w:val="000D425A"/>
    <w:rsid w:val="000D43A5"/>
    <w:rsid w:val="000D481D"/>
    <w:rsid w:val="000D4F49"/>
    <w:rsid w:val="000D5123"/>
    <w:rsid w:val="000D6759"/>
    <w:rsid w:val="000D7351"/>
    <w:rsid w:val="000E079C"/>
    <w:rsid w:val="000E0940"/>
    <w:rsid w:val="000E111B"/>
    <w:rsid w:val="000E1EE8"/>
    <w:rsid w:val="000E24E6"/>
    <w:rsid w:val="000E332A"/>
    <w:rsid w:val="000E3A26"/>
    <w:rsid w:val="000E44BB"/>
    <w:rsid w:val="000E4663"/>
    <w:rsid w:val="000E64D7"/>
    <w:rsid w:val="000E706C"/>
    <w:rsid w:val="000E7168"/>
    <w:rsid w:val="000E7405"/>
    <w:rsid w:val="000F04D8"/>
    <w:rsid w:val="000F1565"/>
    <w:rsid w:val="000F2669"/>
    <w:rsid w:val="000F37AD"/>
    <w:rsid w:val="000F3CBA"/>
    <w:rsid w:val="000F469C"/>
    <w:rsid w:val="000F4FD9"/>
    <w:rsid w:val="000F5013"/>
    <w:rsid w:val="000F5BE8"/>
    <w:rsid w:val="0010072A"/>
    <w:rsid w:val="0010092C"/>
    <w:rsid w:val="00100E3A"/>
    <w:rsid w:val="0010256F"/>
    <w:rsid w:val="00103025"/>
    <w:rsid w:val="001038AC"/>
    <w:rsid w:val="00103BEA"/>
    <w:rsid w:val="00103DF3"/>
    <w:rsid w:val="00104462"/>
    <w:rsid w:val="001051FA"/>
    <w:rsid w:val="00105D57"/>
    <w:rsid w:val="001061C3"/>
    <w:rsid w:val="00106516"/>
    <w:rsid w:val="00107274"/>
    <w:rsid w:val="00111991"/>
    <w:rsid w:val="001120FA"/>
    <w:rsid w:val="00112829"/>
    <w:rsid w:val="00113199"/>
    <w:rsid w:val="00120041"/>
    <w:rsid w:val="00121BFA"/>
    <w:rsid w:val="0012211E"/>
    <w:rsid w:val="00123A58"/>
    <w:rsid w:val="00123D97"/>
    <w:rsid w:val="001247EF"/>
    <w:rsid w:val="001255CF"/>
    <w:rsid w:val="00125913"/>
    <w:rsid w:val="00126042"/>
    <w:rsid w:val="00126950"/>
    <w:rsid w:val="00126DD5"/>
    <w:rsid w:val="0012704D"/>
    <w:rsid w:val="00127F61"/>
    <w:rsid w:val="00131BA9"/>
    <w:rsid w:val="00132269"/>
    <w:rsid w:val="0013373B"/>
    <w:rsid w:val="00133B60"/>
    <w:rsid w:val="00133BFB"/>
    <w:rsid w:val="00135396"/>
    <w:rsid w:val="001361E0"/>
    <w:rsid w:val="00136595"/>
    <w:rsid w:val="00137DE2"/>
    <w:rsid w:val="0014241B"/>
    <w:rsid w:val="00142F37"/>
    <w:rsid w:val="00144FB3"/>
    <w:rsid w:val="001457D3"/>
    <w:rsid w:val="00146106"/>
    <w:rsid w:val="001463AE"/>
    <w:rsid w:val="00146505"/>
    <w:rsid w:val="00146A00"/>
    <w:rsid w:val="00147A08"/>
    <w:rsid w:val="00147FC3"/>
    <w:rsid w:val="00150C86"/>
    <w:rsid w:val="0015127A"/>
    <w:rsid w:val="001513CC"/>
    <w:rsid w:val="00152485"/>
    <w:rsid w:val="001533E5"/>
    <w:rsid w:val="0015397F"/>
    <w:rsid w:val="001543F7"/>
    <w:rsid w:val="00155651"/>
    <w:rsid w:val="00155F6E"/>
    <w:rsid w:val="00156F0A"/>
    <w:rsid w:val="0015701D"/>
    <w:rsid w:val="001579BD"/>
    <w:rsid w:val="00157B6F"/>
    <w:rsid w:val="0016207C"/>
    <w:rsid w:val="001630CD"/>
    <w:rsid w:val="001633DC"/>
    <w:rsid w:val="001636DC"/>
    <w:rsid w:val="00164D94"/>
    <w:rsid w:val="001651E9"/>
    <w:rsid w:val="001661B4"/>
    <w:rsid w:val="00166BA9"/>
    <w:rsid w:val="00171746"/>
    <w:rsid w:val="00172048"/>
    <w:rsid w:val="0017242A"/>
    <w:rsid w:val="00172505"/>
    <w:rsid w:val="00172686"/>
    <w:rsid w:val="00172868"/>
    <w:rsid w:val="00173B80"/>
    <w:rsid w:val="00174020"/>
    <w:rsid w:val="001744B1"/>
    <w:rsid w:val="0017591B"/>
    <w:rsid w:val="00175B58"/>
    <w:rsid w:val="0017771E"/>
    <w:rsid w:val="00177902"/>
    <w:rsid w:val="001800E4"/>
    <w:rsid w:val="00180ADB"/>
    <w:rsid w:val="00180EFA"/>
    <w:rsid w:val="001812AA"/>
    <w:rsid w:val="00181CB3"/>
    <w:rsid w:val="001824CE"/>
    <w:rsid w:val="001832D4"/>
    <w:rsid w:val="0018390D"/>
    <w:rsid w:val="00184F5C"/>
    <w:rsid w:val="00185864"/>
    <w:rsid w:val="00185E99"/>
    <w:rsid w:val="0018657C"/>
    <w:rsid w:val="00186C3C"/>
    <w:rsid w:val="00190513"/>
    <w:rsid w:val="00190A27"/>
    <w:rsid w:val="0019117B"/>
    <w:rsid w:val="001918DC"/>
    <w:rsid w:val="0019376A"/>
    <w:rsid w:val="00195197"/>
    <w:rsid w:val="0019569E"/>
    <w:rsid w:val="00196C98"/>
    <w:rsid w:val="00197BC2"/>
    <w:rsid w:val="00197ECC"/>
    <w:rsid w:val="001A16A9"/>
    <w:rsid w:val="001A1BCF"/>
    <w:rsid w:val="001A2E16"/>
    <w:rsid w:val="001A3A6F"/>
    <w:rsid w:val="001A4508"/>
    <w:rsid w:val="001A5972"/>
    <w:rsid w:val="001A70D5"/>
    <w:rsid w:val="001A7AF2"/>
    <w:rsid w:val="001B34F4"/>
    <w:rsid w:val="001B5310"/>
    <w:rsid w:val="001B5DF8"/>
    <w:rsid w:val="001B710C"/>
    <w:rsid w:val="001C0912"/>
    <w:rsid w:val="001C1D78"/>
    <w:rsid w:val="001C30C3"/>
    <w:rsid w:val="001C4F66"/>
    <w:rsid w:val="001C591E"/>
    <w:rsid w:val="001C5F84"/>
    <w:rsid w:val="001C7065"/>
    <w:rsid w:val="001D16E9"/>
    <w:rsid w:val="001D1B69"/>
    <w:rsid w:val="001D2A14"/>
    <w:rsid w:val="001D2A7C"/>
    <w:rsid w:val="001D3C83"/>
    <w:rsid w:val="001D3FFB"/>
    <w:rsid w:val="001D40B2"/>
    <w:rsid w:val="001D61E5"/>
    <w:rsid w:val="001D7F79"/>
    <w:rsid w:val="001E03E2"/>
    <w:rsid w:val="001E046D"/>
    <w:rsid w:val="001E0B05"/>
    <w:rsid w:val="001E13AC"/>
    <w:rsid w:val="001E1CE5"/>
    <w:rsid w:val="001E34DD"/>
    <w:rsid w:val="001E3E60"/>
    <w:rsid w:val="001E4064"/>
    <w:rsid w:val="001E4A09"/>
    <w:rsid w:val="001E5A79"/>
    <w:rsid w:val="001E5DB6"/>
    <w:rsid w:val="001E6813"/>
    <w:rsid w:val="001E6D76"/>
    <w:rsid w:val="001F1351"/>
    <w:rsid w:val="001F205C"/>
    <w:rsid w:val="001F3EE6"/>
    <w:rsid w:val="001F45BE"/>
    <w:rsid w:val="001F491F"/>
    <w:rsid w:val="001F5979"/>
    <w:rsid w:val="001F6402"/>
    <w:rsid w:val="001F7E9C"/>
    <w:rsid w:val="00201176"/>
    <w:rsid w:val="0020308D"/>
    <w:rsid w:val="002031A1"/>
    <w:rsid w:val="0020424A"/>
    <w:rsid w:val="0020437D"/>
    <w:rsid w:val="00204EA1"/>
    <w:rsid w:val="00204EC6"/>
    <w:rsid w:val="00206CE0"/>
    <w:rsid w:val="002077FC"/>
    <w:rsid w:val="00207967"/>
    <w:rsid w:val="00207C57"/>
    <w:rsid w:val="00210ED3"/>
    <w:rsid w:val="0021116A"/>
    <w:rsid w:val="00211FA8"/>
    <w:rsid w:val="00212073"/>
    <w:rsid w:val="002139B3"/>
    <w:rsid w:val="00213CDA"/>
    <w:rsid w:val="00214561"/>
    <w:rsid w:val="00215222"/>
    <w:rsid w:val="00216AF9"/>
    <w:rsid w:val="00217B5B"/>
    <w:rsid w:val="00220861"/>
    <w:rsid w:val="00221DC3"/>
    <w:rsid w:val="00222C97"/>
    <w:rsid w:val="00222ED1"/>
    <w:rsid w:val="00224B77"/>
    <w:rsid w:val="00225F55"/>
    <w:rsid w:val="00226050"/>
    <w:rsid w:val="00226436"/>
    <w:rsid w:val="00226C09"/>
    <w:rsid w:val="00226C57"/>
    <w:rsid w:val="0022798B"/>
    <w:rsid w:val="00227CDF"/>
    <w:rsid w:val="00227DF4"/>
    <w:rsid w:val="00227FEE"/>
    <w:rsid w:val="00230686"/>
    <w:rsid w:val="00231FE9"/>
    <w:rsid w:val="00232798"/>
    <w:rsid w:val="00233DCE"/>
    <w:rsid w:val="002354F3"/>
    <w:rsid w:val="002375FD"/>
    <w:rsid w:val="00241F25"/>
    <w:rsid w:val="002424CB"/>
    <w:rsid w:val="00243666"/>
    <w:rsid w:val="002440D5"/>
    <w:rsid w:val="00247385"/>
    <w:rsid w:val="00247491"/>
    <w:rsid w:val="002507CF"/>
    <w:rsid w:val="00251083"/>
    <w:rsid w:val="00251667"/>
    <w:rsid w:val="00252444"/>
    <w:rsid w:val="002525F6"/>
    <w:rsid w:val="002527BE"/>
    <w:rsid w:val="00255271"/>
    <w:rsid w:val="00256C64"/>
    <w:rsid w:val="00257E3B"/>
    <w:rsid w:val="00257F35"/>
    <w:rsid w:val="0026054D"/>
    <w:rsid w:val="002606E6"/>
    <w:rsid w:val="00260A59"/>
    <w:rsid w:val="002616B6"/>
    <w:rsid w:val="0026248B"/>
    <w:rsid w:val="00262954"/>
    <w:rsid w:val="00262ED2"/>
    <w:rsid w:val="00263FD6"/>
    <w:rsid w:val="00264311"/>
    <w:rsid w:val="00265806"/>
    <w:rsid w:val="00266939"/>
    <w:rsid w:val="00270A9F"/>
    <w:rsid w:val="00271655"/>
    <w:rsid w:val="00271A21"/>
    <w:rsid w:val="00272180"/>
    <w:rsid w:val="002735AC"/>
    <w:rsid w:val="00274202"/>
    <w:rsid w:val="002760DB"/>
    <w:rsid w:val="0027653F"/>
    <w:rsid w:val="00277330"/>
    <w:rsid w:val="00280999"/>
    <w:rsid w:val="00280C35"/>
    <w:rsid w:val="0028122E"/>
    <w:rsid w:val="00281570"/>
    <w:rsid w:val="002815ED"/>
    <w:rsid w:val="002819D8"/>
    <w:rsid w:val="00281D86"/>
    <w:rsid w:val="00282320"/>
    <w:rsid w:val="00284289"/>
    <w:rsid w:val="002848A4"/>
    <w:rsid w:val="0028490B"/>
    <w:rsid w:val="00285288"/>
    <w:rsid w:val="0029067C"/>
    <w:rsid w:val="00290BF0"/>
    <w:rsid w:val="00291FE3"/>
    <w:rsid w:val="0029274D"/>
    <w:rsid w:val="00292D61"/>
    <w:rsid w:val="00292E43"/>
    <w:rsid w:val="00294825"/>
    <w:rsid w:val="00296012"/>
    <w:rsid w:val="00296B88"/>
    <w:rsid w:val="002A0F6E"/>
    <w:rsid w:val="002A1DEB"/>
    <w:rsid w:val="002A1E97"/>
    <w:rsid w:val="002A2ABA"/>
    <w:rsid w:val="002A4A92"/>
    <w:rsid w:val="002A5563"/>
    <w:rsid w:val="002A5981"/>
    <w:rsid w:val="002A5C09"/>
    <w:rsid w:val="002A6532"/>
    <w:rsid w:val="002A67BC"/>
    <w:rsid w:val="002A7157"/>
    <w:rsid w:val="002B03AC"/>
    <w:rsid w:val="002B0A17"/>
    <w:rsid w:val="002B12AD"/>
    <w:rsid w:val="002B2300"/>
    <w:rsid w:val="002B355B"/>
    <w:rsid w:val="002B5589"/>
    <w:rsid w:val="002B70E1"/>
    <w:rsid w:val="002B7251"/>
    <w:rsid w:val="002B7B4D"/>
    <w:rsid w:val="002C19A5"/>
    <w:rsid w:val="002C1A10"/>
    <w:rsid w:val="002C2991"/>
    <w:rsid w:val="002C2A17"/>
    <w:rsid w:val="002C2A37"/>
    <w:rsid w:val="002C2CE3"/>
    <w:rsid w:val="002C3EEF"/>
    <w:rsid w:val="002C4A65"/>
    <w:rsid w:val="002C5609"/>
    <w:rsid w:val="002C5815"/>
    <w:rsid w:val="002C6ACA"/>
    <w:rsid w:val="002C71BB"/>
    <w:rsid w:val="002C729B"/>
    <w:rsid w:val="002D0304"/>
    <w:rsid w:val="002D1D75"/>
    <w:rsid w:val="002D2DEA"/>
    <w:rsid w:val="002D5270"/>
    <w:rsid w:val="002D644C"/>
    <w:rsid w:val="002D7DAD"/>
    <w:rsid w:val="002E01FA"/>
    <w:rsid w:val="002E0876"/>
    <w:rsid w:val="002E097B"/>
    <w:rsid w:val="002E0D58"/>
    <w:rsid w:val="002E1273"/>
    <w:rsid w:val="002E1F5C"/>
    <w:rsid w:val="002E35A3"/>
    <w:rsid w:val="002E4667"/>
    <w:rsid w:val="002E624F"/>
    <w:rsid w:val="002E62E8"/>
    <w:rsid w:val="002F2702"/>
    <w:rsid w:val="002F28C1"/>
    <w:rsid w:val="002F2EA7"/>
    <w:rsid w:val="002F3598"/>
    <w:rsid w:val="002F375D"/>
    <w:rsid w:val="002F3BE2"/>
    <w:rsid w:val="002F3CCB"/>
    <w:rsid w:val="002F42D8"/>
    <w:rsid w:val="002F49A5"/>
    <w:rsid w:val="002F521C"/>
    <w:rsid w:val="002F5316"/>
    <w:rsid w:val="002F53F6"/>
    <w:rsid w:val="002F5A7D"/>
    <w:rsid w:val="002F6481"/>
    <w:rsid w:val="002F71FA"/>
    <w:rsid w:val="00300DB4"/>
    <w:rsid w:val="00301102"/>
    <w:rsid w:val="003018B0"/>
    <w:rsid w:val="00301E9E"/>
    <w:rsid w:val="00303AAA"/>
    <w:rsid w:val="00303ECB"/>
    <w:rsid w:val="003040FF"/>
    <w:rsid w:val="00305D2F"/>
    <w:rsid w:val="003068C4"/>
    <w:rsid w:val="00306A7E"/>
    <w:rsid w:val="00310129"/>
    <w:rsid w:val="003102F2"/>
    <w:rsid w:val="0031129A"/>
    <w:rsid w:val="0031183F"/>
    <w:rsid w:val="00312CCB"/>
    <w:rsid w:val="00312F4A"/>
    <w:rsid w:val="00313E53"/>
    <w:rsid w:val="0031444A"/>
    <w:rsid w:val="003148E2"/>
    <w:rsid w:val="00315971"/>
    <w:rsid w:val="00315EC6"/>
    <w:rsid w:val="00316BC2"/>
    <w:rsid w:val="003170DF"/>
    <w:rsid w:val="00317B92"/>
    <w:rsid w:val="00317BB3"/>
    <w:rsid w:val="00317EB5"/>
    <w:rsid w:val="00321C2D"/>
    <w:rsid w:val="00322353"/>
    <w:rsid w:val="00323A03"/>
    <w:rsid w:val="00324074"/>
    <w:rsid w:val="003265E4"/>
    <w:rsid w:val="003272C4"/>
    <w:rsid w:val="00331D6B"/>
    <w:rsid w:val="003337D4"/>
    <w:rsid w:val="00334904"/>
    <w:rsid w:val="0033526A"/>
    <w:rsid w:val="003412AA"/>
    <w:rsid w:val="0034198F"/>
    <w:rsid w:val="0034225F"/>
    <w:rsid w:val="003444B0"/>
    <w:rsid w:val="003457BE"/>
    <w:rsid w:val="0034618D"/>
    <w:rsid w:val="00346757"/>
    <w:rsid w:val="00346A10"/>
    <w:rsid w:val="00347ACE"/>
    <w:rsid w:val="003511E2"/>
    <w:rsid w:val="00351D09"/>
    <w:rsid w:val="00352827"/>
    <w:rsid w:val="0035320B"/>
    <w:rsid w:val="0035394E"/>
    <w:rsid w:val="003540AF"/>
    <w:rsid w:val="00356614"/>
    <w:rsid w:val="00356AAA"/>
    <w:rsid w:val="00357985"/>
    <w:rsid w:val="00357D70"/>
    <w:rsid w:val="003603A6"/>
    <w:rsid w:val="003617A6"/>
    <w:rsid w:val="003635CF"/>
    <w:rsid w:val="0036411A"/>
    <w:rsid w:val="00364CB8"/>
    <w:rsid w:val="00364FF4"/>
    <w:rsid w:val="00364FFF"/>
    <w:rsid w:val="003653EB"/>
    <w:rsid w:val="00365B23"/>
    <w:rsid w:val="00366791"/>
    <w:rsid w:val="00367E4F"/>
    <w:rsid w:val="00370540"/>
    <w:rsid w:val="00370D08"/>
    <w:rsid w:val="00371D59"/>
    <w:rsid w:val="0037211B"/>
    <w:rsid w:val="00372740"/>
    <w:rsid w:val="00375553"/>
    <w:rsid w:val="003762BA"/>
    <w:rsid w:val="00376A88"/>
    <w:rsid w:val="00376F9E"/>
    <w:rsid w:val="003778F7"/>
    <w:rsid w:val="00380240"/>
    <w:rsid w:val="003819F2"/>
    <w:rsid w:val="00381E09"/>
    <w:rsid w:val="00384962"/>
    <w:rsid w:val="0038555F"/>
    <w:rsid w:val="003863A0"/>
    <w:rsid w:val="00386CAD"/>
    <w:rsid w:val="003878F2"/>
    <w:rsid w:val="00390639"/>
    <w:rsid w:val="00390893"/>
    <w:rsid w:val="00391545"/>
    <w:rsid w:val="003939A2"/>
    <w:rsid w:val="00394615"/>
    <w:rsid w:val="003958C5"/>
    <w:rsid w:val="00397794"/>
    <w:rsid w:val="00397BBA"/>
    <w:rsid w:val="003A0636"/>
    <w:rsid w:val="003A32F7"/>
    <w:rsid w:val="003A3799"/>
    <w:rsid w:val="003A453F"/>
    <w:rsid w:val="003A6060"/>
    <w:rsid w:val="003B04A7"/>
    <w:rsid w:val="003B185F"/>
    <w:rsid w:val="003B2487"/>
    <w:rsid w:val="003B24D7"/>
    <w:rsid w:val="003B2B79"/>
    <w:rsid w:val="003B3FDB"/>
    <w:rsid w:val="003B4F81"/>
    <w:rsid w:val="003B5FB0"/>
    <w:rsid w:val="003B6302"/>
    <w:rsid w:val="003B70DC"/>
    <w:rsid w:val="003B726B"/>
    <w:rsid w:val="003B7C5A"/>
    <w:rsid w:val="003B7D54"/>
    <w:rsid w:val="003B7E08"/>
    <w:rsid w:val="003C02E1"/>
    <w:rsid w:val="003C084A"/>
    <w:rsid w:val="003C2AF0"/>
    <w:rsid w:val="003C379C"/>
    <w:rsid w:val="003C46F7"/>
    <w:rsid w:val="003C4D2F"/>
    <w:rsid w:val="003C4DF6"/>
    <w:rsid w:val="003C56E1"/>
    <w:rsid w:val="003C5B8C"/>
    <w:rsid w:val="003C705D"/>
    <w:rsid w:val="003C754B"/>
    <w:rsid w:val="003C772B"/>
    <w:rsid w:val="003C784E"/>
    <w:rsid w:val="003D1C06"/>
    <w:rsid w:val="003D20F2"/>
    <w:rsid w:val="003D33DE"/>
    <w:rsid w:val="003D4571"/>
    <w:rsid w:val="003D5D83"/>
    <w:rsid w:val="003D6A93"/>
    <w:rsid w:val="003D6B1F"/>
    <w:rsid w:val="003D6C9A"/>
    <w:rsid w:val="003D6FF1"/>
    <w:rsid w:val="003E08EC"/>
    <w:rsid w:val="003E0A91"/>
    <w:rsid w:val="003E1107"/>
    <w:rsid w:val="003E1B92"/>
    <w:rsid w:val="003E22DD"/>
    <w:rsid w:val="003E2A80"/>
    <w:rsid w:val="003E39BE"/>
    <w:rsid w:val="003E4ABD"/>
    <w:rsid w:val="003E50EF"/>
    <w:rsid w:val="003E541B"/>
    <w:rsid w:val="003E593E"/>
    <w:rsid w:val="003E5A4F"/>
    <w:rsid w:val="003E6122"/>
    <w:rsid w:val="003E74B9"/>
    <w:rsid w:val="003F0D43"/>
    <w:rsid w:val="003F0FD7"/>
    <w:rsid w:val="003F14B9"/>
    <w:rsid w:val="003F1E73"/>
    <w:rsid w:val="003F210B"/>
    <w:rsid w:val="003F4A13"/>
    <w:rsid w:val="003F58DF"/>
    <w:rsid w:val="003F638E"/>
    <w:rsid w:val="003F6A82"/>
    <w:rsid w:val="003F7F16"/>
    <w:rsid w:val="004005AA"/>
    <w:rsid w:val="00400D7E"/>
    <w:rsid w:val="00400F02"/>
    <w:rsid w:val="00400F9B"/>
    <w:rsid w:val="0040137A"/>
    <w:rsid w:val="004016DE"/>
    <w:rsid w:val="00402406"/>
    <w:rsid w:val="0040253D"/>
    <w:rsid w:val="00402699"/>
    <w:rsid w:val="00402773"/>
    <w:rsid w:val="00402B52"/>
    <w:rsid w:val="00402D3D"/>
    <w:rsid w:val="0040351A"/>
    <w:rsid w:val="004036CE"/>
    <w:rsid w:val="00403EB5"/>
    <w:rsid w:val="00404117"/>
    <w:rsid w:val="004056BE"/>
    <w:rsid w:val="00406204"/>
    <w:rsid w:val="0040782F"/>
    <w:rsid w:val="00411B41"/>
    <w:rsid w:val="00414B65"/>
    <w:rsid w:val="0041552C"/>
    <w:rsid w:val="00415921"/>
    <w:rsid w:val="00417614"/>
    <w:rsid w:val="00417959"/>
    <w:rsid w:val="00420F66"/>
    <w:rsid w:val="00421F49"/>
    <w:rsid w:val="00424121"/>
    <w:rsid w:val="00424F21"/>
    <w:rsid w:val="00426299"/>
    <w:rsid w:val="00426CC6"/>
    <w:rsid w:val="00430032"/>
    <w:rsid w:val="004309BE"/>
    <w:rsid w:val="004336DE"/>
    <w:rsid w:val="00433EE1"/>
    <w:rsid w:val="00433FB2"/>
    <w:rsid w:val="00434876"/>
    <w:rsid w:val="0043723D"/>
    <w:rsid w:val="00440168"/>
    <w:rsid w:val="0044053B"/>
    <w:rsid w:val="0044099D"/>
    <w:rsid w:val="0044113D"/>
    <w:rsid w:val="00441A8C"/>
    <w:rsid w:val="0044238C"/>
    <w:rsid w:val="00442D2B"/>
    <w:rsid w:val="00442DF2"/>
    <w:rsid w:val="0044355C"/>
    <w:rsid w:val="00443582"/>
    <w:rsid w:val="00443D34"/>
    <w:rsid w:val="00444669"/>
    <w:rsid w:val="00444B82"/>
    <w:rsid w:val="00445DD7"/>
    <w:rsid w:val="004509F1"/>
    <w:rsid w:val="004518F9"/>
    <w:rsid w:val="00452349"/>
    <w:rsid w:val="004533E2"/>
    <w:rsid w:val="00454AF8"/>
    <w:rsid w:val="00455AB5"/>
    <w:rsid w:val="004565FC"/>
    <w:rsid w:val="00456BB8"/>
    <w:rsid w:val="00457CC6"/>
    <w:rsid w:val="00460720"/>
    <w:rsid w:val="00460A28"/>
    <w:rsid w:val="00462301"/>
    <w:rsid w:val="00462619"/>
    <w:rsid w:val="004626CB"/>
    <w:rsid w:val="00463826"/>
    <w:rsid w:val="004650D1"/>
    <w:rsid w:val="00465315"/>
    <w:rsid w:val="004654F8"/>
    <w:rsid w:val="00465F6D"/>
    <w:rsid w:val="00466EA1"/>
    <w:rsid w:val="004676A5"/>
    <w:rsid w:val="00470E3B"/>
    <w:rsid w:val="004713BD"/>
    <w:rsid w:val="0047175D"/>
    <w:rsid w:val="00471F87"/>
    <w:rsid w:val="004734F5"/>
    <w:rsid w:val="00474BB6"/>
    <w:rsid w:val="00481EEE"/>
    <w:rsid w:val="004829CE"/>
    <w:rsid w:val="00482EFD"/>
    <w:rsid w:val="004835E3"/>
    <w:rsid w:val="00483AA8"/>
    <w:rsid w:val="00483CF2"/>
    <w:rsid w:val="00484EB2"/>
    <w:rsid w:val="00485AC9"/>
    <w:rsid w:val="00487253"/>
    <w:rsid w:val="004913A6"/>
    <w:rsid w:val="0049151D"/>
    <w:rsid w:val="0049247A"/>
    <w:rsid w:val="00493969"/>
    <w:rsid w:val="00493C4C"/>
    <w:rsid w:val="00494B91"/>
    <w:rsid w:val="00495DA8"/>
    <w:rsid w:val="00495DC8"/>
    <w:rsid w:val="00496FF7"/>
    <w:rsid w:val="00497888"/>
    <w:rsid w:val="00497DDD"/>
    <w:rsid w:val="004A05B2"/>
    <w:rsid w:val="004A1867"/>
    <w:rsid w:val="004A193F"/>
    <w:rsid w:val="004A262D"/>
    <w:rsid w:val="004A40F5"/>
    <w:rsid w:val="004A524F"/>
    <w:rsid w:val="004A5C74"/>
    <w:rsid w:val="004A6F3B"/>
    <w:rsid w:val="004A6FE9"/>
    <w:rsid w:val="004A7639"/>
    <w:rsid w:val="004B0465"/>
    <w:rsid w:val="004B1DE3"/>
    <w:rsid w:val="004B1E54"/>
    <w:rsid w:val="004B23DD"/>
    <w:rsid w:val="004B2567"/>
    <w:rsid w:val="004B2B5F"/>
    <w:rsid w:val="004B38E2"/>
    <w:rsid w:val="004B4C3D"/>
    <w:rsid w:val="004B4FAD"/>
    <w:rsid w:val="004B7799"/>
    <w:rsid w:val="004C15E2"/>
    <w:rsid w:val="004C1ABA"/>
    <w:rsid w:val="004C27CE"/>
    <w:rsid w:val="004C2F61"/>
    <w:rsid w:val="004C3369"/>
    <w:rsid w:val="004C38C7"/>
    <w:rsid w:val="004C3AC8"/>
    <w:rsid w:val="004C3C16"/>
    <w:rsid w:val="004C4281"/>
    <w:rsid w:val="004C5B82"/>
    <w:rsid w:val="004C5FB9"/>
    <w:rsid w:val="004C6C80"/>
    <w:rsid w:val="004C74FE"/>
    <w:rsid w:val="004C76CC"/>
    <w:rsid w:val="004D0055"/>
    <w:rsid w:val="004D095F"/>
    <w:rsid w:val="004D1C26"/>
    <w:rsid w:val="004D2E85"/>
    <w:rsid w:val="004D3023"/>
    <w:rsid w:val="004D37BE"/>
    <w:rsid w:val="004D3C2D"/>
    <w:rsid w:val="004D3D64"/>
    <w:rsid w:val="004D4648"/>
    <w:rsid w:val="004D4660"/>
    <w:rsid w:val="004D496C"/>
    <w:rsid w:val="004D4CDB"/>
    <w:rsid w:val="004D5595"/>
    <w:rsid w:val="004D589D"/>
    <w:rsid w:val="004D5FC5"/>
    <w:rsid w:val="004D717A"/>
    <w:rsid w:val="004D7E61"/>
    <w:rsid w:val="004D7FC5"/>
    <w:rsid w:val="004E07B4"/>
    <w:rsid w:val="004E1BC4"/>
    <w:rsid w:val="004E3F2C"/>
    <w:rsid w:val="004E46A4"/>
    <w:rsid w:val="004E4731"/>
    <w:rsid w:val="004E572F"/>
    <w:rsid w:val="004E5EDB"/>
    <w:rsid w:val="004E698E"/>
    <w:rsid w:val="004E7995"/>
    <w:rsid w:val="004F0358"/>
    <w:rsid w:val="004F0902"/>
    <w:rsid w:val="004F0BAB"/>
    <w:rsid w:val="004F0C57"/>
    <w:rsid w:val="004F17D4"/>
    <w:rsid w:val="004F2B62"/>
    <w:rsid w:val="004F46D2"/>
    <w:rsid w:val="004F547F"/>
    <w:rsid w:val="004F575D"/>
    <w:rsid w:val="004F65AD"/>
    <w:rsid w:val="004F6AAD"/>
    <w:rsid w:val="00500918"/>
    <w:rsid w:val="005010A9"/>
    <w:rsid w:val="005019BF"/>
    <w:rsid w:val="00501EC2"/>
    <w:rsid w:val="00502B14"/>
    <w:rsid w:val="0050363D"/>
    <w:rsid w:val="00505BE5"/>
    <w:rsid w:val="00506B46"/>
    <w:rsid w:val="00507D88"/>
    <w:rsid w:val="00510CBC"/>
    <w:rsid w:val="00513736"/>
    <w:rsid w:val="00513F37"/>
    <w:rsid w:val="00514145"/>
    <w:rsid w:val="005149DE"/>
    <w:rsid w:val="0051518F"/>
    <w:rsid w:val="00515654"/>
    <w:rsid w:val="005158CB"/>
    <w:rsid w:val="00516D52"/>
    <w:rsid w:val="00520BFF"/>
    <w:rsid w:val="0052116F"/>
    <w:rsid w:val="00525B87"/>
    <w:rsid w:val="00525EB0"/>
    <w:rsid w:val="00527068"/>
    <w:rsid w:val="00527270"/>
    <w:rsid w:val="005302E1"/>
    <w:rsid w:val="00530779"/>
    <w:rsid w:val="005310A0"/>
    <w:rsid w:val="005317A5"/>
    <w:rsid w:val="005321D3"/>
    <w:rsid w:val="005324E5"/>
    <w:rsid w:val="00532638"/>
    <w:rsid w:val="00532699"/>
    <w:rsid w:val="005332E4"/>
    <w:rsid w:val="00533ADE"/>
    <w:rsid w:val="00534247"/>
    <w:rsid w:val="0053575C"/>
    <w:rsid w:val="005359DE"/>
    <w:rsid w:val="005360A3"/>
    <w:rsid w:val="00536B47"/>
    <w:rsid w:val="0054043D"/>
    <w:rsid w:val="0054307E"/>
    <w:rsid w:val="00543B4B"/>
    <w:rsid w:val="00543DEF"/>
    <w:rsid w:val="00543F9E"/>
    <w:rsid w:val="00544128"/>
    <w:rsid w:val="00546EB7"/>
    <w:rsid w:val="00550B99"/>
    <w:rsid w:val="00551316"/>
    <w:rsid w:val="00551EEE"/>
    <w:rsid w:val="005543A4"/>
    <w:rsid w:val="0055493A"/>
    <w:rsid w:val="00555135"/>
    <w:rsid w:val="005554FA"/>
    <w:rsid w:val="00555839"/>
    <w:rsid w:val="00556094"/>
    <w:rsid w:val="005562D8"/>
    <w:rsid w:val="005570F5"/>
    <w:rsid w:val="00560490"/>
    <w:rsid w:val="005613E0"/>
    <w:rsid w:val="00561F3B"/>
    <w:rsid w:val="0056258A"/>
    <w:rsid w:val="0056321A"/>
    <w:rsid w:val="00563C1A"/>
    <w:rsid w:val="00564173"/>
    <w:rsid w:val="0056470A"/>
    <w:rsid w:val="00565765"/>
    <w:rsid w:val="00565E25"/>
    <w:rsid w:val="005666C6"/>
    <w:rsid w:val="005678D4"/>
    <w:rsid w:val="00567BAA"/>
    <w:rsid w:val="0057049D"/>
    <w:rsid w:val="00572421"/>
    <w:rsid w:val="00572569"/>
    <w:rsid w:val="00572A4C"/>
    <w:rsid w:val="00573423"/>
    <w:rsid w:val="00573661"/>
    <w:rsid w:val="00573E3C"/>
    <w:rsid w:val="00574433"/>
    <w:rsid w:val="00575B1F"/>
    <w:rsid w:val="005762CB"/>
    <w:rsid w:val="005763C0"/>
    <w:rsid w:val="00576BFB"/>
    <w:rsid w:val="00576D63"/>
    <w:rsid w:val="005771CF"/>
    <w:rsid w:val="0058104B"/>
    <w:rsid w:val="005820D2"/>
    <w:rsid w:val="005840C2"/>
    <w:rsid w:val="005846DA"/>
    <w:rsid w:val="00584BD3"/>
    <w:rsid w:val="00585063"/>
    <w:rsid w:val="00587763"/>
    <w:rsid w:val="00587A18"/>
    <w:rsid w:val="00587CB7"/>
    <w:rsid w:val="00590B5A"/>
    <w:rsid w:val="00590BD2"/>
    <w:rsid w:val="00591F00"/>
    <w:rsid w:val="00592044"/>
    <w:rsid w:val="00592294"/>
    <w:rsid w:val="005942D4"/>
    <w:rsid w:val="00594B6E"/>
    <w:rsid w:val="00595324"/>
    <w:rsid w:val="00595F36"/>
    <w:rsid w:val="00596253"/>
    <w:rsid w:val="00596A45"/>
    <w:rsid w:val="00597AF0"/>
    <w:rsid w:val="00597FBA"/>
    <w:rsid w:val="005A243E"/>
    <w:rsid w:val="005A34D0"/>
    <w:rsid w:val="005A3A80"/>
    <w:rsid w:val="005A4E57"/>
    <w:rsid w:val="005A4F8E"/>
    <w:rsid w:val="005A59BA"/>
    <w:rsid w:val="005B1043"/>
    <w:rsid w:val="005B19BB"/>
    <w:rsid w:val="005B1D9F"/>
    <w:rsid w:val="005B42C8"/>
    <w:rsid w:val="005B53F9"/>
    <w:rsid w:val="005B72E7"/>
    <w:rsid w:val="005C0358"/>
    <w:rsid w:val="005C0789"/>
    <w:rsid w:val="005C12D8"/>
    <w:rsid w:val="005C280D"/>
    <w:rsid w:val="005C2F78"/>
    <w:rsid w:val="005C32C8"/>
    <w:rsid w:val="005C394C"/>
    <w:rsid w:val="005C5BD0"/>
    <w:rsid w:val="005C5C0F"/>
    <w:rsid w:val="005C5F9A"/>
    <w:rsid w:val="005C703C"/>
    <w:rsid w:val="005C76A0"/>
    <w:rsid w:val="005D36C9"/>
    <w:rsid w:val="005D3EEA"/>
    <w:rsid w:val="005D44CD"/>
    <w:rsid w:val="005D4D61"/>
    <w:rsid w:val="005D593C"/>
    <w:rsid w:val="005D61DA"/>
    <w:rsid w:val="005D6D76"/>
    <w:rsid w:val="005E2A18"/>
    <w:rsid w:val="005E525B"/>
    <w:rsid w:val="005E5350"/>
    <w:rsid w:val="005E558F"/>
    <w:rsid w:val="005E562F"/>
    <w:rsid w:val="005E5DE2"/>
    <w:rsid w:val="005E763E"/>
    <w:rsid w:val="005E78AE"/>
    <w:rsid w:val="005E79A9"/>
    <w:rsid w:val="005F233D"/>
    <w:rsid w:val="005F23E9"/>
    <w:rsid w:val="005F327F"/>
    <w:rsid w:val="005F34D8"/>
    <w:rsid w:val="005F3F10"/>
    <w:rsid w:val="005F4BB2"/>
    <w:rsid w:val="005F6CF8"/>
    <w:rsid w:val="005F709F"/>
    <w:rsid w:val="005F79CA"/>
    <w:rsid w:val="005F7AC3"/>
    <w:rsid w:val="00600013"/>
    <w:rsid w:val="006005E1"/>
    <w:rsid w:val="0060092C"/>
    <w:rsid w:val="00603208"/>
    <w:rsid w:val="00604460"/>
    <w:rsid w:val="0060446B"/>
    <w:rsid w:val="00605792"/>
    <w:rsid w:val="006077D1"/>
    <w:rsid w:val="00610131"/>
    <w:rsid w:val="00610890"/>
    <w:rsid w:val="00610A27"/>
    <w:rsid w:val="00610AAD"/>
    <w:rsid w:val="00611534"/>
    <w:rsid w:val="006118F5"/>
    <w:rsid w:val="006127C2"/>
    <w:rsid w:val="00612C6A"/>
    <w:rsid w:val="00616201"/>
    <w:rsid w:val="006175F3"/>
    <w:rsid w:val="00617EC7"/>
    <w:rsid w:val="00620C35"/>
    <w:rsid w:val="00621864"/>
    <w:rsid w:val="00622D48"/>
    <w:rsid w:val="006244B1"/>
    <w:rsid w:val="006245C7"/>
    <w:rsid w:val="00624B0C"/>
    <w:rsid w:val="00625A63"/>
    <w:rsid w:val="00625AC7"/>
    <w:rsid w:val="00625D66"/>
    <w:rsid w:val="00626538"/>
    <w:rsid w:val="00627AA1"/>
    <w:rsid w:val="00630094"/>
    <w:rsid w:val="006300B5"/>
    <w:rsid w:val="00630349"/>
    <w:rsid w:val="00631789"/>
    <w:rsid w:val="00632C6D"/>
    <w:rsid w:val="00633C9E"/>
    <w:rsid w:val="0063514F"/>
    <w:rsid w:val="0063528C"/>
    <w:rsid w:val="006365EB"/>
    <w:rsid w:val="0063690D"/>
    <w:rsid w:val="00636A2B"/>
    <w:rsid w:val="00637AFC"/>
    <w:rsid w:val="00640CF4"/>
    <w:rsid w:val="006429A9"/>
    <w:rsid w:val="00643488"/>
    <w:rsid w:val="00643A5F"/>
    <w:rsid w:val="00644AA1"/>
    <w:rsid w:val="00645071"/>
    <w:rsid w:val="00645380"/>
    <w:rsid w:val="006456D5"/>
    <w:rsid w:val="00645859"/>
    <w:rsid w:val="00647444"/>
    <w:rsid w:val="0064753F"/>
    <w:rsid w:val="006516A4"/>
    <w:rsid w:val="00651E61"/>
    <w:rsid w:val="00652442"/>
    <w:rsid w:val="006538D6"/>
    <w:rsid w:val="00653A22"/>
    <w:rsid w:val="00654015"/>
    <w:rsid w:val="00654CD1"/>
    <w:rsid w:val="006604B4"/>
    <w:rsid w:val="00661892"/>
    <w:rsid w:val="006627FF"/>
    <w:rsid w:val="00663271"/>
    <w:rsid w:val="0066347A"/>
    <w:rsid w:val="00664CE4"/>
    <w:rsid w:val="006656AA"/>
    <w:rsid w:val="00666D77"/>
    <w:rsid w:val="0067227B"/>
    <w:rsid w:val="006722E7"/>
    <w:rsid w:val="00673093"/>
    <w:rsid w:val="00673A2F"/>
    <w:rsid w:val="00673DF1"/>
    <w:rsid w:val="00674D7A"/>
    <w:rsid w:val="00675702"/>
    <w:rsid w:val="006757AA"/>
    <w:rsid w:val="00675B6E"/>
    <w:rsid w:val="00676374"/>
    <w:rsid w:val="00676376"/>
    <w:rsid w:val="00676486"/>
    <w:rsid w:val="00676C84"/>
    <w:rsid w:val="00676E40"/>
    <w:rsid w:val="00677222"/>
    <w:rsid w:val="00677371"/>
    <w:rsid w:val="00677AE7"/>
    <w:rsid w:val="00680ED8"/>
    <w:rsid w:val="00681555"/>
    <w:rsid w:val="00682330"/>
    <w:rsid w:val="00682944"/>
    <w:rsid w:val="00682E41"/>
    <w:rsid w:val="00682EA6"/>
    <w:rsid w:val="00684DB0"/>
    <w:rsid w:val="00685150"/>
    <w:rsid w:val="00686661"/>
    <w:rsid w:val="00686F69"/>
    <w:rsid w:val="00687F60"/>
    <w:rsid w:val="006905D5"/>
    <w:rsid w:val="00692F0E"/>
    <w:rsid w:val="00693802"/>
    <w:rsid w:val="00693E86"/>
    <w:rsid w:val="0069475E"/>
    <w:rsid w:val="00696A34"/>
    <w:rsid w:val="0069704D"/>
    <w:rsid w:val="00697285"/>
    <w:rsid w:val="0069775F"/>
    <w:rsid w:val="00697FDD"/>
    <w:rsid w:val="006A0E84"/>
    <w:rsid w:val="006A0FA4"/>
    <w:rsid w:val="006A15B2"/>
    <w:rsid w:val="006A2881"/>
    <w:rsid w:val="006A36F5"/>
    <w:rsid w:val="006A36F7"/>
    <w:rsid w:val="006A3A3D"/>
    <w:rsid w:val="006A4B64"/>
    <w:rsid w:val="006A4D9A"/>
    <w:rsid w:val="006A5367"/>
    <w:rsid w:val="006A5B6F"/>
    <w:rsid w:val="006A5B76"/>
    <w:rsid w:val="006A5E2E"/>
    <w:rsid w:val="006A621D"/>
    <w:rsid w:val="006A6DA2"/>
    <w:rsid w:val="006A6FE3"/>
    <w:rsid w:val="006A72BD"/>
    <w:rsid w:val="006B1207"/>
    <w:rsid w:val="006B2AF0"/>
    <w:rsid w:val="006B37AF"/>
    <w:rsid w:val="006B4EAB"/>
    <w:rsid w:val="006B7FA4"/>
    <w:rsid w:val="006C0A5C"/>
    <w:rsid w:val="006C1C3D"/>
    <w:rsid w:val="006C1D11"/>
    <w:rsid w:val="006C1EC6"/>
    <w:rsid w:val="006C2BB2"/>
    <w:rsid w:val="006C3429"/>
    <w:rsid w:val="006C5070"/>
    <w:rsid w:val="006C55E5"/>
    <w:rsid w:val="006C61DC"/>
    <w:rsid w:val="006D03BB"/>
    <w:rsid w:val="006D0D11"/>
    <w:rsid w:val="006D1139"/>
    <w:rsid w:val="006D2193"/>
    <w:rsid w:val="006D24CA"/>
    <w:rsid w:val="006D40FC"/>
    <w:rsid w:val="006D42CD"/>
    <w:rsid w:val="006D597A"/>
    <w:rsid w:val="006D5AF4"/>
    <w:rsid w:val="006D6548"/>
    <w:rsid w:val="006D7FC8"/>
    <w:rsid w:val="006E10EA"/>
    <w:rsid w:val="006E2330"/>
    <w:rsid w:val="006E2880"/>
    <w:rsid w:val="006E3689"/>
    <w:rsid w:val="006E3983"/>
    <w:rsid w:val="006E4477"/>
    <w:rsid w:val="006E6FF9"/>
    <w:rsid w:val="006F18AF"/>
    <w:rsid w:val="006F3294"/>
    <w:rsid w:val="006F35B7"/>
    <w:rsid w:val="006F4358"/>
    <w:rsid w:val="006F4C65"/>
    <w:rsid w:val="006F6D2A"/>
    <w:rsid w:val="006F704F"/>
    <w:rsid w:val="006F748B"/>
    <w:rsid w:val="0070027C"/>
    <w:rsid w:val="007003B3"/>
    <w:rsid w:val="007008E1"/>
    <w:rsid w:val="007011DD"/>
    <w:rsid w:val="007012A4"/>
    <w:rsid w:val="00701837"/>
    <w:rsid w:val="00701FAF"/>
    <w:rsid w:val="00703D64"/>
    <w:rsid w:val="00706555"/>
    <w:rsid w:val="00707484"/>
    <w:rsid w:val="007113E8"/>
    <w:rsid w:val="007134A7"/>
    <w:rsid w:val="007140BC"/>
    <w:rsid w:val="00714151"/>
    <w:rsid w:val="00714727"/>
    <w:rsid w:val="00717611"/>
    <w:rsid w:val="00720D7E"/>
    <w:rsid w:val="00721CFA"/>
    <w:rsid w:val="00722341"/>
    <w:rsid w:val="007234A0"/>
    <w:rsid w:val="00723ED3"/>
    <w:rsid w:val="00727DE8"/>
    <w:rsid w:val="00727FB2"/>
    <w:rsid w:val="00730B0D"/>
    <w:rsid w:val="00731084"/>
    <w:rsid w:val="007312A2"/>
    <w:rsid w:val="007317C4"/>
    <w:rsid w:val="00731EDE"/>
    <w:rsid w:val="007328D7"/>
    <w:rsid w:val="00734B68"/>
    <w:rsid w:val="00735D26"/>
    <w:rsid w:val="00736244"/>
    <w:rsid w:val="007363DB"/>
    <w:rsid w:val="00737526"/>
    <w:rsid w:val="007403CB"/>
    <w:rsid w:val="007406D7"/>
    <w:rsid w:val="007409B4"/>
    <w:rsid w:val="00740A65"/>
    <w:rsid w:val="00741BC6"/>
    <w:rsid w:val="007429B9"/>
    <w:rsid w:val="0074407D"/>
    <w:rsid w:val="007464D0"/>
    <w:rsid w:val="0074667E"/>
    <w:rsid w:val="00747B7B"/>
    <w:rsid w:val="00747E94"/>
    <w:rsid w:val="00750563"/>
    <w:rsid w:val="007505ED"/>
    <w:rsid w:val="007508E7"/>
    <w:rsid w:val="00751604"/>
    <w:rsid w:val="0075163D"/>
    <w:rsid w:val="00752962"/>
    <w:rsid w:val="007530B8"/>
    <w:rsid w:val="00755FB9"/>
    <w:rsid w:val="0075668C"/>
    <w:rsid w:val="00756C67"/>
    <w:rsid w:val="007601BB"/>
    <w:rsid w:val="00761F5A"/>
    <w:rsid w:val="00762212"/>
    <w:rsid w:val="007634CF"/>
    <w:rsid w:val="00763CB2"/>
    <w:rsid w:val="00764669"/>
    <w:rsid w:val="0076490D"/>
    <w:rsid w:val="00764AA7"/>
    <w:rsid w:val="007650B7"/>
    <w:rsid w:val="00765309"/>
    <w:rsid w:val="007660A2"/>
    <w:rsid w:val="00766EED"/>
    <w:rsid w:val="007675D1"/>
    <w:rsid w:val="00767A05"/>
    <w:rsid w:val="00767E34"/>
    <w:rsid w:val="00770228"/>
    <w:rsid w:val="00770280"/>
    <w:rsid w:val="007703CA"/>
    <w:rsid w:val="0077067A"/>
    <w:rsid w:val="00771233"/>
    <w:rsid w:val="00771450"/>
    <w:rsid w:val="00771558"/>
    <w:rsid w:val="0077187D"/>
    <w:rsid w:val="0077451A"/>
    <w:rsid w:val="00774E21"/>
    <w:rsid w:val="00775230"/>
    <w:rsid w:val="007752E7"/>
    <w:rsid w:val="00777210"/>
    <w:rsid w:val="0077781E"/>
    <w:rsid w:val="00777B45"/>
    <w:rsid w:val="00780D2C"/>
    <w:rsid w:val="00781532"/>
    <w:rsid w:val="00781984"/>
    <w:rsid w:val="00781B06"/>
    <w:rsid w:val="007824BB"/>
    <w:rsid w:val="00784342"/>
    <w:rsid w:val="0078482E"/>
    <w:rsid w:val="00784A75"/>
    <w:rsid w:val="00785778"/>
    <w:rsid w:val="00785DB1"/>
    <w:rsid w:val="00787DAA"/>
    <w:rsid w:val="0079014F"/>
    <w:rsid w:val="007925A9"/>
    <w:rsid w:val="00792C2E"/>
    <w:rsid w:val="00792F5C"/>
    <w:rsid w:val="00793D6C"/>
    <w:rsid w:val="00794095"/>
    <w:rsid w:val="0079522D"/>
    <w:rsid w:val="0079569A"/>
    <w:rsid w:val="00797288"/>
    <w:rsid w:val="0079791A"/>
    <w:rsid w:val="007A151A"/>
    <w:rsid w:val="007A27C7"/>
    <w:rsid w:val="007A2930"/>
    <w:rsid w:val="007A2B59"/>
    <w:rsid w:val="007A2BCF"/>
    <w:rsid w:val="007A3F90"/>
    <w:rsid w:val="007A5238"/>
    <w:rsid w:val="007A5AAF"/>
    <w:rsid w:val="007A6309"/>
    <w:rsid w:val="007A7015"/>
    <w:rsid w:val="007A7FAA"/>
    <w:rsid w:val="007B0C86"/>
    <w:rsid w:val="007B126A"/>
    <w:rsid w:val="007B2612"/>
    <w:rsid w:val="007B3248"/>
    <w:rsid w:val="007B68C9"/>
    <w:rsid w:val="007B7088"/>
    <w:rsid w:val="007B7492"/>
    <w:rsid w:val="007B7FD7"/>
    <w:rsid w:val="007C0651"/>
    <w:rsid w:val="007C1C4A"/>
    <w:rsid w:val="007C1C76"/>
    <w:rsid w:val="007C2456"/>
    <w:rsid w:val="007C2B93"/>
    <w:rsid w:val="007C38F9"/>
    <w:rsid w:val="007C3E7B"/>
    <w:rsid w:val="007C4E44"/>
    <w:rsid w:val="007C70C7"/>
    <w:rsid w:val="007C76BF"/>
    <w:rsid w:val="007C7B1C"/>
    <w:rsid w:val="007D11D7"/>
    <w:rsid w:val="007D1923"/>
    <w:rsid w:val="007D1E81"/>
    <w:rsid w:val="007D2956"/>
    <w:rsid w:val="007D32F4"/>
    <w:rsid w:val="007D553D"/>
    <w:rsid w:val="007D5E33"/>
    <w:rsid w:val="007D7168"/>
    <w:rsid w:val="007D7577"/>
    <w:rsid w:val="007D7F28"/>
    <w:rsid w:val="007E0541"/>
    <w:rsid w:val="007E0CFF"/>
    <w:rsid w:val="007E1875"/>
    <w:rsid w:val="007E25EE"/>
    <w:rsid w:val="007E272A"/>
    <w:rsid w:val="007E360C"/>
    <w:rsid w:val="007E731A"/>
    <w:rsid w:val="007F1148"/>
    <w:rsid w:val="007F2E35"/>
    <w:rsid w:val="007F4201"/>
    <w:rsid w:val="007F4CD5"/>
    <w:rsid w:val="007F4F4C"/>
    <w:rsid w:val="007F604B"/>
    <w:rsid w:val="007F61BC"/>
    <w:rsid w:val="007F7D19"/>
    <w:rsid w:val="00800AEF"/>
    <w:rsid w:val="00801C51"/>
    <w:rsid w:val="00802B0B"/>
    <w:rsid w:val="008032DC"/>
    <w:rsid w:val="00803721"/>
    <w:rsid w:val="008044BA"/>
    <w:rsid w:val="00804BAF"/>
    <w:rsid w:val="00804F5E"/>
    <w:rsid w:val="008052A4"/>
    <w:rsid w:val="00807BEE"/>
    <w:rsid w:val="00807CBD"/>
    <w:rsid w:val="00807DBD"/>
    <w:rsid w:val="0081159D"/>
    <w:rsid w:val="00811887"/>
    <w:rsid w:val="008121B9"/>
    <w:rsid w:val="00812833"/>
    <w:rsid w:val="00813EFB"/>
    <w:rsid w:val="00815ED4"/>
    <w:rsid w:val="00816986"/>
    <w:rsid w:val="0081724F"/>
    <w:rsid w:val="00817340"/>
    <w:rsid w:val="00817FB9"/>
    <w:rsid w:val="00820910"/>
    <w:rsid w:val="00821218"/>
    <w:rsid w:val="0082121A"/>
    <w:rsid w:val="00821C4B"/>
    <w:rsid w:val="00822530"/>
    <w:rsid w:val="008225CF"/>
    <w:rsid w:val="00822971"/>
    <w:rsid w:val="00822F67"/>
    <w:rsid w:val="00823C6E"/>
    <w:rsid w:val="00823CE2"/>
    <w:rsid w:val="00824B42"/>
    <w:rsid w:val="00826F74"/>
    <w:rsid w:val="008318CE"/>
    <w:rsid w:val="008327C2"/>
    <w:rsid w:val="00833690"/>
    <w:rsid w:val="008348E0"/>
    <w:rsid w:val="00835797"/>
    <w:rsid w:val="00835B44"/>
    <w:rsid w:val="00836249"/>
    <w:rsid w:val="008369E0"/>
    <w:rsid w:val="00837747"/>
    <w:rsid w:val="00837EFA"/>
    <w:rsid w:val="0084078A"/>
    <w:rsid w:val="00840A7B"/>
    <w:rsid w:val="00840F94"/>
    <w:rsid w:val="00841753"/>
    <w:rsid w:val="00841EA9"/>
    <w:rsid w:val="008445A1"/>
    <w:rsid w:val="0084599F"/>
    <w:rsid w:val="00845EAC"/>
    <w:rsid w:val="00846749"/>
    <w:rsid w:val="008468DE"/>
    <w:rsid w:val="00847159"/>
    <w:rsid w:val="00847422"/>
    <w:rsid w:val="008476FA"/>
    <w:rsid w:val="00850D90"/>
    <w:rsid w:val="00851287"/>
    <w:rsid w:val="00851445"/>
    <w:rsid w:val="0085165A"/>
    <w:rsid w:val="00851AFF"/>
    <w:rsid w:val="008523B8"/>
    <w:rsid w:val="008523DD"/>
    <w:rsid w:val="00852D99"/>
    <w:rsid w:val="00852E8C"/>
    <w:rsid w:val="00852F15"/>
    <w:rsid w:val="0085341F"/>
    <w:rsid w:val="00853429"/>
    <w:rsid w:val="008537B0"/>
    <w:rsid w:val="00856AFA"/>
    <w:rsid w:val="0085743A"/>
    <w:rsid w:val="00857631"/>
    <w:rsid w:val="00860B62"/>
    <w:rsid w:val="00861478"/>
    <w:rsid w:val="008617B3"/>
    <w:rsid w:val="00861817"/>
    <w:rsid w:val="00864635"/>
    <w:rsid w:val="00864888"/>
    <w:rsid w:val="00865052"/>
    <w:rsid w:val="0086540C"/>
    <w:rsid w:val="00866671"/>
    <w:rsid w:val="0086688F"/>
    <w:rsid w:val="008668F9"/>
    <w:rsid w:val="00867D75"/>
    <w:rsid w:val="00870A21"/>
    <w:rsid w:val="00870E09"/>
    <w:rsid w:val="00871768"/>
    <w:rsid w:val="008744F6"/>
    <w:rsid w:val="00874832"/>
    <w:rsid w:val="00874A3C"/>
    <w:rsid w:val="00874C8C"/>
    <w:rsid w:val="00876F4B"/>
    <w:rsid w:val="008772E9"/>
    <w:rsid w:val="008775EB"/>
    <w:rsid w:val="00881C3A"/>
    <w:rsid w:val="00881EF7"/>
    <w:rsid w:val="0088271A"/>
    <w:rsid w:val="00883CF0"/>
    <w:rsid w:val="00883EDC"/>
    <w:rsid w:val="008843DE"/>
    <w:rsid w:val="00884D97"/>
    <w:rsid w:val="00885606"/>
    <w:rsid w:val="008860A4"/>
    <w:rsid w:val="008866DF"/>
    <w:rsid w:val="008900C8"/>
    <w:rsid w:val="00890733"/>
    <w:rsid w:val="00891079"/>
    <w:rsid w:val="008925F1"/>
    <w:rsid w:val="00893BA8"/>
    <w:rsid w:val="00894A2C"/>
    <w:rsid w:val="008968E8"/>
    <w:rsid w:val="00897166"/>
    <w:rsid w:val="00897464"/>
    <w:rsid w:val="008A0D2A"/>
    <w:rsid w:val="008A1246"/>
    <w:rsid w:val="008A15E6"/>
    <w:rsid w:val="008A188A"/>
    <w:rsid w:val="008A228D"/>
    <w:rsid w:val="008A2744"/>
    <w:rsid w:val="008A29C2"/>
    <w:rsid w:val="008A2B6C"/>
    <w:rsid w:val="008A3020"/>
    <w:rsid w:val="008A31A6"/>
    <w:rsid w:val="008A3305"/>
    <w:rsid w:val="008A50A5"/>
    <w:rsid w:val="008A5129"/>
    <w:rsid w:val="008A5C11"/>
    <w:rsid w:val="008B0340"/>
    <w:rsid w:val="008B3611"/>
    <w:rsid w:val="008B3909"/>
    <w:rsid w:val="008B42D2"/>
    <w:rsid w:val="008B7C7C"/>
    <w:rsid w:val="008C013E"/>
    <w:rsid w:val="008C243F"/>
    <w:rsid w:val="008C24AF"/>
    <w:rsid w:val="008C26D9"/>
    <w:rsid w:val="008C2731"/>
    <w:rsid w:val="008C3255"/>
    <w:rsid w:val="008C6E5D"/>
    <w:rsid w:val="008C7209"/>
    <w:rsid w:val="008C7291"/>
    <w:rsid w:val="008C7BB7"/>
    <w:rsid w:val="008D021D"/>
    <w:rsid w:val="008D0309"/>
    <w:rsid w:val="008D08D4"/>
    <w:rsid w:val="008D0B43"/>
    <w:rsid w:val="008D2885"/>
    <w:rsid w:val="008D4519"/>
    <w:rsid w:val="008D4F3A"/>
    <w:rsid w:val="008D5901"/>
    <w:rsid w:val="008D60C7"/>
    <w:rsid w:val="008D6244"/>
    <w:rsid w:val="008D6B6E"/>
    <w:rsid w:val="008D73A8"/>
    <w:rsid w:val="008D76B6"/>
    <w:rsid w:val="008D78E0"/>
    <w:rsid w:val="008E178D"/>
    <w:rsid w:val="008E1C5E"/>
    <w:rsid w:val="008E21A2"/>
    <w:rsid w:val="008E3E1D"/>
    <w:rsid w:val="008E4006"/>
    <w:rsid w:val="008E4BD2"/>
    <w:rsid w:val="008E7F04"/>
    <w:rsid w:val="008F07C8"/>
    <w:rsid w:val="008F0B6D"/>
    <w:rsid w:val="008F30B1"/>
    <w:rsid w:val="008F386B"/>
    <w:rsid w:val="008F6022"/>
    <w:rsid w:val="008F6BF3"/>
    <w:rsid w:val="008F7439"/>
    <w:rsid w:val="00900B6E"/>
    <w:rsid w:val="00900EEC"/>
    <w:rsid w:val="00901504"/>
    <w:rsid w:val="00901C26"/>
    <w:rsid w:val="00902FDF"/>
    <w:rsid w:val="00903602"/>
    <w:rsid w:val="009051A1"/>
    <w:rsid w:val="00905756"/>
    <w:rsid w:val="00905C67"/>
    <w:rsid w:val="0090617F"/>
    <w:rsid w:val="009063B8"/>
    <w:rsid w:val="00907249"/>
    <w:rsid w:val="00907755"/>
    <w:rsid w:val="00907DCD"/>
    <w:rsid w:val="00911D0B"/>
    <w:rsid w:val="009120E1"/>
    <w:rsid w:val="00912F24"/>
    <w:rsid w:val="00912FF2"/>
    <w:rsid w:val="00914CAF"/>
    <w:rsid w:val="00914CBD"/>
    <w:rsid w:val="00914E5B"/>
    <w:rsid w:val="0091594C"/>
    <w:rsid w:val="00916879"/>
    <w:rsid w:val="00916904"/>
    <w:rsid w:val="00917055"/>
    <w:rsid w:val="009170A0"/>
    <w:rsid w:val="009177A9"/>
    <w:rsid w:val="009204F1"/>
    <w:rsid w:val="009207CB"/>
    <w:rsid w:val="0092237A"/>
    <w:rsid w:val="00922C5F"/>
    <w:rsid w:val="00922CD3"/>
    <w:rsid w:val="00923326"/>
    <w:rsid w:val="00925202"/>
    <w:rsid w:val="00925B4F"/>
    <w:rsid w:val="00926A72"/>
    <w:rsid w:val="00930902"/>
    <w:rsid w:val="00930D26"/>
    <w:rsid w:val="009314DF"/>
    <w:rsid w:val="00932D05"/>
    <w:rsid w:val="009336C2"/>
    <w:rsid w:val="00933E9C"/>
    <w:rsid w:val="0093483B"/>
    <w:rsid w:val="0093587C"/>
    <w:rsid w:val="00935AFF"/>
    <w:rsid w:val="00936154"/>
    <w:rsid w:val="00937008"/>
    <w:rsid w:val="00941EE1"/>
    <w:rsid w:val="00942652"/>
    <w:rsid w:val="00942D85"/>
    <w:rsid w:val="00942E0B"/>
    <w:rsid w:val="00943D68"/>
    <w:rsid w:val="00944220"/>
    <w:rsid w:val="009444A8"/>
    <w:rsid w:val="00945508"/>
    <w:rsid w:val="00946705"/>
    <w:rsid w:val="009478A9"/>
    <w:rsid w:val="00950BC9"/>
    <w:rsid w:val="0095159E"/>
    <w:rsid w:val="009519F2"/>
    <w:rsid w:val="00951C79"/>
    <w:rsid w:val="00951D59"/>
    <w:rsid w:val="00951DF9"/>
    <w:rsid w:val="009526AD"/>
    <w:rsid w:val="009527F6"/>
    <w:rsid w:val="0095302C"/>
    <w:rsid w:val="009541CE"/>
    <w:rsid w:val="009555F3"/>
    <w:rsid w:val="00956896"/>
    <w:rsid w:val="0096017C"/>
    <w:rsid w:val="00960596"/>
    <w:rsid w:val="00960D16"/>
    <w:rsid w:val="00960F8F"/>
    <w:rsid w:val="009626F4"/>
    <w:rsid w:val="009627DE"/>
    <w:rsid w:val="00962C9C"/>
    <w:rsid w:val="00963230"/>
    <w:rsid w:val="00963A7D"/>
    <w:rsid w:val="00963DDB"/>
    <w:rsid w:val="00964FFB"/>
    <w:rsid w:val="009654D7"/>
    <w:rsid w:val="00965AF0"/>
    <w:rsid w:val="00966306"/>
    <w:rsid w:val="009670ED"/>
    <w:rsid w:val="00967524"/>
    <w:rsid w:val="009679B1"/>
    <w:rsid w:val="00970EB9"/>
    <w:rsid w:val="009724E3"/>
    <w:rsid w:val="009737C6"/>
    <w:rsid w:val="009737D6"/>
    <w:rsid w:val="009739FF"/>
    <w:rsid w:val="0097418C"/>
    <w:rsid w:val="00974924"/>
    <w:rsid w:val="00974E62"/>
    <w:rsid w:val="00974EB9"/>
    <w:rsid w:val="00975308"/>
    <w:rsid w:val="009773A3"/>
    <w:rsid w:val="00980BE0"/>
    <w:rsid w:val="00980FFD"/>
    <w:rsid w:val="009811D2"/>
    <w:rsid w:val="0098151D"/>
    <w:rsid w:val="0098204C"/>
    <w:rsid w:val="00982887"/>
    <w:rsid w:val="009832CF"/>
    <w:rsid w:val="00984398"/>
    <w:rsid w:val="00984453"/>
    <w:rsid w:val="00984658"/>
    <w:rsid w:val="00986405"/>
    <w:rsid w:val="00986CDF"/>
    <w:rsid w:val="009874F3"/>
    <w:rsid w:val="009900AD"/>
    <w:rsid w:val="00991092"/>
    <w:rsid w:val="00991AEC"/>
    <w:rsid w:val="00991CF5"/>
    <w:rsid w:val="00992E77"/>
    <w:rsid w:val="00993A8C"/>
    <w:rsid w:val="0099414F"/>
    <w:rsid w:val="00995546"/>
    <w:rsid w:val="00996512"/>
    <w:rsid w:val="009966A4"/>
    <w:rsid w:val="00996ADB"/>
    <w:rsid w:val="009A0167"/>
    <w:rsid w:val="009A0233"/>
    <w:rsid w:val="009A13D5"/>
    <w:rsid w:val="009A2EA4"/>
    <w:rsid w:val="009A32D6"/>
    <w:rsid w:val="009A36DD"/>
    <w:rsid w:val="009A4B74"/>
    <w:rsid w:val="009A7110"/>
    <w:rsid w:val="009A79BA"/>
    <w:rsid w:val="009A7D95"/>
    <w:rsid w:val="009B0696"/>
    <w:rsid w:val="009B31A0"/>
    <w:rsid w:val="009B35FE"/>
    <w:rsid w:val="009B3A8D"/>
    <w:rsid w:val="009B49A0"/>
    <w:rsid w:val="009B53E1"/>
    <w:rsid w:val="009B5A98"/>
    <w:rsid w:val="009B7795"/>
    <w:rsid w:val="009B78CF"/>
    <w:rsid w:val="009C0933"/>
    <w:rsid w:val="009C0E93"/>
    <w:rsid w:val="009C25AD"/>
    <w:rsid w:val="009C2CAC"/>
    <w:rsid w:val="009C38F9"/>
    <w:rsid w:val="009C3CDB"/>
    <w:rsid w:val="009C3D13"/>
    <w:rsid w:val="009C6478"/>
    <w:rsid w:val="009C6B42"/>
    <w:rsid w:val="009C6CEE"/>
    <w:rsid w:val="009C70B6"/>
    <w:rsid w:val="009C7C00"/>
    <w:rsid w:val="009C7DBB"/>
    <w:rsid w:val="009D01DF"/>
    <w:rsid w:val="009D084F"/>
    <w:rsid w:val="009D0BA4"/>
    <w:rsid w:val="009D0EFF"/>
    <w:rsid w:val="009D116D"/>
    <w:rsid w:val="009D2B45"/>
    <w:rsid w:val="009D3CDE"/>
    <w:rsid w:val="009D4C05"/>
    <w:rsid w:val="009D68FB"/>
    <w:rsid w:val="009D6FC1"/>
    <w:rsid w:val="009D7143"/>
    <w:rsid w:val="009E2A8D"/>
    <w:rsid w:val="009E3816"/>
    <w:rsid w:val="009E5484"/>
    <w:rsid w:val="009E59AF"/>
    <w:rsid w:val="009E5AE4"/>
    <w:rsid w:val="009E5E7E"/>
    <w:rsid w:val="009E74DA"/>
    <w:rsid w:val="009F02A1"/>
    <w:rsid w:val="009F0B74"/>
    <w:rsid w:val="009F15E8"/>
    <w:rsid w:val="009F1E45"/>
    <w:rsid w:val="009F2480"/>
    <w:rsid w:val="009F2671"/>
    <w:rsid w:val="009F2CB3"/>
    <w:rsid w:val="009F5D5A"/>
    <w:rsid w:val="009F6735"/>
    <w:rsid w:val="009F79A8"/>
    <w:rsid w:val="009F7F78"/>
    <w:rsid w:val="00A00DBD"/>
    <w:rsid w:val="00A0167D"/>
    <w:rsid w:val="00A01C27"/>
    <w:rsid w:val="00A01D9A"/>
    <w:rsid w:val="00A03037"/>
    <w:rsid w:val="00A03E73"/>
    <w:rsid w:val="00A0718C"/>
    <w:rsid w:val="00A07222"/>
    <w:rsid w:val="00A07584"/>
    <w:rsid w:val="00A10D8B"/>
    <w:rsid w:val="00A116F6"/>
    <w:rsid w:val="00A11847"/>
    <w:rsid w:val="00A123BA"/>
    <w:rsid w:val="00A12DB3"/>
    <w:rsid w:val="00A13684"/>
    <w:rsid w:val="00A14097"/>
    <w:rsid w:val="00A140B6"/>
    <w:rsid w:val="00A14166"/>
    <w:rsid w:val="00A147F4"/>
    <w:rsid w:val="00A14C2C"/>
    <w:rsid w:val="00A15207"/>
    <w:rsid w:val="00A16918"/>
    <w:rsid w:val="00A21676"/>
    <w:rsid w:val="00A22176"/>
    <w:rsid w:val="00A22A30"/>
    <w:rsid w:val="00A24352"/>
    <w:rsid w:val="00A245FE"/>
    <w:rsid w:val="00A25BC1"/>
    <w:rsid w:val="00A25CE7"/>
    <w:rsid w:val="00A26E0A"/>
    <w:rsid w:val="00A26E53"/>
    <w:rsid w:val="00A302D3"/>
    <w:rsid w:val="00A30448"/>
    <w:rsid w:val="00A30D0F"/>
    <w:rsid w:val="00A3263D"/>
    <w:rsid w:val="00A34A89"/>
    <w:rsid w:val="00A34F89"/>
    <w:rsid w:val="00A35771"/>
    <w:rsid w:val="00A36024"/>
    <w:rsid w:val="00A364F0"/>
    <w:rsid w:val="00A374FE"/>
    <w:rsid w:val="00A37D18"/>
    <w:rsid w:val="00A41135"/>
    <w:rsid w:val="00A4271A"/>
    <w:rsid w:val="00A42E75"/>
    <w:rsid w:val="00A4327B"/>
    <w:rsid w:val="00A433E5"/>
    <w:rsid w:val="00A43B4B"/>
    <w:rsid w:val="00A43E6E"/>
    <w:rsid w:val="00A44BBE"/>
    <w:rsid w:val="00A47A18"/>
    <w:rsid w:val="00A5013B"/>
    <w:rsid w:val="00A51170"/>
    <w:rsid w:val="00A51E16"/>
    <w:rsid w:val="00A520DB"/>
    <w:rsid w:val="00A525D1"/>
    <w:rsid w:val="00A5260D"/>
    <w:rsid w:val="00A53841"/>
    <w:rsid w:val="00A55C71"/>
    <w:rsid w:val="00A56D73"/>
    <w:rsid w:val="00A60A6C"/>
    <w:rsid w:val="00A6180A"/>
    <w:rsid w:val="00A62D3F"/>
    <w:rsid w:val="00A62FD4"/>
    <w:rsid w:val="00A6310B"/>
    <w:rsid w:val="00A647AB"/>
    <w:rsid w:val="00A65EC1"/>
    <w:rsid w:val="00A7058E"/>
    <w:rsid w:val="00A724B5"/>
    <w:rsid w:val="00A72B52"/>
    <w:rsid w:val="00A74025"/>
    <w:rsid w:val="00A753D9"/>
    <w:rsid w:val="00A7615E"/>
    <w:rsid w:val="00A77833"/>
    <w:rsid w:val="00A778AC"/>
    <w:rsid w:val="00A80878"/>
    <w:rsid w:val="00A81649"/>
    <w:rsid w:val="00A825EF"/>
    <w:rsid w:val="00A827B3"/>
    <w:rsid w:val="00A83A63"/>
    <w:rsid w:val="00A8510E"/>
    <w:rsid w:val="00A85CB9"/>
    <w:rsid w:val="00A86403"/>
    <w:rsid w:val="00A86B9D"/>
    <w:rsid w:val="00A8730F"/>
    <w:rsid w:val="00A87A83"/>
    <w:rsid w:val="00A87DCB"/>
    <w:rsid w:val="00A87F1E"/>
    <w:rsid w:val="00A90895"/>
    <w:rsid w:val="00A90DD0"/>
    <w:rsid w:val="00A92953"/>
    <w:rsid w:val="00A92E32"/>
    <w:rsid w:val="00A93380"/>
    <w:rsid w:val="00A95536"/>
    <w:rsid w:val="00A957D1"/>
    <w:rsid w:val="00A95ADC"/>
    <w:rsid w:val="00A95CE2"/>
    <w:rsid w:val="00A96B5F"/>
    <w:rsid w:val="00A96F84"/>
    <w:rsid w:val="00A97030"/>
    <w:rsid w:val="00AA0053"/>
    <w:rsid w:val="00AA0B43"/>
    <w:rsid w:val="00AA230D"/>
    <w:rsid w:val="00AA49DA"/>
    <w:rsid w:val="00AA57C2"/>
    <w:rsid w:val="00AA5A7B"/>
    <w:rsid w:val="00AA6DE9"/>
    <w:rsid w:val="00AB213C"/>
    <w:rsid w:val="00AB261C"/>
    <w:rsid w:val="00AB29DD"/>
    <w:rsid w:val="00AB3123"/>
    <w:rsid w:val="00AB3DFD"/>
    <w:rsid w:val="00AB3E68"/>
    <w:rsid w:val="00AB4401"/>
    <w:rsid w:val="00AB4C73"/>
    <w:rsid w:val="00AB5539"/>
    <w:rsid w:val="00AB61E2"/>
    <w:rsid w:val="00AB680D"/>
    <w:rsid w:val="00AB7A82"/>
    <w:rsid w:val="00AC0AB1"/>
    <w:rsid w:val="00AC0DBB"/>
    <w:rsid w:val="00AC0F90"/>
    <w:rsid w:val="00AC4686"/>
    <w:rsid w:val="00AC52D6"/>
    <w:rsid w:val="00AC68FF"/>
    <w:rsid w:val="00AD0721"/>
    <w:rsid w:val="00AD1306"/>
    <w:rsid w:val="00AD1FEF"/>
    <w:rsid w:val="00AD2585"/>
    <w:rsid w:val="00AD3C6E"/>
    <w:rsid w:val="00AD56BC"/>
    <w:rsid w:val="00AD5CBE"/>
    <w:rsid w:val="00AD625A"/>
    <w:rsid w:val="00AD7B4A"/>
    <w:rsid w:val="00AE2A04"/>
    <w:rsid w:val="00AE3F16"/>
    <w:rsid w:val="00AE4424"/>
    <w:rsid w:val="00AE4455"/>
    <w:rsid w:val="00AE4B6B"/>
    <w:rsid w:val="00AE4BC2"/>
    <w:rsid w:val="00AE5573"/>
    <w:rsid w:val="00AE7C12"/>
    <w:rsid w:val="00AF2688"/>
    <w:rsid w:val="00AF3466"/>
    <w:rsid w:val="00AF4219"/>
    <w:rsid w:val="00AF4C77"/>
    <w:rsid w:val="00AF5D6A"/>
    <w:rsid w:val="00AF750F"/>
    <w:rsid w:val="00B008DE"/>
    <w:rsid w:val="00B00AB2"/>
    <w:rsid w:val="00B01278"/>
    <w:rsid w:val="00B01D47"/>
    <w:rsid w:val="00B01D6C"/>
    <w:rsid w:val="00B039D2"/>
    <w:rsid w:val="00B048A7"/>
    <w:rsid w:val="00B051B1"/>
    <w:rsid w:val="00B05A2A"/>
    <w:rsid w:val="00B10F32"/>
    <w:rsid w:val="00B1126A"/>
    <w:rsid w:val="00B13C04"/>
    <w:rsid w:val="00B14131"/>
    <w:rsid w:val="00B14A1E"/>
    <w:rsid w:val="00B154B4"/>
    <w:rsid w:val="00B159CB"/>
    <w:rsid w:val="00B15A9F"/>
    <w:rsid w:val="00B15CDB"/>
    <w:rsid w:val="00B165CC"/>
    <w:rsid w:val="00B16E76"/>
    <w:rsid w:val="00B17778"/>
    <w:rsid w:val="00B17B4E"/>
    <w:rsid w:val="00B20105"/>
    <w:rsid w:val="00B20AAD"/>
    <w:rsid w:val="00B20C31"/>
    <w:rsid w:val="00B20F9C"/>
    <w:rsid w:val="00B21796"/>
    <w:rsid w:val="00B21C79"/>
    <w:rsid w:val="00B234BD"/>
    <w:rsid w:val="00B23AA1"/>
    <w:rsid w:val="00B23AFB"/>
    <w:rsid w:val="00B24489"/>
    <w:rsid w:val="00B24AFE"/>
    <w:rsid w:val="00B275D7"/>
    <w:rsid w:val="00B30504"/>
    <w:rsid w:val="00B3162E"/>
    <w:rsid w:val="00B32BFD"/>
    <w:rsid w:val="00B32CD9"/>
    <w:rsid w:val="00B34B6E"/>
    <w:rsid w:val="00B34FC4"/>
    <w:rsid w:val="00B3772A"/>
    <w:rsid w:val="00B4099D"/>
    <w:rsid w:val="00B414D3"/>
    <w:rsid w:val="00B456B3"/>
    <w:rsid w:val="00B45A86"/>
    <w:rsid w:val="00B4631B"/>
    <w:rsid w:val="00B46C91"/>
    <w:rsid w:val="00B478D9"/>
    <w:rsid w:val="00B512B9"/>
    <w:rsid w:val="00B53098"/>
    <w:rsid w:val="00B53EA2"/>
    <w:rsid w:val="00B53FAA"/>
    <w:rsid w:val="00B55617"/>
    <w:rsid w:val="00B55A8C"/>
    <w:rsid w:val="00B603D5"/>
    <w:rsid w:val="00B60C01"/>
    <w:rsid w:val="00B60F30"/>
    <w:rsid w:val="00B611A3"/>
    <w:rsid w:val="00B61F66"/>
    <w:rsid w:val="00B62E42"/>
    <w:rsid w:val="00B63A35"/>
    <w:rsid w:val="00B65046"/>
    <w:rsid w:val="00B650E0"/>
    <w:rsid w:val="00B65D11"/>
    <w:rsid w:val="00B67104"/>
    <w:rsid w:val="00B671C9"/>
    <w:rsid w:val="00B70897"/>
    <w:rsid w:val="00B70998"/>
    <w:rsid w:val="00B7144A"/>
    <w:rsid w:val="00B7254F"/>
    <w:rsid w:val="00B72805"/>
    <w:rsid w:val="00B7428B"/>
    <w:rsid w:val="00B743A9"/>
    <w:rsid w:val="00B751E0"/>
    <w:rsid w:val="00B757AF"/>
    <w:rsid w:val="00B75C7F"/>
    <w:rsid w:val="00B76A9C"/>
    <w:rsid w:val="00B779C3"/>
    <w:rsid w:val="00B77D5A"/>
    <w:rsid w:val="00B827A9"/>
    <w:rsid w:val="00B82C32"/>
    <w:rsid w:val="00B82D98"/>
    <w:rsid w:val="00B8334F"/>
    <w:rsid w:val="00B835AC"/>
    <w:rsid w:val="00B8389C"/>
    <w:rsid w:val="00B84CFA"/>
    <w:rsid w:val="00B85BF0"/>
    <w:rsid w:val="00B8631B"/>
    <w:rsid w:val="00B8655B"/>
    <w:rsid w:val="00B876C1"/>
    <w:rsid w:val="00B87D8A"/>
    <w:rsid w:val="00B920BA"/>
    <w:rsid w:val="00B922A6"/>
    <w:rsid w:val="00B95041"/>
    <w:rsid w:val="00B97092"/>
    <w:rsid w:val="00BA002A"/>
    <w:rsid w:val="00BA0671"/>
    <w:rsid w:val="00BA080C"/>
    <w:rsid w:val="00BA0EEB"/>
    <w:rsid w:val="00BA1B1E"/>
    <w:rsid w:val="00BA1CFF"/>
    <w:rsid w:val="00BA1EBF"/>
    <w:rsid w:val="00BA2C9A"/>
    <w:rsid w:val="00BA3157"/>
    <w:rsid w:val="00BA4725"/>
    <w:rsid w:val="00BA7234"/>
    <w:rsid w:val="00BA7B1D"/>
    <w:rsid w:val="00BB0551"/>
    <w:rsid w:val="00BB0D2E"/>
    <w:rsid w:val="00BB2703"/>
    <w:rsid w:val="00BB2760"/>
    <w:rsid w:val="00BB27E8"/>
    <w:rsid w:val="00BB3D75"/>
    <w:rsid w:val="00BB3F0B"/>
    <w:rsid w:val="00BB5AA8"/>
    <w:rsid w:val="00BB6E08"/>
    <w:rsid w:val="00BB72F9"/>
    <w:rsid w:val="00BB7F99"/>
    <w:rsid w:val="00BC0E6A"/>
    <w:rsid w:val="00BC19C5"/>
    <w:rsid w:val="00BC1A2A"/>
    <w:rsid w:val="00BC2568"/>
    <w:rsid w:val="00BC33C5"/>
    <w:rsid w:val="00BC3E9B"/>
    <w:rsid w:val="00BC4C95"/>
    <w:rsid w:val="00BC5017"/>
    <w:rsid w:val="00BC5D8A"/>
    <w:rsid w:val="00BC675F"/>
    <w:rsid w:val="00BC6A76"/>
    <w:rsid w:val="00BC77B2"/>
    <w:rsid w:val="00BD00C1"/>
    <w:rsid w:val="00BD0110"/>
    <w:rsid w:val="00BD082D"/>
    <w:rsid w:val="00BD0FEC"/>
    <w:rsid w:val="00BD11EB"/>
    <w:rsid w:val="00BD2CA1"/>
    <w:rsid w:val="00BD34DB"/>
    <w:rsid w:val="00BD3C72"/>
    <w:rsid w:val="00BD3CFC"/>
    <w:rsid w:val="00BD5723"/>
    <w:rsid w:val="00BD5D38"/>
    <w:rsid w:val="00BD5DD1"/>
    <w:rsid w:val="00BD5FDC"/>
    <w:rsid w:val="00BD6D6A"/>
    <w:rsid w:val="00BD774E"/>
    <w:rsid w:val="00BD7F8A"/>
    <w:rsid w:val="00BE0CDF"/>
    <w:rsid w:val="00BE291E"/>
    <w:rsid w:val="00BE2991"/>
    <w:rsid w:val="00BE3410"/>
    <w:rsid w:val="00BE4762"/>
    <w:rsid w:val="00BE4DA1"/>
    <w:rsid w:val="00BE4EDB"/>
    <w:rsid w:val="00BE5896"/>
    <w:rsid w:val="00BE5ABE"/>
    <w:rsid w:val="00BF0AD1"/>
    <w:rsid w:val="00BF1FD0"/>
    <w:rsid w:val="00BF36A7"/>
    <w:rsid w:val="00BF5922"/>
    <w:rsid w:val="00BF7A3D"/>
    <w:rsid w:val="00BF7D33"/>
    <w:rsid w:val="00C0005C"/>
    <w:rsid w:val="00C014ED"/>
    <w:rsid w:val="00C01584"/>
    <w:rsid w:val="00C02A07"/>
    <w:rsid w:val="00C02A3C"/>
    <w:rsid w:val="00C02F1B"/>
    <w:rsid w:val="00C0467C"/>
    <w:rsid w:val="00C04E81"/>
    <w:rsid w:val="00C059FC"/>
    <w:rsid w:val="00C07119"/>
    <w:rsid w:val="00C07A88"/>
    <w:rsid w:val="00C07D0D"/>
    <w:rsid w:val="00C10C47"/>
    <w:rsid w:val="00C11B94"/>
    <w:rsid w:val="00C13C7C"/>
    <w:rsid w:val="00C14844"/>
    <w:rsid w:val="00C15579"/>
    <w:rsid w:val="00C16509"/>
    <w:rsid w:val="00C16F21"/>
    <w:rsid w:val="00C20899"/>
    <w:rsid w:val="00C22738"/>
    <w:rsid w:val="00C234B6"/>
    <w:rsid w:val="00C23BC9"/>
    <w:rsid w:val="00C240CA"/>
    <w:rsid w:val="00C242EE"/>
    <w:rsid w:val="00C25B76"/>
    <w:rsid w:val="00C2703F"/>
    <w:rsid w:val="00C30558"/>
    <w:rsid w:val="00C30EAE"/>
    <w:rsid w:val="00C32BD9"/>
    <w:rsid w:val="00C3353E"/>
    <w:rsid w:val="00C33956"/>
    <w:rsid w:val="00C3422B"/>
    <w:rsid w:val="00C34272"/>
    <w:rsid w:val="00C34CBC"/>
    <w:rsid w:val="00C3576B"/>
    <w:rsid w:val="00C35AD2"/>
    <w:rsid w:val="00C35FA5"/>
    <w:rsid w:val="00C363DE"/>
    <w:rsid w:val="00C37498"/>
    <w:rsid w:val="00C40471"/>
    <w:rsid w:val="00C4056F"/>
    <w:rsid w:val="00C41B63"/>
    <w:rsid w:val="00C42CC8"/>
    <w:rsid w:val="00C445C6"/>
    <w:rsid w:val="00C45AE2"/>
    <w:rsid w:val="00C46240"/>
    <w:rsid w:val="00C46909"/>
    <w:rsid w:val="00C50C09"/>
    <w:rsid w:val="00C51366"/>
    <w:rsid w:val="00C516BD"/>
    <w:rsid w:val="00C5195B"/>
    <w:rsid w:val="00C532E6"/>
    <w:rsid w:val="00C54D31"/>
    <w:rsid w:val="00C553FB"/>
    <w:rsid w:val="00C562CE"/>
    <w:rsid w:val="00C60A7A"/>
    <w:rsid w:val="00C6149C"/>
    <w:rsid w:val="00C6339F"/>
    <w:rsid w:val="00C633A0"/>
    <w:rsid w:val="00C633E3"/>
    <w:rsid w:val="00C63977"/>
    <w:rsid w:val="00C63AD4"/>
    <w:rsid w:val="00C640E5"/>
    <w:rsid w:val="00C64B60"/>
    <w:rsid w:val="00C6505B"/>
    <w:rsid w:val="00C66002"/>
    <w:rsid w:val="00C669D2"/>
    <w:rsid w:val="00C66B83"/>
    <w:rsid w:val="00C7024D"/>
    <w:rsid w:val="00C70635"/>
    <w:rsid w:val="00C71C7E"/>
    <w:rsid w:val="00C728A9"/>
    <w:rsid w:val="00C730E5"/>
    <w:rsid w:val="00C73969"/>
    <w:rsid w:val="00C7399B"/>
    <w:rsid w:val="00C73E1C"/>
    <w:rsid w:val="00C74166"/>
    <w:rsid w:val="00C7521C"/>
    <w:rsid w:val="00C75F24"/>
    <w:rsid w:val="00C764A9"/>
    <w:rsid w:val="00C76ADE"/>
    <w:rsid w:val="00C76FF0"/>
    <w:rsid w:val="00C77C47"/>
    <w:rsid w:val="00C80230"/>
    <w:rsid w:val="00C80328"/>
    <w:rsid w:val="00C80DB8"/>
    <w:rsid w:val="00C8203B"/>
    <w:rsid w:val="00C82108"/>
    <w:rsid w:val="00C823E4"/>
    <w:rsid w:val="00C828A8"/>
    <w:rsid w:val="00C84439"/>
    <w:rsid w:val="00C848C2"/>
    <w:rsid w:val="00C8519F"/>
    <w:rsid w:val="00C86C26"/>
    <w:rsid w:val="00C875AF"/>
    <w:rsid w:val="00C90389"/>
    <w:rsid w:val="00C937A7"/>
    <w:rsid w:val="00C93BA7"/>
    <w:rsid w:val="00C944F9"/>
    <w:rsid w:val="00C94C14"/>
    <w:rsid w:val="00C94E03"/>
    <w:rsid w:val="00C9516B"/>
    <w:rsid w:val="00C95FA8"/>
    <w:rsid w:val="00C969B3"/>
    <w:rsid w:val="00CA1CEF"/>
    <w:rsid w:val="00CA1F0D"/>
    <w:rsid w:val="00CA2BE7"/>
    <w:rsid w:val="00CA45E7"/>
    <w:rsid w:val="00CA4E0B"/>
    <w:rsid w:val="00CA54CD"/>
    <w:rsid w:val="00CA692A"/>
    <w:rsid w:val="00CA7EEB"/>
    <w:rsid w:val="00CB0C5A"/>
    <w:rsid w:val="00CB0DD2"/>
    <w:rsid w:val="00CB12C4"/>
    <w:rsid w:val="00CB1D4F"/>
    <w:rsid w:val="00CB1F9B"/>
    <w:rsid w:val="00CB23CA"/>
    <w:rsid w:val="00CB2A67"/>
    <w:rsid w:val="00CB3F4C"/>
    <w:rsid w:val="00CB480B"/>
    <w:rsid w:val="00CB4846"/>
    <w:rsid w:val="00CB49AC"/>
    <w:rsid w:val="00CB6044"/>
    <w:rsid w:val="00CB754E"/>
    <w:rsid w:val="00CC107E"/>
    <w:rsid w:val="00CC1098"/>
    <w:rsid w:val="00CC1E82"/>
    <w:rsid w:val="00CC274C"/>
    <w:rsid w:val="00CC290E"/>
    <w:rsid w:val="00CC296D"/>
    <w:rsid w:val="00CC2B18"/>
    <w:rsid w:val="00CC3D61"/>
    <w:rsid w:val="00CC3FB4"/>
    <w:rsid w:val="00CC4A7D"/>
    <w:rsid w:val="00CC55BF"/>
    <w:rsid w:val="00CC6009"/>
    <w:rsid w:val="00CC629E"/>
    <w:rsid w:val="00CC76DE"/>
    <w:rsid w:val="00CD23D2"/>
    <w:rsid w:val="00CD2E38"/>
    <w:rsid w:val="00CD32B1"/>
    <w:rsid w:val="00CD416B"/>
    <w:rsid w:val="00CD5BD0"/>
    <w:rsid w:val="00CD68CC"/>
    <w:rsid w:val="00CD6A82"/>
    <w:rsid w:val="00CE12B3"/>
    <w:rsid w:val="00CE1344"/>
    <w:rsid w:val="00CE1558"/>
    <w:rsid w:val="00CE172B"/>
    <w:rsid w:val="00CE173D"/>
    <w:rsid w:val="00CE1AB8"/>
    <w:rsid w:val="00CE1DD0"/>
    <w:rsid w:val="00CE323A"/>
    <w:rsid w:val="00CE32C4"/>
    <w:rsid w:val="00CE5FCE"/>
    <w:rsid w:val="00CE7172"/>
    <w:rsid w:val="00CE7840"/>
    <w:rsid w:val="00CF043F"/>
    <w:rsid w:val="00CF1281"/>
    <w:rsid w:val="00CF200E"/>
    <w:rsid w:val="00CF2854"/>
    <w:rsid w:val="00CF2973"/>
    <w:rsid w:val="00CF2A6A"/>
    <w:rsid w:val="00CF32C5"/>
    <w:rsid w:val="00CF383C"/>
    <w:rsid w:val="00CF4AB4"/>
    <w:rsid w:val="00CF4BDC"/>
    <w:rsid w:val="00CF7F57"/>
    <w:rsid w:val="00D007A7"/>
    <w:rsid w:val="00D00E4C"/>
    <w:rsid w:val="00D0211D"/>
    <w:rsid w:val="00D02631"/>
    <w:rsid w:val="00D02E28"/>
    <w:rsid w:val="00D03182"/>
    <w:rsid w:val="00D03FF5"/>
    <w:rsid w:val="00D04205"/>
    <w:rsid w:val="00D0504E"/>
    <w:rsid w:val="00D05C4D"/>
    <w:rsid w:val="00D0657E"/>
    <w:rsid w:val="00D06A2E"/>
    <w:rsid w:val="00D06BE8"/>
    <w:rsid w:val="00D07418"/>
    <w:rsid w:val="00D07480"/>
    <w:rsid w:val="00D075B5"/>
    <w:rsid w:val="00D10492"/>
    <w:rsid w:val="00D10991"/>
    <w:rsid w:val="00D12D42"/>
    <w:rsid w:val="00D148BE"/>
    <w:rsid w:val="00D17BB6"/>
    <w:rsid w:val="00D17D32"/>
    <w:rsid w:val="00D20424"/>
    <w:rsid w:val="00D20C60"/>
    <w:rsid w:val="00D21022"/>
    <w:rsid w:val="00D22C06"/>
    <w:rsid w:val="00D22F68"/>
    <w:rsid w:val="00D24234"/>
    <w:rsid w:val="00D244F5"/>
    <w:rsid w:val="00D24708"/>
    <w:rsid w:val="00D26718"/>
    <w:rsid w:val="00D26E9F"/>
    <w:rsid w:val="00D27269"/>
    <w:rsid w:val="00D27D5E"/>
    <w:rsid w:val="00D32600"/>
    <w:rsid w:val="00D327D6"/>
    <w:rsid w:val="00D32937"/>
    <w:rsid w:val="00D33EEF"/>
    <w:rsid w:val="00D340A1"/>
    <w:rsid w:val="00D34350"/>
    <w:rsid w:val="00D3549C"/>
    <w:rsid w:val="00D404EB"/>
    <w:rsid w:val="00D439F0"/>
    <w:rsid w:val="00D47009"/>
    <w:rsid w:val="00D47FF5"/>
    <w:rsid w:val="00D50983"/>
    <w:rsid w:val="00D50E2C"/>
    <w:rsid w:val="00D50F39"/>
    <w:rsid w:val="00D545B3"/>
    <w:rsid w:val="00D54BF6"/>
    <w:rsid w:val="00D54C12"/>
    <w:rsid w:val="00D56889"/>
    <w:rsid w:val="00D57E1C"/>
    <w:rsid w:val="00D64A75"/>
    <w:rsid w:val="00D64DC1"/>
    <w:rsid w:val="00D6526E"/>
    <w:rsid w:val="00D671EF"/>
    <w:rsid w:val="00D67284"/>
    <w:rsid w:val="00D67476"/>
    <w:rsid w:val="00D70916"/>
    <w:rsid w:val="00D70C69"/>
    <w:rsid w:val="00D7183F"/>
    <w:rsid w:val="00D72B76"/>
    <w:rsid w:val="00D74174"/>
    <w:rsid w:val="00D74C76"/>
    <w:rsid w:val="00D74E1C"/>
    <w:rsid w:val="00D76E19"/>
    <w:rsid w:val="00D77A0D"/>
    <w:rsid w:val="00D8086B"/>
    <w:rsid w:val="00D81F33"/>
    <w:rsid w:val="00D82322"/>
    <w:rsid w:val="00D823D5"/>
    <w:rsid w:val="00D83123"/>
    <w:rsid w:val="00D837EA"/>
    <w:rsid w:val="00D83B51"/>
    <w:rsid w:val="00D848D9"/>
    <w:rsid w:val="00D84F57"/>
    <w:rsid w:val="00D854AA"/>
    <w:rsid w:val="00D861ED"/>
    <w:rsid w:val="00D90B20"/>
    <w:rsid w:val="00D92AE2"/>
    <w:rsid w:val="00D93195"/>
    <w:rsid w:val="00D93A03"/>
    <w:rsid w:val="00D94C63"/>
    <w:rsid w:val="00D950AB"/>
    <w:rsid w:val="00D9554D"/>
    <w:rsid w:val="00D961DC"/>
    <w:rsid w:val="00D977C1"/>
    <w:rsid w:val="00D977DD"/>
    <w:rsid w:val="00D97C14"/>
    <w:rsid w:val="00DA01FE"/>
    <w:rsid w:val="00DA15E5"/>
    <w:rsid w:val="00DA64C2"/>
    <w:rsid w:val="00DA6564"/>
    <w:rsid w:val="00DA7091"/>
    <w:rsid w:val="00DB0F41"/>
    <w:rsid w:val="00DB127C"/>
    <w:rsid w:val="00DB2070"/>
    <w:rsid w:val="00DB2E4B"/>
    <w:rsid w:val="00DB35E0"/>
    <w:rsid w:val="00DB3E5C"/>
    <w:rsid w:val="00DB4D8C"/>
    <w:rsid w:val="00DB6266"/>
    <w:rsid w:val="00DB6758"/>
    <w:rsid w:val="00DB7C4F"/>
    <w:rsid w:val="00DC210F"/>
    <w:rsid w:val="00DC363F"/>
    <w:rsid w:val="00DC407C"/>
    <w:rsid w:val="00DC453C"/>
    <w:rsid w:val="00DC4B9B"/>
    <w:rsid w:val="00DC523A"/>
    <w:rsid w:val="00DC5549"/>
    <w:rsid w:val="00DC6150"/>
    <w:rsid w:val="00DC710F"/>
    <w:rsid w:val="00DC7A21"/>
    <w:rsid w:val="00DC7AF4"/>
    <w:rsid w:val="00DD0A44"/>
    <w:rsid w:val="00DD0AC1"/>
    <w:rsid w:val="00DD2436"/>
    <w:rsid w:val="00DD375F"/>
    <w:rsid w:val="00DD40A8"/>
    <w:rsid w:val="00DD4B23"/>
    <w:rsid w:val="00DD4E83"/>
    <w:rsid w:val="00DD52C4"/>
    <w:rsid w:val="00DD554E"/>
    <w:rsid w:val="00DD569D"/>
    <w:rsid w:val="00DD60B5"/>
    <w:rsid w:val="00DD6C90"/>
    <w:rsid w:val="00DD7A95"/>
    <w:rsid w:val="00DE08F7"/>
    <w:rsid w:val="00DE0DD0"/>
    <w:rsid w:val="00DE1663"/>
    <w:rsid w:val="00DE1DCF"/>
    <w:rsid w:val="00DE5DDE"/>
    <w:rsid w:val="00DE5EC0"/>
    <w:rsid w:val="00DF0B63"/>
    <w:rsid w:val="00DF13DD"/>
    <w:rsid w:val="00DF18BD"/>
    <w:rsid w:val="00DF1B1F"/>
    <w:rsid w:val="00DF2A26"/>
    <w:rsid w:val="00DF5BEC"/>
    <w:rsid w:val="00DF5E86"/>
    <w:rsid w:val="00DF7EE4"/>
    <w:rsid w:val="00E02A0F"/>
    <w:rsid w:val="00E02ED8"/>
    <w:rsid w:val="00E04F18"/>
    <w:rsid w:val="00E062B4"/>
    <w:rsid w:val="00E0672F"/>
    <w:rsid w:val="00E0684D"/>
    <w:rsid w:val="00E07579"/>
    <w:rsid w:val="00E07B02"/>
    <w:rsid w:val="00E07DFF"/>
    <w:rsid w:val="00E105F4"/>
    <w:rsid w:val="00E11168"/>
    <w:rsid w:val="00E12C95"/>
    <w:rsid w:val="00E1492F"/>
    <w:rsid w:val="00E160D2"/>
    <w:rsid w:val="00E17EA3"/>
    <w:rsid w:val="00E2042A"/>
    <w:rsid w:val="00E20885"/>
    <w:rsid w:val="00E21423"/>
    <w:rsid w:val="00E227BD"/>
    <w:rsid w:val="00E22A3F"/>
    <w:rsid w:val="00E23E86"/>
    <w:rsid w:val="00E25CAF"/>
    <w:rsid w:val="00E26E44"/>
    <w:rsid w:val="00E31763"/>
    <w:rsid w:val="00E3182A"/>
    <w:rsid w:val="00E3441E"/>
    <w:rsid w:val="00E34D36"/>
    <w:rsid w:val="00E34EF5"/>
    <w:rsid w:val="00E34F24"/>
    <w:rsid w:val="00E36A77"/>
    <w:rsid w:val="00E401E8"/>
    <w:rsid w:val="00E416AE"/>
    <w:rsid w:val="00E417DC"/>
    <w:rsid w:val="00E42029"/>
    <w:rsid w:val="00E428B2"/>
    <w:rsid w:val="00E42B33"/>
    <w:rsid w:val="00E42D91"/>
    <w:rsid w:val="00E43261"/>
    <w:rsid w:val="00E43283"/>
    <w:rsid w:val="00E4374D"/>
    <w:rsid w:val="00E43E76"/>
    <w:rsid w:val="00E45082"/>
    <w:rsid w:val="00E45730"/>
    <w:rsid w:val="00E47B64"/>
    <w:rsid w:val="00E50CF5"/>
    <w:rsid w:val="00E519E6"/>
    <w:rsid w:val="00E52452"/>
    <w:rsid w:val="00E52675"/>
    <w:rsid w:val="00E526C6"/>
    <w:rsid w:val="00E5369D"/>
    <w:rsid w:val="00E5461A"/>
    <w:rsid w:val="00E5496A"/>
    <w:rsid w:val="00E55A9F"/>
    <w:rsid w:val="00E5667F"/>
    <w:rsid w:val="00E567EC"/>
    <w:rsid w:val="00E57B11"/>
    <w:rsid w:val="00E57D30"/>
    <w:rsid w:val="00E60BB4"/>
    <w:rsid w:val="00E61438"/>
    <w:rsid w:val="00E61BDD"/>
    <w:rsid w:val="00E61D74"/>
    <w:rsid w:val="00E622A7"/>
    <w:rsid w:val="00E626F8"/>
    <w:rsid w:val="00E631E5"/>
    <w:rsid w:val="00E63638"/>
    <w:rsid w:val="00E64819"/>
    <w:rsid w:val="00E658DB"/>
    <w:rsid w:val="00E65D60"/>
    <w:rsid w:val="00E66753"/>
    <w:rsid w:val="00E673F5"/>
    <w:rsid w:val="00E675E7"/>
    <w:rsid w:val="00E678EB"/>
    <w:rsid w:val="00E702EC"/>
    <w:rsid w:val="00E70C96"/>
    <w:rsid w:val="00E70D22"/>
    <w:rsid w:val="00E71006"/>
    <w:rsid w:val="00E710B8"/>
    <w:rsid w:val="00E7251F"/>
    <w:rsid w:val="00E739B2"/>
    <w:rsid w:val="00E74B47"/>
    <w:rsid w:val="00E74B8E"/>
    <w:rsid w:val="00E75183"/>
    <w:rsid w:val="00E7522A"/>
    <w:rsid w:val="00E770B7"/>
    <w:rsid w:val="00E77EEA"/>
    <w:rsid w:val="00E81832"/>
    <w:rsid w:val="00E82546"/>
    <w:rsid w:val="00E83506"/>
    <w:rsid w:val="00E83E12"/>
    <w:rsid w:val="00E84C85"/>
    <w:rsid w:val="00E85047"/>
    <w:rsid w:val="00E857BD"/>
    <w:rsid w:val="00E85B14"/>
    <w:rsid w:val="00E85FA0"/>
    <w:rsid w:val="00E87BA3"/>
    <w:rsid w:val="00E87BB2"/>
    <w:rsid w:val="00E90860"/>
    <w:rsid w:val="00E911E8"/>
    <w:rsid w:val="00E92E9E"/>
    <w:rsid w:val="00E93152"/>
    <w:rsid w:val="00E94400"/>
    <w:rsid w:val="00E94943"/>
    <w:rsid w:val="00E94F9F"/>
    <w:rsid w:val="00E9515C"/>
    <w:rsid w:val="00E955D1"/>
    <w:rsid w:val="00E96BE2"/>
    <w:rsid w:val="00E9722F"/>
    <w:rsid w:val="00EA0466"/>
    <w:rsid w:val="00EA0A7D"/>
    <w:rsid w:val="00EA12C9"/>
    <w:rsid w:val="00EA3CAA"/>
    <w:rsid w:val="00EA3D35"/>
    <w:rsid w:val="00EA408B"/>
    <w:rsid w:val="00EA5515"/>
    <w:rsid w:val="00EA616C"/>
    <w:rsid w:val="00EA6331"/>
    <w:rsid w:val="00EA777B"/>
    <w:rsid w:val="00EA7F9F"/>
    <w:rsid w:val="00EB0131"/>
    <w:rsid w:val="00EB0673"/>
    <w:rsid w:val="00EB3515"/>
    <w:rsid w:val="00EB37E8"/>
    <w:rsid w:val="00EB3BE1"/>
    <w:rsid w:val="00EB66DF"/>
    <w:rsid w:val="00EB6A46"/>
    <w:rsid w:val="00EB6EC2"/>
    <w:rsid w:val="00EB7807"/>
    <w:rsid w:val="00EC112F"/>
    <w:rsid w:val="00EC127B"/>
    <w:rsid w:val="00EC1630"/>
    <w:rsid w:val="00EC1F23"/>
    <w:rsid w:val="00EC2A4A"/>
    <w:rsid w:val="00EC2E29"/>
    <w:rsid w:val="00EC369E"/>
    <w:rsid w:val="00EC3FD1"/>
    <w:rsid w:val="00EC4629"/>
    <w:rsid w:val="00EC4FF2"/>
    <w:rsid w:val="00EC771D"/>
    <w:rsid w:val="00ED0602"/>
    <w:rsid w:val="00ED063B"/>
    <w:rsid w:val="00ED06B3"/>
    <w:rsid w:val="00ED0D19"/>
    <w:rsid w:val="00ED259D"/>
    <w:rsid w:val="00ED48E5"/>
    <w:rsid w:val="00ED61A6"/>
    <w:rsid w:val="00ED694B"/>
    <w:rsid w:val="00ED6C8F"/>
    <w:rsid w:val="00ED785D"/>
    <w:rsid w:val="00ED7BD5"/>
    <w:rsid w:val="00EE0835"/>
    <w:rsid w:val="00EE0D17"/>
    <w:rsid w:val="00EE157C"/>
    <w:rsid w:val="00EE2808"/>
    <w:rsid w:val="00EE35F5"/>
    <w:rsid w:val="00EE507E"/>
    <w:rsid w:val="00EF479B"/>
    <w:rsid w:val="00EF5DC3"/>
    <w:rsid w:val="00EF60ED"/>
    <w:rsid w:val="00EF64E4"/>
    <w:rsid w:val="00EF68E9"/>
    <w:rsid w:val="00EF6BFF"/>
    <w:rsid w:val="00EF70BB"/>
    <w:rsid w:val="00EF75ED"/>
    <w:rsid w:val="00F0046F"/>
    <w:rsid w:val="00F00539"/>
    <w:rsid w:val="00F00923"/>
    <w:rsid w:val="00F01C09"/>
    <w:rsid w:val="00F03300"/>
    <w:rsid w:val="00F03A74"/>
    <w:rsid w:val="00F03CAA"/>
    <w:rsid w:val="00F0412D"/>
    <w:rsid w:val="00F06419"/>
    <w:rsid w:val="00F06EF3"/>
    <w:rsid w:val="00F072A7"/>
    <w:rsid w:val="00F07B2F"/>
    <w:rsid w:val="00F10B37"/>
    <w:rsid w:val="00F113E8"/>
    <w:rsid w:val="00F1316D"/>
    <w:rsid w:val="00F15816"/>
    <w:rsid w:val="00F1679E"/>
    <w:rsid w:val="00F17E90"/>
    <w:rsid w:val="00F202C9"/>
    <w:rsid w:val="00F20316"/>
    <w:rsid w:val="00F20E37"/>
    <w:rsid w:val="00F2276B"/>
    <w:rsid w:val="00F23026"/>
    <w:rsid w:val="00F23043"/>
    <w:rsid w:val="00F231DC"/>
    <w:rsid w:val="00F2440B"/>
    <w:rsid w:val="00F26B67"/>
    <w:rsid w:val="00F26C01"/>
    <w:rsid w:val="00F27642"/>
    <w:rsid w:val="00F30056"/>
    <w:rsid w:val="00F3063C"/>
    <w:rsid w:val="00F3083C"/>
    <w:rsid w:val="00F32872"/>
    <w:rsid w:val="00F32C61"/>
    <w:rsid w:val="00F3384D"/>
    <w:rsid w:val="00F33D95"/>
    <w:rsid w:val="00F3403A"/>
    <w:rsid w:val="00F34497"/>
    <w:rsid w:val="00F34A5A"/>
    <w:rsid w:val="00F361DA"/>
    <w:rsid w:val="00F36F4A"/>
    <w:rsid w:val="00F377E5"/>
    <w:rsid w:val="00F40436"/>
    <w:rsid w:val="00F41119"/>
    <w:rsid w:val="00F41681"/>
    <w:rsid w:val="00F44143"/>
    <w:rsid w:val="00F44608"/>
    <w:rsid w:val="00F45419"/>
    <w:rsid w:val="00F469BC"/>
    <w:rsid w:val="00F469D0"/>
    <w:rsid w:val="00F47AF0"/>
    <w:rsid w:val="00F50835"/>
    <w:rsid w:val="00F50A00"/>
    <w:rsid w:val="00F52A0D"/>
    <w:rsid w:val="00F52B4F"/>
    <w:rsid w:val="00F530B9"/>
    <w:rsid w:val="00F531AB"/>
    <w:rsid w:val="00F53395"/>
    <w:rsid w:val="00F547A5"/>
    <w:rsid w:val="00F54DBD"/>
    <w:rsid w:val="00F55A54"/>
    <w:rsid w:val="00F55B50"/>
    <w:rsid w:val="00F56E85"/>
    <w:rsid w:val="00F571D6"/>
    <w:rsid w:val="00F623B5"/>
    <w:rsid w:val="00F62B46"/>
    <w:rsid w:val="00F62E51"/>
    <w:rsid w:val="00F637D7"/>
    <w:rsid w:val="00F63A00"/>
    <w:rsid w:val="00F6401B"/>
    <w:rsid w:val="00F64CE8"/>
    <w:rsid w:val="00F6531E"/>
    <w:rsid w:val="00F6758D"/>
    <w:rsid w:val="00F72648"/>
    <w:rsid w:val="00F72727"/>
    <w:rsid w:val="00F72958"/>
    <w:rsid w:val="00F74159"/>
    <w:rsid w:val="00F75F2A"/>
    <w:rsid w:val="00F77453"/>
    <w:rsid w:val="00F775CD"/>
    <w:rsid w:val="00F80442"/>
    <w:rsid w:val="00F81065"/>
    <w:rsid w:val="00F810ED"/>
    <w:rsid w:val="00F82A1E"/>
    <w:rsid w:val="00F832BC"/>
    <w:rsid w:val="00F84283"/>
    <w:rsid w:val="00F84E66"/>
    <w:rsid w:val="00F84FF2"/>
    <w:rsid w:val="00F8562F"/>
    <w:rsid w:val="00F85A41"/>
    <w:rsid w:val="00F86137"/>
    <w:rsid w:val="00F8677B"/>
    <w:rsid w:val="00F86C50"/>
    <w:rsid w:val="00F86F5C"/>
    <w:rsid w:val="00F8740B"/>
    <w:rsid w:val="00F87D8A"/>
    <w:rsid w:val="00F9030C"/>
    <w:rsid w:val="00F9115D"/>
    <w:rsid w:val="00F91C91"/>
    <w:rsid w:val="00F928BD"/>
    <w:rsid w:val="00F928C7"/>
    <w:rsid w:val="00F93453"/>
    <w:rsid w:val="00F93EC6"/>
    <w:rsid w:val="00F93F0B"/>
    <w:rsid w:val="00F940CD"/>
    <w:rsid w:val="00F95B6A"/>
    <w:rsid w:val="00F95C05"/>
    <w:rsid w:val="00F95C89"/>
    <w:rsid w:val="00F96268"/>
    <w:rsid w:val="00F9702E"/>
    <w:rsid w:val="00F97619"/>
    <w:rsid w:val="00F97794"/>
    <w:rsid w:val="00F97DA2"/>
    <w:rsid w:val="00FA0FAC"/>
    <w:rsid w:val="00FA17BB"/>
    <w:rsid w:val="00FA2628"/>
    <w:rsid w:val="00FA35AF"/>
    <w:rsid w:val="00FA36D5"/>
    <w:rsid w:val="00FA37B4"/>
    <w:rsid w:val="00FA4095"/>
    <w:rsid w:val="00FA4CE9"/>
    <w:rsid w:val="00FA54B8"/>
    <w:rsid w:val="00FA55A8"/>
    <w:rsid w:val="00FA5D54"/>
    <w:rsid w:val="00FA6220"/>
    <w:rsid w:val="00FB0360"/>
    <w:rsid w:val="00FB0510"/>
    <w:rsid w:val="00FB0AD7"/>
    <w:rsid w:val="00FB3B0C"/>
    <w:rsid w:val="00FB4F37"/>
    <w:rsid w:val="00FB5538"/>
    <w:rsid w:val="00FB557D"/>
    <w:rsid w:val="00FB5BB9"/>
    <w:rsid w:val="00FB62D4"/>
    <w:rsid w:val="00FB6485"/>
    <w:rsid w:val="00FB657A"/>
    <w:rsid w:val="00FC01BA"/>
    <w:rsid w:val="00FC024E"/>
    <w:rsid w:val="00FC133F"/>
    <w:rsid w:val="00FC24ED"/>
    <w:rsid w:val="00FC2C8C"/>
    <w:rsid w:val="00FC31AC"/>
    <w:rsid w:val="00FC3A89"/>
    <w:rsid w:val="00FC3F96"/>
    <w:rsid w:val="00FC448A"/>
    <w:rsid w:val="00FC57B4"/>
    <w:rsid w:val="00FC5CFB"/>
    <w:rsid w:val="00FC7BF7"/>
    <w:rsid w:val="00FC7E3D"/>
    <w:rsid w:val="00FD0327"/>
    <w:rsid w:val="00FD0D98"/>
    <w:rsid w:val="00FD15B7"/>
    <w:rsid w:val="00FD1B06"/>
    <w:rsid w:val="00FD2497"/>
    <w:rsid w:val="00FD2BB4"/>
    <w:rsid w:val="00FD49B9"/>
    <w:rsid w:val="00FD4EDD"/>
    <w:rsid w:val="00FD7395"/>
    <w:rsid w:val="00FE0D00"/>
    <w:rsid w:val="00FE0D56"/>
    <w:rsid w:val="00FE19E2"/>
    <w:rsid w:val="00FE1EA2"/>
    <w:rsid w:val="00FE26B0"/>
    <w:rsid w:val="00FE28F1"/>
    <w:rsid w:val="00FE29F7"/>
    <w:rsid w:val="00FE5B39"/>
    <w:rsid w:val="00FE5BC0"/>
    <w:rsid w:val="00FE68B4"/>
    <w:rsid w:val="00FE6BCD"/>
    <w:rsid w:val="00FE6EE8"/>
    <w:rsid w:val="00FE7AED"/>
    <w:rsid w:val="00FE7DEE"/>
    <w:rsid w:val="00FF05BD"/>
    <w:rsid w:val="00FF0ED5"/>
    <w:rsid w:val="00FF1172"/>
    <w:rsid w:val="00FF27D9"/>
    <w:rsid w:val="00FF42A9"/>
    <w:rsid w:val="00FF5020"/>
    <w:rsid w:val="00FF5773"/>
    <w:rsid w:val="00FF78C5"/>
    <w:rsid w:val="00FF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2B"/>
  </w:style>
  <w:style w:type="paragraph" w:styleId="1">
    <w:name w:val="heading 1"/>
    <w:basedOn w:val="a"/>
    <w:next w:val="a"/>
    <w:link w:val="10"/>
    <w:uiPriority w:val="99"/>
    <w:qFormat/>
    <w:rsid w:val="00CE134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772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C77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3C77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msonormalbullet2gif">
    <w:name w:val="msonormalbullet2.gif"/>
    <w:basedOn w:val="a"/>
    <w:rsid w:val="003C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3C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72B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0D2C2E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9A2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A2EA4"/>
  </w:style>
  <w:style w:type="paragraph" w:styleId="ab">
    <w:name w:val="footer"/>
    <w:basedOn w:val="a"/>
    <w:link w:val="ac"/>
    <w:uiPriority w:val="99"/>
    <w:unhideWhenUsed/>
    <w:rsid w:val="009A2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2EA4"/>
  </w:style>
  <w:style w:type="character" w:customStyle="1" w:styleId="ad">
    <w:name w:val="Цветовое выделение"/>
    <w:rsid w:val="00A95ADC"/>
    <w:rPr>
      <w:b/>
      <w:bCs/>
      <w:color w:val="26282F"/>
      <w:sz w:val="26"/>
      <w:szCs w:val="26"/>
    </w:rPr>
  </w:style>
  <w:style w:type="paragraph" w:customStyle="1" w:styleId="msonormalbullet3gif">
    <w:name w:val="msonormalbullet3.gif"/>
    <w:basedOn w:val="a"/>
    <w:rsid w:val="004D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semiHidden/>
    <w:rsid w:val="008860A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8860A4"/>
    <w:rPr>
      <w:rFonts w:ascii="Bookman Old Style" w:eastAsia="Times New Roman" w:hAnsi="Bookman Old Style" w:cs="Times New Roman"/>
      <w:b/>
      <w:sz w:val="28"/>
      <w:szCs w:val="20"/>
      <w:lang w:eastAsia="ru-RU"/>
    </w:rPr>
  </w:style>
  <w:style w:type="character" w:customStyle="1" w:styleId="a8">
    <w:name w:val="Абзац списка Знак"/>
    <w:link w:val="a7"/>
    <w:locked/>
    <w:rsid w:val="006F3294"/>
  </w:style>
  <w:style w:type="paragraph" w:customStyle="1" w:styleId="Default">
    <w:name w:val="Default"/>
    <w:rsid w:val="00734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rsid w:val="00CD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747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bullet1gifbullet2gif">
    <w:name w:val="msonormalbullet2gifbullet1gifbullet2.gif"/>
    <w:basedOn w:val="a"/>
    <w:rsid w:val="002E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134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80CFF-A8CB-47C0-B73E-16733D11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4878</TotalTime>
  <Pages>30</Pages>
  <Words>12183</Words>
  <Characters>69447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344</cp:revision>
  <cp:lastPrinted>2018-01-29T09:11:00Z</cp:lastPrinted>
  <dcterms:created xsi:type="dcterms:W3CDTF">2013-01-05T04:23:00Z</dcterms:created>
  <dcterms:modified xsi:type="dcterms:W3CDTF">2018-03-29T04:56:00Z</dcterms:modified>
</cp:coreProperties>
</file>