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63709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0C1F09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0C1F09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августа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C1F09" w:rsidRPr="000C1F09" w:rsidRDefault="00B06FA8" w:rsidP="000C1F09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 w:rsidR="000C1F09">
        <w:rPr>
          <w:rFonts w:ascii="Times New Roman" w:hAnsi="Times New Roman"/>
          <w:bCs/>
          <w:sz w:val="20"/>
          <w:szCs w:val="20"/>
          <w:lang w:eastAsia="ar-SA"/>
        </w:rPr>
        <w:t>511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0C1F09">
        <w:rPr>
          <w:rFonts w:ascii="Times New Roman" w:hAnsi="Times New Roman"/>
          <w:bCs/>
          <w:sz w:val="20"/>
          <w:szCs w:val="20"/>
          <w:lang w:eastAsia="ar-SA"/>
        </w:rPr>
        <w:t>31.05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0C1F09" w:rsidRPr="000C1F09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  <w:r w:rsidR="000C1F09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0C1F09" w:rsidRPr="000C1F09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376B64" w:rsidRPr="00376B64" w:rsidRDefault="00D65B21" w:rsidP="00376B64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677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376B64">
        <w:rPr>
          <w:rFonts w:ascii="Times New Roman" w:hAnsi="Times New Roman"/>
          <w:bCs/>
          <w:sz w:val="20"/>
          <w:szCs w:val="20"/>
          <w:lang w:eastAsia="ar-SA"/>
        </w:rPr>
        <w:t>17</w:t>
      </w:r>
      <w:r>
        <w:rPr>
          <w:rFonts w:ascii="Times New Roman" w:hAnsi="Times New Roman"/>
          <w:bCs/>
          <w:sz w:val="20"/>
          <w:szCs w:val="20"/>
          <w:lang w:eastAsia="ar-SA"/>
        </w:rPr>
        <w:t>.0</w:t>
      </w:r>
      <w:r w:rsidR="00376B64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376B64" w:rsidRPr="00376B64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21.02.2024 № 171-п «О создании службы «Социальное такси» на территории Богучанского района»</w:t>
      </w:r>
      <w:r w:rsidR="00376B64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B74570" w:rsidRPr="00B74570" w:rsidRDefault="00B74570" w:rsidP="00B74570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67</w:t>
      </w:r>
      <w:r w:rsidRPr="00B74570">
        <w:rPr>
          <w:rFonts w:ascii="Times New Roman" w:hAnsi="Times New Roman"/>
          <w:bCs/>
          <w:sz w:val="20"/>
          <w:szCs w:val="20"/>
          <w:lang w:eastAsia="ar-SA"/>
        </w:rPr>
        <w:t>8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17.07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B74570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год»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2E7DF1" w:rsidRPr="002E7DF1" w:rsidRDefault="002E7DF1" w:rsidP="002E7DF1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684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17.07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2E7DF1">
        <w:rPr>
          <w:rFonts w:ascii="Times New Roman" w:hAnsi="Times New Roman"/>
          <w:bCs/>
          <w:sz w:val="20"/>
          <w:szCs w:val="20"/>
          <w:lang w:eastAsia="ar-SA"/>
        </w:rPr>
        <w:t>Об утверждении отчета об исполнении  районного бюджета за 1 полугодие 2024 года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0E4450" w:rsidRPr="000E4450" w:rsidRDefault="000E4450" w:rsidP="00112243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698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23.07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bookmarkStart w:id="1" w:name="_Hlk134708793"/>
      <w:bookmarkStart w:id="2" w:name="_Hlk171330336"/>
      <w:r w:rsidRPr="000E4450">
        <w:rPr>
          <w:rFonts w:ascii="Times New Roman" w:hAnsi="Times New Roman"/>
          <w:bCs/>
          <w:sz w:val="20"/>
          <w:szCs w:val="20"/>
          <w:lang w:eastAsia="ar-SA"/>
        </w:rPr>
        <w:t xml:space="preserve">О создании </w:t>
      </w:r>
      <w:bookmarkStart w:id="3" w:name="_Hlk134699240"/>
      <w:bookmarkStart w:id="4" w:name="_Hlk172553573"/>
      <w:r w:rsidRPr="000E4450">
        <w:rPr>
          <w:rFonts w:ascii="Times New Roman" w:hAnsi="Times New Roman"/>
          <w:bCs/>
          <w:sz w:val="20"/>
          <w:szCs w:val="20"/>
          <w:lang w:eastAsia="ar-SA"/>
        </w:rPr>
        <w:t xml:space="preserve">рабочей </w:t>
      </w:r>
      <w:bookmarkStart w:id="5" w:name="_Hlk171329334"/>
      <w:bookmarkStart w:id="6" w:name="_Hlk172620858"/>
      <w:r w:rsidRPr="000E4450">
        <w:rPr>
          <w:rFonts w:ascii="Times New Roman" w:hAnsi="Times New Roman"/>
          <w:bCs/>
          <w:sz w:val="20"/>
          <w:szCs w:val="20"/>
          <w:lang w:eastAsia="ar-SA"/>
        </w:rPr>
        <w:t xml:space="preserve">межведомственной группы </w:t>
      </w:r>
      <w:bookmarkStart w:id="7" w:name="_Hlk172553491"/>
      <w:bookmarkStart w:id="8" w:name="_Hlk171329595"/>
      <w:bookmarkEnd w:id="1"/>
      <w:bookmarkEnd w:id="3"/>
      <w:bookmarkEnd w:id="5"/>
      <w:r w:rsidRPr="000E4450">
        <w:rPr>
          <w:rFonts w:ascii="Times New Roman" w:hAnsi="Times New Roman"/>
          <w:bCs/>
          <w:sz w:val="20"/>
          <w:szCs w:val="20"/>
          <w:lang w:eastAsia="ar-SA"/>
        </w:rPr>
        <w:t xml:space="preserve">по организации работы в </w:t>
      </w:r>
      <w:bookmarkStart w:id="9" w:name="_Hlk172553451"/>
      <w:r w:rsidRPr="000E4450">
        <w:rPr>
          <w:rFonts w:ascii="Times New Roman" w:hAnsi="Times New Roman"/>
          <w:bCs/>
          <w:sz w:val="20"/>
          <w:szCs w:val="20"/>
          <w:lang w:eastAsia="ar-SA"/>
        </w:rPr>
        <w:t>целях обеспечения безопасности жизни и здоровья граждан в связи с заходом медведей в населенные пункты Богучанского района</w:t>
      </w:r>
      <w:bookmarkEnd w:id="4"/>
      <w:bookmarkEnd w:id="6"/>
      <w:bookmarkEnd w:id="7"/>
      <w:bookmarkEnd w:id="9"/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bookmarkEnd w:id="2"/>
    <w:bookmarkEnd w:id="8"/>
    <w:p w:rsidR="00112243" w:rsidRPr="00112243" w:rsidRDefault="007D47F2" w:rsidP="00112243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722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112243">
        <w:rPr>
          <w:rFonts w:ascii="Times New Roman" w:hAnsi="Times New Roman"/>
          <w:bCs/>
          <w:sz w:val="20"/>
          <w:szCs w:val="20"/>
          <w:lang w:eastAsia="ar-SA"/>
        </w:rPr>
        <w:t>30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112243" w:rsidRPr="00112243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Богучанского района»</w:t>
      </w:r>
      <w:r w:rsidR="00112243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112243" w:rsidRPr="00112243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680ECB" w:rsidRPr="00680ECB" w:rsidRDefault="00680ECB" w:rsidP="00680ECB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72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1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CC2907" w:rsidRPr="00CC2907" w:rsidRDefault="00793514" w:rsidP="00CC2907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72</w:t>
      </w:r>
      <w:r w:rsidR="006D45BF">
        <w:rPr>
          <w:rFonts w:ascii="Times New Roman" w:hAnsi="Times New Roman"/>
          <w:bCs/>
          <w:sz w:val="20"/>
          <w:szCs w:val="20"/>
          <w:lang w:eastAsia="ar-SA"/>
        </w:rPr>
        <w:t>8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1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CC2907" w:rsidRPr="00CC2907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  <w:r w:rsidR="00CC2907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CC2907" w:rsidRPr="00CC290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A3591F" w:rsidRPr="00A3591F" w:rsidRDefault="0049265D" w:rsidP="00A3591F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729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1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A3591F" w:rsidRPr="00A3591F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 программу Богучанского района «Молодежь Приангарья», утвержденную постановлением администрации Богучанского района от 01.11.2013 № 1398-п</w:t>
      </w:r>
      <w:r w:rsidR="00A3591F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A3591F" w:rsidRPr="00A3591F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5C7B2A" w:rsidRPr="005C7B2A" w:rsidRDefault="00B468F9" w:rsidP="005C7B2A">
      <w:pPr>
        <w:pStyle w:val="affff8"/>
        <w:numPr>
          <w:ilvl w:val="4"/>
          <w:numId w:val="10"/>
        </w:numPr>
        <w:shd w:val="clear" w:color="auto" w:fill="FFFFFF" w:themeFill="background1"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730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680ECB">
        <w:rPr>
          <w:rFonts w:ascii="Times New Roman" w:hAnsi="Times New Roman"/>
          <w:bCs/>
          <w:sz w:val="20"/>
          <w:szCs w:val="20"/>
          <w:lang w:eastAsia="ar-SA"/>
        </w:rPr>
        <w:t>1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BC40A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5C7B2A" w:rsidRPr="005C7B2A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 w:rsidR="005C7B2A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5C7B2A" w:rsidRPr="005C7B2A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221D5B" w:rsidRPr="00A3591F" w:rsidRDefault="00221D5B" w:rsidP="00A3591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623" w:rsidRPr="000C1F09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623" w:rsidRPr="000C1F09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623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456766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0C1F09" w:rsidRDefault="00376B64" w:rsidP="000C1F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860" cy="668020"/>
            <wp:effectExtent l="19050" t="0" r="254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09" w:rsidRPr="000C1F09" w:rsidRDefault="000C1F09" w:rsidP="00376B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F09" w:rsidRPr="002E7DF1" w:rsidRDefault="000C1F09" w:rsidP="000C1F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0C1F09" w:rsidRPr="000C1F09" w:rsidRDefault="000C1F09" w:rsidP="000C1F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0C1F09" w:rsidRPr="000C1F09" w:rsidRDefault="000C1F09" w:rsidP="000C1F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31.05.2024г                              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Богучаны           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№ 511-п</w:t>
      </w:r>
    </w:p>
    <w:p w:rsidR="000C1F09" w:rsidRPr="000C1F09" w:rsidRDefault="000C1F09" w:rsidP="000C1F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0C1F09" w:rsidRDefault="000C1F09" w:rsidP="000C1F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0C1F09" w:rsidRDefault="000C1F09" w:rsidP="000C1F0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 Устава Богучанского района Красноярского края</w:t>
      </w:r>
    </w:p>
    <w:p w:rsidR="000C1F09" w:rsidRPr="000C1F09" w:rsidRDefault="000C1F09" w:rsidP="000C1F0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0C1F09" w:rsidRPr="000C1F09" w:rsidRDefault="000C1F09" w:rsidP="000C1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0C1F09" w:rsidRPr="000C1F09" w:rsidRDefault="000C1F09" w:rsidP="000C1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6686"/>
      </w:tblGrid>
      <w:tr w:rsidR="000C1F09" w:rsidRPr="000C1F09" w:rsidTr="000C1F09">
        <w:tc>
          <w:tcPr>
            <w:tcW w:w="1507" w:type="pct"/>
          </w:tcPr>
          <w:p w:rsidR="000C1F09" w:rsidRPr="000C1F09" w:rsidRDefault="000C1F09" w:rsidP="000C1F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19 232 244 325,91 рублей, в том числе: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966 349 952,03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1 247 221 261,28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1 297 859 524,37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1 338 705 667,08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1 485 420 845,54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1 741 019 212,30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1 850 505 181,08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год – 1 858 473 106,60 рублей; 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1 756 492 026,00 рублей;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1 757 829 228,00 рублей.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Из них: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– 490 273 902,98 рублей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2014 год –                  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2015 год –    2 776 000,00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2016 год –    3 930 480,00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2017 год –    1 756 553,31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2018 год –                  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2019 год –                  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2020 год –  30 606 809,48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2021 год –  69 220 177,77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2022 год –  70 054 906,43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2023 год –  76 529 802,48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2024 год –  86 320 128,51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2025 год –  77 099 551,00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2026 год –  71 979 494,00 рублей.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средства краевого бюджета – 10 207 708 569,02  рублей, 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483 846 584,30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535 450 930,00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680 574 732,00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2017 год – 675 115 927,06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708 871 707,81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734 466 211,60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746 979 242,13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789 560 753,67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972 780 527,12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982 922 235,44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2024 год – 1 018 622 882,89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936 017 739,00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2026 год – 942 499 096,00 рублей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бюджета муниципального 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образования – 8 003 666 710,53 рублей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457 495 487,73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569 835 903,37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452 235 423,93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 2017 год – 571 799 079,75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530 129 318,37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558 838 109,39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556 807 331,47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621 250 249,70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673 249 991,75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781 115 141,07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2024 год – 748 785 300,00 рублей: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741 074 736,00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2026 год – 741 050 638,00 рублей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530 595 143,38 рублей</w:t>
            </w:r>
          </w:p>
          <w:p w:rsidR="000C1F09" w:rsidRPr="000C1F09" w:rsidRDefault="000C1F09" w:rsidP="000C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  25 007 880,00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155 284 704,31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2016 год – 278 477 572,12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2017 год –     5 131 015,78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2018 год –     8 220 235,10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2019 год –     4 555 203,38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2020 год –     4 312 284,00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2021 год –     5 389 664,40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2022 год –   24 933 787,00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2023 год –     9 938 002,09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2024 год -      4 744 795,20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2025 год –     2 300 000,00 рублей;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2026 год –     2 300 000,00 рублей</w:t>
            </w:r>
          </w:p>
          <w:p w:rsidR="000C1F09" w:rsidRPr="000C1F09" w:rsidRDefault="000C1F09" w:rsidP="000C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0C1F09" w:rsidRPr="000C1F09" w:rsidRDefault="000C1F09" w:rsidP="000C1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C1F09" w:rsidRPr="000C1F09" w:rsidRDefault="000C1F09" w:rsidP="000C1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8"/>
      </w:tblGrid>
      <w:tr w:rsidR="000C1F09" w:rsidRPr="000C1F09" w:rsidTr="000C1F09">
        <w:trPr>
          <w:cantSplit/>
          <w:trHeight w:val="1991"/>
        </w:trPr>
        <w:tc>
          <w:tcPr>
            <w:tcW w:w="1516" w:type="pct"/>
          </w:tcPr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6 751 746 750,22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1 729 809 686,62  рублей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76 529 802,48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967 671 165,44  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676 570 716,61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9 038 002,09 рублей.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1 735 598 065,60  рублей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86 320 128,51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1 000 980 169,89  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643 552 972,00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4 744 795,20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1 642 500 898,00  рублей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77 099 551,00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927 254 939,00  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635 846 408,00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2 300 000,00 рублей.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1 643 838 100,00  рублей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71 979 494,00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933 736 296,00  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635 822 310,00 рублей;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1F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2 300 000,00 рублей.</w:t>
            </w: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C1F09" w:rsidRPr="000C1F09" w:rsidRDefault="000C1F09" w:rsidP="000C1F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1.4. Приложение № 2 к   муниципальной программе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1.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1.5. Приложение № 3 к   муниципальной программе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1.6. Приложение № 2 к подпрограмме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дошкольного, общего и дополнительного образования»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1.7. Приложение № 4 к   муниципальной программе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4 к настоящему постановлению.    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1.8. 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к подпрограмме 3 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2.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0C1F09" w:rsidRPr="000C1F09" w:rsidRDefault="000C1F09" w:rsidP="000C1F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3. </w:t>
      </w: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0C1F09" w:rsidRPr="000C1F09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456766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Глава Богучанского района                                                             А.С. Медведев</w:t>
      </w:r>
    </w:p>
    <w:p w:rsidR="00456766" w:rsidRDefault="00456766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56766" w:rsidRPr="00456766" w:rsidTr="004567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  Постановлению администрации</w:t>
            </w:r>
          </w:p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</w:t>
            </w:r>
          </w:p>
          <w:p w:rsidR="00456766" w:rsidRP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2024г.  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511-п</w:t>
            </w:r>
          </w:p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к муниципальной программе</w:t>
            </w:r>
          </w:p>
          <w:p w:rsid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образования Богучанского района"</w:t>
            </w:r>
          </w:p>
          <w:p w:rsidR="00456766" w:rsidRPr="00456766" w:rsidRDefault="00456766" w:rsidP="004567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муниципальной программы "Развитие образования Богучанского района"</w:t>
            </w:r>
          </w:p>
        </w:tc>
      </w:tr>
    </w:tbl>
    <w:p w:rsidR="000C1F09" w:rsidRPr="000C1F09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F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tbl>
      <w:tblPr>
        <w:tblW w:w="5000" w:type="pct"/>
        <w:tblLook w:val="04A0"/>
      </w:tblPr>
      <w:tblGrid>
        <w:gridCol w:w="1113"/>
        <w:gridCol w:w="1211"/>
        <w:gridCol w:w="1155"/>
        <w:gridCol w:w="521"/>
        <w:gridCol w:w="1114"/>
        <w:gridCol w:w="1114"/>
        <w:gridCol w:w="1114"/>
        <w:gridCol w:w="1114"/>
        <w:gridCol w:w="1114"/>
      </w:tblGrid>
      <w:tr w:rsidR="00456766" w:rsidRPr="00456766" w:rsidTr="00456766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1 858 473 106,60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1 756 492 026,00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1 757 829 228,00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7 223 299 541,68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1 858 473 106,60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1 756 492 026,00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1 757 829 228,00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7 218 147 981,68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1 735 598 065,60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1 642 500 898,00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1 643 838 100,00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6 751 746 750,22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1 735 598 065,60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1 642 500 898,00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1 643 838 100,00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6 746 595 190,22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456766" w:rsidRPr="00456766" w:rsidTr="00456766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76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456766" w:rsidRDefault="00456766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6118" w:rsidRPr="00816118" w:rsidTr="0081611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18" w:rsidRDefault="00816118" w:rsidP="0081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1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 2</w:t>
            </w:r>
          </w:p>
          <w:p w:rsidR="00816118" w:rsidRPr="00816118" w:rsidRDefault="00816118" w:rsidP="0081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Богучанского района</w:t>
            </w:r>
          </w:p>
          <w:p w:rsidR="00816118" w:rsidRPr="00816118" w:rsidRDefault="00816118" w:rsidP="0081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1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2024г.  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511-п</w:t>
            </w:r>
          </w:p>
          <w:p w:rsidR="00816118" w:rsidRDefault="00816118" w:rsidP="0081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81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81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1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«Развитие образования Богучанского района»</w:t>
            </w:r>
          </w:p>
          <w:p w:rsidR="00816118" w:rsidRPr="00816118" w:rsidRDefault="00816118" w:rsidP="0081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16118" w:rsidRPr="00816118" w:rsidRDefault="00816118" w:rsidP="00816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816118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 программы Богучанского района  учетом источников финансирования, в том числе по уровням бюджетной системы.</w:t>
            </w:r>
          </w:p>
          <w:p w:rsidR="00816118" w:rsidRDefault="00816118" w:rsidP="00816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183"/>
              <w:gridCol w:w="1301"/>
              <w:gridCol w:w="1405"/>
              <w:gridCol w:w="1091"/>
              <w:gridCol w:w="1091"/>
              <w:gridCol w:w="1091"/>
              <w:gridCol w:w="1091"/>
              <w:gridCol w:w="1091"/>
            </w:tblGrid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8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91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Расходы по годам (руб.)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 программа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«Развитие образования Богучанского района»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1 850 505 181,08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1 858 473 106,60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1 756 492 026,00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1 757 829 228,00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7 223 299 541,68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76 529 802,48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86 320 128,51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77 099 551,00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71 979 494,00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311 928 975,99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982 922 235,44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1 018 622 882,89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936 017 739,00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942 499 096,00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3 880 061 953,33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9 938 002,09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4 744 795,20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19 282 797,29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781 115 141,07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748 785 300,00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741 074 736,00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741 050 638,00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3 012 025 815,07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«Развитие дошкольного, общего и дополнительного образования детей»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1 729 809 686,62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1 735 598 065,60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1 642 500 898,00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1 643 838 100,00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6 751 746 750,22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76 529 802,48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86 320 128,51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77 099 551,00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71 979 494,00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311 928 975,99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967 671 165,44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1 000 980 169,89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927 254 939,00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933 736 296,00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3 829 642 570,33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9 038 002,09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4 744 795,20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18 382 797,29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676 570 716,61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643 552 972,00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635 846 408,00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635 822 310,00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2 591 792 406,61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«Государственная поддержка детей сирот, расширение практики применения семейных форм воспитания»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7 879 600,00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9 353 400,00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34 758 600,00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7 879 600,00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9 353 400,00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34 758 600,00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«Обеспечение реализации муниципальной программы  и прочие мероприятия в области образования»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112 815 894,46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113 521 641,00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436 794 191,46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7 371 470,00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8 289 313,00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15 660 783,00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104 544 424,46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105 232 328,00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420 233 408,46</w:t>
                  </w:r>
                </w:p>
              </w:tc>
            </w:tr>
            <w:tr w:rsidR="00816118" w:rsidRPr="00816118" w:rsidTr="00816118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118" w:rsidRPr="00816118" w:rsidRDefault="00816118" w:rsidP="008161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816118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</w:tbl>
          <w:p w:rsidR="00816118" w:rsidRPr="00816118" w:rsidRDefault="00816118" w:rsidP="00816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354"/>
            </w:tblGrid>
            <w:tr w:rsidR="00227E27" w:rsidRPr="00227E27" w:rsidTr="00227E27">
              <w:trPr>
                <w:trHeight w:val="20"/>
              </w:trPr>
              <w:tc>
                <w:tcPr>
                  <w:tcW w:w="5000" w:type="pct"/>
                  <w:shd w:val="clear" w:color="auto" w:fill="auto"/>
                  <w:noWrap/>
                  <w:vAlign w:val="bottom"/>
                  <w:hideMark/>
                </w:tcPr>
                <w:p w:rsid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227E27" w:rsidRP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к Постановлению администрации </w:t>
                  </w:r>
                </w:p>
                <w:p w:rsidR="00227E27" w:rsidRP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Богучанского района  </w:t>
                  </w:r>
                </w:p>
                <w:p w:rsidR="00227E27" w:rsidRPr="00816118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</w:t>
                  </w:r>
                  <w:r w:rsidRPr="004567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31.05.</w:t>
                  </w:r>
                  <w:r w:rsidRPr="004567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2024г.  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511-п</w:t>
                  </w:r>
                </w:p>
                <w:p w:rsidR="00227E27" w:rsidRPr="00227E27" w:rsidRDefault="00227E27" w:rsidP="00227E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</w:t>
                  </w:r>
                </w:p>
                <w:p w:rsid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Приложение № 2</w:t>
                  </w:r>
                  <w:r w:rsidRPr="00227E2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подпрограмме 1 «Развитие дошкольного, </w:t>
                  </w:r>
                </w:p>
                <w:p w:rsid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общего и дополнительного образования детей»</w:t>
                  </w:r>
                </w:p>
                <w:p w:rsidR="00227E27" w:rsidRPr="00227E27" w:rsidRDefault="00227E27" w:rsidP="00227E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</w:p>
                <w:p w:rsidR="00227E27" w:rsidRPr="00227E27" w:rsidRDefault="00227E27" w:rsidP="0022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27E27">
                    <w:rPr>
                      <w:rFonts w:ascii="Times New Roman" w:eastAsia="Times New Roman" w:hAnsi="Times New Roman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816118" w:rsidRPr="00816118" w:rsidRDefault="00816118" w:rsidP="00816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56766" w:rsidRPr="000C1F09" w:rsidRDefault="00456766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6"/>
        <w:gridCol w:w="1032"/>
        <w:gridCol w:w="772"/>
        <w:gridCol w:w="407"/>
        <w:gridCol w:w="397"/>
        <w:gridCol w:w="650"/>
        <w:gridCol w:w="1041"/>
        <w:gridCol w:w="1041"/>
        <w:gridCol w:w="1041"/>
        <w:gridCol w:w="1041"/>
        <w:gridCol w:w="719"/>
        <w:gridCol w:w="1033"/>
      </w:tblGrid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(в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натуральном выражении)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27E27" w:rsidRPr="00227E27" w:rsidTr="00227E2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155 869 600,00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607 192 920,00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127 954 300,00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483 754 450,80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14 237 371,00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15 002 371,00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57 918 410,20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228 623 597,85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3 779 685,07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223 401,00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892 082,00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62 119 845,61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57 487 735,06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225 176 383,47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Присмотр и уход за детьми-инвалидами, детьми - сиротами, и детьми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587 171,92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Без взимания родительской платы в муницыпальных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средств краевого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 по обеспечению текущей деятельности по реализации общеобразовательных программ дошкольного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4 400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555 492 701,61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2 155 841 663,74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457 035 900,00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1 827 539 173,42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Богучанского района получат услуги общего образования.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118 128 500,00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457 186 700,00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22 020 463,00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23 042 763,00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144 272 100,00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14 352 700,00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77 972 960,00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  бесплатное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21 839 599,97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20 878 020,00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17 702 773,00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80 365 499,63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8 920 400,03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9379980,00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12301927,00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40 206 585,43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30 791,44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128 349,61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375 600,00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795 528,08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451 489,00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785 151,00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671 361,00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1 908 001,00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10 03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184 411,00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352 749,00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466 539,00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1 003 699,00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Мероприятия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85 677 346,57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325 706 772,36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комфортных, безопасных условий для обучения учащихся, охрана здоровья школьников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96 579 996,00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414 023 881,00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4 514 179,23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209 838,00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1 711 457,29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59 402 435,56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116 592 245,96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456 289 144,72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31 064 318,89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учреждениях Богучанского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качественных условий для эффективного обучения учащихся. Содействие закреплению молодых специалистов в школах Богучанского района. Создание "Точек роста"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196 243,50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8 592 659,54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21 755 661,40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452 240,46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1 145 038,60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231 362,63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социальной инфраструктуры МКОУ Богучанской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4 377 314,85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13 415 520,85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подготовка обучающихся в Роснефтьклассах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Богучанского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3 832 230,00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4 655 766,04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1 082 477 240,59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1 027 748 655,00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1 029 109 428,00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4 232 748 687,17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6 197 364,00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25 782 775,00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4 243 360,00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7 638 048,00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77 311,00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1 898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фунцционирования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Богучанского района. 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69 997 375,00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256 534 757,80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3 488 800,00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условий,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Безопасные условия </w:t>
            </w: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27 630 748,40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106 621 641,51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1 735 598 065,60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1 642 500 898,00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1 643 838 100,00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6 751 746 750,22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86 320 128,51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311 928 975,99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1 000 980 169,89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927 254 939,00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933 736 296,00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3 829 642 570,33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643 552 972,00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2 591 792 406,61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27E27" w:rsidRPr="00227E27" w:rsidTr="00227E27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4 744 795,20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18 382 797,29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C1F09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227E27" w:rsidRPr="00227E27" w:rsidTr="00227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</w:t>
            </w:r>
          </w:p>
          <w:p w:rsidR="00227E27" w:rsidRPr="00227E27" w:rsidRDefault="00227E27" w:rsidP="0022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2024г.  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511-п</w:t>
            </w:r>
          </w:p>
          <w:p w:rsidR="00227E27" w:rsidRPr="00227E27" w:rsidRDefault="00227E27" w:rsidP="0022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5081A" w:rsidRDefault="00227E27" w:rsidP="00350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35081A" w:rsidRDefault="00227E27" w:rsidP="00350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муниципальной программе "Развитие</w:t>
            </w:r>
          </w:p>
          <w:p w:rsidR="00227E27" w:rsidRPr="00227E27" w:rsidRDefault="00227E27" w:rsidP="00350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образования Богучанского района"</w:t>
            </w:r>
          </w:p>
        </w:tc>
      </w:tr>
    </w:tbl>
    <w:p w:rsidR="00227E27" w:rsidRPr="00227E27" w:rsidRDefault="00227E27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51"/>
        <w:gridCol w:w="776"/>
        <w:gridCol w:w="776"/>
        <w:gridCol w:w="776"/>
        <w:gridCol w:w="777"/>
        <w:gridCol w:w="1021"/>
        <w:gridCol w:w="1021"/>
        <w:gridCol w:w="1021"/>
        <w:gridCol w:w="951"/>
      </w:tblGrid>
      <w:tr w:rsidR="0035081A" w:rsidRPr="0035081A" w:rsidTr="0035081A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</w:tr>
      <w:tr w:rsidR="0035081A" w:rsidRPr="0035081A" w:rsidTr="0035081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35081A" w:rsidRPr="0035081A" w:rsidTr="0035081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29405418,00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27931042,00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38157357,00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31741262,00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5081A" w:rsidRPr="0035081A" w:rsidTr="0035081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детодней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10 393 379,00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10140270,00</w:t>
            </w:r>
          </w:p>
        </w:tc>
      </w:tr>
      <w:tr w:rsidR="0035081A" w:rsidRPr="0035081A" w:rsidTr="0035081A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A" w:rsidRPr="0035081A" w:rsidRDefault="0035081A" w:rsidP="00350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508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1A" w:rsidRPr="0035081A" w:rsidRDefault="0035081A" w:rsidP="003508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227E27" w:rsidRPr="00227E27" w:rsidRDefault="00227E27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80616" w:rsidRPr="00D80616" w:rsidTr="00D8061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5</w:t>
            </w:r>
          </w:p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</w:p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227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  <w:r w:rsidRPr="004567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2024г.  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511-п</w:t>
            </w:r>
          </w:p>
          <w:p w:rsidR="00D80616" w:rsidRP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</w:t>
            </w:r>
          </w:p>
          <w:p w:rsidR="00D80616" w:rsidRPr="00D80616" w:rsidRDefault="00D80616" w:rsidP="00D8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прочие мероприятия в области образования"</w:t>
            </w:r>
          </w:p>
        </w:tc>
      </w:tr>
    </w:tbl>
    <w:p w:rsidR="00227E27" w:rsidRPr="00227E27" w:rsidRDefault="00227E27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Pr="00D80616" w:rsidRDefault="00D80616" w:rsidP="00D80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616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</w:r>
    </w:p>
    <w:p w:rsidR="00227E27" w:rsidRDefault="00227E27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4"/>
        <w:gridCol w:w="982"/>
        <w:gridCol w:w="491"/>
        <w:gridCol w:w="468"/>
        <w:gridCol w:w="828"/>
        <w:gridCol w:w="939"/>
        <w:gridCol w:w="939"/>
        <w:gridCol w:w="939"/>
        <w:gridCol w:w="939"/>
        <w:gridCol w:w="939"/>
        <w:gridCol w:w="1092"/>
      </w:tblGrid>
      <w:tr w:rsidR="00D80616" w:rsidRPr="00D80616" w:rsidTr="00D80616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D80616" w:rsidRPr="00D80616" w:rsidTr="00D80616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D80616" w:rsidRPr="00D80616" w:rsidTr="00D8061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63 314 500,00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250 367 406,33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733 903,09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798 611,30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22 500,00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изменению внешнего вида фасада здания по адресу: с.Богучаны,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внешнего вида фасада здания требованиям проекта по благоустройству с.Богучаны «Ангарские улочки. Атмосфера красоты и благоустройства»</w:t>
            </w: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616" w:rsidRPr="00D80616" w:rsidRDefault="00D80616" w:rsidP="00D8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80616" w:rsidRPr="00D80616" w:rsidTr="00D80616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616" w:rsidRPr="00D80616" w:rsidRDefault="00D80616" w:rsidP="00D806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D80616" w:rsidRDefault="00D80616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Default="00D80616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Default="00D80616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Default="00D80616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Pr="00227E27" w:rsidRDefault="00D80616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D8C" w:rsidRPr="006B5D8C" w:rsidRDefault="006B5D8C" w:rsidP="006B5D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0860" cy="668020"/>
            <wp:effectExtent l="19050" t="0" r="254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8C" w:rsidRPr="006B5D8C" w:rsidRDefault="006B5D8C" w:rsidP="00D806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D8C" w:rsidRPr="006B5D8C" w:rsidRDefault="006B5D8C" w:rsidP="006B5D8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B5D8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6B5D8C" w:rsidRPr="006B5D8C" w:rsidRDefault="006B5D8C" w:rsidP="006B5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6B5D8C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6B5D8C" w:rsidRPr="006B5D8C" w:rsidRDefault="006B5D8C" w:rsidP="006B5D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z w:val="20"/>
          <w:szCs w:val="20"/>
          <w:lang w:eastAsia="ru-RU"/>
        </w:rPr>
        <w:t xml:space="preserve">17.07.2024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6B5D8C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Богучаны                                     № 677-п</w:t>
      </w:r>
    </w:p>
    <w:p w:rsidR="006B5D8C" w:rsidRPr="006B5D8C" w:rsidRDefault="006B5D8C" w:rsidP="006B5D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D8C" w:rsidRPr="006B5D8C" w:rsidRDefault="006B5D8C" w:rsidP="006B5D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21.02.2024 № 171-п «О создании службы «Социальное такси» на территории Богучанского района»</w:t>
      </w:r>
    </w:p>
    <w:p w:rsidR="006B5D8C" w:rsidRPr="006B5D8C" w:rsidRDefault="006B5D8C" w:rsidP="006B5D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5D8C" w:rsidRPr="006B5D8C" w:rsidRDefault="006B5D8C" w:rsidP="006B5D8C">
      <w:pPr>
        <w:widowControl w:val="0"/>
        <w:spacing w:after="0" w:line="240" w:lineRule="auto"/>
        <w:ind w:left="20" w:right="40" w:firstLine="68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B5D8C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Федеральным законом от 28.12.2013 № 442-ФЗ «Об основах социального обслуживания граждан в Российской Федерации», Законом Красноярского края от 16.12.2014 </w:t>
      </w: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№ 7-3023 «Об организации социального обслуживания граждан в Красноярском крае», ст. ст. 7, 43, 47 Устава Богучанского района Красноярского края ПОСТАНОВЛЯЮ:</w:t>
      </w:r>
    </w:p>
    <w:p w:rsidR="006B5D8C" w:rsidRPr="006B5D8C" w:rsidRDefault="006B5D8C" w:rsidP="006B5D8C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Внести изменения в постановление администрации Богучанского района от 21.02.2024 № 171-п «О создании службы «Социальное такси» на территории Богучанского района» (дале – Постановление) следующего содержания:</w:t>
      </w:r>
    </w:p>
    <w:p w:rsidR="006B5D8C" w:rsidRPr="006B5D8C" w:rsidRDefault="006B5D8C" w:rsidP="006B5D8C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- в приложении к Постановлению в разделе 3 абзац первый пункта 3.1 читать в новой редакции:</w:t>
      </w:r>
    </w:p>
    <w:p w:rsidR="006B5D8C" w:rsidRPr="006B5D8C" w:rsidRDefault="006B5D8C" w:rsidP="006B5D8C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«3.1. Услуга предоставляется Учреждением для выезда Заказчиков к социально значимым объектам инфраструктур, таким как:».</w:t>
      </w:r>
    </w:p>
    <w:p w:rsidR="006B5D8C" w:rsidRPr="006B5D8C" w:rsidRDefault="006B5D8C" w:rsidP="006B5D8C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Контроль за исполнением данного постановления возложить на первого заместителя Главы Богучанского района В.М. Любима.</w:t>
      </w:r>
    </w:p>
    <w:p w:rsidR="006B5D8C" w:rsidRPr="006B5D8C" w:rsidRDefault="006B5D8C" w:rsidP="006B5D8C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6B5D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Настоящее постановление вступает в силу в день, следующий за днем опубликования в Официальном вестнике Богучанского района.</w:t>
      </w:r>
    </w:p>
    <w:p w:rsidR="006B5D8C" w:rsidRPr="002E7DF1" w:rsidRDefault="006B5D8C" w:rsidP="006B5D8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B5D8C" w:rsidRPr="006B5D8C" w:rsidTr="000E4450">
        <w:tc>
          <w:tcPr>
            <w:tcW w:w="4785" w:type="dxa"/>
          </w:tcPr>
          <w:p w:rsidR="006B5D8C" w:rsidRPr="006B5D8C" w:rsidRDefault="006B5D8C" w:rsidP="006B5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района                                                  </w:t>
            </w:r>
          </w:p>
        </w:tc>
        <w:tc>
          <w:tcPr>
            <w:tcW w:w="4785" w:type="dxa"/>
          </w:tcPr>
          <w:p w:rsidR="006B5D8C" w:rsidRPr="006B5D8C" w:rsidRDefault="006B5D8C" w:rsidP="006B5D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5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Медведев</w:t>
            </w:r>
          </w:p>
        </w:tc>
      </w:tr>
    </w:tbl>
    <w:p w:rsidR="006B5D8C" w:rsidRPr="006B5D8C" w:rsidRDefault="006B5D8C" w:rsidP="006B5D8C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570" w:rsidRPr="00B74570" w:rsidRDefault="00B74570" w:rsidP="00B745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0860" cy="668020"/>
            <wp:effectExtent l="19050" t="0" r="2540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70" w:rsidRPr="00B74570" w:rsidRDefault="00B74570" w:rsidP="00B7457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74570" w:rsidRPr="002E7DF1" w:rsidRDefault="00B74570" w:rsidP="00B7457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74570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B74570" w:rsidRPr="002E7DF1" w:rsidRDefault="00B74570" w:rsidP="00B745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74570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B74570" w:rsidRPr="00B74570" w:rsidRDefault="00B74570" w:rsidP="00B7457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bCs/>
          <w:sz w:val="20"/>
          <w:szCs w:val="20"/>
          <w:lang w:eastAsia="ru-RU"/>
        </w:rPr>
        <w:t>17.07.2024                                               с. Богучаны                                            № 678-п</w:t>
      </w:r>
    </w:p>
    <w:p w:rsidR="00B74570" w:rsidRPr="00B74570" w:rsidRDefault="00B74570" w:rsidP="00B745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570" w:rsidRPr="00B74570" w:rsidRDefault="00B74570" w:rsidP="00B74570">
      <w:pPr>
        <w:tabs>
          <w:tab w:val="left" w:pos="9639"/>
        </w:tabs>
        <w:spacing w:after="0" w:line="240" w:lineRule="auto"/>
        <w:ind w:right="-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год»</w:t>
      </w:r>
    </w:p>
    <w:p w:rsidR="00B74570" w:rsidRPr="00B74570" w:rsidRDefault="00B74570" w:rsidP="00B74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570" w:rsidRPr="00B74570" w:rsidRDefault="00B74570" w:rsidP="00B74570">
      <w:pPr>
        <w:tabs>
          <w:tab w:val="left" w:pos="9639"/>
        </w:tabs>
        <w:spacing w:after="0" w:line="240" w:lineRule="auto"/>
        <w:ind w:right="-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решения Богучанского районного Совета депутатов «О районном бюджете на 2024 год и плановый период 2025-2026 годов», постановления  администрации  Богучанского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Богучанского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районе», ст. 7, 43, 47 Устава Богучанского района Красноярского края,  ПОСТАНОВЛЯЮ:</w:t>
      </w:r>
    </w:p>
    <w:p w:rsidR="00B74570" w:rsidRPr="00B74570" w:rsidRDefault="00B74570" w:rsidP="00B74570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изменение в постановление администрации Богучанского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год» (далее – Постановление) следующего содержания:</w:t>
      </w:r>
    </w:p>
    <w:p w:rsidR="00B74570" w:rsidRPr="00B74570" w:rsidRDefault="00B74570" w:rsidP="00B7457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 - приложение к Постановлению читать в новой редакции, согласно приложению к данному Постановлению.</w:t>
      </w:r>
    </w:p>
    <w:p w:rsidR="00B74570" w:rsidRPr="00B74570" w:rsidRDefault="00B74570" w:rsidP="00B7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2.  Контроль за исполнением данного постановления возложить на первого заместителя Главы Богучанского района В.М. Любима.</w:t>
      </w:r>
    </w:p>
    <w:p w:rsidR="00B74570" w:rsidRPr="00B74570" w:rsidRDefault="00B74570" w:rsidP="00B745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5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Богучанского района, и распространяется на правоотношения, возникшие 15.07.2024 года.</w:t>
      </w:r>
    </w:p>
    <w:p w:rsidR="00B74570" w:rsidRPr="002E7DF1" w:rsidRDefault="00B74570" w:rsidP="00B74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B74570" w:rsidRPr="00B74570" w:rsidTr="000E4450">
        <w:tc>
          <w:tcPr>
            <w:tcW w:w="4952" w:type="dxa"/>
          </w:tcPr>
          <w:p w:rsidR="00B74570" w:rsidRPr="00B74570" w:rsidRDefault="00B74570" w:rsidP="00B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района  </w:t>
            </w:r>
          </w:p>
        </w:tc>
        <w:tc>
          <w:tcPr>
            <w:tcW w:w="4952" w:type="dxa"/>
          </w:tcPr>
          <w:p w:rsidR="00B74570" w:rsidRPr="00B74570" w:rsidRDefault="00B74570" w:rsidP="00B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А.С. Медведев</w:t>
            </w:r>
          </w:p>
        </w:tc>
      </w:tr>
    </w:tbl>
    <w:p w:rsidR="006B5D8C" w:rsidRPr="006B5D8C" w:rsidRDefault="006B5D8C" w:rsidP="006B5D8C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 xml:space="preserve">Приложение к постановлению </w:t>
      </w: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>администрации Богучанского района</w:t>
      </w: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>от 17.07.2024 № 678-п</w:t>
      </w:r>
    </w:p>
    <w:p w:rsidR="00B1336A" w:rsidRPr="00B1336A" w:rsidRDefault="00B1336A" w:rsidP="00B1336A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 xml:space="preserve">                                                                        </w:t>
      </w: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 xml:space="preserve">Приложение к постановлению </w:t>
      </w: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 xml:space="preserve">администрации Богучанского района </w:t>
      </w:r>
    </w:p>
    <w:p w:rsidR="00B1336A" w:rsidRPr="00B1336A" w:rsidRDefault="00B1336A" w:rsidP="00B1336A">
      <w:pPr>
        <w:pStyle w:val="ConsNormal"/>
        <w:ind w:right="0" w:firstLine="0"/>
        <w:jc w:val="right"/>
        <w:rPr>
          <w:rFonts w:ascii="Times New Roman" w:hAnsi="Times New Roman" w:cs="Times New Roman"/>
          <w:sz w:val="18"/>
        </w:rPr>
      </w:pPr>
      <w:r w:rsidRPr="00B1336A">
        <w:rPr>
          <w:rFonts w:ascii="Times New Roman" w:hAnsi="Times New Roman" w:cs="Times New Roman"/>
          <w:sz w:val="18"/>
        </w:rPr>
        <w:t>от 15.12.2023 № 1345-п</w:t>
      </w:r>
    </w:p>
    <w:p w:rsidR="00B1336A" w:rsidRPr="00B1336A" w:rsidRDefault="00B1336A" w:rsidP="00B1336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B1336A" w:rsidRPr="00B1336A" w:rsidRDefault="00B1336A" w:rsidP="00B1336A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B1336A">
        <w:rPr>
          <w:rFonts w:ascii="Times New Roman" w:hAnsi="Times New Roman" w:cs="Times New Roman"/>
        </w:rPr>
        <w:t>Программа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</w:t>
      </w:r>
    </w:p>
    <w:p w:rsidR="006B5D8C" w:rsidRPr="006B5D8C" w:rsidRDefault="006B5D8C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24"/>
        <w:gridCol w:w="557"/>
        <w:gridCol w:w="1706"/>
        <w:gridCol w:w="754"/>
        <w:gridCol w:w="700"/>
        <w:gridCol w:w="885"/>
        <w:gridCol w:w="481"/>
        <w:gridCol w:w="481"/>
        <w:gridCol w:w="481"/>
        <w:gridCol w:w="481"/>
        <w:gridCol w:w="680"/>
        <w:gridCol w:w="680"/>
        <w:gridCol w:w="680"/>
        <w:gridCol w:w="680"/>
      </w:tblGrid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Номер маршрута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маршрута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Протяженность маршрута, км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Дни работы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рейсов, шт.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Пробег с пассажирами, км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1-й квартал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2-й квартал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3-й квартал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4-й квартал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1-й квартал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2-й квартал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3-й квартал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4-й квартал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B1336A" w:rsidRPr="00B1336A" w:rsidTr="00B1336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МУНИЦИПАЛЬНЫЕ (междугородные внутрирайонные) МАРШРУТЫ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п. Такучет - п. Октябрьский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71,00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ср, пт, вс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12 709,00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13 206,00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15 052,00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14 200,00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-п. Манзя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92,40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10 164,00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10 718,40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12 196,80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12 012,00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Чунояр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158,20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10 441,20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11 232,20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12 656,00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12 339,60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Говорково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126,00   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3 024,00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2 772,00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3 276,00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143,00  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3 146,00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572,00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Невонка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83,00   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7 470,00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7 470,00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8 632,00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100,00  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9 300,00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1 600,00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Осиновый Мыс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161,00   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вт, 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5 152,00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162,00  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2 592,00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7 290,00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8 424,00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8 424,00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Хребтовый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334,00   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56 780,00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52 104,00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61 456,00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351,00  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61 776,00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9 828,00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Такучет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184,00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чт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4 416,00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4 416,00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4 784,00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4 784,00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д. Карабула - п. Новохайский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 / 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2,4 чт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2 832,00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1 888,00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2 832,00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2 832,00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мост - д Бедоба - п. Беляки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123,30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 / 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2,4,5 вт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1 849,50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2 589,30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2 219,40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2 219,40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мост - п. Беляки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99,30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 / 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4 269,90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3 475,50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4 567,80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4 567,80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п. Ангарский - п. Шиверский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67,00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7 370,00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1 876,00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5 628,00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п.Артюгино - п.Нижнетерянск - д.Каменка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81,00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1,3 вт, 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5 022,00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6 318,00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6 480,00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6 480,00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108,00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2,4 вт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1 512,00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864,00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2 592,00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2 592,00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МУНИЦИПАЛЬНЫЕ (пригородные) МАРШРУТЫ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ст.Карабула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49,00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6 517,00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5 880,00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5 096,00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5 488,00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49,00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11 172,00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11 760,00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12 936,00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12 544,00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мост - п. Ангарский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26,30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5 812,30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6 101,60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6 943,20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6 838,00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Пинчуга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38,30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4 213,00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4 442,80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5 055,60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4 979,00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п. Ангарский - п. Артюгино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3 180,00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3 450,00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3 960,00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3 900,00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п. Шиверский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40,00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3 440,00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5 280,00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1 840,00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МУНИЦИПАЛЬНЫЕ (пригородные) МАРШРУТЫ между поселениями сельсовета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с. Богучаны - д. Ярки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28,30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3 113,00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3 226,20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3 735,60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3 679,00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п. Таежный - д. Карабула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14,50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пт, сб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3 770,00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3 944,00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4 582,00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4 408,00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МУНИЦИПАЛЬНЫЕ (городские) МАРШРУТЫ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мкр. Западный - мкр. Восточный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11,80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1344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1389,5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15 859,20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16 396,10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16 520,00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16 579,00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11,80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5 439,80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5 475,20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5 498,80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5 510,60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 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мкр. Западный - мкр. Восточный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13,40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пт, сб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771,5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9 514,00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10 338,10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11 644,60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11 202,40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sz w:val="14"/>
                <w:szCs w:val="14"/>
              </w:rPr>
              <w:t>БЭГ - мкр. Восточный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1394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1405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17 698,10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18 261,40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18 340,00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18 405,50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6 039,10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6 078,40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6 104,60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6 117,70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9 а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БЭГ - мкр. Восточный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пт, сб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369,5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4 611,20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4 840,45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5 685,40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5 397,20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пт, сб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4 833,90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5 200,70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5 698,50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5 554,40   </w:t>
            </w:r>
          </w:p>
        </w:tc>
      </w:tr>
      <w:tr w:rsidR="00B1336A" w:rsidRPr="00B1336A" w:rsidTr="00B1336A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БЭГ - Прокуратура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13,25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пн, вт, ср, чт, пт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683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9 049,75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9 871,25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11 368,50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6A" w:rsidRPr="00B1336A" w:rsidRDefault="00B1336A" w:rsidP="00B1336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1336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11 196,25   </w:t>
            </w:r>
          </w:p>
        </w:tc>
      </w:tr>
    </w:tbl>
    <w:p w:rsidR="006B5D8C" w:rsidRPr="006B5D8C" w:rsidRDefault="006B5D8C" w:rsidP="00B1336A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B56" w:rsidRDefault="008E2B56" w:rsidP="008E2B56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8E2B56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0860" cy="668020"/>
            <wp:effectExtent l="19050" t="0" r="254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56" w:rsidRDefault="008E2B56" w:rsidP="008E2B56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E2B56" w:rsidRPr="008E2B56" w:rsidRDefault="008E2B56" w:rsidP="008E2B56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 xml:space="preserve">17.07. 2024г.                        </w:t>
      </w:r>
      <w:r w:rsidRPr="0045676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 xml:space="preserve">  с.Богучаны                                      № 684-п</w:t>
      </w:r>
    </w:p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1 полугодие 2024 года</w:t>
      </w:r>
    </w:p>
    <w:p w:rsidR="008E2B56" w:rsidRPr="008E2B56" w:rsidRDefault="008E2B56" w:rsidP="008E2B5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Богучанский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 ПОСТАНОВЛЯЮ: </w:t>
      </w:r>
    </w:p>
    <w:p w:rsidR="008E2B56" w:rsidRPr="008E2B56" w:rsidRDefault="008E2B56" w:rsidP="008E2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полугодие 2024 года согласно приложению.</w:t>
      </w:r>
    </w:p>
    <w:p w:rsidR="008E2B56" w:rsidRPr="008E2B56" w:rsidRDefault="008E2B56" w:rsidP="008E2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   экономике и финансам А.С.Арсеньеву.</w:t>
      </w:r>
    </w:p>
    <w:p w:rsidR="008E2B56" w:rsidRPr="008E2B56" w:rsidRDefault="008E2B56" w:rsidP="008E2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8E2B56" w:rsidRPr="008E2B56" w:rsidRDefault="008E2B56" w:rsidP="008E2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А.С.Медведев </w:t>
      </w:r>
    </w:p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8E2B56" w:rsidRPr="008E2B56" w:rsidRDefault="008E2B56" w:rsidP="008E2B5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</w:t>
      </w:r>
    </w:p>
    <w:p w:rsidR="008E2B56" w:rsidRPr="008E2B56" w:rsidRDefault="008E2B56" w:rsidP="008E2B5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18"/>
          <w:szCs w:val="20"/>
          <w:lang w:eastAsia="ru-RU"/>
        </w:rPr>
        <w:t>от 17.07.2024 №684-п</w:t>
      </w:r>
    </w:p>
    <w:p w:rsidR="008E2B56" w:rsidRPr="008E2B56" w:rsidRDefault="008E2B56" w:rsidP="008E2B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Отчет об исполнении районного бюджета Богучанского района за 1 полугодие 2024 года</w:t>
      </w: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49"/>
        <w:gridCol w:w="1525"/>
        <w:gridCol w:w="1525"/>
        <w:gridCol w:w="1525"/>
        <w:gridCol w:w="1246"/>
      </w:tblGrid>
      <w:tr w:rsidR="008E2B56" w:rsidRPr="008E2B56" w:rsidTr="008E2B56">
        <w:trPr>
          <w:trHeight w:val="2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июнь 2024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8E2B56" w:rsidRPr="008E2B56" w:rsidTr="008E2B5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3722368427,55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1970506164,99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-1751862262,56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52,94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776649862,00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392144099,19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-384505762,81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50,49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17980000,00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21121505,45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3141505,45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117,47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453141000,00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227565025,50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-225575974,50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50,22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93700,00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45115,52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169768000,00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88093951,52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-81674048,48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51,89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1029000,00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677262,83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-351737,17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7859000,00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4072128,68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-3786871,32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51,81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63444465,00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20308037,75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-43136427,25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32,01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47660000,00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13129652,34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-34530347,66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27,55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1138,20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-198861,80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173620,13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173620,13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14787400,00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6572765,81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-8214634,19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71265,00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-71265,00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720800,00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430861,27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4368856,00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1370235,13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-2998620,87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31,36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39746263,00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20465478,39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-19280784,61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51,49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2681852,89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-7463147,11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26,44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2035440,00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-5109560,00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28,49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646412,89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-2353587,11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21,55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9074578,00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5469232,69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-3605345,31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60,27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274272,84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274272,84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2945718565,55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1578362065,80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-1367356499,75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53,58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7889971,61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2404035994,02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1133983207,03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-1270052786,99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47,17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896615400,00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356343100,00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-540272300,00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39,74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 межбюджетные трансферты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542832382,27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452828669,51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-90003712,76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83,42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-7300000,00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-7300000,00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3,0</w:t>
            </w:r>
          </w:p>
        </w:tc>
      </w:tr>
      <w:tr w:rsidR="008E2B56" w:rsidRPr="008E2B56" w:rsidTr="008E2B56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3782275338,05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1986391672,82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-1794849861,83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52,52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256043162,07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72902614,56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-183140547,51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28,47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3118604,00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1338026,98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-1780577,02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42,90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6526675,00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2334374,43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-4192300,57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35,77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90464203,00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41403426,05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-49060776,95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45,77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Судебные системы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27261206,00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13885381,46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-13375824,54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50,93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2865000,00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-2865000,00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125807466,07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13941405,64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-111866060,43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11,08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3001864,30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-4593335,70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39,52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3001864,30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-4593335,70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39,52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53186367,00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29872298,60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-23314068,40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56,17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53186367,00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29872298,60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-23314068,40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56,17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148749651,14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53022344,49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-95727306,65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35,65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2366200,00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891396,29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-1474803,71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37,67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102145000,00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35013915,88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-67131084,12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34,28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29940600,00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15699716,89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-14240883,11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52,44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5750000,00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-5750000,00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8547851,14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1417315,43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-7130535,71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16,58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710150422,36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517231455,26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-192918967,10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72,83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1630872,00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778636,85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-852235,15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47,74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674245998,36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513740522,37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-160505475,99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76,19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26019080,00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-26019080,00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8254472,00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2712296,04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-5542175,96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32,86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2505673,00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1563388,60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-942284,40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62,39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1631000,00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1563388,60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-67611,40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95,85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874673,00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-874673,00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1897672659,65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1019037970,84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-878634688,81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53,70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555732001,61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270972697,03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-284759304,58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48,76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1041080807,94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599385892,32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-441694915,62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57,57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131399002,70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71204416,11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46764606,40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22077266,26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-24687340,14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47,21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122696241,00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55397699,12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-67298541,88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45,15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327823038,02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152064757,74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-175758280,28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46,39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205003417,02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92369669,98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-112633747,04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45,06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122819621,00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59695087,76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-63124533,24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48,60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-58304,88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-58304,88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88477981,93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29451028,91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-59026953,02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33,29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8102704,00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3601769,53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-4500934,47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76606327,28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24593456,95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-52012870,33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32,10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2194600,00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669644,83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-1524955,17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30,51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1574350,65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586157,60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-988193,05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37,23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67471523,00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30876573,79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-36594949,21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45,76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20383745,00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11203646,52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-9180098,48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54,96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16332360,00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-16332360,00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30755418,00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19672927,27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222449836,00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77367375,73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-145082460,27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34,78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130887200,00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63675300,00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-67211900,00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48,65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7459204,73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80373829,00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6232871,00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-74140958,00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7,75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-59906910,50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44021402,67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26,52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59906910,50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-44021402,67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26,52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фондов,указанные в валюте Российской Федерации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фондов,указанным в валюте Российской Федерации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94600000,00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-94600000,00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</w:t>
            </w: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внебюджетных фондов, указанным в валюте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-80000000,00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80000000,00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45306910,50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15885507,83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-29421402,67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35,06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-3816968427,55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-1970506164,99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1846462262,56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51,62</w:t>
            </w:r>
          </w:p>
        </w:tc>
      </w:tr>
      <w:tr w:rsidR="008E2B56" w:rsidRPr="008E2B56" w:rsidTr="008E2B56">
        <w:trPr>
          <w:trHeight w:val="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3862275338,05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1986391672,82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-1875883665,23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51,43</w:t>
            </w:r>
          </w:p>
        </w:tc>
      </w:tr>
    </w:tbl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6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4"/>
        <w:gridCol w:w="1602"/>
        <w:gridCol w:w="1284"/>
      </w:tblGrid>
      <w:tr w:rsidR="008E2B56" w:rsidRPr="008E2B56" w:rsidTr="008E2B56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ед.измерен.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8E2B56" w:rsidRPr="008E2B56" w:rsidTr="008E2B56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</w:p>
        </w:tc>
      </w:tr>
      <w:tr w:rsidR="008E2B56" w:rsidRPr="008E2B56" w:rsidTr="008E2B56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40533</w:t>
            </w:r>
          </w:p>
        </w:tc>
      </w:tr>
      <w:tr w:rsidR="008E2B56" w:rsidRPr="008E2B56" w:rsidTr="008E2B56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2242</w:t>
            </w:r>
          </w:p>
        </w:tc>
      </w:tr>
      <w:tr w:rsidR="008E2B56" w:rsidRPr="008E2B56" w:rsidTr="008E2B56">
        <w:trPr>
          <w:trHeight w:val="20"/>
        </w:trPr>
        <w:tc>
          <w:tcPr>
            <w:tcW w:w="3492" w:type="pct"/>
            <w:shd w:val="clear" w:color="auto" w:fill="auto"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E2B56" w:rsidRPr="008E2B56" w:rsidRDefault="008E2B56" w:rsidP="008E2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2B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834345</w:t>
            </w:r>
          </w:p>
        </w:tc>
      </w:tr>
    </w:tbl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 xml:space="preserve">И.о.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ачальника финансового управления</w:t>
      </w:r>
    </w:p>
    <w:p w:rsidR="008E2B56" w:rsidRPr="008E2B56" w:rsidRDefault="008E2B56" w:rsidP="008E2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Богучанского района                                          О.Г.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E2B56">
        <w:rPr>
          <w:rFonts w:ascii="Times New Roman" w:eastAsia="Times New Roman" w:hAnsi="Times New Roman"/>
          <w:sz w:val="20"/>
          <w:szCs w:val="20"/>
          <w:lang w:eastAsia="ru-RU"/>
        </w:rPr>
        <w:t>Давыденко</w:t>
      </w:r>
    </w:p>
    <w:p w:rsidR="006B5D8C" w:rsidRPr="006B5D8C" w:rsidRDefault="006B5D8C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8945" cy="553085"/>
            <wp:effectExtent l="19050" t="0" r="8255" b="0"/>
            <wp:docPr id="6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 БОГУЧАНСКОГО РАЙОНА</w:t>
      </w:r>
    </w:p>
    <w:p w:rsidR="000E4450" w:rsidRPr="000E4450" w:rsidRDefault="000E4450" w:rsidP="000E4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ПОСТАНОВЛЕНИЕ</w:t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23.07.2024 г.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с. Богучаны</w:t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№ 698-п</w:t>
      </w:r>
    </w:p>
    <w:p w:rsidR="000E4450" w:rsidRPr="000E4450" w:rsidRDefault="000E4450" w:rsidP="000E4450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создании рабочей 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Богучанского района</w:t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10" w:name="_Hlk172555841"/>
      <w:bookmarkStart w:id="11" w:name="_Hlk134709780"/>
      <w:bookmarkStart w:id="12" w:name="_Hlk134629256"/>
      <w:bookmarkStart w:id="13" w:name="_Hlk134629209"/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 п. 7 ст. 15 Федерального закона от 06.10.2003 № 131 – ФЗ «Об общих принципах организации местного самоуправления в Российской Федерации», п. 2 ч. 3 ст. 23 Федерального закона от 07.02.2011 № 3-ФЗ «О полиции», п. 8 ч. 1 ст. 21 Федерального закона от 03.07.2016 № 226-ФЗ «О войсках национальной гвардии Российской Федерации», ст. 8, 47, Устава Богучанского района</w:t>
      </w:r>
      <w:bookmarkEnd w:id="10"/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 целях обеспечения безопасности жизни и здоровья граждан в связи с заходом медведей в населенные пункты Богучанского района, </w:t>
      </w:r>
      <w:bookmarkEnd w:id="11"/>
      <w:bookmarkEnd w:id="12"/>
      <w:r w:rsidRPr="000E445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0E4450" w:rsidRPr="000E4450" w:rsidRDefault="000E4450" w:rsidP="000E445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4" w:name="_Hlk171329492"/>
      <w:bookmarkStart w:id="15" w:name="_Hlk171410640"/>
      <w:bookmarkEnd w:id="13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Организовать межведомственную группу</w:t>
      </w:r>
      <w:bookmarkEnd w:id="14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организации работы в целях обеспечения безопасности жизни и здоровья граждан в связи с заходом медведей в населенные пункты Богучанского района </w:t>
      </w:r>
      <w:bookmarkEnd w:id="15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(приложение №1).</w:t>
      </w:r>
    </w:p>
    <w:p w:rsidR="000E4450" w:rsidRPr="000E4450" w:rsidRDefault="000E4450" w:rsidP="000E445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</w:t>
      </w:r>
      <w:bookmarkStart w:id="16" w:name="_Hlk172555557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Положение о порядке 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Богучанского района (приложение №2).</w:t>
      </w:r>
    </w:p>
    <w:bookmarkEnd w:id="16"/>
    <w:p w:rsidR="000E4450" w:rsidRPr="000E4450" w:rsidRDefault="000E4450" w:rsidP="000E445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и. о. заместителя Главы Богучанского района С. И. Нохрина.</w:t>
      </w:r>
    </w:p>
    <w:p w:rsidR="000E4450" w:rsidRPr="000E4450" w:rsidRDefault="000E4450" w:rsidP="000E445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Официальном           вестнике Богучанского района и на официальном сайте муниципального образования Богучанский район.</w:t>
      </w:r>
    </w:p>
    <w:p w:rsidR="000E4450" w:rsidRPr="000E4450" w:rsidRDefault="000E4450" w:rsidP="000E4450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 момента подписания.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>Главы Богучанского района</w:t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А. С. Медведев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bookmarkStart w:id="17" w:name="_Hlk172554607"/>
      <w:bookmarkStart w:id="18" w:name="_Hlk172620632"/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Приложение №1</w:t>
      </w: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bookmarkStart w:id="19" w:name="_Hlk172884060"/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к Постановлению № 698-п</w:t>
      </w: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от</w:t>
      </w:r>
      <w:bookmarkEnd w:id="17"/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23.07.2024 г.</w:t>
      </w:r>
    </w:p>
    <w:bookmarkEnd w:id="18"/>
    <w:bookmarkEnd w:id="19"/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</w:t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 </w:t>
      </w:r>
      <w:bookmarkStart w:id="20" w:name="_Hlk172554388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Богучанского района</w:t>
      </w:r>
    </w:p>
    <w:bookmarkEnd w:id="20"/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4153"/>
        <w:gridCol w:w="4772"/>
      </w:tblGrid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И. О. заместителя Главы Богучанского района по ЛПК, экологии, природопользованию и ПБ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Дмитрий Александрович Филиппов (по согласованию)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Заместитель начальника ОМВД по Богучанскому району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21" w:name="_Hlk132091101"/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Андрей Владимирович Бузлуков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ФГКУ</w:t>
            </w:r>
          </w:p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 вневедомственной охраны</w:t>
            </w:r>
          </w:p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 района</w:t>
            </w:r>
          </w:p>
        </w:tc>
      </w:tr>
      <w:bookmarkEnd w:id="21"/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Александр Геннадьевич Иванов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специалист – государственный инспектор по Ангарской группе районов отдела государственного контроля и надзора в области охраны и использования объектов животного мира и среды их обитания Министерства       природных ресурсов и лесного комплекса Красноярского края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Главы сельсоветов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Артюгино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Безруких Андрей Викторович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Охотник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Безруких Сергей Викторович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Хамидюк Василий Андреевич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Охотник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Каверзин Григорий Юрьевич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Иванов Сергей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Гасников Андрей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Самойленко Фёдор Владимирович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Охотник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Говорково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Жевак Сергей Фёдорович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Михалёв Алексей Владимирович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Кежек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Посысоев Вячеслав Геннадьевич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Максимов Дмитрий Александрович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Манзя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 Алексей Леонидович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Тишин Алексей Иванович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Невонка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Скурихин Владимир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Охотник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Зуйкин Алексей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Нижнетерянск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Фуртаев Эдуард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Сапрыкин Александр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Осиновый Мыс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Безруких Мирослав Никитич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Охотник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Вуккерт Юрий Карлович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Есиков Виталий Альбертович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Есаулков Николай Ильич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Лыжин Сергей Александрович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Пинчуга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Новосёлов Дмитрий Александрович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Барзой Роман Ильич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Таёжный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Глазков Александр Алексеевич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Глазков Алексей Александрович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Такучет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Гончар Игорь Сергеевич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Решетень Владимир Николаевич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5000" w:type="pct"/>
            <w:gridSpan w:val="3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Хребтовый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Холминский Николай Геннадьевич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0E4450" w:rsidRPr="000E4450" w:rsidTr="000E4450">
        <w:tc>
          <w:tcPr>
            <w:tcW w:w="337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2170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Малиняк Александр Владимирович</w:t>
            </w:r>
          </w:p>
        </w:tc>
        <w:tc>
          <w:tcPr>
            <w:tcW w:w="2493" w:type="pct"/>
            <w:shd w:val="clear" w:color="auto" w:fill="auto"/>
          </w:tcPr>
          <w:p w:rsidR="000E4450" w:rsidRPr="000E4450" w:rsidRDefault="000E4450" w:rsidP="000E4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E44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Охотник </w:t>
            </w:r>
          </w:p>
        </w:tc>
      </w:tr>
    </w:tbl>
    <w:p w:rsid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2" w:name="_Hlk172557561"/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>Приложение №2</w:t>
      </w:r>
    </w:p>
    <w:bookmarkEnd w:id="22"/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к Постановлению № 698-п</w:t>
      </w: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от 23.07.2024 г.</w:t>
      </w:r>
    </w:p>
    <w:p w:rsidR="000E4450" w:rsidRPr="000E4450" w:rsidRDefault="000E4450" w:rsidP="000E44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о порядке </w:t>
      </w:r>
      <w:bookmarkStart w:id="23" w:name="_Hlk172555614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Богучанского района.</w:t>
      </w:r>
    </w:p>
    <w:bookmarkEnd w:id="23"/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Общие положения</w:t>
      </w:r>
    </w:p>
    <w:p w:rsidR="000E4450" w:rsidRPr="000E4450" w:rsidRDefault="000E4450" w:rsidP="000E44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Настоящее Положение определяет порядок организации работы органов местного самоуправления в целях обеспечения безопасности жизни и здоровья граждан в связи с заходом медведей в населенные территории Богучанского района, в соответствии с:</w:t>
      </w:r>
    </w:p>
    <w:p w:rsidR="000E4450" w:rsidRPr="000E4450" w:rsidRDefault="000E4450" w:rsidP="000E44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24.04.1995 № 52-ФЗ «О животном мире»;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07.02.2011 № 3-ФЗ «О полиции»;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03.07.2016 № 226-ФЗ «О войсках национальной гвардии Российской Федерации»;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Правительства Российской Федерации от 21.07.1998 № 814 «О мерах по регулированию оборота гражданского и служебного оружия и патронов к нему на территории Российской Федерации»;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приказа Министерства природных ресурсов и экологии Российской Федерации от 24.07.2020 № 477 «Об утверждении Правил охоты»;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приказа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постановления Правительства Красноярского края от 26.07.2016 № 374-п «Об утверждении Положения о министерстве природных ресурсов и лесного комплекса Красноярского края».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Группа создается постановлением (решением) главы муниципального образования.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Группа создается не позднее 30 апреля текущего года (до начала массового выхода медведей из берлог и активизации деятельности животных). В дальнейшем состав группы следует актуализировать по мере необходимости, но не реже 1 раза в год, по прошествии зимнего сезона.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В состав группы рекомендуется включать: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представителя администрации муниципального образования, который будет являться лицом, ответственным за работу группы (далее -ответственное лицо);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сотрудника полиции;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служащего войск Национальной гвардии;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сотрудника министерства природных ресурсов и лесного комплекса Красноярского края или подведомственных министерству учреждений, закрепленного за территорией муниципального образования служебным контрактом;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сотрудника юридического лица, индивидуального предпринимателя, осуществляющего виды деятельности в сфере охотничьего хозяйства на основании заключенных охотхозяйственных соглашений, а также юридического лица, имеющего право долгосрочного пользования животным миром (далее - охотпользователи), на соответствующей территории муниципального образования;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добровольцев-волонтеров, соответствующих понятию «охотник» в рамках требований законодательства Российской Федерации об охоте и сохранения охотничьих ресурсов.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При отборе предпочтение следует отдавать лицам: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ответственным и исполнительным, уравновешенным психологически;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знающим биологию, особенности поведения медведя бурого;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имеющим навыки охоты на медведя;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имеющим личный автотранспорт;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не занятым вахтовым методом работы/службы в летне-осенний период.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Группа должна включать не менее 3-4 участников с учетом возможного временного отсутствия некоторых из них.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Обязанности ответственного лица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Ответственное лицо обязано: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рамках создания группы: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подобрать кандидатуры для включения в состав группы, в том числе резервные кандидатуры;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подготовить предложения главе Богучанского района о создании группы, ее количественном, персональном составе, кандидатуре старшего группы (с обязательным указанием контактов), порядке организации деятельности, в виде проекта постановления (решения) муниципального образования.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2.2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После создания группы: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разработать порядок оповещения, обмена информацией между членами группы и довести его до всех членов группы (приложение №3);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обеспечить информирование населения о создании группы, ее составе и контактах для направления сообщений о появлении медведей в черте населенного пункта;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обеспечить информацией о создании группы, ее составе и контактах ЕДДС Богучанского района, министерство природных ресурсов и лесного комплекса Красноярского края;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разработать порядок оперативного информирования населения о появлении медведя в черте населенного пункта (приложение №3);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изучить и по возможности обеспечить потребности членов группы в связи с ее функционированием;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запланировать мероприятия по утилизации медвежьих туш с соблюдением требований действующего законодательства на случай вынужденного отстрела медведей, проникших на территорию населенного пункта;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предусмотреть меры морального и материального стимулирования волонтеров, активно участвующих в работе группы.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2.3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Ежегодно в период май-октябрь включительно: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иметь в своем распоряжении актуальную контактную информацию членов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контролировать дислокацию членов группы, убытие их на длительный срок за пределы населенного пункта с целью своевременного внесения изменений в состав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контролировать работу группы, лично участвовать в ее работе, информировать руководство и СМИ о работе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2.4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При появлении информации о заходе медведя на территорию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зафиксировать источник информации;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уточнить, по возможности, время появления и текущее местоположение хищника;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сообщить об угрозе по единому номеру вызова экстренных оперативных служб «112» или в ЕДДС Богучанского района;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принять меры к информированию населения о возникшей угрозе (информирование населения проводится по всем имеющимся средствам передачи информации, в том числе возможно: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передача бегущей строки на телеканалах;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передача информации оповещения в сетях радиовещательных станций;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размещение информации в сети Интернет, на информационных порталах, в социальных сетях;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перехват звукового сопровождения радиовещательных и телевизионных каналов;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рассылка SMS-сообщений через операторов сотовой связи;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необходимости принять доступные меры по ограничению доступа граждан к месту обнаружения хищника;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появления ложной информации о заходе медведя на территорию населенного пункта - принять меры к ее опровержению и пресечению ее распространения;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разрешения конфликтной ситуации (миновании угрозы столкновения граждан с медведем, вынужденного отстрела медведя) –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проинформировать об этом диспетчерскую службу и население вышеупомянутыми способами;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2.5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случае вынужденного отстрела медведя на территории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принять меры по обеспечению сохранности и целостности туши, исключить возможность использования полученной в результате вынужденного отстрела медведя продукции в личных целях членами группы и гражданами;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 возможности оперативно обеспечить проведение ветеринарного анализа туши;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оперативно обеспечить транспортировку к месту утилизации и утилизацию туши с соблюдением ветеринарно-санитарных требований;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составить </w:t>
      </w:r>
      <w:bookmarkStart w:id="24" w:name="_Hlk172557190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 xml:space="preserve">акт об изъятии охотничьих животных по форме, утвержденной приказом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 (приложение №4), </w:t>
      </w:r>
      <w:bookmarkEnd w:id="24"/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и акт об уничтожении полученной в результате изъятия продукции (приложение №5), направить копии подписанных актов в министерство природных ресурсов и лесного комплекса Красноярского края для учета.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 миновании угрозы столкновения граждан с медведем проанализировать возможные причины проникновения медведя в границы населенного пункта, принять возможные меры к их устранению.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По истечении определенного периода времени работы группы (месяца, квартала, всего сезона), в зависимости от интенсивности и качества работы, обеспечить по возможности компенсацию материальных затрат, понесенных волонтерами-участниками группы в связи с работой в группе, а также применение к ним мер морального и материального поощрения.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Обязанности старшего группы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Старший группы обязан: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В течение периода времени май-октябрь включительно: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иметь в своем распоряжении актуальную контактную информацию членов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контролировать местопребывание участников группы, в случае их убытия на длительное время из населенного пункта сообщать об этом ответственному лицу;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 истечении определенного периода времени работы группы (месяца, квартала, всего сезона), в зависимости от интенсивности и качества работы, проинформировать ответственное лицо о материальных затратах, понесенных волонтерами-участниками группы в связи с работой в группе, а также при необходимости ходатайствовать о применении к ним мер морального и материального стимулирования.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3.2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При появлении информации о заходе медведя на территорию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зафиксировать источник информации;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уточнить, по возможности, время появления и текущее местоположение хищника;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сообщить об угрозе по единому номеру вызова экстренных оперативных служб «112» или ЕДДС муниципального образования;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человек, назначить место сбора членов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проследовать к месту сбора группы, убедиться в готовности всех членов группы к применению мер реагирования;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проследовать к предполагаемому месту нахождения хищника с целью его обнаружения и оценки ситуации, степени угрозы и выбора способа реагирования.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Способ реагирования выбирается старшим группы с учетом времени суток, степени угрозы от конкретного животного, его размеров, особенностей поведения, частоты (периодичности) появления в населенном пункте, возможностей применения средств отпугивания, средств транспорта, огнестрельного оружия в конкретном месте на территории населенного пункта.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При определении степени угрозы от конкретного животного следует учитывать, что медведи, за исключением медвежат текущего года рождения, в любом случае потенциально опасны, однако, наибольшую опасность представляют особи, имеющие увечья, раны, признаки заболевания, старости, истощенные, а также самки с медвежатами.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Медведь может быть вытеснен за пределы населенного пункта применением автотранспорта, подачей звуковых сигналов, приведения в действие светошумовых устройств, выстрелами, применением антимедвежьего спрея, специально натасканных собак и т.п.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В случае разрешения конфликтной ситуации (миновании угрозы столкновения граждан с медведем):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проинформировать ответственное лицо о результатах работы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В случае принятия решения об уничтожении хищника, обязанность отстрела возлагается на наиболее опытного и ответственного члена группы, владеющего соответствующим огнестрельным оружием и снаряжением, имеющего навык охоты на медведя.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При оценке возможности отстрела следует обеспечить соблюдение норм техники безопасности при использовании огнестрельного оружия, учитывать местонахождение медведя в данный момент времени, наличие и размещение людей, техники, строений, траекторию полета пули, вт. ч. и после поражения цели, возможность рикошета. Производить отстрел в ситуации, когда возможно нанесение вреда жизни, здоровью или имуществу граждан, не следует.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Отстрел может быть произведен не только по получению оперативной информации о проникновении зверя в границы населенного пункта, но и как превентивная, профилактическая мера, по результатам предыдущих сообщений, если конкретная особь появляется на территории населенного пункта с определенной периодичностью и ее поведение признано угрожающим, в случае вынужденного отстрела медведя на территории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проинформировать ответственное лицо о результатах работы группы и точном местонахождении туши;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исключить возможность использования полученной в результате вынужденного отстрела медведя продукции в личных целях членами группы, гражданами;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участвовать в составлении акта об изъятии охотничьих ресурсов.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Обязанности участников группы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Участники группы обязаны: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в течение периода времени май-октябрь включительно: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своевременно сообщать старшему группы и ответственному лицу о смене контактных данных или убытии на длительное время из населенного пункта;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при появлении информации о заходе медведя на территорию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убедиться, что о такой информации известно ответственному лицу/старшему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по получении информации от ответственного лица/старшего группы о появлении медведя на территории населенного пункта - в максимально короткое время прибыть в указанное им место сбора группы;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соблюдать правила техники безопасности при применении мер реагирования, в случае вынужденного отстрела медведя на территории населенного пункта: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не использовать полученную в результате вынужденного отстрела медведя продукцию в личных целях;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0E4450">
        <w:rPr>
          <w:rFonts w:ascii="Times New Roman" w:eastAsia="Times New Roman" w:hAnsi="Times New Roman"/>
          <w:sz w:val="20"/>
          <w:szCs w:val="20"/>
          <w:lang w:eastAsia="ru-RU"/>
        </w:rPr>
        <w:tab/>
        <w:t>участвовать в составлении акта об изъятии охотничьих ресурсов медведя.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                                                                      Приложение №4                                                                                                                                                         к Постановлению № 698-п</w:t>
      </w: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              от 23.07.2024 г.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Образец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АКТ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об изъятии охотничьих животных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 xml:space="preserve">"__" _____________ 20__ г.                                                                       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(место изъятия охотничьего животного)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Мы,нижеподписавшиеся___________________________________________________________________________________________________________________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(перечисляются должностные лица, освидетельствовавшие изъятое охотничье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животное)</w:t>
      </w:r>
    </w:p>
    <w:p w:rsid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составили настоящий А</w:t>
      </w:r>
      <w:r>
        <w:rPr>
          <w:rFonts w:ascii="Times New Roman" w:eastAsia="Times New Roman" w:hAnsi="Times New Roman"/>
          <w:szCs w:val="28"/>
          <w:lang w:eastAsia="ru-RU"/>
        </w:rPr>
        <w:t>кт о том, что нами с разрешения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(наименование специально уполномоченного государственного органа,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 xml:space="preserve">номер и дата выдачи разрешения) 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осуществлено изъятие ________________________________________________________________________________________________________________________________________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(вид животного, пол, возраст, примерный вес)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Заключение об изъятом охотничьем животном ____________________________________________________________________</w:t>
      </w:r>
    </w:p>
    <w:p w:rsidR="000E4450" w:rsidRPr="000E4450" w:rsidRDefault="000E4450" w:rsidP="000E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Default="000E4450" w:rsidP="000E44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8"/>
          <w:lang w:eastAsia="ru-RU"/>
        </w:rPr>
        <w:t xml:space="preserve">Приложение №5 </w:t>
      </w:r>
    </w:p>
    <w:p w:rsidR="000E4450" w:rsidRPr="000E4450" w:rsidRDefault="000E4450" w:rsidP="000E44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8"/>
          <w:lang w:eastAsia="ru-RU"/>
        </w:rPr>
        <w:t xml:space="preserve">  к Постановлению № 698-п</w:t>
      </w:r>
    </w:p>
    <w:p w:rsid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0E4450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                от 23.07.2024 г.</w:t>
      </w:r>
    </w:p>
    <w:p w:rsidR="000E4450" w:rsidRPr="000E4450" w:rsidRDefault="000E4450" w:rsidP="000E44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Образец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АКТ</w:t>
      </w: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об уничтожения охотничьих животных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"__" _____________ 20__ г.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(место изъятия охотничьего животного)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Мы,нижеподписавшиеся___________________________________________________________________________________________________________________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(перечисляются должностные лица, освидетельствовавшие изъятое охотничье животное)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составили настоящий Акт о том, что нами с разрешения 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(наименование специально уполномоченного государственного органа,</w:t>
      </w:r>
    </w:p>
    <w:p w:rsidR="000E4450" w:rsidRPr="000E4450" w:rsidRDefault="000E4450" w:rsidP="000E4450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номер и дата выдачи разрешения)</w:t>
      </w:r>
    </w:p>
    <w:p w:rsidR="000E4450" w:rsidRPr="000E4450" w:rsidRDefault="000E4450" w:rsidP="000E4450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осуществлено изъятие ________________________________________________________________________________________________________________________________________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4450">
        <w:rPr>
          <w:rFonts w:ascii="Times New Roman" w:eastAsia="Times New Roman" w:hAnsi="Times New Roman"/>
          <w:sz w:val="20"/>
          <w:szCs w:val="24"/>
          <w:lang w:eastAsia="ru-RU"/>
        </w:rPr>
        <w:t>(вид животного, пол, возраст, примерный вес)</w:t>
      </w:r>
    </w:p>
    <w:p w:rsidR="000E4450" w:rsidRPr="000E4450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Заключение об изъятом охотничьем животном ____________________________________________________________________</w:t>
      </w:r>
    </w:p>
    <w:p w:rsidR="000E4450" w:rsidRPr="000E4450" w:rsidRDefault="000E4450" w:rsidP="000E44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0E4450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</w:t>
      </w:r>
    </w:p>
    <w:p w:rsidR="000E4450" w:rsidRPr="00456766" w:rsidRDefault="000E4450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243" w:rsidRPr="00456766" w:rsidRDefault="00927F05" w:rsidP="000E44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138430</wp:posOffset>
            </wp:positionV>
            <wp:extent cx="501015" cy="645795"/>
            <wp:effectExtent l="19050" t="0" r="0" b="0"/>
            <wp:wrapThrough wrapText="bothSides">
              <wp:wrapPolygon edited="0">
                <wp:start x="-821" y="0"/>
                <wp:lineTo x="-821" y="21027"/>
                <wp:lineTo x="21354" y="21027"/>
                <wp:lineTo x="21354" y="0"/>
                <wp:lineTo x="-821" y="0"/>
              </wp:wrapPolygon>
            </wp:wrapThrough>
            <wp:docPr id="8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D8C" w:rsidRPr="006B5D8C" w:rsidRDefault="006B5D8C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F05" w:rsidRPr="00456766" w:rsidRDefault="00927F05" w:rsidP="0011224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243" w:rsidRPr="00112243" w:rsidRDefault="00112243" w:rsidP="0011224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243" w:rsidRPr="00456766" w:rsidRDefault="00112243" w:rsidP="0011224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243" w:rsidRPr="00112243" w:rsidRDefault="00112243" w:rsidP="00112243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112243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112243" w:rsidRPr="00456766" w:rsidRDefault="00112243" w:rsidP="00112243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112243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112243" w:rsidRPr="00112243" w:rsidRDefault="00112243" w:rsidP="00112243">
      <w:pPr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30.07.   2024                                                </w:t>
      </w:r>
      <w:r w:rsidRPr="00456766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         </w:t>
      </w:r>
      <w:r w:rsidRPr="00112243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</w:t>
      </w:r>
      <w:r w:rsidRPr="00112243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112243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112243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                    </w:t>
      </w:r>
      <w:r w:rsidRPr="00112243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>№ 722-п</w:t>
      </w:r>
    </w:p>
    <w:p w:rsidR="00112243" w:rsidRPr="00112243" w:rsidRDefault="00112243" w:rsidP="00112243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243" w:rsidRPr="00112243" w:rsidRDefault="00112243" w:rsidP="00112243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Богучанского района»</w:t>
      </w:r>
    </w:p>
    <w:p w:rsidR="00112243" w:rsidRPr="00112243" w:rsidRDefault="00112243" w:rsidP="00112243">
      <w:pPr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243" w:rsidRPr="00112243" w:rsidRDefault="00112243" w:rsidP="00112243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Федерального закона от 04.12.2007 N 329-ФЗ «О физической культуре и спорте в Российской Федерации», Федерального  закона от 06.10.2003 № 131-ФЗ «Об общих принципах организации местного самоуправления в Российской Федерации», руководствуясь статьями 7, 8, </w:t>
      </w:r>
      <w:r w:rsidRPr="00112243">
        <w:rPr>
          <w:rFonts w:ascii="Times New Roman" w:hAnsi="Times New Roman"/>
          <w:sz w:val="20"/>
          <w:szCs w:val="20"/>
        </w:rPr>
        <w:t xml:space="preserve">43, </w:t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>47 Устава Богучанского района</w:t>
      </w:r>
      <w:r w:rsidRPr="00112243">
        <w:rPr>
          <w:rFonts w:ascii="Times New Roman" w:hAnsi="Times New Roman"/>
          <w:sz w:val="20"/>
          <w:szCs w:val="20"/>
        </w:rPr>
        <w:t xml:space="preserve"> Красноярского края</w:t>
      </w:r>
    </w:p>
    <w:p w:rsidR="00112243" w:rsidRPr="00112243" w:rsidRDefault="00112243" w:rsidP="00112243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12243" w:rsidRPr="00112243" w:rsidRDefault="00112243" w:rsidP="00112243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 Внести </w:t>
      </w:r>
      <w:r w:rsidRPr="00112243">
        <w:rPr>
          <w:rFonts w:ascii="Times New Roman" w:hAnsi="Times New Roman"/>
          <w:sz w:val="20"/>
          <w:szCs w:val="20"/>
        </w:rPr>
        <w:t>следующие изменения в постановление администрации Богучанского района от</w:t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 xml:space="preserve">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Богучанского района» (далее – Порядок):</w:t>
      </w:r>
    </w:p>
    <w:p w:rsidR="00112243" w:rsidRPr="00112243" w:rsidRDefault="00112243" w:rsidP="00112243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  <w:t>1.1. В пункте 1.4 Порядка: наименование «</w:t>
      </w:r>
      <w:r w:rsidRPr="00112243">
        <w:rPr>
          <w:rFonts w:ascii="Times New Roman" w:eastAsia="Times New Roman" w:hAnsi="Times New Roman"/>
          <w:sz w:val="20"/>
          <w:szCs w:val="20"/>
        </w:rPr>
        <w:t>Муниципальное</w:t>
      </w:r>
      <w:r w:rsidRPr="00112243">
        <w:rPr>
          <w:rFonts w:ascii="Times New Roman" w:eastAsia="Times New Roman" w:hAnsi="Times New Roman"/>
          <w:spacing w:val="58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казенное</w:t>
      </w:r>
      <w:r w:rsidRPr="00112243">
        <w:rPr>
          <w:rFonts w:ascii="Times New Roman" w:eastAsia="Times New Roman" w:hAnsi="Times New Roman"/>
          <w:spacing w:val="58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учреждение </w:t>
      </w:r>
      <w:r w:rsidRPr="00112243">
        <w:rPr>
          <w:rFonts w:ascii="Times New Roman" w:eastAsia="Times New Roman" w:hAnsi="Times New Roman"/>
          <w:sz w:val="20"/>
          <w:szCs w:val="20"/>
        </w:rPr>
        <w:t>«Управление культуры Богучанского района» заменить на «Муниципальное казенное учреждение «Управление культуры, физической культуры, спорта и молодежной политики Богучанского района» и далее по тексту в Порядке читать в соответствующем падеже; наименование «Муниципальное бюджетное образовательное учреждение дополнительного образования «Детско-юношеская спортивная школа» заменить на «Муниципальное бюджетное образовательное учреждение дополнительного образования «Спортивная школа» и далее по тексту в Порядке читать в соответствующем падеже.</w:t>
      </w:r>
    </w:p>
    <w:p w:rsidR="00112243" w:rsidRPr="00112243" w:rsidRDefault="00112243" w:rsidP="00112243">
      <w:pPr>
        <w:widowControl w:val="0"/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>1.2. Строку 2 в таблице в приложении № 2 к Порядку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3"/>
        <w:gridCol w:w="4851"/>
        <w:gridCol w:w="2110"/>
        <w:gridCol w:w="1960"/>
      </w:tblGrid>
      <w:tr w:rsidR="00112243" w:rsidRPr="00112243" w:rsidTr="00112243">
        <w:trPr>
          <w:cantSplit/>
          <w:trHeight w:val="60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43" w:rsidRPr="00112243" w:rsidRDefault="00112243" w:rsidP="0011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2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43" w:rsidRPr="00112243" w:rsidRDefault="00112243" w:rsidP="0011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2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Специальные призы для лучших спортсменов, тренеров, судей, занявших призовые места на </w:t>
            </w:r>
            <w:r w:rsidRPr="001122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всероссийских, межрегиональных, краевых</w:t>
            </w:r>
            <w:r w:rsidRPr="001122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соревнованиях, по итогам года 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43" w:rsidRPr="00112243" w:rsidRDefault="00112243" w:rsidP="0011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243" w:rsidRPr="00112243" w:rsidRDefault="00112243" w:rsidP="0011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2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4000</w:t>
            </w:r>
          </w:p>
        </w:tc>
      </w:tr>
    </w:tbl>
    <w:p w:rsidR="00112243" w:rsidRPr="00112243" w:rsidRDefault="00112243" w:rsidP="00112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  <w:t>2.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112243" w:rsidRPr="00112243" w:rsidRDefault="00112243" w:rsidP="00112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  <w:t>3.</w:t>
      </w:r>
      <w:r w:rsidRPr="001122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12243">
        <w:rPr>
          <w:rFonts w:ascii="Times New Roman" w:hAnsi="Times New Roman"/>
          <w:bCs/>
          <w:sz w:val="20"/>
          <w:szCs w:val="20"/>
        </w:rPr>
        <w:t>Постановление вступает в силу со дня, следующего за днем опубликования его в Официальном вестнике Богучанского района, и распространяется на правоотношения, возникшие с 1 августа 2024 года</w:t>
      </w:r>
      <w:r w:rsidRPr="0011224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112243" w:rsidRPr="00456766" w:rsidRDefault="00112243" w:rsidP="001122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243" w:rsidRPr="00112243" w:rsidRDefault="00112243" w:rsidP="001122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</w:t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224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В.М. Любим</w:t>
      </w:r>
    </w:p>
    <w:p w:rsidR="006B5D8C" w:rsidRPr="00112243" w:rsidRDefault="006B5D8C" w:rsidP="00112243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before="205" w:after="0" w:line="240" w:lineRule="auto"/>
        <w:ind w:left="6379" w:right="227"/>
        <w:jc w:val="right"/>
        <w:rPr>
          <w:rFonts w:ascii="Times New Roman" w:eastAsia="Times New Roman" w:hAnsi="Times New Roman"/>
          <w:sz w:val="18"/>
          <w:szCs w:val="20"/>
        </w:rPr>
      </w:pP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Приложение </w:t>
      </w:r>
      <w:r w:rsidRPr="00112243">
        <w:rPr>
          <w:rFonts w:ascii="Times New Roman" w:eastAsia="Times New Roman" w:hAnsi="Times New Roman"/>
          <w:sz w:val="18"/>
          <w:szCs w:val="20"/>
        </w:rPr>
        <w:t>к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постановлению</w:t>
      </w:r>
      <w:r w:rsidRPr="00112243">
        <w:rPr>
          <w:rFonts w:ascii="Times New Roman" w:eastAsia="Times New Roman" w:hAnsi="Times New Roman"/>
          <w:spacing w:val="-1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>администрации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6379" w:right="225"/>
        <w:jc w:val="right"/>
        <w:rPr>
          <w:rFonts w:ascii="Times New Roman" w:eastAsia="Times New Roman" w:hAnsi="Times New Roman"/>
          <w:sz w:val="18"/>
          <w:szCs w:val="20"/>
        </w:rPr>
      </w:pPr>
      <w:r w:rsidRPr="00112243">
        <w:rPr>
          <w:rFonts w:ascii="Times New Roman" w:eastAsia="Times New Roman" w:hAnsi="Times New Roman"/>
          <w:sz w:val="18"/>
          <w:szCs w:val="20"/>
        </w:rPr>
        <w:t>Богучанского</w:t>
      </w:r>
      <w:r w:rsidRPr="00112243">
        <w:rPr>
          <w:rFonts w:ascii="Times New Roman" w:eastAsia="Times New Roman" w:hAnsi="Times New Roman"/>
          <w:spacing w:val="-1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района от</w:t>
      </w:r>
      <w:r w:rsidRPr="00112243">
        <w:rPr>
          <w:rFonts w:ascii="Times New Roman" w:eastAsia="Times New Roman" w:hAnsi="Times New Roman"/>
          <w:spacing w:val="-5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lastRenderedPageBreak/>
        <w:t>05.10.2016г.</w:t>
      </w:r>
      <w:r w:rsidRPr="00112243">
        <w:rPr>
          <w:rFonts w:ascii="Times New Roman" w:eastAsia="Times New Roman" w:hAnsi="Times New Roman"/>
          <w:spacing w:val="38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№</w:t>
      </w:r>
      <w:r w:rsidRPr="00112243">
        <w:rPr>
          <w:rFonts w:ascii="Times New Roman" w:eastAsia="Times New Roman" w:hAnsi="Times New Roman"/>
          <w:spacing w:val="40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732-</w:t>
      </w:r>
      <w:r w:rsidRPr="00112243">
        <w:rPr>
          <w:rFonts w:ascii="Times New Roman" w:eastAsia="Times New Roman" w:hAnsi="Times New Roman"/>
          <w:spacing w:val="-10"/>
          <w:sz w:val="18"/>
          <w:szCs w:val="20"/>
        </w:rPr>
        <w:t>п</w:t>
      </w:r>
    </w:p>
    <w:p w:rsidR="00112243" w:rsidRPr="00112243" w:rsidRDefault="00112243" w:rsidP="00112243">
      <w:pPr>
        <w:widowControl w:val="0"/>
        <w:autoSpaceDE w:val="0"/>
        <w:autoSpaceDN w:val="0"/>
        <w:spacing w:before="25" w:after="0" w:line="240" w:lineRule="auto"/>
        <w:jc w:val="right"/>
        <w:rPr>
          <w:rFonts w:ascii="Times New Roman" w:eastAsia="Times New Roman" w:hAnsi="Times New Roman"/>
          <w:sz w:val="18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890" w:right="2893"/>
        <w:jc w:val="center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Порядок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12" w:right="218"/>
        <w:jc w:val="center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и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нормы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расходования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средств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материальное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обеспечение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участников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при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проведении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всероссийских, межрегиональных, краевых, районных спортивно-массовых мероприятий, в том числе спортивных соревнований, проводимых на территории Богучанского района</w:t>
      </w:r>
    </w:p>
    <w:p w:rsidR="00112243" w:rsidRPr="00112243" w:rsidRDefault="00112243" w:rsidP="00112243">
      <w:pPr>
        <w:widowControl w:val="0"/>
        <w:numPr>
          <w:ilvl w:val="1"/>
          <w:numId w:val="32"/>
        </w:numPr>
        <w:tabs>
          <w:tab w:val="left" w:pos="116"/>
        </w:tabs>
        <w:autoSpaceDE w:val="0"/>
        <w:autoSpaceDN w:val="0"/>
        <w:spacing w:before="230" w:after="0" w:line="240" w:lineRule="auto"/>
        <w:ind w:left="116" w:right="6" w:hanging="116"/>
        <w:jc w:val="center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Общее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положение</w:t>
      </w:r>
    </w:p>
    <w:p w:rsidR="00112243" w:rsidRPr="00112243" w:rsidRDefault="00112243" w:rsidP="00112243">
      <w:pPr>
        <w:widowControl w:val="0"/>
        <w:autoSpaceDE w:val="0"/>
        <w:autoSpaceDN w:val="0"/>
        <w:spacing w:before="229"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1.1 Порядок и нормы расходования средств на материальное обеспечение участников при проведении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всероссийских,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межрегиональных, краевых,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районных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спортивно-массовых мероприятий, в том числе спортивных соревнований, проводимых на территории Богучанского района (далее – Порядок) регламентирует финансовое обеспечение спортивно-массовых мероприятий, включенных в единый календарный план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всероссийских, межрегиональных, краевых и районных спортивных мероприятий.</w:t>
      </w:r>
    </w:p>
    <w:p w:rsidR="00112243" w:rsidRPr="00112243" w:rsidRDefault="00112243" w:rsidP="00112243">
      <w:pPr>
        <w:widowControl w:val="0"/>
        <w:numPr>
          <w:ilvl w:val="1"/>
          <w:numId w:val="31"/>
        </w:numPr>
        <w:tabs>
          <w:tab w:val="left" w:pos="1337"/>
        </w:tabs>
        <w:autoSpaceDE w:val="0"/>
        <w:autoSpaceDN w:val="0"/>
        <w:spacing w:before="1" w:after="0" w:line="240" w:lineRule="auto"/>
        <w:ind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К спортивно-массовым мероприятиям относятся всероссийские, межрегиональные, краевые, городские, районные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соревнования, первенства, чемпионаты и кубки России, края, проводимые на территории России, массовые физкультурно-спортивные соревнования.</w:t>
      </w:r>
    </w:p>
    <w:p w:rsidR="00112243" w:rsidRPr="00112243" w:rsidRDefault="00112243" w:rsidP="00112243">
      <w:pPr>
        <w:widowControl w:val="0"/>
        <w:numPr>
          <w:ilvl w:val="1"/>
          <w:numId w:val="31"/>
        </w:numPr>
        <w:tabs>
          <w:tab w:val="left" w:pos="1306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К участникам спортивных мероприятий относятся спортсмены, судьи, тренеры, представители команд, а также другие специалисты, оговоренные в правилах, положениях о соревнованиях и регламентирующих документах (далее – участники).</w:t>
      </w:r>
    </w:p>
    <w:p w:rsidR="00112243" w:rsidRPr="00112243" w:rsidRDefault="00112243" w:rsidP="00112243">
      <w:pPr>
        <w:widowControl w:val="0"/>
        <w:numPr>
          <w:ilvl w:val="1"/>
          <w:numId w:val="31"/>
        </w:numPr>
        <w:tabs>
          <w:tab w:val="left" w:pos="1294"/>
        </w:tabs>
        <w:autoSpaceDE w:val="0"/>
        <w:autoSpaceDN w:val="0"/>
        <w:spacing w:before="71" w:after="0" w:line="240" w:lineRule="auto"/>
        <w:ind w:left="284" w:right="226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Направление участников на спортивные мероприятия осуществляется на основании положения, официального приглашения организаций, проводящих их, календарного плана физкультурных мероприятий и</w:t>
      </w:r>
      <w:r w:rsidRPr="00112243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спортивных</w:t>
      </w:r>
      <w:r w:rsidRPr="00112243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мероприятий</w:t>
      </w:r>
      <w:r w:rsidRPr="00112243">
        <w:rPr>
          <w:rFonts w:ascii="Times New Roman" w:eastAsia="Times New Roman" w:hAnsi="Times New Roman"/>
          <w:spacing w:val="19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Министерства</w:t>
      </w:r>
      <w:r w:rsidRPr="00112243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спорта,</w:t>
      </w:r>
      <w:r w:rsidRPr="00112243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туризма</w:t>
      </w:r>
      <w:r w:rsidRPr="00112243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</w:t>
      </w:r>
      <w:r w:rsidRPr="00112243">
        <w:rPr>
          <w:rFonts w:ascii="Times New Roman" w:eastAsia="Times New Roman" w:hAnsi="Times New Roman"/>
          <w:spacing w:val="19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молодежной</w:t>
      </w:r>
      <w:r w:rsidRPr="00112243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политики</w:t>
      </w:r>
      <w:r w:rsidRPr="00112243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Красноярского</w:t>
      </w:r>
      <w:r w:rsidRPr="00112243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края</w:t>
      </w:r>
      <w:r w:rsidRPr="00112243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 календарного</w:t>
      </w:r>
      <w:r w:rsidRPr="00112243">
        <w:rPr>
          <w:rFonts w:ascii="Times New Roman" w:eastAsia="Times New Roman" w:hAnsi="Times New Roman"/>
          <w:spacing w:val="57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плана-сметы</w:t>
      </w:r>
      <w:r w:rsidRPr="00112243">
        <w:rPr>
          <w:rFonts w:ascii="Times New Roman" w:eastAsia="Times New Roman" w:hAnsi="Times New Roman"/>
          <w:spacing w:val="56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спортивно-массовых</w:t>
      </w:r>
      <w:r w:rsidRPr="00112243">
        <w:rPr>
          <w:rFonts w:ascii="Times New Roman" w:eastAsia="Times New Roman" w:hAnsi="Times New Roman"/>
          <w:spacing w:val="57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мероприятий</w:t>
      </w:r>
      <w:r w:rsidRPr="00112243">
        <w:rPr>
          <w:rFonts w:ascii="Times New Roman" w:eastAsia="Times New Roman" w:hAnsi="Times New Roman"/>
          <w:spacing w:val="57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Муниципального</w:t>
      </w:r>
      <w:r w:rsidRPr="00112243">
        <w:rPr>
          <w:rFonts w:ascii="Times New Roman" w:eastAsia="Times New Roman" w:hAnsi="Times New Roman"/>
          <w:spacing w:val="58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казенного</w:t>
      </w:r>
      <w:r w:rsidRPr="00112243">
        <w:rPr>
          <w:rFonts w:ascii="Times New Roman" w:eastAsia="Times New Roman" w:hAnsi="Times New Roman"/>
          <w:spacing w:val="58"/>
          <w:w w:val="15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учреждения </w:t>
      </w:r>
      <w:r w:rsidRPr="00112243">
        <w:rPr>
          <w:rFonts w:ascii="Times New Roman" w:eastAsia="Times New Roman" w:hAnsi="Times New Roman"/>
          <w:sz w:val="20"/>
          <w:szCs w:val="20"/>
        </w:rPr>
        <w:t>«Управление культуры, Физической культуры, спорта и Молодёжной политики Богучанского района», Муниципального бюджетного образовательного учреждения дополнительного образования «Спортивная школа».</w:t>
      </w:r>
    </w:p>
    <w:p w:rsidR="00112243" w:rsidRPr="00112243" w:rsidRDefault="00112243" w:rsidP="00112243">
      <w:pPr>
        <w:widowControl w:val="0"/>
        <w:numPr>
          <w:ilvl w:val="1"/>
          <w:numId w:val="31"/>
        </w:numPr>
        <w:tabs>
          <w:tab w:val="left" w:pos="1290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Главными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распорядителями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бюджетных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средств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являются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администрация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Богучанского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района, управление образования администрации Богучанского района, МКУ «Управление культуры, Физической культуры, спорта и Молодёжной политики Богучанского района».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7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Организации, проводящие спортивные мероприятия за счет собственных средств и прочих внебюджетных средств, могут производить доплату к утвержденным настоящим Порядком.</w:t>
      </w:r>
    </w:p>
    <w:p w:rsidR="00112243" w:rsidRPr="00112243" w:rsidRDefault="00112243" w:rsidP="00112243">
      <w:pPr>
        <w:widowControl w:val="0"/>
        <w:numPr>
          <w:ilvl w:val="2"/>
          <w:numId w:val="31"/>
        </w:numPr>
        <w:tabs>
          <w:tab w:val="left" w:pos="1389"/>
        </w:tabs>
        <w:autoSpaceDE w:val="0"/>
        <w:autoSpaceDN w:val="0"/>
        <w:spacing w:after="0" w:line="240" w:lineRule="auto"/>
        <w:ind w:left="1389" w:hanging="448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pacing w:val="-2"/>
          <w:sz w:val="20"/>
          <w:szCs w:val="20"/>
        </w:rPr>
        <w:t>Финансирование</w:t>
      </w:r>
      <w:r w:rsidRPr="00112243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спортивно-массовых</w:t>
      </w:r>
      <w:r w:rsidRPr="00112243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мероприятий: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а) за счет средств районного бюджета принимаются к финансированию всероссийские, межрегиональные, краевые, районные соревнования, включенные в Положение о проведении соревнований по виду спорта в пределах выделенных и согласованных объемов средств;</w:t>
      </w:r>
    </w:p>
    <w:p w:rsidR="00112243" w:rsidRPr="00112243" w:rsidRDefault="00112243" w:rsidP="00112243">
      <w:pPr>
        <w:widowControl w:val="0"/>
        <w:autoSpaceDE w:val="0"/>
        <w:autoSpaceDN w:val="0"/>
        <w:spacing w:before="120" w:after="0" w:line="240" w:lineRule="auto"/>
        <w:ind w:left="221" w:firstLine="720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б)</w:t>
      </w:r>
      <w:r w:rsidRPr="00112243">
        <w:rPr>
          <w:rFonts w:ascii="Times New Roman" w:eastAsia="Times New Roman" w:hAnsi="Times New Roman"/>
          <w:spacing w:val="7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финансируются</w:t>
      </w:r>
      <w:r w:rsidRPr="00112243">
        <w:rPr>
          <w:rFonts w:ascii="Times New Roman" w:eastAsia="Times New Roman" w:hAnsi="Times New Roman"/>
          <w:spacing w:val="7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за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счет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средств</w:t>
      </w:r>
      <w:r w:rsidRPr="00112243">
        <w:rPr>
          <w:rFonts w:ascii="Times New Roman" w:eastAsia="Times New Roman" w:hAnsi="Times New Roman"/>
          <w:spacing w:val="7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районного</w:t>
      </w:r>
      <w:r w:rsidRPr="00112243">
        <w:rPr>
          <w:rFonts w:ascii="Times New Roman" w:eastAsia="Times New Roman" w:hAnsi="Times New Roman"/>
          <w:spacing w:val="7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бюджета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расходы</w:t>
      </w:r>
      <w:r w:rsidRPr="00112243">
        <w:rPr>
          <w:rFonts w:ascii="Times New Roman" w:eastAsia="Times New Roman" w:hAnsi="Times New Roman"/>
          <w:spacing w:val="7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материального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 xml:space="preserve">обеспечения,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связанные:</w:t>
      </w:r>
    </w:p>
    <w:p w:rsidR="00112243" w:rsidRPr="00112243" w:rsidRDefault="00112243" w:rsidP="00112243">
      <w:pPr>
        <w:widowControl w:val="0"/>
        <w:numPr>
          <w:ilvl w:val="3"/>
          <w:numId w:val="31"/>
        </w:numPr>
        <w:tabs>
          <w:tab w:val="left" w:pos="1120"/>
        </w:tabs>
        <w:autoSpaceDE w:val="0"/>
        <w:autoSpaceDN w:val="0"/>
        <w:spacing w:after="0" w:line="240" w:lineRule="auto"/>
        <w:ind w:right="228" w:firstLine="720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с питанием в соревновательные дни, суточные, в том числе в пути, проезд до места соревнований и обратно, оплата проживания;</w:t>
      </w:r>
    </w:p>
    <w:p w:rsidR="00112243" w:rsidRPr="00112243" w:rsidRDefault="00112243" w:rsidP="00112243">
      <w:pPr>
        <w:widowControl w:val="0"/>
        <w:numPr>
          <w:ilvl w:val="3"/>
          <w:numId w:val="31"/>
        </w:numPr>
        <w:tabs>
          <w:tab w:val="left" w:pos="1120"/>
        </w:tabs>
        <w:autoSpaceDE w:val="0"/>
        <w:autoSpaceDN w:val="0"/>
        <w:spacing w:after="0" w:line="240" w:lineRule="auto"/>
        <w:ind w:left="1120" w:hanging="179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с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оплатой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стартового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взноса,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согласно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положению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проведении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соревнований;</w:t>
      </w:r>
    </w:p>
    <w:p w:rsidR="00112243" w:rsidRPr="00112243" w:rsidRDefault="00112243" w:rsidP="00112243">
      <w:pPr>
        <w:widowControl w:val="0"/>
        <w:numPr>
          <w:ilvl w:val="3"/>
          <w:numId w:val="31"/>
        </w:numPr>
        <w:tabs>
          <w:tab w:val="left" w:pos="1120"/>
        </w:tabs>
        <w:autoSpaceDE w:val="0"/>
        <w:autoSpaceDN w:val="0"/>
        <w:spacing w:after="0" w:line="240" w:lineRule="auto"/>
        <w:ind w:left="1120" w:hanging="179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медицинским</w:t>
      </w:r>
      <w:r w:rsidRPr="00112243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обеспечением;</w:t>
      </w:r>
    </w:p>
    <w:p w:rsidR="00112243" w:rsidRPr="00112243" w:rsidRDefault="00112243" w:rsidP="00112243">
      <w:pPr>
        <w:widowControl w:val="0"/>
        <w:numPr>
          <w:ilvl w:val="3"/>
          <w:numId w:val="31"/>
        </w:numPr>
        <w:tabs>
          <w:tab w:val="left" w:pos="1120"/>
        </w:tabs>
        <w:autoSpaceDE w:val="0"/>
        <w:autoSpaceDN w:val="0"/>
        <w:spacing w:before="1" w:after="0" w:line="240" w:lineRule="auto"/>
        <w:ind w:left="1120" w:hanging="179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награждением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участников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соревнований</w:t>
      </w:r>
      <w:r w:rsidRPr="00112243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(медали,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дипломы,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грамоты,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призы);</w:t>
      </w:r>
    </w:p>
    <w:p w:rsidR="00112243" w:rsidRPr="00112243" w:rsidRDefault="00112243" w:rsidP="00112243">
      <w:pPr>
        <w:widowControl w:val="0"/>
        <w:numPr>
          <w:ilvl w:val="3"/>
          <w:numId w:val="31"/>
        </w:numPr>
        <w:tabs>
          <w:tab w:val="left" w:pos="1120"/>
        </w:tabs>
        <w:autoSpaceDE w:val="0"/>
        <w:autoSpaceDN w:val="0"/>
        <w:spacing w:after="0" w:line="240" w:lineRule="auto"/>
        <w:ind w:right="228" w:firstLine="720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оплата проезда судей производится по действующим тарифам не выше тарифа купейного вагона</w:t>
      </w:r>
      <w:r w:rsidRPr="00112243">
        <w:rPr>
          <w:rFonts w:ascii="Times New Roman" w:eastAsia="Times New Roman" w:hAnsi="Times New Roman"/>
          <w:spacing w:val="8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 автотранспортом общего пользования (кроме такси);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6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в) расходы финансируются по нормам, утвержденным постановлением администрации Богучанского района в пределах выделенных и согласованных бюджетных ассигнований (приложение № 1- 3 к настоящему Порядку).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6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Расходы, связанные с оплатой проезда участников соревнований, тренеров и специалистов к месту проведения спортивного мероприятия и обратно, обеспечением их питанием, в том числе в пути, размещением и другие расходы свыше нормы, возмещаются за счет других источников.</w:t>
      </w:r>
    </w:p>
    <w:p w:rsidR="00112243" w:rsidRPr="00112243" w:rsidRDefault="00112243" w:rsidP="00112243">
      <w:pPr>
        <w:widowControl w:val="0"/>
        <w:numPr>
          <w:ilvl w:val="2"/>
          <w:numId w:val="31"/>
        </w:numPr>
        <w:tabs>
          <w:tab w:val="left" w:pos="1475"/>
        </w:tabs>
        <w:autoSpaceDE w:val="0"/>
        <w:autoSpaceDN w:val="0"/>
        <w:spacing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Основные правила и финансовые условия проведения массовых физкультурно-спортивных мероприятий среди детей, учащейся молодежи и различных возрастных групп населения, включенных в календарный план районных спортивных мероприятий, устанавливаются в Положениях о проведении соревнований, утверждаемых начальником Муниципального казенного учреждения «Управление культуры, Физической культуры, спорта и Молодёжной политики Богучанского района», директором Муниципального бюджетного образовательного учреждения дополнительного образования «Спортивная школа»..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 xml:space="preserve">Конкретный объем средств, направляемых из районного бюджета на проведение массовых, </w:t>
      </w:r>
      <w:r w:rsidRPr="00112243">
        <w:rPr>
          <w:rFonts w:ascii="Times New Roman" w:eastAsia="Times New Roman" w:hAnsi="Times New Roman"/>
          <w:sz w:val="20"/>
          <w:szCs w:val="20"/>
        </w:rPr>
        <w:lastRenderedPageBreak/>
        <w:t>спортивных мероприятий устанавливается в локальных сметах заместителя начальника Муниципального казенного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учреждения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«Управление культуры, Физической культуры, спорта и Молодёжной политики Богучанского района», приказах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начальника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Муниципального казенного учреждения «Управление культуры, Физической культуры, спорта и Молодёжной политики Богучанского района», приказах директора Муниципального бюджетного образовательного учреждения дополнительного образования «Спортивная школа», в соответствии с настоящим Порядком и нормами, в пределах средств, утверждённых в районном бюджете на их проведение.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За счет средств районного бюджета финансируются расходы по организации массовых, спортивных мероприятий,</w:t>
      </w:r>
      <w:r w:rsidRPr="00112243">
        <w:rPr>
          <w:rFonts w:ascii="Times New Roman" w:eastAsia="Times New Roman" w:hAnsi="Times New Roman"/>
          <w:spacing w:val="7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проведение</w:t>
      </w:r>
      <w:r w:rsidRPr="00112243">
        <w:rPr>
          <w:rFonts w:ascii="Times New Roman" w:eastAsia="Times New Roman" w:hAnsi="Times New Roman"/>
          <w:spacing w:val="7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которых</w:t>
      </w:r>
      <w:r w:rsidRPr="00112243">
        <w:rPr>
          <w:rFonts w:ascii="Times New Roman" w:eastAsia="Times New Roman" w:hAnsi="Times New Roman"/>
          <w:spacing w:val="7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относится</w:t>
      </w:r>
      <w:r w:rsidRPr="00112243">
        <w:rPr>
          <w:rFonts w:ascii="Times New Roman" w:eastAsia="Times New Roman" w:hAnsi="Times New Roman"/>
          <w:spacing w:val="7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</w:t>
      </w:r>
      <w:r w:rsidRPr="00112243">
        <w:rPr>
          <w:rFonts w:ascii="Times New Roman" w:eastAsia="Times New Roman" w:hAnsi="Times New Roman"/>
          <w:spacing w:val="7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компетенции</w:t>
      </w:r>
      <w:r w:rsidRPr="00112243">
        <w:rPr>
          <w:rFonts w:ascii="Times New Roman" w:eastAsia="Times New Roman" w:hAnsi="Times New Roman"/>
          <w:spacing w:val="7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Муниципального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казенного</w:t>
      </w:r>
      <w:r w:rsidRPr="00112243">
        <w:rPr>
          <w:rFonts w:ascii="Times New Roman" w:eastAsia="Times New Roman" w:hAnsi="Times New Roman"/>
          <w:spacing w:val="7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учреждения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6" w:hanging="1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«Управление культуры, Физической культуры, спорта и Молодёжной политики Богучанского района», Муниципального бюджетного образовательного учреждения дополнительного образования «Спортивная школа», согласно настоящего Порядка.</w:t>
      </w:r>
    </w:p>
    <w:p w:rsidR="00112243" w:rsidRPr="00112243" w:rsidRDefault="00112243" w:rsidP="00112243">
      <w:pPr>
        <w:widowControl w:val="0"/>
        <w:numPr>
          <w:ilvl w:val="1"/>
          <w:numId w:val="32"/>
        </w:numPr>
        <w:tabs>
          <w:tab w:val="left" w:pos="2552"/>
          <w:tab w:val="left" w:pos="2835"/>
        </w:tabs>
        <w:autoSpaceDE w:val="0"/>
        <w:autoSpaceDN w:val="0"/>
        <w:spacing w:before="229" w:after="0" w:line="240" w:lineRule="auto"/>
        <w:ind w:left="3261" w:right="2753" w:hanging="1052"/>
        <w:jc w:val="center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Порядок</w:t>
      </w:r>
      <w:r w:rsidRPr="00112243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расходования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средств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при</w:t>
      </w:r>
      <w:r w:rsidRPr="00112243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проведении спортивных мероприятий</w:t>
      </w:r>
    </w:p>
    <w:p w:rsidR="00112243" w:rsidRPr="00112243" w:rsidRDefault="00112243" w:rsidP="00112243">
      <w:pPr>
        <w:widowControl w:val="0"/>
        <w:numPr>
          <w:ilvl w:val="1"/>
          <w:numId w:val="32"/>
        </w:numPr>
        <w:tabs>
          <w:tab w:val="left" w:pos="2552"/>
          <w:tab w:val="left" w:pos="2835"/>
        </w:tabs>
        <w:autoSpaceDE w:val="0"/>
        <w:autoSpaceDN w:val="0"/>
        <w:spacing w:before="229" w:after="0" w:line="240" w:lineRule="auto"/>
        <w:ind w:left="3261" w:right="2753" w:hanging="1052"/>
        <w:jc w:val="center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277"/>
        </w:tabs>
        <w:autoSpaceDE w:val="0"/>
        <w:autoSpaceDN w:val="0"/>
        <w:spacing w:before="1" w:after="0" w:line="240" w:lineRule="auto"/>
        <w:ind w:left="1277" w:hanging="348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При</w:t>
      </w:r>
      <w:r w:rsidRPr="00112243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проведении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спортивных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мероприятий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установленном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порядке</w:t>
      </w:r>
      <w:r w:rsidRPr="00112243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утверждаются: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7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а) положения (регламенты) о соревновании, программа пребывания делегаций, иные документы, регламентирующие порядок проведения спортивных мероприятий;</w:t>
      </w:r>
    </w:p>
    <w:p w:rsidR="00112243" w:rsidRPr="00112243" w:rsidRDefault="00112243" w:rsidP="00112243">
      <w:pPr>
        <w:widowControl w:val="0"/>
        <w:autoSpaceDE w:val="0"/>
        <w:autoSpaceDN w:val="0"/>
        <w:spacing w:before="1"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б) приказы и сметы, включающие количественный состав участников спортивных мероприятий, сроки их проведения и нормы материального обеспечения.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290"/>
        </w:tabs>
        <w:autoSpaceDE w:val="0"/>
        <w:autoSpaceDN w:val="0"/>
        <w:spacing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Расходы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питание,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памятных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призов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спортсменам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тренерам,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прочие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расходы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производятся в соответствии с нормами, установленными в приложениях № 1, 2, 3 к настоящему Порядку.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305"/>
        </w:tabs>
        <w:autoSpaceDE w:val="0"/>
        <w:autoSpaceDN w:val="0"/>
        <w:spacing w:after="0" w:line="240" w:lineRule="auto"/>
        <w:ind w:left="221" w:right="224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 xml:space="preserve">Расходы по найму жилого помещения, представляемого участникам спортивных мероприятий, производятся по фактической стоимости одноместного номера 1 категории, подтвержденных соответствующими документам, но не более средств, установленных в приложении № 3 к настоящему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Порядку.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318"/>
        </w:tabs>
        <w:autoSpaceDE w:val="0"/>
        <w:autoSpaceDN w:val="0"/>
        <w:spacing w:after="0" w:line="240" w:lineRule="auto"/>
        <w:ind w:left="221" w:right="228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Бронирование мест в гостиницах осуществляется не более чем за 3 суток до установленного срока приезда участников спортивных мероприятий.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319"/>
        </w:tabs>
        <w:autoSpaceDE w:val="0"/>
        <w:autoSpaceDN w:val="0"/>
        <w:spacing w:before="71" w:after="0" w:line="240" w:lineRule="auto"/>
        <w:ind w:left="221" w:right="227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За время нахождения в пути при проезде на спортивные мероприятия и обратно участникам выплачиваются суточные в соответствии с приложением № 1 настоящего Порядка.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338"/>
        </w:tabs>
        <w:autoSpaceDE w:val="0"/>
        <w:autoSpaceDN w:val="0"/>
        <w:spacing w:after="0" w:line="240" w:lineRule="auto"/>
        <w:ind w:left="221" w:right="226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Физкультурно-спортивные организации имеют право за счет собственных средств, а также средств благотворительных пожертвований и других источников увеличивать нормы, установленные настоящим Порядком.</w:t>
      </w:r>
    </w:p>
    <w:p w:rsidR="00112243" w:rsidRPr="00112243" w:rsidRDefault="00112243" w:rsidP="00112243">
      <w:pPr>
        <w:widowControl w:val="0"/>
        <w:numPr>
          <w:ilvl w:val="1"/>
          <w:numId w:val="30"/>
        </w:numPr>
        <w:tabs>
          <w:tab w:val="left" w:pos="1289"/>
        </w:tabs>
        <w:autoSpaceDE w:val="0"/>
        <w:autoSpaceDN w:val="0"/>
        <w:spacing w:after="0" w:line="240" w:lineRule="auto"/>
        <w:ind w:left="1289" w:hanging="348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Финансирование</w:t>
      </w:r>
      <w:r w:rsidRPr="00112243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заработной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платы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участникам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спортивных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мероприятий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не</w:t>
      </w:r>
      <w:r w:rsidRPr="00112243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производится.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numPr>
          <w:ilvl w:val="1"/>
          <w:numId w:val="32"/>
        </w:numPr>
        <w:tabs>
          <w:tab w:val="left" w:pos="2817"/>
        </w:tabs>
        <w:autoSpaceDE w:val="0"/>
        <w:autoSpaceDN w:val="0"/>
        <w:spacing w:after="0" w:line="240" w:lineRule="auto"/>
        <w:ind w:left="2817" w:hanging="298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Порядок</w:t>
      </w:r>
      <w:r w:rsidRPr="00112243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финансирования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спортивных</w:t>
      </w:r>
      <w:r w:rsidRPr="00112243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мероприятий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7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3.1. Финансовые расходы на проведение спортивно-массовых мероприятий, соревнований производится в пределах утвержденных ассигнований на текущий финансовый год.</w:t>
      </w:r>
    </w:p>
    <w:p w:rsidR="00112243" w:rsidRPr="00112243" w:rsidRDefault="00112243" w:rsidP="00112243">
      <w:pPr>
        <w:widowControl w:val="0"/>
        <w:autoSpaceDE w:val="0"/>
        <w:autoSpaceDN w:val="0"/>
        <w:spacing w:before="228" w:after="0" w:line="240" w:lineRule="auto"/>
        <w:ind w:left="7413"/>
        <w:jc w:val="right"/>
        <w:rPr>
          <w:rFonts w:ascii="Times New Roman" w:eastAsia="Times New Roman" w:hAnsi="Times New Roman"/>
          <w:sz w:val="18"/>
          <w:szCs w:val="20"/>
        </w:rPr>
      </w:pPr>
      <w:r w:rsidRPr="00112243">
        <w:rPr>
          <w:rFonts w:ascii="Times New Roman" w:eastAsia="Times New Roman" w:hAnsi="Times New Roman"/>
          <w:sz w:val="18"/>
          <w:szCs w:val="20"/>
        </w:rPr>
        <w:t>Приложение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№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1</w:t>
      </w:r>
      <w:r w:rsidRPr="00112243">
        <w:rPr>
          <w:rFonts w:ascii="Times New Roman" w:eastAsia="Times New Roman" w:hAnsi="Times New Roman"/>
          <w:spacing w:val="-4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к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Порядку</w:t>
      </w:r>
    </w:p>
    <w:p w:rsidR="00112243" w:rsidRPr="00112243" w:rsidRDefault="00112243" w:rsidP="00112243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before="1" w:after="0" w:line="240" w:lineRule="auto"/>
        <w:ind w:left="212" w:right="216"/>
        <w:jc w:val="center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Нормативы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финансирования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обеспечение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бесплатным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питанием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спортсменов,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тренеров,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судей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и специалистов (представителей, руководителей делегаций и команд) при проведении спортивных мероприятий и нахождении в дороге,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суточные, в том числе в пути</w:t>
      </w:r>
    </w:p>
    <w:p w:rsidR="00112243" w:rsidRPr="00112243" w:rsidRDefault="00112243" w:rsidP="0011224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2"/>
        <w:gridCol w:w="5856"/>
        <w:gridCol w:w="2702"/>
      </w:tblGrid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№№</w:t>
            </w:r>
          </w:p>
          <w:p w:rsidR="00112243" w:rsidRPr="00112243" w:rsidRDefault="00112243" w:rsidP="00112243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3125" w:type="pct"/>
          </w:tcPr>
          <w:p w:rsidR="00112243" w:rsidRPr="00112243" w:rsidRDefault="00112243" w:rsidP="00112243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Наименование</w:t>
            </w:r>
            <w:r w:rsidRPr="00112243">
              <w:rPr>
                <w:rFonts w:ascii="Times New Roman" w:eastAsia="Times New Roman" w:hAnsi="Times New Roman"/>
                <w:spacing w:val="-8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мероприятий</w:t>
            </w:r>
          </w:p>
        </w:tc>
        <w:tc>
          <w:tcPr>
            <w:tcW w:w="1442" w:type="pct"/>
          </w:tcPr>
          <w:p w:rsidR="00112243" w:rsidRPr="00112243" w:rsidRDefault="00112243" w:rsidP="00112243">
            <w:pP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Расходы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на</w:t>
            </w: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1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человека</w:t>
            </w:r>
          </w:p>
          <w:p w:rsidR="00112243" w:rsidRPr="00112243" w:rsidRDefault="00112243" w:rsidP="0011224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день,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рублей</w:t>
            </w:r>
          </w:p>
        </w:tc>
      </w:tr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1.</w:t>
            </w:r>
          </w:p>
        </w:tc>
        <w:tc>
          <w:tcPr>
            <w:tcW w:w="3125" w:type="pct"/>
          </w:tcPr>
          <w:p w:rsidR="00112243" w:rsidRPr="00112243" w:rsidRDefault="00112243" w:rsidP="00112243">
            <w:pPr>
              <w:spacing w:after="0" w:line="240" w:lineRule="auto"/>
              <w:ind w:left="69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69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Суточные,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том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числе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>пути</w:t>
            </w:r>
          </w:p>
        </w:tc>
        <w:tc>
          <w:tcPr>
            <w:tcW w:w="1442" w:type="pct"/>
          </w:tcPr>
          <w:p w:rsidR="00112243" w:rsidRPr="00112243" w:rsidRDefault="00112243" w:rsidP="00112243">
            <w:pP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200</w:t>
            </w:r>
          </w:p>
        </w:tc>
      </w:tr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</w:pPr>
          </w:p>
          <w:p w:rsidR="00112243" w:rsidRPr="00112243" w:rsidRDefault="00112243" w:rsidP="00112243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2.</w:t>
            </w:r>
          </w:p>
        </w:tc>
        <w:tc>
          <w:tcPr>
            <w:tcW w:w="3125" w:type="pct"/>
          </w:tcPr>
          <w:p w:rsidR="00112243" w:rsidRPr="00112243" w:rsidRDefault="00112243" w:rsidP="00112243">
            <w:pPr>
              <w:tabs>
                <w:tab w:val="left" w:pos="2030"/>
              </w:tabs>
              <w:spacing w:after="0" w:line="240" w:lineRule="auto"/>
              <w:ind w:left="69" w:right="663" w:hanging="1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Организованное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питание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во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всероссийских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межрегиональных,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а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также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соревнованиях,</w:t>
            </w:r>
            <w:r w:rsidRPr="00112243">
              <w:rPr>
                <w:rFonts w:ascii="Times New Roman" w:eastAsia="Times New Roman" w:hAnsi="Times New Roman"/>
                <w:spacing w:val="40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проводимых на территории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ab/>
              <w:t>Красноярского края (согласно</w:t>
            </w:r>
            <w:r w:rsidRPr="00112243">
              <w:rPr>
                <w:rFonts w:ascii="Times New Roman" w:eastAsia="Times New Roman" w:hAnsi="Times New Roman"/>
                <w:spacing w:val="40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Положению)</w:t>
            </w:r>
          </w:p>
        </w:tc>
        <w:tc>
          <w:tcPr>
            <w:tcW w:w="1442" w:type="pct"/>
          </w:tcPr>
          <w:p w:rsidR="00112243" w:rsidRPr="00112243" w:rsidRDefault="00112243" w:rsidP="0011224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before="157"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before="1"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400</w:t>
            </w:r>
          </w:p>
        </w:tc>
      </w:tr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right="53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3.</w:t>
            </w:r>
          </w:p>
        </w:tc>
        <w:tc>
          <w:tcPr>
            <w:tcW w:w="3125" w:type="pct"/>
          </w:tcPr>
          <w:p w:rsidR="00112243" w:rsidRPr="00112243" w:rsidRDefault="00112243" w:rsidP="00112243">
            <w:pPr>
              <w:spacing w:after="0" w:line="240" w:lineRule="auto"/>
              <w:ind w:left="69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69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Суточные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Главным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судьям,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главным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судьям-секретарям,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судьям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всех</w:t>
            </w: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категорий</w:t>
            </w:r>
          </w:p>
        </w:tc>
        <w:tc>
          <w:tcPr>
            <w:tcW w:w="1442" w:type="pct"/>
          </w:tcPr>
          <w:p w:rsidR="00112243" w:rsidRPr="00112243" w:rsidRDefault="00112243" w:rsidP="00112243">
            <w:pPr>
              <w:spacing w:before="158" w:after="0" w:line="240" w:lineRule="auto"/>
              <w:ind w:left="14" w:righ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350</w:t>
            </w:r>
          </w:p>
        </w:tc>
      </w:tr>
    </w:tbl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Примечание:</w:t>
      </w:r>
    </w:p>
    <w:p w:rsidR="00112243" w:rsidRPr="00112243" w:rsidRDefault="00112243" w:rsidP="00112243">
      <w:pPr>
        <w:widowControl w:val="0"/>
        <w:numPr>
          <w:ilvl w:val="0"/>
          <w:numId w:val="29"/>
        </w:numPr>
        <w:tabs>
          <w:tab w:val="left" w:pos="112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lastRenderedPageBreak/>
        <w:t>При отсутствии возможностей обеспечения организованного питания в местах проведения спортивных мероприятий по безналичному расчету участникам спортивных мероприятий разрешается выдавать наличные деньги по нормам, предусмотренным при проведении физкультурно-спортивных мероприятий (до 350 рублей).</w:t>
      </w:r>
    </w:p>
    <w:p w:rsidR="00112243" w:rsidRPr="00112243" w:rsidRDefault="00112243" w:rsidP="00112243">
      <w:pPr>
        <w:widowControl w:val="0"/>
        <w:numPr>
          <w:ilvl w:val="0"/>
          <w:numId w:val="29"/>
        </w:numPr>
        <w:tabs>
          <w:tab w:val="left" w:pos="112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Суточные судьям (Главный судья, главный судья-секретарь, судьи всех категорий)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предусмотрены за обслуживание одного дня соревнований, продолжительность спортивных мероприятий должна составлять не менее 4 часов.</w:t>
      </w:r>
    </w:p>
    <w:p w:rsidR="00112243" w:rsidRPr="00112243" w:rsidRDefault="00112243" w:rsidP="00112243">
      <w:pPr>
        <w:widowControl w:val="0"/>
        <w:numPr>
          <w:ilvl w:val="0"/>
          <w:numId w:val="29"/>
        </w:numPr>
        <w:tabs>
          <w:tab w:val="left" w:pos="129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Федерации и другие проводящие организации имеют право за счет собственных, благотворительных,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спонсорских</w:t>
      </w:r>
      <w:r w:rsidRPr="00112243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средств,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а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также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заявочных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взносов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производить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доплату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установленным размерам выплат спортивным судьям.</w:t>
      </w:r>
    </w:p>
    <w:p w:rsidR="00112243" w:rsidRPr="00112243" w:rsidRDefault="00112243" w:rsidP="00112243">
      <w:pPr>
        <w:widowControl w:val="0"/>
        <w:numPr>
          <w:ilvl w:val="0"/>
          <w:numId w:val="29"/>
        </w:numPr>
        <w:tabs>
          <w:tab w:val="left" w:pos="1267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Количественный состав судейских коллегий (бригад) определяется согласно правилам соревнований по видам спорта и положениям о проведении соревнований.</w:t>
      </w:r>
    </w:p>
    <w:p w:rsidR="00112243" w:rsidRPr="00112243" w:rsidRDefault="00112243" w:rsidP="00112243">
      <w:pPr>
        <w:widowControl w:val="0"/>
        <w:autoSpaceDE w:val="0"/>
        <w:autoSpaceDN w:val="0"/>
        <w:spacing w:before="228" w:after="0" w:line="240" w:lineRule="auto"/>
        <w:ind w:left="7412"/>
        <w:jc w:val="right"/>
        <w:rPr>
          <w:rFonts w:ascii="Times New Roman" w:eastAsia="Times New Roman" w:hAnsi="Times New Roman"/>
          <w:sz w:val="18"/>
          <w:szCs w:val="20"/>
        </w:rPr>
      </w:pPr>
      <w:r w:rsidRPr="00112243">
        <w:rPr>
          <w:rFonts w:ascii="Times New Roman" w:eastAsia="Times New Roman" w:hAnsi="Times New Roman"/>
          <w:sz w:val="18"/>
          <w:szCs w:val="20"/>
        </w:rPr>
        <w:t>Приложение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№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2</w:t>
      </w:r>
      <w:r w:rsidRPr="00112243">
        <w:rPr>
          <w:rFonts w:ascii="Times New Roman" w:eastAsia="Times New Roman" w:hAnsi="Times New Roman"/>
          <w:spacing w:val="-3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к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Порядку</w:t>
      </w:r>
    </w:p>
    <w:p w:rsidR="00112243" w:rsidRPr="00112243" w:rsidRDefault="00112243" w:rsidP="00112243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3276" w:right="227" w:hanging="2654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Нормативы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финансирования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приобретение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памятных</w:t>
      </w:r>
      <w:r w:rsidRPr="00112243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призов,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сувенирной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продукции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для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участников и призеров спортивных соревнований</w:t>
      </w:r>
    </w:p>
    <w:p w:rsidR="00112243" w:rsidRPr="00112243" w:rsidRDefault="00112243" w:rsidP="00112243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8"/>
        <w:gridCol w:w="5292"/>
        <w:gridCol w:w="1703"/>
        <w:gridCol w:w="1677"/>
      </w:tblGrid>
      <w:tr w:rsidR="00112243" w:rsidRPr="00112243" w:rsidTr="00112243">
        <w:trPr>
          <w:trHeight w:val="374"/>
        </w:trPr>
        <w:tc>
          <w:tcPr>
            <w:tcW w:w="372" w:type="pct"/>
          </w:tcPr>
          <w:p w:rsidR="00112243" w:rsidRPr="00112243" w:rsidRDefault="00112243" w:rsidP="00112243">
            <w:pPr>
              <w:spacing w:before="153" w:after="0" w:line="240" w:lineRule="auto"/>
              <w:ind w:right="208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 xml:space="preserve">№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2824" w:type="pct"/>
          </w:tcPr>
          <w:p w:rsidR="00112243" w:rsidRPr="00112243" w:rsidRDefault="00112243" w:rsidP="00112243">
            <w:pPr>
              <w:spacing w:before="153" w:after="0" w:line="240" w:lineRule="auto"/>
              <w:ind w:left="11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Наименование</w:t>
            </w:r>
            <w:r w:rsidRPr="00112243">
              <w:rPr>
                <w:rFonts w:ascii="Times New Roman" w:eastAsia="Times New Roman" w:hAnsi="Times New Roman"/>
                <w:spacing w:val="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спортивных</w:t>
            </w:r>
            <w:r w:rsidRPr="00112243">
              <w:rPr>
                <w:rFonts w:ascii="Times New Roman" w:eastAsia="Times New Roman" w:hAnsi="Times New Roman"/>
                <w:spacing w:val="2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мероприятий</w:t>
            </w:r>
          </w:p>
        </w:tc>
        <w:tc>
          <w:tcPr>
            <w:tcW w:w="1804" w:type="pct"/>
            <w:gridSpan w:val="2"/>
          </w:tcPr>
          <w:p w:rsidR="00112243" w:rsidRPr="00112243" w:rsidRDefault="00112243" w:rsidP="00112243">
            <w:pPr>
              <w:spacing w:before="153" w:after="0" w:line="240" w:lineRule="auto"/>
              <w:ind w:left="545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Стоимость</w:t>
            </w:r>
            <w:r w:rsidRPr="00112243">
              <w:rPr>
                <w:rFonts w:ascii="Times New Roman" w:eastAsia="Times New Roman" w:hAnsi="Times New Roman"/>
                <w:spacing w:val="6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призов,</w:t>
            </w:r>
            <w:r w:rsidRPr="00112243">
              <w:rPr>
                <w:rFonts w:ascii="Times New Roman" w:eastAsia="Times New Roman" w:hAnsi="Times New Roman"/>
                <w:spacing w:val="9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рублей</w:t>
            </w:r>
          </w:p>
        </w:tc>
      </w:tr>
      <w:tr w:rsidR="00112243" w:rsidRPr="00112243" w:rsidTr="00112243">
        <w:trPr>
          <w:trHeight w:val="253"/>
        </w:trPr>
        <w:tc>
          <w:tcPr>
            <w:tcW w:w="372" w:type="pct"/>
          </w:tcPr>
          <w:p w:rsidR="00112243" w:rsidRPr="00112243" w:rsidRDefault="00112243" w:rsidP="0011224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24" w:type="pct"/>
          </w:tcPr>
          <w:p w:rsidR="00112243" w:rsidRPr="00112243" w:rsidRDefault="00112243" w:rsidP="0011224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09" w:type="pct"/>
          </w:tcPr>
          <w:p w:rsidR="00112243" w:rsidRPr="00112243" w:rsidRDefault="00112243" w:rsidP="00112243">
            <w:pPr>
              <w:spacing w:before="43" w:after="0" w:line="240" w:lineRule="auto"/>
              <w:ind w:left="1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Командные</w:t>
            </w:r>
          </w:p>
        </w:tc>
        <w:tc>
          <w:tcPr>
            <w:tcW w:w="895" w:type="pct"/>
          </w:tcPr>
          <w:p w:rsidR="00112243" w:rsidRPr="00112243" w:rsidRDefault="00112243" w:rsidP="00112243">
            <w:pPr>
              <w:spacing w:before="43" w:after="0" w:line="240" w:lineRule="auto"/>
              <w:ind w:left="18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Личные</w:t>
            </w:r>
          </w:p>
        </w:tc>
      </w:tr>
      <w:tr w:rsidR="00112243" w:rsidRPr="00112243" w:rsidTr="00112243">
        <w:trPr>
          <w:trHeight w:val="271"/>
        </w:trPr>
        <w:tc>
          <w:tcPr>
            <w:tcW w:w="372" w:type="pct"/>
          </w:tcPr>
          <w:p w:rsidR="00112243" w:rsidRPr="00112243" w:rsidRDefault="00112243" w:rsidP="00112243">
            <w:pPr>
              <w:spacing w:before="51" w:after="0" w:line="240" w:lineRule="auto"/>
              <w:ind w:right="263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1.</w:t>
            </w:r>
          </w:p>
        </w:tc>
        <w:tc>
          <w:tcPr>
            <w:tcW w:w="2824" w:type="pct"/>
          </w:tcPr>
          <w:p w:rsidR="00112243" w:rsidRPr="00112243" w:rsidRDefault="00112243" w:rsidP="00112243">
            <w:pPr>
              <w:spacing w:before="124" w:after="0" w:line="240" w:lineRule="auto"/>
              <w:ind w:right="27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Соревнования</w:t>
            </w:r>
          </w:p>
        </w:tc>
        <w:tc>
          <w:tcPr>
            <w:tcW w:w="909" w:type="pct"/>
          </w:tcPr>
          <w:p w:rsidR="00112243" w:rsidRPr="00112243" w:rsidRDefault="00112243" w:rsidP="00112243">
            <w:pPr>
              <w:spacing w:before="127" w:after="0" w:line="240" w:lineRule="auto"/>
              <w:ind w:left="15" w:righ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26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2500</w:t>
            </w:r>
          </w:p>
        </w:tc>
        <w:tc>
          <w:tcPr>
            <w:tcW w:w="895" w:type="pct"/>
          </w:tcPr>
          <w:p w:rsidR="00112243" w:rsidRPr="00112243" w:rsidRDefault="00112243" w:rsidP="00112243">
            <w:pPr>
              <w:spacing w:before="127" w:after="0" w:line="240" w:lineRule="auto"/>
              <w:ind w:left="18" w:right="1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7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1000</w:t>
            </w:r>
          </w:p>
        </w:tc>
      </w:tr>
      <w:tr w:rsidR="00112243" w:rsidRPr="00112243" w:rsidTr="00112243">
        <w:trPr>
          <w:trHeight w:val="402"/>
        </w:trPr>
        <w:tc>
          <w:tcPr>
            <w:tcW w:w="372" w:type="pct"/>
          </w:tcPr>
          <w:p w:rsidR="00112243" w:rsidRPr="00112243" w:rsidRDefault="00112243" w:rsidP="00112243">
            <w:pPr>
              <w:spacing w:before="117" w:after="0" w:line="240" w:lineRule="auto"/>
              <w:ind w:right="275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2.</w:t>
            </w:r>
          </w:p>
        </w:tc>
        <w:tc>
          <w:tcPr>
            <w:tcW w:w="2824" w:type="pct"/>
          </w:tcPr>
          <w:p w:rsidR="00112243" w:rsidRPr="00112243" w:rsidRDefault="00112243" w:rsidP="00112243">
            <w:pPr>
              <w:spacing w:before="5"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85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Специальные</w:t>
            </w:r>
            <w:r w:rsidRPr="00112243">
              <w:rPr>
                <w:rFonts w:ascii="Times New Roman" w:eastAsia="Times New Roman" w:hAnsi="Times New Roman"/>
                <w:spacing w:val="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призы</w:t>
            </w:r>
            <w:r w:rsidRPr="00112243">
              <w:rPr>
                <w:rFonts w:ascii="Times New Roman" w:eastAsia="Times New Roman" w:hAnsi="Times New Roman"/>
                <w:spacing w:val="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для</w:t>
            </w:r>
            <w:r w:rsidRPr="00112243">
              <w:rPr>
                <w:rFonts w:ascii="Times New Roman" w:eastAsia="Times New Roman" w:hAnsi="Times New Roman"/>
                <w:spacing w:val="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лучших</w:t>
            </w:r>
            <w:r w:rsidRPr="00112243">
              <w:rPr>
                <w:rFonts w:ascii="Times New Roman" w:eastAsia="Times New Roman" w:hAnsi="Times New Roman"/>
                <w:spacing w:val="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спортсменов,</w:t>
            </w:r>
            <w:r w:rsidRPr="00112243">
              <w:rPr>
                <w:rFonts w:ascii="Times New Roman" w:eastAsia="Times New Roman" w:hAnsi="Times New Roman"/>
                <w:spacing w:val="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тренеров,</w:t>
            </w:r>
            <w:r w:rsidRPr="00112243">
              <w:rPr>
                <w:rFonts w:ascii="Times New Roman" w:eastAsia="Times New Roman" w:hAnsi="Times New Roman"/>
                <w:spacing w:val="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судей</w:t>
            </w:r>
            <w:r w:rsidRPr="00112243">
              <w:rPr>
                <w:rFonts w:ascii="Times New Roman" w:eastAsia="Times New Roman" w:hAnsi="Times New Roman"/>
                <w:spacing w:val="4"/>
                <w:sz w:val="14"/>
                <w:szCs w:val="14"/>
                <w:lang w:val="ru-RU"/>
              </w:rPr>
              <w:t xml:space="preserve">, занявшие призовые места на всероссийских, межрегиональных, краевых соревнованиях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по</w:t>
            </w:r>
            <w:r w:rsidRPr="00112243">
              <w:rPr>
                <w:rFonts w:ascii="Times New Roman" w:eastAsia="Times New Roman" w:hAnsi="Times New Roman"/>
                <w:spacing w:val="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итогам</w:t>
            </w:r>
            <w:r w:rsidRPr="00112243">
              <w:rPr>
                <w:rFonts w:ascii="Times New Roman" w:eastAsia="Times New Roman" w:hAnsi="Times New Roman"/>
                <w:spacing w:val="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>года</w:t>
            </w:r>
          </w:p>
        </w:tc>
        <w:tc>
          <w:tcPr>
            <w:tcW w:w="909" w:type="pct"/>
          </w:tcPr>
          <w:p w:rsidR="00112243" w:rsidRPr="00112243" w:rsidRDefault="00112243" w:rsidP="0011224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95" w:type="pct"/>
          </w:tcPr>
          <w:p w:rsidR="00112243" w:rsidRPr="00112243" w:rsidRDefault="00112243" w:rsidP="00112243">
            <w:pPr>
              <w:spacing w:before="127" w:after="0" w:line="240" w:lineRule="auto"/>
              <w:ind w:left="18" w:right="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7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</w:rPr>
              <w:t>4000</w:t>
            </w:r>
          </w:p>
        </w:tc>
      </w:tr>
      <w:tr w:rsidR="00112243" w:rsidRPr="00112243" w:rsidTr="00112243">
        <w:trPr>
          <w:trHeight w:val="692"/>
        </w:trPr>
        <w:tc>
          <w:tcPr>
            <w:tcW w:w="372" w:type="pct"/>
          </w:tcPr>
          <w:p w:rsidR="00112243" w:rsidRPr="00112243" w:rsidRDefault="00112243" w:rsidP="00112243">
            <w:pPr>
              <w:spacing w:before="10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112243" w:rsidRPr="00112243" w:rsidRDefault="00112243" w:rsidP="00112243">
            <w:pPr>
              <w:spacing w:after="0" w:line="240" w:lineRule="auto"/>
              <w:ind w:right="271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3.</w:t>
            </w:r>
          </w:p>
        </w:tc>
        <w:tc>
          <w:tcPr>
            <w:tcW w:w="2824" w:type="pct"/>
          </w:tcPr>
          <w:p w:rsidR="00112243" w:rsidRPr="00112243" w:rsidRDefault="00112243" w:rsidP="00112243">
            <w:pPr>
              <w:spacing w:before="101" w:after="0" w:line="240" w:lineRule="auto"/>
              <w:ind w:left="52" w:right="841"/>
              <w:jc w:val="center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Специальные призы победителям и призерам, коллективам физической</w:t>
            </w:r>
            <w:r w:rsidRPr="00112243">
              <w:rPr>
                <w:rFonts w:ascii="Times New Roman" w:eastAsia="Times New Roman" w:hAnsi="Times New Roman"/>
                <w:spacing w:val="40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культуры поселков и организаций района за лучшую постановку</w:t>
            </w:r>
            <w:r w:rsidRPr="00112243">
              <w:rPr>
                <w:rFonts w:ascii="Times New Roman" w:eastAsia="Times New Roman" w:hAnsi="Times New Roman"/>
                <w:spacing w:val="40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физкультурно-массовой и спортивной работы</w:t>
            </w:r>
          </w:p>
        </w:tc>
        <w:tc>
          <w:tcPr>
            <w:tcW w:w="909" w:type="pct"/>
          </w:tcPr>
          <w:p w:rsidR="00112243" w:rsidRPr="00112243" w:rsidRDefault="00112243" w:rsidP="00112243">
            <w:pPr>
              <w:spacing w:before="101"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7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895" w:type="pct"/>
          </w:tcPr>
          <w:p w:rsidR="00112243" w:rsidRPr="00112243" w:rsidRDefault="00112243" w:rsidP="0011224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12243" w:rsidRPr="00112243" w:rsidRDefault="00112243" w:rsidP="00112243">
      <w:pPr>
        <w:widowControl w:val="0"/>
        <w:autoSpaceDE w:val="0"/>
        <w:autoSpaceDN w:val="0"/>
        <w:spacing w:before="1" w:after="0" w:line="240" w:lineRule="auto"/>
        <w:ind w:left="221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pacing w:val="-2"/>
          <w:sz w:val="20"/>
          <w:szCs w:val="20"/>
        </w:rPr>
        <w:t>Примечание:</w:t>
      </w:r>
    </w:p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1. Федерации и другие проводящие организации за счет собственных средств имеют право устанавливать иные размеры призов, а также специальные призы для лучших спортсменов игры, этапа, соревнования, турнира и т.д.</w:t>
      </w:r>
    </w:p>
    <w:p w:rsidR="00112243" w:rsidRPr="00112243" w:rsidRDefault="00112243" w:rsidP="00112243">
      <w:pPr>
        <w:widowControl w:val="0"/>
        <w:autoSpaceDE w:val="0"/>
        <w:autoSpaceDN w:val="0"/>
        <w:spacing w:before="229" w:after="0" w:line="240" w:lineRule="auto"/>
        <w:ind w:left="7412"/>
        <w:jc w:val="right"/>
        <w:rPr>
          <w:rFonts w:ascii="Times New Roman" w:eastAsia="Times New Roman" w:hAnsi="Times New Roman"/>
          <w:sz w:val="18"/>
          <w:szCs w:val="20"/>
        </w:rPr>
      </w:pPr>
      <w:r w:rsidRPr="00112243">
        <w:rPr>
          <w:rFonts w:ascii="Times New Roman" w:eastAsia="Times New Roman" w:hAnsi="Times New Roman"/>
          <w:sz w:val="18"/>
          <w:szCs w:val="20"/>
        </w:rPr>
        <w:t>Приложение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№</w:t>
      </w:r>
      <w:r w:rsidRPr="00112243">
        <w:rPr>
          <w:rFonts w:ascii="Times New Roman" w:eastAsia="Times New Roman" w:hAnsi="Times New Roman"/>
          <w:spacing w:val="-3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3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18"/>
          <w:szCs w:val="20"/>
        </w:rPr>
        <w:t>к</w:t>
      </w:r>
      <w:r w:rsidRPr="00112243">
        <w:rPr>
          <w:rFonts w:ascii="Times New Roman" w:eastAsia="Times New Roman" w:hAnsi="Times New Roman"/>
          <w:spacing w:val="-3"/>
          <w:sz w:val="18"/>
          <w:szCs w:val="20"/>
        </w:rPr>
        <w:t xml:space="preserve"> </w:t>
      </w:r>
      <w:r w:rsidRPr="00112243">
        <w:rPr>
          <w:rFonts w:ascii="Times New Roman" w:eastAsia="Times New Roman" w:hAnsi="Times New Roman"/>
          <w:spacing w:val="-2"/>
          <w:sz w:val="18"/>
          <w:szCs w:val="20"/>
        </w:rPr>
        <w:t>Порядку</w:t>
      </w:r>
    </w:p>
    <w:p w:rsidR="00112243" w:rsidRPr="00112243" w:rsidRDefault="00112243" w:rsidP="00112243">
      <w:pPr>
        <w:widowControl w:val="0"/>
        <w:autoSpaceDE w:val="0"/>
        <w:autoSpaceDN w:val="0"/>
        <w:spacing w:before="71" w:after="0" w:line="240" w:lineRule="auto"/>
        <w:ind w:left="3858" w:right="227" w:hanging="3349"/>
        <w:rPr>
          <w:rFonts w:ascii="Times New Roman" w:eastAsia="Times New Roman" w:hAnsi="Times New Roman"/>
          <w:sz w:val="20"/>
          <w:szCs w:val="20"/>
        </w:rPr>
      </w:pPr>
      <w:r w:rsidRPr="00112243">
        <w:rPr>
          <w:rFonts w:ascii="Times New Roman" w:eastAsia="Times New Roman" w:hAnsi="Times New Roman"/>
          <w:sz w:val="20"/>
          <w:szCs w:val="20"/>
        </w:rPr>
        <w:t>Нормы</w:t>
      </w:r>
      <w:r w:rsidRPr="00112243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расходов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на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обеспечение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проживания</w:t>
      </w:r>
      <w:r w:rsidRPr="00112243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участников</w:t>
      </w:r>
      <w:r w:rsidRPr="00112243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всероссийских,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межрегиональных,</w:t>
      </w:r>
      <w:r w:rsidRPr="00112243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12243">
        <w:rPr>
          <w:rFonts w:ascii="Times New Roman" w:eastAsia="Times New Roman" w:hAnsi="Times New Roman"/>
          <w:sz w:val="20"/>
          <w:szCs w:val="20"/>
        </w:rPr>
        <w:t>краевых, районных соревнований</w:t>
      </w:r>
    </w:p>
    <w:p w:rsidR="00112243" w:rsidRPr="00112243" w:rsidRDefault="00112243" w:rsidP="0011224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1"/>
        <w:gridCol w:w="5431"/>
        <w:gridCol w:w="3122"/>
      </w:tblGrid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10"/>
                <w:sz w:val="14"/>
                <w:szCs w:val="14"/>
              </w:rPr>
              <w:t>№</w:t>
            </w:r>
          </w:p>
          <w:p w:rsidR="00112243" w:rsidRPr="00112243" w:rsidRDefault="00112243" w:rsidP="00112243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2900" w:type="pct"/>
          </w:tcPr>
          <w:p w:rsidR="00112243" w:rsidRPr="00112243" w:rsidRDefault="00112243" w:rsidP="00112243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Наименование</w:t>
            </w:r>
            <w:r w:rsidRPr="00112243">
              <w:rPr>
                <w:rFonts w:ascii="Times New Roman" w:eastAsia="Times New Roman" w:hAnsi="Times New Roman"/>
                <w:spacing w:val="-8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мероприятий</w:t>
            </w:r>
          </w:p>
        </w:tc>
        <w:tc>
          <w:tcPr>
            <w:tcW w:w="1667" w:type="pct"/>
          </w:tcPr>
          <w:p w:rsidR="00112243" w:rsidRPr="00456766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Нормы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расходов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на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1</w:t>
            </w:r>
            <w:r w:rsidRPr="00112243">
              <w:rPr>
                <w:rFonts w:ascii="Times New Roman" w:eastAsia="Times New Roman" w:hAnsi="Times New Roman"/>
                <w:spacing w:val="-9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чел.</w:t>
            </w:r>
            <w:r w:rsidRPr="00112243">
              <w:rPr>
                <w:rFonts w:ascii="Times New Roman" w:eastAsia="Times New Roman" w:hAnsi="Times New Roman"/>
                <w:spacing w:val="-8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9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день</w:t>
            </w:r>
            <w:r w:rsidRPr="00112243">
              <w:rPr>
                <w:rFonts w:ascii="Times New Roman" w:eastAsia="Times New Roman" w:hAnsi="Times New Roman"/>
                <w:spacing w:val="-9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8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рублях</w:t>
            </w:r>
          </w:p>
        </w:tc>
      </w:tr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1.</w:t>
            </w:r>
          </w:p>
        </w:tc>
        <w:tc>
          <w:tcPr>
            <w:tcW w:w="2900" w:type="pct"/>
          </w:tcPr>
          <w:p w:rsidR="00112243" w:rsidRPr="00112243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Для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участия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во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всероссийских,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межрегиональных,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краевых,</w:t>
            </w:r>
            <w:r w:rsidRPr="00112243">
              <w:rPr>
                <w:rFonts w:ascii="Times New Roman" w:eastAsia="Times New Roman" w:hAnsi="Times New Roman"/>
                <w:spacing w:val="-6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районных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соревнований</w:t>
            </w:r>
          </w:p>
        </w:tc>
        <w:tc>
          <w:tcPr>
            <w:tcW w:w="1667" w:type="pct"/>
          </w:tcPr>
          <w:p w:rsidR="00112243" w:rsidRPr="00112243" w:rsidRDefault="00112243" w:rsidP="00112243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10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750</w:t>
            </w:r>
          </w:p>
        </w:tc>
      </w:tr>
      <w:tr w:rsidR="00112243" w:rsidRPr="00112243" w:rsidTr="00112243">
        <w:trPr>
          <w:trHeight w:val="20"/>
        </w:trPr>
        <w:tc>
          <w:tcPr>
            <w:tcW w:w="433" w:type="pct"/>
          </w:tcPr>
          <w:p w:rsidR="00112243" w:rsidRPr="00112243" w:rsidRDefault="00112243" w:rsidP="00112243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2.</w:t>
            </w:r>
          </w:p>
        </w:tc>
        <w:tc>
          <w:tcPr>
            <w:tcW w:w="2900" w:type="pct"/>
          </w:tcPr>
          <w:p w:rsidR="00112243" w:rsidRPr="00112243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Для</w:t>
            </w: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участия</w:t>
            </w: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в</w:t>
            </w:r>
            <w:r w:rsidRPr="00112243">
              <w:rPr>
                <w:rFonts w:ascii="Times New Roman" w:eastAsia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соревнованиях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z w:val="14"/>
                <w:szCs w:val="14"/>
                <w:lang w:val="ru-RU"/>
              </w:rPr>
              <w:t>на</w:t>
            </w:r>
            <w:r w:rsidRPr="00112243">
              <w:rPr>
                <w:rFonts w:ascii="Times New Roman" w:eastAsia="Times New Roman" w:hAnsi="Times New Roman"/>
                <w:spacing w:val="-3"/>
                <w:sz w:val="14"/>
                <w:szCs w:val="14"/>
                <w:lang w:val="ru-RU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  <w:lang w:val="ru-RU"/>
              </w:rPr>
              <w:t>территории</w:t>
            </w:r>
          </w:p>
          <w:p w:rsidR="00112243" w:rsidRPr="00112243" w:rsidRDefault="00112243" w:rsidP="00112243">
            <w:pPr>
              <w:spacing w:before="1" w:after="0" w:line="240" w:lineRule="auto"/>
              <w:ind w:left="106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г.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2"/>
                <w:sz w:val="14"/>
                <w:szCs w:val="14"/>
              </w:rPr>
              <w:t>Красноярска</w:t>
            </w:r>
          </w:p>
        </w:tc>
        <w:tc>
          <w:tcPr>
            <w:tcW w:w="1667" w:type="pct"/>
          </w:tcPr>
          <w:p w:rsidR="00112243" w:rsidRPr="00112243" w:rsidRDefault="00112243" w:rsidP="00112243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112243" w:rsidRPr="00112243" w:rsidRDefault="00112243" w:rsidP="00112243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2243">
              <w:rPr>
                <w:rFonts w:ascii="Times New Roman" w:eastAsia="Times New Roman" w:hAnsi="Times New Roman"/>
                <w:sz w:val="14"/>
                <w:szCs w:val="14"/>
              </w:rPr>
              <w:t>до</w:t>
            </w:r>
            <w:r w:rsidRPr="00112243">
              <w:rPr>
                <w:rFonts w:ascii="Times New Roman" w:eastAsia="Times New Roman" w:hAnsi="Times New Roman"/>
                <w:spacing w:val="-1"/>
                <w:sz w:val="14"/>
                <w:szCs w:val="14"/>
              </w:rPr>
              <w:t xml:space="preserve"> </w:t>
            </w:r>
            <w:r w:rsidRPr="00112243">
              <w:rPr>
                <w:rFonts w:ascii="Times New Roman" w:eastAsia="Times New Roman" w:hAnsi="Times New Roman"/>
                <w:spacing w:val="-5"/>
                <w:sz w:val="14"/>
                <w:szCs w:val="14"/>
              </w:rPr>
              <w:t>750</w:t>
            </w:r>
          </w:p>
        </w:tc>
      </w:tr>
    </w:tbl>
    <w:p w:rsidR="00112243" w:rsidRPr="00112243" w:rsidRDefault="00112243" w:rsidP="0011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5D8C" w:rsidRPr="006D45BF" w:rsidRDefault="006B5D8C" w:rsidP="006D45BF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5BF" w:rsidRPr="006D45BF" w:rsidRDefault="006D45BF" w:rsidP="006D45BF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eastAsia="Lucida Sans Unicode" w:cs="Tahoma"/>
          <w:kern w:val="1"/>
          <w:sz w:val="20"/>
          <w:szCs w:val="20"/>
          <w:lang w:eastAsia="ar-SA"/>
        </w:rPr>
      </w:pPr>
      <w:r w:rsidRPr="006D45BF">
        <w:rPr>
          <w:rFonts w:eastAsia="Lucida Sans Unicode" w:cs="Tahoma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17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6D45BF" w:rsidRPr="006D45BF" w:rsidRDefault="006D45BF" w:rsidP="006D45B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31.07. 2024 г.</w:t>
      </w: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с. Богучаны                                           № 727-п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Pr="006D45BF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6D45BF" w:rsidRPr="006D45BF" w:rsidRDefault="006D45BF" w:rsidP="006D45B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6D45BF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6D45BF" w:rsidRPr="006D45BF" w:rsidRDefault="006D45BF" w:rsidP="006D45B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</w:t>
      </w:r>
      <w:r w:rsidRPr="006D45BF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6D45BF" w:rsidRPr="006D45BF" w:rsidRDefault="006D45BF" w:rsidP="006D45B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D45BF" w:rsidRPr="006D45BF" w:rsidTr="006D45BF">
        <w:tc>
          <w:tcPr>
            <w:tcW w:w="1635" w:type="pct"/>
          </w:tcPr>
          <w:p w:rsidR="006D45BF" w:rsidRPr="006D45BF" w:rsidRDefault="006D45BF" w:rsidP="006D45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3 728 661 576,49 рублей, в том числе по годам: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-средства федерального бюджета. 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162  674 471,95 рублей - средства районного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25 406 310,00 рублей - средства бюджета поселений,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68 400,00 рублей - средства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167 709 020,86 рублей - средства районного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32 087 867,00  рублей - средства бюджета поселений;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16 215 399,93  рублей - средства  краевого бюджета;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567 490,00 рублей - средства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221 745 677,90 рублей - средства районного бюджета,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24 335 660,00  рублей  -средства  краевого бюджета;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1 390 350,00 рублей -средства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color w:val="000000"/>
                <w:sz w:val="14"/>
                <w:szCs w:val="14"/>
              </w:rPr>
              <w:t>244 556 162,79</w:t>
            </w:r>
            <w:r w:rsidRPr="006D45BF">
              <w:rPr>
                <w:rFonts w:ascii="Times New Roman" w:hAnsi="Times New Roman"/>
                <w:sz w:val="14"/>
                <w:szCs w:val="14"/>
              </w:rPr>
              <w:t xml:space="preserve"> рублей -средства районного бюджета;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34 885 600,00  рублей -средства  краевого бюджета;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1 780 500,00  рублей -средства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287 472 130,95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282 374 910,95 рублей - 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4 506 320,46  рублей - 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299 769 754,07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 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295 321 624,07 рублей -средства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1 866 612,26 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2 581 517,74  рублей - средства  федерального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356 888 966,58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305 722 386,58 рублей -средства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49 675 271,33 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1 491 308,67  рублей -средства  федерального 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398 302 048,50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357 844 455,50 рублей -средства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40 205 043,28  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252 549,72  рублей -средства  федерального 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403 586 998,60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355 453 550,60 рублей - 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47 867 547,34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265 900,66  рублей -средства  федерального 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2025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349 948 794,00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349 308 494,00 рублей -средства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448 971,54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191 328,46 рублей -средства  федерального  бюджета.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349 946 494,00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349 308 494,00 рублей -средства районного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470 145,79 рублей -средства  краевого бюджета;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167 854,21 рублей -средства  федерального  бюджета.</w:t>
            </w:r>
          </w:p>
        </w:tc>
      </w:tr>
    </w:tbl>
    <w:p w:rsid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 раздел 6  «Перечень подпрограмм с указанием сроков их реализации и ожидаемых результатов», добавить строку следующего содержания;</w:t>
      </w:r>
    </w:p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</w:t>
      </w:r>
      <w:r w:rsidRPr="006D45BF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2024 году  разработка документации с целью приведения в соответствие с техническими нормами учреждений культуры.</w:t>
      </w:r>
    </w:p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 В приложении № 5 к муниципальной программе Богучанского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D45BF" w:rsidRPr="006D45BF" w:rsidTr="006D45BF">
        <w:trPr>
          <w:trHeight w:val="20"/>
        </w:trPr>
        <w:tc>
          <w:tcPr>
            <w:tcW w:w="1635" w:type="pct"/>
          </w:tcPr>
          <w:p w:rsidR="006D45BF" w:rsidRPr="006D45BF" w:rsidRDefault="006D45BF" w:rsidP="006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45B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227 243 543,01 рублей, в том числе по годам: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49 767 937,01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55 573 434,00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в 2025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55 623 434,00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55 453 434,00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5 549 181,55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3 703 830,11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448 971,54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470 145,79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217 322,45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196 669,89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2025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191 328,46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167 854,21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рублей.</w:t>
            </w:r>
          </w:p>
        </w:tc>
      </w:tr>
    </w:tbl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1.3. В приложении № 6 к муниципальной программе Богучанского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p w:rsidR="006D45BF" w:rsidRPr="006D45BF" w:rsidRDefault="006D45BF" w:rsidP="006D45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D45BF" w:rsidRPr="006D45BF" w:rsidTr="006D45BF">
        <w:tc>
          <w:tcPr>
            <w:tcW w:w="1635" w:type="pct"/>
          </w:tcPr>
          <w:p w:rsidR="006D45BF" w:rsidRPr="006D45BF" w:rsidRDefault="006D45BF" w:rsidP="006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45B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479 138 717,84 рублей, в том числе по годам: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109 871 688,84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120 310 369,00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116 643 882,00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116 643 882,00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9 808 896,00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5 860 000,00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6D45BF" w:rsidRPr="006D45BF" w:rsidRDefault="006D45BF" w:rsidP="006D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</w:t>
      </w:r>
    </w:p>
    <w:p w:rsidR="006D45BF" w:rsidRPr="006D45BF" w:rsidRDefault="006D45BF" w:rsidP="006D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  <w:r w:rsidRPr="006D45BF">
        <w:rPr>
          <w:rFonts w:ascii="Times New Roman" w:eastAsia="Times New Roman" w:hAnsi="Times New Roman"/>
          <w:sz w:val="20"/>
          <w:szCs w:val="20"/>
          <w:lang w:eastAsia="ru-RU"/>
        </w:rPr>
        <w:t>1.4. В приложении № 7 к муниципальной программе Богучанского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D45BF" w:rsidRPr="006D45BF" w:rsidTr="006D45BF">
        <w:tc>
          <w:tcPr>
            <w:tcW w:w="1635" w:type="pct"/>
          </w:tcPr>
          <w:p w:rsidR="006D45BF" w:rsidRPr="006D45BF" w:rsidRDefault="006D45BF" w:rsidP="006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45B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795 402 074,25 рублей, в том числе по годам:</w:t>
            </w:r>
          </w:p>
          <w:p w:rsidR="006D45BF" w:rsidRPr="006D45BF" w:rsidRDefault="006D45BF" w:rsidP="006D45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D45BF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198 204 829,65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179 519 747,60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177 211 178,00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177 211 178,00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24 846 965,73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38 303 717,23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35 227,27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D45BF" w:rsidRPr="006D45BF" w:rsidRDefault="006D45BF" w:rsidP="006D45BF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6D45BF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69 230,77  </w:t>
            </w:r>
            <w:r w:rsidRPr="006D45B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«Искусство и народное творчество 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6D45BF" w:rsidRPr="006D45BF" w:rsidRDefault="006D45BF" w:rsidP="006D45B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2.</w:t>
      </w:r>
      <w:r w:rsidRPr="006D45BF">
        <w:rPr>
          <w:rFonts w:eastAsia="Lucida Sans Unicode" w:cs="Tahoma"/>
          <w:kern w:val="1"/>
          <w:sz w:val="20"/>
          <w:szCs w:val="20"/>
          <w:lang w:eastAsia="ar-SA"/>
        </w:rPr>
        <w:t xml:space="preserve">    </w:t>
      </w:r>
      <w:r w:rsidRPr="006D45B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Контроль за исполнением настоящего постановления возложить на заместителя Главы Богучанского района по социальным вопросам И.М.  Брюханова.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6D45BF" w:rsidRPr="006D45BF" w:rsidRDefault="006D45BF" w:rsidP="006D4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D45BF" w:rsidRPr="006D45BF" w:rsidRDefault="006D45BF" w:rsidP="006D45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 Богучанского района </w:t>
      </w:r>
      <w:r w:rsidRPr="006D45B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 В.М. Любим</w:t>
      </w:r>
    </w:p>
    <w:p w:rsidR="006B5D8C" w:rsidRDefault="006B5D8C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C0C93" w:rsidRPr="004C0C93" w:rsidTr="004C0C9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Богучанского района  от      "31 "  07   2024г.   № 727-п</w:t>
            </w: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8"/>
        <w:gridCol w:w="1253"/>
        <w:gridCol w:w="787"/>
        <w:gridCol w:w="984"/>
        <w:gridCol w:w="996"/>
        <w:gridCol w:w="1017"/>
        <w:gridCol w:w="1017"/>
        <w:gridCol w:w="1214"/>
      </w:tblGrid>
      <w:tr w:rsidR="004C0C93" w:rsidRPr="004C0C93" w:rsidTr="004C0C93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403 586 998,60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1 501 784 335,10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29 900 503,96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384 704 676,50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1 471 883 831,14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59 523 934,00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227 243 543,01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59 523 934,00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227 243 543,01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126 170 369,00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479 138 717,84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126 170 369,00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479 138 717,84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217 892 695,60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795 402 074,25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29 900 503,96   </w:t>
            </w:r>
          </w:p>
        </w:tc>
      </w:tr>
      <w:tr w:rsidR="004C0C93" w:rsidRPr="004C0C93" w:rsidTr="004C0C93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199 010 373,50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765 501 570,29   </w:t>
            </w: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C0C93" w:rsidRPr="004C0C93" w:rsidTr="004C0C9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     "31 "  07   2024г.   № 727-п</w:t>
            </w: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4C0C9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  <w:p w:rsid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183"/>
              <w:gridCol w:w="1108"/>
              <w:gridCol w:w="1460"/>
              <w:gridCol w:w="1073"/>
              <w:gridCol w:w="1221"/>
              <w:gridCol w:w="1116"/>
              <w:gridCol w:w="1073"/>
              <w:gridCol w:w="1110"/>
            </w:tblGrid>
            <w:tr w:rsidR="004C0C93" w:rsidRPr="004C0C93" w:rsidTr="004C0C93">
              <w:trPr>
                <w:trHeight w:val="49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 подпрограммы</w:t>
                  </w:r>
                </w:p>
              </w:tc>
              <w:tc>
                <w:tcPr>
                  <w:tcW w:w="8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32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4C0C93" w:rsidRPr="004C0C93" w:rsidTr="004C0C93">
              <w:trPr>
                <w:trHeight w:val="115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>2023-2026 годы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398 302 048,50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403 586 998,60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349 948 794,00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349 946 494,00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1 501 784 335,10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252 549,72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265 900,66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191 328,46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167 854,21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877 633,05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40 205 043,28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47 867 547,34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448 971,54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470 145,79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88 991 707,95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357 844 455,50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355 453 550,60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349 308 494,00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349 308 494,00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1 411 914 994,10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55 534 441,01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59 523 934,00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56 093 734,00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56 091 434,00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227 243 543,01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217 322,45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196 669,89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191 328,46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167 854,21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773 175,01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5 549 181,55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3 703 830,11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448 971,54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470 145,79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10 172 128,99   </w:t>
                  </w:r>
                </w:p>
              </w:tc>
            </w:tr>
            <w:tr w:rsidR="004C0C93" w:rsidRPr="004C0C93" w:rsidTr="004C0C93">
              <w:trPr>
                <w:trHeight w:val="300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49 767 937,01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55 623 434,00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55 453 434,00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55 453 434,00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216 298 239,01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Исскуство и народное творчество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119 680 584,84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126 170 369,00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116 643 882,00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116 643 882,00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479 138 717,84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9 808 896,00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5 860 000,00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15 668 896,00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109 871 688,84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120 310 369,00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116 643 882,00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116 643 882,00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463 469 821,84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Обеспечение условий реализации  программы и прочие мероприятия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223 087 022,65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217 892 695,60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177 211 178,00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177 211 178,00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795 402 074,25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35 227,27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69 230,77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104 458,04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24 846 965,73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38 303 717,23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63 150 682,96   </w:t>
                  </w:r>
                </w:p>
              </w:tc>
            </w:tr>
            <w:tr w:rsidR="004C0C93" w:rsidRPr="004C0C93" w:rsidTr="004C0C93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198 204 829,65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179 519 747,60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177 211 178,00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177 211 178,00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732 146 933,25   </w:t>
                  </w:r>
                </w:p>
              </w:tc>
            </w:tr>
            <w:tr w:rsidR="004C0C93" w:rsidRPr="004C0C93" w:rsidTr="004C0C93">
              <w:trPr>
                <w:trHeight w:val="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ind w:firstLineChars="300" w:firstLine="420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0C93" w:rsidRPr="004C0C93" w:rsidRDefault="004C0C93" w:rsidP="004C0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C0C93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#ССЫЛКА!</w:t>
                  </w:r>
                </w:p>
              </w:tc>
            </w:tr>
          </w:tbl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37DD4" w:rsidRPr="00737DD4" w:rsidTr="00737DD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7DD4" w:rsidRPr="00456766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 3</w:t>
            </w:r>
          </w:p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     к постановлению администрации</w:t>
            </w:r>
          </w:p>
          <w:p w:rsidR="00737DD4" w:rsidRPr="00456766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 от      "31 "  07   2024г.   № 727-п</w:t>
            </w: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№2</w:t>
            </w: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</w: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lastRenderedPageBreak/>
              <w:t xml:space="preserve">к подпрограмме "Культурное наследие", </w:t>
            </w:r>
          </w:p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реализуемой в рамках  муниципальной программы</w:t>
            </w:r>
          </w:p>
          <w:p w:rsidR="00737DD4" w:rsidRPr="00456766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"Развитие культуры"</w:t>
            </w:r>
          </w:p>
          <w:p w:rsidR="00737DD4" w:rsidRPr="00456766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737DD4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355"/>
        <w:gridCol w:w="1320"/>
        <w:gridCol w:w="549"/>
        <w:gridCol w:w="521"/>
        <w:gridCol w:w="299"/>
        <w:gridCol w:w="376"/>
        <w:gridCol w:w="296"/>
        <w:gridCol w:w="607"/>
        <w:gridCol w:w="607"/>
        <w:gridCol w:w="607"/>
        <w:gridCol w:w="608"/>
        <w:gridCol w:w="712"/>
        <w:gridCol w:w="1287"/>
      </w:tblGrid>
      <w:tr w:rsidR="00737DD4" w:rsidRPr="00737DD4" w:rsidTr="00737DD4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797 261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2 741 928,00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2 900 000,00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3 320 000,00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13 900 000,00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575 589,01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52 212 697,00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199 462 431,01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2.1.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посетителей составит 29245 человек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165 045,00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165 045,00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322 212,00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370 000,00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482 600,00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663 591,00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7 311 237,00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27 781 112,00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59 523 934,00   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227 243 543,01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3 703 830,11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10 172 128,99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7DD4" w:rsidRPr="00737DD4" w:rsidTr="00737DD4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55 623 434,00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216 298 239,01   </w:t>
            </w:r>
          </w:p>
        </w:tc>
        <w:tc>
          <w:tcPr>
            <w:tcW w:w="723" w:type="pct"/>
            <w:shd w:val="clear" w:color="auto" w:fill="auto"/>
            <w:hideMark/>
          </w:tcPr>
          <w:p w:rsidR="00737DD4" w:rsidRPr="00737DD4" w:rsidRDefault="00737DD4" w:rsidP="00737D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7DD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05206D" w:rsidRPr="0005206D" w:rsidTr="000520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5206D" w:rsidRPr="00456766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Приложение №  4 </w:t>
            </w:r>
          </w:p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   к постановлению администрации</w:t>
            </w:r>
          </w:p>
          <w:p w:rsidR="0005206D" w:rsidRPr="00456766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 от      "31 "  07   2024г.   № 727-п</w:t>
            </w: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05206D" w:rsidRPr="00456766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реализуемой в рамках  муниципальной программы</w:t>
            </w:r>
          </w:p>
          <w:p w:rsidR="0005206D" w:rsidRPr="00456766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"Развитие культуры"</w:t>
            </w:r>
          </w:p>
          <w:p w:rsidR="0005206D" w:rsidRPr="00456766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05206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C0C93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15"/>
        <w:gridCol w:w="1292"/>
        <w:gridCol w:w="1258"/>
        <w:gridCol w:w="530"/>
        <w:gridCol w:w="504"/>
        <w:gridCol w:w="348"/>
        <w:gridCol w:w="414"/>
        <w:gridCol w:w="598"/>
        <w:gridCol w:w="668"/>
        <w:gridCol w:w="579"/>
        <w:gridCol w:w="579"/>
        <w:gridCol w:w="579"/>
        <w:gridCol w:w="579"/>
        <w:gridCol w:w="1227"/>
      </w:tblGrid>
      <w:tr w:rsidR="0005206D" w:rsidRPr="0005206D" w:rsidTr="0005206D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353 306 746,00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5 151 667,7</w:t>
            </w: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7 462 192,28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1 685 000,00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320 555,00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1 765 564,84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126 170 369,00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479 138 717,84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126 170 369,00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479 138 717,84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06D" w:rsidRPr="0005206D" w:rsidTr="0005206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120 310 369,00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463 469 821,84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06D" w:rsidRPr="0005206D" w:rsidRDefault="0005206D" w:rsidP="0005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520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C0C93" w:rsidRPr="0005206D" w:rsidRDefault="004C0C93" w:rsidP="006B5D8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 5    к постановлению администрации Богучанского района </w:t>
      </w:r>
    </w:p>
    <w:p w:rsidR="004C0C93" w:rsidRP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от      "31 </w:t>
      </w: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>"  07   2024г.   № 727-п</w:t>
      </w:r>
    </w:p>
    <w:p w:rsidR="004C0C93" w:rsidRP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>Приложение №2</w:t>
      </w:r>
    </w:p>
    <w:p w:rsid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</w:t>
      </w: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 xml:space="preserve">"Обеспечение условий </w:t>
      </w:r>
    </w:p>
    <w:p w:rsid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>реализации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программы и прочие мероприятия</w:t>
      </w: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 xml:space="preserve">", </w:t>
      </w:r>
    </w:p>
    <w:p w:rsid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реализуемой в рамках   муниципальной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программы </w:t>
      </w:r>
    </w:p>
    <w:p w:rsidR="004C0C93" w:rsidRDefault="004C0C93" w:rsidP="004C0C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 "Развитие культуры</w:t>
      </w:r>
      <w:r w:rsidRPr="004C0C93">
        <w:rPr>
          <w:rFonts w:ascii="Times New Roman" w:eastAsia="Times New Roman" w:hAnsi="Times New Roman"/>
          <w:sz w:val="18"/>
          <w:szCs w:val="20"/>
          <w:lang w:eastAsia="ru-RU"/>
        </w:rPr>
        <w:t>"</w:t>
      </w:r>
    </w:p>
    <w:p w:rsidR="004C0C93" w:rsidRPr="004C0C93" w:rsidRDefault="004C0C93" w:rsidP="004C0C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Pr="000C1F09" w:rsidRDefault="004C0C93" w:rsidP="004C0C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«Обеспечение условий реализации  программы  и прочие мероприятия»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C0C93">
        <w:rPr>
          <w:rFonts w:ascii="Times New Roman" w:eastAsia="Times New Roman" w:hAnsi="Times New Roman"/>
          <w:sz w:val="20"/>
          <w:szCs w:val="20"/>
          <w:lang w:eastAsia="ru-RU"/>
        </w:rPr>
        <w:t>с указанием объема средств на их реа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лизацию и ожидаемых результатов</w:t>
      </w:r>
    </w:p>
    <w:p w:rsidR="000C1F09" w:rsidRPr="000C1F09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1230"/>
        <w:gridCol w:w="1512"/>
        <w:gridCol w:w="512"/>
        <w:gridCol w:w="487"/>
        <w:gridCol w:w="341"/>
        <w:gridCol w:w="403"/>
        <w:gridCol w:w="576"/>
        <w:gridCol w:w="642"/>
        <w:gridCol w:w="559"/>
        <w:gridCol w:w="559"/>
        <w:gridCol w:w="559"/>
        <w:gridCol w:w="559"/>
        <w:gridCol w:w="1229"/>
      </w:tblGrid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5 538 957,00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6 168 764,72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57 480 940,00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5 767 535,90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22 718 935,90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1 923 072,40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71 221 412,40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74 040 514,00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282 165 040,40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45 541,96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2023г. Выплата денежного поощрения работнику СДК "Юность" п. Чунояр филиал МБУК БМ РДК "Янтарь"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Андона, МБУК БМ РДК "Янтарь"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Ангарская ДШИ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2024 году СДК "Юность"п. Чунояр приобретение светового  и спец оборудования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МБУК БКМ им Д.М. Андона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398 793,50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398 793,50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2023 году проведение капитального ремонта СДК п. Красногорьевский, разработка ПСД на реконструкцию СДК п. Новохайский.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Красногорьевский, разработка ПСД на реконструкцию СДК п. Новохайский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285 859,88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2 774 893,0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79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Проведение ремонта фасада здания СДК </w:t>
            </w: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Юность п. Чунояр, замена окон СДК п. Октябрьский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4 271 480,00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Богучанской детской школы искусств и прилегающей к ней территории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21 292 560,60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48 364 244,37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111 564,40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357 564,40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2 064 728,60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2 387 391,02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9 930 075,01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557 000,00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688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720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690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690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2 788 </w:t>
            </w: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175 887 658,00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53 118 072,00   </w:t>
            </w:r>
          </w:p>
        </w:tc>
        <w:tc>
          <w:tcPr>
            <w:tcW w:w="679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10 384 000,00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10 983 078,00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3 136 000,00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3 316 922,00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122 459 621,00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464 722 789,48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217 892 695,60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795 402 074,25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179 519 747,60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730 832 280,17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C0C93" w:rsidRPr="004C0C93" w:rsidTr="0005206D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38 303 717,23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4C0C93" w:rsidRPr="004C0C93" w:rsidRDefault="004C0C93" w:rsidP="004C0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63 150 682,96   </w:t>
            </w:r>
          </w:p>
        </w:tc>
        <w:tc>
          <w:tcPr>
            <w:tcW w:w="679" w:type="pct"/>
            <w:shd w:val="clear" w:color="auto" w:fill="auto"/>
            <w:hideMark/>
          </w:tcPr>
          <w:p w:rsidR="004C0C93" w:rsidRPr="004C0C93" w:rsidRDefault="004C0C93" w:rsidP="004C0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C0C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C1F09" w:rsidRPr="000C1F09" w:rsidRDefault="000C1F09" w:rsidP="000C1F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CC2907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07" w:rsidRPr="00CC2907" w:rsidRDefault="00CC2907" w:rsidP="00CC29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CC2907" w:rsidRPr="00CC2907" w:rsidRDefault="00CC2907" w:rsidP="00CC290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CC2907" w:rsidRPr="00CC2907" w:rsidRDefault="00CC2907" w:rsidP="00CC29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31.07. 2024                                    с. Богучаны                                         № 728-п</w:t>
      </w:r>
    </w:p>
    <w:p w:rsidR="00CC2907" w:rsidRPr="00CC2907" w:rsidRDefault="00CC2907" w:rsidP="00CC29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CC2907" w:rsidRPr="00CC2907" w:rsidRDefault="00CC2907" w:rsidP="00CC29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   ПОСТАНОВЛЯЮ:</w:t>
      </w:r>
    </w:p>
    <w:p w:rsidR="00CC2907" w:rsidRPr="00CC2907" w:rsidRDefault="00CC2907" w:rsidP="00CC29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CC2907" w:rsidRPr="00CC2907" w:rsidRDefault="00CC2907" w:rsidP="00CC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1. Паспорт муниципальной программы Богучанского района «Развитие физической культуры и спорта в Богучанском районе», </w:t>
      </w:r>
    </w:p>
    <w:p w:rsidR="00CC2907" w:rsidRPr="00CC2907" w:rsidRDefault="00CC2907" w:rsidP="00CC29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8"/>
        <w:gridCol w:w="6282"/>
      </w:tblGrid>
      <w:tr w:rsidR="00CC2907" w:rsidRPr="00CC2907" w:rsidTr="00CC2907">
        <w:trPr>
          <w:trHeight w:val="80"/>
        </w:trPr>
        <w:tc>
          <w:tcPr>
            <w:tcW w:w="1718" w:type="pct"/>
          </w:tcPr>
          <w:p w:rsidR="00CC2907" w:rsidRPr="00CC2907" w:rsidRDefault="00CC2907" w:rsidP="00CC29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Ресурсное обеспечение муниципальной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программы</w:t>
            </w:r>
          </w:p>
        </w:tc>
        <w:tc>
          <w:tcPr>
            <w:tcW w:w="3282" w:type="pct"/>
          </w:tcPr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Объем бюджетных ассигнований на реализацию программы составляет всего 211 645 267,33 рублей, 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т.ч. по годам: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–  2 420 500,00   рублей, 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–  2 570 000,00   рублей, 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2 570 000,00 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 -  1 945 700,00 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-  8 347 880,00  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 9 944 586,10  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 14 942 447,95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 16 098 476,47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 18 199 844,06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 17 464 680,75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-  19 731 526,00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 -  20 049 998,00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 -  20 049 998,00  рублей.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563 000,00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- 688 000,00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- 935 200,00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- 900 000,00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- 939 000,00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- 950 630,00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- 1 209 554,00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 - 1 030 000,00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 - 1 030 000,00  рублей.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500 000,00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525 002,36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–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973 100,00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2022 году –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12 497 521,00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2023 году –11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508 600,00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–15 925 025,00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–4 000 000,00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3 134 997,64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</w:tc>
      </w:tr>
    </w:tbl>
    <w:p w:rsidR="00CC2907" w:rsidRPr="00CC2907" w:rsidRDefault="00CC2907" w:rsidP="00CC29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В  раздел 6 «Перечень подпрограмм с указанием сроков их реализации и ожидаемых результатов», добавить строки следующего содержания;</w:t>
      </w:r>
    </w:p>
    <w:p w:rsidR="00CC2907" w:rsidRPr="00CC2907" w:rsidRDefault="00CC2907" w:rsidP="00CC29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- Поощрение участников соревнований занявших призовые места.</w:t>
      </w:r>
    </w:p>
    <w:p w:rsidR="00CC2907" w:rsidRPr="00CC2907" w:rsidRDefault="00CC2907" w:rsidP="00CC29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5 к подпрограмме «Развитие массовой физической культуры и спорта» реализуемой в рамках муниципальной программы Богучанского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6"/>
      </w:tblGrid>
      <w:tr w:rsidR="00CC2907" w:rsidRPr="00CC2907" w:rsidTr="00CC2907">
        <w:tc>
          <w:tcPr>
            <w:tcW w:w="1674" w:type="pct"/>
          </w:tcPr>
          <w:p w:rsidR="00CC2907" w:rsidRPr="00CC2907" w:rsidRDefault="00CC2907" w:rsidP="00CC29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финансирования подпрограммы на период  2023 - 2026 годы  составит – 112 750 011,75 рублей,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т.ч. по годам:</w:t>
            </w:r>
          </w:p>
          <w:p w:rsidR="00CC2907" w:rsidRPr="00CC2907" w:rsidRDefault="00CC2907" w:rsidP="00CC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бюджета, </w:t>
            </w:r>
          </w:p>
          <w:p w:rsidR="00CC2907" w:rsidRPr="00CC2907" w:rsidRDefault="00CC2907" w:rsidP="00CC29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C2907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2023 году -  17 414 680,75 рублей;</w:t>
            </w:r>
          </w:p>
          <w:p w:rsidR="00CC2907" w:rsidRPr="00CC2907" w:rsidRDefault="00CC2907" w:rsidP="00CC29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C2907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2024году -   19 681 526,00  рублей;</w:t>
            </w:r>
          </w:p>
          <w:p w:rsidR="00CC2907" w:rsidRPr="00CC2907" w:rsidRDefault="00CC2907" w:rsidP="00CC29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C2907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2025 году -  19 999 998,00 рублей;</w:t>
            </w:r>
          </w:p>
          <w:p w:rsidR="00CC2907" w:rsidRPr="00CC2907" w:rsidRDefault="00CC2907" w:rsidP="00CC29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C2907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2026 году -  19 999 998,00 рублей.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2023 году -  950 630,00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1 209 554,00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1 030 000,00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1 030 000,00рублей.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2023 году -  11 508 600,00  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2024 году -  15 925 025,00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C2907" w:rsidRPr="00CC2907" w:rsidRDefault="00CC2907" w:rsidP="00CC29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2025 году -  4 000 000,00</w:t>
            </w:r>
            <w:r w:rsidRPr="00CC29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C29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</w:tc>
      </w:tr>
    </w:tbl>
    <w:p w:rsidR="00CC2907" w:rsidRPr="00CC2907" w:rsidRDefault="00CC2907" w:rsidP="00CC29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1.3.  Приложение № 2 к муниципальной программе «Развитие физической культуры и спорта в Богучанском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районе", изложить в новой редакции согласно приложению № 1.</w:t>
      </w:r>
    </w:p>
    <w:p w:rsidR="00CC2907" w:rsidRPr="00CC2907" w:rsidRDefault="00CC2907" w:rsidP="00CC29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3 к  муниципальной программе "Развитие физической культуры и спорта в Богучанском районе, «Ресурсное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</w:p>
    <w:p w:rsidR="00CC2907" w:rsidRPr="00CC2907" w:rsidRDefault="00CC2907" w:rsidP="00CC29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 xml:space="preserve"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                                                                                         </w:t>
      </w:r>
    </w:p>
    <w:p w:rsidR="00CC2907" w:rsidRPr="00CC2907" w:rsidRDefault="00CC2907" w:rsidP="00CC29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 xml:space="preserve">2. Контроль за исполнением настоящего постановления возложить на заместителя Главы  Богучанского района по социальным вопросам    И.М. Брюханова.          </w:t>
      </w:r>
    </w:p>
    <w:p w:rsidR="00CC2907" w:rsidRPr="00CC2907" w:rsidRDefault="00CC2907" w:rsidP="00CC2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29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="009C75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4926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9C75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CC29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CC290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со дня следующего за днем  опубликования в Официальном вестнике Богучанского района.</w:t>
      </w:r>
    </w:p>
    <w:p w:rsidR="00CC2907" w:rsidRPr="00CC2907" w:rsidRDefault="00CC2907" w:rsidP="00CC2907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2907" w:rsidRPr="00CC2907" w:rsidRDefault="00CC2907" w:rsidP="00CC29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C290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Богучанского района </w:t>
      </w:r>
      <w:r w:rsidRPr="00CC290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CC290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В.М. Любим</w:t>
      </w:r>
    </w:p>
    <w:p w:rsidR="000C1F09" w:rsidRPr="000C1F09" w:rsidRDefault="000C1F09" w:rsidP="00CC29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55D30" w:rsidRPr="00455D30" w:rsidTr="00455D30">
        <w:trPr>
          <w:trHeight w:val="2022"/>
        </w:trPr>
        <w:tc>
          <w:tcPr>
            <w:tcW w:w="5000" w:type="pct"/>
            <w:shd w:val="clear" w:color="auto" w:fill="auto"/>
            <w:hideMark/>
          </w:tcPr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1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    31"   07     2024  г.      №  728-п</w:t>
            </w: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физической культуры и спорта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Богучанском районе"</w:t>
            </w:r>
          </w:p>
          <w:p w:rsidR="00455D30" w:rsidRDefault="00455D30" w:rsidP="00455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55D30" w:rsidRPr="00455D30" w:rsidRDefault="00455D30" w:rsidP="00455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5D30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678"/>
        <w:gridCol w:w="1320"/>
        <w:gridCol w:w="1136"/>
        <w:gridCol w:w="776"/>
        <w:gridCol w:w="776"/>
        <w:gridCol w:w="804"/>
        <w:gridCol w:w="869"/>
        <w:gridCol w:w="1017"/>
      </w:tblGrid>
      <w:tr w:rsidR="007C30F8" w:rsidRPr="007C30F8" w:rsidTr="007C30F8">
        <w:trPr>
          <w:trHeight w:val="20"/>
        </w:trPr>
        <w:tc>
          <w:tcPr>
            <w:tcW w:w="504" w:type="pct"/>
            <w:vMerge w:val="restar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19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9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4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2023-2026 гг.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</w:t>
            </w: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36 866 105,00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112 950 011,75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269 900,00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30 384 360,00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shd w:val="clear" w:color="auto" w:fill="auto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19 161 068,20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20 530 645,00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81 851 709,20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63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36 816 105,00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112 750 011,75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269 900,00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19 111 068,20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20 480 645,00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81 651 709,20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16 282 360,0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30 384 360,00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 w:val="restar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"Формирование культуры здорового </w:t>
            </w: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образа жизни"</w:t>
            </w: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C30F8" w:rsidRPr="007C30F8" w:rsidTr="007C30F8">
        <w:trPr>
          <w:trHeight w:val="20"/>
        </w:trPr>
        <w:tc>
          <w:tcPr>
            <w:tcW w:w="504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shd w:val="clear" w:color="000000" w:fill="FFFFFF"/>
            <w:hideMark/>
          </w:tcPr>
          <w:p w:rsidR="007C30F8" w:rsidRPr="007C30F8" w:rsidRDefault="007C30F8" w:rsidP="007C30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7C30F8" w:rsidRPr="007C30F8" w:rsidRDefault="007C30F8" w:rsidP="007C30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C30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C3D69" w:rsidRPr="008C3D69" w:rsidTr="008C3D6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от      "31"   07    2024  г.      № 728-п</w:t>
            </w: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физической культуры и спорта</w:t>
            </w:r>
          </w:p>
          <w:p w:rsid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Богучанском районе"</w:t>
            </w:r>
          </w:p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2127"/>
        <w:gridCol w:w="1214"/>
        <w:gridCol w:w="902"/>
        <w:gridCol w:w="902"/>
        <w:gridCol w:w="975"/>
        <w:gridCol w:w="975"/>
        <w:gridCol w:w="1292"/>
      </w:tblGrid>
      <w:tr w:rsidR="008C3D69" w:rsidRPr="008C3D69" w:rsidTr="008C3D69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2023-2026гг.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36 866 105,00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112 950 011,75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17 464 680,75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19 731 526,00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77 296 202,75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36 816 105,00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112 750 011,75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17 414 680,75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19 681 526,00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77 096 202,75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C3D69" w:rsidRPr="008C3D69" w:rsidTr="008C3D69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D69" w:rsidRPr="008C3D69" w:rsidRDefault="008C3D69" w:rsidP="008C3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D6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C1E9B" w:rsidRPr="009C1E9B" w:rsidTr="009C1E9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1E9B" w:rsidRDefault="009C1E9B" w:rsidP="009C1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>Приложение №  3</w:t>
            </w:r>
          </w:p>
          <w:p w:rsidR="009C1E9B" w:rsidRDefault="009C1E9B" w:rsidP="009C1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 xml:space="preserve">    к постановлению администрации Богучанского района</w:t>
            </w:r>
          </w:p>
          <w:p w:rsidR="009C1E9B" w:rsidRDefault="009C1E9B" w:rsidP="009C1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 xml:space="preserve"> от     "  31"    07   2024  г.      №728-п  </w:t>
            </w:r>
            <w:r w:rsidRPr="009C1E9B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br/>
              <w:t>Приложение №2 к подпрограмме</w:t>
            </w:r>
            <w:r w:rsidRPr="009C1E9B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br/>
              <w:t>"Развитие массовой физической культуры и спорта"</w:t>
            </w:r>
          </w:p>
          <w:p w:rsidR="009C1E9B" w:rsidRPr="009C1E9B" w:rsidRDefault="009C1E9B" w:rsidP="009C1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</w:p>
          <w:p w:rsidR="009C1E9B" w:rsidRPr="009C1E9B" w:rsidRDefault="009C1E9B" w:rsidP="009C1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9C1E9B">
              <w:rPr>
                <w:rFonts w:ascii="Times New Roman" w:eastAsia="Times New Roman" w:hAnsi="Times New Roman"/>
                <w:bCs/>
                <w:color w:val="000000"/>
                <w:sz w:val="20"/>
                <w:szCs w:val="14"/>
                <w:lang w:eastAsia="ru-RU"/>
              </w:rPr>
              <w:t xml:space="preserve">Перечень мероприятий подпрограммы "Развитие массовой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4"/>
                <w:lang w:eastAsia="ru-RU"/>
              </w:rPr>
              <w:t xml:space="preserve">физической культуры и спорта"  </w:t>
            </w:r>
            <w:r w:rsidRPr="009C1E9B">
              <w:rPr>
                <w:rFonts w:ascii="Times New Roman" w:eastAsia="Times New Roman" w:hAnsi="Times New Roman"/>
                <w:bCs/>
                <w:color w:val="000000"/>
                <w:sz w:val="20"/>
                <w:szCs w:val="1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455D30" w:rsidRDefault="00455D30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0"/>
        <w:gridCol w:w="1317"/>
        <w:gridCol w:w="1281"/>
        <w:gridCol w:w="537"/>
        <w:gridCol w:w="510"/>
        <w:gridCol w:w="283"/>
        <w:gridCol w:w="352"/>
        <w:gridCol w:w="322"/>
        <w:gridCol w:w="678"/>
        <w:gridCol w:w="678"/>
        <w:gridCol w:w="587"/>
        <w:gridCol w:w="587"/>
        <w:gridCol w:w="769"/>
        <w:gridCol w:w="1249"/>
      </w:tblGrid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2023-2026годы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технологического оборудования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2 138 360,00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волейбольной площадки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Поощрение участников соревнований занявших призовые места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417 400,00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26 642,55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31 248 302,55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11 110 258,00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46 813 519,00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ряда мероприятий по приведению </w:t>
            </w: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бюджетных учреждений в соответствии с техническими нормами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645 400,00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1 310 000,00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1 539 000,00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1 030 000,0</w:t>
            </w: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1 030 000,0</w:t>
            </w: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2 770 645,00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12 145 645,00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2 724 743,52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11 080 523,52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4 058 954,00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35 815,68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232 344,68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9 214,00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145 000,00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204 214,00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19 111 068,20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20 330 645,00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60 471 711,20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29 873 910,75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36 816 105,00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25 029 998,00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112 750 011,75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15 925 025,00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31 433 625,00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29AC" w:rsidRPr="000F29AC" w:rsidTr="000F29AC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17 414 680,75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19 681 526,00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AC" w:rsidRPr="000F29AC" w:rsidRDefault="000F29AC" w:rsidP="000F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9A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77 096 202,75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AC" w:rsidRPr="000F29AC" w:rsidRDefault="000F29AC" w:rsidP="000F2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55D30" w:rsidRPr="00A3591F" w:rsidRDefault="00455D30" w:rsidP="00A359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591F" w:rsidRPr="00A3591F" w:rsidRDefault="00A3591F" w:rsidP="00A3591F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eastAsia="Lucida Sans Unicode" w:cs="Tahoma"/>
          <w:kern w:val="1"/>
          <w:sz w:val="20"/>
          <w:szCs w:val="20"/>
          <w:lang w:eastAsia="ar-SA"/>
        </w:rPr>
      </w:pPr>
      <w:r w:rsidRPr="00A3591F">
        <w:rPr>
          <w:rFonts w:eastAsia="Lucida Sans Unicode" w:cs="Tahoma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36" name="Рисунок 3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A3591F" w:rsidRPr="00A3591F" w:rsidRDefault="00A3591F" w:rsidP="00A3591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31 .07. 2024</w:t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с. Богучаны </w:t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№ 729-п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3591F" w:rsidRPr="00A3591F" w:rsidRDefault="00A3591F" w:rsidP="00A35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«Молодежь Приангарья», утвержденную постановлением администрации Богучанского района от 01.11.2013 № 1398-п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3591F" w:rsidRPr="00A3591F" w:rsidRDefault="00A3591F" w:rsidP="00A3591F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Pr="00A3591F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A3591F">
        <w:rPr>
          <w:rFonts w:ascii="Times New Roman" w:eastAsia="Times New Roman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Молодежь Приангарья» утвержденную постановлением администрации Богучанского района от 01.11.2013 № 1398-п следующего содержания;</w:t>
      </w:r>
    </w:p>
    <w:p w:rsidR="00A3591F" w:rsidRPr="00A3591F" w:rsidRDefault="00A3591F" w:rsidP="00A3591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</w:t>
      </w:r>
      <w:r w:rsidRPr="00A3591F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разделе 1. Паспорт муниципальной программы Богучанского района «Молодежь Приангарья»,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3"/>
      </w:tblGrid>
      <w:tr w:rsidR="00A3591F" w:rsidRPr="00A3591F" w:rsidTr="00A3591F">
        <w:trPr>
          <w:trHeight w:val="502"/>
        </w:trPr>
        <w:tc>
          <w:tcPr>
            <w:tcW w:w="1341" w:type="pct"/>
          </w:tcPr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216 356 491,69  рублей,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в том числе по годам: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2014 году всего 9 521 369,68  рублей, в том числе: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7 096 016,60 рублей - средства районного бюджета.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2038202,24 рублей - средства краевого бюджета;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387 150,84  рублей - средства федерального бюджета;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 2015 году всего 10 614 591,13  рублей, в том числе: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7 931 249,77  рублей - средства районного бюджета.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lastRenderedPageBreak/>
              <w:t>2 207 530,08 рублей - средства краевого бюджета;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475 811,28  рублей - средства федерального бюджета.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 2016 году всего 11 769 407,52  рублей, в том числе: 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7 158 139,52 рублей - средства районного бюджета;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3 368 155,07 рублей- средства краевого бюджета;</w:t>
            </w:r>
          </w:p>
          <w:p w:rsidR="00A3591F" w:rsidRPr="00A3591F" w:rsidRDefault="00A3591F" w:rsidP="00A3591F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1 243 112,93 рублей - средства федерального бюджета.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2017 году всего 15 652 707,00  рублей, в том числе: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9 929 306,00 рублей -  средства районного бюджета;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4 269 752,77 рублей - средства краевого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1 453 648,23 рублей -  средства федерального бюджета.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2018 году всего 18 226 000,00  рублей, в том числе: 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11 496 993,0 -  средства районного бюджета;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4 833 559,99 рублей средства краевого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1 895 447,01 рублей - средства федерального бюджета.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2019 году всего 15 747 664,03  рублей, в том числе: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12 775 495,55 рублей - средства районного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2 303 453,99 рублей средства краевого бюджета;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668 714,49 рублей - средства федерального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2020 году всего 17 189 830,83  рублей, в том числе: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14 300 335,63,00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2 460 259,58 рублей - средства краевого бюджета 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429 235,62 рублей - средства федерального бюджета. 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2021 году всего 17 776 519,40  рублей, в том числе: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14 234 093,00 рублей - средства районного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2 728  596,86  рублей - средства краевого  бюджета; 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813 829,54 рублей - средства федерального бюджета.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ind w:right="132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 в  2022 году всего 19 327 132,00 рублей, в том числе: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14 215 551,00 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4 582 319,49 рублей - средства краевого бюджета;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529 261,51 рублей - средства федерального бюджета. 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2023 году всего 18 952 771,80  рублей, в том числе: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15 778 499,80 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2 733 881,55 рублей - средства краевого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440 390,45 рублей - средства федерального бюджета. 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2024 году всего 21 279 530,00 рублей, в том числе: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16 279 758,00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4 587 094,54 рублей - средства краевого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412 677,46 рублей - средства федерального бюджета.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2025 году всего 20 183 850,06 рублей, в том числе: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16 289 758,00 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3 301 579,69 рублей - средства краевого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592 512,37 рублей - средства федерального бюджета.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2026 году всего 20 115 118,24 рублей, в том числе: 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16 289 758,00  рублей - средства районного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3 302 714,27 рублей - средства краевого бюджета;</w:t>
            </w:r>
          </w:p>
          <w:p w:rsidR="00A3591F" w:rsidRPr="00A3591F" w:rsidRDefault="00A3591F" w:rsidP="00A3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59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A3591F" w:rsidRPr="00A3591F" w:rsidRDefault="00A3591F" w:rsidP="00A359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 </w:t>
      </w:r>
    </w:p>
    <w:p w:rsidR="00A3591F" w:rsidRPr="00A3591F" w:rsidRDefault="00A3591F" w:rsidP="00A359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В приложении № 8 к муниципальной программе Богучанского района «Молодежь Приангарья», в паспорте подпрограммы </w:t>
      </w:r>
      <w:r w:rsidRPr="00A3591F"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  <w:t>«Обеспечение реализации программы и прочие мероприятия»</w:t>
      </w: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строку «</w:t>
      </w:r>
      <w:r w:rsidRPr="00A3591F"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A3591F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4"/>
      </w:tblGrid>
      <w:tr w:rsidR="00A3591F" w:rsidRPr="00A3591F" w:rsidTr="00A3591F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SimSun" w:hAnsi="Times New Roman" w:cs="font301"/>
                <w:bCs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48 724 813,80 рублей, в том числе по годам: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2023 году -11 139 239,80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2024 году -11 143 358,00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2025 году -11 153 358,00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2026 году -11 153 358,00 рублей.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2023 году – 709 000,00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2024 году – 2 394 500,00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2025 году - 526 000,00 рублей;</w:t>
            </w:r>
          </w:p>
          <w:p w:rsidR="00A3591F" w:rsidRPr="00A3591F" w:rsidRDefault="00A3591F" w:rsidP="00A359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14"/>
                <w:szCs w:val="14"/>
                <w:lang w:eastAsia="ar-SA"/>
              </w:rPr>
            </w:pPr>
            <w:r w:rsidRPr="00A3591F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2026 году - 526 000,00 рублей.</w:t>
            </w:r>
          </w:p>
        </w:tc>
      </w:tr>
    </w:tbl>
    <w:p w:rsidR="00A3591F" w:rsidRPr="00A3591F" w:rsidRDefault="00A3591F" w:rsidP="00A3591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A3591F" w:rsidRPr="00A3591F" w:rsidRDefault="00A3591F" w:rsidP="00A359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1.3.  Приложение № 2 к муниципальной программе  «Распределение планируемых расходов по мероприятиям программы, подпрограммам муниципальной программы Богучанского района  «Молодежь Приангарья», изложить в новой редакции согласно приложению № 1.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1.4. Приложение № 3 к муниципальной программе  «Ресурсное обеспечение и прогнозная оценка расходов на реализацию целей муниципальной программы Богучанского района  «Молодежь Приангарья»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1.5. Приложение № 2 к подпрограмме </w:t>
      </w:r>
      <w:r w:rsidRPr="00A3591F">
        <w:rPr>
          <w:rFonts w:ascii="Times New Roman" w:eastAsia="Times New Roman" w:hAnsi="Times New Roman"/>
          <w:bCs/>
          <w:kern w:val="1"/>
          <w:sz w:val="20"/>
          <w:szCs w:val="20"/>
          <w:lang w:eastAsia="ar-SA"/>
        </w:rPr>
        <w:t>«Обеспечение реализации муниципальной программы и прочие мероприятия»</w:t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3591F" w:rsidRPr="00A3591F" w:rsidRDefault="00A3591F" w:rsidP="00A35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 xml:space="preserve">И.о.  Главы  Богучанского района </w:t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3591F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В.М. Любим</w:t>
      </w:r>
    </w:p>
    <w:p w:rsidR="00A3591F" w:rsidRPr="00A3591F" w:rsidRDefault="00A3591F" w:rsidP="00A35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0"/>
      </w:tblGrid>
      <w:tr w:rsidR="008B39B0" w:rsidRPr="008B39B0" w:rsidTr="008B39B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 "31"  07   2024г.   №729-п</w:t>
            </w: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"Молодежь Приангарья" муниципальной программы </w:t>
            </w:r>
          </w:p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Молодежь Приангарья</w:t>
            </w:r>
          </w:p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"/>
        <w:gridCol w:w="1205"/>
        <w:gridCol w:w="1254"/>
        <w:gridCol w:w="1186"/>
        <w:gridCol w:w="548"/>
        <w:gridCol w:w="1018"/>
        <w:gridCol w:w="1018"/>
        <w:gridCol w:w="1018"/>
        <w:gridCol w:w="1018"/>
        <w:gridCol w:w="1018"/>
      </w:tblGrid>
      <w:tr w:rsidR="008B39B0" w:rsidRPr="008B39B0" w:rsidTr="008B39B0">
        <w:trPr>
          <w:trHeight w:val="20"/>
        </w:trPr>
        <w:tc>
          <w:tcPr>
            <w:tcW w:w="117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68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88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4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60" w:type="pct"/>
            <w:gridSpan w:val="5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2023-2026 годы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Приангарья» </w:t>
            </w:r>
          </w:p>
        </w:tc>
        <w:tc>
          <w:tcPr>
            <w:tcW w:w="988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18 952 771,80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21 279 530,00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20 183 850,06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20 115 118,24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80 531 270,10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13 833 689,80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15 491 808,00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538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56 592 113,80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10 313 000,00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13 626 156,30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16 532 030,00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6 219 030,00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10 313 000,00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«Патриотическое воспитание молодежи Богучанского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подпрогрмме: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1 063 000,00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</w:t>
            </w: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1 063 000,00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в Богучанском районе»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13 626 156,30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13 626 156,30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48 744 813,80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48 744 813,80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«Профилактика правонарушений среди молодежи Богучагнского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565 270,00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565 270,00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B39B0" w:rsidRPr="008B39B0" w:rsidTr="008B39B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 от  "31 "    07   2024г.   № 729-п</w:t>
            </w: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Приложение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№3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"Молодежь Приангарья" муниципальной программы </w:t>
            </w:r>
          </w:p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Молодежь Приангарья</w:t>
            </w:r>
          </w:p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7"/>
              <w:gridCol w:w="1626"/>
              <w:gridCol w:w="1156"/>
              <w:gridCol w:w="1022"/>
              <w:gridCol w:w="1022"/>
              <w:gridCol w:w="1022"/>
              <w:gridCol w:w="1022"/>
              <w:gridCol w:w="1127"/>
            </w:tblGrid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18" w:type="pct"/>
                  <w:vMerge w:val="restar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781" w:type="pct"/>
                  <w:gridSpan w:val="5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46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9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2023-2026 годы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 "Молодежь Приангарья"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18 952 771,80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21 279 530,00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20 183 850,06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20 115 118,24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80 531 270,10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4 587 094,54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3 301 579,69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3 302 714,27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13 925 270,05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15 778 499,80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16 279 758,00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64 637 773,80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"Вовлечение молодежи Богучанского района в социальную практику"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16 532 030,00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2 968 430,00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13 563 600,00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"Патриотическое воспитание молодежи Богучанского района"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1 063 000,00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383 000,00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жильем молодых семей в Богучанском районе"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3 209 472,00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3 972 292,06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3 903 560,24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13 626 156,30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1 296 794,54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1 879 779,69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1 880 914,27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6 155 070,05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5 502 860,00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13 537 858,00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48 744 813,80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11 143 358,00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44 589 313,80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873" w:type="pct"/>
                  <w:vMerge w:val="restart"/>
                  <w:shd w:val="clear" w:color="000000" w:fill="FFFFFF"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"Профилактика правонарушений среди молодежи Богучанского района"</w:t>
                  </w: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565 270,00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263 270,00</w:t>
                  </w:r>
                </w:p>
              </w:tc>
            </w:tr>
            <w:tr w:rsidR="008B39B0" w:rsidRPr="008B39B0" w:rsidTr="008B39B0">
              <w:trPr>
                <w:trHeight w:val="20"/>
              </w:trPr>
              <w:tc>
                <w:tcPr>
                  <w:tcW w:w="722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vAlign w:val="center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8" w:type="pct"/>
                  <w:shd w:val="clear" w:color="000000" w:fill="FFFFFF"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98" w:type="pct"/>
                  <w:shd w:val="clear" w:color="000000" w:fill="FFFFFF"/>
                  <w:noWrap/>
                  <w:vAlign w:val="bottom"/>
                  <w:hideMark/>
                </w:tcPr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  <w:tr w:rsidR="008B39B0" w:rsidRPr="008B39B0" w:rsidTr="008B39B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8B39B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Приложение № 3</w:t>
                  </w:r>
                </w:p>
                <w:p w:rsid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к постановлению администрации</w:t>
                  </w:r>
                </w:p>
                <w:p w:rsid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Богучанского района  от   " 31"    07  2024г.   № 729-п    </w:t>
                  </w: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br/>
                    <w:t>Приложение № 2</w:t>
                  </w:r>
                </w:p>
                <w:p w:rsid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 к подпрограмме  "Обеспечение реализации</w:t>
                  </w:r>
                </w:p>
                <w:p w:rsid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муниципальной программы и прочие мероприятия" </w:t>
                  </w:r>
                </w:p>
                <w:p w:rsidR="008B39B0" w:rsidRPr="008B39B0" w:rsidRDefault="008B39B0" w:rsidP="008B3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муниципальной программы  Молодежь Приангарья</w:t>
                  </w:r>
                </w:p>
                <w:p w:rsidR="008B39B0" w:rsidRPr="008B39B0" w:rsidRDefault="008B39B0" w:rsidP="008B39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B39B0" w:rsidRPr="008B39B0" w:rsidRDefault="008B39B0" w:rsidP="008B3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39B0"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8B39B0" w:rsidRPr="008B39B0" w:rsidRDefault="008B39B0" w:rsidP="008B39B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B39B0" w:rsidRDefault="008B39B0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999"/>
        <w:gridCol w:w="484"/>
        <w:gridCol w:w="461"/>
        <w:gridCol w:w="823"/>
        <w:gridCol w:w="864"/>
        <w:gridCol w:w="864"/>
        <w:gridCol w:w="864"/>
        <w:gridCol w:w="864"/>
        <w:gridCol w:w="864"/>
        <w:gridCol w:w="1082"/>
      </w:tblGrid>
      <w:tr w:rsidR="008B39B0" w:rsidRPr="008B39B0" w:rsidTr="008B39B0">
        <w:trPr>
          <w:trHeight w:val="20"/>
        </w:trPr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9" w:type="pct"/>
            <w:vMerge w:val="restar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01" w:type="pct"/>
            <w:gridSpan w:val="3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2" w:type="pct"/>
            <w:gridSpan w:val="5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763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20" w:type="pct"/>
            <w:shd w:val="clear" w:color="000000" w:fill="FFFFFF"/>
            <w:noWrap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              2023-2026 годы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Подпрограмма 4 "Обеспечение реализации муниципальной программы и прочие мероприятия" в рамках муниципальной программы "Молодежь Приангарья"</w:t>
            </w:r>
          </w:p>
        </w:tc>
      </w:tr>
      <w:tr w:rsidR="008B39B0" w:rsidRPr="008B39B0" w:rsidTr="008B39B0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B39B0" w:rsidRPr="008B39B0" w:rsidTr="008B39B0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задача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69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8 043 358,00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31 718 289,00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983 000,00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0640010320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74 440,80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284 440,80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6 970 000,00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6 584,00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86 584,00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1.2.  Капитальный ремонт и реконструкеция здания </w:t>
            </w:r>
          </w:p>
        </w:tc>
        <w:tc>
          <w:tcPr>
            <w:tcW w:w="569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69" w:type="pct"/>
            <w:vMerge w:val="restar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304 000,00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69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0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13 537 858,00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48 744 813,80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709 000,00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2 394 500,00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526 000,00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4 155 500,00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B39B0" w:rsidRPr="008B39B0" w:rsidTr="008B39B0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0" w:type="pct"/>
            <w:shd w:val="clear" w:color="000000" w:fill="FFFFFF"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11 139 239,80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11 143 358,00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11 153 358,00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11 153 358,00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8B39B0" w:rsidRPr="008B39B0" w:rsidRDefault="008B39B0" w:rsidP="008B3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44 589 313,80</w:t>
            </w:r>
          </w:p>
        </w:tc>
        <w:tc>
          <w:tcPr>
            <w:tcW w:w="763" w:type="pct"/>
            <w:shd w:val="clear" w:color="000000" w:fill="FFFFFF"/>
            <w:hideMark/>
          </w:tcPr>
          <w:p w:rsidR="008B39B0" w:rsidRPr="008B39B0" w:rsidRDefault="008B39B0" w:rsidP="008B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B39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B2A" w:rsidRPr="005C7B2A" w:rsidRDefault="005C7B2A" w:rsidP="005C7B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11" name="Рисунок 3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B2A"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B2A" w:rsidRPr="005C7B2A" w:rsidRDefault="005C7B2A" w:rsidP="005C7B2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B2A" w:rsidRPr="005C7B2A" w:rsidRDefault="005C7B2A" w:rsidP="005C7B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5C7B2A" w:rsidRPr="005C7B2A" w:rsidRDefault="005C7B2A" w:rsidP="005C7B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5C7B2A" w:rsidRPr="005C7B2A" w:rsidRDefault="005C7B2A" w:rsidP="005C7B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 xml:space="preserve">31.07.2024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</w:t>
      </w: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с.</w:t>
      </w:r>
      <w:r w:rsidR="00745D1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Богучаны                                          № 730-п</w:t>
      </w:r>
    </w:p>
    <w:p w:rsidR="005C7B2A" w:rsidRPr="005C7B2A" w:rsidRDefault="005C7B2A" w:rsidP="005C7B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B2A" w:rsidRPr="005C7B2A" w:rsidRDefault="005C7B2A" w:rsidP="005C7B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5C7B2A" w:rsidRPr="00456766" w:rsidRDefault="005C7B2A" w:rsidP="005C7B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B2A" w:rsidRPr="005C7B2A" w:rsidRDefault="005C7B2A" w:rsidP="005C7B2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5C7B2A" w:rsidRPr="005C7B2A" w:rsidRDefault="005C7B2A" w:rsidP="005C7B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5C7B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5C7B2A" w:rsidRPr="005C7B2A" w:rsidRDefault="005C7B2A" w:rsidP="005C7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5"/>
      </w:tblGrid>
      <w:tr w:rsidR="005C7B2A" w:rsidRPr="005C7B2A" w:rsidTr="005C7B2A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2 121 199 259,27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77 276 479,98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740 111 862,44  рублей –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1 295 515 513,89 рублей - средства районного бюджета;</w:t>
            </w:r>
          </w:p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5 295 402,96 рублей  - средства бюджета поселений;</w:t>
            </w:r>
          </w:p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3 000 000,00 рублей – внебюджетные источники;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122 974 582,42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46 410 067,00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71 598 118,52 рублей – средства районного бюджета.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135 149 647,28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5 944 770,03 рублей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49 855 049,97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79 349 827,28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159 960 160,05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5 529 900,00 рублей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59 487 815,00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94 364 163,05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578 282,00 рублей  - средства бюджета поселений;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182 090 064,76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5 498 800,00 -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63 033 387,00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112 877 511,76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680 366,00 рублей  - средства бюджета поселений;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186 940 748,17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5 647 725,30 -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66 344 147,00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114 216 328,87 рублей – средства районного бюджета;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732 547,00 рублей  - средства бюджета поселений;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207 812 455,47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6 598 262,75 -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87 518 393,59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112 886 938,17 рублей – средства районного бюджета.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808 860,96 рублей  - средства бюджета поселений; 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285 760 031,88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7 595 200,00 -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127 036 907,88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147 253 957,00 рублей – средства районного бюджета.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873 967,00 рублей  - средства бюджета поселений;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– внебюджетные источники;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172 142 324,00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8 459 200,00 -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101 541 434,00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810 690,00 рублей  - средства бюджета поселений; 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173 020 824,00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9 337 700,00 -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101 541 434,00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810 690,00 рублей  - средства бюджета поселений.             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5C7B2A" w:rsidRPr="005C7B2A" w:rsidRDefault="005C7B2A" w:rsidP="005C7B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 xml:space="preserve">1.2) раздел 6. Программы  «Перечень подпрограмм с указанием сроков их реализации и ожидаемых результатов» подпункт 1. дополнить  абзацем следующего содержания: </w:t>
      </w:r>
    </w:p>
    <w:p w:rsidR="005C7B2A" w:rsidRPr="005C7B2A" w:rsidRDefault="005C7B2A" w:rsidP="005C7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«приобретение  и монтаж малых архитектурных форм для детских игровых площадок в с.Богучаны, п.Новохайский, д.Карабула.»</w:t>
      </w:r>
    </w:p>
    <w:p w:rsidR="005C7B2A" w:rsidRPr="005C7B2A" w:rsidRDefault="005C7B2A" w:rsidP="005C7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1.3) приложение  № 2 к муниципальной Программе изложить в новой редакции согласно приложению №1 к настоящему постановлению.</w:t>
      </w:r>
    </w:p>
    <w:p w:rsidR="005C7B2A" w:rsidRPr="005C7B2A" w:rsidRDefault="005C7B2A" w:rsidP="005C7B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ab/>
        <w:t>1.4) приложение  № 3 к муниципальной Программе изложить в новой редакции согласно приложению № 2 к настоящему постановлению.</w:t>
      </w:r>
    </w:p>
    <w:p w:rsidR="005C7B2A" w:rsidRPr="005C7B2A" w:rsidRDefault="005C7B2A" w:rsidP="005C7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1.5)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4"/>
      </w:tblGrid>
      <w:tr w:rsidR="005C7B2A" w:rsidRPr="005C7B2A" w:rsidTr="005C7B2A">
        <w:trPr>
          <w:trHeight w:val="416"/>
        </w:trPr>
        <w:tc>
          <w:tcPr>
            <w:tcW w:w="1194" w:type="pct"/>
          </w:tcPr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Общий объем бюджетных ассигнований на реализацию подпрограммы составляет 745 399 842,22 рублей, в том числе: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31 990 362,75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335 586 616,47 рублей –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374 822 863,00 рублей –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-  внебюджетные источники.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2023 год –185 077 121,34 рублей, в том числе: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6 598 262,75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86 963 418,59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91 515 440,00 рублей - средства районного бюджета.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год – 261 467 220,88 рублей, в том числе: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7 595 200,00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125 961 197,88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112 992 173,00 рублей - средства районного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-  внебюджетные источники.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2025 год – 148 988 500,00 рублей, в том числе: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8 459 200,00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79 198 300,00 рублей - средства районного бюджета.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2026 год – 149 867 000,00 рублей, в том числе: 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9 337 700,00 рублей – средства федерального бюджета;</w:t>
            </w:r>
          </w:p>
          <w:p w:rsidR="005C7B2A" w:rsidRPr="005C7B2A" w:rsidRDefault="005C7B2A" w:rsidP="005C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5C7B2A" w:rsidRPr="005C7B2A" w:rsidRDefault="005C7B2A" w:rsidP="005C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7B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79 198 300,00 рублей - средства районного бюджета.</w:t>
            </w:r>
          </w:p>
        </w:tc>
      </w:tr>
    </w:tbl>
    <w:p w:rsidR="005C7B2A" w:rsidRPr="005C7B2A" w:rsidRDefault="005C7B2A" w:rsidP="005C7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1.6) в приложении № 5 муниципальной программе «Управление муниципальными финансами» раздел 2.3 «Механизм реализации подпрограммы» дополнить абзацем следующего содержания:</w:t>
      </w:r>
    </w:p>
    <w:p w:rsidR="005C7B2A" w:rsidRPr="005C7B2A" w:rsidRDefault="005C7B2A" w:rsidP="005C7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« решением  Богучанского районного Совета депутатов от 31.07.2024 № 49/1-436 «Об утверждении порядка предоставления и расходования  иных межбюджетных трансфертов бюджетам поселений Богучанского района из районного бюджета на приобретение и монтаж малых архитектурных форм для детских игровых площадок»».</w:t>
      </w:r>
    </w:p>
    <w:p w:rsidR="005C7B2A" w:rsidRPr="005C7B2A" w:rsidRDefault="005C7B2A" w:rsidP="005C7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1.7)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5C7B2A" w:rsidRPr="005C7B2A" w:rsidRDefault="005C7B2A" w:rsidP="005C7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1.8)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5C7B2A" w:rsidRPr="005C7B2A" w:rsidRDefault="005C7B2A" w:rsidP="005C7B2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экономике и финансам А.С.Арсеньеву.</w:t>
      </w:r>
    </w:p>
    <w:p w:rsidR="005C7B2A" w:rsidRPr="005C7B2A" w:rsidRDefault="005C7B2A" w:rsidP="005C7B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3. </w:t>
      </w: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5C7B2A" w:rsidRPr="00456766" w:rsidRDefault="005C7B2A" w:rsidP="005C7B2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C7B2A" w:rsidRPr="005C7B2A" w:rsidRDefault="005C7B2A" w:rsidP="005C7B2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B2A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      В.М.Любим</w:t>
      </w:r>
    </w:p>
    <w:p w:rsidR="000C1F09" w:rsidRDefault="000C1F09" w:rsidP="005C7B2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>Приложение №1</w:t>
      </w: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 xml:space="preserve"> к постановлению администрации  Богучанского района </w:t>
      </w: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 xml:space="preserve"> от «31 » 07.2024   г № 730-п</w:t>
      </w: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>Приложение № 2</w:t>
      </w:r>
    </w:p>
    <w:p w:rsidR="002C6EA7" w:rsidRPr="00456766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>к муниципальной программе</w:t>
      </w: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C6EA7">
        <w:rPr>
          <w:rFonts w:ascii="Times New Roman" w:hAnsi="Times New Roman"/>
          <w:sz w:val="18"/>
          <w:szCs w:val="20"/>
        </w:rPr>
        <w:t xml:space="preserve"> «Управление муниципальными финансами»</w:t>
      </w:r>
    </w:p>
    <w:p w:rsidR="002C6EA7" w:rsidRPr="002C6EA7" w:rsidRDefault="002C6EA7" w:rsidP="002C6E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C6EA7" w:rsidRPr="002C6EA7" w:rsidRDefault="002C6EA7" w:rsidP="002C6E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6EA7">
        <w:rPr>
          <w:rFonts w:ascii="Times New Roman" w:hAnsi="Times New Roman"/>
          <w:sz w:val="20"/>
          <w:szCs w:val="20"/>
        </w:rPr>
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0C1F09" w:rsidRPr="002C6EA7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203"/>
        <w:gridCol w:w="1078"/>
        <w:gridCol w:w="411"/>
        <w:gridCol w:w="311"/>
        <w:gridCol w:w="311"/>
        <w:gridCol w:w="311"/>
        <w:gridCol w:w="964"/>
        <w:gridCol w:w="964"/>
        <w:gridCol w:w="964"/>
        <w:gridCol w:w="964"/>
        <w:gridCol w:w="964"/>
      </w:tblGrid>
      <w:tr w:rsidR="002C6EA7" w:rsidRPr="002C6EA7" w:rsidTr="002C6EA7">
        <w:trPr>
          <w:trHeight w:val="2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90" w:type="pct"/>
            <w:gridSpan w:val="5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C6EA7" w:rsidRPr="002C6EA7" w:rsidTr="002C6EA7">
        <w:trPr>
          <w:trHeight w:val="161"/>
        </w:trPr>
        <w:tc>
          <w:tcPr>
            <w:tcW w:w="699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2C6EA7" w:rsidRPr="002C6EA7" w:rsidTr="002C6EA7">
        <w:trPr>
          <w:trHeight w:val="161"/>
        </w:trPr>
        <w:tc>
          <w:tcPr>
            <w:tcW w:w="699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2C6EA7" w:rsidRPr="002C6EA7" w:rsidTr="002C6EA7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34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2C6EA7" w:rsidRPr="002C6EA7" w:rsidRDefault="002C6EA7" w:rsidP="002C6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6E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</w:tbl>
    <w:p w:rsidR="005C7B2A" w:rsidRPr="002C6EA7" w:rsidRDefault="005C7B2A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>Приложение №2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к постановлению администрации  Богучанского района 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от «31»07.2024   г № 730-п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>Приложение № 3</w:t>
      </w:r>
    </w:p>
    <w:p w:rsid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101B90">
        <w:rPr>
          <w:rFonts w:ascii="Times New Roman" w:hAnsi="Times New Roman"/>
          <w:sz w:val="18"/>
          <w:szCs w:val="20"/>
        </w:rPr>
        <w:t xml:space="preserve">к муниципальной  программе 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>«Управление  муниципальными финансами»</w:t>
      </w:r>
    </w:p>
    <w:p w:rsidR="00101B90" w:rsidRPr="00101B90" w:rsidRDefault="00101B90" w:rsidP="00101B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1B90" w:rsidRPr="00101B90" w:rsidRDefault="00101B90" w:rsidP="00101B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B90">
        <w:rPr>
          <w:rFonts w:ascii="Times New Roman" w:hAnsi="Times New Roman"/>
          <w:sz w:val="20"/>
          <w:szCs w:val="20"/>
        </w:rPr>
        <w:t xml:space="preserve"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</w:t>
      </w:r>
    </w:p>
    <w:p w:rsidR="00101B90" w:rsidRPr="00101B90" w:rsidRDefault="00101B90" w:rsidP="00101B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B90">
        <w:rPr>
          <w:rFonts w:ascii="Times New Roman" w:hAnsi="Times New Roman"/>
          <w:sz w:val="20"/>
          <w:szCs w:val="20"/>
        </w:rPr>
        <w:t>в том числе по уровням бюджетной системы</w:t>
      </w:r>
    </w:p>
    <w:p w:rsidR="005C7B2A" w:rsidRPr="002C6EA7" w:rsidRDefault="005C7B2A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7"/>
        <w:gridCol w:w="1278"/>
        <w:gridCol w:w="1218"/>
        <w:gridCol w:w="1115"/>
        <w:gridCol w:w="1115"/>
        <w:gridCol w:w="1115"/>
        <w:gridCol w:w="1275"/>
        <w:gridCol w:w="1197"/>
      </w:tblGrid>
      <w:tr w:rsidR="00101B90" w:rsidRPr="00101B90" w:rsidTr="00101B90">
        <w:trPr>
          <w:trHeight w:val="585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1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101B90" w:rsidRPr="00101B90" w:rsidTr="00101B90">
        <w:trPr>
          <w:trHeight w:val="585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127036907,88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337217301,47 </w:t>
            </w:r>
          </w:p>
        </w:tc>
      </w:tr>
      <w:tr w:rsidR="00101B90" w:rsidRPr="00101B90" w:rsidTr="00101B90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112886938,17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147253957,00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463223763,17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101B90" w:rsidRPr="00101B90" w:rsidTr="00101B90">
        <w:trPr>
          <w:trHeight w:val="4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01B90" w:rsidRPr="00101B90" w:rsidTr="00101B90">
        <w:trPr>
          <w:trHeight w:val="51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125961197,88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335586616,47 </w:t>
            </w:r>
          </w:p>
        </w:tc>
      </w:tr>
      <w:tr w:rsidR="00101B90" w:rsidRPr="00101B90" w:rsidTr="00101B90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124910823,00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374822863,00 </w:t>
            </w:r>
          </w:p>
        </w:tc>
      </w:tr>
      <w:tr w:rsidR="00101B90" w:rsidRPr="00101B90" w:rsidTr="00101B90">
        <w:trPr>
          <w:trHeight w:val="405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101B90" w:rsidRPr="00101B90" w:rsidTr="00101B90">
        <w:trPr>
          <w:trHeight w:val="4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1630685,00 </w:t>
            </w:r>
          </w:p>
        </w:tc>
      </w:tr>
      <w:tr w:rsidR="00101B90" w:rsidRPr="00101B90" w:rsidTr="00101B90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21371498,17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88400900,17 </w:t>
            </w:r>
          </w:p>
        </w:tc>
      </w:tr>
      <w:tr w:rsidR="00101B90" w:rsidRPr="00101B90" w:rsidTr="00101B90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</w:tbl>
    <w:p w:rsidR="000C1F09" w:rsidRPr="00101B90" w:rsidRDefault="000C1F09" w:rsidP="00101B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20"/>
          <w:szCs w:val="20"/>
        </w:rPr>
        <w:t xml:space="preserve">  </w:t>
      </w:r>
      <w:r w:rsidRPr="00101B90">
        <w:rPr>
          <w:rFonts w:ascii="Times New Roman" w:hAnsi="Times New Roman"/>
          <w:sz w:val="18"/>
          <w:szCs w:val="20"/>
        </w:rPr>
        <w:t>Приложение №3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к постановлению администрации  Богучанского района 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от «31»07.2024   г № 730-п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>Приложение № 2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>к подпрограмме «Создание условий для эффективного и ответственного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управления муниципальными финансами, повышения устойчивости</w:t>
      </w:r>
    </w:p>
    <w:p w:rsidR="00101B90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01B90">
        <w:rPr>
          <w:rFonts w:ascii="Times New Roman" w:hAnsi="Times New Roman"/>
          <w:sz w:val="18"/>
          <w:szCs w:val="20"/>
        </w:rPr>
        <w:t xml:space="preserve"> бюджетов муниципальных образований»</w:t>
      </w:r>
    </w:p>
    <w:p w:rsidR="00101B90" w:rsidRPr="00101B90" w:rsidRDefault="00101B90" w:rsidP="00101B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1B90" w:rsidRPr="00101B90" w:rsidRDefault="00101B90" w:rsidP="00101B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B90">
        <w:rPr>
          <w:rFonts w:ascii="Times New Roman" w:hAnsi="Times New Roman"/>
          <w:sz w:val="20"/>
          <w:szCs w:val="20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p w:rsidR="000C1F09" w:rsidRPr="00101B90" w:rsidRDefault="00101B90" w:rsidP="00101B90">
      <w:pPr>
        <w:spacing w:after="0" w:line="240" w:lineRule="auto"/>
        <w:jc w:val="right"/>
        <w:rPr>
          <w:rFonts w:ascii="Times New Roman" w:hAnsi="Times New Roman"/>
          <w:sz w:val="16"/>
          <w:szCs w:val="20"/>
          <w:lang w:val="en-US"/>
        </w:rPr>
      </w:pPr>
      <w:r w:rsidRPr="00101B90">
        <w:rPr>
          <w:rFonts w:ascii="Times New Roman" w:hAnsi="Times New Roman"/>
          <w:sz w:val="16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848"/>
        <w:gridCol w:w="847"/>
        <w:gridCol w:w="443"/>
        <w:gridCol w:w="424"/>
        <w:gridCol w:w="704"/>
        <w:gridCol w:w="764"/>
        <w:gridCol w:w="764"/>
        <w:gridCol w:w="764"/>
        <w:gridCol w:w="764"/>
        <w:gridCol w:w="764"/>
        <w:gridCol w:w="945"/>
      </w:tblGrid>
      <w:tr w:rsidR="00101B90" w:rsidRPr="00101B90" w:rsidTr="00101B90">
        <w:trPr>
          <w:trHeight w:val="20"/>
        </w:trPr>
        <w:tc>
          <w:tcPr>
            <w:tcW w:w="634" w:type="pct"/>
            <w:vMerge w:val="restar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970" w:type="pct"/>
            <w:gridSpan w:val="2"/>
            <w:vMerge w:val="restar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3" w:type="pct"/>
            <w:gridSpan w:val="3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40" w:type="pct"/>
            <w:gridSpan w:val="5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0" w:type="pct"/>
            <w:gridSpan w:val="2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582" w:type="pct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01B90" w:rsidRPr="00101B90" w:rsidTr="00101B90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101B90" w:rsidRPr="00101B90" w:rsidTr="00101B90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70281223,00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185313363,00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рублей.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1.4. Предоставление иных межбюджетных трансфертов бюджетам поселений Богучанского района за содействие развитию налогового потенциала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2379936,00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 на частичную компенсацию расходов на повышение оплаты труда отдельным категориям работников бюджетной сферы Богучанского района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уровня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1.6. Предоставление иных межбюджетных трансфертов  бюджетам поселений Богучанского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31498297,00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Богучанского района из районного бюджета на благоустройство кладбищ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15824140,00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2023 год - 5 поселений,2024 год  -7 поселений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Богучанского района на обустройство и восстановление  воинских захоронений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и восстановление  пяти воинских захоронений  в населенных пунктах п.Нижнетерянск, п. Октябрьский  и п.Чунояр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Богучанского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тротуаров  п.Кежек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 дворовых территорий  п.Таежный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1.11.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поселений Богучанского района на частичную компенсацию расходов на повышение размеров оплаты труда работникам бюджетной сферы Богучанского района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повышение  заработной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платы работникам бюджетной сферы с 1 января 2024 года путем предоставления ежемесячной выплаты в размере 3 тыс.рублей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1.12.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1.13.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и монтаж малых архитектурных форм для детских игровых площадок в с.Богучаны, п.Новохайский, д.Карабула</w:t>
            </w:r>
          </w:p>
        </w:tc>
      </w:tr>
      <w:tr w:rsidR="00101B90" w:rsidRPr="00101B90" w:rsidTr="00101B90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субвенции на осуществление органами местного самоуправления поселений Богучанского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Богучанского района  государственных полномочий по созданию и 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обеспечению деятельности административных комиссий 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2.3: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субсидии бюджетам поселений Богучанского района на организацию и проведение акарицидных обработок мест массового отдыха населения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73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116613,22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акарицидных обработок мест массового отдыха населения в 5 населенных пунктах района</w:t>
            </w:r>
          </w:p>
        </w:tc>
      </w:tr>
      <w:tr w:rsidR="00101B90" w:rsidRPr="00101B90" w:rsidTr="00101B90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101B90" w:rsidRPr="00101B90" w:rsidTr="00101B90">
        <w:trPr>
          <w:trHeight w:val="20"/>
        </w:trPr>
        <w:tc>
          <w:tcPr>
            <w:tcW w:w="1107" w:type="pct"/>
            <w:gridSpan w:val="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101B90" w:rsidRPr="00101B90" w:rsidTr="00101B90">
        <w:trPr>
          <w:trHeight w:val="20"/>
        </w:trPr>
        <w:tc>
          <w:tcPr>
            <w:tcW w:w="1107" w:type="pct"/>
            <w:gridSpan w:val="2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97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  <w:tc>
          <w:tcPr>
            <w:tcW w:w="582" w:type="pct"/>
            <w:shd w:val="clear" w:color="auto" w:fill="auto"/>
            <w:hideMark/>
          </w:tcPr>
          <w:p w:rsidR="00101B90" w:rsidRPr="00101B90" w:rsidRDefault="00101B90" w:rsidP="0074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 числе :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0" w:type="pct"/>
            <w:gridSpan w:val="9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125961197,88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335586616,47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124910823,00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374822863,00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01B90" w:rsidRPr="00101B90" w:rsidTr="00101B90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01B90" w:rsidRPr="00101B90" w:rsidRDefault="00101B90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101B90" w:rsidRPr="00101B90" w:rsidRDefault="00101B90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01B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0B37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950B37">
        <w:rPr>
          <w:rFonts w:ascii="Times New Roman" w:hAnsi="Times New Roman"/>
          <w:sz w:val="18"/>
          <w:szCs w:val="20"/>
        </w:rPr>
        <w:t xml:space="preserve">    Приложение №4</w:t>
      </w:r>
    </w:p>
    <w:p w:rsidR="00950B37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950B37">
        <w:rPr>
          <w:rFonts w:ascii="Times New Roman" w:hAnsi="Times New Roman"/>
          <w:sz w:val="18"/>
          <w:szCs w:val="20"/>
        </w:rPr>
        <w:t xml:space="preserve"> к постановлению администрации  Богучанского района </w:t>
      </w:r>
    </w:p>
    <w:p w:rsidR="00950B37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950B37">
        <w:rPr>
          <w:rFonts w:ascii="Times New Roman" w:hAnsi="Times New Roman"/>
          <w:sz w:val="18"/>
          <w:szCs w:val="20"/>
        </w:rPr>
        <w:t xml:space="preserve"> от «31»07.2024   г № 730-п</w:t>
      </w:r>
    </w:p>
    <w:p w:rsidR="00950B37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950B37">
        <w:rPr>
          <w:rFonts w:ascii="Times New Roman" w:hAnsi="Times New Roman"/>
          <w:sz w:val="18"/>
          <w:szCs w:val="20"/>
        </w:rPr>
        <w:t xml:space="preserve">Приложение № 2 </w:t>
      </w:r>
    </w:p>
    <w:p w:rsid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950B37">
        <w:rPr>
          <w:rFonts w:ascii="Times New Roman" w:hAnsi="Times New Roman"/>
          <w:sz w:val="18"/>
          <w:szCs w:val="20"/>
        </w:rPr>
        <w:t xml:space="preserve">к подпрограмме «Обеспечение реализации </w:t>
      </w:r>
    </w:p>
    <w:p w:rsidR="00950B37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950B37">
        <w:rPr>
          <w:rFonts w:ascii="Times New Roman" w:hAnsi="Times New Roman"/>
          <w:sz w:val="18"/>
          <w:szCs w:val="20"/>
        </w:rPr>
        <w:t>муниципальной программы»</w:t>
      </w:r>
    </w:p>
    <w:p w:rsidR="00950B37" w:rsidRPr="00950B37" w:rsidRDefault="00950B37" w:rsidP="0095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50B37" w:rsidRPr="00950B37" w:rsidRDefault="00950B37" w:rsidP="0095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0B37">
        <w:rPr>
          <w:rFonts w:ascii="Times New Roman" w:hAnsi="Times New Roman"/>
          <w:sz w:val="20"/>
          <w:szCs w:val="20"/>
        </w:rPr>
        <w:lastRenderedPageBreak/>
        <w:t>Перечень мероприятий подпрограммы  с указанием объема средств на их реализацию и ожидаемых результатов</w:t>
      </w:r>
    </w:p>
    <w:p w:rsidR="000C1F09" w:rsidRPr="00950B37" w:rsidRDefault="00950B37" w:rsidP="00950B37">
      <w:pPr>
        <w:spacing w:after="0" w:line="240" w:lineRule="auto"/>
        <w:jc w:val="right"/>
        <w:rPr>
          <w:rFonts w:ascii="Times New Roman" w:hAnsi="Times New Roman"/>
          <w:sz w:val="16"/>
          <w:szCs w:val="20"/>
          <w:lang w:val="en-US"/>
        </w:rPr>
      </w:pPr>
      <w:r w:rsidRPr="00950B37">
        <w:rPr>
          <w:rFonts w:ascii="Times New Roman" w:hAnsi="Times New Roman"/>
          <w:sz w:val="16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827"/>
        <w:gridCol w:w="435"/>
        <w:gridCol w:w="417"/>
        <w:gridCol w:w="713"/>
        <w:gridCol w:w="700"/>
        <w:gridCol w:w="700"/>
        <w:gridCol w:w="700"/>
        <w:gridCol w:w="700"/>
        <w:gridCol w:w="700"/>
        <w:gridCol w:w="2290"/>
      </w:tblGrid>
      <w:tr w:rsidR="00950B37" w:rsidRPr="00950B37" w:rsidTr="00950B37">
        <w:trPr>
          <w:trHeight w:val="240"/>
        </w:trPr>
        <w:tc>
          <w:tcPr>
            <w:tcW w:w="683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8" w:type="pct"/>
            <w:vMerge w:val="restar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80" w:type="pct"/>
            <w:gridSpan w:val="3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92" w:type="pct"/>
            <w:gridSpan w:val="5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067" w:type="pct"/>
            <w:vMerge w:val="restar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80" w:type="pct"/>
            <w:gridSpan w:val="3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92" w:type="pct"/>
            <w:gridSpan w:val="5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405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1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59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615"/>
        </w:trPr>
        <w:tc>
          <w:tcPr>
            <w:tcW w:w="5000" w:type="pct"/>
            <w:gridSpan w:val="11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950B37" w:rsidRPr="00950B37" w:rsidTr="00950B37">
        <w:trPr>
          <w:trHeight w:val="450"/>
        </w:trPr>
        <w:tc>
          <w:tcPr>
            <w:tcW w:w="5000" w:type="pct"/>
            <w:gridSpan w:val="11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950B37" w:rsidRPr="00950B37" w:rsidTr="00950B37">
        <w:trPr>
          <w:trHeight w:val="480"/>
        </w:trPr>
        <w:tc>
          <w:tcPr>
            <w:tcW w:w="683" w:type="pct"/>
            <w:vMerge w:val="restar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17128499,07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18004061,00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71490682,07 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950B37" w:rsidRPr="00950B37" w:rsidTr="00950B37">
        <w:trPr>
          <w:trHeight w:val="48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48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460275,00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1535985,00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1204000,00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4204000,00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15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50042,98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650042,98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1881138,50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7433763,50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801994,62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3328276,62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27823,00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115465,00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255000,00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416890,00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1155670,00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405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762364,00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848967,00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3182711,00 </w:t>
            </w:r>
          </w:p>
        </w:tc>
        <w:tc>
          <w:tcPr>
            <w:tcW w:w="1067" w:type="pct"/>
            <w:vMerge w:val="restar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Осуществление полномочий по формированию, исполнению   поселения и контролю за его исполнением в одном поселении</w:t>
            </w:r>
          </w:p>
        </w:tc>
      </w:tr>
      <w:tr w:rsidR="00950B37" w:rsidRPr="00950B37" w:rsidTr="00950B37">
        <w:trPr>
          <w:trHeight w:val="360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1067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50B37" w:rsidRPr="00950B37" w:rsidTr="00950B37">
        <w:trPr>
          <w:trHeight w:val="825"/>
        </w:trPr>
        <w:tc>
          <w:tcPr>
            <w:tcW w:w="683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100000,00 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950B37" w:rsidRPr="00950B37" w:rsidTr="00950B37">
        <w:trPr>
          <w:trHeight w:val="126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ежегодно).</w:t>
            </w:r>
          </w:p>
        </w:tc>
      </w:tr>
      <w:tr w:rsidR="00950B37" w:rsidRPr="00950B37" w:rsidTr="00950B37">
        <w:trPr>
          <w:trHeight w:val="174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950B37" w:rsidRPr="00950B37" w:rsidTr="00950B37">
        <w:trPr>
          <w:trHeight w:val="348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343128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u w:val="single"/>
                <w:lang w:eastAsia="ru-RU"/>
              </w:rPr>
            </w:pPr>
            <w:hyperlink r:id="rId14" w:history="1">
              <w:r w:rsidR="00950B37" w:rsidRPr="00950B37">
                <w:rPr>
                  <w:rFonts w:ascii="Times New Roman" w:eastAsia="Times New Roman" w:hAnsi="Times New Roman"/>
                  <w:color w:val="000000" w:themeColor="text1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WWW.bus.gov.ru(  99% в 2023-2026  годах).</w:t>
            </w:r>
          </w:p>
        </w:tc>
      </w:tr>
      <w:tr w:rsidR="00950B37" w:rsidRPr="00950B37" w:rsidTr="00950B37">
        <w:trPr>
          <w:trHeight w:val="540"/>
        </w:trPr>
        <w:tc>
          <w:tcPr>
            <w:tcW w:w="5000" w:type="pct"/>
            <w:gridSpan w:val="11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950B37" w:rsidRPr="00950B37" w:rsidTr="00950B37">
        <w:trPr>
          <w:trHeight w:val="292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950B37" w:rsidRPr="00950B37" w:rsidTr="00950B37">
        <w:trPr>
          <w:trHeight w:val="375"/>
        </w:trPr>
        <w:tc>
          <w:tcPr>
            <w:tcW w:w="5000" w:type="pct"/>
            <w:gridSpan w:val="11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950B37" w:rsidRPr="00950B37" w:rsidTr="00950B37">
        <w:trPr>
          <w:trHeight w:val="178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(2023 -2026 годах – не более чем 10% повторных нарушений ) </w:t>
            </w:r>
          </w:p>
        </w:tc>
      </w:tr>
      <w:tr w:rsidR="00950B37" w:rsidRPr="00950B37" w:rsidTr="00950B37">
        <w:trPr>
          <w:trHeight w:val="322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</w:t>
            </w: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трансфертов из районного бюджета;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100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организация и осуществление финансового контроля за деятельностью муниципальных бюджетных  учреждений;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144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435"/>
        </w:trPr>
        <w:tc>
          <w:tcPr>
            <w:tcW w:w="5000" w:type="pct"/>
            <w:gridSpan w:val="11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950B37" w:rsidRPr="00950B37" w:rsidTr="00950B37">
        <w:trPr>
          <w:trHeight w:val="268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950B37" w:rsidRPr="00950B37" w:rsidTr="00950B37">
        <w:trPr>
          <w:trHeight w:val="105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1245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950B37" w:rsidRPr="00950B37" w:rsidTr="00950B37">
        <w:trPr>
          <w:trHeight w:val="390"/>
        </w:trPr>
        <w:tc>
          <w:tcPr>
            <w:tcW w:w="683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7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 xml:space="preserve">93335793,13 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250" w:type="pct"/>
            <w:gridSpan w:val="9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средства краевого бюджета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554975,00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1630685,00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21371498,17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88400900,17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950B37" w:rsidRPr="00950B37" w:rsidTr="00950B37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808860,96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88" w:type="pct"/>
            <w:shd w:val="clear" w:color="auto" w:fill="auto"/>
            <w:hideMark/>
          </w:tcPr>
          <w:p w:rsidR="00950B37" w:rsidRPr="00950B37" w:rsidRDefault="00950B37" w:rsidP="0074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3304207,96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50B37" w:rsidRPr="00950B37" w:rsidRDefault="00950B37" w:rsidP="00745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50B37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24752" w:rsidRPr="00324752" w:rsidRDefault="00324752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50B37" w:rsidRDefault="00950B37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50B37" w:rsidRPr="00950B37" w:rsidRDefault="00950B37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616" w:rsidRPr="00D80616" w:rsidRDefault="00D80616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5D1D" w:rsidRPr="00745D1D" w:rsidRDefault="00745D1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C1F09" w:rsidRPr="000C1F09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623" w:rsidRPr="000C1F09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B4D" w:rsidRPr="00282159" w:rsidRDefault="00F61B4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81" w:rsidRDefault="00080981" w:rsidP="00F3397A">
      <w:pPr>
        <w:spacing w:after="0" w:line="240" w:lineRule="auto"/>
      </w:pPr>
      <w:r>
        <w:separator/>
      </w:r>
    </w:p>
  </w:endnote>
  <w:endnote w:type="continuationSeparator" w:id="1">
    <w:p w:rsidR="00080981" w:rsidRDefault="00080981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27E27" w:rsidRDefault="00227E27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227E27" w:rsidRDefault="00227E27">
                      <w:pPr>
                        <w:jc w:val="center"/>
                      </w:pPr>
                      <w:r w:rsidRPr="00343128">
                        <w:fldChar w:fldCharType="begin"/>
                      </w:r>
                      <w:r>
                        <w:instrText>PAGE    \* MERGEFORMAT</w:instrText>
                      </w:r>
                      <w:r w:rsidRPr="00343128">
                        <w:fldChar w:fldCharType="separate"/>
                      </w:r>
                      <w:r w:rsidR="00F26B61" w:rsidRPr="00F26B6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27E27" w:rsidRDefault="00227E2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343128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343128">
                        <w:fldChar w:fldCharType="separate"/>
                      </w:r>
                      <w:r w:rsidR="00F26B61" w:rsidRPr="00F26B61">
                        <w:rPr>
                          <w:rStyle w:val="24"/>
                          <w:rFonts w:eastAsia="Calibri"/>
                          <w:noProof/>
                        </w:rPr>
                        <w:t>13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27E27" w:rsidRDefault="00227E2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227E27" w:rsidRDefault="00227E2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27E27" w:rsidRDefault="00227E27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81" w:rsidRDefault="00080981" w:rsidP="00F3397A">
      <w:pPr>
        <w:spacing w:after="0" w:line="240" w:lineRule="auto"/>
      </w:pPr>
      <w:r>
        <w:separator/>
      </w:r>
    </w:p>
  </w:footnote>
  <w:footnote w:type="continuationSeparator" w:id="1">
    <w:p w:rsidR="00080981" w:rsidRDefault="00080981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6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21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30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32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11"/>
  </w:num>
  <w:num w:numId="5">
    <w:abstractNumId w:val="27"/>
  </w:num>
  <w:num w:numId="6">
    <w:abstractNumId w:val="24"/>
  </w:num>
  <w:num w:numId="7">
    <w:abstractNumId w:val="26"/>
  </w:num>
  <w:num w:numId="8">
    <w:abstractNumId w:val="19"/>
  </w:num>
  <w:num w:numId="9">
    <w:abstractNumId w:val="22"/>
  </w:num>
  <w:num w:numId="10">
    <w:abstractNumId w:val="33"/>
  </w:num>
  <w:num w:numId="11">
    <w:abstractNumId w:val="25"/>
  </w:num>
  <w:num w:numId="12">
    <w:abstractNumId w:val="21"/>
  </w:num>
  <w:num w:numId="13">
    <w:abstractNumId w:val="14"/>
  </w:num>
  <w:num w:numId="14">
    <w:abstractNumId w:val="1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9"/>
  </w:num>
  <w:num w:numId="18">
    <w:abstractNumId w:val="16"/>
  </w:num>
  <w:num w:numId="19">
    <w:abstractNumId w:val="30"/>
  </w:num>
  <w:num w:numId="20">
    <w:abstractNumId w:val="9"/>
  </w:num>
  <w:num w:numId="21">
    <w:abstractNumId w:val="35"/>
  </w:num>
  <w:num w:numId="22">
    <w:abstractNumId w:val="10"/>
  </w:num>
  <w:num w:numId="23">
    <w:abstractNumId w:val="23"/>
  </w:num>
  <w:num w:numId="24">
    <w:abstractNumId w:val="8"/>
  </w:num>
  <w:num w:numId="25">
    <w:abstractNumId w:val="34"/>
  </w:num>
  <w:num w:numId="26">
    <w:abstractNumId w:val="18"/>
  </w:num>
  <w:num w:numId="27">
    <w:abstractNumId w:val="17"/>
  </w:num>
  <w:num w:numId="28">
    <w:abstractNumId w:val="13"/>
  </w:num>
  <w:num w:numId="29">
    <w:abstractNumId w:val="31"/>
  </w:num>
  <w:num w:numId="30">
    <w:abstractNumId w:val="20"/>
  </w:num>
  <w:num w:numId="31">
    <w:abstractNumId w:val="15"/>
  </w:num>
  <w:num w:numId="32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981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446E"/>
    <w:rsid w:val="000944C8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319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1271"/>
    <w:rsid w:val="00101B90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43"/>
    <w:rsid w:val="001124F5"/>
    <w:rsid w:val="00113077"/>
    <w:rsid w:val="001131A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089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3E86"/>
    <w:rsid w:val="001A423A"/>
    <w:rsid w:val="001A57FF"/>
    <w:rsid w:val="001A5CDB"/>
    <w:rsid w:val="001A5DA9"/>
    <w:rsid w:val="001A61C7"/>
    <w:rsid w:val="001A6C37"/>
    <w:rsid w:val="001A6C9B"/>
    <w:rsid w:val="001A76BB"/>
    <w:rsid w:val="001A76E4"/>
    <w:rsid w:val="001A79EF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32C7"/>
    <w:rsid w:val="001D353F"/>
    <w:rsid w:val="001D54C5"/>
    <w:rsid w:val="001D554F"/>
    <w:rsid w:val="001D57E3"/>
    <w:rsid w:val="001D5EB2"/>
    <w:rsid w:val="001D5ED2"/>
    <w:rsid w:val="001D65C6"/>
    <w:rsid w:val="001D7213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579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27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490D"/>
    <w:rsid w:val="002C4D03"/>
    <w:rsid w:val="002C619A"/>
    <w:rsid w:val="002C6950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6E6"/>
    <w:rsid w:val="0032272B"/>
    <w:rsid w:val="00322B6A"/>
    <w:rsid w:val="00322C13"/>
    <w:rsid w:val="00322EC0"/>
    <w:rsid w:val="00323561"/>
    <w:rsid w:val="00323D4E"/>
    <w:rsid w:val="0032430B"/>
    <w:rsid w:val="00324752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128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81A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429"/>
    <w:rsid w:val="004015E2"/>
    <w:rsid w:val="00401772"/>
    <w:rsid w:val="00401A88"/>
    <w:rsid w:val="00401E8B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766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12"/>
    <w:rsid w:val="00504AC9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C95"/>
    <w:rsid w:val="006C29D6"/>
    <w:rsid w:val="006C29FE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11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2B56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69B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79"/>
    <w:rsid w:val="00AA77CB"/>
    <w:rsid w:val="00AA789E"/>
    <w:rsid w:val="00AA7BD1"/>
    <w:rsid w:val="00AA7EF9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99"/>
    <w:rsid w:val="00B94D90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5C7"/>
    <w:rsid w:val="00C300FE"/>
    <w:rsid w:val="00C307A5"/>
    <w:rsid w:val="00C30919"/>
    <w:rsid w:val="00C30954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487"/>
    <w:rsid w:val="00C90748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BFC"/>
    <w:rsid w:val="00CC44A4"/>
    <w:rsid w:val="00CC52D7"/>
    <w:rsid w:val="00CC53E5"/>
    <w:rsid w:val="00CC6096"/>
    <w:rsid w:val="00CC60B9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71C8"/>
    <w:rsid w:val="00CE7818"/>
    <w:rsid w:val="00CE7A11"/>
    <w:rsid w:val="00CF03CB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2AB4"/>
    <w:rsid w:val="00D63873"/>
    <w:rsid w:val="00D63CB1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16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FD2"/>
    <w:rsid w:val="00DD50B2"/>
    <w:rsid w:val="00DD568F"/>
    <w:rsid w:val="00DD5830"/>
    <w:rsid w:val="00DD589D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00F"/>
    <w:rsid w:val="00E0219F"/>
    <w:rsid w:val="00E02878"/>
    <w:rsid w:val="00E029B2"/>
    <w:rsid w:val="00E02AA6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C9D"/>
    <w:rsid w:val="00E10E24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49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B3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623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B61"/>
    <w:rsid w:val="00F26F2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2130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C77"/>
    <w:rsid w:val="00FE2C97"/>
    <w:rsid w:val="00FE3318"/>
    <w:rsid w:val="00FE521D"/>
    <w:rsid w:val="00FE5AD2"/>
    <w:rsid w:val="00FE5D74"/>
    <w:rsid w:val="00FE5E74"/>
    <w:rsid w:val="00FE6BF0"/>
    <w:rsid w:val="00FE70F5"/>
    <w:rsid w:val="00FE7878"/>
    <w:rsid w:val="00FE7C5A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D45E-7D66-444C-A644-619CA4EF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29835</Words>
  <Characters>170061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199498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2024-06-24T09:12:00Z</cp:lastPrinted>
  <dcterms:created xsi:type="dcterms:W3CDTF">2024-09-09T03:29:00Z</dcterms:created>
  <dcterms:modified xsi:type="dcterms:W3CDTF">2024-09-09T03:29:00Z</dcterms:modified>
</cp:coreProperties>
</file>