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77EC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48310" cy="553085"/>
            <wp:effectExtent l="19050" t="0" r="8890" b="0"/>
            <wp:docPr id="20" name="Рисунок 15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B" w:rsidRPr="00477ECB" w:rsidRDefault="00477ECB" w:rsidP="00477EC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АДМИНИСТРАЦИЯ БОГУЧАНСКОГО РАЙОНА</w:t>
      </w:r>
    </w:p>
    <w:p w:rsidR="00477ECB" w:rsidRPr="00477ECB" w:rsidRDefault="00477ECB" w:rsidP="00477ECB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6"/>
          <w:szCs w:val="26"/>
        </w:rPr>
      </w:pPr>
      <w:proofErr w:type="gramStart"/>
      <w:r w:rsidRPr="00477ECB">
        <w:rPr>
          <w:rFonts w:ascii="Arial" w:eastAsia="Times New Roman" w:hAnsi="Arial" w:cs="Arial"/>
          <w:bCs/>
          <w:sz w:val="26"/>
          <w:szCs w:val="26"/>
        </w:rPr>
        <w:t>П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</w:rPr>
        <w:t xml:space="preserve"> О С Т А Н О В Л Е Н И Е</w:t>
      </w:r>
    </w:p>
    <w:p w:rsidR="00477ECB" w:rsidRPr="00477ECB" w:rsidRDefault="00477ECB" w:rsidP="00477EC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21.11.2024                         </w:t>
      </w:r>
      <w:r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с. </w:t>
      </w:r>
      <w:proofErr w:type="spellStart"/>
      <w:r>
        <w:rPr>
          <w:rFonts w:ascii="Arial" w:eastAsia="Times New Roman" w:hAnsi="Arial" w:cs="Arial"/>
          <w:bCs/>
          <w:sz w:val="26"/>
          <w:szCs w:val="26"/>
          <w:lang w:eastAsia="ru-RU"/>
        </w:rPr>
        <w:t>Богучаны</w:t>
      </w:r>
      <w:proofErr w:type="spellEnd"/>
      <w:r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             № 1044-п</w:t>
      </w:r>
    </w:p>
    <w:p w:rsidR="00477ECB" w:rsidRPr="00477ECB" w:rsidRDefault="00477ECB" w:rsidP="00477ECB">
      <w:pPr>
        <w:suppressAutoHyphens/>
        <w:spacing w:after="0" w:line="240" w:lineRule="auto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477ECB" w:rsidRPr="00477ECB" w:rsidRDefault="00477ECB" w:rsidP="00477ECB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О проведении публичных слушаний по проекту решения о предоставлении (отклонении) разрешения на условно разрешенный вид использования «Магазины» (код 4.4) правообладателем земельного участка с кадастровым номером 24:07:2201001:634</w:t>
      </w:r>
    </w:p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477ECB" w:rsidRPr="00477ECB" w:rsidRDefault="00477ECB" w:rsidP="00477EC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proofErr w:type="gram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В соответствии со статьей 28 Федерального закона от 06.10.2003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г.№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131-ФЗ «Об общих принципах организации местного самоуправления в Российской Федерации», статьями 5.1, 39 Градостроительного кодекса Российской Федерации от 29.12.2004 г. № 190-ФЗ, статьями 7, 21, 43, 47 Устава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Красноярского края и Положением об организации и проведении публичных слушаний в муниципальном образовании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 (утв. решением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районного Совета депутатов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от 05.10.2023 г. №42/1-344), на основании заявления Непомнящих М.В. (вх.№01/38-3005 от 18.10.2024), </w:t>
      </w:r>
    </w:p>
    <w:p w:rsidR="00477ECB" w:rsidRPr="00477ECB" w:rsidRDefault="00477ECB" w:rsidP="00477EC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ПОСТАНОВЛЯЮ:</w:t>
      </w:r>
    </w:p>
    <w:p w:rsidR="00477ECB" w:rsidRPr="00477ECB" w:rsidRDefault="00477ECB" w:rsidP="00477ECB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1. Провести публичные слушания по 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проекту решения о предоставлении (отклонении) разрешения на условно разрешенный вид использования «Магазины» (код 4.4) правообладателем земельного участка с кадастровым номером 24:07:2201001:634, </w:t>
      </w:r>
      <w:r w:rsidRPr="00477ECB">
        <w:rPr>
          <w:rFonts w:ascii="Arial" w:eastAsia="Times New Roman" w:hAnsi="Arial" w:cs="Arial"/>
          <w:sz w:val="26"/>
          <w:szCs w:val="26"/>
          <w:lang w:eastAsia="ru-RU"/>
        </w:rPr>
        <w:t>с местоположением: Местоположение установлено относительно ориентира, расположенного в границах участка. Ориентир нежилое строение. Почтовый</w:t>
      </w:r>
      <w:r w:rsidRPr="00477ECB">
        <w:rPr>
          <w:rFonts w:ascii="Arial" w:eastAsia="Times New Roman" w:hAnsi="Arial" w:cs="Arial"/>
          <w:sz w:val="26"/>
          <w:szCs w:val="26"/>
          <w:lang w:eastAsia="ru-RU"/>
        </w:rPr>
        <w:tab/>
        <w:t xml:space="preserve">адрес ориентира: р-н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ru-RU"/>
        </w:rPr>
        <w:t>, п. Таежный, ул. Мира 42,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Pr="00477ECB">
        <w:rPr>
          <w:rFonts w:ascii="Arial" w:eastAsia="Times New Roman" w:hAnsi="Arial" w:cs="Arial"/>
          <w:bCs/>
          <w:sz w:val="26"/>
          <w:szCs w:val="26"/>
          <w:u w:val="single"/>
          <w:lang w:eastAsia="ru-RU"/>
        </w:rPr>
        <w:t>10</w:t>
      </w:r>
      <w:r w:rsidRPr="00477ECB">
        <w:rPr>
          <w:rFonts w:ascii="Arial" w:eastAsia="Times New Roman" w:hAnsi="Arial" w:cs="Arial"/>
          <w:bCs/>
          <w:sz w:val="26"/>
          <w:szCs w:val="26"/>
          <w:u w:val="single"/>
          <w:lang w:eastAsia="ar-SA"/>
        </w:rPr>
        <w:t xml:space="preserve"> декабря 2024 года 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в </w:t>
      </w:r>
      <w:r w:rsidRPr="00477ECB">
        <w:rPr>
          <w:rFonts w:ascii="Arial" w:eastAsia="Times New Roman" w:hAnsi="Arial" w:cs="Arial"/>
          <w:bCs/>
          <w:sz w:val="26"/>
          <w:szCs w:val="26"/>
          <w:u w:val="single"/>
          <w:lang w:eastAsia="ar-SA"/>
        </w:rPr>
        <w:t>16-00 ч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., начало регистрации 15-30 ч. по адресу: </w:t>
      </w:r>
      <w:bookmarkStart w:id="0" w:name="_Hlk182993524"/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Красноярский край,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Богучанский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район, п. Таежный, ул. </w:t>
      </w:r>
      <w:proofErr w:type="gram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Новая</w:t>
      </w:r>
      <w:proofErr w:type="gram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, д. 5,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пом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>. 100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.</w:t>
      </w:r>
      <w:bookmarkEnd w:id="0"/>
    </w:p>
    <w:p w:rsidR="00477ECB" w:rsidRPr="00477ECB" w:rsidRDefault="00477ECB" w:rsidP="00477EC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 </w:t>
      </w:r>
      <w:r w:rsidRPr="00477EC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Для организации подготовки и проведения публичных слушаний создать и утвердить состав Комиссии по организации 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и проведению публичных  слушаний, согласно приложению настоящему постановлению.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3. 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Комиссии по организации и проведению 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публичных слушаний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>: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sz w:val="26"/>
          <w:szCs w:val="26"/>
          <w:lang w:eastAsia="ar-SA"/>
        </w:rPr>
        <w:t>- организовать работу общественной приемной со дня опубликования настоящего постановления по 10 декабря 2024 года включительно для информирования общественности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и регистрации заявлений и предложений по адресам: </w:t>
      </w:r>
      <w:bookmarkStart w:id="1" w:name="_Hlk170811521"/>
      <w:proofErr w:type="gram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Красноярский край,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 район, с.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ru-RU"/>
        </w:rPr>
        <w:t>, ул. Октябрьская, 72</w:t>
      </w:r>
      <w:bookmarkEnd w:id="1"/>
      <w:r w:rsidRPr="00477ECB">
        <w:rPr>
          <w:rFonts w:ascii="Arial" w:eastAsia="Times New Roman" w:hAnsi="Arial" w:cs="Arial"/>
          <w:sz w:val="26"/>
          <w:szCs w:val="26"/>
          <w:lang w:eastAsia="ru-RU"/>
        </w:rPr>
        <w:t>, кабинет №9, тел. 8(39162)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2-22-45, </w:t>
      </w:r>
      <w:bookmarkStart w:id="2" w:name="_Hlk182993574"/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E-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mail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:  </w:t>
      </w:r>
      <w:bookmarkEnd w:id="2"/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fldChar w:fldCharType="begin"/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instrText xml:space="preserve"> </w:instrText>
      </w:r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instrText>HYPERLINK</w:instrTex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instrText xml:space="preserve"> "</w:instrText>
      </w:r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instrText>mailto</w:instrTex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instrText>:</w:instrText>
      </w:r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instrText>bogucharch</w:instrTex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instrText xml:space="preserve">@mail.ru" </w:instrText>
      </w:r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fldChar w:fldCharType="separate"/>
      </w:r>
      <w:r w:rsidRPr="00477ECB">
        <w:rPr>
          <w:rFonts w:ascii="Arial" w:eastAsia="Times New Roman" w:hAnsi="Arial" w:cs="Arial"/>
          <w:bCs/>
          <w:sz w:val="26"/>
          <w:szCs w:val="26"/>
          <w:u w:val="single"/>
          <w:lang w:val="en-US" w:eastAsia="ar-SA"/>
        </w:rPr>
        <w:t>bogucharch</w:t>
      </w:r>
      <w:r w:rsidRPr="00477ECB">
        <w:rPr>
          <w:rFonts w:ascii="Arial" w:eastAsia="Times New Roman" w:hAnsi="Arial" w:cs="Arial"/>
          <w:bCs/>
          <w:sz w:val="26"/>
          <w:szCs w:val="26"/>
          <w:u w:val="single"/>
          <w:lang w:eastAsia="ar-SA"/>
        </w:rPr>
        <w:t>@mail.ru</w:t>
      </w:r>
      <w:r w:rsidRPr="00477ECB">
        <w:rPr>
          <w:rFonts w:ascii="Arial" w:eastAsia="Times New Roman" w:hAnsi="Arial" w:cs="Arial"/>
          <w:bCs/>
          <w:sz w:val="26"/>
          <w:szCs w:val="26"/>
          <w:lang w:val="en-US" w:eastAsia="ar-SA"/>
        </w:rPr>
        <w:fldChar w:fldCharType="end"/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.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>;</w:t>
      </w:r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bookmarkStart w:id="3" w:name="_Hlk182997926"/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Красноярский край,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 район, п. Таежный, ул. Новая, д. 5,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ru-RU"/>
        </w:rPr>
        <w:t>пом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ru-RU"/>
        </w:rPr>
        <w:t>. 100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, тел. </w:t>
      </w:r>
      <w:r w:rsidRPr="00477ECB">
        <w:rPr>
          <w:rFonts w:ascii="Arial" w:eastAsia="Times New Roman" w:hAnsi="Arial" w:cs="Arial"/>
          <w:sz w:val="26"/>
          <w:szCs w:val="26"/>
          <w:lang w:eastAsia="ru-RU"/>
        </w:rPr>
        <w:t xml:space="preserve">8(39162)2-67-70,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E-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mail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: </w:t>
      </w:r>
      <w:proofErr w:type="spellStart"/>
      <w:r w:rsidRPr="00477ECB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admkarabula@yandex.ru</w:t>
      </w:r>
      <w:proofErr w:type="spellEnd"/>
      <w:r w:rsidRPr="00477ECB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.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</w:t>
      </w:r>
      <w:bookmarkEnd w:id="3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Время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приёма граждан с понедельника по пятницу – с 10.00 до 16.00 ч.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proofErr w:type="gram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- 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разместить о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повещение 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о проведении публичных слушаний по вопросам, согласно пункту 1 настоящего постановления, и настоящее постановление на официальном сайте муниципального образования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lastRenderedPageBreak/>
        <w:t>Богучанский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район </w:t>
      </w:r>
      <w:hyperlink r:id="rId5" w:history="1"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val="en-US" w:eastAsia="ar-SA"/>
          </w:rPr>
          <w:t>www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eastAsia="ar-SA"/>
          </w:rPr>
          <w:t>.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val="en-US" w:eastAsia="ar-SA"/>
          </w:rPr>
          <w:t>boguchansky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eastAsia="ar-SA"/>
          </w:rPr>
          <w:t>-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val="en-US" w:eastAsia="ar-SA"/>
          </w:rPr>
          <w:t>raion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eastAsia="ar-SA"/>
          </w:rPr>
          <w:t>.</w:t>
        </w:r>
        <w:r w:rsidRPr="00477ECB">
          <w:rPr>
            <w:rFonts w:ascii="Arial" w:eastAsia="Times New Roman" w:hAnsi="Arial" w:cs="Arial"/>
            <w:bCs/>
            <w:sz w:val="26"/>
            <w:szCs w:val="26"/>
            <w:u w:val="single"/>
            <w:lang w:val="en-US" w:eastAsia="ar-SA"/>
          </w:rPr>
          <w:t>ru</w:t>
        </w:r>
      </w:hyperlink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, </w:t>
      </w:r>
      <w:hyperlink r:id="rId6" w:history="1">
        <w:r w:rsidRPr="00477ECB">
          <w:rPr>
            <w:rFonts w:ascii="Arial" w:eastAsia="Times New Roman" w:hAnsi="Arial" w:cs="Arial"/>
            <w:sz w:val="26"/>
            <w:szCs w:val="26"/>
            <w:u w:val="single"/>
            <w:bdr w:val="none" w:sz="0" w:space="0" w:color="auto" w:frame="1"/>
            <w:shd w:val="clear" w:color="auto" w:fill="FFFFFF"/>
            <w:lang w:eastAsia="ru-RU"/>
          </w:rPr>
          <w:t>https://boguchansky-raion.gosuslugi.ru/</w:t>
        </w:r>
      </w:hyperlink>
      <w:r w:rsidRPr="00477ECB">
        <w:rPr>
          <w:rFonts w:ascii="Arial" w:eastAsia="Times New Roman" w:hAnsi="Arial" w:cs="Arial"/>
          <w:sz w:val="26"/>
          <w:szCs w:val="26"/>
          <w:bdr w:val="none" w:sz="0" w:space="0" w:color="auto" w:frame="1"/>
          <w:shd w:val="clear" w:color="auto" w:fill="FFFFFF"/>
          <w:lang w:eastAsia="ru-RU"/>
        </w:rPr>
        <w:t>, </w:t>
      </w:r>
      <w:bookmarkStart w:id="4" w:name="_Hlk182997888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на официальном сайте муниципального образования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Таежнинский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сельсовет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https://tselsovet.gosuslugi.ru</w:t>
      </w:r>
      <w:bookmarkEnd w:id="4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, на сайте ЕПГУ, в Официальном вестнике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Богучанского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района,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Таежнинском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вестнике, на информационном стенде по адресу: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Красноярский край,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Богучанский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район, п. Таежный, ул. </w:t>
      </w:r>
      <w:proofErr w:type="gram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Новая</w:t>
      </w:r>
      <w:proofErr w:type="gram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>, д. 5</w:t>
      </w: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.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4. Рекомендовать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Непомняших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М.В. обеспечить информирование населения о проведении публичных слушаний, согласно пункту 1 настоящего постановления, путем размещения информации в газете «</w:t>
      </w:r>
      <w:proofErr w:type="gram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Ангарская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правда».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5. Контроль за исполнением настоящего постановления возложить на</w:t>
      </w:r>
      <w:proofErr w:type="gramStart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П</w:t>
      </w:r>
      <w:proofErr w:type="gramEnd"/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ервого </w:t>
      </w:r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заместителя Главы </w:t>
      </w:r>
      <w:proofErr w:type="spellStart"/>
      <w:r w:rsidRPr="00477ECB">
        <w:rPr>
          <w:rFonts w:ascii="Arial" w:eastAsia="Times New Roman" w:hAnsi="Arial" w:cs="Arial"/>
          <w:sz w:val="26"/>
          <w:szCs w:val="26"/>
          <w:lang w:eastAsia="ar-SA"/>
        </w:rPr>
        <w:t>Богучанского</w:t>
      </w:r>
      <w:proofErr w:type="spellEnd"/>
      <w:r w:rsidRPr="00477ECB">
        <w:rPr>
          <w:rFonts w:ascii="Arial" w:eastAsia="Times New Roman" w:hAnsi="Arial" w:cs="Arial"/>
          <w:sz w:val="26"/>
          <w:szCs w:val="26"/>
          <w:lang w:eastAsia="ar-SA"/>
        </w:rPr>
        <w:t xml:space="preserve"> района Любима В.М.</w:t>
      </w:r>
    </w:p>
    <w:p w:rsidR="00477ECB" w:rsidRPr="00477ECB" w:rsidRDefault="00477ECB" w:rsidP="00477EC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ar-SA"/>
        </w:rPr>
        <w:t>6. Постановление вступает в силу со дня, следующего за днем его опубликования.</w:t>
      </w:r>
    </w:p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Глава </w:t>
      </w:r>
      <w:proofErr w:type="spellStart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</w:t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477ECB"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                                 А.С. Медведев</w:t>
      </w:r>
    </w:p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477ECB">
        <w:rPr>
          <w:rFonts w:ascii="Arial" w:eastAsia="Times New Roman" w:hAnsi="Arial" w:cs="Arial"/>
          <w:sz w:val="18"/>
          <w:szCs w:val="20"/>
          <w:lang w:eastAsia="ru-RU"/>
        </w:rPr>
        <w:t>Приложение</w:t>
      </w: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477ECB">
        <w:rPr>
          <w:rFonts w:ascii="Arial" w:eastAsia="Times New Roman" w:hAnsi="Arial" w:cs="Arial"/>
          <w:sz w:val="18"/>
          <w:szCs w:val="20"/>
          <w:lang w:eastAsia="ru-RU"/>
        </w:rPr>
        <w:t>к постановлению администрации</w:t>
      </w: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477ECB">
        <w:rPr>
          <w:rFonts w:ascii="Arial" w:eastAsia="Times New Roman" w:hAnsi="Arial" w:cs="Arial"/>
          <w:sz w:val="18"/>
          <w:szCs w:val="20"/>
          <w:lang w:eastAsia="ru-RU"/>
        </w:rPr>
        <w:t xml:space="preserve">                                                                                   </w:t>
      </w:r>
      <w:proofErr w:type="spellStart"/>
      <w:r w:rsidRPr="00477ECB">
        <w:rPr>
          <w:rFonts w:ascii="Arial" w:eastAsia="Times New Roman" w:hAnsi="Arial" w:cs="Arial"/>
          <w:sz w:val="18"/>
          <w:szCs w:val="20"/>
          <w:lang w:eastAsia="ru-RU"/>
        </w:rPr>
        <w:t>Богучанского</w:t>
      </w:r>
      <w:proofErr w:type="spellEnd"/>
      <w:r w:rsidRPr="00477ECB">
        <w:rPr>
          <w:rFonts w:ascii="Arial" w:eastAsia="Times New Roman" w:hAnsi="Arial" w:cs="Arial"/>
          <w:sz w:val="18"/>
          <w:szCs w:val="20"/>
          <w:lang w:eastAsia="ru-RU"/>
        </w:rPr>
        <w:t xml:space="preserve"> района </w:t>
      </w: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477ECB">
        <w:rPr>
          <w:rFonts w:ascii="Arial" w:eastAsia="Times New Roman" w:hAnsi="Arial" w:cs="Arial"/>
          <w:sz w:val="18"/>
          <w:szCs w:val="20"/>
          <w:lang w:eastAsia="ru-RU"/>
        </w:rPr>
        <w:t xml:space="preserve">                                                                                      от 21.11.24 № 1044-п  </w:t>
      </w:r>
    </w:p>
    <w:p w:rsidR="00477ECB" w:rsidRPr="00477ECB" w:rsidRDefault="00477ECB" w:rsidP="00477EC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7ECB" w:rsidRPr="00477ECB" w:rsidRDefault="00477ECB" w:rsidP="00477EC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77EC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Состав комиссии по организации и проведению публичных слушаний</w:t>
      </w:r>
    </w:p>
    <w:p w:rsidR="00477ECB" w:rsidRPr="00477ECB" w:rsidRDefault="00477ECB" w:rsidP="00477EC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="84"/>
        <w:tblW w:w="5000" w:type="pct"/>
        <w:tblCellMar>
          <w:left w:w="0" w:type="dxa"/>
          <w:right w:w="0" w:type="dxa"/>
        </w:tblCellMar>
        <w:tblLook w:val="0000"/>
      </w:tblPr>
      <w:tblGrid>
        <w:gridCol w:w="3857"/>
        <w:gridCol w:w="5504"/>
      </w:tblGrid>
      <w:tr w:rsidR="00477ECB" w:rsidRPr="00477ECB" w:rsidTr="00936A7D">
        <w:trPr>
          <w:trHeight w:val="269"/>
        </w:trPr>
        <w:tc>
          <w:tcPr>
            <w:tcW w:w="5000" w:type="pct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Председатель комиссии</w:t>
            </w:r>
          </w:p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477ECB" w:rsidRPr="00477ECB" w:rsidTr="00936A7D">
        <w:trPr>
          <w:trHeight w:val="674"/>
        </w:trPr>
        <w:tc>
          <w:tcPr>
            <w:tcW w:w="206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Кос Татьяна </w:t>
            </w:r>
            <w:proofErr w:type="spellStart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Леоновна</w:t>
            </w:r>
            <w:proofErr w:type="spellEnd"/>
          </w:p>
        </w:tc>
        <w:tc>
          <w:tcPr>
            <w:tcW w:w="294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28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Заместитель Главы </w:t>
            </w:r>
            <w:proofErr w:type="spellStart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Таежнинского</w:t>
            </w:r>
            <w:proofErr w:type="spellEnd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сельсовета</w:t>
            </w:r>
          </w:p>
        </w:tc>
      </w:tr>
      <w:tr w:rsidR="00477ECB" w:rsidRPr="00477ECB" w:rsidTr="00936A7D">
        <w:trPr>
          <w:trHeight w:val="337"/>
        </w:trPr>
        <w:tc>
          <w:tcPr>
            <w:tcW w:w="5000" w:type="pct"/>
            <w:gridSpan w:val="2"/>
            <w:tcBorders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Заместитель председателя комиссии</w:t>
            </w:r>
          </w:p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477ECB" w:rsidRPr="00477ECB" w:rsidTr="00936A7D">
        <w:trPr>
          <w:trHeight w:val="337"/>
        </w:trPr>
        <w:tc>
          <w:tcPr>
            <w:tcW w:w="2060" w:type="pct"/>
            <w:tcBorders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ind w:right="-211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Татьяна Александровна Ребенок</w:t>
            </w:r>
          </w:p>
        </w:tc>
        <w:tc>
          <w:tcPr>
            <w:tcW w:w="2940" w:type="pct"/>
            <w:tcBorders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Главный специалист администрации </w:t>
            </w:r>
            <w:proofErr w:type="spellStart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Таежнинского</w:t>
            </w:r>
            <w:proofErr w:type="spellEnd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сельсовета</w:t>
            </w:r>
          </w:p>
        </w:tc>
      </w:tr>
      <w:tr w:rsidR="00477ECB" w:rsidRPr="00477ECB" w:rsidTr="00936A7D">
        <w:trPr>
          <w:trHeight w:val="269"/>
        </w:trPr>
        <w:tc>
          <w:tcPr>
            <w:tcW w:w="5000" w:type="pct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Секретарь комиссии</w:t>
            </w:r>
          </w:p>
          <w:p w:rsidR="00477ECB" w:rsidRPr="00477ECB" w:rsidRDefault="00477ECB" w:rsidP="00936A7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477ECB" w:rsidRPr="00477ECB" w:rsidTr="00936A7D">
        <w:trPr>
          <w:trHeight w:val="878"/>
        </w:trPr>
        <w:tc>
          <w:tcPr>
            <w:tcW w:w="206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Манузина</w:t>
            </w:r>
            <w:proofErr w:type="spellEnd"/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Мария Павловна</w:t>
            </w:r>
          </w:p>
        </w:tc>
        <w:tc>
          <w:tcPr>
            <w:tcW w:w="294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Специалист 2 категории</w:t>
            </w:r>
          </w:p>
        </w:tc>
      </w:tr>
      <w:tr w:rsidR="00477ECB" w:rsidRPr="00477ECB" w:rsidTr="00936A7D">
        <w:trPr>
          <w:trHeight w:val="269"/>
        </w:trPr>
        <w:tc>
          <w:tcPr>
            <w:tcW w:w="5000" w:type="pct"/>
            <w:gridSpan w:val="2"/>
            <w:tcBorders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Члены комиссии</w:t>
            </w:r>
          </w:p>
        </w:tc>
      </w:tr>
      <w:tr w:rsidR="00477ECB" w:rsidRPr="00477ECB" w:rsidTr="00936A7D">
        <w:trPr>
          <w:trHeight w:val="765"/>
        </w:trPr>
        <w:tc>
          <w:tcPr>
            <w:tcW w:w="206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n-US" w:eastAsia="ru-RU"/>
              </w:rPr>
            </w:pP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val="en-US" w:eastAsia="ru-RU"/>
              </w:rPr>
              <w:t>(</w:t>
            </w:r>
            <w:r w:rsidRPr="00477EC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по согласованию)</w:t>
            </w:r>
          </w:p>
        </w:tc>
        <w:tc>
          <w:tcPr>
            <w:tcW w:w="2940" w:type="pc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477ECB" w:rsidRPr="00477ECB" w:rsidRDefault="00477ECB" w:rsidP="00936A7D">
            <w:pPr>
              <w:spacing w:after="0" w:line="240" w:lineRule="auto"/>
              <w:ind w:left="66" w:right="234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477EC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Депутат </w:t>
            </w:r>
            <w:proofErr w:type="spellStart"/>
            <w:r w:rsidRPr="00477EC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Таежнинского</w:t>
            </w:r>
            <w:proofErr w:type="spellEnd"/>
            <w:r w:rsidRPr="00477EC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сельского Совета депутатов</w:t>
            </w:r>
          </w:p>
        </w:tc>
      </w:tr>
    </w:tbl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477EC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3029" cy="3086828"/>
            <wp:effectExtent l="19050" t="0" r="571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3659" b="4007"/>
                    <a:stretch>
                      <a:fillRect/>
                    </a:stretch>
                  </pic:blipFill>
                  <pic:spPr>
                    <a:xfrm>
                      <a:off x="0" y="0"/>
                      <a:ext cx="5943029" cy="308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CB" w:rsidRPr="00477ECB" w:rsidRDefault="00477ECB" w:rsidP="00477EC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7ECB" w:rsidRPr="00477ECB" w:rsidRDefault="00477ECB" w:rsidP="00477EC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77EC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3029" cy="3092653"/>
            <wp:effectExtent l="19050" t="0" r="571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b="7491"/>
                    <a:stretch>
                      <a:fillRect/>
                    </a:stretch>
                  </pic:blipFill>
                  <pic:spPr>
                    <a:xfrm>
                      <a:off x="0" y="0"/>
                      <a:ext cx="5943029" cy="30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CB" w:rsidRPr="00970BFD" w:rsidRDefault="00477ECB" w:rsidP="00477EC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1EF7" w:rsidRDefault="00477ECB"/>
    <w:sectPr w:rsidR="00341EF7" w:rsidSect="009F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77ECB"/>
    <w:rsid w:val="00477ECB"/>
    <w:rsid w:val="0059435E"/>
    <w:rsid w:val="009F28D1"/>
    <w:rsid w:val="00DD4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E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guchansky-raion.gosuslugi.ru/" TargetMode="External"/><Relationship Id="rId5" Type="http://schemas.openxmlformats.org/officeDocument/2006/relationships/hyperlink" Target="http://WWW.boguchansky-raion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2024-12-16T02:53:00Z</dcterms:created>
  <dcterms:modified xsi:type="dcterms:W3CDTF">2024-12-16T02:54:00Z</dcterms:modified>
</cp:coreProperties>
</file>