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DC" w:rsidRPr="009065DC" w:rsidRDefault="009065DC" w:rsidP="009065D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9065DC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1025" cy="733425"/>
            <wp:effectExtent l="19050" t="0" r="9525" b="0"/>
            <wp:docPr id="19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5DC" w:rsidRPr="009065DC" w:rsidRDefault="009065DC" w:rsidP="009065D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</w:p>
    <w:p w:rsidR="009065DC" w:rsidRPr="009065DC" w:rsidRDefault="009065DC" w:rsidP="009065D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065DC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9065DC" w:rsidRPr="009065DC" w:rsidRDefault="009065DC" w:rsidP="009065D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065DC">
        <w:rPr>
          <w:rFonts w:ascii="Arial" w:hAnsi="Arial" w:cs="Arial"/>
          <w:sz w:val="26"/>
          <w:szCs w:val="26"/>
        </w:rPr>
        <w:t>ПОСТАНОВЛЕНИЕ</w:t>
      </w:r>
    </w:p>
    <w:p w:rsidR="009065DC" w:rsidRPr="009065DC" w:rsidRDefault="009065DC" w:rsidP="009065DC">
      <w:pPr>
        <w:jc w:val="center"/>
        <w:rPr>
          <w:rFonts w:ascii="Arial" w:hAnsi="Arial" w:cs="Arial"/>
          <w:sz w:val="26"/>
          <w:szCs w:val="26"/>
        </w:rPr>
      </w:pPr>
      <w:r w:rsidRPr="009065DC">
        <w:rPr>
          <w:rFonts w:ascii="Arial" w:hAnsi="Arial" w:cs="Arial"/>
          <w:sz w:val="26"/>
          <w:szCs w:val="26"/>
        </w:rPr>
        <w:t xml:space="preserve">04.  04.2024 г.          </w:t>
      </w: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ab/>
        <w:t xml:space="preserve">     с. </w:t>
      </w:r>
      <w:proofErr w:type="spellStart"/>
      <w:r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</w:t>
      </w:r>
      <w:r w:rsidRPr="009065DC">
        <w:rPr>
          <w:rFonts w:ascii="Arial" w:hAnsi="Arial" w:cs="Arial"/>
          <w:sz w:val="26"/>
          <w:szCs w:val="26"/>
        </w:rPr>
        <w:t xml:space="preserve">                       № 350 -</w:t>
      </w:r>
      <w:proofErr w:type="spellStart"/>
      <w:r w:rsidRPr="009065DC">
        <w:rPr>
          <w:rFonts w:ascii="Arial" w:hAnsi="Arial" w:cs="Arial"/>
          <w:sz w:val="26"/>
          <w:szCs w:val="26"/>
        </w:rPr>
        <w:t>п</w:t>
      </w:r>
      <w:proofErr w:type="spellEnd"/>
    </w:p>
    <w:p w:rsidR="009065DC" w:rsidRPr="009065DC" w:rsidRDefault="009065DC" w:rsidP="009065DC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О внесении изменений в муниципальную программу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района», утверждённую постановлением администрации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 от 01.11.2013 № 1396-п</w:t>
      </w:r>
    </w:p>
    <w:p w:rsidR="009065DC" w:rsidRPr="009065DC" w:rsidRDefault="009065DC" w:rsidP="009065DC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9065DC" w:rsidRPr="009065DC" w:rsidRDefault="009065DC" w:rsidP="009065DC">
      <w:pPr>
        <w:autoSpaceDE w:val="0"/>
        <w:spacing w:after="0" w:line="240" w:lineRule="auto"/>
        <w:ind w:firstLine="720"/>
        <w:jc w:val="both"/>
        <w:rPr>
          <w:rFonts w:ascii="Arial" w:hAnsi="Arial" w:cs="Arial"/>
          <w:sz w:val="26"/>
          <w:szCs w:val="26"/>
        </w:rPr>
      </w:pPr>
      <w:r w:rsidRPr="009065DC">
        <w:rPr>
          <w:rFonts w:ascii="Arial" w:hAnsi="Arial" w:cs="Arial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9065D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</w:rPr>
        <w:t xml:space="preserve"> района от 17.07.13 № 849-п «Об утверждении Порядка принятия решений о разработке муниципальных программ </w:t>
      </w:r>
      <w:proofErr w:type="spellStart"/>
      <w:r w:rsidRPr="009065D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</w:rPr>
        <w:t xml:space="preserve"> района, их формировании и реализации», статьями 7, 8, 47 Устава </w:t>
      </w:r>
      <w:proofErr w:type="spellStart"/>
      <w:r w:rsidRPr="009065D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</w:rPr>
        <w:t xml:space="preserve"> района Красноярского края ПОСТАНОВЛЯЮ: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 от </w:t>
      </w:r>
      <w:proofErr w:type="spellStart"/>
      <w:proofErr w:type="gramStart"/>
      <w:r w:rsidRPr="009065DC">
        <w:rPr>
          <w:rFonts w:ascii="Arial" w:hAnsi="Arial" w:cs="Arial"/>
          <w:sz w:val="26"/>
          <w:szCs w:val="26"/>
          <w:lang w:eastAsia="ru-RU"/>
        </w:rPr>
        <w:t>от</w:t>
      </w:r>
      <w:proofErr w:type="spellEnd"/>
      <w:proofErr w:type="gramEnd"/>
      <w:r w:rsidRPr="009065DC">
        <w:rPr>
          <w:rFonts w:ascii="Arial" w:hAnsi="Arial" w:cs="Arial"/>
          <w:sz w:val="26"/>
          <w:szCs w:val="26"/>
          <w:lang w:eastAsia="ru-RU"/>
        </w:rPr>
        <w:t xml:space="preserve"> 01.11.2013 № 1396-п «Об утверждении муниципальной программы района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следующие изменения:</w:t>
      </w:r>
    </w:p>
    <w:p w:rsidR="009065DC" w:rsidRPr="009065DC" w:rsidRDefault="009065DC" w:rsidP="009065DC">
      <w:pPr>
        <w:spacing w:after="0" w:line="240" w:lineRule="auto"/>
        <w:ind w:firstLine="708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1.1. В разделе 1 Паспорта муниципальной программы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района», строку «Информация по ресурсному обеспечению программы, в том числе в разбивке по источникам финансирования по годам реализации программы», изложить в новой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38"/>
        <w:gridCol w:w="6857"/>
      </w:tblGrid>
      <w:tr w:rsidR="009065DC" w:rsidRPr="009065DC" w:rsidTr="00AA19FF"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9065DC">
              <w:rPr>
                <w:rFonts w:ascii="Arial" w:hAnsi="Arial" w:cs="Arial"/>
                <w:sz w:val="26"/>
                <w:szCs w:val="26"/>
                <w:lang w:eastAsia="ru-RU"/>
              </w:rPr>
              <w:t xml:space="preserve">Информация по ресурсному обеспечению программы, в том числе в разбивке по источникам финансирования по годам реализации программы </w:t>
            </w:r>
          </w:p>
        </w:tc>
        <w:tc>
          <w:tcPr>
            <w:tcW w:w="361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Общий объём финансирования программы составляет –213 824 512,29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2014 год – 16 773 786,00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2015 год –   6 352 549,71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2016 год – 85 133 948,07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2017 год – 10 923 310,82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2018 год –   1 952 188,78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2019 год –   3 138 231,09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2020 год –   1 339 520,22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2021 год –   6 100 338,40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 xml:space="preserve">2022 год –   1 250 000,00 рублей; 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-    19 660 169,20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 год -   20 974 370,00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-    20 560 000,00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2026 год -    19 666 100,00 рублей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 xml:space="preserve">средства Фонда содействия реформированию жилищно-коммунального хозяйства (федеральный бюджет) 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39 219 651,89 руб.,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lastRenderedPageBreak/>
              <w:t>2014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2015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2016 год – 37 284 486,80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2017 год –   1 935 165,09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2018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2019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2020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2021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средства федерального бюджета – 14 207 980,71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2014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2015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2016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2017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2018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2019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2020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2021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2022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–                1 914 152,68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год –                4 459 853,120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–                4 317 774,68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2026 год -                 3 516 200,23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средства краевого бюджета – 107 467 713,24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2014 год –   3 484 400,00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2015 год –   1 776 680,00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2016 год – 38 898 899,31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2017 год –   2 895 247,03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2018 год –      389 700,00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2019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2020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2021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2022 год –         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–15 811 414,93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год – 14 739 246,88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– 14 782 225,32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2026 год – 14 689 899,77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средства районного бюджета – 52 929 166,45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2014 год – 13 289 386,00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2015 год –   4 575 869,71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2016 год –   8 950 561,96 рубль;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2017 год –   6 092 898,70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2018 год –   1 562 488,78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2019 год –   3 138 231,09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2020 год –   1 339 520,22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2021 год –    6 100 338,40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lastRenderedPageBreak/>
              <w:t>2022 год –    1 250 000,00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-    1 934 601,59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год -    1 775 270,00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-    1 460 000,00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2026 год -    1 460 000,00 рублей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* Объем сре</w:t>
            </w:r>
            <w:proofErr w:type="gramStart"/>
            <w:r w:rsidRPr="009065DC">
              <w:rPr>
                <w:rFonts w:ascii="Arial" w:hAnsi="Arial" w:cs="Arial"/>
                <w:sz w:val="26"/>
                <w:szCs w:val="26"/>
              </w:rPr>
              <w:t>дств кр</w:t>
            </w:r>
            <w:proofErr w:type="gramEnd"/>
            <w:r w:rsidRPr="009065DC">
              <w:rPr>
                <w:rFonts w:ascii="Arial" w:hAnsi="Arial" w:cs="Arial"/>
                <w:sz w:val="26"/>
                <w:szCs w:val="26"/>
              </w:rPr>
              <w:t xml:space="preserve">аевого бюджета, направляемых на </w:t>
            </w:r>
            <w:proofErr w:type="spellStart"/>
            <w:r w:rsidRPr="009065DC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9065DC">
              <w:rPr>
                <w:rFonts w:ascii="Arial" w:hAnsi="Arial" w:cs="Arial"/>
                <w:sz w:val="26"/>
                <w:szCs w:val="26"/>
              </w:rPr>
              <w:t xml:space="preserve"> программных мероприятий, корректируется и устанавливается после подписания   соответствующих соглашений</w:t>
            </w:r>
          </w:p>
        </w:tc>
      </w:tr>
    </w:tbl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1.2. В разделе 3 «Приоритеты и цели социально-экономического развития в жилищной сфере, описание основных целей и задач программы, прогноз развития соответствующей сферы» муниципальной программы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района», абзац 40 изложить в новой редакции:</w:t>
      </w:r>
    </w:p>
    <w:p w:rsidR="009065DC" w:rsidRPr="009065DC" w:rsidRDefault="009065DC" w:rsidP="009065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65DC">
        <w:rPr>
          <w:rFonts w:ascii="Arial" w:eastAsia="Times New Roman" w:hAnsi="Arial" w:cs="Arial"/>
          <w:sz w:val="26"/>
          <w:szCs w:val="26"/>
          <w:lang w:eastAsia="ru-RU"/>
        </w:rPr>
        <w:t xml:space="preserve">«За период ее действия ожидаются следующие результаты: 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9065DC">
        <w:rPr>
          <w:rFonts w:ascii="Arial" w:eastAsia="Times New Roman" w:hAnsi="Arial" w:cs="Arial"/>
          <w:sz w:val="26"/>
          <w:szCs w:val="26"/>
          <w:lang w:eastAsia="ru-RU"/>
        </w:rPr>
        <w:t>1)</w:t>
      </w:r>
      <w:r w:rsidRPr="009065DC">
        <w:rPr>
          <w:rFonts w:ascii="Arial" w:eastAsia="Times New Roman" w:hAnsi="Arial" w:cs="Arial"/>
          <w:sz w:val="26"/>
          <w:szCs w:val="26"/>
          <w:lang w:eastAsia="ru-RU"/>
        </w:rPr>
        <w:tab/>
        <w:t>Объём восстановления специализированного жилищного фонда (служебных жилых помещений)  в 2023 году - 50,0 кв.м., в 2024 году – 50,0 кв.м., в 2025 году – 0,0 кв.м., в 2026 году - 0,0 кв.м.</w:t>
      </w:r>
      <w:proofErr w:type="gramEnd"/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065DC">
        <w:rPr>
          <w:rFonts w:ascii="Arial" w:eastAsia="Times New Roman" w:hAnsi="Arial" w:cs="Arial"/>
          <w:sz w:val="26"/>
          <w:szCs w:val="26"/>
          <w:lang w:eastAsia="ru-RU"/>
        </w:rPr>
        <w:t xml:space="preserve">2) в 2023 году выполнена работа по благоустройству внешнего вида (покраска здания, смена ограждения) служебной квартиры по адресу с. </w:t>
      </w:r>
      <w:proofErr w:type="spellStart"/>
      <w:r w:rsidRPr="009065DC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9065DC">
        <w:rPr>
          <w:rFonts w:ascii="Arial" w:eastAsia="Times New Roman" w:hAnsi="Arial" w:cs="Arial"/>
          <w:sz w:val="26"/>
          <w:szCs w:val="26"/>
          <w:lang w:eastAsia="ru-RU"/>
        </w:rPr>
        <w:t>, ул. Октябрьская, д.74, кв.1.»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1.3. В приложении 6 к муниципальной программе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подпрограмма «</w:t>
      </w:r>
      <w:bookmarkStart w:id="0" w:name="_Hlk97806723"/>
      <w:r w:rsidRPr="009065DC">
        <w:rPr>
          <w:rFonts w:ascii="Arial" w:hAnsi="Arial" w:cs="Arial"/>
          <w:sz w:val="26"/>
          <w:szCs w:val="26"/>
          <w:lang w:eastAsia="ru-RU"/>
        </w:rPr>
        <w:t>Улучшение жилищных условий отдельных категорий граждан</w:t>
      </w:r>
      <w:bookmarkEnd w:id="0"/>
      <w:r w:rsidRPr="009065DC">
        <w:rPr>
          <w:rFonts w:ascii="Arial" w:hAnsi="Arial" w:cs="Arial"/>
          <w:sz w:val="26"/>
          <w:szCs w:val="26"/>
          <w:lang w:eastAsia="ru-RU"/>
        </w:rPr>
        <w:t xml:space="preserve">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9065DC" w:rsidRPr="009065DC" w:rsidTr="00AA19FF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DC" w:rsidRPr="009065DC" w:rsidRDefault="009065DC" w:rsidP="00AA1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65D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 xml:space="preserve">Общий объём финансирования подпрограммы 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составляет 76 516 667,61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–    17 131 467,61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год –     20 159 100,00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–     20 060 000,00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2026 год -     19 166 099,00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в том числе: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средства федерального бюджета – 14207980,71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–               1 914 152,68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год –               4 459 853,12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–               4 317 774,68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2026 год –               3 516 200,23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средства краевого бюджета –58 468 686,90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–               14 257 314,93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год -                14 739 246,88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–               14 782 225,32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lastRenderedPageBreak/>
              <w:t>2026 год –               14 689 899,77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средства районного бюджета – 3 840 000,00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–      960 000,00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год –      960 000,00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–       960 000,00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2026 год –       960 000,00 рублей.</w:t>
            </w:r>
          </w:p>
        </w:tc>
      </w:tr>
    </w:tbl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1.4. </w:t>
      </w:r>
      <w:proofErr w:type="gramStart"/>
      <w:r w:rsidRPr="009065DC">
        <w:rPr>
          <w:rFonts w:ascii="Arial" w:hAnsi="Arial" w:cs="Arial"/>
          <w:sz w:val="26"/>
          <w:szCs w:val="26"/>
          <w:lang w:eastAsia="ru-RU"/>
        </w:rPr>
        <w:t xml:space="preserve">В приложении 7 к муниципальной программе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подпрограмма «Содержание и восстановление специализированного жилищного фонда муниципального образования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район», в паспорте подпрограммы раздел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 изложить в следующей редакции:</w:t>
      </w:r>
      <w:proofErr w:type="gramEnd"/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687"/>
        <w:gridCol w:w="6808"/>
      </w:tblGrid>
      <w:tr w:rsidR="009065DC" w:rsidRPr="009065DC" w:rsidTr="00AA19FF">
        <w:tc>
          <w:tcPr>
            <w:tcW w:w="1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5DC" w:rsidRPr="009065DC" w:rsidRDefault="009065DC" w:rsidP="00AA19F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65DC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Объемы и источники финансирования  подпрограммы на период действия подпрограммы с указанием на источники финансирования по годам реализации подпрограммы </w:t>
            </w:r>
          </w:p>
        </w:tc>
        <w:tc>
          <w:tcPr>
            <w:tcW w:w="35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Общий объём финансирования подпрограммы составляет – 869 546,59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–      – 554 276,59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год –      315 270,00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–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2026 год -        0,00 рублей.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средства районного бюджета – 869 546,59 рублей, в том числе по годам: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2023 год –      554 276,59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2024 год –      315 270,00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2025 год –       0,00 рублей;</w:t>
            </w:r>
          </w:p>
          <w:p w:rsidR="009065DC" w:rsidRPr="009065DC" w:rsidRDefault="009065DC" w:rsidP="00AA19F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065DC">
              <w:rPr>
                <w:rFonts w:ascii="Arial" w:hAnsi="Arial" w:cs="Arial"/>
                <w:sz w:val="26"/>
                <w:szCs w:val="26"/>
              </w:rPr>
              <w:t>2026 год -        0,00 рублей.</w:t>
            </w:r>
          </w:p>
        </w:tc>
      </w:tr>
    </w:tbl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1.5. </w:t>
      </w:r>
      <w:r w:rsidRPr="009065DC">
        <w:rPr>
          <w:rFonts w:ascii="Arial" w:hAnsi="Arial" w:cs="Arial"/>
          <w:bCs/>
          <w:sz w:val="26"/>
          <w:szCs w:val="26"/>
          <w:lang w:eastAsia="ru-RU"/>
        </w:rPr>
        <w:t xml:space="preserve">В разделе 2.1. «Постановка </w:t>
      </w:r>
      <w:proofErr w:type="spellStart"/>
      <w:r w:rsidRPr="009065DC">
        <w:rPr>
          <w:rFonts w:ascii="Arial" w:hAnsi="Arial" w:cs="Arial"/>
          <w:bCs/>
          <w:sz w:val="26"/>
          <w:szCs w:val="26"/>
          <w:lang w:eastAsia="ru-RU"/>
        </w:rPr>
        <w:t>общерайонной</w:t>
      </w:r>
      <w:proofErr w:type="spellEnd"/>
      <w:r w:rsidRPr="009065DC">
        <w:rPr>
          <w:rFonts w:ascii="Arial" w:hAnsi="Arial" w:cs="Arial"/>
          <w:bCs/>
          <w:sz w:val="26"/>
          <w:szCs w:val="26"/>
          <w:lang w:eastAsia="ru-RU"/>
        </w:rPr>
        <w:t xml:space="preserve"> проблемы и обоснование необходимости разработки подпрограммы» </w:t>
      </w:r>
      <w:r w:rsidRPr="009065DC">
        <w:rPr>
          <w:rFonts w:ascii="Arial" w:hAnsi="Arial" w:cs="Arial"/>
          <w:sz w:val="26"/>
          <w:szCs w:val="26"/>
          <w:lang w:eastAsia="ru-RU"/>
        </w:rPr>
        <w:t xml:space="preserve">подпрограммы «Содержание и восстановление специализированного жилищного фонда муниципального образования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район» муниципальной программы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абзац 9 изложить в новой редакции: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bCs/>
          <w:sz w:val="26"/>
          <w:szCs w:val="26"/>
          <w:lang w:eastAsia="ru-RU"/>
        </w:rPr>
      </w:pPr>
      <w:r w:rsidRPr="009065DC">
        <w:rPr>
          <w:rFonts w:ascii="Arial" w:hAnsi="Arial" w:cs="Arial"/>
          <w:bCs/>
          <w:sz w:val="26"/>
          <w:szCs w:val="26"/>
          <w:lang w:eastAsia="ru-RU"/>
        </w:rPr>
        <w:t xml:space="preserve">«Исполнение мероприятий подпрограммы к 2026 году позволит восстановить 100,0 кв. м. специализированных жилых помещений, и благоустроить внешний вид служебной квартиры по адресу: с. </w:t>
      </w:r>
      <w:proofErr w:type="spellStart"/>
      <w:r w:rsidRPr="009065DC">
        <w:rPr>
          <w:rFonts w:ascii="Arial" w:hAnsi="Arial" w:cs="Arial"/>
          <w:bCs/>
          <w:sz w:val="26"/>
          <w:szCs w:val="26"/>
          <w:lang w:eastAsia="ru-RU"/>
        </w:rPr>
        <w:t>Богучаны</w:t>
      </w:r>
      <w:proofErr w:type="spellEnd"/>
      <w:r w:rsidRPr="009065DC">
        <w:rPr>
          <w:rFonts w:ascii="Arial" w:hAnsi="Arial" w:cs="Arial"/>
          <w:bCs/>
          <w:sz w:val="26"/>
          <w:szCs w:val="26"/>
          <w:lang w:eastAsia="ru-RU"/>
        </w:rPr>
        <w:t xml:space="preserve">, ул. </w:t>
      </w:r>
      <w:proofErr w:type="gramStart"/>
      <w:r w:rsidRPr="009065DC">
        <w:rPr>
          <w:rFonts w:ascii="Arial" w:hAnsi="Arial" w:cs="Arial"/>
          <w:bCs/>
          <w:sz w:val="26"/>
          <w:szCs w:val="26"/>
          <w:lang w:eastAsia="ru-RU"/>
        </w:rPr>
        <w:t>Октябрьская</w:t>
      </w:r>
      <w:proofErr w:type="gramEnd"/>
      <w:r w:rsidRPr="009065DC">
        <w:rPr>
          <w:rFonts w:ascii="Arial" w:hAnsi="Arial" w:cs="Arial"/>
          <w:bCs/>
          <w:sz w:val="26"/>
          <w:szCs w:val="26"/>
          <w:lang w:eastAsia="ru-RU"/>
        </w:rPr>
        <w:t>, д.74, кв.1.»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1.6. </w:t>
      </w:r>
      <w:r w:rsidRPr="009065DC">
        <w:rPr>
          <w:rFonts w:ascii="Arial" w:hAnsi="Arial" w:cs="Arial"/>
          <w:bCs/>
          <w:sz w:val="26"/>
          <w:szCs w:val="26"/>
          <w:lang w:eastAsia="ru-RU"/>
        </w:rPr>
        <w:t xml:space="preserve">В разделе 2.5 «Оценка социально-экономической эффективности» </w:t>
      </w:r>
      <w:r w:rsidRPr="009065DC">
        <w:rPr>
          <w:rFonts w:ascii="Arial" w:hAnsi="Arial" w:cs="Arial"/>
          <w:sz w:val="26"/>
          <w:szCs w:val="26"/>
          <w:lang w:eastAsia="ru-RU"/>
        </w:rPr>
        <w:t xml:space="preserve">подпрограммы «Содержание и восстановление специализированного жилищного фонда муниципального образования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район» муниципальной программы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абзац 2 изложить в новой редакции: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proofErr w:type="gramStart"/>
      <w:r w:rsidRPr="009065DC">
        <w:rPr>
          <w:rFonts w:ascii="Arial" w:hAnsi="Arial" w:cs="Arial"/>
          <w:sz w:val="26"/>
          <w:szCs w:val="26"/>
          <w:lang w:eastAsia="ru-RU"/>
        </w:rPr>
        <w:t xml:space="preserve">«- Объём восстановления специализированного жилищного фонда (служебные жилые помещения) 100,0 кв. м. служебных жилых помещений  в </w:t>
      </w:r>
      <w:r w:rsidRPr="009065DC">
        <w:rPr>
          <w:rFonts w:ascii="Arial" w:hAnsi="Arial" w:cs="Arial"/>
          <w:sz w:val="26"/>
          <w:szCs w:val="26"/>
          <w:lang w:eastAsia="ru-RU"/>
        </w:rPr>
        <w:lastRenderedPageBreak/>
        <w:t>2023 году - 50,0 кв.м., в 2024 году -50,0 кв.м., в 2025 году - 0,0 кв.м., в 2026 году - 0,0 кв.м.</w:t>
      </w:r>
      <w:proofErr w:type="gramEnd"/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- в 2023 году выполнение работ по благоустройству внешнего вида (покраска здания, смена ограждения) служебной квартиры по адресу с.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Богучаны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>, ул. Октябрьская, д.74, кв.1.»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1.4. Приложение № 2 к муниципальной программе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1" w:name="_Hlk98928824"/>
      <w:r w:rsidRPr="009065DC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1 к настоящему постановлению</w:t>
      </w:r>
      <w:bookmarkEnd w:id="1"/>
      <w:r w:rsidRPr="009065DC">
        <w:rPr>
          <w:rFonts w:ascii="Arial" w:hAnsi="Arial" w:cs="Arial"/>
          <w:sz w:val="26"/>
          <w:szCs w:val="26"/>
          <w:lang w:eastAsia="ru-RU"/>
        </w:rPr>
        <w:t>.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1.5. Приложение № 3 к муниципальной программе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</w:t>
      </w:r>
      <w:bookmarkStart w:id="2" w:name="_Hlk98929060"/>
      <w:r w:rsidRPr="009065DC">
        <w:rPr>
          <w:rFonts w:ascii="Arial" w:hAnsi="Arial" w:cs="Arial"/>
          <w:sz w:val="26"/>
          <w:szCs w:val="26"/>
          <w:lang w:eastAsia="ru-RU"/>
        </w:rPr>
        <w:t>изложить в новой редакции, приложение № 2 к настоящему постановлению</w:t>
      </w:r>
      <w:bookmarkEnd w:id="2"/>
      <w:r w:rsidRPr="009065DC">
        <w:rPr>
          <w:rFonts w:ascii="Arial" w:hAnsi="Arial" w:cs="Arial"/>
          <w:sz w:val="26"/>
          <w:szCs w:val="26"/>
          <w:lang w:eastAsia="ru-RU"/>
        </w:rPr>
        <w:t>.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1.6. Приложение № 2 к подпрограмме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 «Улучшение жилищных условий отдельных категорий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муниципальной программы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3 к настоящему постановлению.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1.7. Приложение № 2 к подпрограмме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 «Содержание и восстановление специализированного жилищного фонда муниципального образования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район» муниципальной программы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изложить в новой редакции, приложение № 4 к настоящему постановлению.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1.8. Приложение № 1 к паспорту муниципальной программы «Обеспечение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района» изложить </w:t>
      </w:r>
      <w:proofErr w:type="gramStart"/>
      <w:r w:rsidRPr="009065DC">
        <w:rPr>
          <w:rFonts w:ascii="Arial" w:hAnsi="Arial" w:cs="Arial"/>
          <w:sz w:val="26"/>
          <w:szCs w:val="26"/>
          <w:lang w:eastAsia="ru-RU"/>
        </w:rPr>
        <w:t>в ной</w:t>
      </w:r>
      <w:proofErr w:type="gramEnd"/>
      <w:r w:rsidRPr="009065DC">
        <w:rPr>
          <w:rFonts w:ascii="Arial" w:hAnsi="Arial" w:cs="Arial"/>
          <w:sz w:val="26"/>
          <w:szCs w:val="26"/>
          <w:lang w:eastAsia="ru-RU"/>
        </w:rPr>
        <w:t xml:space="preserve"> редакции, Приложение № 5 к настоящему Постановлению.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 xml:space="preserve">1.9. Приложение № 1 к подпрограмме  «Содержание и восстановление специализированного жилищного фонда муниципального образования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Богучанский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район» муниципальной программы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 "Обеспечение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района" изложить в новой редакции, Приложение № 6 к настоящему Постановлению.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 w:rsidRPr="009065DC">
        <w:rPr>
          <w:rFonts w:ascii="Arial" w:hAnsi="Arial" w:cs="Arial"/>
          <w:bCs/>
          <w:sz w:val="26"/>
          <w:szCs w:val="26"/>
          <w:lang w:eastAsia="ru-RU"/>
        </w:rPr>
        <w:t>2. Контроль за исполнением настоящего постановления возложить на</w:t>
      </w:r>
      <w:proofErr w:type="gramStart"/>
      <w:r w:rsidRPr="009065DC">
        <w:rPr>
          <w:rFonts w:ascii="Arial" w:hAnsi="Arial" w:cs="Arial"/>
          <w:bCs/>
          <w:sz w:val="26"/>
          <w:szCs w:val="26"/>
          <w:lang w:eastAsia="ru-RU"/>
        </w:rPr>
        <w:t xml:space="preserve"> П</w:t>
      </w:r>
      <w:proofErr w:type="gramEnd"/>
      <w:r w:rsidRPr="009065DC">
        <w:rPr>
          <w:rFonts w:ascii="Arial" w:hAnsi="Arial" w:cs="Arial"/>
          <w:sz w:val="26"/>
          <w:szCs w:val="26"/>
          <w:lang w:eastAsia="ru-RU"/>
        </w:rPr>
        <w:t xml:space="preserve">ервого заместителя Главы </w:t>
      </w:r>
      <w:proofErr w:type="spellStart"/>
      <w:r w:rsidRPr="009065DC">
        <w:rPr>
          <w:rFonts w:ascii="Arial" w:hAnsi="Arial" w:cs="Arial"/>
          <w:sz w:val="26"/>
          <w:szCs w:val="26"/>
          <w:lang w:eastAsia="ru-RU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  <w:lang w:eastAsia="ru-RU"/>
        </w:rPr>
        <w:t xml:space="preserve"> района В.М. Любим.</w:t>
      </w:r>
    </w:p>
    <w:p w:rsidR="009065DC" w:rsidRPr="009065DC" w:rsidRDefault="009065DC" w:rsidP="009065D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  <w:lang w:eastAsia="ru-RU"/>
        </w:rPr>
      </w:pPr>
      <w:r w:rsidRPr="009065DC">
        <w:rPr>
          <w:rFonts w:ascii="Arial" w:hAnsi="Arial" w:cs="Arial"/>
          <w:sz w:val="26"/>
          <w:szCs w:val="26"/>
          <w:lang w:eastAsia="ru-RU"/>
        </w:rPr>
        <w:t>3. Постановление вступает в силу со дня, следующего за днём официального опубликования в Официальном вестнике.</w:t>
      </w:r>
    </w:p>
    <w:p w:rsidR="009065DC" w:rsidRPr="009065DC" w:rsidRDefault="009065DC" w:rsidP="009065DC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065DC" w:rsidRPr="009065DC" w:rsidRDefault="009065DC" w:rsidP="009065DC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065DC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9065DC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065DC">
        <w:rPr>
          <w:rFonts w:ascii="Arial" w:hAnsi="Arial" w:cs="Arial"/>
          <w:sz w:val="26"/>
          <w:szCs w:val="26"/>
        </w:rPr>
        <w:t xml:space="preserve"> района</w:t>
      </w:r>
      <w:r w:rsidRPr="009065DC">
        <w:rPr>
          <w:rFonts w:ascii="Arial" w:hAnsi="Arial" w:cs="Arial"/>
          <w:sz w:val="26"/>
          <w:szCs w:val="26"/>
        </w:rPr>
        <w:tab/>
      </w:r>
      <w:r w:rsidRPr="009065DC">
        <w:rPr>
          <w:rFonts w:ascii="Arial" w:hAnsi="Arial" w:cs="Arial"/>
          <w:sz w:val="26"/>
          <w:szCs w:val="26"/>
        </w:rPr>
        <w:tab/>
      </w:r>
      <w:r w:rsidRPr="009065DC">
        <w:rPr>
          <w:rFonts w:ascii="Arial" w:hAnsi="Arial" w:cs="Arial"/>
          <w:sz w:val="26"/>
          <w:szCs w:val="26"/>
        </w:rPr>
        <w:tab/>
      </w:r>
      <w:r w:rsidRPr="009065DC">
        <w:rPr>
          <w:rFonts w:ascii="Arial" w:hAnsi="Arial" w:cs="Arial"/>
          <w:sz w:val="26"/>
          <w:szCs w:val="26"/>
        </w:rPr>
        <w:tab/>
      </w:r>
      <w:r w:rsidRPr="009065DC">
        <w:rPr>
          <w:rFonts w:ascii="Arial" w:hAnsi="Arial" w:cs="Arial"/>
          <w:sz w:val="26"/>
          <w:szCs w:val="26"/>
        </w:rPr>
        <w:tab/>
      </w:r>
      <w:r w:rsidRPr="009065DC">
        <w:rPr>
          <w:rFonts w:ascii="Arial" w:hAnsi="Arial" w:cs="Arial"/>
          <w:sz w:val="26"/>
          <w:szCs w:val="26"/>
        </w:rPr>
        <w:tab/>
        <w:t xml:space="preserve">     А.С. Медведев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Приложение № 1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№ 350-п от "04" 04.2024 г.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"Приложение № 2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к муниципальной программе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 «Обеспечение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доступным и комфортным жильем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граждан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района»"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065DC" w:rsidRPr="009065DC" w:rsidRDefault="009065DC" w:rsidP="009065D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5DC">
        <w:rPr>
          <w:rFonts w:ascii="Arial" w:hAnsi="Arial" w:cs="Arial"/>
          <w:sz w:val="20"/>
          <w:szCs w:val="20"/>
        </w:rPr>
        <w:t xml:space="preserve">Распределение планируемых расходов  за счет средств районного бюджета по мероприятиям и подпрограммам муниципальной программы "Обеспечение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20"/>
          <w:szCs w:val="20"/>
        </w:rPr>
        <w:t xml:space="preserve"> района"</w:t>
      </w:r>
    </w:p>
    <w:p w:rsidR="009065DC" w:rsidRPr="009065DC" w:rsidRDefault="009065DC" w:rsidP="009065D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62"/>
        <w:tblW w:w="5000" w:type="pct"/>
        <w:tblLook w:val="04A0"/>
      </w:tblPr>
      <w:tblGrid>
        <w:gridCol w:w="1235"/>
        <w:gridCol w:w="1582"/>
        <w:gridCol w:w="1283"/>
        <w:gridCol w:w="562"/>
        <w:gridCol w:w="1071"/>
        <w:gridCol w:w="1071"/>
        <w:gridCol w:w="1071"/>
        <w:gridCol w:w="1071"/>
        <w:gridCol w:w="625"/>
      </w:tblGrid>
      <w:tr w:rsidR="009065DC" w:rsidRPr="009065DC" w:rsidTr="00AA19FF">
        <w:trPr>
          <w:trHeight w:val="20"/>
        </w:trPr>
        <w:tc>
          <w:tcPr>
            <w:tcW w:w="703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898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738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Наименование главного распределителя бюджетных средств (дале</w:t>
            </w: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>е-</w:t>
            </w:r>
            <w:proofErr w:type="gramEnd"/>
            <w:r w:rsidRPr="009065DC">
              <w:rPr>
                <w:rFonts w:ascii="Arial" w:hAnsi="Arial" w:cs="Arial"/>
                <w:sz w:val="14"/>
                <w:szCs w:val="14"/>
              </w:rPr>
              <w:t xml:space="preserve"> ГРБС)</w:t>
            </w:r>
          </w:p>
        </w:tc>
        <w:tc>
          <w:tcPr>
            <w:tcW w:w="314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347" w:type="pct"/>
            <w:gridSpan w:val="5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Расходы по годам (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рубей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2023 год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Итого на  2023-2026 годы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898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«Обеспечение доступным и комфортным жильем граждан 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всего расходные обязательства по программе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19 660 169,20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20 974 370,00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20 560 000,00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19 666 100,00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80 860 639,20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 том числе по ГРБС - МКУ «Муниципальная служба Заказчика» 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18 145 892,61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2 202 645,56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827 066,59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827 115,80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22 002 720,56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18 771 724,44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19 732 933,41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18 838 984,20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58 303 642,05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Подпрограмма </w:t>
            </w:r>
          </w:p>
        </w:tc>
        <w:tc>
          <w:tcPr>
            <w:tcW w:w="898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1 974 425,00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3 474 425,00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1 974 425,00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3 474 425,00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17 131 467,61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20 159 100,00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20 060 000,00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19 166 100,00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76 516 667,61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 том числе по ГРБС - Администрация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16 171 467,61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1 702 645,56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327 066,59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327 115,80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18 528 295,56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18 456 454,44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19 732 933,41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18 838 984,20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57 988 372,05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Подпрограмма</w:t>
            </w:r>
          </w:p>
        </w:tc>
        <w:tc>
          <w:tcPr>
            <w:tcW w:w="898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всего расходные обязательства по подпрограмме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869 546,59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  <w:proofErr w:type="spellEnd"/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 том числе по ГРБС - Управление муниципальной собственностью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 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</w:tr>
      <w:tr w:rsidR="009065DC" w:rsidRPr="009065DC" w:rsidTr="00AA19FF">
        <w:trPr>
          <w:trHeight w:val="20"/>
        </w:trPr>
        <w:tc>
          <w:tcPr>
            <w:tcW w:w="703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98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8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 том числе по ГРБС </w:t>
            </w: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>-М</w:t>
            </w:r>
            <w:proofErr w:type="gramEnd"/>
            <w:r w:rsidRPr="009065DC">
              <w:rPr>
                <w:rFonts w:ascii="Arial" w:hAnsi="Arial" w:cs="Arial"/>
                <w:sz w:val="14"/>
                <w:szCs w:val="14"/>
              </w:rPr>
              <w:t xml:space="preserve">КУ «Муниципальная служба Заказчика»  </w:t>
            </w:r>
          </w:p>
        </w:tc>
        <w:tc>
          <w:tcPr>
            <w:tcW w:w="314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4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</w:tr>
    </w:tbl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 w:rsidRPr="009065DC">
        <w:rPr>
          <w:rFonts w:ascii="Arial" w:hAnsi="Arial" w:cs="Arial"/>
          <w:sz w:val="20"/>
          <w:szCs w:val="20"/>
        </w:rPr>
        <w:tab/>
      </w:r>
      <w:r w:rsidRPr="009065DC">
        <w:rPr>
          <w:rFonts w:ascii="Arial" w:hAnsi="Arial" w:cs="Arial"/>
          <w:sz w:val="20"/>
          <w:szCs w:val="20"/>
        </w:rPr>
        <w:tab/>
      </w:r>
      <w:r w:rsidRPr="009065DC">
        <w:rPr>
          <w:rFonts w:ascii="Arial" w:hAnsi="Arial" w:cs="Arial"/>
          <w:sz w:val="20"/>
          <w:szCs w:val="20"/>
        </w:rPr>
        <w:tab/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Приложение № 2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к постановлению Администрации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 </w:t>
      </w:r>
      <w:bookmarkStart w:id="3" w:name="_Hlk165463761"/>
      <w:r w:rsidRPr="009065DC">
        <w:rPr>
          <w:rFonts w:ascii="Arial" w:hAnsi="Arial" w:cs="Arial"/>
          <w:sz w:val="18"/>
          <w:szCs w:val="20"/>
        </w:rPr>
        <w:t>№ 350-п от "04" 04.2024 г.</w:t>
      </w:r>
      <w:bookmarkEnd w:id="3"/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"Приложение № 3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к муниципальной программе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«Обеспечение доступным и комфортным жильем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lastRenderedPageBreak/>
        <w:t xml:space="preserve"> граждан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района»"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065DC" w:rsidRPr="009065DC" w:rsidRDefault="009065DC" w:rsidP="009065D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5DC">
        <w:rPr>
          <w:rFonts w:ascii="Arial" w:hAnsi="Arial" w:cs="Arial"/>
          <w:sz w:val="20"/>
          <w:szCs w:val="20"/>
        </w:rPr>
        <w:t xml:space="preserve">"Ресурсное обеспечение и прогнозная оценка расходов на реализацию целей </w:t>
      </w:r>
    </w:p>
    <w:p w:rsidR="009065DC" w:rsidRPr="009065DC" w:rsidRDefault="009065DC" w:rsidP="009065D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5DC">
        <w:rPr>
          <w:rFonts w:ascii="Arial" w:hAnsi="Arial" w:cs="Arial"/>
          <w:sz w:val="20"/>
          <w:szCs w:val="20"/>
        </w:rPr>
        <w:t xml:space="preserve">муниципальной  программы </w:t>
      </w:r>
      <w:proofErr w:type="spellStart"/>
      <w:r w:rsidRPr="009065D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20"/>
          <w:szCs w:val="20"/>
        </w:rPr>
        <w:t xml:space="preserve"> района ""Обеспечение доступным и комфортным жильем граждан </w:t>
      </w:r>
      <w:proofErr w:type="spellStart"/>
      <w:r w:rsidRPr="009065DC">
        <w:rPr>
          <w:rFonts w:ascii="Arial" w:hAnsi="Arial" w:cs="Arial"/>
          <w:sz w:val="20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20"/>
          <w:szCs w:val="20"/>
        </w:rPr>
        <w:t xml:space="preserve"> района"" с учетом источников финансирования, в том числе по уровням бюджетной системы"</w:t>
      </w:r>
    </w:p>
    <w:p w:rsidR="009065DC" w:rsidRPr="009065DC" w:rsidRDefault="009065DC" w:rsidP="009065D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62"/>
        <w:tblW w:w="5000" w:type="pct"/>
        <w:tblLook w:val="04A0"/>
      </w:tblPr>
      <w:tblGrid>
        <w:gridCol w:w="1411"/>
        <w:gridCol w:w="1826"/>
        <w:gridCol w:w="1449"/>
        <w:gridCol w:w="1139"/>
        <w:gridCol w:w="1034"/>
        <w:gridCol w:w="959"/>
        <w:gridCol w:w="1062"/>
        <w:gridCol w:w="691"/>
      </w:tblGrid>
      <w:tr w:rsidR="009065DC" w:rsidRPr="009065DC" w:rsidTr="00AA19FF">
        <w:trPr>
          <w:trHeight w:val="375"/>
        </w:trPr>
        <w:tc>
          <w:tcPr>
            <w:tcW w:w="73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Статус </w:t>
            </w:r>
          </w:p>
        </w:tc>
        <w:tc>
          <w:tcPr>
            <w:tcW w:w="954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Наименование  муниципальной программы, муниципальной  подпрограммы</w:t>
            </w:r>
          </w:p>
        </w:tc>
        <w:tc>
          <w:tcPr>
            <w:tcW w:w="75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552" w:type="pct"/>
            <w:gridSpan w:val="5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750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2024 год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Итого на  2023-2026 годы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954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«Обеспечение доступным и комфортным жильем граждан 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19 660 169,20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20 974 370,00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20 560 000,00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19 666 100,00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80 860 639,20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1 914 152,68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4 459 853,12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4 317 774,68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3 516 200,23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14 207 980,71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15 811 414,93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14 739 246,88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14 782 225,32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14 689 899,77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60 022 786,90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1 934 601,59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1 775 270,00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1 460 000,00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1 460 000,00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6 629 871,59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«Осуществление градостроительной деятельности в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Богучанском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районе»</w:t>
            </w: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1 974 425,00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500 000,00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3 474 425,00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1 554 100,00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1 554 100,00 </w:t>
            </w:r>
          </w:p>
        </w:tc>
      </w:tr>
      <w:tr w:rsidR="009065DC" w:rsidRPr="009065DC" w:rsidTr="00AA19FF">
        <w:trPr>
          <w:trHeight w:val="600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420 325,00</w:t>
            </w:r>
          </w:p>
        </w:tc>
        <w:tc>
          <w:tcPr>
            <w:tcW w:w="540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555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500 000,00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1 920 325,00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«Улучшение жилищных условий отдельных категорий граждан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района»</w:t>
            </w: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17 131 467,61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20 159 100,00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20 060 000,00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19 166 100,00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76 516 667,61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1 914 152,68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4 459 853,12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4 317 774,68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3 516 200,23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14 207 980,71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14 257 314,93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14 739 246,88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14 782 225,32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14 689 899,77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58 468 686,90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40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01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555" w:type="pct"/>
            <w:noWrap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3 840 000,00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Подпрограмма  </w:t>
            </w:r>
          </w:p>
        </w:tc>
        <w:tc>
          <w:tcPr>
            <w:tcW w:w="954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"Содержание и восстановление специализированного жилищного фонда муниципального образования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район"</w:t>
            </w: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554 276,59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315 270,00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869 546,59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</w:t>
            </w: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 xml:space="preserve"> :</w:t>
            </w:r>
            <w:proofErr w:type="gramEnd"/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краевой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</w:tr>
      <w:tr w:rsidR="009065DC" w:rsidRPr="009065DC" w:rsidTr="00AA19FF">
        <w:trPr>
          <w:trHeight w:val="375"/>
        </w:trPr>
        <w:tc>
          <w:tcPr>
            <w:tcW w:w="737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54" w:type="pct"/>
            <w:vMerge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57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59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554 276,59 </w:t>
            </w:r>
          </w:p>
        </w:tc>
        <w:tc>
          <w:tcPr>
            <w:tcW w:w="540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315 270,00 </w:t>
            </w:r>
          </w:p>
        </w:tc>
        <w:tc>
          <w:tcPr>
            <w:tcW w:w="501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555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0,00 </w:t>
            </w:r>
          </w:p>
        </w:tc>
        <w:tc>
          <w:tcPr>
            <w:tcW w:w="362" w:type="pct"/>
            <w:hideMark/>
          </w:tcPr>
          <w:p w:rsidR="009065DC" w:rsidRPr="009065DC" w:rsidRDefault="009065DC" w:rsidP="00AA19FF">
            <w:pPr>
              <w:autoSpaceDE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869 546,59 </w:t>
            </w:r>
          </w:p>
        </w:tc>
      </w:tr>
    </w:tbl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Приложение № 3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к постановлению Администрации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№ 350-п от "04" 04.2024 г.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"Приложение № 2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к подпрограмме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«Улучшение жилищных условий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отдельных категорий граждан»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муниципальной программы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«Обеспечение доступным и комфортным жильем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граждан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района»"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065DC" w:rsidRPr="009065DC" w:rsidRDefault="009065DC" w:rsidP="009065D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5DC">
        <w:rPr>
          <w:rFonts w:ascii="Arial" w:hAnsi="Arial" w:cs="Arial"/>
          <w:sz w:val="20"/>
          <w:szCs w:val="20"/>
        </w:rPr>
        <w:t>Перечень мероприятий подпрограммы "Улучшение жилищных условий отдельных категорий граждан" с указанием объема средств на их реализацию и ожидаемых результатов</w:t>
      </w:r>
    </w:p>
    <w:p w:rsidR="009065DC" w:rsidRPr="009065DC" w:rsidRDefault="009065DC" w:rsidP="009065D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62"/>
        <w:tblW w:w="5000" w:type="pct"/>
        <w:tblLook w:val="04A0"/>
      </w:tblPr>
      <w:tblGrid>
        <w:gridCol w:w="428"/>
        <w:gridCol w:w="1476"/>
        <w:gridCol w:w="1172"/>
        <w:gridCol w:w="544"/>
        <w:gridCol w:w="520"/>
        <w:gridCol w:w="940"/>
        <w:gridCol w:w="603"/>
        <w:gridCol w:w="603"/>
        <w:gridCol w:w="603"/>
        <w:gridCol w:w="603"/>
        <w:gridCol w:w="603"/>
        <w:gridCol w:w="1476"/>
      </w:tblGrid>
      <w:tr w:rsidR="009065DC" w:rsidRPr="009065DC" w:rsidTr="00AA19FF">
        <w:trPr>
          <w:trHeight w:val="20"/>
        </w:trPr>
        <w:tc>
          <w:tcPr>
            <w:tcW w:w="222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773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Наименование  программы, </w:t>
            </w:r>
            <w:r w:rsidRPr="009065DC">
              <w:rPr>
                <w:rFonts w:ascii="Arial" w:hAnsi="Arial" w:cs="Arial"/>
                <w:sz w:val="14"/>
                <w:szCs w:val="14"/>
              </w:rPr>
              <w:lastRenderedPageBreak/>
              <w:t>подпрограммы</w:t>
            </w:r>
          </w:p>
        </w:tc>
        <w:tc>
          <w:tcPr>
            <w:tcW w:w="61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lastRenderedPageBreak/>
              <w:t>Наименование ГРБС</w:t>
            </w:r>
          </w:p>
        </w:tc>
        <w:tc>
          <w:tcPr>
            <w:tcW w:w="1048" w:type="pct"/>
            <w:gridSpan w:val="3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567" w:type="pct"/>
            <w:gridSpan w:val="5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Ожидаемый результат от </w:t>
            </w:r>
            <w:r w:rsidRPr="009065DC">
              <w:rPr>
                <w:rFonts w:ascii="Arial" w:hAnsi="Arial" w:cs="Arial"/>
                <w:sz w:val="14"/>
                <w:szCs w:val="14"/>
              </w:rPr>
              <w:lastRenderedPageBreak/>
              <w:t>реализации подпрограммного мероприятия</w:t>
            </w:r>
            <w:r w:rsidRPr="009065DC">
              <w:rPr>
                <w:rFonts w:ascii="Arial" w:hAnsi="Arial" w:cs="Arial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Итого на 2023-2026 годы</w:t>
            </w: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5000" w:type="pct"/>
            <w:gridSpan w:val="12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lastRenderedPageBreak/>
              <w:t xml:space="preserve">Цель подпрограммы  – оказание содействия в улучшении жилищных условий отдельным категориям граждан, проживающих на территории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78" w:type="pct"/>
            <w:gridSpan w:val="11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Задача подпрограммы.  Строительство (приобретение) жилья для отдельных категорий граждан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района,  и возмещение расходов на оплату стоимости найма (поднайма) служебных жилых помещений.</w:t>
            </w: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Возмещение расходов на оплату стоимости найма (поднайма) жилых помещений</w:t>
            </w: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1050080000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3 840 000,00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>Возмещены расходы на оплату стоимости найма (поднайма) жилых помещений) в среднем: в 2023 году – 8 работникам, в 2024 году – 8 работникам, в 2025 году - 8 работникам, 2026 году - 8 работникам</w:t>
            </w:r>
            <w:proofErr w:type="gramEnd"/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773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>Приобретение жилых помещений для предоставления  детям-сиротам и детям, оставшихся без попечения родителей, лицам из числа детей-сирот и детей, оставшихся</w:t>
            </w:r>
            <w:r w:rsidRPr="009065DC">
              <w:rPr>
                <w:rFonts w:ascii="Arial" w:hAnsi="Arial" w:cs="Arial"/>
                <w:sz w:val="14"/>
                <w:szCs w:val="14"/>
              </w:rPr>
              <w:br/>
              <w:t>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по договорам найма специализированных жилых помещений (в рамках реализации мероприятий 15,16</w:t>
            </w:r>
            <w:proofErr w:type="gramEnd"/>
            <w:r w:rsidRPr="009065DC">
              <w:rPr>
                <w:rFonts w:ascii="Arial" w:hAnsi="Arial" w:cs="Arial"/>
                <w:sz w:val="14"/>
                <w:szCs w:val="14"/>
              </w:rPr>
              <w:t xml:space="preserve"> подпрограммы "Улучшение жилищных условий отдельных категорий граждан" государственной программы Красноярского края "Создание условий для обеспечения доступным и комфортным жильем граждан")</w:t>
            </w: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1 914 152,68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957 076,34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2 871 229,02</w:t>
            </w:r>
          </w:p>
        </w:tc>
        <w:tc>
          <w:tcPr>
            <w:tcW w:w="773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предоставлено жилых помещений по договору найма специализированных жилых помещений детям-сиротам не менее 16 чел., в том числе по годам : в 2023 году – не менее 6 чел.; в 2024 году – не менее 5 чел., в 2025 году – не менее 5 чел., В 2026 году </w:t>
            </w: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>-н</w:t>
            </w:r>
            <w:proofErr w:type="gramEnd"/>
            <w:r w:rsidRPr="009065DC">
              <w:rPr>
                <w:rFonts w:ascii="Arial" w:hAnsi="Arial" w:cs="Arial"/>
                <w:sz w:val="14"/>
                <w:szCs w:val="14"/>
              </w:rPr>
              <w:t>е менее 5 чел.</w:t>
            </w: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781 837,14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390 918,57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1 172 755,71</w:t>
            </w: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13 157 246,36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13 157 246,36</w:t>
            </w: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12 562 966,23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12 515 288,94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11 919 322,80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36 997 577,97</w:t>
            </w: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3 502 776,78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4 317 774,68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3 516 200,23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11 336 751,69</w:t>
            </w: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Управление муниципальной собственностью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1003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10500R0820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1 430 711,43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1 939 869,79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2 443 461,17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5 814 042,39</w:t>
            </w: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1006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1050075870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318 231,43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354 650,65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327 066,59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327 115,80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1 327 064,47</w:t>
            </w:r>
          </w:p>
        </w:tc>
        <w:tc>
          <w:tcPr>
            <w:tcW w:w="773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17 131 467,61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20 159 100,00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20 060 000,00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19 166 100,00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76 516 667,61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федеральный бюджет</w:t>
            </w: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1 914 152,68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4 459 853,12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4 317 774,68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3 516 200,23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14 207 980,71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краевой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юджет</w:t>
            </w:r>
            <w:proofErr w:type="spellEnd"/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14 257 314,93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14 739 246,88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14 782 225,32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14 689 899,77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58 468 686,90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20"/>
        </w:trPr>
        <w:tc>
          <w:tcPr>
            <w:tcW w:w="2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1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6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7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49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960 000,00</w:t>
            </w:r>
          </w:p>
        </w:tc>
        <w:tc>
          <w:tcPr>
            <w:tcW w:w="31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3 840 000,00</w:t>
            </w:r>
          </w:p>
        </w:tc>
        <w:tc>
          <w:tcPr>
            <w:tcW w:w="77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</w:tbl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Приложение № 4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к постановлению Администрации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№ 350-п от "04" 04.2024 г.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"Приложение № 2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065DC">
        <w:rPr>
          <w:rFonts w:ascii="Arial" w:hAnsi="Arial" w:cs="Arial"/>
          <w:sz w:val="18"/>
          <w:szCs w:val="20"/>
        </w:rPr>
        <w:t xml:space="preserve">к подпрограмме «Содержание и восстановление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065DC">
        <w:rPr>
          <w:rFonts w:ascii="Arial" w:hAnsi="Arial" w:cs="Arial"/>
          <w:sz w:val="18"/>
          <w:szCs w:val="20"/>
        </w:rPr>
        <w:t>специализированного жилищного фонда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065DC">
        <w:rPr>
          <w:rFonts w:ascii="Arial" w:hAnsi="Arial" w:cs="Arial"/>
          <w:sz w:val="18"/>
          <w:szCs w:val="20"/>
        </w:rPr>
        <w:t xml:space="preserve"> муниципального образования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Богучанский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район»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  <w:lang w:val="en-US"/>
        </w:rPr>
      </w:pPr>
      <w:r w:rsidRPr="009065DC">
        <w:rPr>
          <w:rFonts w:ascii="Arial" w:hAnsi="Arial" w:cs="Arial"/>
          <w:sz w:val="18"/>
          <w:szCs w:val="20"/>
        </w:rPr>
        <w:t xml:space="preserve"> муниципальной программы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 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>«Обеспечение доступным и комфортным жильем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18"/>
          <w:szCs w:val="20"/>
        </w:rPr>
      </w:pPr>
      <w:r w:rsidRPr="009065DC">
        <w:rPr>
          <w:rFonts w:ascii="Arial" w:hAnsi="Arial" w:cs="Arial"/>
          <w:sz w:val="18"/>
          <w:szCs w:val="20"/>
        </w:rPr>
        <w:t xml:space="preserve"> граждан </w:t>
      </w:r>
      <w:proofErr w:type="spellStart"/>
      <w:r w:rsidRPr="009065DC">
        <w:rPr>
          <w:rFonts w:ascii="Arial" w:hAnsi="Arial" w:cs="Arial"/>
          <w:sz w:val="18"/>
          <w:szCs w:val="20"/>
        </w:rPr>
        <w:t>Богучанского</w:t>
      </w:r>
      <w:proofErr w:type="spellEnd"/>
      <w:r w:rsidRPr="009065DC">
        <w:rPr>
          <w:rFonts w:ascii="Arial" w:hAnsi="Arial" w:cs="Arial"/>
          <w:sz w:val="18"/>
          <w:szCs w:val="20"/>
        </w:rPr>
        <w:t xml:space="preserve"> района»"</w:t>
      </w:r>
    </w:p>
    <w:p w:rsidR="009065DC" w:rsidRPr="009065DC" w:rsidRDefault="009065DC" w:rsidP="009065DC">
      <w:pPr>
        <w:autoSpaceDE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065DC" w:rsidRPr="009065DC" w:rsidRDefault="009065DC" w:rsidP="009065D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9065DC">
        <w:rPr>
          <w:rFonts w:ascii="Arial" w:hAnsi="Arial" w:cs="Arial"/>
          <w:sz w:val="20"/>
          <w:szCs w:val="20"/>
        </w:rPr>
        <w:t xml:space="preserve">"Перечень мероприятий подпрограммы ""Содержание и восстановление специализированного жилищного фонда муниципального образования </w:t>
      </w:r>
      <w:proofErr w:type="spellStart"/>
      <w:r w:rsidRPr="009065DC">
        <w:rPr>
          <w:rFonts w:ascii="Arial" w:hAnsi="Arial" w:cs="Arial"/>
          <w:sz w:val="20"/>
          <w:szCs w:val="20"/>
        </w:rPr>
        <w:t>Богучанский</w:t>
      </w:r>
      <w:proofErr w:type="spellEnd"/>
      <w:r w:rsidRPr="009065DC">
        <w:rPr>
          <w:rFonts w:ascii="Arial" w:hAnsi="Arial" w:cs="Arial"/>
          <w:sz w:val="20"/>
          <w:szCs w:val="20"/>
        </w:rPr>
        <w:t xml:space="preserve"> район"" с указанием объема средств на их реализацию и ожидаемых результатов"</w:t>
      </w:r>
    </w:p>
    <w:p w:rsidR="009065DC" w:rsidRPr="009065DC" w:rsidRDefault="009065DC" w:rsidP="009065DC">
      <w:pPr>
        <w:autoSpaceDE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62"/>
        <w:tblW w:w="5000" w:type="pct"/>
        <w:tblLook w:val="04A0"/>
      </w:tblPr>
      <w:tblGrid>
        <w:gridCol w:w="441"/>
        <w:gridCol w:w="1258"/>
        <w:gridCol w:w="1288"/>
        <w:gridCol w:w="564"/>
        <w:gridCol w:w="539"/>
        <w:gridCol w:w="264"/>
        <w:gridCol w:w="318"/>
        <w:gridCol w:w="399"/>
        <w:gridCol w:w="627"/>
        <w:gridCol w:w="627"/>
        <w:gridCol w:w="515"/>
        <w:gridCol w:w="515"/>
        <w:gridCol w:w="627"/>
        <w:gridCol w:w="1589"/>
      </w:tblGrid>
      <w:tr w:rsidR="009065DC" w:rsidRPr="009065DC" w:rsidTr="00AA19FF">
        <w:trPr>
          <w:trHeight w:val="20"/>
        </w:trPr>
        <w:tc>
          <w:tcPr>
            <w:tcW w:w="219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622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642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Наименование ГРБС</w:t>
            </w:r>
          </w:p>
        </w:tc>
        <w:tc>
          <w:tcPr>
            <w:tcW w:w="1301" w:type="pct"/>
            <w:gridSpan w:val="5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1439" w:type="pct"/>
            <w:gridSpan w:val="5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Ожидаемый результат от реализации подпрограммного мероприятия</w:t>
            </w:r>
            <w:r w:rsidRPr="009065DC">
              <w:rPr>
                <w:rFonts w:ascii="Arial" w:hAnsi="Arial" w:cs="Arial"/>
                <w:sz w:val="14"/>
                <w:szCs w:val="14"/>
              </w:rPr>
              <w:br/>
              <w:t xml:space="preserve"> (в натуральном выражении)</w:t>
            </w:r>
          </w:p>
        </w:tc>
      </w:tr>
      <w:tr w:rsidR="009065DC" w:rsidRPr="009065DC" w:rsidTr="00AA19FF">
        <w:trPr>
          <w:trHeight w:val="20"/>
        </w:trPr>
        <w:tc>
          <w:tcPr>
            <w:tcW w:w="219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ГРБС</w:t>
            </w:r>
          </w:p>
        </w:tc>
        <w:tc>
          <w:tcPr>
            <w:tcW w:w="268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750" w:type="pct"/>
            <w:gridSpan w:val="3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ЦСР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2023 год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2024 год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2025 год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2026 год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Итого на 2023-2026 годы</w:t>
            </w:r>
          </w:p>
        </w:tc>
        <w:tc>
          <w:tcPr>
            <w:tcW w:w="777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5000" w:type="pct"/>
            <w:gridSpan w:val="14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Цель подпрограммы </w:t>
            </w: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>–п</w:t>
            </w:r>
            <w:proofErr w:type="gramEnd"/>
            <w:r w:rsidRPr="009065DC">
              <w:rPr>
                <w:rFonts w:ascii="Arial" w:hAnsi="Arial" w:cs="Arial"/>
                <w:sz w:val="14"/>
                <w:szCs w:val="14"/>
              </w:rPr>
              <w:t xml:space="preserve">овышение комфортности проживания в специализированном жилищном фонде муниципального образования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район.</w:t>
            </w:r>
          </w:p>
        </w:tc>
      </w:tr>
      <w:tr w:rsidR="009065DC" w:rsidRPr="009065DC" w:rsidTr="00AA19FF">
        <w:trPr>
          <w:trHeight w:val="20"/>
        </w:trPr>
        <w:tc>
          <w:tcPr>
            <w:tcW w:w="21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781" w:type="pct"/>
            <w:gridSpan w:val="13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Задача подпрограммы: восстановление эксплуатационных характеристик специализированных жилых помещений, подлежащих капитальному ремонту и текущее содержание специализированного жилищного фонда муниципального образования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Богучанский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район.</w:t>
            </w:r>
          </w:p>
        </w:tc>
      </w:tr>
      <w:tr w:rsidR="009065DC" w:rsidRPr="009065DC" w:rsidTr="00AA19FF">
        <w:trPr>
          <w:trHeight w:val="20"/>
        </w:trPr>
        <w:tc>
          <w:tcPr>
            <w:tcW w:w="219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1.1.</w:t>
            </w:r>
          </w:p>
        </w:tc>
        <w:tc>
          <w:tcPr>
            <w:tcW w:w="622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Восстановление и содержание служебного жилищного фонда </w:t>
            </w:r>
          </w:p>
        </w:tc>
        <w:tc>
          <w:tcPr>
            <w:tcW w:w="64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28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68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750" w:type="pct"/>
            <w:gridSpan w:val="3"/>
            <w:noWrap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1060080010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168 247,59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168 247,59</w:t>
            </w:r>
          </w:p>
        </w:tc>
        <w:tc>
          <w:tcPr>
            <w:tcW w:w="77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Объём восстановления специализированного жилищного фонда (служебные жилые помещения) 100,0 кв. м. служебных жилых помещений  в 2023 году - 50,0 кв.м., в 2024 году -50,0 кв.м., в 2025 году - 0,0 кв.м., в 2026 году - 00,0 кв</w:t>
            </w:r>
            <w:proofErr w:type="gramStart"/>
            <w:r w:rsidRPr="009065DC">
              <w:rPr>
                <w:rFonts w:ascii="Arial" w:hAnsi="Arial" w:cs="Arial"/>
                <w:sz w:val="14"/>
                <w:szCs w:val="14"/>
              </w:rPr>
              <w:t>.м</w:t>
            </w:r>
            <w:proofErr w:type="gramEnd"/>
          </w:p>
        </w:tc>
      </w:tr>
      <w:tr w:rsidR="009065DC" w:rsidRPr="009065DC" w:rsidTr="00AA19FF">
        <w:trPr>
          <w:trHeight w:val="20"/>
        </w:trPr>
        <w:tc>
          <w:tcPr>
            <w:tcW w:w="219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УМС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Богучанского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 xml:space="preserve"> района</w:t>
            </w:r>
          </w:p>
        </w:tc>
        <w:tc>
          <w:tcPr>
            <w:tcW w:w="28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863</w:t>
            </w:r>
          </w:p>
        </w:tc>
        <w:tc>
          <w:tcPr>
            <w:tcW w:w="268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750" w:type="pct"/>
            <w:gridSpan w:val="3"/>
            <w:noWrap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1060080010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  <w:tc>
          <w:tcPr>
            <w:tcW w:w="777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21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1.2.</w:t>
            </w:r>
          </w:p>
        </w:tc>
        <w:tc>
          <w:tcPr>
            <w:tcW w:w="6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Отдельные мероприятия по благоустройству служебного жилищного фонда </w:t>
            </w:r>
          </w:p>
        </w:tc>
        <w:tc>
          <w:tcPr>
            <w:tcW w:w="64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МКУ «Муниципальная служба Заказчика»</w:t>
            </w:r>
          </w:p>
        </w:tc>
        <w:tc>
          <w:tcPr>
            <w:tcW w:w="28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830</w:t>
            </w:r>
          </w:p>
        </w:tc>
        <w:tc>
          <w:tcPr>
            <w:tcW w:w="268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0501</w:t>
            </w:r>
          </w:p>
        </w:tc>
        <w:tc>
          <w:tcPr>
            <w:tcW w:w="750" w:type="pct"/>
            <w:gridSpan w:val="3"/>
            <w:noWrap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1060080000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386 029,00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Х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386 029,00</w:t>
            </w:r>
          </w:p>
        </w:tc>
        <w:tc>
          <w:tcPr>
            <w:tcW w:w="77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 xml:space="preserve">Выполнены работы по благоустройству внешнего вида (покраска здания, смена ограждения) служебной квартиры по адресу с. </w:t>
            </w:r>
            <w:proofErr w:type="spellStart"/>
            <w:r w:rsidRPr="009065DC">
              <w:rPr>
                <w:rFonts w:ascii="Arial" w:hAnsi="Arial" w:cs="Arial"/>
                <w:sz w:val="14"/>
                <w:szCs w:val="14"/>
              </w:rPr>
              <w:t>Богучаны</w:t>
            </w:r>
            <w:proofErr w:type="spellEnd"/>
            <w:r w:rsidRPr="009065DC">
              <w:rPr>
                <w:rFonts w:ascii="Arial" w:hAnsi="Arial" w:cs="Arial"/>
                <w:sz w:val="14"/>
                <w:szCs w:val="14"/>
              </w:rPr>
              <w:t>, ул. Октябрьская, д.74, кв.1</w:t>
            </w:r>
          </w:p>
        </w:tc>
      </w:tr>
      <w:tr w:rsidR="009065DC" w:rsidRPr="009065DC" w:rsidTr="00AA19FF">
        <w:trPr>
          <w:trHeight w:val="20"/>
        </w:trPr>
        <w:tc>
          <w:tcPr>
            <w:tcW w:w="21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Итого по подпрограмме</w:t>
            </w:r>
          </w:p>
        </w:tc>
        <w:tc>
          <w:tcPr>
            <w:tcW w:w="64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gridSpan w:val="3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869 546,59</w:t>
            </w:r>
          </w:p>
        </w:tc>
        <w:tc>
          <w:tcPr>
            <w:tcW w:w="777" w:type="pct"/>
            <w:vMerge w:val="restar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9065DC" w:rsidRPr="009065DC" w:rsidTr="00AA19FF">
        <w:trPr>
          <w:trHeight w:val="20"/>
        </w:trPr>
        <w:tc>
          <w:tcPr>
            <w:tcW w:w="21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в том числе:</w:t>
            </w:r>
          </w:p>
        </w:tc>
        <w:tc>
          <w:tcPr>
            <w:tcW w:w="64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gridSpan w:val="3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77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21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районный бюджет</w:t>
            </w:r>
          </w:p>
        </w:tc>
        <w:tc>
          <w:tcPr>
            <w:tcW w:w="64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8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68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50" w:type="pct"/>
            <w:gridSpan w:val="3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554 276,59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315 270,00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  <w:r w:rsidRPr="009065DC">
              <w:rPr>
                <w:rFonts w:ascii="Arial" w:hAnsi="Arial" w:cs="Arial"/>
                <w:sz w:val="14"/>
                <w:szCs w:val="14"/>
              </w:rPr>
              <w:t>869 546,59</w:t>
            </w:r>
          </w:p>
        </w:tc>
        <w:tc>
          <w:tcPr>
            <w:tcW w:w="777" w:type="pct"/>
            <w:vMerge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065DC" w:rsidRPr="009065DC" w:rsidTr="00AA19FF">
        <w:trPr>
          <w:trHeight w:val="20"/>
        </w:trPr>
        <w:tc>
          <w:tcPr>
            <w:tcW w:w="21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42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8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0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5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9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7" w:type="pct"/>
            <w:hideMark/>
          </w:tcPr>
          <w:p w:rsidR="009065DC" w:rsidRPr="009065DC" w:rsidRDefault="009065DC" w:rsidP="00AA19FF">
            <w:pPr>
              <w:autoSpaceDE w:val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065DC" w:rsidRPr="009065DC" w:rsidRDefault="009065DC" w:rsidP="009065DC">
      <w:pPr>
        <w:spacing w:line="240" w:lineRule="auto"/>
        <w:rPr>
          <w:rFonts w:ascii="Arial" w:hAnsi="Arial" w:cs="Arial"/>
          <w:noProof/>
          <w:sz w:val="20"/>
          <w:szCs w:val="20"/>
          <w:lang w:val="en-US"/>
        </w:rPr>
      </w:pPr>
    </w:p>
    <w:p w:rsidR="00341EF7" w:rsidRDefault="009065DC"/>
    <w:sectPr w:rsidR="00341EF7" w:rsidSect="004B1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065DC"/>
    <w:rsid w:val="004B1B46"/>
    <w:rsid w:val="0059435E"/>
    <w:rsid w:val="009065DC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5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2">
    <w:name w:val="Сетка таблицы62"/>
    <w:basedOn w:val="a1"/>
    <w:next w:val="a3"/>
    <w:uiPriority w:val="59"/>
    <w:rsid w:val="009065D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06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90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9065D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3217</Words>
  <Characters>18343</Characters>
  <Application>Microsoft Office Word</Application>
  <DocSecurity>0</DocSecurity>
  <Lines>152</Lines>
  <Paragraphs>43</Paragraphs>
  <ScaleCrop>false</ScaleCrop>
  <Company/>
  <LinksUpToDate>false</LinksUpToDate>
  <CharactersWithSpaces>21517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2024-05-02T05:10:00Z</dcterms:created>
  <dcterms:modified xsi:type="dcterms:W3CDTF">2024-05-02T05:11:00Z</dcterms:modified>
</cp:coreProperties>
</file>