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20D" w:rsidRPr="0056420D" w:rsidRDefault="0056420D" w:rsidP="0056420D">
      <w:pPr>
        <w:spacing w:after="0" w:line="240" w:lineRule="auto"/>
        <w:rPr>
          <w:rFonts w:ascii="Arial" w:hAnsi="Arial" w:cs="Arial"/>
          <w:sz w:val="20"/>
          <w:szCs w:val="20"/>
          <w:lang w:val="en-US"/>
        </w:rPr>
      </w:pPr>
    </w:p>
    <w:p w:rsidR="0056420D" w:rsidRPr="0056420D" w:rsidRDefault="0056420D" w:rsidP="0056420D">
      <w:pPr>
        <w:spacing w:after="0" w:line="240" w:lineRule="auto"/>
        <w:ind w:firstLine="360"/>
        <w:jc w:val="both"/>
        <w:rPr>
          <w:rFonts w:ascii="Arial" w:eastAsia="Times New Roman" w:hAnsi="Arial" w:cs="Arial"/>
          <w:sz w:val="20"/>
          <w:szCs w:val="20"/>
          <w:lang w:eastAsia="ru-RU"/>
        </w:rPr>
      </w:pPr>
    </w:p>
    <w:p w:rsidR="0056420D" w:rsidRPr="0056420D" w:rsidRDefault="0056420D" w:rsidP="0056420D">
      <w:pPr>
        <w:suppressAutoHyphens/>
        <w:spacing w:after="0" w:line="240" w:lineRule="auto"/>
        <w:rPr>
          <w:rFonts w:ascii="Arial" w:eastAsia="Times New Roman" w:hAnsi="Arial" w:cs="Arial"/>
          <w:sz w:val="20"/>
          <w:szCs w:val="20"/>
          <w:lang w:eastAsia="ar-SA"/>
        </w:rPr>
      </w:pPr>
      <w:r w:rsidRPr="0056420D">
        <w:rPr>
          <w:rFonts w:ascii="Arial" w:eastAsia="Times New Roman" w:hAnsi="Arial" w:cs="Arial"/>
          <w:noProof/>
          <w:sz w:val="20"/>
          <w:szCs w:val="20"/>
          <w:lang w:eastAsia="ru-RU"/>
        </w:rPr>
        <w:drawing>
          <wp:anchor distT="0" distB="0" distL="114300" distR="114300" simplePos="0" relativeHeight="251659264" behindDoc="0" locked="0" layoutInCell="1" allowOverlap="1">
            <wp:simplePos x="0" y="0"/>
            <wp:positionH relativeFrom="column">
              <wp:posOffset>2838450</wp:posOffset>
            </wp:positionH>
            <wp:positionV relativeFrom="paragraph">
              <wp:posOffset>0</wp:posOffset>
            </wp:positionV>
            <wp:extent cx="428625" cy="533400"/>
            <wp:effectExtent l="19050" t="0" r="9525" b="0"/>
            <wp:wrapSquare wrapText="right"/>
            <wp:docPr id="27" name="Рисунок 8" descr="1 снизу убран белый цв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 снизу убран белый цвет"/>
                    <pic:cNvPicPr>
                      <a:picLocks noChangeAspect="1" noChangeArrowheads="1"/>
                    </pic:cNvPicPr>
                  </pic:nvPicPr>
                  <pic:blipFill>
                    <a:blip r:embed="rId4" cstate="print"/>
                    <a:srcRect/>
                    <a:stretch>
                      <a:fillRect/>
                    </a:stretch>
                  </pic:blipFill>
                  <pic:spPr bwMode="auto">
                    <a:xfrm>
                      <a:off x="0" y="0"/>
                      <a:ext cx="428625" cy="533400"/>
                    </a:xfrm>
                    <a:prstGeom prst="rect">
                      <a:avLst/>
                    </a:prstGeom>
                    <a:noFill/>
                    <a:ln w="9525">
                      <a:noFill/>
                      <a:miter lim="800000"/>
                      <a:headEnd/>
                      <a:tailEnd/>
                    </a:ln>
                  </pic:spPr>
                </pic:pic>
              </a:graphicData>
            </a:graphic>
          </wp:anchor>
        </w:drawing>
      </w:r>
      <w:r w:rsidRPr="0056420D">
        <w:rPr>
          <w:rFonts w:ascii="Arial" w:eastAsia="Times New Roman" w:hAnsi="Arial" w:cs="Arial"/>
          <w:sz w:val="20"/>
          <w:szCs w:val="20"/>
          <w:lang w:eastAsia="ar-SA"/>
        </w:rPr>
        <w:t xml:space="preserve">                                          </w:t>
      </w:r>
    </w:p>
    <w:p w:rsidR="0056420D" w:rsidRPr="0056420D" w:rsidRDefault="0056420D" w:rsidP="0056420D">
      <w:pPr>
        <w:suppressAutoHyphens/>
        <w:spacing w:after="0" w:line="240" w:lineRule="auto"/>
        <w:rPr>
          <w:rFonts w:ascii="Arial" w:eastAsia="Times New Roman" w:hAnsi="Arial" w:cs="Arial"/>
          <w:sz w:val="20"/>
          <w:szCs w:val="20"/>
          <w:lang w:eastAsia="ar-SA"/>
        </w:rPr>
      </w:pPr>
    </w:p>
    <w:p w:rsidR="0056420D" w:rsidRPr="0056420D" w:rsidRDefault="0056420D" w:rsidP="0056420D">
      <w:pPr>
        <w:tabs>
          <w:tab w:val="left" w:pos="7290"/>
        </w:tabs>
        <w:suppressAutoHyphens/>
        <w:spacing w:after="0" w:line="240" w:lineRule="auto"/>
        <w:rPr>
          <w:rFonts w:ascii="Arial" w:eastAsia="Times New Roman" w:hAnsi="Arial" w:cs="Arial"/>
          <w:b/>
          <w:sz w:val="20"/>
          <w:szCs w:val="20"/>
          <w:lang w:eastAsia="ar-SA"/>
        </w:rPr>
      </w:pPr>
      <w:r w:rsidRPr="0056420D">
        <w:rPr>
          <w:rFonts w:ascii="Arial" w:eastAsia="Times New Roman" w:hAnsi="Arial" w:cs="Arial"/>
          <w:b/>
          <w:sz w:val="20"/>
          <w:szCs w:val="20"/>
          <w:lang w:eastAsia="ar-SA"/>
        </w:rPr>
        <w:tab/>
      </w:r>
    </w:p>
    <w:p w:rsidR="0056420D" w:rsidRPr="0056420D" w:rsidRDefault="0056420D" w:rsidP="0056420D">
      <w:pPr>
        <w:suppressAutoHyphens/>
        <w:spacing w:after="0" w:line="240" w:lineRule="auto"/>
        <w:rPr>
          <w:rFonts w:ascii="Arial" w:eastAsia="Times New Roman" w:hAnsi="Arial" w:cs="Arial"/>
          <w:b/>
          <w:bCs/>
          <w:sz w:val="20"/>
          <w:szCs w:val="20"/>
          <w:lang w:eastAsia="ar-SA"/>
        </w:rPr>
      </w:pPr>
      <w:r w:rsidRPr="0056420D">
        <w:rPr>
          <w:rFonts w:ascii="Arial" w:eastAsia="Times New Roman" w:hAnsi="Arial" w:cs="Arial"/>
          <w:sz w:val="20"/>
          <w:szCs w:val="20"/>
          <w:lang w:eastAsia="ar-SA"/>
        </w:rPr>
        <w:t xml:space="preserve">                                </w:t>
      </w:r>
    </w:p>
    <w:p w:rsidR="0056420D" w:rsidRPr="0056420D" w:rsidRDefault="0056420D" w:rsidP="0056420D">
      <w:pPr>
        <w:suppressAutoHyphens/>
        <w:spacing w:after="0" w:line="240" w:lineRule="auto"/>
        <w:jc w:val="center"/>
        <w:rPr>
          <w:rFonts w:ascii="Arial" w:eastAsia="Times New Roman" w:hAnsi="Arial" w:cs="Arial"/>
          <w:bCs/>
          <w:sz w:val="26"/>
          <w:szCs w:val="26"/>
          <w:lang w:eastAsia="ar-SA"/>
        </w:rPr>
      </w:pPr>
      <w:r w:rsidRPr="0056420D">
        <w:rPr>
          <w:rFonts w:ascii="Arial" w:eastAsia="Times New Roman" w:hAnsi="Arial" w:cs="Arial"/>
          <w:bCs/>
          <w:sz w:val="26"/>
          <w:szCs w:val="26"/>
          <w:lang w:eastAsia="ar-SA"/>
        </w:rPr>
        <w:t>АДМИНИСТРАЦИЯ БОГУЧАНСКОГО РАЙОНА</w:t>
      </w:r>
    </w:p>
    <w:p w:rsidR="0056420D" w:rsidRPr="0056420D" w:rsidRDefault="0056420D" w:rsidP="0056420D">
      <w:pPr>
        <w:suppressAutoHyphens/>
        <w:spacing w:after="0" w:line="240" w:lineRule="auto"/>
        <w:jc w:val="center"/>
        <w:rPr>
          <w:rFonts w:ascii="Arial" w:eastAsia="Times New Roman" w:hAnsi="Arial" w:cs="Arial"/>
          <w:bCs/>
          <w:sz w:val="26"/>
          <w:szCs w:val="26"/>
          <w:lang w:eastAsia="ar-SA"/>
        </w:rPr>
      </w:pPr>
      <w:r w:rsidRPr="0056420D">
        <w:rPr>
          <w:rFonts w:ascii="Arial" w:eastAsia="Times New Roman" w:hAnsi="Arial" w:cs="Arial"/>
          <w:bCs/>
          <w:sz w:val="26"/>
          <w:szCs w:val="26"/>
          <w:lang w:eastAsia="ar-SA"/>
        </w:rPr>
        <w:t>ПОСТАНОВЛЕНИЕ</w:t>
      </w:r>
    </w:p>
    <w:p w:rsidR="0056420D" w:rsidRPr="0056420D" w:rsidRDefault="0056420D" w:rsidP="0056420D">
      <w:pPr>
        <w:tabs>
          <w:tab w:val="left" w:pos="0"/>
        </w:tabs>
        <w:suppressAutoHyphens/>
        <w:spacing w:after="0" w:line="240" w:lineRule="auto"/>
        <w:jc w:val="center"/>
        <w:rPr>
          <w:rFonts w:ascii="Arial" w:eastAsia="Times New Roman" w:hAnsi="Arial" w:cs="Arial"/>
          <w:bCs/>
          <w:sz w:val="26"/>
          <w:szCs w:val="26"/>
          <w:lang w:eastAsia="ar-SA"/>
        </w:rPr>
      </w:pPr>
      <w:r w:rsidRPr="0056420D">
        <w:rPr>
          <w:rFonts w:ascii="Arial" w:eastAsia="Times New Roman" w:hAnsi="Arial" w:cs="Arial"/>
          <w:bCs/>
          <w:sz w:val="26"/>
          <w:szCs w:val="26"/>
          <w:lang w:eastAsia="ar-SA"/>
        </w:rPr>
        <w:t xml:space="preserve">10.04.2024                       </w:t>
      </w:r>
      <w:r>
        <w:rPr>
          <w:rFonts w:ascii="Arial" w:eastAsia="Times New Roman" w:hAnsi="Arial" w:cs="Arial"/>
          <w:bCs/>
          <w:sz w:val="26"/>
          <w:szCs w:val="26"/>
          <w:lang w:eastAsia="ar-SA"/>
        </w:rPr>
        <w:t xml:space="preserve">       с. </w:t>
      </w:r>
      <w:proofErr w:type="spellStart"/>
      <w:r>
        <w:rPr>
          <w:rFonts w:ascii="Arial" w:eastAsia="Times New Roman" w:hAnsi="Arial" w:cs="Arial"/>
          <w:bCs/>
          <w:sz w:val="26"/>
          <w:szCs w:val="26"/>
          <w:lang w:eastAsia="ar-SA"/>
        </w:rPr>
        <w:t>Богучаны</w:t>
      </w:r>
      <w:proofErr w:type="spellEnd"/>
      <w:r>
        <w:rPr>
          <w:rFonts w:ascii="Arial" w:eastAsia="Times New Roman" w:hAnsi="Arial" w:cs="Arial"/>
          <w:bCs/>
          <w:sz w:val="26"/>
          <w:szCs w:val="26"/>
          <w:lang w:eastAsia="ar-SA"/>
        </w:rPr>
        <w:t xml:space="preserve">       </w:t>
      </w:r>
      <w:r w:rsidRPr="0056420D">
        <w:rPr>
          <w:rFonts w:ascii="Arial" w:eastAsia="Times New Roman" w:hAnsi="Arial" w:cs="Arial"/>
          <w:bCs/>
          <w:sz w:val="26"/>
          <w:szCs w:val="26"/>
          <w:lang w:eastAsia="ar-SA"/>
        </w:rPr>
        <w:t xml:space="preserve">                            №  376-п</w:t>
      </w:r>
    </w:p>
    <w:p w:rsidR="0056420D" w:rsidRPr="0056420D" w:rsidRDefault="0056420D" w:rsidP="0056420D">
      <w:pPr>
        <w:suppressAutoHyphens/>
        <w:spacing w:after="0" w:line="240" w:lineRule="auto"/>
        <w:jc w:val="center"/>
        <w:rPr>
          <w:rFonts w:ascii="Arial" w:eastAsia="Times New Roman" w:hAnsi="Arial" w:cs="Arial"/>
          <w:bCs/>
          <w:sz w:val="26"/>
          <w:szCs w:val="26"/>
          <w:lang w:eastAsia="ar-SA"/>
        </w:rPr>
      </w:pPr>
      <w:r w:rsidRPr="0056420D">
        <w:rPr>
          <w:rFonts w:ascii="Arial" w:eastAsia="Times New Roman" w:hAnsi="Arial" w:cs="Arial"/>
          <w:bCs/>
          <w:sz w:val="26"/>
          <w:szCs w:val="26"/>
          <w:lang w:eastAsia="ar-SA"/>
        </w:rPr>
        <w:t xml:space="preserve"> </w:t>
      </w:r>
    </w:p>
    <w:p w:rsidR="0056420D" w:rsidRPr="0056420D" w:rsidRDefault="0056420D" w:rsidP="0056420D">
      <w:pPr>
        <w:suppressAutoHyphens/>
        <w:spacing w:after="0" w:line="240" w:lineRule="auto"/>
        <w:jc w:val="center"/>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О внесении изменений в Положение об оплате труда работников администрации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структурных подразделений администрации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не являющихся муниципальными служащими и не занимающими муниципальные должности, утвержденное постановлением администрации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от 23.09.2013 № 1186-п</w:t>
      </w:r>
    </w:p>
    <w:p w:rsidR="0056420D" w:rsidRPr="0056420D" w:rsidRDefault="0056420D" w:rsidP="0056420D">
      <w:pPr>
        <w:suppressAutoHyphens/>
        <w:spacing w:after="0" w:line="240" w:lineRule="auto"/>
        <w:jc w:val="both"/>
        <w:rPr>
          <w:rFonts w:ascii="Arial" w:eastAsia="Times New Roman" w:hAnsi="Arial" w:cs="Arial"/>
          <w:sz w:val="26"/>
          <w:szCs w:val="26"/>
          <w:lang w:eastAsia="ar-SA"/>
        </w:rPr>
      </w:pPr>
    </w:p>
    <w:p w:rsidR="0056420D" w:rsidRPr="0056420D" w:rsidRDefault="0056420D" w:rsidP="0056420D">
      <w:pPr>
        <w:suppressAutoHyphens/>
        <w:spacing w:after="0" w:line="240" w:lineRule="auto"/>
        <w:ind w:firstLine="708"/>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В соответствии с Трудовым кодексом Российской Федерации, Федеральным Законом от 06.10.2003 №131-ФЗ «Об общих принципах организации местного самоуправления в Российской Федерации», Законом Красноярского края от 29.10.2009 № 9-3864 «О системах оплаты труда работников краевых государственных бюджетных и казенных учреждений»,   ст. 7, 43, 47 Устава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Красноярского края ПОСТАНОВЛЯЮ:</w:t>
      </w:r>
    </w:p>
    <w:p w:rsidR="0056420D" w:rsidRPr="0056420D" w:rsidRDefault="0056420D" w:rsidP="0056420D">
      <w:pPr>
        <w:suppressAutoHyphens/>
        <w:spacing w:after="0" w:line="240" w:lineRule="auto"/>
        <w:ind w:firstLine="709"/>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1. Внести в Положение об оплате труда работников администрации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структурных подразделений администрации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не являющихся муниципальными служащими и не занимающими муниципальные должности, утвержденное постановлением администрации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от 23.09.2013 № 1186-п (далее – Положение), следующие изменения: </w:t>
      </w:r>
    </w:p>
    <w:p w:rsidR="0056420D" w:rsidRPr="0056420D" w:rsidRDefault="0056420D" w:rsidP="0056420D">
      <w:pPr>
        <w:tabs>
          <w:tab w:val="left" w:pos="709"/>
          <w:tab w:val="left" w:pos="993"/>
        </w:tabs>
        <w:suppressAutoHyphens/>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         1.1.   Пункт 3 Положения изложить в новой редакции:</w:t>
      </w:r>
    </w:p>
    <w:p w:rsidR="0056420D" w:rsidRPr="0056420D" w:rsidRDefault="0056420D" w:rsidP="0056420D">
      <w:pPr>
        <w:tabs>
          <w:tab w:val="left" w:pos="709"/>
          <w:tab w:val="left" w:pos="993"/>
        </w:tabs>
        <w:suppressAutoHyphens/>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  «3.1. Для  работников  устанавливаются  следующие виды выплат компенсационного характера:</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3.1.1. надбавка водителям грузовых и  легковых автомобилей,  автобусов за  классность:</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 первого класса –  25 процентов  к должностному окладу;</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 второго класса –  10 процентов  к должностному окладу;</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3.1.2. доплата  водителям за ненормированный рабочий  день -   50 процентов  к должностному окладу;</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3.1.3. выплаты работникам, занятым на тяжелых работах, работах с вредными и (или) опасными и иными особыми условиями труда;</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3.1.4.выплаты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3.1.5 выплата за работу в местностях с особыми климатическими условиями.</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3.1.6. надбавка за продолжительность непрерывной работы;</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3.1.7. выплата за работу в сельской местности;</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lastRenderedPageBreak/>
        <w:t>3.2. Минимальный размер повышения оплаты труда работникам, занятым на тяжелых работах, работах с вредными и (или) опасными и иными особыми условиями труда, составляет 4 процента оклада (должностного оклада), установленного для различных видов работ с нормальными условиями труда.</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предусматривают:</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доплату за совмещение профессий (должностей);</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доплату за работу в ночное время;</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доплату за работу в выходные и нерабочие праздничные дни;</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доплату за сверхурочную работу.</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 xml:space="preserve">3.3.1. Размер доплат, указанных в абзацах 2, 3, пункта 3.3, определяется по соглашению сторон трудового договора с учетом содержания и (или) объема дополнительной работы. </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3.4. Доплата  за  работу  в  ночное  время производится работникам за каждый час работы в ночное время. Размер повышения оплаты труда за работу в ночное время (с 22 часов до 6 часов) составляет 40 процентов оклада (должностного оклада) за каждый час работы в ночное время.</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3.5.Работникам</w:t>
      </w:r>
      <w:proofErr w:type="gramStart"/>
      <w:r w:rsidRPr="0056420D">
        <w:rPr>
          <w:rFonts w:ascii="Arial" w:hAnsi="Arial" w:cs="Arial"/>
          <w:sz w:val="26"/>
          <w:szCs w:val="26"/>
          <w:lang w:eastAsia="ar-SA"/>
        </w:rPr>
        <w:t xml:space="preserve"> ,</w:t>
      </w:r>
      <w:proofErr w:type="gramEnd"/>
      <w:r w:rsidRPr="0056420D">
        <w:rPr>
          <w:rFonts w:ascii="Arial" w:hAnsi="Arial" w:cs="Arial"/>
          <w:sz w:val="26"/>
          <w:szCs w:val="26"/>
          <w:lang w:eastAsia="ar-SA"/>
        </w:rPr>
        <w:t xml:space="preserve">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3.6.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3.6.1. При сверхурочной работе работникам при сменном графике работы устанавливается суммированный учет рабочего времени, оплата производится за фактически отработанное время. Учетным периодом является год.</w:t>
      </w:r>
    </w:p>
    <w:p w:rsidR="0056420D" w:rsidRPr="0056420D" w:rsidRDefault="0056420D" w:rsidP="0056420D">
      <w:pPr>
        <w:spacing w:after="0" w:line="240" w:lineRule="auto"/>
        <w:ind w:firstLine="567"/>
        <w:jc w:val="both"/>
        <w:rPr>
          <w:rFonts w:ascii="Arial" w:hAnsi="Arial" w:cs="Arial"/>
          <w:sz w:val="26"/>
          <w:szCs w:val="26"/>
          <w:lang w:eastAsia="ar-SA"/>
        </w:rPr>
      </w:pPr>
      <w:r w:rsidRPr="0056420D">
        <w:rPr>
          <w:rFonts w:ascii="Arial" w:hAnsi="Arial" w:cs="Arial"/>
          <w:sz w:val="26"/>
          <w:szCs w:val="26"/>
          <w:lang w:eastAsia="ar-SA"/>
        </w:rPr>
        <w:t>3.7.В случаях, определенных законодательством Российской Федерации и Красноярского края,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3.8. Надбавка за  продолжительность непрерывной  работы   (далее – по тексту настоящего пункта – надбавка)  выплачивается следующим работникам: секретарь-машинистка, машинистка, механик, экономист, заведующий отделом, заведующий хозяйством, специалист по охране труда в зависимости от   стажа  работы в учреждениях, финансируемых за счет средств районного бюджета.</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3.8.1. Надбавка устанавливается в  следующих размерах (в  процентах к  должностному окладу):</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lastRenderedPageBreak/>
        <w:t xml:space="preserve">- при  стаже  работы от 3 до 8 лет  - 10 процентов; </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 при  стаже  работы от 8 до 13 лет  - 15 процентов;</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 при  стаже  работы от 13 до 18 лет  - 20 процентов;</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 при  стаже  работы от 18 до 23 лет  - 25 процентов;</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 при  стаже  работы  свыше  23 лет  - 30 процентов.</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3.8.2. Основанием  для определения   стажа  работы, дающего  право  на  получение  надбавки, является трудовая  книжка.</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 xml:space="preserve">3.8.3. Стаж  работы для  выплаты надбавки исчисляется должностным  лицом, уполномоченным Главой  </w:t>
      </w:r>
      <w:proofErr w:type="spellStart"/>
      <w:r w:rsidRPr="0056420D">
        <w:rPr>
          <w:rFonts w:ascii="Arial" w:eastAsia="Arial" w:hAnsi="Arial" w:cs="Arial"/>
          <w:sz w:val="26"/>
          <w:szCs w:val="26"/>
          <w:lang w:eastAsia="ar-SA"/>
        </w:rPr>
        <w:t>Богучанского</w:t>
      </w:r>
      <w:proofErr w:type="spellEnd"/>
      <w:r w:rsidRPr="0056420D">
        <w:rPr>
          <w:rFonts w:ascii="Arial" w:eastAsia="Arial" w:hAnsi="Arial" w:cs="Arial"/>
          <w:sz w:val="26"/>
          <w:szCs w:val="26"/>
          <w:lang w:eastAsia="ar-SA"/>
        </w:rPr>
        <w:t xml:space="preserve">  района, иным работодателем (представителем  работодателя), с которым работник  состоит  в  трудовых  отношениях.</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Должностное  лицо, осуществляющее   исчисление стажа,  несет  персональную ответственность  за  своевременный расчет (увеличение  размера) надбавки.</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3.8.4. Надбавка выплачивается  с  момента возникновения права на  назначение этой надбавки.</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В случае</w:t>
      </w:r>
      <w:proofErr w:type="gramStart"/>
      <w:r w:rsidRPr="0056420D">
        <w:rPr>
          <w:rFonts w:ascii="Arial" w:eastAsia="Arial" w:hAnsi="Arial" w:cs="Arial"/>
          <w:sz w:val="26"/>
          <w:szCs w:val="26"/>
          <w:lang w:eastAsia="ar-SA"/>
        </w:rPr>
        <w:t>,</w:t>
      </w:r>
      <w:proofErr w:type="gramEnd"/>
      <w:r w:rsidRPr="0056420D">
        <w:rPr>
          <w:rFonts w:ascii="Arial" w:eastAsia="Arial" w:hAnsi="Arial" w:cs="Arial"/>
          <w:sz w:val="26"/>
          <w:szCs w:val="26"/>
          <w:lang w:eastAsia="ar-SA"/>
        </w:rPr>
        <w:t xml:space="preserve"> если  у  работника право на  назначение надбавки наступило в  период исполнения государственных  обязанностей, при переподготовке или  повышении квалификации с отрывом  от  работы  в учебном  заведении,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 xml:space="preserve">3.8.5. Назначение  надбавки  осуществляется   в  соответствии с  распоряжением администрации  </w:t>
      </w:r>
      <w:proofErr w:type="spellStart"/>
      <w:r w:rsidRPr="0056420D">
        <w:rPr>
          <w:rFonts w:ascii="Arial" w:eastAsia="Arial" w:hAnsi="Arial" w:cs="Arial"/>
          <w:sz w:val="26"/>
          <w:szCs w:val="26"/>
          <w:lang w:eastAsia="ar-SA"/>
        </w:rPr>
        <w:t>Богучанского</w:t>
      </w:r>
      <w:proofErr w:type="spellEnd"/>
      <w:r w:rsidRPr="0056420D">
        <w:rPr>
          <w:rFonts w:ascii="Arial" w:eastAsia="Arial" w:hAnsi="Arial" w:cs="Arial"/>
          <w:sz w:val="26"/>
          <w:szCs w:val="26"/>
          <w:lang w:eastAsia="ar-SA"/>
        </w:rPr>
        <w:t xml:space="preserve">  района, приказом  иного работодателя (представителя работодателя), с которым работник  состоит  в  трудовых  отношениях.</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3.8.6. При  увольнении  работника надбавка  начисляется пропорционально отработанному  времени и её  выплата производится  при  окончательном  расчете.</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 xml:space="preserve">3.9. Выплата за работу в сельской местности устанавливается специалистам в размере 25 процентов к должностному окладу. </w:t>
      </w:r>
    </w:p>
    <w:p w:rsidR="0056420D" w:rsidRPr="0056420D" w:rsidRDefault="0056420D" w:rsidP="0056420D">
      <w:pPr>
        <w:suppressAutoHyphens/>
        <w:autoSpaceDE w:val="0"/>
        <w:spacing w:after="0" w:line="240" w:lineRule="auto"/>
        <w:ind w:firstLine="540"/>
        <w:jc w:val="both"/>
        <w:rPr>
          <w:rFonts w:ascii="Arial" w:eastAsia="Arial" w:hAnsi="Arial" w:cs="Arial"/>
          <w:sz w:val="26"/>
          <w:szCs w:val="26"/>
          <w:lang w:eastAsia="ar-SA"/>
        </w:rPr>
      </w:pPr>
      <w:r w:rsidRPr="0056420D">
        <w:rPr>
          <w:rFonts w:ascii="Arial" w:eastAsia="Arial" w:hAnsi="Arial" w:cs="Arial"/>
          <w:sz w:val="26"/>
          <w:szCs w:val="26"/>
          <w:lang w:eastAsia="ar-SA"/>
        </w:rPr>
        <w:t>3.10.Выплаты компенсационного характера устанавливаются от оклада (должностного оклада) без учета повышающих коэффициентов.</w:t>
      </w:r>
    </w:p>
    <w:p w:rsidR="0056420D" w:rsidRPr="0056420D" w:rsidRDefault="0056420D" w:rsidP="0056420D">
      <w:pPr>
        <w:suppressAutoHyphens/>
        <w:autoSpaceDE w:val="0"/>
        <w:spacing w:after="0" w:line="240" w:lineRule="auto"/>
        <w:ind w:firstLine="540"/>
        <w:jc w:val="both"/>
        <w:outlineLvl w:val="1"/>
        <w:rPr>
          <w:rFonts w:ascii="Arial" w:eastAsia="Arial" w:hAnsi="Arial" w:cs="Arial"/>
          <w:sz w:val="26"/>
          <w:szCs w:val="26"/>
          <w:lang w:eastAsia="ar-SA"/>
        </w:rPr>
      </w:pPr>
      <w:r w:rsidRPr="0056420D">
        <w:rPr>
          <w:rFonts w:ascii="Arial" w:eastAsia="Arial" w:hAnsi="Arial" w:cs="Arial"/>
          <w:sz w:val="26"/>
          <w:szCs w:val="26"/>
          <w:lang w:eastAsia="ar-SA"/>
        </w:rPr>
        <w:t xml:space="preserve">3.11.Выплаты  компенсационного характера осуществляются   в  соответствии с  распоряжением  администрации </w:t>
      </w:r>
      <w:proofErr w:type="spellStart"/>
      <w:r w:rsidRPr="0056420D">
        <w:rPr>
          <w:rFonts w:ascii="Arial" w:eastAsia="Arial" w:hAnsi="Arial" w:cs="Arial"/>
          <w:sz w:val="26"/>
          <w:szCs w:val="26"/>
          <w:lang w:eastAsia="ar-SA"/>
        </w:rPr>
        <w:t>Богучанского</w:t>
      </w:r>
      <w:proofErr w:type="spellEnd"/>
      <w:r w:rsidRPr="0056420D">
        <w:rPr>
          <w:rFonts w:ascii="Arial" w:eastAsia="Arial" w:hAnsi="Arial" w:cs="Arial"/>
          <w:sz w:val="26"/>
          <w:szCs w:val="26"/>
          <w:lang w:eastAsia="ar-SA"/>
        </w:rPr>
        <w:t xml:space="preserve">  района, приказа иного работодателя (представителя работодателя), с которым работник  состоит  в  трудовых  отношениях.</w:t>
      </w:r>
    </w:p>
    <w:p w:rsidR="0056420D" w:rsidRPr="0056420D" w:rsidRDefault="0056420D" w:rsidP="0056420D">
      <w:pPr>
        <w:suppressAutoHyphens/>
        <w:autoSpaceDE w:val="0"/>
        <w:autoSpaceDN w:val="0"/>
        <w:adjustRightInd w:val="0"/>
        <w:spacing w:after="0" w:line="240" w:lineRule="auto"/>
        <w:ind w:firstLine="567"/>
        <w:jc w:val="both"/>
        <w:outlineLvl w:val="1"/>
        <w:rPr>
          <w:rFonts w:ascii="Arial" w:eastAsia="Times New Roman" w:hAnsi="Arial" w:cs="Arial"/>
          <w:sz w:val="26"/>
          <w:szCs w:val="26"/>
          <w:lang w:eastAsia="ar-SA"/>
        </w:rPr>
      </w:pPr>
      <w:r w:rsidRPr="0056420D">
        <w:rPr>
          <w:rFonts w:ascii="Arial" w:eastAsia="Times New Roman" w:hAnsi="Arial" w:cs="Arial"/>
          <w:sz w:val="26"/>
          <w:szCs w:val="26"/>
          <w:lang w:eastAsia="ar-SA"/>
        </w:rPr>
        <w:t>3.12.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6420D" w:rsidRPr="0056420D" w:rsidRDefault="0056420D" w:rsidP="0056420D">
      <w:pPr>
        <w:suppressAutoHyphens/>
        <w:autoSpaceDE w:val="0"/>
        <w:autoSpaceDN w:val="0"/>
        <w:adjustRightInd w:val="0"/>
        <w:spacing w:after="0" w:line="240" w:lineRule="auto"/>
        <w:ind w:firstLine="420"/>
        <w:jc w:val="both"/>
        <w:outlineLvl w:val="1"/>
        <w:rPr>
          <w:rFonts w:ascii="Arial" w:eastAsia="Times New Roman" w:hAnsi="Arial" w:cs="Arial"/>
          <w:sz w:val="26"/>
          <w:szCs w:val="26"/>
          <w:lang w:eastAsia="ar-SA"/>
        </w:rPr>
      </w:pPr>
      <w:r w:rsidRPr="0056420D">
        <w:rPr>
          <w:rFonts w:ascii="Arial" w:eastAsia="Times New Roman" w:hAnsi="Arial" w:cs="Arial"/>
          <w:sz w:val="26"/>
          <w:szCs w:val="26"/>
          <w:lang w:eastAsia="ar-SA"/>
        </w:rPr>
        <w:t>Для целей  расчета региональной  выплаты  размер заработной платы составляет 34636</w:t>
      </w:r>
      <w:r w:rsidRPr="0056420D">
        <w:rPr>
          <w:rFonts w:ascii="Arial" w:eastAsia="Times New Roman" w:hAnsi="Arial" w:cs="Arial"/>
          <w:bCs/>
          <w:sz w:val="26"/>
          <w:szCs w:val="26"/>
          <w:lang w:eastAsia="ar-SA"/>
        </w:rPr>
        <w:t xml:space="preserve"> рублей.</w:t>
      </w:r>
    </w:p>
    <w:p w:rsidR="0056420D" w:rsidRPr="0056420D" w:rsidRDefault="0056420D" w:rsidP="0056420D">
      <w:pPr>
        <w:suppressAutoHyphens/>
        <w:autoSpaceDE w:val="0"/>
        <w:autoSpaceDN w:val="0"/>
        <w:adjustRightInd w:val="0"/>
        <w:spacing w:after="0" w:line="240" w:lineRule="auto"/>
        <w:ind w:firstLine="420"/>
        <w:jc w:val="both"/>
        <w:outlineLvl w:val="1"/>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w:t>
      </w:r>
      <w:r w:rsidRPr="0056420D">
        <w:rPr>
          <w:rFonts w:ascii="Arial" w:eastAsia="Times New Roman" w:hAnsi="Arial" w:cs="Arial"/>
          <w:sz w:val="26"/>
          <w:szCs w:val="26"/>
          <w:lang w:eastAsia="ar-SA"/>
        </w:rPr>
        <w:lastRenderedPageBreak/>
        <w:t xml:space="preserve">отработанной норме рабочего времени и выполненной норме труда (трудовых обязанностей). </w:t>
      </w:r>
    </w:p>
    <w:p w:rsidR="0056420D" w:rsidRPr="0056420D" w:rsidRDefault="0056420D" w:rsidP="0056420D">
      <w:pPr>
        <w:suppressAutoHyphens/>
        <w:autoSpaceDE w:val="0"/>
        <w:autoSpaceDN w:val="0"/>
        <w:adjustRightInd w:val="0"/>
        <w:spacing w:after="0" w:line="240" w:lineRule="auto"/>
        <w:ind w:firstLine="420"/>
        <w:jc w:val="both"/>
        <w:outlineLvl w:val="1"/>
        <w:rPr>
          <w:rFonts w:ascii="Arial" w:eastAsia="Times New Roman" w:hAnsi="Arial" w:cs="Arial"/>
          <w:sz w:val="26"/>
          <w:szCs w:val="26"/>
          <w:lang w:eastAsia="ar-SA"/>
        </w:rPr>
      </w:pPr>
      <w:proofErr w:type="gramStart"/>
      <w:r w:rsidRPr="0056420D">
        <w:rPr>
          <w:rFonts w:ascii="Arial" w:eastAsia="Times New Roman" w:hAnsi="Arial" w:cs="Arial"/>
          <w:sz w:val="26"/>
          <w:szCs w:val="26"/>
          <w:lang w:eastAsia="ar-SA"/>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6420D" w:rsidRPr="0056420D" w:rsidRDefault="0056420D" w:rsidP="0056420D">
      <w:pPr>
        <w:suppressAutoHyphens/>
        <w:autoSpaceDE w:val="0"/>
        <w:autoSpaceDN w:val="0"/>
        <w:adjustRightInd w:val="0"/>
        <w:spacing w:after="0" w:line="240" w:lineRule="auto"/>
        <w:ind w:firstLine="709"/>
        <w:jc w:val="both"/>
        <w:outlineLvl w:val="1"/>
        <w:rPr>
          <w:rFonts w:ascii="Arial" w:eastAsia="Times New Roman" w:hAnsi="Arial" w:cs="Arial"/>
          <w:sz w:val="26"/>
          <w:szCs w:val="26"/>
          <w:lang w:eastAsia="ar-SA"/>
        </w:rPr>
      </w:pPr>
      <w:r w:rsidRPr="0056420D">
        <w:rPr>
          <w:rFonts w:ascii="Arial" w:eastAsia="Times New Roman" w:hAnsi="Arial" w:cs="Arial"/>
          <w:sz w:val="26"/>
          <w:szCs w:val="26"/>
          <w:lang w:eastAsia="ar-SA"/>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56420D" w:rsidRPr="0056420D" w:rsidRDefault="0056420D" w:rsidP="0056420D">
      <w:pPr>
        <w:suppressAutoHyphens/>
        <w:autoSpaceDE w:val="0"/>
        <w:spacing w:after="0" w:line="240" w:lineRule="auto"/>
        <w:ind w:firstLine="720"/>
        <w:jc w:val="both"/>
        <w:rPr>
          <w:rFonts w:ascii="Arial" w:eastAsia="Arial" w:hAnsi="Arial" w:cs="Arial"/>
          <w:sz w:val="26"/>
          <w:szCs w:val="26"/>
          <w:lang w:eastAsia="ar-SA"/>
        </w:rPr>
      </w:pPr>
      <w:r w:rsidRPr="0056420D">
        <w:rPr>
          <w:rFonts w:ascii="Arial" w:eastAsia="Arial" w:hAnsi="Arial" w:cs="Arial"/>
          <w:sz w:val="26"/>
          <w:szCs w:val="26"/>
          <w:lang w:eastAsia="ar-SA"/>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6420D" w:rsidRPr="0056420D" w:rsidRDefault="0056420D" w:rsidP="0056420D">
      <w:pPr>
        <w:suppressAutoHyphens/>
        <w:autoSpaceDE w:val="0"/>
        <w:spacing w:after="0" w:line="240" w:lineRule="auto"/>
        <w:ind w:firstLine="708"/>
        <w:jc w:val="both"/>
        <w:rPr>
          <w:rFonts w:ascii="Arial" w:eastAsia="Arial" w:hAnsi="Arial" w:cs="Arial"/>
          <w:sz w:val="26"/>
          <w:szCs w:val="26"/>
          <w:lang w:eastAsia="ar-SA"/>
        </w:rPr>
      </w:pPr>
      <w:r w:rsidRPr="0056420D">
        <w:rPr>
          <w:rFonts w:ascii="Arial" w:eastAsia="Arial" w:hAnsi="Arial" w:cs="Arial"/>
          <w:sz w:val="26"/>
          <w:szCs w:val="26"/>
          <w:lang w:eastAsia="ar-SA"/>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6420D" w:rsidRPr="0056420D" w:rsidRDefault="0056420D" w:rsidP="0056420D">
      <w:pPr>
        <w:suppressAutoHyphens/>
        <w:spacing w:after="0" w:line="240" w:lineRule="auto"/>
        <w:ind w:firstLine="709"/>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3.13. </w:t>
      </w:r>
      <w:proofErr w:type="gramStart"/>
      <w:r w:rsidRPr="0056420D">
        <w:rPr>
          <w:rFonts w:ascii="Arial" w:eastAsia="Times New Roman" w:hAnsi="Arial" w:cs="Arial"/>
          <w:sz w:val="26"/>
          <w:szCs w:val="26"/>
          <w:lang w:eastAsia="ar-SA"/>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w:t>
      </w:r>
      <w:proofErr w:type="gramEnd"/>
      <w:r w:rsidRPr="0056420D">
        <w:rPr>
          <w:rFonts w:ascii="Arial" w:eastAsia="Times New Roman" w:hAnsi="Arial" w:cs="Arial"/>
          <w:sz w:val="26"/>
          <w:szCs w:val="26"/>
          <w:lang w:eastAsia="ar-SA"/>
        </w:rPr>
        <w:t xml:space="preserve"> разница между размером минимальной заработной платы, установленным в Красноярском крае (минимальным </w:t>
      </w:r>
      <w:proofErr w:type="gramStart"/>
      <w:r w:rsidRPr="0056420D">
        <w:rPr>
          <w:rFonts w:ascii="Arial" w:eastAsia="Times New Roman" w:hAnsi="Arial" w:cs="Arial"/>
          <w:sz w:val="26"/>
          <w:szCs w:val="26"/>
          <w:lang w:eastAsia="ar-SA"/>
        </w:rPr>
        <w:t>размером оплаты труда</w:t>
      </w:r>
      <w:proofErr w:type="gramEnd"/>
      <w:r w:rsidRPr="0056420D">
        <w:rPr>
          <w:rFonts w:ascii="Arial" w:eastAsia="Times New Roman" w:hAnsi="Arial" w:cs="Arial"/>
          <w:sz w:val="26"/>
          <w:szCs w:val="26"/>
          <w:lang w:eastAsia="ar-SA"/>
        </w:rPr>
        <w:t>), и величиной заработной платы конкретного работника учреждения за соответствующий период времени.</w:t>
      </w:r>
    </w:p>
    <w:p w:rsidR="0056420D" w:rsidRPr="0056420D" w:rsidRDefault="0056420D" w:rsidP="0056420D">
      <w:pPr>
        <w:suppressAutoHyphens/>
        <w:autoSpaceDE w:val="0"/>
        <w:spacing w:after="0" w:line="240" w:lineRule="auto"/>
        <w:ind w:firstLine="708"/>
        <w:jc w:val="both"/>
        <w:rPr>
          <w:rFonts w:ascii="Arial" w:eastAsia="Arial" w:hAnsi="Arial" w:cs="Arial"/>
          <w:sz w:val="26"/>
          <w:szCs w:val="26"/>
          <w:lang w:eastAsia="ar-SA"/>
        </w:rPr>
      </w:pPr>
      <w:proofErr w:type="gramStart"/>
      <w:r w:rsidRPr="0056420D">
        <w:rPr>
          <w:rFonts w:ascii="Arial" w:eastAsia="Arial" w:hAnsi="Arial" w:cs="Arial"/>
          <w:sz w:val="26"/>
          <w:szCs w:val="26"/>
          <w:lang w:eastAsia="ar-SA"/>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56420D">
        <w:rPr>
          <w:rFonts w:ascii="Arial" w:eastAsia="Arial" w:hAnsi="Arial" w:cs="Arial"/>
          <w:sz w:val="26"/>
          <w:szCs w:val="26"/>
          <w:lang w:eastAsia="ar-SA"/>
        </w:rPr>
        <w:t xml:space="preserve"> Красноярском </w:t>
      </w:r>
      <w:proofErr w:type="gramStart"/>
      <w:r w:rsidRPr="0056420D">
        <w:rPr>
          <w:rFonts w:ascii="Arial" w:eastAsia="Arial" w:hAnsi="Arial" w:cs="Arial"/>
          <w:sz w:val="26"/>
          <w:szCs w:val="26"/>
          <w:lang w:eastAsia="ar-SA"/>
        </w:rPr>
        <w:t>крае</w:t>
      </w:r>
      <w:proofErr w:type="gramEnd"/>
      <w:r w:rsidRPr="0056420D">
        <w:rPr>
          <w:rFonts w:ascii="Arial" w:eastAsia="Arial" w:hAnsi="Arial" w:cs="Arial"/>
          <w:sz w:val="26"/>
          <w:szCs w:val="26"/>
          <w:lang w:eastAsia="ar-SA"/>
        </w:rPr>
        <w:t xml:space="preserve"> (минимальным размером оплаты труда), исчисленным пропорционально отработанному работником </w:t>
      </w:r>
      <w:r w:rsidRPr="0056420D">
        <w:rPr>
          <w:rFonts w:ascii="Arial" w:eastAsia="Arial" w:hAnsi="Arial" w:cs="Arial"/>
          <w:sz w:val="26"/>
          <w:szCs w:val="26"/>
          <w:lang w:eastAsia="ar-SA"/>
        </w:rPr>
        <w:lastRenderedPageBreak/>
        <w:t>учреждения времени, и величиной заработной платы конкретного работника учреждения за соответствующий период времени.»</w:t>
      </w:r>
    </w:p>
    <w:p w:rsidR="0056420D" w:rsidRPr="0056420D" w:rsidRDefault="0056420D" w:rsidP="0056420D">
      <w:pPr>
        <w:tabs>
          <w:tab w:val="left" w:pos="709"/>
          <w:tab w:val="left" w:pos="993"/>
        </w:tabs>
        <w:suppressAutoHyphens/>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         1.2.  В пункт 4 Положения:</w:t>
      </w:r>
    </w:p>
    <w:p w:rsidR="0056420D" w:rsidRPr="0056420D" w:rsidRDefault="0056420D" w:rsidP="0056420D">
      <w:pPr>
        <w:tabs>
          <w:tab w:val="left" w:pos="709"/>
          <w:tab w:val="left" w:pos="993"/>
        </w:tabs>
        <w:suppressAutoHyphens/>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подпункты 4.3., 4.4. изложить в новой редакции:</w:t>
      </w:r>
    </w:p>
    <w:p w:rsidR="0056420D" w:rsidRPr="0056420D" w:rsidRDefault="0056420D" w:rsidP="0056420D">
      <w:pPr>
        <w:suppressAutoHyphens/>
        <w:autoSpaceDE w:val="0"/>
        <w:autoSpaceDN w:val="0"/>
        <w:adjustRightInd w:val="0"/>
        <w:spacing w:after="0" w:line="240" w:lineRule="auto"/>
        <w:ind w:firstLine="708"/>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«4.3.Работникам устанавливаются следующие виды выплат стимулирующего характера:</w:t>
      </w:r>
    </w:p>
    <w:p w:rsidR="0056420D" w:rsidRPr="0056420D" w:rsidRDefault="0056420D" w:rsidP="0056420D">
      <w:pPr>
        <w:suppressAutoHyphens/>
        <w:autoSpaceDE w:val="0"/>
        <w:autoSpaceDN w:val="0"/>
        <w:adjustRightInd w:val="0"/>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ab/>
        <w:t>-персональная надбавка за расширение зоны обслуживания;</w:t>
      </w:r>
    </w:p>
    <w:p w:rsidR="0056420D" w:rsidRPr="0056420D" w:rsidRDefault="0056420D" w:rsidP="0056420D">
      <w:pPr>
        <w:suppressAutoHyphens/>
        <w:autoSpaceDE w:val="0"/>
        <w:autoSpaceDN w:val="0"/>
        <w:adjustRightInd w:val="0"/>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ab/>
        <w:t>-выплаты за важность выполняемой работы, степень  самостоятельности и ответственность при выполнении поставленных задач;</w:t>
      </w:r>
    </w:p>
    <w:p w:rsidR="0056420D" w:rsidRPr="0056420D" w:rsidRDefault="0056420D" w:rsidP="0056420D">
      <w:pPr>
        <w:suppressAutoHyphens/>
        <w:autoSpaceDE w:val="0"/>
        <w:autoSpaceDN w:val="0"/>
        <w:adjustRightInd w:val="0"/>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ab/>
        <w:t>-выплаты за качество выполняемых работ;</w:t>
      </w:r>
    </w:p>
    <w:p w:rsidR="0056420D" w:rsidRPr="0056420D" w:rsidRDefault="0056420D" w:rsidP="0056420D">
      <w:pPr>
        <w:suppressAutoHyphens/>
        <w:autoSpaceDE w:val="0"/>
        <w:autoSpaceDN w:val="0"/>
        <w:adjustRightInd w:val="0"/>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 персональная доплата при предоставлении ежегодного оплачиваемого отпуска;</w:t>
      </w:r>
    </w:p>
    <w:p w:rsidR="0056420D" w:rsidRPr="0056420D" w:rsidRDefault="0056420D" w:rsidP="0056420D">
      <w:pPr>
        <w:suppressAutoHyphens/>
        <w:autoSpaceDE w:val="0"/>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ab/>
        <w:t>-выплаты по итогам работы;</w:t>
      </w:r>
    </w:p>
    <w:p w:rsidR="0056420D" w:rsidRPr="0056420D" w:rsidRDefault="0056420D" w:rsidP="0056420D">
      <w:pPr>
        <w:suppressAutoHyphens/>
        <w:autoSpaceDE w:val="0"/>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ab/>
        <w:t>-надбавка за сложность, напряженность и особый режим работы – до 80 процентов (указанная надбавка не устанавливается работникам, занимающим должности сторожа, уборщика, дворника,</w:t>
      </w:r>
      <w:r w:rsidRPr="0056420D">
        <w:rPr>
          <w:rFonts w:ascii="Arial" w:eastAsia="Arial" w:hAnsi="Arial" w:cs="Arial"/>
          <w:sz w:val="26"/>
          <w:szCs w:val="26"/>
          <w:lang w:eastAsia="ar-SA"/>
        </w:rPr>
        <w:t xml:space="preserve"> рабочего по обслуживанию зданий и помещений</w:t>
      </w:r>
      <w:r w:rsidRPr="0056420D">
        <w:rPr>
          <w:rFonts w:ascii="Arial" w:eastAsia="Times New Roman" w:hAnsi="Arial" w:cs="Arial"/>
          <w:sz w:val="26"/>
          <w:szCs w:val="26"/>
          <w:lang w:eastAsia="ar-SA"/>
        </w:rPr>
        <w:t>);</w:t>
      </w:r>
    </w:p>
    <w:p w:rsidR="0056420D" w:rsidRPr="0056420D" w:rsidRDefault="0056420D" w:rsidP="0056420D">
      <w:pPr>
        <w:suppressAutoHyphens/>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ab/>
        <w:t>-выплаты за интенсивность и высокие результаты работы;</w:t>
      </w:r>
    </w:p>
    <w:p w:rsidR="0056420D" w:rsidRPr="0056420D" w:rsidRDefault="0056420D" w:rsidP="0056420D">
      <w:pPr>
        <w:suppressAutoHyphens/>
        <w:autoSpaceDE w:val="0"/>
        <w:autoSpaceDN w:val="0"/>
        <w:adjustRightInd w:val="0"/>
        <w:spacing w:after="0" w:line="240" w:lineRule="auto"/>
        <w:ind w:firstLine="709"/>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-специальная краевая выплата.</w:t>
      </w:r>
    </w:p>
    <w:p w:rsidR="0056420D" w:rsidRPr="0056420D" w:rsidRDefault="0056420D" w:rsidP="0056420D">
      <w:pPr>
        <w:tabs>
          <w:tab w:val="left" w:pos="567"/>
          <w:tab w:val="left" w:pos="709"/>
          <w:tab w:val="left" w:pos="851"/>
        </w:tabs>
        <w:suppressAutoHyphens/>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         4.4. Персональная надбавка за расширение зоны обслуживания устанавливается машинистке 1 категории, секретарь - машинистке, машинистке, начальнику хозяйственного  отдела, сторожу, старшему   оперативному  дежурному, оперативному  дежурному, специалисту по охране труда, механику– </w:t>
      </w:r>
      <w:proofErr w:type="gramStart"/>
      <w:r w:rsidRPr="0056420D">
        <w:rPr>
          <w:rFonts w:ascii="Arial" w:eastAsia="Times New Roman" w:hAnsi="Arial" w:cs="Arial"/>
          <w:sz w:val="26"/>
          <w:szCs w:val="26"/>
          <w:lang w:eastAsia="ar-SA"/>
        </w:rPr>
        <w:t xml:space="preserve">в </w:t>
      </w:r>
      <w:proofErr w:type="gramEnd"/>
      <w:r w:rsidRPr="0056420D">
        <w:rPr>
          <w:rFonts w:ascii="Arial" w:eastAsia="Times New Roman" w:hAnsi="Arial" w:cs="Arial"/>
          <w:sz w:val="26"/>
          <w:szCs w:val="26"/>
          <w:lang w:eastAsia="ar-SA"/>
        </w:rPr>
        <w:t>размере до 100 процентов должностного оклада по решению работодателя (представителя работодателя) на срок не более 1 календарного года и выплачивается ежемесячно».</w:t>
      </w:r>
    </w:p>
    <w:p w:rsidR="0056420D" w:rsidRPr="0056420D" w:rsidRDefault="0056420D" w:rsidP="0056420D">
      <w:pPr>
        <w:suppressAutoHyphens/>
        <w:spacing w:after="0" w:line="240" w:lineRule="auto"/>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ab/>
        <w:t xml:space="preserve">2. </w:t>
      </w:r>
      <w:proofErr w:type="gramStart"/>
      <w:r w:rsidRPr="0056420D">
        <w:rPr>
          <w:rFonts w:ascii="Arial" w:eastAsia="Times New Roman" w:hAnsi="Arial" w:cs="Arial"/>
          <w:sz w:val="26"/>
          <w:szCs w:val="26"/>
          <w:lang w:eastAsia="ar-SA"/>
        </w:rPr>
        <w:t>Контроль за</w:t>
      </w:r>
      <w:proofErr w:type="gramEnd"/>
      <w:r w:rsidRPr="0056420D">
        <w:rPr>
          <w:rFonts w:ascii="Arial" w:eastAsia="Times New Roman" w:hAnsi="Arial" w:cs="Arial"/>
          <w:sz w:val="26"/>
          <w:szCs w:val="26"/>
          <w:lang w:eastAsia="ar-SA"/>
        </w:rPr>
        <w:t xml:space="preserve"> исполнением данного постановления возложить на  заместителя Главы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по экономике и финансам А.С. Арсеньеву.</w:t>
      </w:r>
    </w:p>
    <w:p w:rsidR="0056420D" w:rsidRPr="0056420D" w:rsidRDefault="0056420D" w:rsidP="0056420D">
      <w:pPr>
        <w:suppressAutoHyphens/>
        <w:spacing w:after="0" w:line="240" w:lineRule="auto"/>
        <w:ind w:firstLine="720"/>
        <w:jc w:val="both"/>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3. Постановление вступает в силу со </w:t>
      </w:r>
      <w:proofErr w:type="gramStart"/>
      <w:r w:rsidRPr="0056420D">
        <w:rPr>
          <w:rFonts w:ascii="Arial" w:eastAsia="Times New Roman" w:hAnsi="Arial" w:cs="Arial"/>
          <w:sz w:val="26"/>
          <w:szCs w:val="26"/>
          <w:lang w:eastAsia="ar-SA"/>
        </w:rPr>
        <w:t>дня</w:t>
      </w:r>
      <w:proofErr w:type="gramEnd"/>
      <w:r w:rsidRPr="0056420D">
        <w:rPr>
          <w:rFonts w:ascii="Arial" w:eastAsia="Times New Roman" w:hAnsi="Arial" w:cs="Arial"/>
          <w:sz w:val="26"/>
          <w:szCs w:val="26"/>
          <w:lang w:eastAsia="ar-SA"/>
        </w:rPr>
        <w:t xml:space="preserve"> следующего за днем его официального опубликования в Официальном вестнике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и распространяется на правоотношения возникшие  с 01.01.2024 года.     </w:t>
      </w:r>
    </w:p>
    <w:p w:rsidR="0056420D" w:rsidRPr="0056420D" w:rsidRDefault="0056420D" w:rsidP="0056420D">
      <w:pPr>
        <w:suppressAutoHyphens/>
        <w:spacing w:after="0" w:line="240" w:lineRule="auto"/>
        <w:ind w:firstLine="567"/>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  4. Постановление подлежит размещению на официальном сайте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 (</w:t>
      </w:r>
      <w:hyperlink r:id="rId5" w:tgtFrame="_blank" w:history="1">
        <w:r w:rsidRPr="0056420D">
          <w:rPr>
            <w:rFonts w:ascii="Arial" w:eastAsia="Times New Roman" w:hAnsi="Arial" w:cs="Arial"/>
            <w:sz w:val="26"/>
            <w:szCs w:val="26"/>
            <w:u w:val="single"/>
            <w:lang w:val="en-US" w:eastAsia="ar-SA"/>
          </w:rPr>
          <w:t>www</w:t>
        </w:r>
        <w:r w:rsidRPr="0056420D">
          <w:rPr>
            <w:rFonts w:ascii="Arial" w:eastAsia="Times New Roman" w:hAnsi="Arial" w:cs="Arial"/>
            <w:sz w:val="26"/>
            <w:szCs w:val="26"/>
            <w:u w:val="single"/>
            <w:lang w:eastAsia="ar-SA"/>
          </w:rPr>
          <w:t>.</w:t>
        </w:r>
        <w:proofErr w:type="spellStart"/>
        <w:r w:rsidRPr="0056420D">
          <w:rPr>
            <w:rFonts w:ascii="Arial" w:eastAsia="Times New Roman" w:hAnsi="Arial" w:cs="Arial"/>
            <w:sz w:val="26"/>
            <w:szCs w:val="26"/>
            <w:u w:val="single"/>
            <w:lang w:val="en-US" w:eastAsia="ar-SA"/>
          </w:rPr>
          <w:t>boguchansky</w:t>
        </w:r>
        <w:proofErr w:type="spellEnd"/>
        <w:r w:rsidRPr="0056420D">
          <w:rPr>
            <w:rFonts w:ascii="Arial" w:eastAsia="Times New Roman" w:hAnsi="Arial" w:cs="Arial"/>
            <w:sz w:val="26"/>
            <w:szCs w:val="26"/>
            <w:u w:val="single"/>
            <w:lang w:eastAsia="ar-SA"/>
          </w:rPr>
          <w:t>-</w:t>
        </w:r>
        <w:proofErr w:type="spellStart"/>
        <w:r w:rsidRPr="0056420D">
          <w:rPr>
            <w:rFonts w:ascii="Arial" w:eastAsia="Times New Roman" w:hAnsi="Arial" w:cs="Arial"/>
            <w:sz w:val="26"/>
            <w:szCs w:val="26"/>
            <w:u w:val="single"/>
            <w:lang w:val="en-US" w:eastAsia="ar-SA"/>
          </w:rPr>
          <w:t>raion</w:t>
        </w:r>
        <w:proofErr w:type="spellEnd"/>
        <w:r w:rsidRPr="0056420D">
          <w:rPr>
            <w:rFonts w:ascii="Arial" w:eastAsia="Times New Roman" w:hAnsi="Arial" w:cs="Arial"/>
            <w:sz w:val="26"/>
            <w:szCs w:val="26"/>
            <w:u w:val="single"/>
            <w:lang w:eastAsia="ar-SA"/>
          </w:rPr>
          <w:t>.</w:t>
        </w:r>
        <w:proofErr w:type="spellStart"/>
        <w:r w:rsidRPr="0056420D">
          <w:rPr>
            <w:rFonts w:ascii="Arial" w:eastAsia="Times New Roman" w:hAnsi="Arial" w:cs="Arial"/>
            <w:sz w:val="26"/>
            <w:szCs w:val="26"/>
            <w:u w:val="single"/>
            <w:lang w:val="en-US" w:eastAsia="ar-SA"/>
          </w:rPr>
          <w:t>ru</w:t>
        </w:r>
        <w:proofErr w:type="spellEnd"/>
      </w:hyperlink>
      <w:r w:rsidRPr="0056420D">
        <w:rPr>
          <w:rFonts w:ascii="Arial" w:eastAsia="Times New Roman" w:hAnsi="Arial" w:cs="Arial"/>
          <w:sz w:val="26"/>
          <w:szCs w:val="26"/>
          <w:lang w:eastAsia="ar-SA"/>
        </w:rPr>
        <w:t>).</w:t>
      </w:r>
    </w:p>
    <w:p w:rsidR="0056420D" w:rsidRPr="0056420D" w:rsidRDefault="0056420D" w:rsidP="0056420D">
      <w:pPr>
        <w:tabs>
          <w:tab w:val="left" w:pos="709"/>
        </w:tabs>
        <w:spacing w:after="0" w:line="240" w:lineRule="auto"/>
        <w:ind w:firstLine="567"/>
        <w:jc w:val="both"/>
        <w:rPr>
          <w:rFonts w:ascii="Arial" w:eastAsia="Times New Roman" w:hAnsi="Arial" w:cs="Arial"/>
          <w:sz w:val="26"/>
          <w:szCs w:val="26"/>
          <w:lang w:eastAsia="ru-RU"/>
        </w:rPr>
      </w:pPr>
    </w:p>
    <w:tbl>
      <w:tblPr>
        <w:tblW w:w="0" w:type="auto"/>
        <w:tblLook w:val="04A0"/>
      </w:tblPr>
      <w:tblGrid>
        <w:gridCol w:w="4791"/>
        <w:gridCol w:w="4779"/>
      </w:tblGrid>
      <w:tr w:rsidR="0056420D" w:rsidRPr="0056420D" w:rsidTr="00AA19FF">
        <w:tc>
          <w:tcPr>
            <w:tcW w:w="4791" w:type="dxa"/>
          </w:tcPr>
          <w:p w:rsidR="0056420D" w:rsidRPr="0056420D" w:rsidRDefault="0056420D" w:rsidP="00AA19FF">
            <w:pPr>
              <w:suppressAutoHyphens/>
              <w:spacing w:after="0" w:line="240" w:lineRule="auto"/>
              <w:rPr>
                <w:rFonts w:ascii="Arial" w:eastAsia="Times New Roman" w:hAnsi="Arial" w:cs="Arial"/>
                <w:sz w:val="26"/>
                <w:szCs w:val="26"/>
                <w:lang w:eastAsia="ar-SA"/>
              </w:rPr>
            </w:pPr>
            <w:r w:rsidRPr="0056420D">
              <w:rPr>
                <w:rFonts w:ascii="Arial" w:eastAsia="Times New Roman" w:hAnsi="Arial" w:cs="Arial"/>
                <w:sz w:val="26"/>
                <w:szCs w:val="26"/>
                <w:lang w:eastAsia="ar-SA"/>
              </w:rPr>
              <w:t xml:space="preserve">Глава  </w:t>
            </w:r>
            <w:proofErr w:type="spellStart"/>
            <w:r w:rsidRPr="0056420D">
              <w:rPr>
                <w:rFonts w:ascii="Arial" w:eastAsia="Times New Roman" w:hAnsi="Arial" w:cs="Arial"/>
                <w:sz w:val="26"/>
                <w:szCs w:val="26"/>
                <w:lang w:eastAsia="ar-SA"/>
              </w:rPr>
              <w:t>Богучанского</w:t>
            </w:r>
            <w:proofErr w:type="spellEnd"/>
            <w:r w:rsidRPr="0056420D">
              <w:rPr>
                <w:rFonts w:ascii="Arial" w:eastAsia="Times New Roman" w:hAnsi="Arial" w:cs="Arial"/>
                <w:sz w:val="26"/>
                <w:szCs w:val="26"/>
                <w:lang w:eastAsia="ar-SA"/>
              </w:rPr>
              <w:t xml:space="preserve"> района</w:t>
            </w:r>
          </w:p>
        </w:tc>
        <w:tc>
          <w:tcPr>
            <w:tcW w:w="4779" w:type="dxa"/>
          </w:tcPr>
          <w:p w:rsidR="0056420D" w:rsidRPr="0056420D" w:rsidRDefault="0056420D" w:rsidP="00AA19FF">
            <w:pPr>
              <w:keepNext/>
              <w:tabs>
                <w:tab w:val="left" w:pos="0"/>
              </w:tabs>
              <w:suppressAutoHyphens/>
              <w:spacing w:after="0" w:line="240" w:lineRule="auto"/>
              <w:jc w:val="right"/>
              <w:outlineLvl w:val="2"/>
              <w:rPr>
                <w:rFonts w:ascii="Arial" w:eastAsia="Times New Roman" w:hAnsi="Arial" w:cs="Arial"/>
                <w:sz w:val="26"/>
                <w:szCs w:val="26"/>
                <w:lang w:eastAsia="ar-SA"/>
              </w:rPr>
            </w:pPr>
            <w:r w:rsidRPr="0056420D">
              <w:rPr>
                <w:rFonts w:ascii="Arial" w:eastAsia="Times New Roman" w:hAnsi="Arial" w:cs="Arial"/>
                <w:sz w:val="26"/>
                <w:szCs w:val="26"/>
                <w:lang w:eastAsia="ar-SA"/>
              </w:rPr>
              <w:t>А.С. Медведев</w:t>
            </w:r>
          </w:p>
          <w:p w:rsidR="0056420D" w:rsidRPr="0056420D" w:rsidRDefault="0056420D" w:rsidP="00AA19FF">
            <w:pPr>
              <w:suppressAutoHyphens/>
              <w:spacing w:after="0" w:line="240" w:lineRule="auto"/>
              <w:rPr>
                <w:rFonts w:ascii="Arial" w:eastAsia="Times New Roman" w:hAnsi="Arial" w:cs="Arial"/>
                <w:sz w:val="26"/>
                <w:szCs w:val="26"/>
                <w:lang w:eastAsia="ar-SA"/>
              </w:rPr>
            </w:pPr>
          </w:p>
        </w:tc>
      </w:tr>
    </w:tbl>
    <w:p w:rsidR="0056420D" w:rsidRPr="0056420D" w:rsidRDefault="0056420D" w:rsidP="0056420D">
      <w:pPr>
        <w:spacing w:after="0" w:line="240" w:lineRule="auto"/>
        <w:ind w:firstLine="360"/>
        <w:jc w:val="both"/>
        <w:rPr>
          <w:rFonts w:ascii="Arial" w:eastAsia="Times New Roman" w:hAnsi="Arial" w:cs="Arial"/>
          <w:sz w:val="20"/>
          <w:szCs w:val="20"/>
          <w:lang w:eastAsia="ru-RU"/>
        </w:rPr>
      </w:pPr>
    </w:p>
    <w:p w:rsidR="0056420D" w:rsidRPr="0056420D" w:rsidRDefault="0056420D" w:rsidP="0056420D">
      <w:pPr>
        <w:autoSpaceDE w:val="0"/>
        <w:autoSpaceDN w:val="0"/>
        <w:adjustRightInd w:val="0"/>
        <w:spacing w:after="0" w:line="240" w:lineRule="auto"/>
        <w:ind w:left="5529"/>
        <w:jc w:val="right"/>
        <w:rPr>
          <w:rFonts w:ascii="Arial" w:eastAsia="Times New Roman" w:hAnsi="Arial" w:cs="Arial"/>
          <w:sz w:val="18"/>
          <w:szCs w:val="20"/>
          <w:lang w:eastAsia="ru-RU"/>
        </w:rPr>
      </w:pPr>
      <w:r w:rsidRPr="0056420D">
        <w:rPr>
          <w:rFonts w:ascii="Arial" w:eastAsia="Times New Roman" w:hAnsi="Arial" w:cs="Arial"/>
          <w:sz w:val="18"/>
          <w:szCs w:val="20"/>
          <w:lang w:eastAsia="ru-RU"/>
        </w:rPr>
        <w:t>Приложение</w:t>
      </w:r>
    </w:p>
    <w:p w:rsidR="0056420D" w:rsidRPr="0056420D" w:rsidRDefault="0056420D" w:rsidP="0056420D">
      <w:pPr>
        <w:autoSpaceDE w:val="0"/>
        <w:autoSpaceDN w:val="0"/>
        <w:adjustRightInd w:val="0"/>
        <w:spacing w:after="0" w:line="240" w:lineRule="auto"/>
        <w:ind w:left="5529"/>
        <w:jc w:val="right"/>
        <w:rPr>
          <w:rFonts w:ascii="Arial" w:eastAsia="Times New Roman" w:hAnsi="Arial" w:cs="Arial"/>
          <w:sz w:val="18"/>
          <w:szCs w:val="20"/>
          <w:lang w:eastAsia="ru-RU"/>
        </w:rPr>
      </w:pPr>
      <w:r w:rsidRPr="0056420D">
        <w:rPr>
          <w:rFonts w:ascii="Arial" w:eastAsia="Times New Roman" w:hAnsi="Arial" w:cs="Arial"/>
          <w:sz w:val="18"/>
          <w:szCs w:val="20"/>
          <w:lang w:eastAsia="ru-RU"/>
        </w:rPr>
        <w:t xml:space="preserve">к постановлению   администрации </w:t>
      </w:r>
      <w:proofErr w:type="spellStart"/>
      <w:r w:rsidRPr="0056420D">
        <w:rPr>
          <w:rFonts w:ascii="Arial" w:eastAsia="Times New Roman" w:hAnsi="Arial" w:cs="Arial"/>
          <w:sz w:val="18"/>
          <w:szCs w:val="20"/>
          <w:lang w:eastAsia="ru-RU"/>
        </w:rPr>
        <w:t>Богучанского</w:t>
      </w:r>
      <w:proofErr w:type="spellEnd"/>
      <w:r w:rsidRPr="0056420D">
        <w:rPr>
          <w:rFonts w:ascii="Arial" w:eastAsia="Times New Roman" w:hAnsi="Arial" w:cs="Arial"/>
          <w:sz w:val="18"/>
          <w:szCs w:val="20"/>
          <w:lang w:eastAsia="ru-RU"/>
        </w:rPr>
        <w:t xml:space="preserve">  района</w:t>
      </w:r>
    </w:p>
    <w:p w:rsidR="0056420D" w:rsidRPr="0056420D" w:rsidRDefault="0056420D" w:rsidP="0056420D">
      <w:pPr>
        <w:autoSpaceDE w:val="0"/>
        <w:autoSpaceDN w:val="0"/>
        <w:adjustRightInd w:val="0"/>
        <w:spacing w:after="0" w:line="240" w:lineRule="auto"/>
        <w:ind w:left="5529"/>
        <w:jc w:val="right"/>
        <w:rPr>
          <w:rFonts w:ascii="Arial" w:eastAsia="Times New Roman" w:hAnsi="Arial" w:cs="Arial"/>
          <w:sz w:val="18"/>
          <w:szCs w:val="20"/>
          <w:lang w:eastAsia="ru-RU"/>
        </w:rPr>
      </w:pPr>
      <w:r w:rsidRPr="0056420D">
        <w:rPr>
          <w:rFonts w:ascii="Arial" w:eastAsia="Times New Roman" w:hAnsi="Arial" w:cs="Arial"/>
          <w:sz w:val="18"/>
          <w:szCs w:val="20"/>
          <w:lang w:eastAsia="ru-RU"/>
        </w:rPr>
        <w:t>от  23.09.2013   № 1186-п</w:t>
      </w:r>
    </w:p>
    <w:p w:rsidR="0056420D" w:rsidRPr="0056420D" w:rsidRDefault="0056420D" w:rsidP="0056420D">
      <w:pPr>
        <w:autoSpaceDE w:val="0"/>
        <w:autoSpaceDN w:val="0"/>
        <w:adjustRightInd w:val="0"/>
        <w:spacing w:after="0" w:line="240" w:lineRule="auto"/>
        <w:ind w:left="5529"/>
        <w:jc w:val="right"/>
        <w:rPr>
          <w:rFonts w:ascii="Arial" w:eastAsia="Times New Roman" w:hAnsi="Arial" w:cs="Arial"/>
          <w:sz w:val="18"/>
          <w:szCs w:val="20"/>
          <w:lang w:eastAsia="ru-RU"/>
        </w:rPr>
      </w:pPr>
      <w:proofErr w:type="gramStart"/>
      <w:r w:rsidRPr="0056420D">
        <w:rPr>
          <w:rFonts w:ascii="Arial" w:eastAsia="Times New Roman" w:hAnsi="Arial" w:cs="Arial"/>
          <w:sz w:val="18"/>
          <w:szCs w:val="20"/>
          <w:lang w:eastAsia="ru-RU"/>
        </w:rPr>
        <w:t xml:space="preserve">(в редакции Постановления администрации </w:t>
      </w:r>
      <w:proofErr w:type="spellStart"/>
      <w:r w:rsidRPr="0056420D">
        <w:rPr>
          <w:rFonts w:ascii="Arial" w:eastAsia="Times New Roman" w:hAnsi="Arial" w:cs="Arial"/>
          <w:sz w:val="18"/>
          <w:szCs w:val="20"/>
          <w:lang w:eastAsia="ru-RU"/>
        </w:rPr>
        <w:t>Богучанского</w:t>
      </w:r>
      <w:proofErr w:type="spellEnd"/>
      <w:r w:rsidRPr="0056420D">
        <w:rPr>
          <w:rFonts w:ascii="Arial" w:eastAsia="Times New Roman" w:hAnsi="Arial" w:cs="Arial"/>
          <w:sz w:val="18"/>
          <w:szCs w:val="20"/>
          <w:lang w:eastAsia="ru-RU"/>
        </w:rPr>
        <w:t xml:space="preserve"> района от   10</w:t>
      </w:r>
      <w:r w:rsidRPr="0056420D">
        <w:rPr>
          <w:rFonts w:ascii="Arial" w:eastAsia="Times New Roman" w:hAnsi="Arial" w:cs="Arial"/>
          <w:sz w:val="18"/>
          <w:szCs w:val="20"/>
          <w:u w:val="single"/>
          <w:lang w:eastAsia="ru-RU"/>
        </w:rPr>
        <w:t>.04.2024</w:t>
      </w:r>
      <w:r w:rsidRPr="0056420D">
        <w:rPr>
          <w:rFonts w:ascii="Arial" w:eastAsia="Times New Roman" w:hAnsi="Arial" w:cs="Arial"/>
          <w:sz w:val="18"/>
          <w:szCs w:val="20"/>
          <w:lang w:eastAsia="ru-RU"/>
        </w:rPr>
        <w:t xml:space="preserve"> № 376-п</w:t>
      </w:r>
      <w:proofErr w:type="gramEnd"/>
    </w:p>
    <w:p w:rsidR="0056420D" w:rsidRPr="0056420D" w:rsidRDefault="0056420D" w:rsidP="0056420D">
      <w:pPr>
        <w:autoSpaceDE w:val="0"/>
        <w:autoSpaceDN w:val="0"/>
        <w:adjustRightInd w:val="0"/>
        <w:spacing w:after="0" w:line="240" w:lineRule="auto"/>
        <w:rPr>
          <w:rFonts w:ascii="Arial" w:eastAsia="Times New Roman" w:hAnsi="Arial" w:cs="Arial"/>
          <w:sz w:val="20"/>
          <w:szCs w:val="20"/>
          <w:lang w:eastAsia="ru-RU"/>
        </w:rPr>
      </w:pPr>
    </w:p>
    <w:p w:rsidR="0056420D" w:rsidRPr="0056420D" w:rsidRDefault="0056420D" w:rsidP="0056420D">
      <w:pPr>
        <w:autoSpaceDE w:val="0"/>
        <w:autoSpaceDN w:val="0"/>
        <w:adjustRightInd w:val="0"/>
        <w:spacing w:after="0" w:line="240" w:lineRule="auto"/>
        <w:ind w:left="5529"/>
        <w:rPr>
          <w:rFonts w:ascii="Arial" w:eastAsia="Times New Roman" w:hAnsi="Arial" w:cs="Arial"/>
          <w:sz w:val="20"/>
          <w:szCs w:val="20"/>
          <w:u w:val="single"/>
          <w:lang w:eastAsia="ru-RU"/>
        </w:rPr>
      </w:pPr>
    </w:p>
    <w:p w:rsidR="0056420D" w:rsidRPr="0056420D" w:rsidRDefault="0056420D" w:rsidP="0056420D">
      <w:pPr>
        <w:autoSpaceDE w:val="0"/>
        <w:autoSpaceDN w:val="0"/>
        <w:adjustRightInd w:val="0"/>
        <w:spacing w:after="0" w:line="240" w:lineRule="auto"/>
        <w:jc w:val="center"/>
        <w:rPr>
          <w:rFonts w:ascii="Arial" w:eastAsia="Times New Roman" w:hAnsi="Arial" w:cs="Arial"/>
          <w:bCs/>
          <w:sz w:val="20"/>
          <w:szCs w:val="20"/>
          <w:lang w:eastAsia="ru-RU"/>
        </w:rPr>
      </w:pPr>
      <w:r w:rsidRPr="0056420D">
        <w:rPr>
          <w:rFonts w:ascii="Arial" w:eastAsia="Times New Roman" w:hAnsi="Arial" w:cs="Arial"/>
          <w:bCs/>
          <w:sz w:val="20"/>
          <w:szCs w:val="20"/>
          <w:lang w:eastAsia="ru-RU"/>
        </w:rPr>
        <w:t xml:space="preserve">ПОЛОЖЕНИЕ </w:t>
      </w:r>
    </w:p>
    <w:p w:rsidR="0056420D" w:rsidRPr="0056420D" w:rsidRDefault="0056420D" w:rsidP="0056420D">
      <w:pPr>
        <w:autoSpaceDE w:val="0"/>
        <w:autoSpaceDN w:val="0"/>
        <w:adjustRightInd w:val="0"/>
        <w:spacing w:after="0" w:line="240" w:lineRule="auto"/>
        <w:jc w:val="center"/>
        <w:rPr>
          <w:rFonts w:ascii="Arial" w:eastAsia="Times New Roman" w:hAnsi="Arial" w:cs="Arial"/>
          <w:bCs/>
          <w:sz w:val="20"/>
          <w:szCs w:val="20"/>
          <w:lang w:eastAsia="ru-RU"/>
        </w:rPr>
      </w:pPr>
      <w:r w:rsidRPr="0056420D">
        <w:rPr>
          <w:rFonts w:ascii="Arial" w:eastAsia="Times New Roman" w:hAnsi="Arial" w:cs="Arial"/>
          <w:bCs/>
          <w:sz w:val="20"/>
          <w:szCs w:val="20"/>
          <w:lang w:eastAsia="ru-RU"/>
        </w:rPr>
        <w:t>об  оплате  труда  работников  администрации</w:t>
      </w:r>
    </w:p>
    <w:p w:rsidR="0056420D" w:rsidRPr="0056420D" w:rsidRDefault="0056420D" w:rsidP="0056420D">
      <w:pPr>
        <w:spacing w:line="240" w:lineRule="auto"/>
        <w:jc w:val="center"/>
        <w:rPr>
          <w:rFonts w:ascii="Arial" w:eastAsia="Times New Roman" w:hAnsi="Arial" w:cs="Arial"/>
          <w:bCs/>
          <w:sz w:val="20"/>
          <w:szCs w:val="20"/>
          <w:lang w:eastAsia="ru-RU"/>
        </w:rPr>
      </w:pPr>
      <w:proofErr w:type="spellStart"/>
      <w:r w:rsidRPr="0056420D">
        <w:rPr>
          <w:rFonts w:ascii="Arial" w:eastAsia="Times New Roman" w:hAnsi="Arial" w:cs="Arial"/>
          <w:bCs/>
          <w:sz w:val="20"/>
          <w:szCs w:val="20"/>
          <w:lang w:eastAsia="ru-RU"/>
        </w:rPr>
        <w:t>Богучанского</w:t>
      </w:r>
      <w:proofErr w:type="spellEnd"/>
      <w:r w:rsidRPr="0056420D">
        <w:rPr>
          <w:rFonts w:ascii="Arial" w:eastAsia="Times New Roman" w:hAnsi="Arial" w:cs="Arial"/>
          <w:bCs/>
          <w:sz w:val="20"/>
          <w:szCs w:val="20"/>
          <w:lang w:eastAsia="ru-RU"/>
        </w:rPr>
        <w:t xml:space="preserve">  района,  структурных подразделений администрации </w:t>
      </w:r>
      <w:proofErr w:type="spellStart"/>
      <w:r w:rsidRPr="0056420D">
        <w:rPr>
          <w:rFonts w:ascii="Arial" w:eastAsia="Times New Roman" w:hAnsi="Arial" w:cs="Arial"/>
          <w:bCs/>
          <w:sz w:val="20"/>
          <w:szCs w:val="20"/>
          <w:lang w:eastAsia="ru-RU"/>
        </w:rPr>
        <w:t>Богучанского</w:t>
      </w:r>
      <w:proofErr w:type="spellEnd"/>
      <w:r w:rsidRPr="0056420D">
        <w:rPr>
          <w:rFonts w:ascii="Arial" w:eastAsia="Times New Roman" w:hAnsi="Arial" w:cs="Arial"/>
          <w:bCs/>
          <w:sz w:val="20"/>
          <w:szCs w:val="20"/>
          <w:lang w:eastAsia="ru-RU"/>
        </w:rPr>
        <w:t xml:space="preserve">  района, не являющихся муниципальными служащими и не занимающими муниципальные должности</w:t>
      </w:r>
    </w:p>
    <w:p w:rsidR="0056420D" w:rsidRPr="0056420D" w:rsidRDefault="0056420D" w:rsidP="0056420D">
      <w:pPr>
        <w:autoSpaceDE w:val="0"/>
        <w:autoSpaceDN w:val="0"/>
        <w:adjustRightInd w:val="0"/>
        <w:spacing w:after="0" w:line="240" w:lineRule="auto"/>
        <w:jc w:val="center"/>
        <w:outlineLvl w:val="1"/>
        <w:rPr>
          <w:rFonts w:ascii="Arial" w:eastAsia="Times New Roman" w:hAnsi="Arial" w:cs="Arial"/>
          <w:b/>
          <w:sz w:val="20"/>
          <w:szCs w:val="20"/>
          <w:lang w:eastAsia="ru-RU"/>
        </w:rPr>
      </w:pPr>
      <w:r w:rsidRPr="0056420D">
        <w:rPr>
          <w:rFonts w:ascii="Arial" w:eastAsia="Times New Roman" w:hAnsi="Arial" w:cs="Arial"/>
          <w:b/>
          <w:sz w:val="20"/>
          <w:szCs w:val="20"/>
          <w:lang w:eastAsia="ru-RU"/>
        </w:rPr>
        <w:lastRenderedPageBreak/>
        <w:t>1. Общее  положение</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p>
    <w:p w:rsidR="0056420D" w:rsidRPr="0056420D" w:rsidRDefault="0056420D" w:rsidP="0056420D">
      <w:pPr>
        <w:autoSpaceDE w:val="0"/>
        <w:autoSpaceDN w:val="0"/>
        <w:adjustRightInd w:val="0"/>
        <w:spacing w:after="0" w:line="240" w:lineRule="auto"/>
        <w:ind w:firstLine="567"/>
        <w:jc w:val="both"/>
        <w:outlineLvl w:val="0"/>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1.1. </w:t>
      </w:r>
      <w:proofErr w:type="gramStart"/>
      <w:r w:rsidRPr="0056420D">
        <w:rPr>
          <w:rFonts w:ascii="Arial" w:eastAsia="Times New Roman" w:hAnsi="Arial" w:cs="Arial"/>
          <w:sz w:val="20"/>
          <w:szCs w:val="20"/>
          <w:lang w:eastAsia="ru-RU"/>
        </w:rPr>
        <w:t xml:space="preserve">Положение об оплате труда работников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структурных подразделений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не являющихся муниципальными служащими и не занимающими муниципальные должности, (далее - Положение)   регулирует  порядок  и условия  оплаты  труда работников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структурных подразделений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(Управление социальной защиты населения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Финансовое управление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не являющихся муниципальными служащими и не занимающими муниципальные должности</w:t>
      </w:r>
      <w:proofErr w:type="gramEnd"/>
      <w:r w:rsidRPr="0056420D">
        <w:rPr>
          <w:rFonts w:ascii="Arial" w:eastAsia="Times New Roman" w:hAnsi="Arial" w:cs="Arial"/>
          <w:sz w:val="20"/>
          <w:szCs w:val="20"/>
          <w:lang w:eastAsia="ru-RU"/>
        </w:rPr>
        <w:t xml:space="preserve"> (далее – работники). Данное положение не распространяется на работников управления образования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w:t>
      </w:r>
    </w:p>
    <w:p w:rsidR="0056420D" w:rsidRPr="0056420D" w:rsidRDefault="0056420D" w:rsidP="0056420D">
      <w:pPr>
        <w:tabs>
          <w:tab w:val="left" w:pos="550"/>
        </w:tabs>
        <w:spacing w:after="0" w:line="240" w:lineRule="auto"/>
        <w:ind w:firstLine="567"/>
        <w:rPr>
          <w:rFonts w:ascii="Arial" w:eastAsia="Times New Roman" w:hAnsi="Arial" w:cs="Arial"/>
          <w:sz w:val="20"/>
          <w:szCs w:val="20"/>
          <w:lang w:eastAsia="ru-RU"/>
        </w:rPr>
      </w:pPr>
      <w:r w:rsidRPr="0056420D">
        <w:rPr>
          <w:rFonts w:ascii="Arial" w:eastAsia="Times New Roman" w:hAnsi="Arial" w:cs="Arial"/>
          <w:sz w:val="20"/>
          <w:szCs w:val="20"/>
          <w:lang w:eastAsia="ru-RU"/>
        </w:rPr>
        <w:t>1.2. Положение включает в себя:</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минимальные размеры окладов (должностных окладов), ставок заработной платы;</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виды выплат компенсационного характера, размеры и условия их осуществления;</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виды выплат стимулирующего характера, размеры и условия  их  осуществления;</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условия выплат единовременной   материальной  помощи;</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условия выплаты премии.</w:t>
      </w:r>
    </w:p>
    <w:p w:rsidR="0056420D" w:rsidRPr="0056420D" w:rsidRDefault="0056420D" w:rsidP="0056420D">
      <w:pPr>
        <w:spacing w:after="0" w:line="240" w:lineRule="auto"/>
        <w:ind w:firstLine="567"/>
        <w:jc w:val="both"/>
        <w:rPr>
          <w:rFonts w:ascii="Arial" w:eastAsia="Times New Roman" w:hAnsi="Arial" w:cs="Arial"/>
          <w:sz w:val="20"/>
          <w:szCs w:val="20"/>
          <w:lang w:eastAsia="ru-RU"/>
        </w:rPr>
      </w:pPr>
    </w:p>
    <w:p w:rsidR="0056420D" w:rsidRPr="0056420D" w:rsidRDefault="0056420D" w:rsidP="0056420D">
      <w:pPr>
        <w:spacing w:line="240" w:lineRule="auto"/>
        <w:ind w:firstLine="720"/>
        <w:jc w:val="center"/>
        <w:rPr>
          <w:rFonts w:ascii="Arial" w:eastAsia="Times New Roman" w:hAnsi="Arial" w:cs="Arial"/>
          <w:sz w:val="20"/>
          <w:szCs w:val="20"/>
          <w:lang w:eastAsia="ru-RU"/>
        </w:rPr>
      </w:pPr>
      <w:r w:rsidRPr="0056420D">
        <w:rPr>
          <w:rFonts w:ascii="Arial" w:eastAsia="Times New Roman" w:hAnsi="Arial" w:cs="Arial"/>
          <w:b/>
          <w:sz w:val="20"/>
          <w:szCs w:val="20"/>
          <w:lang w:eastAsia="ru-RU"/>
        </w:rPr>
        <w:t>2. Порядок установления окладов (должностных окладов), ставок заработной платы</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 xml:space="preserve">2.1. </w:t>
      </w:r>
      <w:proofErr w:type="gramStart"/>
      <w:r w:rsidRPr="0056420D">
        <w:rPr>
          <w:rFonts w:ascii="Arial" w:eastAsia="Times New Roman" w:hAnsi="Arial" w:cs="Arial"/>
          <w:sz w:val="20"/>
          <w:szCs w:val="20"/>
          <w:lang w:eastAsia="ru-RU"/>
        </w:rPr>
        <w:t>Минимальные размеры окладов (должностных окладов), ставок заработной платы работников устанавливаются на основе отнесения занимаемых ими должностей к профессионально-квалификационным группам, утвержденным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и отнесения профессий рабочих к профессионально-квалификационным группам, утвержденным приказом Министерства здравоохранения и социального развития Российской Федерации от 29.05.2008</w:t>
      </w:r>
      <w:proofErr w:type="gramEnd"/>
      <w:r w:rsidRPr="0056420D">
        <w:rPr>
          <w:rFonts w:ascii="Arial" w:eastAsia="Times New Roman" w:hAnsi="Arial" w:cs="Arial"/>
          <w:sz w:val="20"/>
          <w:szCs w:val="20"/>
          <w:lang w:eastAsia="ru-RU"/>
        </w:rPr>
        <w:t xml:space="preserve"> № 248н «Об утверждении профессиональных квалификационных групп общеотраслевых профессий рабочих» согласно приложению №1к настоящему Положению.</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2.2. Оплата труда работников  производится в виде заработной платы и включает в себя:</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должностной оклад;</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выплаты компенсационного характера;</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выплаты стимулирующего характера.</w:t>
      </w:r>
    </w:p>
    <w:p w:rsidR="0056420D" w:rsidRPr="0056420D" w:rsidRDefault="0056420D" w:rsidP="0056420D">
      <w:pPr>
        <w:spacing w:after="0" w:line="240" w:lineRule="auto"/>
        <w:ind w:firstLine="72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2.3. На заработную  плату начисляются районный коэффициент, процентная надбавка за стаж работы в районах Крайнего Севера и в приравненных к ним местностях и иных местностях края с особыми  климатическими условиями, размер  которых не  может превышать размер, установленный федеральными и краевыми нормативными правовыми  актами.</w:t>
      </w:r>
    </w:p>
    <w:p w:rsidR="0056420D" w:rsidRPr="0056420D" w:rsidRDefault="0056420D" w:rsidP="0056420D">
      <w:pPr>
        <w:autoSpaceDE w:val="0"/>
        <w:autoSpaceDN w:val="0"/>
        <w:adjustRightInd w:val="0"/>
        <w:spacing w:after="0" w:line="240" w:lineRule="auto"/>
        <w:jc w:val="center"/>
        <w:rPr>
          <w:rFonts w:ascii="Arial" w:eastAsia="Times New Roman" w:hAnsi="Arial" w:cs="Arial"/>
          <w:b/>
          <w:sz w:val="20"/>
          <w:szCs w:val="20"/>
          <w:lang w:eastAsia="ru-RU"/>
        </w:rPr>
      </w:pPr>
    </w:p>
    <w:p w:rsidR="0056420D" w:rsidRPr="0056420D" w:rsidRDefault="0056420D" w:rsidP="0056420D">
      <w:pPr>
        <w:autoSpaceDE w:val="0"/>
        <w:autoSpaceDN w:val="0"/>
        <w:adjustRightInd w:val="0"/>
        <w:spacing w:after="0" w:line="240" w:lineRule="auto"/>
        <w:jc w:val="center"/>
        <w:rPr>
          <w:rFonts w:ascii="Arial" w:eastAsia="Times New Roman" w:hAnsi="Arial" w:cs="Arial"/>
          <w:b/>
          <w:sz w:val="20"/>
          <w:szCs w:val="20"/>
          <w:lang w:eastAsia="ru-RU"/>
        </w:rPr>
      </w:pPr>
      <w:r w:rsidRPr="0056420D">
        <w:rPr>
          <w:rFonts w:ascii="Arial" w:eastAsia="Times New Roman" w:hAnsi="Arial" w:cs="Arial"/>
          <w:b/>
          <w:sz w:val="20"/>
          <w:szCs w:val="20"/>
          <w:lang w:eastAsia="ru-RU"/>
        </w:rPr>
        <w:t>3. Выплаты компенсационного  характера</w:t>
      </w:r>
    </w:p>
    <w:p w:rsidR="0056420D" w:rsidRPr="0056420D" w:rsidRDefault="0056420D" w:rsidP="0056420D">
      <w:pPr>
        <w:autoSpaceDE w:val="0"/>
        <w:autoSpaceDN w:val="0"/>
        <w:adjustRightInd w:val="0"/>
        <w:spacing w:after="0" w:line="240" w:lineRule="auto"/>
        <w:rPr>
          <w:rFonts w:ascii="Arial" w:eastAsia="Times New Roman" w:hAnsi="Arial" w:cs="Arial"/>
          <w:sz w:val="20"/>
          <w:szCs w:val="20"/>
          <w:lang w:eastAsia="ru-RU"/>
        </w:rPr>
      </w:pP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3.1. Для  работников  устанавливаются  следующие виды выплат компенсационного характера:</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3.1.1. надбавка водителям грузовых и  легковых автомобилей,  автобусов за  классность:</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первого класса –  25 процентов  к должностному окладу;</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второго класса –  10 процентов  к должностному окладу;</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3.1.2. доплата  водителям за ненормированный рабочий  день -   50 процентов  к должностному окладу;</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3.1.3. выплаты работникам, занятым на тяжелых работах, работах с вредными и (или) опасными и иными особыми условиями труда;</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3.1.4.выплаты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3.1.5 выплата за работу в местностях с особыми климатическими условиями.</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3.1.6. надбавка за продолжительность непрерывной работы;</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3.1.7. выплата за работу в сельской местности;</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3.2. Минимальный размер повышения оплаты труда работникам, занятым на тяжелых работах, работах с вредными и (или) опасными и иными особыми условиями труда, составляет 4 процента оклада (должностного оклада), установленного для различных видов работ с нормальными условиями труда.</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 xml:space="preserve">3.3.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w:t>
      </w:r>
      <w:r w:rsidRPr="0056420D">
        <w:rPr>
          <w:rFonts w:ascii="Arial" w:hAnsi="Arial" w:cs="Arial"/>
          <w:sz w:val="20"/>
          <w:szCs w:val="20"/>
          <w:lang w:eastAsia="ar-SA"/>
        </w:rPr>
        <w:lastRenderedPageBreak/>
        <w:t>ночное время и при выполнении работ в других условиях, отклоняющихся от нормальных), предусматривают:</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доплату за совмещение профессий (должностей);</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доплату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доплату за работу в ночное время;</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доплату за работу в выходные и нерабочие праздничные дни;</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доплату за сверхурочную работу.</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 xml:space="preserve">3.3.1. Размер доплат, указанных в абзацах 2, 3, пункта 3.3, определяется по соглашению сторон трудового договора с учетом содержания и (или) объема дополнительной работы. </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3.4. Доплата  за  работу  в  ночное  время производится работникам за каждый час работы в ночное время. Размер повышения оплаты труда за работу в ночное время (с 22 часов до 6 часов) составляет 40 процентов оклада (должностного оклада) за каждый час работы в ночное время.</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3.5.Работникам</w:t>
      </w:r>
      <w:proofErr w:type="gramStart"/>
      <w:r w:rsidRPr="0056420D">
        <w:rPr>
          <w:rFonts w:ascii="Arial" w:hAnsi="Arial" w:cs="Arial"/>
          <w:sz w:val="20"/>
          <w:szCs w:val="20"/>
          <w:lang w:eastAsia="ar-SA"/>
        </w:rPr>
        <w:t xml:space="preserve"> ,</w:t>
      </w:r>
      <w:proofErr w:type="gramEnd"/>
      <w:r w:rsidRPr="0056420D">
        <w:rPr>
          <w:rFonts w:ascii="Arial" w:hAnsi="Arial" w:cs="Arial"/>
          <w:sz w:val="20"/>
          <w:szCs w:val="20"/>
          <w:lang w:eastAsia="ar-SA"/>
        </w:rPr>
        <w:t xml:space="preserve"> привлекавшимся к работе в выходные и нерабочие праздничные дни, устанавливается повышенная оплата в соответствии со статьей 153 Трудового кодекса Российской Федерации.</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3.6. Работникам, привлекавшимся к сверхурочной работе, устанавливается повышенная оплата в соответствии со статьей 152 Трудового кодекса Российской Федерации.</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3.6.1. При сверхурочной работе работникам при сменном графике работы устанавливается суммированный учет рабочего времени, оплата производится за фактически отработанное время. Учетным периодом является год.</w:t>
      </w:r>
    </w:p>
    <w:p w:rsidR="0056420D" w:rsidRPr="0056420D" w:rsidRDefault="0056420D" w:rsidP="0056420D">
      <w:pPr>
        <w:spacing w:after="0" w:line="240" w:lineRule="auto"/>
        <w:ind w:firstLine="567"/>
        <w:jc w:val="both"/>
        <w:rPr>
          <w:rFonts w:ascii="Arial" w:hAnsi="Arial" w:cs="Arial"/>
          <w:sz w:val="20"/>
          <w:szCs w:val="20"/>
          <w:lang w:eastAsia="ar-SA"/>
        </w:rPr>
      </w:pPr>
      <w:r w:rsidRPr="0056420D">
        <w:rPr>
          <w:rFonts w:ascii="Arial" w:hAnsi="Arial" w:cs="Arial"/>
          <w:sz w:val="20"/>
          <w:szCs w:val="20"/>
          <w:lang w:eastAsia="ar-SA"/>
        </w:rPr>
        <w:t>3.7.В случаях, определенных законодательством Российской Федерации и Красноярского края, к заработной плате работников Учреждения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3.8. Надбавка за  продолжительность непрерывной  работы   (далее – по тексту настоящего пункта – надбавка)  выплачивается следующим работникам: секретарь-машинистка, машинистка, механик, экономист, заведующий отделом, заведующий хозяйством, специалист по охране труда в зависимости от   стажа  работы в учреждениях, финансируемых за счет средств районного бюджета.</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3.8.1. Надбавка устанавливается в  следующих размерах (в  процентах к  должностному окладу):</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 при  стаже  работы от 3 до 8 лет  - 10 процентов; </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 при  стаже  работы от 8 до 13 лет  - 15 процентов;</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 при  стаже  работы от 13 до 18 лет  - 20 процентов;</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 при  стаже  работы от 18 до 23 лет  - 25 процентов;</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 при  стаже  работы  свыше  23 лет  - 30 процентов.</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3.8.2. Основанием  для определения   стажа  работы, дающего  право  на  получение  надбавки, является трудовая  книжка.</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3.8.3. Стаж  работы для  выплаты надбавки исчисляется должностным  лицом, уполномоченным Главой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иным работодателем (представителем  работодателя), с которым работник  состоит  в  трудовых  отношениях.</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Должностное  лицо, осуществляющее   исчисление стажа,  несет  персональную ответственность  за  своевременный расчет (увеличение  размера) надбавки.</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3.8.4. Надбавка выплачивается  с  момента возникновения права на  назначение этой надбавки.</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В случае</w:t>
      </w:r>
      <w:proofErr w:type="gramStart"/>
      <w:r w:rsidRPr="0056420D">
        <w:rPr>
          <w:rFonts w:ascii="Arial" w:eastAsia="Times New Roman" w:hAnsi="Arial" w:cs="Arial"/>
          <w:sz w:val="20"/>
          <w:szCs w:val="20"/>
          <w:lang w:eastAsia="ru-RU"/>
        </w:rPr>
        <w:t>,</w:t>
      </w:r>
      <w:proofErr w:type="gramEnd"/>
      <w:r w:rsidRPr="0056420D">
        <w:rPr>
          <w:rFonts w:ascii="Arial" w:eastAsia="Times New Roman" w:hAnsi="Arial" w:cs="Arial"/>
          <w:sz w:val="20"/>
          <w:szCs w:val="20"/>
          <w:lang w:eastAsia="ru-RU"/>
        </w:rPr>
        <w:t xml:space="preserve"> если  у  работника право на  назначение надбавки наступило в  период исполнения государственных  обязанностей, при переподготовке или  повышении квалификации с отрывом  от  работы  в учебном  заведении,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 наступления этого  права и  производится соответствующий перерасчет среднего заработка.</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3.8.5. Назначение  надбавки  осуществляется   в  соответствии с  распоряжением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приказом  иного работодателя (представителя работодателя), с которым работник  состоит  в  трудовых  отношениях.</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3.8.6. При  увольнении  работника надбавка  начисляется пропорционально отработанному  времени и её  выплата производится  при  окончательном  расчете.</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3.9. Выплата за работу в сельской местности устанавливается специалистам в размере 25 процентов к должностному окладу. </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3.10.Выплаты компенсационного характера устанавливаются от оклада (должностного оклада) без учета повышающих коэффициентов.</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lastRenderedPageBreak/>
        <w:t xml:space="preserve">3.11.Выплаты  компенсационного характера осуществляются   в  соответствии с  распоряжением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приказа иного работодателя (представителя работодателя), с которым работник  состоит  в  трудовых  отношениях.</w:t>
      </w:r>
    </w:p>
    <w:p w:rsidR="0056420D" w:rsidRPr="0056420D" w:rsidRDefault="0056420D" w:rsidP="0056420D">
      <w:pPr>
        <w:autoSpaceDE w:val="0"/>
        <w:autoSpaceDN w:val="0"/>
        <w:adjustRightInd w:val="0"/>
        <w:spacing w:line="240" w:lineRule="auto"/>
        <w:ind w:firstLine="567"/>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3.12. Работникам, месячная заработная плата которых при полностью отработанной норме рабочего времени и выполненной норме труда (трудовых обязанностей) ниже размера заработной  платы, установленного  настоящим  пунктом, предоставляется региональная выплата.</w:t>
      </w:r>
    </w:p>
    <w:p w:rsidR="0056420D" w:rsidRPr="0056420D" w:rsidRDefault="0056420D" w:rsidP="0056420D">
      <w:pPr>
        <w:autoSpaceDE w:val="0"/>
        <w:autoSpaceDN w:val="0"/>
        <w:adjustRightInd w:val="0"/>
        <w:spacing w:line="240" w:lineRule="auto"/>
        <w:ind w:firstLine="42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Для целей  расчета региональной  выплаты  размер заработной платы составляет 34636</w:t>
      </w:r>
      <w:r w:rsidRPr="0056420D">
        <w:rPr>
          <w:rFonts w:ascii="Arial" w:eastAsia="Times New Roman" w:hAnsi="Arial" w:cs="Arial"/>
          <w:bCs/>
          <w:sz w:val="20"/>
          <w:szCs w:val="20"/>
          <w:lang w:eastAsia="ru-RU"/>
        </w:rPr>
        <w:t xml:space="preserve"> рублей.</w:t>
      </w:r>
    </w:p>
    <w:p w:rsidR="0056420D" w:rsidRPr="0056420D" w:rsidRDefault="0056420D" w:rsidP="0056420D">
      <w:pPr>
        <w:autoSpaceDE w:val="0"/>
        <w:autoSpaceDN w:val="0"/>
        <w:adjustRightInd w:val="0"/>
        <w:spacing w:line="240" w:lineRule="auto"/>
        <w:ind w:firstLine="42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Региональная  выплата для работника  рассчитывается как  разница  между размером  заработной платы, установленным настоящим  пунктом, и месячной заработной платой  конкретного  работника при полностью отработанной норме рабочего времени и выполненной норме труда (трудовых обязанностей). </w:t>
      </w:r>
    </w:p>
    <w:p w:rsidR="0056420D" w:rsidRPr="0056420D" w:rsidRDefault="0056420D" w:rsidP="0056420D">
      <w:pPr>
        <w:autoSpaceDE w:val="0"/>
        <w:autoSpaceDN w:val="0"/>
        <w:adjustRightInd w:val="0"/>
        <w:spacing w:line="240" w:lineRule="auto"/>
        <w:ind w:firstLine="420"/>
        <w:jc w:val="both"/>
        <w:outlineLvl w:val="1"/>
        <w:rPr>
          <w:rFonts w:ascii="Arial" w:eastAsia="Times New Roman" w:hAnsi="Arial" w:cs="Arial"/>
          <w:sz w:val="20"/>
          <w:szCs w:val="20"/>
          <w:lang w:eastAsia="ru-RU"/>
        </w:rPr>
      </w:pPr>
      <w:proofErr w:type="gramStart"/>
      <w:r w:rsidRPr="0056420D">
        <w:rPr>
          <w:rFonts w:ascii="Arial" w:eastAsia="Times New Roman" w:hAnsi="Arial" w:cs="Arial"/>
          <w:sz w:val="20"/>
          <w:szCs w:val="20"/>
          <w:lang w:eastAsia="ru-RU"/>
        </w:rPr>
        <w:t>Работникам, месячная заработная плата которых по основному месту работы при не полностью отработанной норме рабочего времени ниже  размера заработной платы, установленного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установленным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roofErr w:type="gramEnd"/>
    </w:p>
    <w:p w:rsidR="0056420D" w:rsidRPr="0056420D" w:rsidRDefault="0056420D" w:rsidP="0056420D">
      <w:pPr>
        <w:autoSpaceDE w:val="0"/>
        <w:autoSpaceDN w:val="0"/>
        <w:adjustRightInd w:val="0"/>
        <w:spacing w:line="240" w:lineRule="auto"/>
        <w:ind w:firstLine="709"/>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 установленного  в Красноярском  крае (в случае  её осуществления).</w:t>
      </w:r>
    </w:p>
    <w:p w:rsidR="0056420D" w:rsidRPr="0056420D" w:rsidRDefault="0056420D" w:rsidP="0056420D">
      <w:pPr>
        <w:autoSpaceDE w:val="0"/>
        <w:autoSpaceDN w:val="0"/>
        <w:adjustRightInd w:val="0"/>
        <w:spacing w:after="0" w:line="240" w:lineRule="auto"/>
        <w:ind w:firstLine="72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6420D" w:rsidRPr="0056420D" w:rsidRDefault="0056420D" w:rsidP="0056420D">
      <w:pPr>
        <w:autoSpaceDE w:val="0"/>
        <w:autoSpaceDN w:val="0"/>
        <w:adjustRightInd w:val="0"/>
        <w:spacing w:after="0" w:line="240" w:lineRule="auto"/>
        <w:ind w:firstLine="708"/>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Размеры заработной  платы для расчета региональной выплаты  включают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6420D" w:rsidRPr="0056420D" w:rsidRDefault="0056420D" w:rsidP="0056420D">
      <w:pPr>
        <w:spacing w:after="0" w:line="240" w:lineRule="auto"/>
        <w:ind w:firstLine="709"/>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3.13. </w:t>
      </w:r>
      <w:proofErr w:type="gramStart"/>
      <w:r w:rsidRPr="0056420D">
        <w:rPr>
          <w:rFonts w:ascii="Arial" w:eastAsia="Times New Roman" w:hAnsi="Arial" w:cs="Arial"/>
          <w:sz w:val="20"/>
          <w:szCs w:val="20"/>
          <w:lang w:eastAsia="ru-RU"/>
        </w:rPr>
        <w:t>Персональные выплаты в целях обеспечения заработной платы работника учреждения на уровне размера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в размере, определяемом как</w:t>
      </w:r>
      <w:proofErr w:type="gramEnd"/>
      <w:r w:rsidRPr="0056420D">
        <w:rPr>
          <w:rFonts w:ascii="Arial" w:eastAsia="Times New Roman" w:hAnsi="Arial" w:cs="Arial"/>
          <w:sz w:val="20"/>
          <w:szCs w:val="20"/>
          <w:lang w:eastAsia="ru-RU"/>
        </w:rPr>
        <w:t xml:space="preserve"> разница между размером минимальной заработной платы, установленным в Красноярском крае (минимальным </w:t>
      </w:r>
      <w:proofErr w:type="gramStart"/>
      <w:r w:rsidRPr="0056420D">
        <w:rPr>
          <w:rFonts w:ascii="Arial" w:eastAsia="Times New Roman" w:hAnsi="Arial" w:cs="Arial"/>
          <w:sz w:val="20"/>
          <w:szCs w:val="20"/>
          <w:lang w:eastAsia="ru-RU"/>
        </w:rPr>
        <w:t>размером оплаты труда</w:t>
      </w:r>
      <w:proofErr w:type="gramEnd"/>
      <w:r w:rsidRPr="0056420D">
        <w:rPr>
          <w:rFonts w:ascii="Arial" w:eastAsia="Times New Roman" w:hAnsi="Arial" w:cs="Arial"/>
          <w:sz w:val="20"/>
          <w:szCs w:val="20"/>
          <w:lang w:eastAsia="ru-RU"/>
        </w:rPr>
        <w:t>), и величиной заработной платы конкретного работника учреждения за соответствующий период времени.</w:t>
      </w:r>
    </w:p>
    <w:p w:rsidR="0056420D" w:rsidRPr="0056420D" w:rsidRDefault="0056420D" w:rsidP="0056420D">
      <w:pPr>
        <w:autoSpaceDE w:val="0"/>
        <w:autoSpaceDN w:val="0"/>
        <w:adjustRightInd w:val="0"/>
        <w:spacing w:after="0" w:line="240" w:lineRule="auto"/>
        <w:ind w:firstLine="708"/>
        <w:jc w:val="both"/>
        <w:rPr>
          <w:rFonts w:ascii="Arial" w:eastAsia="Times New Roman" w:hAnsi="Arial" w:cs="Arial"/>
          <w:sz w:val="20"/>
          <w:szCs w:val="20"/>
          <w:lang w:eastAsia="ru-RU"/>
        </w:rPr>
      </w:pPr>
      <w:proofErr w:type="gramStart"/>
      <w:r w:rsidRPr="0056420D">
        <w:rPr>
          <w:rFonts w:ascii="Arial" w:eastAsia="Times New Roman" w:hAnsi="Arial" w:cs="Arial"/>
          <w:sz w:val="20"/>
          <w:szCs w:val="20"/>
          <w:lang w:eastAsia="ru-RU"/>
        </w:rPr>
        <w:t>Работникам учреждения, месячная заработная плата которых по основному месту работы при не полностью отработанной норме рабочего времени с учетом выплат стимулирующего характера ниже размера минимальной заработной платы, установленного в Красноярском крае (минимального размера оплаты труда), исчисленного пропорционально отработанному работником учреждения времени, указанные персональные выплаты производятся в размере, определяемом для каждого работника как разница между размером минимальной заработной платы, установленным в</w:t>
      </w:r>
      <w:proofErr w:type="gramEnd"/>
      <w:r w:rsidRPr="0056420D">
        <w:rPr>
          <w:rFonts w:ascii="Arial" w:eastAsia="Times New Roman" w:hAnsi="Arial" w:cs="Arial"/>
          <w:sz w:val="20"/>
          <w:szCs w:val="20"/>
          <w:lang w:eastAsia="ru-RU"/>
        </w:rPr>
        <w:t xml:space="preserve"> Красноярском </w:t>
      </w:r>
      <w:proofErr w:type="gramStart"/>
      <w:r w:rsidRPr="0056420D">
        <w:rPr>
          <w:rFonts w:ascii="Arial" w:eastAsia="Times New Roman" w:hAnsi="Arial" w:cs="Arial"/>
          <w:sz w:val="20"/>
          <w:szCs w:val="20"/>
          <w:lang w:eastAsia="ru-RU"/>
        </w:rPr>
        <w:t>крае</w:t>
      </w:r>
      <w:proofErr w:type="gramEnd"/>
      <w:r w:rsidRPr="0056420D">
        <w:rPr>
          <w:rFonts w:ascii="Arial" w:eastAsia="Times New Roman" w:hAnsi="Arial" w:cs="Arial"/>
          <w:sz w:val="20"/>
          <w:szCs w:val="20"/>
          <w:lang w:eastAsia="ru-RU"/>
        </w:rPr>
        <w:t xml:space="preserve"> (минимальным размером оплаты труда), исчисленным пропорционально отработанному работником учреждения времени, и величиной заработной платы конкретного работника учреждения за соответствующий период времени.</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p>
    <w:p w:rsidR="0056420D" w:rsidRPr="0056420D" w:rsidRDefault="0056420D" w:rsidP="0056420D">
      <w:pPr>
        <w:autoSpaceDE w:val="0"/>
        <w:autoSpaceDN w:val="0"/>
        <w:adjustRightInd w:val="0"/>
        <w:spacing w:after="0" w:line="240" w:lineRule="auto"/>
        <w:jc w:val="center"/>
        <w:rPr>
          <w:rFonts w:ascii="Arial" w:eastAsia="Times New Roman" w:hAnsi="Arial" w:cs="Arial"/>
          <w:b/>
          <w:sz w:val="20"/>
          <w:szCs w:val="20"/>
          <w:lang w:eastAsia="ru-RU"/>
        </w:rPr>
      </w:pPr>
      <w:r w:rsidRPr="0056420D">
        <w:rPr>
          <w:rFonts w:ascii="Arial" w:eastAsia="Times New Roman" w:hAnsi="Arial" w:cs="Arial"/>
          <w:b/>
          <w:sz w:val="20"/>
          <w:szCs w:val="20"/>
          <w:lang w:eastAsia="ru-RU"/>
        </w:rPr>
        <w:t>4. Выплаты стимулирующего характера</w:t>
      </w:r>
    </w:p>
    <w:p w:rsidR="0056420D" w:rsidRPr="0056420D" w:rsidRDefault="0056420D" w:rsidP="0056420D">
      <w:pPr>
        <w:autoSpaceDE w:val="0"/>
        <w:autoSpaceDN w:val="0"/>
        <w:adjustRightInd w:val="0"/>
        <w:spacing w:after="0" w:line="240" w:lineRule="auto"/>
        <w:jc w:val="center"/>
        <w:rPr>
          <w:rFonts w:ascii="Arial" w:eastAsia="Times New Roman" w:hAnsi="Arial" w:cs="Arial"/>
          <w:sz w:val="20"/>
          <w:szCs w:val="20"/>
          <w:lang w:eastAsia="ru-RU"/>
        </w:rPr>
      </w:pPr>
    </w:p>
    <w:p w:rsidR="0056420D" w:rsidRPr="0056420D" w:rsidRDefault="0056420D" w:rsidP="0056420D">
      <w:pPr>
        <w:autoSpaceDE w:val="0"/>
        <w:autoSpaceDN w:val="0"/>
        <w:adjustRightInd w:val="0"/>
        <w:spacing w:after="0" w:line="240" w:lineRule="auto"/>
        <w:ind w:firstLine="708"/>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4.1. В целях усиления заинтересованности работников в повышении качества и результативности своей профессиональной деятельности, к их должностному окладу, ставке заработной платы устанавливаются выплаты стимулирующего характера в пределах утвержденного  фонда оплаты труда.</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 xml:space="preserve">4.2. Выплаты стимулирующего характера производятся на основании распоряжения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приказа иного работодателя (представителя работодателя)  с  учетом  критериев  оценки  результативности  и качества труда работника.</w:t>
      </w:r>
    </w:p>
    <w:p w:rsidR="0056420D" w:rsidRPr="0056420D" w:rsidRDefault="0056420D" w:rsidP="0056420D">
      <w:pPr>
        <w:autoSpaceDE w:val="0"/>
        <w:autoSpaceDN w:val="0"/>
        <w:adjustRightInd w:val="0"/>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lastRenderedPageBreak/>
        <w:tab/>
        <w:t>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предпринимательской  и  иной  приносящей  доход деятельности  и  направленных учреждением в установленном порядке на оплату труда работников.</w:t>
      </w:r>
    </w:p>
    <w:p w:rsidR="0056420D" w:rsidRPr="0056420D" w:rsidRDefault="0056420D" w:rsidP="0056420D">
      <w:pPr>
        <w:autoSpaceDE w:val="0"/>
        <w:autoSpaceDN w:val="0"/>
        <w:adjustRightInd w:val="0"/>
        <w:spacing w:after="0" w:line="240" w:lineRule="auto"/>
        <w:ind w:firstLine="708"/>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4.3. Работникам устанавливаются следующие виды выплат стимулирующего характера:</w:t>
      </w:r>
    </w:p>
    <w:p w:rsidR="0056420D" w:rsidRPr="0056420D" w:rsidRDefault="0056420D" w:rsidP="0056420D">
      <w:pPr>
        <w:autoSpaceDE w:val="0"/>
        <w:autoSpaceDN w:val="0"/>
        <w:adjustRightInd w:val="0"/>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-персональная надбавка за расширение зоны обслуживания;</w:t>
      </w:r>
    </w:p>
    <w:p w:rsidR="0056420D" w:rsidRPr="0056420D" w:rsidRDefault="0056420D" w:rsidP="0056420D">
      <w:pPr>
        <w:autoSpaceDE w:val="0"/>
        <w:autoSpaceDN w:val="0"/>
        <w:adjustRightInd w:val="0"/>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-выплаты за важность выполняемой работы, степень  самостоятельности и ответственность при выполнении поставленных задач;</w:t>
      </w:r>
    </w:p>
    <w:p w:rsidR="0056420D" w:rsidRPr="0056420D" w:rsidRDefault="0056420D" w:rsidP="0056420D">
      <w:pPr>
        <w:autoSpaceDE w:val="0"/>
        <w:autoSpaceDN w:val="0"/>
        <w:adjustRightInd w:val="0"/>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-выплаты за качество выполняемых работ;</w:t>
      </w:r>
    </w:p>
    <w:p w:rsidR="0056420D" w:rsidRPr="0056420D" w:rsidRDefault="0056420D" w:rsidP="0056420D">
      <w:pPr>
        <w:autoSpaceDE w:val="0"/>
        <w:autoSpaceDN w:val="0"/>
        <w:adjustRightInd w:val="0"/>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персональная доплата при предоставлении ежегодного оплачиваемого отпуска;</w:t>
      </w:r>
    </w:p>
    <w:p w:rsidR="0056420D" w:rsidRPr="0056420D" w:rsidRDefault="0056420D" w:rsidP="0056420D">
      <w:pPr>
        <w:autoSpaceDE w:val="0"/>
        <w:autoSpaceDN w:val="0"/>
        <w:adjustRightInd w:val="0"/>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-выплаты по итогам работы;</w:t>
      </w:r>
    </w:p>
    <w:p w:rsidR="0056420D" w:rsidRPr="0056420D" w:rsidRDefault="0056420D" w:rsidP="0056420D">
      <w:pPr>
        <w:autoSpaceDE w:val="0"/>
        <w:autoSpaceDN w:val="0"/>
        <w:adjustRightInd w:val="0"/>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-надбавка за сложность, напряженность и особый режим работы – до 80 процентов (указанная надбавка не устанавливается работникам, занимающим должности сторожа, уборщика, дворника, рабочего по обслуживанию зданий и помещений);</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-выплаты за интенсивность и высокие результаты работы</w:t>
      </w:r>
    </w:p>
    <w:p w:rsidR="0056420D" w:rsidRPr="0056420D" w:rsidRDefault="0056420D" w:rsidP="0056420D">
      <w:pPr>
        <w:autoSpaceDE w:val="0"/>
        <w:autoSpaceDN w:val="0"/>
        <w:adjustRightInd w:val="0"/>
        <w:spacing w:after="0" w:line="240" w:lineRule="auto"/>
        <w:ind w:firstLine="709"/>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специальная краевая выплата.</w:t>
      </w:r>
    </w:p>
    <w:p w:rsidR="0056420D" w:rsidRPr="0056420D" w:rsidRDefault="0056420D" w:rsidP="0056420D">
      <w:pPr>
        <w:autoSpaceDE w:val="0"/>
        <w:autoSpaceDN w:val="0"/>
        <w:adjustRightInd w:val="0"/>
        <w:spacing w:after="0" w:line="240" w:lineRule="auto"/>
        <w:ind w:firstLine="709"/>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4.4. Персональная надбавка за расширение зоны обслуживания устанавливается машинистке 1 категории, секретарь - машинистке, машинистке, начальнику хозяйственного  отдела, сторожу, старшему оперативному  дежурному, оперативному  дежурному, специалист по охране труда, механику– </w:t>
      </w:r>
      <w:proofErr w:type="gramStart"/>
      <w:r w:rsidRPr="0056420D">
        <w:rPr>
          <w:rFonts w:ascii="Arial" w:eastAsia="Times New Roman" w:hAnsi="Arial" w:cs="Arial"/>
          <w:sz w:val="20"/>
          <w:szCs w:val="20"/>
          <w:lang w:eastAsia="ru-RU"/>
        </w:rPr>
        <w:t xml:space="preserve">в </w:t>
      </w:r>
      <w:proofErr w:type="gramEnd"/>
      <w:r w:rsidRPr="0056420D">
        <w:rPr>
          <w:rFonts w:ascii="Arial" w:eastAsia="Times New Roman" w:hAnsi="Arial" w:cs="Arial"/>
          <w:sz w:val="20"/>
          <w:szCs w:val="20"/>
          <w:lang w:eastAsia="ru-RU"/>
        </w:rPr>
        <w:t>размере до 100 процентов должностного оклада по решению работодателя (представителя работодателя) на срок не более 1 календарного года и выплачивается ежемесячно.</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4.5. Выплаты за важность выполняемой работы, степень самостоятельности и ответственность при выполнении поставленных задач, выплаты за качество выполняемых работ устанавливаются по итогам работы за месяц по решению работодателя (представителя работодателя) с учетом критериев оценки результативности и качества работы, указанных в приложении № 2 к настоящему Положению.</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ab/>
        <w:t>4.6. Персональная доплата при предоставлении ежегодного оплачиваемого отпуска выплачиваемая один раз в год единовременно в размере двух  должностных окладов.</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Право на получение указанной доплаты возникает у работника не ранее, чем  по истечении шести  месяцев  непрерывной работы у работодателя.</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В случае</w:t>
      </w:r>
      <w:proofErr w:type="gramStart"/>
      <w:r w:rsidRPr="0056420D">
        <w:rPr>
          <w:rFonts w:ascii="Arial" w:eastAsia="Times New Roman" w:hAnsi="Arial" w:cs="Arial"/>
          <w:sz w:val="20"/>
          <w:szCs w:val="20"/>
          <w:lang w:eastAsia="ru-RU"/>
        </w:rPr>
        <w:t>,</w:t>
      </w:r>
      <w:proofErr w:type="gramEnd"/>
      <w:r w:rsidRPr="0056420D">
        <w:rPr>
          <w:rFonts w:ascii="Arial" w:eastAsia="Times New Roman" w:hAnsi="Arial" w:cs="Arial"/>
          <w:sz w:val="20"/>
          <w:szCs w:val="20"/>
          <w:lang w:eastAsia="ru-RU"/>
        </w:rPr>
        <w:t xml:space="preserve"> если  работник отработал у работодателя менее 12 месяцев, размер доплаты  рассчитывается пропорционально фактически отработанному времени.</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Выплата указанной доплаты  производится одновременно с предоставлением ежегодного оплачиваемого отпуска без дополнительных  распорядительных актов на основании заявления работника.</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В случае использования  работником ежегодного оплачиваемого отпуска по частям, в заявлении работника о предоставлении указанного отпуска должно быть указано, к какой части отпуска следует приурочить  предоставление доплаты.</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Для определения размера доплаты применяется размер должностного оклада работника за полный последний отработанный месяц перед отпуском.</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Доплата при предоставлении ежегодного оплачиваемого отпуска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При прекращении или расторжении трудового  договора,  при  увольнении  работнику  одновременно с выплатой денежной компенсации за неиспользованные дни отпуска выплачивается неполученная работником  доплата  при предоставлении ежегодного оплачиваемого отпуска пропорционально отработанному времени в текущем  календарном  году.</w:t>
      </w:r>
    </w:p>
    <w:p w:rsidR="0056420D" w:rsidRPr="0056420D" w:rsidRDefault="0056420D" w:rsidP="0056420D">
      <w:pPr>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4.7.  Выплата работникам надбавок (доплат) стимулирующего характера (за исключением специальной краевой выплаты</w:t>
      </w:r>
      <w:proofErr w:type="gramStart"/>
      <w:r w:rsidRPr="0056420D">
        <w:rPr>
          <w:rFonts w:ascii="Arial" w:eastAsia="Times New Roman" w:hAnsi="Arial" w:cs="Arial"/>
          <w:sz w:val="20"/>
          <w:szCs w:val="20"/>
          <w:lang w:eastAsia="ru-RU"/>
        </w:rPr>
        <w:t>)м</w:t>
      </w:r>
      <w:proofErr w:type="gramEnd"/>
      <w:r w:rsidRPr="0056420D">
        <w:rPr>
          <w:rFonts w:ascii="Arial" w:eastAsia="Times New Roman" w:hAnsi="Arial" w:cs="Arial"/>
          <w:sz w:val="20"/>
          <w:szCs w:val="20"/>
          <w:lang w:eastAsia="ru-RU"/>
        </w:rPr>
        <w:t>ожет быть прекращена или уменьшена на основании решения работодателя (представителя работодателя), с которым работник состоит в трудовых отношениях, в случае нарушения трудовой дисциплины, ненадлежащего исполнения трудовых и функциональных обязанностей, неудовлетворительной оценки труда работника,</w:t>
      </w:r>
    </w:p>
    <w:p w:rsidR="0056420D" w:rsidRPr="0056420D" w:rsidRDefault="0056420D" w:rsidP="0056420D">
      <w:pPr>
        <w:tabs>
          <w:tab w:val="num" w:pos="0"/>
        </w:tabs>
        <w:spacing w:after="0" w:line="240" w:lineRule="auto"/>
        <w:ind w:firstLine="567"/>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4.8. Работникам  в целях  материального стимулирования, добросовестного  и качественного  исполнения своих  должностных  обязанностей, умения оперативно решать производственные  вопросы и нести ответственность за  принятые решения производятся выплаты.</w:t>
      </w:r>
    </w:p>
    <w:p w:rsidR="0056420D" w:rsidRPr="0056420D" w:rsidRDefault="0056420D" w:rsidP="0056420D">
      <w:pPr>
        <w:tabs>
          <w:tab w:val="num" w:pos="0"/>
        </w:tabs>
        <w:spacing w:after="0" w:line="240" w:lineRule="auto"/>
        <w:ind w:firstLine="567"/>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ab/>
        <w:t>4.8.1. Выплаты за интенсивность и высокие результаты работы в размере не более двух должностных окладов в месяц.</w:t>
      </w:r>
      <w:r w:rsidRPr="0056420D">
        <w:rPr>
          <w:rFonts w:ascii="Arial" w:eastAsia="Times New Roman" w:hAnsi="Arial" w:cs="Arial"/>
          <w:sz w:val="20"/>
          <w:szCs w:val="20"/>
          <w:lang w:eastAsia="ru-RU"/>
        </w:rPr>
        <w:tab/>
      </w:r>
    </w:p>
    <w:p w:rsidR="0056420D" w:rsidRPr="0056420D" w:rsidRDefault="0056420D" w:rsidP="0056420D">
      <w:pPr>
        <w:tabs>
          <w:tab w:val="num" w:pos="0"/>
        </w:tabs>
        <w:spacing w:after="0" w:line="240" w:lineRule="auto"/>
        <w:ind w:firstLine="567"/>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4.8.2.Выплаты по  итогам работы за квартал,  год - в пределах фонда оплаты труда с учетом фактически отработанного  работником  в расчетном периоде времени и его личного вклада в результаты деятельности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либо структурного подразделения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w:t>
      </w:r>
      <w:r w:rsidRPr="0056420D">
        <w:rPr>
          <w:rFonts w:ascii="Arial" w:eastAsia="Times New Roman" w:hAnsi="Arial" w:cs="Arial"/>
          <w:sz w:val="20"/>
          <w:szCs w:val="20"/>
          <w:lang w:eastAsia="ru-RU"/>
        </w:rPr>
        <w:tab/>
      </w:r>
    </w:p>
    <w:p w:rsidR="0056420D" w:rsidRPr="0056420D" w:rsidRDefault="0056420D" w:rsidP="0056420D">
      <w:pPr>
        <w:tabs>
          <w:tab w:val="num" w:pos="0"/>
        </w:tabs>
        <w:spacing w:after="0" w:line="240" w:lineRule="auto"/>
        <w:ind w:firstLine="567"/>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lastRenderedPageBreak/>
        <w:t>4.9. Выплаты по итогам работы за год не представляются работникам, находящимся в  трудовых  отношениях с  работодателем  менее трех месяцев.</w:t>
      </w:r>
    </w:p>
    <w:p w:rsidR="0056420D" w:rsidRPr="0056420D" w:rsidRDefault="0056420D" w:rsidP="0056420D">
      <w:pPr>
        <w:tabs>
          <w:tab w:val="num" w:pos="0"/>
        </w:tabs>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 4.10.Работникам, имеющим дисциплинарные взыскания, не производятся выплаты по итогам работы и выплаты за интенсивность и высокие результаты работы в течение  срока  действия дисциплинарного взыскания.</w:t>
      </w:r>
    </w:p>
    <w:p w:rsidR="0056420D" w:rsidRPr="0056420D" w:rsidRDefault="0056420D" w:rsidP="0056420D">
      <w:pPr>
        <w:tabs>
          <w:tab w:val="num" w:pos="0"/>
        </w:tabs>
        <w:spacing w:after="0" w:line="240" w:lineRule="auto"/>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4.11.Персональная выплата за работу в сельской местности устанавливается работникам в размере 25 процентов к должностному окладу.</w:t>
      </w:r>
      <w:r w:rsidRPr="0056420D">
        <w:rPr>
          <w:rFonts w:ascii="Arial" w:eastAsia="Times New Roman" w:hAnsi="Arial" w:cs="Arial"/>
          <w:sz w:val="20"/>
          <w:szCs w:val="20"/>
          <w:lang w:eastAsia="ru-RU"/>
        </w:rPr>
        <w:tab/>
      </w:r>
    </w:p>
    <w:p w:rsidR="0056420D" w:rsidRPr="0056420D" w:rsidRDefault="0056420D" w:rsidP="0056420D">
      <w:pPr>
        <w:spacing w:line="240" w:lineRule="auto"/>
        <w:ind w:firstLine="709"/>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4.12.  </w:t>
      </w:r>
      <w:r w:rsidRPr="0056420D">
        <w:rPr>
          <w:rFonts w:ascii="Arial" w:eastAsia="Times New Roman" w:hAnsi="Arial" w:cs="Arial"/>
          <w:sz w:val="20"/>
          <w:szCs w:val="20"/>
        </w:rPr>
        <w:t>Специальная краевая выплата устанавливается в целях повышения уровня оплаты труда</w:t>
      </w:r>
      <w:r w:rsidRPr="0056420D">
        <w:rPr>
          <w:rFonts w:ascii="Arial" w:eastAsia="Times New Roman" w:hAnsi="Arial" w:cs="Arial"/>
          <w:sz w:val="20"/>
          <w:szCs w:val="20"/>
          <w:lang w:eastAsia="ru-RU"/>
        </w:rPr>
        <w:t xml:space="preserve"> работнику учреждения.</w:t>
      </w:r>
    </w:p>
    <w:p w:rsidR="0056420D" w:rsidRPr="0056420D" w:rsidRDefault="0056420D" w:rsidP="0056420D">
      <w:pPr>
        <w:spacing w:line="240" w:lineRule="auto"/>
        <w:ind w:firstLine="709"/>
        <w:jc w:val="both"/>
        <w:rPr>
          <w:rFonts w:ascii="Arial" w:eastAsia="Times New Roman" w:hAnsi="Arial" w:cs="Arial"/>
          <w:sz w:val="20"/>
          <w:szCs w:val="20"/>
        </w:rPr>
      </w:pPr>
      <w:r w:rsidRPr="0056420D">
        <w:rPr>
          <w:rFonts w:ascii="Arial" w:eastAsia="Times New Roman" w:hAnsi="Arial" w:cs="Arial"/>
          <w:sz w:val="20"/>
          <w:szCs w:val="20"/>
          <w:lang w:eastAsia="ru-RU"/>
        </w:rPr>
        <w:t>Работнику учреждения</w:t>
      </w:r>
      <w:r w:rsidRPr="0056420D">
        <w:rPr>
          <w:rFonts w:ascii="Arial" w:eastAsia="Times New Roman" w:hAnsi="Arial" w:cs="Arial"/>
          <w:sz w:val="20"/>
          <w:szCs w:val="20"/>
        </w:rPr>
        <w:t xml:space="preserve"> по основному месту работы ежемесячно предоставляется специальная краевая выплата. Максимальный размер выплаты при полностью отработанной норме рабочего времени и выполненной норме труда (трудовых обязанностей) составляет три тысячи рублей. </w:t>
      </w:r>
    </w:p>
    <w:p w:rsidR="0056420D" w:rsidRPr="0056420D" w:rsidRDefault="0056420D" w:rsidP="0056420D">
      <w:pPr>
        <w:spacing w:line="240" w:lineRule="auto"/>
        <w:ind w:firstLine="709"/>
        <w:jc w:val="both"/>
        <w:rPr>
          <w:rFonts w:ascii="Arial" w:eastAsia="Times New Roman" w:hAnsi="Arial" w:cs="Arial"/>
          <w:sz w:val="20"/>
          <w:szCs w:val="20"/>
        </w:rPr>
      </w:pPr>
      <w:r w:rsidRPr="0056420D">
        <w:rPr>
          <w:rFonts w:ascii="Arial" w:eastAsia="Times New Roman" w:hAnsi="Arial" w:cs="Arial"/>
          <w:sz w:val="20"/>
          <w:szCs w:val="20"/>
          <w:lang w:eastAsia="ru-RU"/>
        </w:rPr>
        <w:t xml:space="preserve">Работнику учреждения, </w:t>
      </w:r>
      <w:r w:rsidRPr="0056420D">
        <w:rPr>
          <w:rFonts w:ascii="Arial" w:eastAsia="Times New Roman" w:hAnsi="Arial" w:cs="Arial"/>
          <w:sz w:val="20"/>
          <w:szCs w:val="20"/>
        </w:rPr>
        <w:t>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w:t>
      </w:r>
    </w:p>
    <w:p w:rsidR="0056420D" w:rsidRPr="0056420D" w:rsidRDefault="0056420D" w:rsidP="0056420D">
      <w:pPr>
        <w:spacing w:line="240" w:lineRule="auto"/>
        <w:ind w:firstLine="709"/>
        <w:jc w:val="both"/>
        <w:rPr>
          <w:rFonts w:ascii="Arial" w:eastAsia="Times New Roman" w:hAnsi="Arial" w:cs="Arial"/>
          <w:sz w:val="20"/>
          <w:szCs w:val="20"/>
        </w:rPr>
      </w:pPr>
      <w:r w:rsidRPr="0056420D">
        <w:rPr>
          <w:rFonts w:ascii="Arial" w:eastAsia="Times New Roman" w:hAnsi="Arial" w:cs="Arial"/>
          <w:sz w:val="20"/>
          <w:szCs w:val="20"/>
        </w:rPr>
        <w:t>На специальную краевую выплату начисляются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6420D" w:rsidRPr="0056420D" w:rsidRDefault="0056420D" w:rsidP="0056420D">
      <w:pPr>
        <w:spacing w:line="240" w:lineRule="auto"/>
        <w:ind w:firstLine="709"/>
        <w:jc w:val="both"/>
        <w:rPr>
          <w:rFonts w:ascii="Arial" w:eastAsia="Times New Roman" w:hAnsi="Arial" w:cs="Arial"/>
          <w:sz w:val="20"/>
          <w:szCs w:val="20"/>
          <w:lang w:eastAsia="ru-RU"/>
        </w:rPr>
      </w:pPr>
      <w:proofErr w:type="gramStart"/>
      <w:r w:rsidRPr="0056420D">
        <w:rPr>
          <w:rFonts w:ascii="Arial" w:eastAsia="Times New Roman" w:hAnsi="Arial" w:cs="Arial"/>
          <w:sz w:val="20"/>
          <w:szCs w:val="20"/>
          <w:lang w:eastAsia="ru-RU"/>
        </w:rPr>
        <w:t>В месяце, в котором производятся начисления исходя из средней заработной платы, определенной в соответствии с нормативными правовыми актами Российской Федерации, и выплачиваемые за счет фонда оплаты труда, за исключением пособий по временной нетрудоспособности, размер специальной краевой выплаты руководителю учреждения, его заместителю, главному бухгалтеру и</w:t>
      </w:r>
      <w:r w:rsidRPr="0056420D">
        <w:rPr>
          <w:rFonts w:ascii="Arial" w:eastAsia="Times New Roman" w:hAnsi="Arial" w:cs="Arial"/>
          <w:sz w:val="20"/>
          <w:szCs w:val="20"/>
        </w:rPr>
        <w:t xml:space="preserve"> работникам учреждени</w:t>
      </w:r>
      <w:r w:rsidRPr="0056420D">
        <w:rPr>
          <w:rFonts w:ascii="Arial" w:eastAsia="Times New Roman" w:hAnsi="Arial" w:cs="Arial"/>
          <w:sz w:val="20"/>
          <w:szCs w:val="20"/>
          <w:lang w:eastAsia="ru-RU"/>
        </w:rPr>
        <w:t>я увеличивается на размер, рассчитываемый по формуле:</w:t>
      </w:r>
      <w:bookmarkStart w:id="0" w:name="Par2"/>
      <w:bookmarkEnd w:id="0"/>
      <w:proofErr w:type="gramEnd"/>
    </w:p>
    <w:p w:rsidR="0056420D" w:rsidRPr="0056420D" w:rsidRDefault="0056420D" w:rsidP="0056420D">
      <w:pPr>
        <w:spacing w:line="240" w:lineRule="auto"/>
        <w:ind w:firstLine="709"/>
        <w:jc w:val="both"/>
        <w:rPr>
          <w:rFonts w:ascii="Arial" w:eastAsia="Times New Roman" w:hAnsi="Arial" w:cs="Arial"/>
          <w:sz w:val="20"/>
          <w:szCs w:val="20"/>
        </w:rPr>
      </w:pPr>
      <w:proofErr w:type="spellStart"/>
      <w:r w:rsidRPr="0056420D">
        <w:rPr>
          <w:rFonts w:ascii="Arial" w:eastAsia="Times New Roman" w:hAnsi="Arial" w:cs="Arial"/>
          <w:sz w:val="20"/>
          <w:szCs w:val="20"/>
        </w:rPr>
        <w:t>СКВув</w:t>
      </w:r>
      <w:proofErr w:type="spellEnd"/>
      <w:r w:rsidRPr="0056420D">
        <w:rPr>
          <w:rFonts w:ascii="Arial" w:eastAsia="Times New Roman" w:hAnsi="Arial" w:cs="Arial"/>
          <w:sz w:val="20"/>
          <w:szCs w:val="20"/>
        </w:rPr>
        <w:t xml:space="preserve"> = </w:t>
      </w:r>
      <w:proofErr w:type="spellStart"/>
      <w:r w:rsidRPr="0056420D">
        <w:rPr>
          <w:rFonts w:ascii="Arial" w:eastAsia="Times New Roman" w:hAnsi="Arial" w:cs="Arial"/>
          <w:sz w:val="20"/>
          <w:szCs w:val="20"/>
        </w:rPr>
        <w:t>Отп</w:t>
      </w:r>
      <w:proofErr w:type="spellEnd"/>
      <w:r w:rsidRPr="0056420D">
        <w:rPr>
          <w:rFonts w:ascii="Arial" w:eastAsia="Times New Roman" w:hAnsi="Arial" w:cs="Arial"/>
          <w:sz w:val="20"/>
          <w:szCs w:val="20"/>
        </w:rPr>
        <w:t xml:space="preserve"> </w:t>
      </w:r>
      <w:proofErr w:type="spellStart"/>
      <w:r w:rsidRPr="0056420D">
        <w:rPr>
          <w:rFonts w:ascii="Arial" w:eastAsia="Times New Roman" w:hAnsi="Arial" w:cs="Arial"/>
          <w:sz w:val="20"/>
          <w:szCs w:val="20"/>
        </w:rPr>
        <w:t>x</w:t>
      </w:r>
      <w:proofErr w:type="spellEnd"/>
      <w:r w:rsidRPr="0056420D">
        <w:rPr>
          <w:rFonts w:ascii="Arial" w:eastAsia="Times New Roman" w:hAnsi="Arial" w:cs="Arial"/>
          <w:sz w:val="20"/>
          <w:szCs w:val="20"/>
        </w:rPr>
        <w:t xml:space="preserve"> </w:t>
      </w:r>
      <w:proofErr w:type="spellStart"/>
      <w:r w:rsidRPr="0056420D">
        <w:rPr>
          <w:rFonts w:ascii="Arial" w:eastAsia="Times New Roman" w:hAnsi="Arial" w:cs="Arial"/>
          <w:sz w:val="20"/>
          <w:szCs w:val="20"/>
        </w:rPr>
        <w:t>Кув</w:t>
      </w:r>
      <w:proofErr w:type="spellEnd"/>
      <w:r w:rsidRPr="0056420D">
        <w:rPr>
          <w:rFonts w:ascii="Arial" w:eastAsia="Times New Roman" w:hAnsi="Arial" w:cs="Arial"/>
          <w:sz w:val="20"/>
          <w:szCs w:val="20"/>
        </w:rPr>
        <w:t xml:space="preserve"> – </w:t>
      </w:r>
      <w:proofErr w:type="spellStart"/>
      <w:r w:rsidRPr="0056420D">
        <w:rPr>
          <w:rFonts w:ascii="Arial" w:eastAsia="Times New Roman" w:hAnsi="Arial" w:cs="Arial"/>
          <w:sz w:val="20"/>
          <w:szCs w:val="20"/>
        </w:rPr>
        <w:t>Отп</w:t>
      </w:r>
      <w:proofErr w:type="spellEnd"/>
      <w:r w:rsidRPr="0056420D">
        <w:rPr>
          <w:rFonts w:ascii="Arial" w:eastAsia="Times New Roman" w:hAnsi="Arial" w:cs="Arial"/>
          <w:sz w:val="20"/>
          <w:szCs w:val="20"/>
        </w:rPr>
        <w:t>, (1)</w:t>
      </w:r>
    </w:p>
    <w:p w:rsidR="0056420D" w:rsidRPr="0056420D" w:rsidRDefault="0056420D" w:rsidP="0056420D">
      <w:pPr>
        <w:spacing w:line="240" w:lineRule="auto"/>
        <w:ind w:firstLine="709"/>
        <w:jc w:val="both"/>
        <w:rPr>
          <w:rFonts w:ascii="Arial" w:eastAsia="Times New Roman" w:hAnsi="Arial" w:cs="Arial"/>
          <w:sz w:val="20"/>
          <w:szCs w:val="20"/>
        </w:rPr>
      </w:pPr>
      <w:r w:rsidRPr="0056420D">
        <w:rPr>
          <w:rFonts w:ascii="Arial" w:eastAsia="Times New Roman" w:hAnsi="Arial" w:cs="Arial"/>
          <w:sz w:val="20"/>
          <w:szCs w:val="20"/>
        </w:rPr>
        <w:t>где:</w:t>
      </w:r>
    </w:p>
    <w:p w:rsidR="0056420D" w:rsidRPr="0056420D" w:rsidRDefault="0056420D" w:rsidP="0056420D">
      <w:pPr>
        <w:spacing w:line="240" w:lineRule="auto"/>
        <w:ind w:firstLine="709"/>
        <w:jc w:val="both"/>
        <w:rPr>
          <w:rFonts w:ascii="Arial" w:eastAsia="Times New Roman" w:hAnsi="Arial" w:cs="Arial"/>
          <w:sz w:val="20"/>
          <w:szCs w:val="20"/>
        </w:rPr>
      </w:pPr>
      <w:proofErr w:type="spellStart"/>
      <w:r w:rsidRPr="0056420D">
        <w:rPr>
          <w:rFonts w:ascii="Arial" w:eastAsia="Times New Roman" w:hAnsi="Arial" w:cs="Arial"/>
          <w:sz w:val="20"/>
          <w:szCs w:val="20"/>
        </w:rPr>
        <w:t>СКВув</w:t>
      </w:r>
      <w:proofErr w:type="spellEnd"/>
      <w:r w:rsidRPr="0056420D">
        <w:rPr>
          <w:rFonts w:ascii="Arial" w:eastAsia="Times New Roman" w:hAnsi="Arial" w:cs="Arial"/>
          <w:sz w:val="20"/>
          <w:szCs w:val="20"/>
        </w:rPr>
        <w:t xml:space="preserve"> – размер увеличения специальной краевой выплаты, рассчитанный </w:t>
      </w:r>
      <w:r w:rsidRPr="0056420D">
        <w:rPr>
          <w:rFonts w:ascii="Arial" w:eastAsia="Times New Roman" w:hAnsi="Arial" w:cs="Arial"/>
          <w:sz w:val="20"/>
          <w:szCs w:val="20"/>
        </w:rPr>
        <w:br/>
        <w:t>с учетом районного коэффициента,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w:t>
      </w:r>
    </w:p>
    <w:p w:rsidR="0056420D" w:rsidRPr="0056420D" w:rsidRDefault="0056420D" w:rsidP="0056420D">
      <w:pPr>
        <w:spacing w:line="240" w:lineRule="auto"/>
        <w:ind w:firstLine="709"/>
        <w:jc w:val="both"/>
        <w:rPr>
          <w:rFonts w:ascii="Arial" w:eastAsia="Times New Roman" w:hAnsi="Arial" w:cs="Arial"/>
          <w:sz w:val="20"/>
          <w:szCs w:val="20"/>
        </w:rPr>
      </w:pPr>
      <w:proofErr w:type="spellStart"/>
      <w:r w:rsidRPr="0056420D">
        <w:rPr>
          <w:rFonts w:ascii="Arial" w:eastAsia="Times New Roman" w:hAnsi="Arial" w:cs="Arial"/>
          <w:sz w:val="20"/>
          <w:szCs w:val="20"/>
        </w:rPr>
        <w:t>Отп</w:t>
      </w:r>
      <w:proofErr w:type="spellEnd"/>
      <w:r w:rsidRPr="0056420D">
        <w:rPr>
          <w:rFonts w:ascii="Arial" w:eastAsia="Times New Roman" w:hAnsi="Arial" w:cs="Arial"/>
          <w:sz w:val="20"/>
          <w:szCs w:val="20"/>
        </w:rPr>
        <w:t xml:space="preserve"> – размер начисленных выплат, исчисляемых исходя из средней заработной платы, определенной в соответствии с нормативными правовыми актами Российской Федерации, и выплачиваемых за счет фонда оплаты труда, за исключением пособий по временной нетрудоспособности;</w:t>
      </w:r>
    </w:p>
    <w:p w:rsidR="0056420D" w:rsidRPr="0056420D" w:rsidRDefault="0056420D" w:rsidP="0056420D">
      <w:pPr>
        <w:spacing w:line="240" w:lineRule="auto"/>
        <w:ind w:firstLine="709"/>
        <w:jc w:val="both"/>
        <w:rPr>
          <w:rFonts w:ascii="Arial" w:eastAsia="Times New Roman" w:hAnsi="Arial" w:cs="Arial"/>
          <w:sz w:val="20"/>
          <w:szCs w:val="20"/>
        </w:rPr>
      </w:pPr>
      <w:proofErr w:type="spellStart"/>
      <w:r w:rsidRPr="0056420D">
        <w:rPr>
          <w:rFonts w:ascii="Arial" w:eastAsia="Times New Roman" w:hAnsi="Arial" w:cs="Arial"/>
          <w:sz w:val="20"/>
          <w:szCs w:val="20"/>
        </w:rPr>
        <w:t>Кув</w:t>
      </w:r>
      <w:proofErr w:type="spellEnd"/>
      <w:r w:rsidRPr="0056420D">
        <w:rPr>
          <w:rFonts w:ascii="Arial" w:eastAsia="Times New Roman" w:hAnsi="Arial" w:cs="Arial"/>
          <w:sz w:val="20"/>
          <w:szCs w:val="20"/>
        </w:rPr>
        <w:t xml:space="preserve"> – коэффициент увеличения специальной краевой выплаты.</w:t>
      </w:r>
    </w:p>
    <w:p w:rsidR="0056420D" w:rsidRPr="0056420D" w:rsidRDefault="0056420D" w:rsidP="0056420D">
      <w:pPr>
        <w:spacing w:line="240" w:lineRule="auto"/>
        <w:ind w:firstLine="709"/>
        <w:jc w:val="both"/>
        <w:rPr>
          <w:rFonts w:ascii="Arial" w:eastAsia="Times New Roman" w:hAnsi="Arial" w:cs="Arial"/>
          <w:sz w:val="20"/>
          <w:szCs w:val="20"/>
        </w:rPr>
      </w:pPr>
      <w:r w:rsidRPr="0056420D">
        <w:rPr>
          <w:rFonts w:ascii="Arial" w:eastAsia="Times New Roman" w:hAnsi="Arial" w:cs="Arial"/>
          <w:sz w:val="20"/>
          <w:szCs w:val="20"/>
        </w:rPr>
        <w:t xml:space="preserve">В случае, когда при определении среднего дневного заработка учитываются периоды, предшествующие 1 января 2024 года, </w:t>
      </w:r>
      <w:proofErr w:type="spellStart"/>
      <w:r w:rsidRPr="0056420D">
        <w:rPr>
          <w:rFonts w:ascii="Arial" w:eastAsia="Times New Roman" w:hAnsi="Arial" w:cs="Arial"/>
          <w:sz w:val="20"/>
          <w:szCs w:val="20"/>
        </w:rPr>
        <w:t>Кув</w:t>
      </w:r>
      <w:proofErr w:type="spellEnd"/>
      <w:r w:rsidRPr="0056420D">
        <w:rPr>
          <w:rFonts w:ascii="Arial" w:eastAsia="Times New Roman" w:hAnsi="Arial" w:cs="Arial"/>
          <w:sz w:val="20"/>
          <w:szCs w:val="20"/>
        </w:rPr>
        <w:t xml:space="preserve"> определяется по формуле:</w:t>
      </w:r>
      <w:bookmarkStart w:id="1" w:name="Par13"/>
      <w:bookmarkEnd w:id="1"/>
    </w:p>
    <w:p w:rsidR="0056420D" w:rsidRPr="0056420D" w:rsidRDefault="0056420D" w:rsidP="0056420D">
      <w:pPr>
        <w:spacing w:line="240" w:lineRule="auto"/>
        <w:ind w:firstLine="709"/>
        <w:jc w:val="both"/>
        <w:rPr>
          <w:rFonts w:ascii="Arial" w:eastAsia="Times New Roman" w:hAnsi="Arial" w:cs="Arial"/>
          <w:sz w:val="20"/>
          <w:szCs w:val="20"/>
        </w:rPr>
      </w:pPr>
      <w:proofErr w:type="spellStart"/>
      <w:r w:rsidRPr="0056420D">
        <w:rPr>
          <w:rFonts w:ascii="Arial" w:eastAsia="Times New Roman" w:hAnsi="Arial" w:cs="Arial"/>
          <w:sz w:val="20"/>
          <w:szCs w:val="20"/>
        </w:rPr>
        <w:t>Кув</w:t>
      </w:r>
      <w:proofErr w:type="spellEnd"/>
      <w:r w:rsidRPr="0056420D">
        <w:rPr>
          <w:rFonts w:ascii="Arial" w:eastAsia="Times New Roman" w:hAnsi="Arial" w:cs="Arial"/>
          <w:sz w:val="20"/>
          <w:szCs w:val="20"/>
        </w:rPr>
        <w:t xml:space="preserve"> = (Зпф</w:t>
      </w:r>
      <w:proofErr w:type="gramStart"/>
      <w:r w:rsidRPr="0056420D">
        <w:rPr>
          <w:rFonts w:ascii="Arial" w:eastAsia="Times New Roman" w:hAnsi="Arial" w:cs="Arial"/>
          <w:sz w:val="20"/>
          <w:szCs w:val="20"/>
        </w:rPr>
        <w:t>1</w:t>
      </w:r>
      <w:proofErr w:type="gramEnd"/>
      <w:r w:rsidRPr="0056420D">
        <w:rPr>
          <w:rFonts w:ascii="Arial" w:eastAsia="Times New Roman" w:hAnsi="Arial" w:cs="Arial"/>
          <w:sz w:val="20"/>
          <w:szCs w:val="20"/>
        </w:rPr>
        <w:t xml:space="preserve"> + (СКВ </w:t>
      </w:r>
      <w:proofErr w:type="spellStart"/>
      <w:r w:rsidRPr="0056420D">
        <w:rPr>
          <w:rFonts w:ascii="Arial" w:eastAsia="Times New Roman" w:hAnsi="Arial" w:cs="Arial"/>
          <w:sz w:val="20"/>
          <w:szCs w:val="20"/>
        </w:rPr>
        <w:t>х</w:t>
      </w:r>
      <w:proofErr w:type="spellEnd"/>
      <w:r w:rsidRPr="0056420D">
        <w:rPr>
          <w:rFonts w:ascii="Arial" w:eastAsia="Times New Roman" w:hAnsi="Arial" w:cs="Arial"/>
          <w:sz w:val="20"/>
          <w:szCs w:val="20"/>
        </w:rPr>
        <w:t xml:space="preserve"> </w:t>
      </w:r>
      <w:proofErr w:type="spellStart"/>
      <w:r w:rsidRPr="0056420D">
        <w:rPr>
          <w:rFonts w:ascii="Arial" w:eastAsia="Times New Roman" w:hAnsi="Arial" w:cs="Arial"/>
          <w:sz w:val="20"/>
          <w:szCs w:val="20"/>
        </w:rPr>
        <w:t>Кмес</w:t>
      </w:r>
      <w:proofErr w:type="spellEnd"/>
      <w:r w:rsidRPr="0056420D">
        <w:rPr>
          <w:rFonts w:ascii="Arial" w:eastAsia="Times New Roman" w:hAnsi="Arial" w:cs="Arial"/>
          <w:sz w:val="20"/>
          <w:szCs w:val="20"/>
        </w:rPr>
        <w:t xml:space="preserve"> </w:t>
      </w:r>
      <w:proofErr w:type="spellStart"/>
      <w:r w:rsidRPr="0056420D">
        <w:rPr>
          <w:rFonts w:ascii="Arial" w:eastAsia="Times New Roman" w:hAnsi="Arial" w:cs="Arial"/>
          <w:sz w:val="20"/>
          <w:szCs w:val="20"/>
        </w:rPr>
        <w:t>х</w:t>
      </w:r>
      <w:proofErr w:type="spellEnd"/>
      <w:r w:rsidRPr="0056420D">
        <w:rPr>
          <w:rFonts w:ascii="Arial" w:eastAsia="Times New Roman" w:hAnsi="Arial" w:cs="Arial"/>
          <w:sz w:val="20"/>
          <w:szCs w:val="20"/>
        </w:rPr>
        <w:t xml:space="preserve"> </w:t>
      </w:r>
      <w:proofErr w:type="spellStart"/>
      <w:r w:rsidRPr="0056420D">
        <w:rPr>
          <w:rFonts w:ascii="Arial" w:eastAsia="Times New Roman" w:hAnsi="Arial" w:cs="Arial"/>
          <w:sz w:val="20"/>
          <w:szCs w:val="20"/>
        </w:rPr>
        <w:t>Крк</w:t>
      </w:r>
      <w:proofErr w:type="spellEnd"/>
      <w:r w:rsidRPr="0056420D">
        <w:rPr>
          <w:rFonts w:ascii="Arial" w:eastAsia="Times New Roman" w:hAnsi="Arial" w:cs="Arial"/>
          <w:sz w:val="20"/>
          <w:szCs w:val="20"/>
        </w:rPr>
        <w:t>) + Зпф2) / (Зпф1 + Зпф2), (2)</w:t>
      </w:r>
    </w:p>
    <w:p w:rsidR="0056420D" w:rsidRPr="0056420D" w:rsidRDefault="0056420D" w:rsidP="0056420D">
      <w:pPr>
        <w:spacing w:line="240" w:lineRule="auto"/>
        <w:ind w:firstLine="709"/>
        <w:jc w:val="both"/>
        <w:rPr>
          <w:rFonts w:ascii="Arial" w:eastAsia="Times New Roman" w:hAnsi="Arial" w:cs="Arial"/>
          <w:sz w:val="20"/>
          <w:szCs w:val="20"/>
        </w:rPr>
      </w:pPr>
      <w:r w:rsidRPr="0056420D">
        <w:rPr>
          <w:rFonts w:ascii="Arial" w:eastAsia="Times New Roman" w:hAnsi="Arial" w:cs="Arial"/>
          <w:sz w:val="20"/>
          <w:szCs w:val="20"/>
        </w:rPr>
        <w:t>где:</w:t>
      </w:r>
    </w:p>
    <w:p w:rsidR="0056420D" w:rsidRPr="0056420D" w:rsidRDefault="0056420D" w:rsidP="0056420D">
      <w:pPr>
        <w:spacing w:line="240" w:lineRule="auto"/>
        <w:ind w:firstLine="709"/>
        <w:jc w:val="both"/>
        <w:rPr>
          <w:rFonts w:ascii="Arial" w:eastAsia="Times New Roman" w:hAnsi="Arial" w:cs="Arial"/>
          <w:sz w:val="20"/>
          <w:szCs w:val="20"/>
        </w:rPr>
      </w:pPr>
      <w:r w:rsidRPr="0056420D">
        <w:rPr>
          <w:rFonts w:ascii="Arial" w:eastAsia="Times New Roman" w:hAnsi="Arial" w:cs="Arial"/>
          <w:sz w:val="20"/>
          <w:szCs w:val="20"/>
        </w:rPr>
        <w:t>Зпф</w:t>
      </w:r>
      <w:proofErr w:type="gramStart"/>
      <w:r w:rsidRPr="0056420D">
        <w:rPr>
          <w:rFonts w:ascii="Arial" w:eastAsia="Times New Roman" w:hAnsi="Arial" w:cs="Arial"/>
          <w:sz w:val="20"/>
          <w:szCs w:val="20"/>
        </w:rPr>
        <w:t>1</w:t>
      </w:r>
      <w:proofErr w:type="gramEnd"/>
      <w:r w:rsidRPr="0056420D">
        <w:rPr>
          <w:rFonts w:ascii="Arial" w:eastAsia="Times New Roman" w:hAnsi="Arial" w:cs="Arial"/>
          <w:sz w:val="20"/>
          <w:szCs w:val="20"/>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6420D" w:rsidRPr="0056420D" w:rsidRDefault="0056420D" w:rsidP="0056420D">
      <w:pPr>
        <w:spacing w:line="240" w:lineRule="auto"/>
        <w:ind w:firstLine="709"/>
        <w:jc w:val="both"/>
        <w:rPr>
          <w:rFonts w:ascii="Arial" w:eastAsia="Times New Roman" w:hAnsi="Arial" w:cs="Arial"/>
          <w:sz w:val="20"/>
          <w:szCs w:val="20"/>
        </w:rPr>
      </w:pPr>
      <w:r w:rsidRPr="0056420D">
        <w:rPr>
          <w:rFonts w:ascii="Arial" w:eastAsia="Times New Roman" w:hAnsi="Arial" w:cs="Arial"/>
          <w:sz w:val="20"/>
          <w:szCs w:val="20"/>
        </w:rPr>
        <w:t>Зпф</w:t>
      </w:r>
      <w:proofErr w:type="gramStart"/>
      <w:r w:rsidRPr="0056420D">
        <w:rPr>
          <w:rFonts w:ascii="Arial" w:eastAsia="Times New Roman" w:hAnsi="Arial" w:cs="Arial"/>
          <w:sz w:val="20"/>
          <w:szCs w:val="20"/>
        </w:rPr>
        <w:t>2</w:t>
      </w:r>
      <w:proofErr w:type="gramEnd"/>
      <w:r w:rsidRPr="0056420D">
        <w:rPr>
          <w:rFonts w:ascii="Arial" w:eastAsia="Times New Roman" w:hAnsi="Arial" w:cs="Arial"/>
          <w:sz w:val="20"/>
          <w:szCs w:val="20"/>
        </w:rPr>
        <w:t xml:space="preserve"> – фактически начисленная заработная плата работника учреждения, учитываемая при определении среднего дневного заработка в соответствии с нормативными правовыми актами Российской Федерации, за период с 1 января 2024 года;</w:t>
      </w:r>
    </w:p>
    <w:p w:rsidR="0056420D" w:rsidRPr="0056420D" w:rsidRDefault="0056420D" w:rsidP="0056420D">
      <w:pPr>
        <w:spacing w:line="240" w:lineRule="auto"/>
        <w:ind w:firstLine="709"/>
        <w:jc w:val="both"/>
        <w:rPr>
          <w:rFonts w:ascii="Arial" w:eastAsia="Times New Roman" w:hAnsi="Arial" w:cs="Arial"/>
          <w:sz w:val="20"/>
          <w:szCs w:val="20"/>
        </w:rPr>
      </w:pPr>
      <w:r w:rsidRPr="0056420D">
        <w:rPr>
          <w:rFonts w:ascii="Arial" w:eastAsia="Times New Roman" w:hAnsi="Arial" w:cs="Arial"/>
          <w:sz w:val="20"/>
          <w:szCs w:val="20"/>
        </w:rPr>
        <w:t>СКВ – специальная краевая выплата;</w:t>
      </w:r>
    </w:p>
    <w:p w:rsidR="0056420D" w:rsidRPr="0056420D" w:rsidRDefault="0056420D" w:rsidP="0056420D">
      <w:pPr>
        <w:spacing w:line="240" w:lineRule="auto"/>
        <w:ind w:firstLine="709"/>
        <w:jc w:val="both"/>
        <w:rPr>
          <w:rFonts w:ascii="Arial" w:eastAsia="Times New Roman" w:hAnsi="Arial" w:cs="Arial"/>
          <w:sz w:val="20"/>
          <w:szCs w:val="20"/>
        </w:rPr>
      </w:pPr>
      <w:proofErr w:type="spellStart"/>
      <w:r w:rsidRPr="0056420D">
        <w:rPr>
          <w:rFonts w:ascii="Arial" w:eastAsia="Times New Roman" w:hAnsi="Arial" w:cs="Arial"/>
          <w:sz w:val="20"/>
          <w:szCs w:val="20"/>
        </w:rPr>
        <w:lastRenderedPageBreak/>
        <w:t>Кмес</w:t>
      </w:r>
      <w:proofErr w:type="spellEnd"/>
      <w:r w:rsidRPr="0056420D">
        <w:rPr>
          <w:rFonts w:ascii="Arial" w:eastAsia="Times New Roman" w:hAnsi="Arial" w:cs="Arial"/>
          <w:sz w:val="20"/>
          <w:szCs w:val="20"/>
        </w:rPr>
        <w:t xml:space="preserve"> – количество месяцев, учитываемых при определении среднего дневного заработка в соответствии с нормативными правовыми актами Российской Федерации, за период до 1 января 2024 года;</w:t>
      </w:r>
    </w:p>
    <w:p w:rsidR="0056420D" w:rsidRPr="0056420D" w:rsidRDefault="0056420D" w:rsidP="0056420D">
      <w:pPr>
        <w:tabs>
          <w:tab w:val="num" w:pos="0"/>
        </w:tabs>
        <w:spacing w:after="0" w:line="240" w:lineRule="auto"/>
        <w:ind w:firstLine="567"/>
        <w:jc w:val="both"/>
        <w:rPr>
          <w:rFonts w:ascii="Arial" w:eastAsia="Times New Roman" w:hAnsi="Arial" w:cs="Arial"/>
          <w:sz w:val="20"/>
          <w:szCs w:val="20"/>
          <w:lang w:eastAsia="ru-RU"/>
        </w:rPr>
      </w:pPr>
      <w:proofErr w:type="spellStart"/>
      <w:r w:rsidRPr="0056420D">
        <w:rPr>
          <w:rFonts w:ascii="Arial" w:eastAsia="Times New Roman" w:hAnsi="Arial" w:cs="Arial"/>
          <w:sz w:val="20"/>
          <w:szCs w:val="20"/>
        </w:rPr>
        <w:t>Крк</w:t>
      </w:r>
      <w:proofErr w:type="spellEnd"/>
      <w:r w:rsidRPr="0056420D">
        <w:rPr>
          <w:rFonts w:ascii="Arial" w:eastAsia="Times New Roman" w:hAnsi="Arial" w:cs="Arial"/>
          <w:sz w:val="20"/>
          <w:szCs w:val="20"/>
        </w:rPr>
        <w:t xml:space="preserve"> – районный коэффициент,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p>
    <w:p w:rsidR="0056420D" w:rsidRPr="0056420D" w:rsidRDefault="0056420D" w:rsidP="0056420D">
      <w:pPr>
        <w:autoSpaceDE w:val="0"/>
        <w:autoSpaceDN w:val="0"/>
        <w:adjustRightInd w:val="0"/>
        <w:spacing w:after="0" w:line="240" w:lineRule="auto"/>
        <w:ind w:firstLine="540"/>
        <w:jc w:val="center"/>
        <w:outlineLvl w:val="1"/>
        <w:rPr>
          <w:rFonts w:ascii="Arial" w:eastAsia="Times New Roman" w:hAnsi="Arial" w:cs="Arial"/>
          <w:b/>
          <w:bCs/>
          <w:sz w:val="20"/>
          <w:szCs w:val="20"/>
          <w:lang w:eastAsia="ru-RU"/>
        </w:rPr>
      </w:pPr>
      <w:r w:rsidRPr="0056420D">
        <w:rPr>
          <w:rFonts w:ascii="Arial" w:eastAsia="Times New Roman" w:hAnsi="Arial" w:cs="Arial"/>
          <w:b/>
          <w:bCs/>
          <w:sz w:val="20"/>
          <w:szCs w:val="20"/>
          <w:lang w:eastAsia="ru-RU"/>
        </w:rPr>
        <w:t>5. Единовременная материальная помощь</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b/>
          <w:bCs/>
          <w:sz w:val="20"/>
          <w:szCs w:val="20"/>
          <w:lang w:eastAsia="ru-RU"/>
        </w:rPr>
      </w:pP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5.1.Основанием для выплаты единовременной материальной помощи являются:</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 - смерть близких родственников (родителей, детей)  и супругов;</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 - бракосочетание;</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 - рождение ребенка.</w:t>
      </w:r>
    </w:p>
    <w:p w:rsidR="0056420D" w:rsidRPr="0056420D" w:rsidRDefault="0056420D" w:rsidP="0056420D">
      <w:pPr>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5.2. Размер единовременной материальной помощи составляет три тысячи рублей по каждому основанию, предусмотренному пунктом 5.1.</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  Выплата единовременной материальной помощи  производится  с учетом  районного коэффициента и процентной надбавки к заработной плате за стаж работы в районах Крайнего Севера и приравненных к ним местностях.</w:t>
      </w:r>
    </w:p>
    <w:p w:rsidR="0056420D" w:rsidRPr="0056420D" w:rsidRDefault="0056420D" w:rsidP="0056420D">
      <w:pPr>
        <w:widowControl w:val="0"/>
        <w:autoSpaceDE w:val="0"/>
        <w:autoSpaceDN w:val="0"/>
        <w:adjustRightInd w:val="0"/>
        <w:spacing w:after="0" w:line="240" w:lineRule="auto"/>
        <w:ind w:firstLine="540"/>
        <w:jc w:val="both"/>
        <w:rPr>
          <w:rFonts w:ascii="Arial" w:eastAsia="Times New Roman" w:hAnsi="Arial" w:cs="Arial"/>
          <w:sz w:val="20"/>
          <w:szCs w:val="20"/>
          <w:lang w:eastAsia="ru-RU"/>
        </w:rPr>
      </w:pPr>
      <w:r w:rsidRPr="0056420D">
        <w:rPr>
          <w:rFonts w:ascii="Arial" w:eastAsia="Times New Roman" w:hAnsi="Arial" w:cs="Arial"/>
          <w:sz w:val="20"/>
          <w:szCs w:val="20"/>
          <w:lang w:eastAsia="ru-RU"/>
        </w:rPr>
        <w:t>5.3. Выплата производится на основании  письменного заявления работника, к которому прилагаются документы, удостоверяющие фактические основания для предоставления единовременной материальной помощи.</w:t>
      </w:r>
    </w:p>
    <w:p w:rsidR="0056420D" w:rsidRPr="0056420D" w:rsidRDefault="0056420D" w:rsidP="0056420D">
      <w:pPr>
        <w:autoSpaceDE w:val="0"/>
        <w:autoSpaceDN w:val="0"/>
        <w:adjustRightInd w:val="0"/>
        <w:spacing w:after="0" w:line="240" w:lineRule="auto"/>
        <w:ind w:firstLine="540"/>
        <w:jc w:val="both"/>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 xml:space="preserve">5.4. Единовременная материальная  помощь  выплачивается на основании распоряжения администрации </w:t>
      </w:r>
      <w:proofErr w:type="spellStart"/>
      <w:r w:rsidRPr="0056420D">
        <w:rPr>
          <w:rFonts w:ascii="Arial" w:eastAsia="Times New Roman" w:hAnsi="Arial" w:cs="Arial"/>
          <w:sz w:val="20"/>
          <w:szCs w:val="20"/>
          <w:lang w:eastAsia="ru-RU"/>
        </w:rPr>
        <w:t>Богучанского</w:t>
      </w:r>
      <w:proofErr w:type="spellEnd"/>
      <w:r w:rsidRPr="0056420D">
        <w:rPr>
          <w:rFonts w:ascii="Arial" w:eastAsia="Times New Roman" w:hAnsi="Arial" w:cs="Arial"/>
          <w:sz w:val="20"/>
          <w:szCs w:val="20"/>
          <w:lang w:eastAsia="ru-RU"/>
        </w:rPr>
        <w:t xml:space="preserve"> района, приказа иного работодателя (представителя работодателя), с которым работник  состоит  в  трудовых  отношениях.</w:t>
      </w:r>
    </w:p>
    <w:p w:rsidR="0056420D" w:rsidRPr="0056420D" w:rsidRDefault="0056420D" w:rsidP="0056420D">
      <w:pPr>
        <w:spacing w:after="0"/>
        <w:ind w:firstLine="5529"/>
        <w:rPr>
          <w:rFonts w:ascii="Arial" w:eastAsia="Times New Roman" w:hAnsi="Arial" w:cs="Arial"/>
          <w:sz w:val="24"/>
          <w:szCs w:val="24"/>
          <w:lang w:eastAsia="ru-RU"/>
        </w:rPr>
      </w:pPr>
    </w:p>
    <w:p w:rsidR="0056420D" w:rsidRPr="0056420D" w:rsidRDefault="0056420D" w:rsidP="0056420D">
      <w:pPr>
        <w:spacing w:after="0" w:line="240" w:lineRule="auto"/>
        <w:ind w:firstLine="5529"/>
        <w:jc w:val="right"/>
        <w:rPr>
          <w:rFonts w:ascii="Arial" w:eastAsia="Times New Roman" w:hAnsi="Arial" w:cs="Arial"/>
          <w:sz w:val="18"/>
          <w:szCs w:val="20"/>
          <w:lang w:eastAsia="ru-RU"/>
        </w:rPr>
      </w:pPr>
      <w:r w:rsidRPr="0056420D">
        <w:rPr>
          <w:rFonts w:ascii="Arial" w:eastAsia="Times New Roman" w:hAnsi="Arial" w:cs="Arial"/>
          <w:sz w:val="18"/>
          <w:szCs w:val="20"/>
          <w:lang w:eastAsia="ru-RU"/>
        </w:rPr>
        <w:t xml:space="preserve">Приложение № 1 </w:t>
      </w:r>
    </w:p>
    <w:p w:rsidR="0056420D" w:rsidRPr="0056420D" w:rsidRDefault="0056420D" w:rsidP="0056420D">
      <w:pPr>
        <w:spacing w:after="0" w:line="240" w:lineRule="auto"/>
        <w:ind w:left="5529"/>
        <w:jc w:val="right"/>
        <w:rPr>
          <w:rFonts w:ascii="Arial" w:eastAsia="Times New Roman" w:hAnsi="Arial" w:cs="Arial"/>
          <w:sz w:val="18"/>
          <w:szCs w:val="20"/>
          <w:lang w:eastAsia="ru-RU"/>
        </w:rPr>
      </w:pPr>
      <w:r w:rsidRPr="0056420D">
        <w:rPr>
          <w:rFonts w:ascii="Arial" w:eastAsia="Times New Roman" w:hAnsi="Arial" w:cs="Arial"/>
          <w:sz w:val="18"/>
          <w:szCs w:val="20"/>
          <w:lang w:eastAsia="ru-RU"/>
        </w:rPr>
        <w:t xml:space="preserve">к Положению об оплате труда работников  администрации </w:t>
      </w:r>
      <w:proofErr w:type="spellStart"/>
      <w:r w:rsidRPr="0056420D">
        <w:rPr>
          <w:rFonts w:ascii="Arial" w:eastAsia="Times New Roman" w:hAnsi="Arial" w:cs="Arial"/>
          <w:sz w:val="18"/>
          <w:szCs w:val="20"/>
          <w:lang w:eastAsia="ru-RU"/>
        </w:rPr>
        <w:t>Богучанского</w:t>
      </w:r>
      <w:proofErr w:type="spellEnd"/>
      <w:r w:rsidRPr="0056420D">
        <w:rPr>
          <w:rFonts w:ascii="Arial" w:eastAsia="Times New Roman" w:hAnsi="Arial" w:cs="Arial"/>
          <w:sz w:val="18"/>
          <w:szCs w:val="20"/>
          <w:lang w:eastAsia="ru-RU"/>
        </w:rPr>
        <w:t xml:space="preserve"> района, структурных подразделений администрации </w:t>
      </w:r>
      <w:proofErr w:type="spellStart"/>
      <w:r w:rsidRPr="0056420D">
        <w:rPr>
          <w:rFonts w:ascii="Arial" w:eastAsia="Times New Roman" w:hAnsi="Arial" w:cs="Arial"/>
          <w:sz w:val="18"/>
          <w:szCs w:val="20"/>
          <w:lang w:eastAsia="ru-RU"/>
        </w:rPr>
        <w:t>Богучанского</w:t>
      </w:r>
      <w:proofErr w:type="spellEnd"/>
      <w:r w:rsidRPr="0056420D">
        <w:rPr>
          <w:rFonts w:ascii="Arial" w:eastAsia="Times New Roman" w:hAnsi="Arial" w:cs="Arial"/>
          <w:sz w:val="18"/>
          <w:szCs w:val="20"/>
          <w:lang w:eastAsia="ru-RU"/>
        </w:rPr>
        <w:t xml:space="preserve"> района, не являющихся муниципальными служащими и не занимающими муниципальные должности.</w:t>
      </w:r>
    </w:p>
    <w:p w:rsidR="0056420D" w:rsidRPr="0056420D" w:rsidRDefault="0056420D" w:rsidP="0056420D">
      <w:pPr>
        <w:spacing w:after="0" w:line="240" w:lineRule="auto"/>
        <w:ind w:left="5529"/>
        <w:jc w:val="right"/>
        <w:rPr>
          <w:rFonts w:ascii="Arial" w:eastAsia="Times New Roman" w:hAnsi="Arial" w:cs="Arial"/>
          <w:sz w:val="18"/>
          <w:szCs w:val="20"/>
          <w:lang w:eastAsia="ru-RU"/>
        </w:rPr>
      </w:pPr>
      <w:r w:rsidRPr="0056420D">
        <w:rPr>
          <w:rFonts w:ascii="Arial" w:eastAsia="Times New Roman" w:hAnsi="Arial" w:cs="Arial"/>
          <w:sz w:val="18"/>
          <w:szCs w:val="20"/>
          <w:lang w:eastAsia="ru-RU"/>
        </w:rPr>
        <w:t>«23» сентября 2013 № 1186-п</w:t>
      </w:r>
    </w:p>
    <w:p w:rsidR="0056420D" w:rsidRPr="0056420D" w:rsidRDefault="0056420D" w:rsidP="0056420D">
      <w:pPr>
        <w:spacing w:after="0" w:line="240" w:lineRule="auto"/>
        <w:ind w:left="5529"/>
        <w:rPr>
          <w:rFonts w:ascii="Arial" w:eastAsia="Times New Roman" w:hAnsi="Arial" w:cs="Arial"/>
          <w:sz w:val="20"/>
          <w:szCs w:val="20"/>
          <w:lang w:eastAsia="ru-RU"/>
        </w:rPr>
      </w:pPr>
    </w:p>
    <w:p w:rsidR="0056420D" w:rsidRPr="0056420D" w:rsidRDefault="0056420D" w:rsidP="0056420D">
      <w:pPr>
        <w:spacing w:after="0" w:line="240" w:lineRule="auto"/>
        <w:jc w:val="center"/>
        <w:rPr>
          <w:rFonts w:ascii="Arial" w:eastAsia="Times New Roman" w:hAnsi="Arial" w:cs="Arial"/>
          <w:b/>
          <w:sz w:val="20"/>
          <w:szCs w:val="20"/>
          <w:lang w:eastAsia="ru-RU"/>
        </w:rPr>
      </w:pPr>
      <w:r w:rsidRPr="0056420D">
        <w:rPr>
          <w:rFonts w:ascii="Arial" w:eastAsia="Times New Roman" w:hAnsi="Arial" w:cs="Arial"/>
          <w:b/>
          <w:sz w:val="20"/>
          <w:szCs w:val="20"/>
          <w:lang w:eastAsia="ru-RU"/>
        </w:rPr>
        <w:t>Минимальные размеры окладов, ставок заработной платы</w:t>
      </w:r>
    </w:p>
    <w:p w:rsidR="0056420D" w:rsidRPr="0056420D" w:rsidRDefault="0056420D" w:rsidP="0056420D">
      <w:pPr>
        <w:spacing w:after="0" w:line="240" w:lineRule="auto"/>
        <w:jc w:val="center"/>
        <w:rPr>
          <w:rFonts w:ascii="Arial" w:eastAsia="Times New Roman" w:hAnsi="Arial" w:cs="Arial"/>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09"/>
        <w:gridCol w:w="4062"/>
      </w:tblGrid>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tcPr>
          <w:p w:rsidR="0056420D" w:rsidRPr="0056420D" w:rsidRDefault="0056420D" w:rsidP="00AA19FF">
            <w:pPr>
              <w:spacing w:after="0"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Квалификационные уровни</w:t>
            </w:r>
          </w:p>
          <w:p w:rsidR="0056420D" w:rsidRPr="0056420D" w:rsidRDefault="0056420D" w:rsidP="00AA19FF">
            <w:pPr>
              <w:spacing w:after="0" w:line="240" w:lineRule="auto"/>
              <w:jc w:val="center"/>
              <w:rPr>
                <w:rFonts w:ascii="Arial" w:eastAsia="Times New Roman" w:hAnsi="Arial" w:cs="Arial"/>
                <w:sz w:val="14"/>
                <w:szCs w:val="14"/>
                <w:lang w:eastAsia="ru-RU"/>
              </w:rPr>
            </w:pPr>
          </w:p>
          <w:p w:rsidR="0056420D" w:rsidRPr="0056420D" w:rsidRDefault="0056420D" w:rsidP="00AA19FF">
            <w:pPr>
              <w:spacing w:after="0" w:line="240" w:lineRule="auto"/>
              <w:jc w:val="center"/>
              <w:rPr>
                <w:rFonts w:ascii="Arial" w:eastAsia="Times New Roman" w:hAnsi="Arial" w:cs="Arial"/>
                <w:sz w:val="14"/>
                <w:szCs w:val="14"/>
                <w:lang w:eastAsia="ru-RU"/>
              </w:rPr>
            </w:pP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Минимальный размер окладов, ставок заработной платы, руб.</w:t>
            </w:r>
          </w:p>
        </w:tc>
      </w:tr>
      <w:tr w:rsidR="0056420D" w:rsidRPr="0056420D" w:rsidTr="00AA19FF">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Профессионально-квалификационная  группа «Общеотраслевые должности служащих первого уровня»</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4053,00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4276,00</w:t>
            </w:r>
          </w:p>
        </w:tc>
      </w:tr>
      <w:tr w:rsidR="0056420D" w:rsidRPr="0056420D" w:rsidTr="00AA19FF">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Профессионально-квалификационная  группа «Общеотраслевые должности служащих второго уровня»</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4498,00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4943,00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5431,00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6854,00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7742,00</w:t>
            </w:r>
          </w:p>
        </w:tc>
      </w:tr>
      <w:tr w:rsidR="0056420D" w:rsidRPr="0056420D" w:rsidTr="00AA19FF">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Профессионально-квалификационная группа «Общеотраслевые должности служащих третьего уровня»</w:t>
            </w:r>
            <w:r w:rsidRPr="0056420D">
              <w:rPr>
                <w:rFonts w:ascii="Arial" w:eastAsia="Times New Roman" w:hAnsi="Arial" w:cs="Arial"/>
                <w:sz w:val="14"/>
                <w:szCs w:val="14"/>
                <w:lang w:eastAsia="ru-RU"/>
              </w:rPr>
              <w:tab/>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4943,00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5431,00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5961,00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7467,00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5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8367,00</w:t>
            </w:r>
          </w:p>
        </w:tc>
      </w:tr>
      <w:tr w:rsidR="0056420D" w:rsidRPr="0056420D" w:rsidTr="00AA19FF">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Профессионально-квалификационная  группа «Общеотраслевые должности служащих четвертого уровня»</w:t>
            </w:r>
            <w:r w:rsidRPr="0056420D">
              <w:rPr>
                <w:rFonts w:ascii="Arial" w:eastAsia="Times New Roman" w:hAnsi="Arial" w:cs="Arial"/>
                <w:sz w:val="14"/>
                <w:szCs w:val="14"/>
                <w:lang w:eastAsia="ru-RU"/>
              </w:rPr>
              <w:tab/>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8993,00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lastRenderedPageBreak/>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10418,00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11219,00</w:t>
            </w:r>
          </w:p>
        </w:tc>
      </w:tr>
      <w:tr w:rsidR="0056420D" w:rsidRPr="0056420D" w:rsidTr="00AA19FF">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Профессии рабочих</w:t>
            </w:r>
          </w:p>
        </w:tc>
      </w:tr>
      <w:tr w:rsidR="0056420D" w:rsidRPr="0056420D" w:rsidTr="00AA19FF">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jc w:val="both"/>
              <w:rPr>
                <w:rFonts w:ascii="Arial" w:eastAsia="Times New Roman" w:hAnsi="Arial" w:cs="Arial"/>
                <w:sz w:val="14"/>
                <w:szCs w:val="14"/>
                <w:lang w:eastAsia="ru-RU"/>
              </w:rPr>
            </w:pPr>
            <w:r w:rsidRPr="0056420D">
              <w:rPr>
                <w:rFonts w:ascii="Arial" w:eastAsia="Times New Roman" w:hAnsi="Arial" w:cs="Arial"/>
                <w:sz w:val="14"/>
                <w:szCs w:val="14"/>
                <w:lang w:eastAsia="ru-RU"/>
              </w:rPr>
              <w:t>Профессионально-квалификационная  группа «Общеотраслевые профессии рабочих 1 уровня»</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3481,00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3649,00</w:t>
            </w:r>
          </w:p>
        </w:tc>
      </w:tr>
      <w:tr w:rsidR="0056420D" w:rsidRPr="0056420D" w:rsidTr="00AA19FF">
        <w:trPr>
          <w:trHeight w:val="20"/>
        </w:trPr>
        <w:tc>
          <w:tcPr>
            <w:tcW w:w="5000" w:type="pct"/>
            <w:gridSpan w:val="2"/>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jc w:val="both"/>
              <w:rPr>
                <w:rFonts w:ascii="Arial" w:eastAsia="Times New Roman" w:hAnsi="Arial" w:cs="Arial"/>
                <w:sz w:val="14"/>
                <w:szCs w:val="14"/>
                <w:lang w:eastAsia="ru-RU"/>
              </w:rPr>
            </w:pPr>
            <w:r w:rsidRPr="0056420D">
              <w:rPr>
                <w:rFonts w:ascii="Arial" w:eastAsia="Times New Roman" w:hAnsi="Arial" w:cs="Arial"/>
                <w:sz w:val="14"/>
                <w:szCs w:val="14"/>
                <w:lang w:eastAsia="ru-RU"/>
              </w:rPr>
              <w:t>Профессионально-квалификационная  группа «Общеотраслевые профессии рабочих 2 уровня»</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1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4053,00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2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4943,00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3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5431,00</w:t>
            </w:r>
          </w:p>
        </w:tc>
      </w:tr>
      <w:tr w:rsidR="0056420D" w:rsidRPr="0056420D" w:rsidTr="00AA19FF">
        <w:trPr>
          <w:trHeight w:val="20"/>
        </w:trPr>
        <w:tc>
          <w:tcPr>
            <w:tcW w:w="2878"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4 квалификационный уровень</w:t>
            </w:r>
          </w:p>
        </w:tc>
        <w:tc>
          <w:tcPr>
            <w:tcW w:w="2122" w:type="pct"/>
            <w:tcBorders>
              <w:top w:val="single" w:sz="4" w:space="0" w:color="auto"/>
              <w:left w:val="single" w:sz="4" w:space="0" w:color="auto"/>
              <w:bottom w:val="single" w:sz="4" w:space="0" w:color="auto"/>
              <w:right w:val="single" w:sz="4" w:space="0" w:color="auto"/>
            </w:tcBorders>
            <w:hideMark/>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6861,00</w:t>
            </w:r>
          </w:p>
        </w:tc>
      </w:tr>
    </w:tbl>
    <w:p w:rsidR="0056420D" w:rsidRPr="0056420D" w:rsidRDefault="0056420D" w:rsidP="0056420D">
      <w:pPr>
        <w:spacing w:after="0" w:line="240" w:lineRule="auto"/>
        <w:rPr>
          <w:rFonts w:ascii="Arial" w:eastAsia="Times New Roman" w:hAnsi="Arial" w:cs="Arial"/>
          <w:sz w:val="20"/>
          <w:szCs w:val="20"/>
          <w:lang w:eastAsia="ru-RU"/>
        </w:rPr>
      </w:pPr>
    </w:p>
    <w:p w:rsidR="0056420D" w:rsidRPr="0056420D" w:rsidRDefault="0056420D" w:rsidP="0056420D">
      <w:pPr>
        <w:tabs>
          <w:tab w:val="left" w:pos="3864"/>
        </w:tabs>
        <w:spacing w:line="240" w:lineRule="auto"/>
        <w:jc w:val="center"/>
        <w:outlineLvl w:val="1"/>
        <w:rPr>
          <w:rFonts w:ascii="Arial" w:eastAsia="Times New Roman" w:hAnsi="Arial" w:cs="Arial"/>
          <w:sz w:val="20"/>
          <w:szCs w:val="20"/>
          <w:lang w:eastAsia="ru-RU"/>
        </w:rPr>
      </w:pPr>
      <w:proofErr w:type="gramStart"/>
      <w:r w:rsidRPr="0056420D">
        <w:rPr>
          <w:rFonts w:ascii="Arial" w:eastAsia="Times New Roman" w:hAnsi="Arial" w:cs="Arial"/>
          <w:sz w:val="20"/>
          <w:szCs w:val="20"/>
          <w:lang w:eastAsia="ru-RU"/>
        </w:rPr>
        <w:t>Должности, не вошедшие в квалификационные уровни профессиональных квалификационные групп</w:t>
      </w:r>
      <w:proofErr w:type="gramEnd"/>
    </w:p>
    <w:p w:rsidR="0056420D" w:rsidRPr="0056420D" w:rsidRDefault="0056420D" w:rsidP="0056420D">
      <w:pPr>
        <w:tabs>
          <w:tab w:val="left" w:pos="3864"/>
        </w:tabs>
        <w:spacing w:line="240" w:lineRule="auto"/>
        <w:jc w:val="center"/>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Минимальные размеры окладов (должностных окладов), ставок заработной платы по должностям профессий рабочих,  не вошедшим в квалификационные уровни ПКГ, устанавливаются в следующем размере:</w:t>
      </w:r>
    </w:p>
    <w:tbl>
      <w:tblPr>
        <w:tblW w:w="5000" w:type="pct"/>
        <w:tblLook w:val="0000"/>
      </w:tblPr>
      <w:tblGrid>
        <w:gridCol w:w="5988"/>
        <w:gridCol w:w="3583"/>
      </w:tblGrid>
      <w:tr w:rsidR="0056420D" w:rsidRPr="0056420D" w:rsidTr="00AA19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56420D" w:rsidRPr="0056420D" w:rsidRDefault="0056420D" w:rsidP="00AA19FF">
            <w:pPr>
              <w:tabs>
                <w:tab w:val="left" w:pos="3864"/>
              </w:tabs>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56420D" w:rsidRPr="0056420D" w:rsidRDefault="0056420D" w:rsidP="00AA19FF">
            <w:pPr>
              <w:tabs>
                <w:tab w:val="left" w:pos="3864"/>
              </w:tabs>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 xml:space="preserve">Размер оклада (должностного оклада), ставки </w:t>
            </w:r>
          </w:p>
          <w:p w:rsidR="0056420D" w:rsidRPr="0056420D" w:rsidRDefault="0056420D" w:rsidP="00AA19FF">
            <w:pPr>
              <w:tabs>
                <w:tab w:val="left" w:pos="3864"/>
              </w:tabs>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заработной платы, руб.</w:t>
            </w:r>
          </w:p>
        </w:tc>
      </w:tr>
      <w:tr w:rsidR="0056420D" w:rsidRPr="0056420D" w:rsidTr="00AA19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56420D" w:rsidRPr="0056420D" w:rsidRDefault="0056420D" w:rsidP="00AA19FF">
            <w:pPr>
              <w:tabs>
                <w:tab w:val="left" w:pos="3864"/>
              </w:tabs>
              <w:spacing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водитель</w:t>
            </w:r>
          </w:p>
        </w:tc>
        <w:tc>
          <w:tcPr>
            <w:tcW w:w="1872" w:type="pct"/>
            <w:tcBorders>
              <w:top w:val="single" w:sz="4" w:space="0" w:color="auto"/>
              <w:left w:val="nil"/>
              <w:bottom w:val="single" w:sz="4" w:space="0" w:color="auto"/>
              <w:right w:val="single" w:sz="4" w:space="0" w:color="auto"/>
            </w:tcBorders>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4828,00</w:t>
            </w:r>
          </w:p>
        </w:tc>
      </w:tr>
      <w:tr w:rsidR="0056420D" w:rsidRPr="0056420D" w:rsidTr="00AA19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56420D" w:rsidRPr="0056420D" w:rsidRDefault="0056420D" w:rsidP="00AA19FF">
            <w:pPr>
              <w:tabs>
                <w:tab w:val="left" w:pos="3864"/>
              </w:tabs>
              <w:spacing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специалист по охране труда</w:t>
            </w:r>
          </w:p>
        </w:tc>
        <w:tc>
          <w:tcPr>
            <w:tcW w:w="1872" w:type="pct"/>
            <w:tcBorders>
              <w:top w:val="single" w:sz="4" w:space="0" w:color="auto"/>
              <w:left w:val="nil"/>
              <w:bottom w:val="single" w:sz="4" w:space="0" w:color="auto"/>
              <w:right w:val="single" w:sz="4" w:space="0" w:color="auto"/>
            </w:tcBorders>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4943,00</w:t>
            </w:r>
          </w:p>
        </w:tc>
      </w:tr>
      <w:tr w:rsidR="0056420D" w:rsidRPr="0056420D" w:rsidTr="00AA19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56420D" w:rsidRPr="0056420D" w:rsidRDefault="0056420D" w:rsidP="00AA19FF">
            <w:pPr>
              <w:tabs>
                <w:tab w:val="left" w:pos="3864"/>
              </w:tabs>
              <w:spacing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рабочий по комплексному обслуживанию и ремонту зданий</w:t>
            </w:r>
          </w:p>
        </w:tc>
        <w:tc>
          <w:tcPr>
            <w:tcW w:w="1872" w:type="pct"/>
            <w:tcBorders>
              <w:top w:val="single" w:sz="4" w:space="0" w:color="auto"/>
              <w:left w:val="nil"/>
              <w:bottom w:val="single" w:sz="4" w:space="0" w:color="auto"/>
              <w:right w:val="single" w:sz="4" w:space="0" w:color="auto"/>
            </w:tcBorders>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3481,00</w:t>
            </w:r>
          </w:p>
        </w:tc>
      </w:tr>
    </w:tbl>
    <w:p w:rsidR="0056420D" w:rsidRPr="0056420D" w:rsidRDefault="0056420D" w:rsidP="0056420D">
      <w:pPr>
        <w:spacing w:line="240" w:lineRule="auto"/>
        <w:rPr>
          <w:rFonts w:ascii="Arial" w:eastAsia="Times New Roman" w:hAnsi="Arial" w:cs="Arial"/>
          <w:sz w:val="10"/>
          <w:szCs w:val="20"/>
          <w:lang w:val="en-US" w:eastAsia="ru-RU"/>
        </w:rPr>
      </w:pPr>
    </w:p>
    <w:p w:rsidR="0056420D" w:rsidRPr="0056420D" w:rsidRDefault="0056420D" w:rsidP="0056420D">
      <w:pPr>
        <w:tabs>
          <w:tab w:val="left" w:pos="3864"/>
        </w:tabs>
        <w:spacing w:after="0" w:line="240" w:lineRule="auto"/>
        <w:jc w:val="center"/>
        <w:outlineLvl w:val="1"/>
        <w:rPr>
          <w:rFonts w:ascii="Arial" w:eastAsia="Times New Roman" w:hAnsi="Arial" w:cs="Arial"/>
          <w:sz w:val="20"/>
          <w:szCs w:val="20"/>
          <w:lang w:eastAsia="ru-RU"/>
        </w:rPr>
      </w:pPr>
      <w:r w:rsidRPr="0056420D">
        <w:rPr>
          <w:rFonts w:ascii="Arial" w:eastAsia="Times New Roman" w:hAnsi="Arial" w:cs="Arial"/>
          <w:sz w:val="20"/>
          <w:szCs w:val="20"/>
          <w:lang w:eastAsia="ru-RU"/>
        </w:rPr>
        <w:t>Минимальные размеры окладов (должностных окладов), ставок заработной платы по должностям профессий специалистов,  не вошедшим в квалификационные уровни ПКГ</w:t>
      </w:r>
    </w:p>
    <w:p w:rsidR="0056420D" w:rsidRPr="0056420D" w:rsidRDefault="0056420D" w:rsidP="0056420D">
      <w:pPr>
        <w:tabs>
          <w:tab w:val="left" w:pos="3864"/>
        </w:tabs>
        <w:spacing w:after="0" w:line="240" w:lineRule="auto"/>
        <w:jc w:val="center"/>
        <w:outlineLvl w:val="1"/>
        <w:rPr>
          <w:rFonts w:ascii="Arial" w:eastAsia="Times New Roman" w:hAnsi="Arial" w:cs="Arial"/>
          <w:sz w:val="20"/>
          <w:szCs w:val="20"/>
          <w:lang w:eastAsia="ru-RU"/>
        </w:rPr>
      </w:pPr>
    </w:p>
    <w:tbl>
      <w:tblPr>
        <w:tblW w:w="5000" w:type="pct"/>
        <w:tblLook w:val="0000"/>
      </w:tblPr>
      <w:tblGrid>
        <w:gridCol w:w="5988"/>
        <w:gridCol w:w="3583"/>
      </w:tblGrid>
      <w:tr w:rsidR="0056420D" w:rsidRPr="0056420D" w:rsidTr="00AA19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56420D" w:rsidRPr="0056420D" w:rsidRDefault="0056420D" w:rsidP="00AA19FF">
            <w:pPr>
              <w:tabs>
                <w:tab w:val="left" w:pos="3864"/>
              </w:tabs>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Наименование должности</w:t>
            </w:r>
          </w:p>
        </w:tc>
        <w:tc>
          <w:tcPr>
            <w:tcW w:w="1872" w:type="pct"/>
            <w:tcBorders>
              <w:top w:val="single" w:sz="4" w:space="0" w:color="auto"/>
              <w:left w:val="nil"/>
              <w:bottom w:val="single" w:sz="4" w:space="0" w:color="auto"/>
              <w:right w:val="single" w:sz="4" w:space="0" w:color="auto"/>
            </w:tcBorders>
          </w:tcPr>
          <w:p w:rsidR="0056420D" w:rsidRPr="0056420D" w:rsidRDefault="0056420D" w:rsidP="00AA19FF">
            <w:pPr>
              <w:tabs>
                <w:tab w:val="left" w:pos="3864"/>
              </w:tabs>
              <w:spacing w:after="0"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 xml:space="preserve">Размер оклада (должностного оклада), ставки </w:t>
            </w:r>
          </w:p>
          <w:p w:rsidR="0056420D" w:rsidRPr="0056420D" w:rsidRDefault="0056420D" w:rsidP="00AA19FF">
            <w:pPr>
              <w:tabs>
                <w:tab w:val="left" w:pos="3864"/>
              </w:tabs>
              <w:spacing w:after="0"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заработной платы, руб.</w:t>
            </w:r>
          </w:p>
        </w:tc>
      </w:tr>
      <w:tr w:rsidR="0056420D" w:rsidRPr="0056420D" w:rsidTr="00AA19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56420D" w:rsidRPr="0056420D" w:rsidRDefault="0056420D" w:rsidP="00AA19FF">
            <w:pPr>
              <w:tabs>
                <w:tab w:val="left" w:pos="3864"/>
              </w:tabs>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оперативный дежурный</w:t>
            </w:r>
          </w:p>
        </w:tc>
        <w:tc>
          <w:tcPr>
            <w:tcW w:w="1872" w:type="pct"/>
            <w:tcBorders>
              <w:top w:val="single" w:sz="4" w:space="0" w:color="auto"/>
              <w:left w:val="nil"/>
              <w:bottom w:val="single" w:sz="4" w:space="0" w:color="auto"/>
              <w:right w:val="single" w:sz="4" w:space="0" w:color="auto"/>
            </w:tcBorders>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4498,00</w:t>
            </w:r>
          </w:p>
        </w:tc>
      </w:tr>
      <w:tr w:rsidR="0056420D" w:rsidRPr="0056420D" w:rsidTr="00AA19FF">
        <w:trPr>
          <w:trHeight w:val="20"/>
        </w:trPr>
        <w:tc>
          <w:tcPr>
            <w:tcW w:w="3128" w:type="pct"/>
            <w:tcBorders>
              <w:top w:val="single" w:sz="4" w:space="0" w:color="auto"/>
              <w:left w:val="single" w:sz="4" w:space="0" w:color="auto"/>
              <w:bottom w:val="single" w:sz="4" w:space="0" w:color="auto"/>
              <w:right w:val="single" w:sz="4" w:space="0" w:color="auto"/>
            </w:tcBorders>
            <w:vAlign w:val="center"/>
          </w:tcPr>
          <w:p w:rsidR="0056420D" w:rsidRPr="0056420D" w:rsidRDefault="0056420D" w:rsidP="00AA19FF">
            <w:pPr>
              <w:tabs>
                <w:tab w:val="left" w:pos="3864"/>
              </w:tabs>
              <w:spacing w:after="0" w:line="240" w:lineRule="auto"/>
              <w:rPr>
                <w:rFonts w:ascii="Arial" w:eastAsia="Times New Roman" w:hAnsi="Arial" w:cs="Arial"/>
                <w:sz w:val="14"/>
                <w:szCs w:val="14"/>
                <w:lang w:eastAsia="ru-RU"/>
              </w:rPr>
            </w:pPr>
            <w:r w:rsidRPr="0056420D">
              <w:rPr>
                <w:rFonts w:ascii="Arial" w:eastAsia="Times New Roman" w:hAnsi="Arial" w:cs="Arial"/>
                <w:sz w:val="14"/>
                <w:szCs w:val="14"/>
                <w:lang w:eastAsia="ru-RU"/>
              </w:rPr>
              <w:t>старший оперативный дежурный</w:t>
            </w:r>
          </w:p>
        </w:tc>
        <w:tc>
          <w:tcPr>
            <w:tcW w:w="1872" w:type="pct"/>
            <w:tcBorders>
              <w:top w:val="single" w:sz="4" w:space="0" w:color="auto"/>
              <w:left w:val="nil"/>
              <w:bottom w:val="single" w:sz="4" w:space="0" w:color="auto"/>
              <w:right w:val="single" w:sz="4" w:space="0" w:color="auto"/>
            </w:tcBorders>
          </w:tcPr>
          <w:p w:rsidR="0056420D" w:rsidRPr="0056420D" w:rsidRDefault="0056420D" w:rsidP="00AA19FF">
            <w:pPr>
              <w:spacing w:line="240" w:lineRule="auto"/>
              <w:jc w:val="center"/>
              <w:rPr>
                <w:rFonts w:ascii="Arial" w:eastAsia="Times New Roman" w:hAnsi="Arial" w:cs="Arial"/>
                <w:sz w:val="14"/>
                <w:szCs w:val="14"/>
                <w:lang w:eastAsia="ru-RU"/>
              </w:rPr>
            </w:pPr>
            <w:r w:rsidRPr="0056420D">
              <w:rPr>
                <w:rFonts w:ascii="Arial" w:eastAsia="Times New Roman" w:hAnsi="Arial" w:cs="Arial"/>
                <w:sz w:val="14"/>
                <w:szCs w:val="14"/>
                <w:lang w:eastAsia="ru-RU"/>
              </w:rPr>
              <w:t>4943,00</w:t>
            </w:r>
          </w:p>
        </w:tc>
      </w:tr>
    </w:tbl>
    <w:p w:rsidR="0056420D" w:rsidRPr="0056420D" w:rsidRDefault="0056420D" w:rsidP="0056420D">
      <w:pPr>
        <w:spacing w:after="0" w:line="240" w:lineRule="auto"/>
        <w:ind w:firstLine="360"/>
        <w:jc w:val="both"/>
        <w:rPr>
          <w:rFonts w:ascii="Arial" w:eastAsia="Times New Roman" w:hAnsi="Arial" w:cs="Arial"/>
          <w:sz w:val="20"/>
          <w:szCs w:val="20"/>
          <w:lang w:eastAsia="ru-RU"/>
        </w:rPr>
      </w:pPr>
    </w:p>
    <w:p w:rsidR="00341EF7" w:rsidRDefault="0056420D"/>
    <w:sectPr w:rsidR="00341EF7" w:rsidSect="004B1B4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56420D"/>
    <w:rsid w:val="004B1B46"/>
    <w:rsid w:val="0056420D"/>
    <w:rsid w:val="0059435E"/>
    <w:rsid w:val="00DD44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2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_____.ru/"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5492</Words>
  <Characters>31307</Characters>
  <Application>Microsoft Office Word</Application>
  <DocSecurity>0</DocSecurity>
  <Lines>260</Lines>
  <Paragraphs>73</Paragraphs>
  <ScaleCrop>false</ScaleCrop>
  <Company/>
  <LinksUpToDate>false</LinksUpToDate>
  <CharactersWithSpaces>36726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2024-05-02T05:27:00Z</dcterms:created>
  <dcterms:modified xsi:type="dcterms:W3CDTF">2024-05-02T05:28:00Z</dcterms:modified>
</cp:coreProperties>
</file>