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7D" w:rsidRDefault="00C4437D" w:rsidP="00C443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F522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24317" cy="650987"/>
            <wp:effectExtent l="19050" t="0" r="9083" b="0"/>
            <wp:docPr id="1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5" cy="65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37D" w:rsidRPr="00C4437D" w:rsidRDefault="00C4437D" w:rsidP="00C443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4437D" w:rsidRPr="00C4437D" w:rsidRDefault="00C4437D" w:rsidP="00C4437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C4437D" w:rsidRPr="00C4437D" w:rsidRDefault="00C4437D" w:rsidP="00C4437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C4437D" w:rsidRPr="00C4437D" w:rsidRDefault="00C4437D" w:rsidP="00C4437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05.07. 2024г.                            с. </w:t>
      </w:r>
      <w:proofErr w:type="spellStart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№    646-п</w:t>
      </w:r>
    </w:p>
    <w:p w:rsidR="00C4437D" w:rsidRPr="00C4437D" w:rsidRDefault="00C4437D" w:rsidP="00C443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4437D" w:rsidRPr="00C4437D" w:rsidRDefault="00C4437D" w:rsidP="00C4437D">
      <w:pPr>
        <w:widowControl w:val="0"/>
        <w:tabs>
          <w:tab w:val="left" w:pos="9355"/>
        </w:tabs>
        <w:spacing w:after="296" w:line="240" w:lineRule="auto"/>
        <w:ind w:right="-1"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признании </w:t>
      </w:r>
      <w:proofErr w:type="gramStart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>утратившим</w:t>
      </w:r>
      <w:proofErr w:type="gramEnd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силу постановление администрации </w:t>
      </w:r>
      <w:proofErr w:type="spellStart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от 04.04.2011 № 390-п «О Резерве управленческих кадров муниципального образования </w:t>
      </w:r>
      <w:proofErr w:type="spellStart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</w:t>
      </w:r>
    </w:p>
    <w:p w:rsidR="00C4437D" w:rsidRPr="00C4437D" w:rsidRDefault="00C4437D" w:rsidP="00C4437D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37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</w:t>
      </w:r>
      <w:r w:rsidRPr="00C4437D">
        <w:rPr>
          <w:rFonts w:ascii="Arial" w:eastAsia="Times New Roman" w:hAnsi="Arial" w:cs="Arial"/>
          <w:sz w:val="26"/>
          <w:szCs w:val="26"/>
          <w:lang w:eastAsia="ru-RU"/>
        </w:rPr>
        <w:t xml:space="preserve">  целях приведения правовых актов в соответствие с действующим законодательством,  на основании протеста прокуратуры </w:t>
      </w:r>
      <w:proofErr w:type="spellStart"/>
      <w:r w:rsidRPr="00C443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43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21.06.2024г. № 7-02-2024 на постановление администрации от 04.04.2011 № 390-п «</w:t>
      </w:r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Резерве управленческих кадров муниципального образования </w:t>
      </w:r>
      <w:proofErr w:type="spellStart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</w:t>
      </w:r>
      <w:r w:rsidRPr="00C4437D">
        <w:rPr>
          <w:rFonts w:ascii="Arial" w:eastAsia="Times New Roman" w:hAnsi="Arial" w:cs="Arial"/>
          <w:sz w:val="26"/>
          <w:szCs w:val="26"/>
          <w:lang w:eastAsia="ru-RU"/>
        </w:rPr>
        <w:t xml:space="preserve">», руководствуясь  ст. ст.  7, 43, 47 Устава  </w:t>
      </w:r>
      <w:proofErr w:type="spellStart"/>
      <w:r w:rsidRPr="00C443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43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C4437D" w:rsidRPr="00C4437D" w:rsidRDefault="00C4437D" w:rsidP="00C4437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3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C443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443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C4437D">
        <w:rPr>
          <w:rFonts w:ascii="Arial" w:eastAsia="Times New Roman" w:hAnsi="Arial" w:cs="Arial"/>
          <w:sz w:val="26"/>
          <w:szCs w:val="26"/>
          <w:lang w:eastAsia="ru-RU"/>
        </w:rPr>
        <w:t xml:space="preserve">  от 04.04.2011 № 390-п «</w:t>
      </w:r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Резерве управленческих кадров муниципального образования </w:t>
      </w:r>
      <w:proofErr w:type="spellStart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</w:t>
      </w:r>
      <w:r w:rsidRPr="00C4437D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C4437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C4437D" w:rsidRPr="00C4437D" w:rsidRDefault="00C4437D" w:rsidP="00C4437D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C4437D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C4437D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4437D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 от 07.12.2021 № 1074-п «О внесении изменений в постановление администрации </w:t>
      </w:r>
      <w:proofErr w:type="spellStart"/>
      <w:r w:rsidRPr="00C4437D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4437D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 от 04.04.2011 №390-п «</w:t>
      </w:r>
      <w:r w:rsidRPr="00C4437D"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 xml:space="preserve">О Резерве управленческих кадров муниципального образования </w:t>
      </w:r>
      <w:proofErr w:type="spellStart"/>
      <w:r w:rsidRPr="00C4437D"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>Богучанский</w:t>
      </w:r>
      <w:proofErr w:type="spellEnd"/>
      <w:r w:rsidRPr="00C4437D"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 xml:space="preserve"> район</w:t>
      </w:r>
      <w:r w:rsidRPr="00C4437D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». </w:t>
      </w:r>
    </w:p>
    <w:p w:rsidR="00C4437D" w:rsidRPr="00C4437D" w:rsidRDefault="00C4437D" w:rsidP="00C4437D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proofErr w:type="gramStart"/>
      <w:r w:rsidRPr="00C4437D">
        <w:rPr>
          <w:rFonts w:ascii="Arial" w:eastAsia="Courier New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C4437D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исполнением  настоящего  постановления возложить на заместителя    Главы    </w:t>
      </w:r>
      <w:proofErr w:type="spellStart"/>
      <w:r w:rsidRPr="00C4437D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4437D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района  по     общественно – политической работе А.С. Петрова.</w:t>
      </w:r>
    </w:p>
    <w:p w:rsidR="00C4437D" w:rsidRPr="00C4437D" w:rsidRDefault="00C4437D" w:rsidP="00C4437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37D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r w:rsidRPr="00C4437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Настоящее постановление вступает в силу со дня, следующего за днем опубликования в Официальном вестнике </w:t>
      </w:r>
      <w:proofErr w:type="spellStart"/>
      <w:r w:rsidRPr="00C4437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C4437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района.</w:t>
      </w:r>
    </w:p>
    <w:p w:rsidR="00C4437D" w:rsidRPr="00C4437D" w:rsidRDefault="00C4437D" w:rsidP="00C4437D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4437D" w:rsidRPr="00C4437D" w:rsidRDefault="00C4437D" w:rsidP="00C443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Глава    </w:t>
      </w:r>
      <w:proofErr w:type="spellStart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443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    А.С. Медведев </w:t>
      </w:r>
    </w:p>
    <w:p w:rsidR="00C4437D" w:rsidRPr="00C4437D" w:rsidRDefault="00C4437D" w:rsidP="00C44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6"/>
          <w:szCs w:val="26"/>
          <w:lang w:eastAsia="ru-RU"/>
        </w:rPr>
      </w:pPr>
    </w:p>
    <w:p w:rsidR="00341EF7" w:rsidRDefault="00C4437D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37D"/>
    <w:rsid w:val="0051789E"/>
    <w:rsid w:val="0059435E"/>
    <w:rsid w:val="00C4437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2024-07-23T03:07:00Z</dcterms:created>
  <dcterms:modified xsi:type="dcterms:W3CDTF">2024-07-23T03:08:00Z</dcterms:modified>
</cp:coreProperties>
</file>