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0C" w:rsidRPr="00412D0C" w:rsidRDefault="00412D0C" w:rsidP="00412D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412D0C">
        <w:rPr>
          <w:rFonts w:ascii="Arial" w:eastAsia="Times New Roman" w:hAnsi="Arial" w:cs="Arial"/>
          <w:b/>
          <w:bCs/>
          <w:sz w:val="26"/>
          <w:szCs w:val="26"/>
          <w:lang w:eastAsia="ru-RU"/>
        </w:rPr>
        <w:drawing>
          <wp:inline distT="0" distB="0" distL="0" distR="0">
            <wp:extent cx="428625" cy="533400"/>
            <wp:effectExtent l="19050" t="0" r="9525" b="0"/>
            <wp:docPr id="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0C" w:rsidRPr="00412D0C" w:rsidRDefault="00412D0C" w:rsidP="00412D0C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12D0C" w:rsidRPr="00412D0C" w:rsidRDefault="00412D0C" w:rsidP="00412D0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12D0C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412D0C" w:rsidRPr="00412D0C" w:rsidRDefault="00412D0C" w:rsidP="00412D0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12D0C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412D0C" w:rsidRPr="00412D0C" w:rsidRDefault="00412D0C" w:rsidP="00412D0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12D0C">
        <w:rPr>
          <w:rFonts w:ascii="Arial" w:eastAsia="Times New Roman" w:hAnsi="Arial" w:cs="Arial"/>
          <w:bCs/>
          <w:sz w:val="26"/>
          <w:szCs w:val="26"/>
          <w:lang w:eastAsia="ru-RU"/>
        </w:rPr>
        <w:t>22.08. 20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24                          </w:t>
      </w:r>
      <w:r w:rsidRPr="00412D0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с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</w:t>
      </w:r>
      <w:r w:rsidRPr="00412D0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№ 766-п</w:t>
      </w:r>
    </w:p>
    <w:p w:rsidR="00412D0C" w:rsidRPr="00412D0C" w:rsidRDefault="00412D0C" w:rsidP="00412D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12D0C" w:rsidRPr="00412D0C" w:rsidRDefault="00412D0C" w:rsidP="00412D0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12D0C">
        <w:rPr>
          <w:rFonts w:ascii="Arial" w:hAnsi="Arial" w:cs="Arial"/>
          <w:sz w:val="26"/>
          <w:szCs w:val="26"/>
          <w:lang w:eastAsia="ru-RU"/>
        </w:rPr>
        <w:t xml:space="preserve">О внесении изменений    в постановление администрации </w:t>
      </w:r>
      <w:proofErr w:type="spellStart"/>
      <w:r w:rsidRPr="00412D0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412D0C">
        <w:rPr>
          <w:rFonts w:ascii="Arial" w:hAnsi="Arial" w:cs="Arial"/>
          <w:sz w:val="26"/>
          <w:szCs w:val="26"/>
          <w:lang w:eastAsia="ru-RU"/>
        </w:rPr>
        <w:t xml:space="preserve"> района от 30.08.2016 № 639-п «Об утверждении Методики </w:t>
      </w:r>
      <w:r w:rsidRPr="00412D0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прогнозирования     поступлений доходов в районный бюджет, в отношении которых Администрация </w:t>
      </w:r>
      <w:proofErr w:type="spellStart"/>
      <w:r w:rsidRPr="00412D0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12D0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осуществляет бюджетные полномочия главного администратора доходов на текущий финансовый год, очередной финансовый год и плановый период»</w:t>
      </w:r>
    </w:p>
    <w:p w:rsidR="00412D0C" w:rsidRPr="00412D0C" w:rsidRDefault="00412D0C" w:rsidP="00412D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12D0C" w:rsidRPr="00412D0C" w:rsidRDefault="00412D0C" w:rsidP="00412D0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412D0C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 пунктом 1 статьи 160.1 Бюджетного кодекса Российской Федерации, </w:t>
      </w:r>
      <w:r w:rsidRPr="00412D0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</w:t>
      </w:r>
      <w:r w:rsidRPr="00412D0C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412D0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ст. ст. 7,47 Устава </w:t>
      </w:r>
      <w:proofErr w:type="spellStart"/>
      <w:r w:rsidRPr="00412D0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Богучанского</w:t>
      </w:r>
      <w:proofErr w:type="spellEnd"/>
      <w:r w:rsidRPr="00412D0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района Красноярского края, ПОСТАНОВЛЯЮ:</w:t>
      </w:r>
    </w:p>
    <w:p w:rsidR="00412D0C" w:rsidRPr="00412D0C" w:rsidRDefault="00412D0C" w:rsidP="00412D0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eastAsia="ru-RU"/>
        </w:rPr>
      </w:pPr>
    </w:p>
    <w:p w:rsidR="00412D0C" w:rsidRPr="00412D0C" w:rsidRDefault="00412D0C" w:rsidP="00412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12D0C">
        <w:rPr>
          <w:rFonts w:ascii="Arial" w:hAnsi="Arial" w:cs="Arial"/>
          <w:sz w:val="26"/>
          <w:szCs w:val="26"/>
          <w:lang w:eastAsia="ru-RU"/>
        </w:rPr>
        <w:t xml:space="preserve">1. </w:t>
      </w:r>
      <w:r w:rsidRPr="00412D0C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Внести в </w:t>
      </w:r>
      <w:r w:rsidRPr="00412D0C">
        <w:rPr>
          <w:rFonts w:ascii="Arial" w:hAnsi="Arial" w:cs="Arial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412D0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412D0C">
        <w:rPr>
          <w:rFonts w:ascii="Arial" w:hAnsi="Arial" w:cs="Arial"/>
          <w:sz w:val="26"/>
          <w:szCs w:val="26"/>
          <w:lang w:eastAsia="ru-RU"/>
        </w:rPr>
        <w:t xml:space="preserve"> района от 30.08.2016 № 639-п «Об утверждении Методики </w:t>
      </w:r>
      <w:r w:rsidRPr="00412D0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прогнозирования     поступлений доходов в районный бюджет, в отношении которых Администрация </w:t>
      </w:r>
      <w:proofErr w:type="spellStart"/>
      <w:r w:rsidRPr="00412D0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12D0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осуществляет бюджетные полномочия главного администратора доходов на текущий финансовый год, очередной финансовый год и плановый период» (далее - постановление) изменения следующего содержания:</w:t>
      </w:r>
    </w:p>
    <w:p w:rsidR="00412D0C" w:rsidRPr="00412D0C" w:rsidRDefault="00412D0C" w:rsidP="00412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2D0C">
        <w:rPr>
          <w:rFonts w:ascii="Arial" w:eastAsia="Times New Roman" w:hAnsi="Arial" w:cs="Arial"/>
          <w:bCs/>
          <w:sz w:val="26"/>
          <w:szCs w:val="26"/>
          <w:lang w:eastAsia="ru-RU"/>
        </w:rPr>
        <w:t>в</w:t>
      </w:r>
      <w:r w:rsidRPr="00412D0C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412D0C">
        <w:rPr>
          <w:rFonts w:ascii="Arial" w:eastAsia="Times New Roman" w:hAnsi="Arial" w:cs="Arial"/>
          <w:sz w:val="26"/>
          <w:szCs w:val="26"/>
          <w:lang w:eastAsia="ru-RU"/>
        </w:rPr>
        <w:t xml:space="preserve">таблицу Приложения «Методика прогнозирования     поступлений    доходов в районный бюджет, в отношении которых Администрация </w:t>
      </w:r>
      <w:proofErr w:type="spellStart"/>
      <w:r w:rsidRPr="00412D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2D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осуществляет бюджетные полномочия главного администратора доходов на текущий финансовый год, очередной финансовый год и плановый период» добавить новые строки следующего содержания:</w:t>
      </w:r>
    </w:p>
    <w:p w:rsidR="00412D0C" w:rsidRPr="00412D0C" w:rsidRDefault="00412D0C" w:rsidP="00412D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12D0C" w:rsidRPr="00412D0C" w:rsidRDefault="00412D0C" w:rsidP="00412D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12D0C" w:rsidRPr="00412D0C" w:rsidRDefault="00412D0C" w:rsidP="00412D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81"/>
        <w:gridCol w:w="303"/>
        <w:gridCol w:w="426"/>
        <w:gridCol w:w="1688"/>
        <w:gridCol w:w="673"/>
        <w:gridCol w:w="2074"/>
        <w:gridCol w:w="1830"/>
        <w:gridCol w:w="61"/>
        <w:gridCol w:w="1873"/>
        <w:gridCol w:w="61"/>
        <w:gridCol w:w="241"/>
      </w:tblGrid>
      <w:tr w:rsidR="00412D0C" w:rsidRPr="00412D0C" w:rsidTr="00337574"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D0C" w:rsidRPr="00412D0C" w:rsidRDefault="00412D0C" w:rsidP="003375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>«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412D0C" w:rsidRPr="00412D0C" w:rsidRDefault="00412D0C" w:rsidP="003375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202" w:type="pct"/>
            <w:vAlign w:val="center"/>
          </w:tcPr>
          <w:p w:rsidR="00412D0C" w:rsidRPr="00412D0C" w:rsidRDefault="00412D0C" w:rsidP="003375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>806</w:t>
            </w:r>
          </w:p>
        </w:tc>
        <w:tc>
          <w:tcPr>
            <w:tcW w:w="560" w:type="pct"/>
          </w:tcPr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 xml:space="preserve">Администрация </w:t>
            </w:r>
            <w:proofErr w:type="spellStart"/>
            <w:r w:rsidRPr="00412D0C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412D0C">
              <w:rPr>
                <w:rFonts w:ascii="Arial" w:hAnsi="Arial" w:cs="Arial"/>
                <w:sz w:val="26"/>
                <w:szCs w:val="26"/>
              </w:rPr>
              <w:t xml:space="preserve"> района</w:t>
            </w:r>
          </w:p>
        </w:tc>
        <w:tc>
          <w:tcPr>
            <w:tcW w:w="863" w:type="pct"/>
            <w:vAlign w:val="center"/>
          </w:tcPr>
          <w:p w:rsidR="00412D0C" w:rsidRPr="00412D0C" w:rsidRDefault="00412D0C" w:rsidP="003375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>204 05099 05 9905 150</w:t>
            </w:r>
          </w:p>
        </w:tc>
        <w:tc>
          <w:tcPr>
            <w:tcW w:w="594" w:type="pct"/>
            <w:vAlign w:val="center"/>
          </w:tcPr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 xml:space="preserve">Прочие безвозмездные поступления от негосударственных организаций в бюджеты муниципальных районов (на </w:t>
            </w:r>
            <w:r w:rsidRPr="00412D0C">
              <w:rPr>
                <w:rFonts w:ascii="Arial" w:hAnsi="Arial" w:cs="Arial"/>
                <w:sz w:val="26"/>
                <w:szCs w:val="26"/>
              </w:rPr>
              <w:lastRenderedPageBreak/>
              <w:t xml:space="preserve">финансовое обеспечение единовременной </w:t>
            </w:r>
            <w:proofErr w:type="gramStart"/>
            <w:r w:rsidRPr="00412D0C">
              <w:rPr>
                <w:rFonts w:ascii="Arial" w:hAnsi="Arial" w:cs="Arial"/>
                <w:sz w:val="26"/>
                <w:szCs w:val="26"/>
              </w:rPr>
              <w:t>выплаты граждан</w:t>
            </w:r>
            <w:proofErr w:type="gramEnd"/>
            <w:r w:rsidRPr="00412D0C">
              <w:rPr>
                <w:rFonts w:ascii="Arial" w:hAnsi="Arial" w:cs="Arial"/>
                <w:sz w:val="26"/>
                <w:szCs w:val="26"/>
              </w:rPr>
              <w:t>, заключивших контракт о прохождении военной службы для участия в СВО)</w:t>
            </w:r>
          </w:p>
        </w:tc>
        <w:tc>
          <w:tcPr>
            <w:tcW w:w="506" w:type="pct"/>
            <w:vAlign w:val="center"/>
          </w:tcPr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>Метод прогнозирования с учетом фактического поступления</w:t>
            </w:r>
          </w:p>
        </w:tc>
        <w:tc>
          <w:tcPr>
            <w:tcW w:w="326" w:type="pct"/>
            <w:vAlign w:val="center"/>
          </w:tcPr>
          <w:p w:rsidR="00412D0C" w:rsidRPr="00412D0C" w:rsidRDefault="00412D0C" w:rsidP="003375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55" w:type="pct"/>
            <w:vAlign w:val="center"/>
          </w:tcPr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>Прогнозирование поступлений на очередной финансовый год и плановый период не осуществляет</w:t>
            </w:r>
            <w:r w:rsidRPr="00412D0C">
              <w:rPr>
                <w:rFonts w:ascii="Arial" w:hAnsi="Arial" w:cs="Arial"/>
                <w:sz w:val="26"/>
                <w:szCs w:val="26"/>
              </w:rPr>
              <w:lastRenderedPageBreak/>
              <w:t>ся. Оценка поступлений на текущий финансовый год осуществляется исходя из фактического поступления указанных доходов на 31 августа текущего финансового года и планируемых поступлений до 31 декабря текущего финансового года (при наличии данной информации)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vAlign w:val="center"/>
          </w:tcPr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 xml:space="preserve">            </w:t>
            </w: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12D0C" w:rsidRPr="00412D0C" w:rsidTr="00337574"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D0C" w:rsidRPr="00412D0C" w:rsidRDefault="00412D0C" w:rsidP="003375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0C" w:rsidRPr="00412D0C" w:rsidRDefault="00412D0C" w:rsidP="003375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0C" w:rsidRPr="00412D0C" w:rsidRDefault="00412D0C" w:rsidP="003375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>806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 xml:space="preserve">Администрация </w:t>
            </w:r>
            <w:proofErr w:type="spellStart"/>
            <w:r w:rsidRPr="00412D0C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412D0C">
              <w:rPr>
                <w:rFonts w:ascii="Arial" w:hAnsi="Arial" w:cs="Arial"/>
                <w:sz w:val="26"/>
                <w:szCs w:val="26"/>
              </w:rPr>
              <w:t xml:space="preserve"> района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0C" w:rsidRPr="00412D0C" w:rsidRDefault="00412D0C" w:rsidP="003375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>207 05020 05 9905 150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 xml:space="preserve">Поступления от денежных пожертвований, предоставляемых </w:t>
            </w:r>
            <w:proofErr w:type="gramStart"/>
            <w:r w:rsidRPr="00412D0C">
              <w:rPr>
                <w:rFonts w:ascii="Arial" w:hAnsi="Arial" w:cs="Arial"/>
                <w:sz w:val="26"/>
                <w:szCs w:val="26"/>
              </w:rPr>
              <w:t>физическими</w:t>
            </w:r>
            <w:proofErr w:type="gramEnd"/>
            <w:r w:rsidRPr="00412D0C">
              <w:rPr>
                <w:rFonts w:ascii="Arial" w:hAnsi="Arial" w:cs="Arial"/>
                <w:sz w:val="26"/>
                <w:szCs w:val="26"/>
              </w:rPr>
              <w:t xml:space="preserve"> лицам получателям средств бюджетов муниципальных районов (на финансовое обеспечение единовременной выплаты граждан, заключивших контракт о прохождении военной службы для участия в СВО)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>Метод прогнозирования с учетом фактического поступления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0C" w:rsidRPr="00412D0C" w:rsidRDefault="00412D0C" w:rsidP="003375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>Прогнозирование поступлений на очередной финансовый год и плановый период не осуществляется. Оценка поступлений на текущий финансовый год осуществляется исходя из фактического поступления указанных доходов на 31 августа текущего финансового года и планируемых поступлений до 31 декабря текущего финансового года (при наличии данной информации)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 xml:space="preserve">            </w:t>
            </w: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</w:p>
          <w:p w:rsidR="00412D0C" w:rsidRPr="00412D0C" w:rsidRDefault="00412D0C" w:rsidP="00337574">
            <w:pPr>
              <w:rPr>
                <w:rFonts w:ascii="Arial" w:hAnsi="Arial" w:cs="Arial"/>
                <w:sz w:val="26"/>
                <w:szCs w:val="26"/>
              </w:rPr>
            </w:pPr>
            <w:r w:rsidRPr="00412D0C">
              <w:rPr>
                <w:rFonts w:ascii="Arial" w:hAnsi="Arial" w:cs="Arial"/>
                <w:sz w:val="26"/>
                <w:szCs w:val="26"/>
              </w:rPr>
              <w:t>».</w:t>
            </w:r>
          </w:p>
        </w:tc>
      </w:tr>
    </w:tbl>
    <w:p w:rsidR="00412D0C" w:rsidRPr="00412D0C" w:rsidRDefault="00412D0C" w:rsidP="00412D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412D0C" w:rsidRPr="00412D0C" w:rsidRDefault="00412D0C" w:rsidP="00412D0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12D0C">
        <w:rPr>
          <w:rFonts w:ascii="Arial" w:hAnsi="Arial" w:cs="Arial"/>
          <w:sz w:val="26"/>
          <w:szCs w:val="26"/>
          <w:lang w:eastAsia="ru-RU"/>
        </w:rPr>
        <w:t xml:space="preserve">2. </w:t>
      </w:r>
      <w:proofErr w:type="gramStart"/>
      <w:r w:rsidRPr="00412D0C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412D0C">
        <w:rPr>
          <w:rFonts w:ascii="Arial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12D0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412D0C">
        <w:rPr>
          <w:rFonts w:ascii="Arial" w:hAnsi="Arial" w:cs="Arial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412D0C" w:rsidRPr="00412D0C" w:rsidRDefault="00412D0C" w:rsidP="00412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6"/>
          <w:szCs w:val="26"/>
          <w:shd w:val="clear" w:color="auto" w:fill="FFFFFF"/>
          <w:lang w:eastAsia="ru-RU"/>
        </w:rPr>
      </w:pPr>
      <w:r w:rsidRPr="00412D0C">
        <w:rPr>
          <w:rFonts w:ascii="Arial" w:hAnsi="Arial" w:cs="Arial"/>
          <w:sz w:val="26"/>
          <w:szCs w:val="26"/>
          <w:lang w:eastAsia="ru-RU"/>
        </w:rPr>
        <w:t xml:space="preserve">3.  Постановление    вступает   в   силу   со    </w:t>
      </w:r>
      <w:proofErr w:type="gramStart"/>
      <w:r w:rsidRPr="00412D0C">
        <w:rPr>
          <w:rFonts w:ascii="Arial" w:hAnsi="Arial" w:cs="Arial"/>
          <w:sz w:val="26"/>
          <w:szCs w:val="26"/>
          <w:lang w:eastAsia="ru-RU"/>
        </w:rPr>
        <w:t xml:space="preserve">дня, следующего   за днем его опубликования в Официальном вестнике </w:t>
      </w:r>
      <w:proofErr w:type="spellStart"/>
      <w:r w:rsidRPr="00412D0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412D0C">
        <w:rPr>
          <w:rFonts w:ascii="Arial" w:hAnsi="Arial" w:cs="Arial"/>
          <w:sz w:val="26"/>
          <w:szCs w:val="26"/>
          <w:lang w:eastAsia="ru-RU"/>
        </w:rPr>
        <w:t xml:space="preserve"> района </w:t>
      </w:r>
      <w:r w:rsidRPr="00412D0C">
        <w:rPr>
          <w:rFonts w:ascii="Arial" w:eastAsia="Times New Roman" w:hAnsi="Arial" w:cs="Arial"/>
          <w:color w:val="000000"/>
          <w:spacing w:val="1"/>
          <w:sz w:val="26"/>
          <w:szCs w:val="26"/>
          <w:shd w:val="clear" w:color="auto" w:fill="FFFFFF"/>
          <w:lang w:eastAsia="ru-RU"/>
        </w:rPr>
        <w:t>и распространяется</w:t>
      </w:r>
      <w:proofErr w:type="gramEnd"/>
      <w:r w:rsidRPr="00412D0C">
        <w:rPr>
          <w:rFonts w:ascii="Arial" w:eastAsia="Times New Roman" w:hAnsi="Arial" w:cs="Arial"/>
          <w:color w:val="000000"/>
          <w:spacing w:val="1"/>
          <w:sz w:val="26"/>
          <w:szCs w:val="26"/>
          <w:shd w:val="clear" w:color="auto" w:fill="FFFFFF"/>
          <w:lang w:eastAsia="ru-RU"/>
        </w:rPr>
        <w:t xml:space="preserve"> на правоотношения, возникшие с </w:t>
      </w:r>
      <w:r w:rsidRPr="00412D0C">
        <w:rPr>
          <w:rFonts w:ascii="Arial" w:hAnsi="Arial" w:cs="Arial"/>
          <w:color w:val="000000"/>
          <w:sz w:val="26"/>
          <w:szCs w:val="26"/>
          <w:lang w:eastAsia="ru-RU"/>
        </w:rPr>
        <w:t>01.06.2024г</w:t>
      </w:r>
      <w:r w:rsidRPr="00412D0C">
        <w:rPr>
          <w:rFonts w:ascii="Arial" w:eastAsia="Times New Roman" w:hAnsi="Arial" w:cs="Arial"/>
          <w:color w:val="000000"/>
          <w:spacing w:val="1"/>
          <w:sz w:val="26"/>
          <w:szCs w:val="26"/>
          <w:shd w:val="clear" w:color="auto" w:fill="FFFFFF"/>
          <w:lang w:eastAsia="ru-RU"/>
        </w:rPr>
        <w:t>.</w:t>
      </w:r>
    </w:p>
    <w:p w:rsidR="00412D0C" w:rsidRPr="00412D0C" w:rsidRDefault="00412D0C" w:rsidP="00412D0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12D0C" w:rsidRPr="00412D0C" w:rsidRDefault="00412D0C" w:rsidP="00412D0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2D0C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412D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2D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В.М. Любим</w:t>
      </w:r>
    </w:p>
    <w:p w:rsidR="00412D0C" w:rsidRPr="00412D0C" w:rsidRDefault="00412D0C" w:rsidP="00412D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EF7" w:rsidRDefault="00412D0C"/>
    <w:sectPr w:rsidR="00341EF7" w:rsidSect="0001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2D0C"/>
    <w:rsid w:val="000178B3"/>
    <w:rsid w:val="00412D0C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D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2024-09-18T08:35:00Z</dcterms:created>
  <dcterms:modified xsi:type="dcterms:W3CDTF">2024-09-18T08:36:00Z</dcterms:modified>
</cp:coreProperties>
</file>