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AF" w:rsidRPr="00F20EAF" w:rsidRDefault="00F20EAF" w:rsidP="00F20EAF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F20EAF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1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AF" w:rsidRPr="00F20EAF" w:rsidRDefault="00F20EAF" w:rsidP="00F20EAF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F20EAF" w:rsidRPr="00F20EAF" w:rsidRDefault="00F20EAF" w:rsidP="00F20EA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F20EAF" w:rsidRPr="00F20EAF" w:rsidRDefault="00F20EAF" w:rsidP="00F20EAF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05. 09 . 2024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</w:t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с.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№  813-п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F20EAF" w:rsidRPr="00F20EAF" w:rsidRDefault="00F20EAF" w:rsidP="00F20EA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F20EAF" w:rsidRPr="00F20EAF" w:rsidRDefault="00F20EAF" w:rsidP="00F20EAF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F20EAF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F20EAF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Молодежь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утвержденную постановлением администрации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 следующего содержания;</w:t>
      </w:r>
    </w:p>
    <w:p w:rsidR="00F20EAF" w:rsidRPr="00F20EAF" w:rsidRDefault="00F20EAF" w:rsidP="00F20EA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004"/>
      </w:tblGrid>
      <w:tr w:rsidR="00F20EAF" w:rsidRPr="00F20EAF" w:rsidTr="00D91025">
        <w:trPr>
          <w:trHeight w:val="502"/>
        </w:trPr>
        <w:tc>
          <w:tcPr>
            <w:tcW w:w="1341" w:type="pct"/>
          </w:tcPr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659" w:type="pct"/>
            <w:vAlign w:val="center"/>
          </w:tcPr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216 813 691,69  рублей,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F20EAF" w:rsidRPr="00F20EAF" w:rsidRDefault="00F20EAF" w:rsidP="00D91025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9 929 306,00 рублей -  средства районного бюджета;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18 226 000,00  рублей, в том числе: 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>11 496 993,0 -  средства районного бюджета;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бюджета.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18 952 771,80  рублей, в том числе: 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15 778 499,80  рублей - средства районного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2 733 881,55 рублей - средства краевого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2024 году всего 21 736 730,00 рублей, в том числе: 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16 736 958,00 рублей - средства районного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4 587 094,54 рублей - средства краевого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412 677,46 рублей - средства федерального бюджета.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20 183 850,06 рублей, в том числе: 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 рублей - средства районного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3 301 579,69 рублей - средства краевого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592 512,37 рублей - средства федерального бюджета.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2026 году всего 20 115 118,24 рублей, в том числе: 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 рублей - средства районного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3 302 714,27 рублей - средства краевого бюджета;</w:t>
            </w:r>
          </w:p>
          <w:p w:rsidR="00F20EAF" w:rsidRPr="00F20EAF" w:rsidRDefault="00F20EA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522 645,97 рублей - средства федерального бюджета.</w:t>
            </w:r>
          </w:p>
        </w:tc>
      </w:tr>
    </w:tbl>
    <w:p w:rsidR="00F20EAF" w:rsidRPr="00F20EAF" w:rsidRDefault="00F20EAF" w:rsidP="00F20EAF">
      <w:pPr>
        <w:suppressAutoHyphens/>
        <w:spacing w:after="0" w:line="240" w:lineRule="auto"/>
        <w:ind w:right="132" w:firstLine="709"/>
        <w:jc w:val="both"/>
        <w:rPr>
          <w:rFonts w:ascii="Arial" w:eastAsia="Lucida Sans Unicode" w:hAnsi="Arial" w:cs="Arial"/>
          <w:sz w:val="26"/>
          <w:szCs w:val="26"/>
          <w:lang w:eastAsia="ru-RU"/>
        </w:rPr>
      </w:pPr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В раздел  </w:t>
      </w:r>
      <w:r w:rsidRPr="00F20EAF">
        <w:rPr>
          <w:rFonts w:ascii="Arial" w:eastAsia="Lucida Sans Unicode" w:hAnsi="Arial" w:cs="Arial"/>
          <w:kern w:val="1"/>
          <w:sz w:val="26"/>
          <w:szCs w:val="26"/>
          <w:lang w:eastAsia="ru-RU"/>
        </w:rPr>
        <w:t xml:space="preserve">6  «Перечень подпрограмм с указанием сроков </w:t>
      </w:r>
      <w:r w:rsidRPr="00F20EAF">
        <w:rPr>
          <w:rFonts w:ascii="Arial" w:eastAsia="Lucida Sans Unicode" w:hAnsi="Arial" w:cs="Arial"/>
          <w:sz w:val="26"/>
          <w:szCs w:val="26"/>
          <w:lang w:eastAsia="ru-RU"/>
        </w:rPr>
        <w:t>их реализации и ожидаемых результатов» добавить строку следующего содержания;</w:t>
      </w:r>
    </w:p>
    <w:p w:rsidR="00F20EAF" w:rsidRPr="00F20EAF" w:rsidRDefault="00F20EAF" w:rsidP="00F20EAF">
      <w:pPr>
        <w:suppressAutoHyphens/>
        <w:spacing w:after="0" w:line="240" w:lineRule="auto"/>
        <w:ind w:right="132"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ru-RU"/>
        </w:rPr>
      </w:pPr>
      <w:r w:rsidRPr="00F20EAF">
        <w:rPr>
          <w:rFonts w:ascii="Arial" w:eastAsia="Lucida Sans Unicode" w:hAnsi="Arial" w:cs="Arial"/>
          <w:sz w:val="26"/>
          <w:szCs w:val="26"/>
          <w:lang w:eastAsia="ru-RU"/>
        </w:rPr>
        <w:t>- ремонт аппаратуры.</w:t>
      </w:r>
    </w:p>
    <w:p w:rsidR="00F20EAF" w:rsidRPr="00F20EAF" w:rsidRDefault="00F20EAF" w:rsidP="00F20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8 к муниципальной программе </w:t>
      </w:r>
      <w:proofErr w:type="spellStart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F20EAF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«Обеспечение </w:t>
      </w:r>
      <w:r w:rsidRPr="00F20EAF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lastRenderedPageBreak/>
        <w:t>реализации программы и прочие мероприятия»</w:t>
      </w:r>
      <w:r w:rsidRPr="00F20EA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030"/>
        <w:gridCol w:w="6475"/>
      </w:tblGrid>
      <w:tr w:rsidR="00F20EAF" w:rsidRPr="00F20EAF" w:rsidTr="00D91025">
        <w:trPr>
          <w:trHeight w:val="8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49 202 013,80 рублей, в том числе по годам: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-11 139 239,80 рублей;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-11 600 558,00 рублей;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-11 153 358,00 рублей;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-11 153 358,00 рублей.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 709 000,00 рублей;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 2 394 500,00 рублей;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- 526 000,00 рублей;</w:t>
            </w:r>
          </w:p>
          <w:p w:rsidR="00F20EAF" w:rsidRPr="00F20EAF" w:rsidRDefault="00F20EA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F20EA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- 526 000,00 рублей.</w:t>
            </w:r>
          </w:p>
        </w:tc>
      </w:tr>
    </w:tbl>
    <w:p w:rsidR="00F20EAF" w:rsidRPr="00F20EAF" w:rsidRDefault="00F20EAF" w:rsidP="00F20EA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F20EAF" w:rsidRPr="00F20EAF" w:rsidRDefault="00F20EAF" w:rsidP="00F20EA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</w:t>
      </w:r>
      <w:r w:rsidRPr="00F20EAF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«Обеспечение реализации муниципальной программы и прочие мероприятия»</w:t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</w:t>
      </w:r>
      <w:proofErr w:type="gram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Приложение № 4 к муниципальной программе </w:t>
      </w:r>
      <w:r w:rsidRPr="00F20EAF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«Молодежь </w:t>
      </w:r>
      <w:proofErr w:type="spellStart"/>
      <w:r w:rsidRPr="00F20EAF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Приангарья</w:t>
      </w:r>
      <w:proofErr w:type="spellEnd"/>
      <w:r w:rsidRPr="00F20EAF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»</w:t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«Прогноз сводных показателей муниципальных заданий на оказание (выполнение муниципальных услуг (работ) муниципальным учреждением МБУ «Центр социализации и досуга молодежи» по муниципальной программе «Молодежь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» изложить в новой редакции согласно приложению № 4.</w:t>
      </w:r>
      <w:proofErr w:type="gramEnd"/>
    </w:p>
    <w:p w:rsidR="00F20EAF" w:rsidRPr="00F20EAF" w:rsidRDefault="00F20EAF" w:rsidP="00F20EA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Брюханова.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F20EAF" w:rsidRPr="00F20EAF" w:rsidRDefault="00F20EAF" w:rsidP="00F20E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F20EAF" w:rsidRPr="00F20EAF" w:rsidRDefault="00F20EAF" w:rsidP="00F20E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F20EA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А.С. Медведев</w:t>
      </w:r>
    </w:p>
    <w:p w:rsidR="00F20EAF" w:rsidRPr="00F20EAF" w:rsidRDefault="00F20EAF" w:rsidP="00F20E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EAF" w:rsidRPr="00F20EAF" w:rsidTr="00D910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 05"  09   2024г.   №  813-п </w:t>
            </w:r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Приложение № 2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к муниципальной программе "Молодежь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  Молодежь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EA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F20EAF" w:rsidRPr="00F20EAF" w:rsidRDefault="00F20EAF" w:rsidP="00F20E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85"/>
        <w:gridCol w:w="1197"/>
        <w:gridCol w:w="1242"/>
        <w:gridCol w:w="1173"/>
        <w:gridCol w:w="544"/>
        <w:gridCol w:w="1026"/>
        <w:gridCol w:w="1026"/>
        <w:gridCol w:w="1026"/>
        <w:gridCol w:w="1026"/>
        <w:gridCol w:w="1026"/>
      </w:tblGrid>
      <w:tr w:rsidR="00F20EAF" w:rsidRPr="00F20EAF" w:rsidTr="00D91025">
        <w:trPr>
          <w:trHeight w:val="2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2023-2026 годы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18 952 771,80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21 736 730,00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20 183 850,06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20 115 118,24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80 988 470,10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13 833 689,80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15 949 008,00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13 633 308,00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13 633 308,00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57 049 313,80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10 313 000,00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13 626 156,30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16 532 030,00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1 606 950,00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6 219 030,00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10 313 000,00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1 063 000,00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1 063 000,00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13 626 156,30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13 626 156,30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13 995 058,00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49 202 013,80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13 995 058,00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49 202 013,80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565 270,00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EAF" w:rsidRPr="00F20EAF" w:rsidTr="00D910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565 270,00</w:t>
            </w:r>
          </w:p>
        </w:tc>
      </w:tr>
    </w:tbl>
    <w:p w:rsidR="00F20EAF" w:rsidRPr="00F20EAF" w:rsidRDefault="00F20EAF" w:rsidP="00F20E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EAF" w:rsidRPr="00F20EAF" w:rsidTr="00D910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 " 05"  09   2024г.   №    813-п </w:t>
            </w:r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Приложение№3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"Молодежь </w:t>
            </w:r>
            <w:proofErr w:type="spellStart"/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муниципальной программы  Молодежь </w:t>
            </w:r>
            <w:proofErr w:type="spellStart"/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F20EAF" w:rsidRPr="00F20EAF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F20EA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20EA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53"/>
              <w:gridCol w:w="1324"/>
              <w:gridCol w:w="1223"/>
              <w:gridCol w:w="1109"/>
              <w:gridCol w:w="1109"/>
              <w:gridCol w:w="1109"/>
              <w:gridCol w:w="1109"/>
              <w:gridCol w:w="1109"/>
            </w:tblGrid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66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2023-2026 годы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18 952 771,80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21 736 730,00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20 183 850,06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20 115 118,24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80 988 470,10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412 677,46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592 512,37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522 645,97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1 968 226,25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2 733 881,55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4 587 094,54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3 301 579,69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3 302 714,27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13 925 270,05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15 778 499,80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16 736 958,00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16 289 758,00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16 289 758,00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65 094 973,80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района в социальную практику"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4 185 200,00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16 532 030,00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794 300,00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2 968 430,00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13 563 600,00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1 063 000,00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383 000,00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680 000,00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2 540 832,00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3 209 472,00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3 972 292,06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3 903 560,24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13 626 156,30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412 677,46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592 512,37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522 645,97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1 968 226,25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1 097 581,55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1 296 794,54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1 879 779,69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1 880 914,27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6 155 070,05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5 502 860,00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11 848 239,80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13 995 058,00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49 202 013,80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709 000,00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2 394 500,00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4 155 500,00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11 139 239,80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11 600 558,00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45 046 513,80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125 500,00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565 270,00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263 270,00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</w:tbl>
          <w:p w:rsidR="00F20EAF" w:rsidRPr="00F20EAF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20EA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F20EAF" w:rsidRPr="00F20EAF" w:rsidTr="00D91025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20EAF" w:rsidRPr="00F20EA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20E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 постановлению администрации </w:t>
                  </w:r>
                </w:p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  от   " 05"  09   2024г.   №      813-п </w:t>
                  </w:r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Приложение № 2</w:t>
                  </w:r>
                </w:p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к подпрограмме  "Обеспечение реализации муниципальной</w:t>
                  </w:r>
                </w:p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программы и прочие мероприятия" муниципальной программы </w:t>
                  </w:r>
                </w:p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Молодежь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</w:p>
                <w:p w:rsidR="00F20EAF" w:rsidRPr="00F20EA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F20EAF" w:rsidRPr="00F20EAF" w:rsidRDefault="00F20EAF" w:rsidP="00D91025">
            <w:pPr>
              <w:rPr>
                <w:rFonts w:ascii="Arial" w:eastAsia="Times New Roman" w:hAnsi="Arial" w:cs="Arial"/>
                <w:sz w:val="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5"/>
              <w:gridCol w:w="957"/>
              <w:gridCol w:w="474"/>
              <w:gridCol w:w="456"/>
              <w:gridCol w:w="798"/>
              <w:gridCol w:w="853"/>
              <w:gridCol w:w="853"/>
              <w:gridCol w:w="853"/>
              <w:gridCol w:w="853"/>
              <w:gridCol w:w="853"/>
              <w:gridCol w:w="1050"/>
            </w:tblGrid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 w:val="restar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Наименование  подпрограммы</w:t>
                  </w:r>
                </w:p>
              </w:tc>
              <w:tc>
                <w:tcPr>
                  <w:tcW w:w="554" w:type="pct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961" w:type="pct"/>
                  <w:gridSpan w:val="3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029" w:type="pct"/>
                  <w:gridSpan w:val="5"/>
                  <w:shd w:val="clear" w:color="000000" w:fill="FFFFFF"/>
                  <w:noWrap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Расходы по годам реализации программы (рублей)</w:t>
                  </w:r>
                </w:p>
              </w:tc>
              <w:tc>
                <w:tcPr>
                  <w:tcW w:w="723" w:type="pct"/>
                  <w:vMerge w:val="restar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511" w:type="pct"/>
                  <w:shd w:val="clear" w:color="000000" w:fill="FFFFFF"/>
                  <w:noWrap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391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391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391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391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464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              2023-2026 годы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32230F" w:rsidTr="00D91025">
              <w:trPr>
                <w:trHeight w:val="20"/>
              </w:trPr>
              <w:tc>
                <w:tcPr>
                  <w:tcW w:w="5000" w:type="pct"/>
                  <w:gridSpan w:val="11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</w:tr>
            <w:tr w:rsidR="00F20EAF" w:rsidRPr="0032230F" w:rsidTr="00D91025">
              <w:trPr>
                <w:trHeight w:val="20"/>
              </w:trPr>
              <w:tc>
                <w:tcPr>
                  <w:tcW w:w="5000" w:type="pct"/>
                  <w:gridSpan w:val="11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F20EAF" w:rsidRPr="0032230F" w:rsidTr="00D91025">
              <w:trPr>
                <w:trHeight w:val="20"/>
              </w:trPr>
              <w:tc>
                <w:tcPr>
                  <w:tcW w:w="5000" w:type="pct"/>
                  <w:gridSpan w:val="11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Задача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задача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 w:val="restar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1. 1. Выполнение муниципального задания (выполнение 4 работ)</w:t>
                  </w:r>
                </w:p>
              </w:tc>
              <w:tc>
                <w:tcPr>
                  <w:tcW w:w="554" w:type="pct"/>
                  <w:vMerge w:val="restar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</w:t>
                  </w: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политики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7 588 215,00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8 073 358,00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8 043 358,00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8 043 358,00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31 748 289,00</w:t>
                  </w:r>
                </w:p>
              </w:tc>
              <w:tc>
                <w:tcPr>
                  <w:tcW w:w="723" w:type="pct"/>
                  <w:vMerge w:val="restar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Доля исполненных бюджетных ассигнований, предусмотренных в программном виде 100%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0640027242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183 000,00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983 000,00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0640010320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1 068 500,00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1 068 500,00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1 180 000,00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1 180 000,00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1 180 000,00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4 590 000,00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940 000,00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064004М000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74 440,80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254 440,80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2 170 000,00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1 850 000,00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1 600 000,00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1 600 000,00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7 220 000,00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6 584,00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86 584,00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Мероприятие 1.2.  Капитальный ремонт и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реконструкеция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здания </w:t>
                  </w:r>
                </w:p>
              </w:tc>
              <w:tc>
                <w:tcPr>
                  <w:tcW w:w="554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06400S4560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1 200 000,00</w:t>
                  </w:r>
                </w:p>
              </w:tc>
              <w:tc>
                <w:tcPr>
                  <w:tcW w:w="723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Капитальный ремонт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 w:val="restar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1.3. Получение краевой субсидии на поддержку муниципальных молодежных центров</w:t>
                  </w:r>
                </w:p>
              </w:tc>
              <w:tc>
                <w:tcPr>
                  <w:tcW w:w="554" w:type="pct"/>
                  <w:vMerge w:val="restar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06400S4560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304 000,00</w:t>
                  </w:r>
                </w:p>
              </w:tc>
              <w:tc>
                <w:tcPr>
                  <w:tcW w:w="723" w:type="pct"/>
                  <w:vMerge w:val="restar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Будет вовлечено ежегодно  более 1200  молодежи     района в мероприятия сферы молодежной политики Красноярского края. 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06400S4560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1.4.  субсидии на проведение отдельных мероприятий</w:t>
                  </w:r>
                </w:p>
              </w:tc>
              <w:tc>
                <w:tcPr>
                  <w:tcW w:w="554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0640080000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207 200,00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207 200,00</w:t>
                  </w:r>
                </w:p>
              </w:tc>
              <w:tc>
                <w:tcPr>
                  <w:tcW w:w="723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Ремонт аппаратуры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55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1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11 848 239,80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13 995 058,00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49 202 013,80</w:t>
                  </w:r>
                </w:p>
              </w:tc>
              <w:tc>
                <w:tcPr>
                  <w:tcW w:w="723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в том числе по источникам финансирования:</w:t>
                  </w:r>
                </w:p>
              </w:tc>
              <w:tc>
                <w:tcPr>
                  <w:tcW w:w="554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23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4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709 000,00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2 394 500,00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4 155 500,00</w:t>
                  </w:r>
                </w:p>
              </w:tc>
              <w:tc>
                <w:tcPr>
                  <w:tcW w:w="723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20EAF" w:rsidRPr="00F20EAF" w:rsidTr="00D91025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4" w:type="pct"/>
                  <w:shd w:val="clear" w:color="000000" w:fill="FFFFFF"/>
                  <w:vAlign w:val="center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11 139 239,80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11 600 558,00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45 046 513,80</w:t>
                  </w:r>
                </w:p>
              </w:tc>
              <w:tc>
                <w:tcPr>
                  <w:tcW w:w="723" w:type="pct"/>
                  <w:shd w:val="clear" w:color="000000" w:fill="FFFFFF"/>
                  <w:hideMark/>
                </w:tcPr>
                <w:p w:rsidR="00F20EAF" w:rsidRPr="0032230F" w:rsidRDefault="00F20EAF" w:rsidP="00D910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F20EAF" w:rsidRPr="00F20EAF" w:rsidRDefault="00F20EAF" w:rsidP="00D9102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20EAF" w:rsidRPr="00F20EAF" w:rsidRDefault="00F20EAF" w:rsidP="00F20EAF">
      <w:pPr>
        <w:spacing w:after="0" w:line="240" w:lineRule="auto"/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EAF" w:rsidRPr="00F20EAF" w:rsidTr="00D910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" 05"  09   2024г.   №      813-п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Приложение № 4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 муниципальной программе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"Молодежь </w:t>
            </w:r>
            <w:proofErr w:type="spellStart"/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A77F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F20EAF" w:rsidRPr="00F20EAF" w:rsidRDefault="00F20EA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</w:r>
            <w:proofErr w:type="spellStart"/>
            <w:r w:rsidRPr="00A7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Приангарья</w:t>
            </w:r>
            <w:proofErr w:type="spellEnd"/>
            <w:r w:rsidRPr="00A77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F20EAF" w:rsidRPr="00F20EAF" w:rsidRDefault="00F20EAF" w:rsidP="00F20E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011"/>
        <w:gridCol w:w="528"/>
        <w:gridCol w:w="528"/>
        <w:gridCol w:w="528"/>
        <w:gridCol w:w="528"/>
        <w:gridCol w:w="1112"/>
        <w:gridCol w:w="1112"/>
        <w:gridCol w:w="1112"/>
        <w:gridCol w:w="1112"/>
      </w:tblGrid>
      <w:tr w:rsidR="00F20EAF" w:rsidRPr="00A77F90" w:rsidTr="00D91025">
        <w:trPr>
          <w:trHeight w:val="20"/>
        </w:trPr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1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F20EAF" w:rsidRPr="00A77F90" w:rsidTr="00D91025">
        <w:trPr>
          <w:trHeight w:val="20"/>
        </w:trPr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</w:t>
            </w:r>
          </w:p>
        </w:tc>
      </w:tr>
      <w:tr w:rsidR="00F20EAF" w:rsidRPr="00A77F90" w:rsidTr="00D9102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F20EAF" w:rsidRPr="00A77F90" w:rsidTr="00D91025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1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20EAF" w:rsidRPr="00A77F90" w:rsidTr="00D91025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13 377 105,80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15 271 808,00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13 153 308,00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13 153 308,00</w:t>
            </w:r>
          </w:p>
        </w:tc>
      </w:tr>
      <w:tr w:rsidR="00F20EAF" w:rsidRPr="00A77F90" w:rsidTr="00D91025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20EAF" w:rsidRPr="00A77F90" w:rsidTr="00D91025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20EAF" w:rsidRPr="00A77F90" w:rsidTr="00D91025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</w:t>
            </w:r>
            <w:proofErr w:type="spellStart"/>
            <w:r w:rsidRPr="00A77F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твк</w:t>
            </w:r>
            <w:proofErr w:type="spellEnd"/>
            <w:r w:rsidRPr="00A77F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же на развитие гражданской активности молодежи и формирование здорового образа жизни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EAF" w:rsidRPr="00A77F90" w:rsidRDefault="00F20EA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AF" w:rsidRPr="00A77F90" w:rsidRDefault="00F20EA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20EAF" w:rsidRPr="00F20EAF" w:rsidRDefault="00F20EAF" w:rsidP="00F20E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F20EAF"/>
    <w:sectPr w:rsidR="00341EF7" w:rsidSect="00DA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0EAF"/>
    <w:rsid w:val="0059435E"/>
    <w:rsid w:val="00DA24EF"/>
    <w:rsid w:val="00DD4449"/>
    <w:rsid w:val="00F2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E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2737</Words>
  <Characters>15602</Characters>
  <Application>Microsoft Office Word</Application>
  <DocSecurity>0</DocSecurity>
  <Lines>130</Lines>
  <Paragraphs>36</Paragraphs>
  <ScaleCrop>false</ScaleCrop>
  <Company/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2024-09-20T07:19:00Z</dcterms:created>
  <dcterms:modified xsi:type="dcterms:W3CDTF">2024-09-20T07:20:00Z</dcterms:modified>
</cp:coreProperties>
</file>