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AF" w:rsidRPr="00EF0577" w:rsidRDefault="001D32AF" w:rsidP="001D32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2AF" w:rsidRPr="00090B74" w:rsidRDefault="001D32AF" w:rsidP="001D32AF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</w:pPr>
    </w:p>
    <w:p w:rsidR="001D32AF" w:rsidRPr="00090B74" w:rsidRDefault="001D32AF" w:rsidP="001D32A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90B74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b/>
          <w:i/>
          <w:noProof/>
          <w:sz w:val="20"/>
          <w:szCs w:val="20"/>
          <w:lang w:val="en-US" w:eastAsia="ru-RU"/>
        </w:rPr>
        <w:t xml:space="preserve">           </w:t>
      </w:r>
      <w:r w:rsidRPr="00090B74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t xml:space="preserve">    </w:t>
      </w:r>
      <w:r w:rsidRPr="00090B74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68630" cy="576580"/>
            <wp:effectExtent l="19050" t="0" r="762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B74">
        <w:rPr>
          <w:rFonts w:ascii="Times New Roman" w:eastAsia="Times New Roman" w:hAnsi="Times New Roman"/>
          <w:b/>
          <w:i/>
          <w:noProof/>
          <w:sz w:val="20"/>
          <w:szCs w:val="20"/>
          <w:lang w:eastAsia="ru-RU"/>
        </w:rPr>
        <w:t xml:space="preserve">                               </w:t>
      </w:r>
    </w:p>
    <w:p w:rsidR="001D32AF" w:rsidRPr="001D32AF" w:rsidRDefault="001D32AF" w:rsidP="001D32A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D32AF" w:rsidRPr="001D32AF" w:rsidRDefault="001D32AF" w:rsidP="001D32A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D32AF" w:rsidRPr="001D32AF" w:rsidRDefault="001D32AF" w:rsidP="001D32A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D32AF" w:rsidRPr="001D32AF" w:rsidRDefault="001D32AF" w:rsidP="001D32A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29.01.2024                                с. </w:t>
      </w:r>
      <w:proofErr w:type="spellStart"/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№ 81 - </w:t>
      </w:r>
      <w:proofErr w:type="spellStart"/>
      <w:proofErr w:type="gramStart"/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1D32AF" w:rsidRPr="001D32AF" w:rsidRDefault="001D32AF" w:rsidP="001D32A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32AF" w:rsidRPr="001D32AF" w:rsidRDefault="001D32AF" w:rsidP="001D32A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 администрации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1D32AF" w:rsidRPr="001D32AF" w:rsidRDefault="001D32AF" w:rsidP="001D32A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32AF" w:rsidRPr="001D32AF" w:rsidRDefault="001D32AF" w:rsidP="001D32AF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131 - ФЗ «Об общих принципах организации местного самоуправления в Российской Федерации», </w:t>
      </w:r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 7,  43, 47  Устава </w:t>
      </w:r>
      <w:proofErr w:type="spellStart"/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Красноярского края ПОСТАНОВЛЯЮ:</w:t>
      </w:r>
    </w:p>
    <w:p w:rsidR="001D32AF" w:rsidRPr="001D32AF" w:rsidRDefault="001D32AF" w:rsidP="001D32A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постановление  администрации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1D32AF" w:rsidRPr="001D32AF" w:rsidRDefault="001D32AF" w:rsidP="001D3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изложить   в новой  редакции согласно  приложению  к настоящему постановлению. </w:t>
      </w:r>
    </w:p>
    <w:p w:rsidR="001D32AF" w:rsidRPr="001D32AF" w:rsidRDefault="001D32AF" w:rsidP="001D32A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исполнением настоящего постановления возложить на  заместителя Главы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 и  финансам              А.С. Арсеньеву.</w:t>
      </w:r>
    </w:p>
    <w:p w:rsidR="001D32AF" w:rsidRPr="001D32AF" w:rsidRDefault="001D32AF" w:rsidP="001D32AF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вступает в силу со дня, следующего за  днем   опубликования  в  Официальном  вестнике 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правоотношения, возникшие  с   01 февраля    2024 года.</w:t>
      </w:r>
    </w:p>
    <w:p w:rsidR="001D32AF" w:rsidRPr="001D32AF" w:rsidRDefault="001D32AF" w:rsidP="001D32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32AF" w:rsidRPr="001D32AF" w:rsidRDefault="001D32AF" w:rsidP="001D32A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1D32A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</w:t>
      </w:r>
      <w:r w:rsidRPr="001D32AF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</w:t>
      </w:r>
      <w:r w:rsidRPr="001D32AF">
        <w:rPr>
          <w:rFonts w:ascii="Arial" w:eastAsia="Times New Roman" w:hAnsi="Arial" w:cs="Arial"/>
          <w:sz w:val="26"/>
          <w:szCs w:val="26"/>
          <w:lang w:eastAsia="ru-RU"/>
        </w:rPr>
        <w:t>А.С. Медведев</w:t>
      </w:r>
    </w:p>
    <w:p w:rsidR="001D32AF" w:rsidRPr="001D32AF" w:rsidRDefault="001D32AF" w:rsidP="001D32AF">
      <w:pPr>
        <w:autoSpaceDE w:val="0"/>
        <w:autoSpaceDN w:val="0"/>
        <w:adjustRightInd w:val="0"/>
        <w:spacing w:after="0" w:line="240" w:lineRule="auto"/>
        <w:ind w:left="50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32AF" w:rsidRPr="001D32AF" w:rsidRDefault="001D32AF" w:rsidP="001D32AF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32AF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1D32AF" w:rsidRPr="001D32AF" w:rsidRDefault="001D32AF" w:rsidP="001D32AF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32AF">
        <w:rPr>
          <w:rFonts w:ascii="Arial" w:eastAsia="Times New Roman" w:hAnsi="Arial" w:cs="Arial"/>
          <w:sz w:val="18"/>
          <w:szCs w:val="20"/>
          <w:lang w:eastAsia="ru-RU"/>
        </w:rPr>
        <w:t>к постановлению  администрации</w:t>
      </w:r>
    </w:p>
    <w:p w:rsidR="001D32AF" w:rsidRPr="001D32AF" w:rsidRDefault="001D32AF" w:rsidP="001D32AF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D32A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D32AF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1D32AF" w:rsidRPr="001D32AF" w:rsidRDefault="001D32AF" w:rsidP="001D32AF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D32A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от  29.01.2024 г. № 81 - </w:t>
      </w:r>
      <w:proofErr w:type="spellStart"/>
      <w:proofErr w:type="gramStart"/>
      <w:r w:rsidRPr="001D32A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1D32AF">
        <w:rPr>
          <w:rFonts w:ascii="Arial" w:eastAsia="Times New Roman" w:hAnsi="Arial" w:cs="Arial"/>
          <w:sz w:val="18"/>
          <w:szCs w:val="20"/>
          <w:lang w:eastAsia="ru-RU"/>
        </w:rPr>
        <w:t xml:space="preserve">  </w:t>
      </w:r>
    </w:p>
    <w:p w:rsidR="001D32AF" w:rsidRPr="001D32AF" w:rsidRDefault="001D32AF" w:rsidP="001D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32AF" w:rsidRPr="001D32AF" w:rsidRDefault="001D32AF" w:rsidP="001D3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D32AF">
        <w:rPr>
          <w:rFonts w:ascii="Arial" w:eastAsia="Times New Roman" w:hAnsi="Arial" w:cs="Arial"/>
          <w:sz w:val="20"/>
          <w:szCs w:val="20"/>
          <w:lang w:eastAsia="ru-RU"/>
        </w:rPr>
        <w:t xml:space="preserve">Стоимость  услуг по  погребению умерших граждан, проживавших на межселенной  территории муниципального  образования </w:t>
      </w:r>
      <w:proofErr w:type="spellStart"/>
      <w:r w:rsidRPr="001D32A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D32AF">
        <w:rPr>
          <w:rFonts w:ascii="Arial" w:eastAsia="Times New Roman" w:hAnsi="Arial" w:cs="Arial"/>
          <w:sz w:val="20"/>
          <w:szCs w:val="20"/>
          <w:lang w:eastAsia="ru-RU"/>
        </w:rPr>
        <w:t xml:space="preserve">  район</w:t>
      </w:r>
    </w:p>
    <w:p w:rsidR="001D32AF" w:rsidRPr="001D32AF" w:rsidRDefault="001D32AF" w:rsidP="001D32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1D32AF" w:rsidRPr="001D32AF" w:rsidTr="00F315F5">
        <w:tc>
          <w:tcPr>
            <w:tcW w:w="617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1D32AF" w:rsidRPr="001D32AF" w:rsidTr="00F315F5">
        <w:tc>
          <w:tcPr>
            <w:tcW w:w="617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1D32AF" w:rsidRPr="001D32AF" w:rsidRDefault="001D32AF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  <w:vAlign w:val="bottom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318,26</w:t>
            </w:r>
          </w:p>
        </w:tc>
      </w:tr>
      <w:tr w:rsidR="001D32AF" w:rsidRPr="001D32AF" w:rsidTr="00F315F5">
        <w:tc>
          <w:tcPr>
            <w:tcW w:w="617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1D32AF" w:rsidRPr="001D32AF" w:rsidRDefault="001D32AF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890" w:type="pct"/>
            <w:vAlign w:val="bottom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3262,33</w:t>
            </w:r>
          </w:p>
        </w:tc>
      </w:tr>
      <w:tr w:rsidR="001D32AF" w:rsidRPr="001D32AF" w:rsidTr="00F315F5">
        <w:tc>
          <w:tcPr>
            <w:tcW w:w="617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1D32AF" w:rsidRPr="001D32AF" w:rsidRDefault="001D32AF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890" w:type="pct"/>
            <w:vAlign w:val="bottom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1274,39</w:t>
            </w:r>
          </w:p>
        </w:tc>
      </w:tr>
      <w:tr w:rsidR="001D32AF" w:rsidRPr="001D32AF" w:rsidTr="00F315F5">
        <w:tc>
          <w:tcPr>
            <w:tcW w:w="617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1D32AF" w:rsidRPr="001D32AF" w:rsidRDefault="001D32AF" w:rsidP="00F315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  <w:vAlign w:val="bottom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6026,28</w:t>
            </w:r>
          </w:p>
        </w:tc>
      </w:tr>
      <w:tr w:rsidR="001D32AF" w:rsidRPr="001D32AF" w:rsidTr="00F315F5">
        <w:tc>
          <w:tcPr>
            <w:tcW w:w="617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1D32AF" w:rsidRPr="001D32AF" w:rsidRDefault="001D32AF" w:rsidP="00F315F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90" w:type="pct"/>
          </w:tcPr>
          <w:p w:rsidR="001D32AF" w:rsidRPr="001D32AF" w:rsidRDefault="001D32AF" w:rsidP="00F31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D32A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10881,26</w:t>
            </w:r>
          </w:p>
        </w:tc>
      </w:tr>
    </w:tbl>
    <w:p w:rsidR="001D32AF" w:rsidRPr="001D32AF" w:rsidRDefault="001D32AF" w:rsidP="001D32AF">
      <w:pPr>
        <w:autoSpaceDE w:val="0"/>
        <w:autoSpaceDN w:val="0"/>
        <w:adjustRightInd w:val="0"/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D32AF" w:rsidRPr="00090B74" w:rsidRDefault="001D32AF" w:rsidP="001D32AF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2AF"/>
    <w:rsid w:val="001D32AF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2024-02-14T10:18:00Z</dcterms:created>
  <dcterms:modified xsi:type="dcterms:W3CDTF">2024-02-14T10:18:00Z</dcterms:modified>
</cp:coreProperties>
</file>