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Cs w:val="26"/>
          <w:lang w:eastAsia="ru-RU"/>
        </w:rPr>
      </w:pPr>
      <w:r w:rsidRPr="000D3AB6">
        <w:rPr>
          <w:rFonts w:ascii="Arial" w:eastAsia="Times New Roman" w:hAnsi="Arial" w:cs="Arial"/>
          <w:noProof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6"/>
          <w:lang w:eastAsia="ru-RU"/>
        </w:rPr>
      </w:pPr>
    </w:p>
    <w:p w:rsidR="000D3AB6" w:rsidRPr="00800729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val="en-US" w:eastAsia="ru-RU"/>
        </w:rPr>
      </w:pPr>
      <w:r w:rsidRPr="000D3AB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</w:t>
      </w:r>
      <w:r w:rsidR="00800729">
        <w:rPr>
          <w:rFonts w:ascii="Arial" w:eastAsia="Times New Roman" w:hAnsi="Arial" w:cs="Arial"/>
          <w:spacing w:val="20"/>
          <w:sz w:val="26"/>
          <w:szCs w:val="26"/>
          <w:lang w:eastAsia="ru-RU"/>
        </w:rPr>
        <w:t>МИНИСТРАЦИЯ БОГУЧАНСКОГО РАЙОНА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pacing w:val="-16"/>
          <w:sz w:val="26"/>
          <w:szCs w:val="26"/>
          <w:lang w:eastAsia="ru-RU"/>
        </w:rPr>
        <w:t>19.12. 2024</w:t>
      </w:r>
      <w:r w:rsidRPr="000D3AB6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0D3AB6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0D3AB6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</w:t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>с. Богучаны</w:t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D3AB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№ 1130 - п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3AB6" w:rsidRPr="000D3AB6" w:rsidRDefault="000D3AB6" w:rsidP="000D3AB6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11.10.2017 № 1130-п «Об утверждении Примерного положения об оплате труда работников муниципальных бюджетных и казенных учреждений культуры»</w:t>
      </w:r>
    </w:p>
    <w:p w:rsidR="000D3AB6" w:rsidRPr="000D3AB6" w:rsidRDefault="000D3AB6" w:rsidP="000D3AB6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3AB6" w:rsidRPr="000D3AB6" w:rsidRDefault="000D3AB6" w:rsidP="000D3AB6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 7, 8, 43, 47 Устава Богучанского района Красноярского края,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D3AB6" w:rsidRPr="000D3AB6" w:rsidRDefault="000D3AB6" w:rsidP="000D3AB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Внести следующие изменения в постановление администрации Богучанского района от 11.10.2017 № 1130-п «Об утверждении Примерного положения об оплате труда работников муниципальных  бюджетных и казенных учреждений культуры» (далее – Положение):</w:t>
      </w:r>
    </w:p>
    <w:p w:rsidR="000D3AB6" w:rsidRPr="000D3AB6" w:rsidRDefault="000D3AB6" w:rsidP="000D3AB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>В пункте 5.5. Положения в абзаце втором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 цифры «34636» заменить цифрами «40392»;</w:t>
      </w:r>
    </w:p>
    <w:p w:rsidR="000D3AB6" w:rsidRPr="000D3AB6" w:rsidRDefault="000D3AB6" w:rsidP="000D3AB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>1.2.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 Подпункт 5.5.2.</w:t>
      </w: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Положения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следующей редакции:</w:t>
      </w:r>
    </w:p>
    <w:p w:rsidR="000D3AB6" w:rsidRPr="000D3AB6" w:rsidRDefault="000D3AB6" w:rsidP="000D3AB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</w:rPr>
        <w:t xml:space="preserve">«5.5.2. Специальная краевая выплата устанавливается в целях повышения уровня оплаты труда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бухгалтеру, работнику учреждения.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 и работнику учреждения</w:t>
      </w:r>
      <w:r w:rsidRPr="000D3AB6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бухгалтеру, работнику учреждения</w:t>
      </w:r>
      <w:r w:rsidRPr="000D3AB6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0D3AB6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0D3AB6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месяце, в котором производятся начисления,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0D3AB6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0D3AB6">
        <w:rPr>
          <w:rFonts w:ascii="Arial" w:eastAsia="Times New Roman" w:hAnsi="Arial" w:cs="Arial"/>
          <w:sz w:val="26"/>
          <w:szCs w:val="26"/>
        </w:rPr>
        <w:t xml:space="preserve"> в 2025 году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рассчитывается по формуле: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СКВув = Отп x Кув – Отп,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где: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Кув – коэффициент увеличения специальной краевой выплаты.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Кув = (Зпф1 + (</w:t>
      </w:r>
      <w:r w:rsidRPr="000D3AB6">
        <w:rPr>
          <w:rFonts w:ascii="Arial" w:eastAsia="Times New Roman" w:hAnsi="Arial" w:cs="Arial"/>
          <w:b/>
          <w:sz w:val="26"/>
          <w:szCs w:val="26"/>
          <w:lang w:eastAsia="ru-RU"/>
        </w:rPr>
        <w:t>(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0D3AB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 –</w:t>
      </w:r>
      <w:r w:rsidRPr="000D3AB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0D3AB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) x Кмес x Крк) + Зпф2) /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/ (Зпф1 + Зпф2),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где:</w:t>
      </w:r>
      <w:r w:rsidRPr="000D3AB6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3AB6">
        <w:rPr>
          <w:rFonts w:ascii="Arial" w:eastAsia="Times New Roman" w:hAnsi="Arial" w:cs="Arial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0D3AB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0D3AB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D3AB6" w:rsidRPr="000D3AB6" w:rsidRDefault="000D3AB6" w:rsidP="000D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>1.3. Пункт 6.8. Положения дополнить подпунктом 6.8.5. следующего содержания: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sz w:val="26"/>
          <w:szCs w:val="26"/>
          <w:lang w:eastAsia="ru-RU"/>
        </w:rPr>
        <w:t xml:space="preserve">«6.8.5. Руководителям учреждений, их заместителям и главным бухгалтерам </w:t>
      </w:r>
      <w:r w:rsidRPr="000D3AB6">
        <w:rPr>
          <w:rFonts w:ascii="Arial" w:eastAsia="Times New Roman" w:hAnsi="Arial" w:cs="Arial"/>
          <w:sz w:val="26"/>
          <w:szCs w:val="26"/>
        </w:rPr>
        <w:t xml:space="preserve">устанавливается специальная краевая выплата в целях повышения уровня оплаты труда, которая осуществляется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в соответствии с подпунктом 5.5.2.</w:t>
      </w: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настоящего Положения.».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2. Контроль за исполнением настоящего постановления возложить на заместителя Главы Богучанского района по экономике и финансам Арсеньеву А.С.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>3.</w:t>
      </w:r>
      <w:r w:rsidRPr="000D3A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 вступает 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в силу с 1 января 2025 года, но не ранее дня, следующего за днем его официального опубликования</w:t>
      </w:r>
      <w:r w:rsidRPr="000D3AB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</w:t>
      </w:r>
      <w:r w:rsidRPr="000D3AB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D3AB6" w:rsidRPr="000D3AB6" w:rsidRDefault="000D3AB6" w:rsidP="000D3AB6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D3AB6" w:rsidRPr="000D3AB6" w:rsidRDefault="000D3AB6" w:rsidP="000D3AB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>Глава Богучанского района</w:t>
      </w: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D3AB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А.С. Медведев</w:t>
      </w:r>
    </w:p>
    <w:p w:rsidR="000D3AB6" w:rsidRPr="00147C46" w:rsidRDefault="000D3AB6" w:rsidP="000D3A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41EF7" w:rsidRDefault="00800729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3AB6"/>
    <w:rsid w:val="000D3AB6"/>
    <w:rsid w:val="0059435E"/>
    <w:rsid w:val="00800729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2025-01-22T07:31:00Z</dcterms:created>
  <dcterms:modified xsi:type="dcterms:W3CDTF">2025-01-22T07:31:00Z</dcterms:modified>
</cp:coreProperties>
</file>