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94" w:rsidRPr="00275C94" w:rsidRDefault="00275C94" w:rsidP="00275C94">
      <w:pPr>
        <w:tabs>
          <w:tab w:val="left" w:pos="2715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75C9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2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94" w:rsidRPr="00275C94" w:rsidRDefault="00275C94" w:rsidP="00275C94">
      <w:pPr>
        <w:tabs>
          <w:tab w:val="left" w:pos="2715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275C94" w:rsidRPr="00275C94" w:rsidRDefault="00275C94" w:rsidP="00275C9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РАЙОНА</w:t>
      </w:r>
    </w:p>
    <w:p w:rsidR="00275C94" w:rsidRPr="00275C94" w:rsidRDefault="00275C94" w:rsidP="00275C9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75C94" w:rsidRPr="00275C94" w:rsidRDefault="00275C94" w:rsidP="00275C94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25.12.2024 г.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1167-п</w:t>
      </w:r>
    </w:p>
    <w:p w:rsidR="00275C94" w:rsidRPr="00275C94" w:rsidRDefault="00275C94" w:rsidP="00275C94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«Положение об оплате труда работников Муниципального казенного учреждения «Муниципальная пожарная часть   № 1»», утвержденное постановлением администрации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275C94" w:rsidRPr="00275C94" w:rsidRDefault="00275C94" w:rsidP="00275C94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«Положением о системе оплаты труда работников муниципальных бюджетных и казенных учреждений», утвержденным постановлением администрации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Устава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«Положение об оплате труда работников Муниципального казенного учреждения «Муниципальная пожарная часть   № 1», утвержденное постановлением администрации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(далее – Положение):</w:t>
      </w: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          1.1. В пункте 4 Положения:</w:t>
      </w: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  <w:t>– в абзаце втором подпункта 4.10. цифры «34636» заменить цифрами «40392»;</w:t>
      </w: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         – подпункт 4.13 изложить в следующей редакции: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«4.13. Специальная краевая выплата устанавливается в целях 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повышения уровня оплаты труда работников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+ ((СКВ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>) +</w:t>
      </w: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+ 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) / (Зпф1 + Зпф2), 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75C94" w:rsidRPr="00275C94" w:rsidRDefault="00275C94" w:rsidP="00275C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условиями»;</w:t>
      </w:r>
    </w:p>
    <w:p w:rsidR="00275C94" w:rsidRPr="00275C94" w:rsidRDefault="00275C94" w:rsidP="00275C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1.2. В пункте 6 Положения:</w:t>
      </w: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75C94" w:rsidRPr="00275C94" w:rsidRDefault="00275C94" w:rsidP="00275C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– подпункт 6.7.2.1. изложить в следующей редакции: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75C94" w:rsidRPr="00275C94" w:rsidRDefault="00275C94" w:rsidP="00275C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«6.7.2.1. Специальная краевая выплата устанавливается в целях повышения уровня оплаты труда руководителей, их заместителей, главных бухгалтеров.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Руководителям, их заместителям, главным бухгалтерам по основному месту работы ежемесячно предоставляется специальная краевая выплата. Максимальный размер специальной краевой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Руководителям, их заместителям, главным бухгалтерам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надбавка к заработной плате в иных местностях края с особыми климатическими условиями.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учреждения в 2025 году увеличивается на размер, рассчитываемый по формуле:</w:t>
      </w:r>
      <w:proofErr w:type="gramEnd"/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надбавки к заработной плате за работу в иных местностях края с особыми климатическими условиями;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+ ((СКВ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>) +</w:t>
      </w: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+ 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) / (Зпф1 + Зпф2), 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Зпф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275C94" w:rsidRPr="00275C94" w:rsidRDefault="00275C94" w:rsidP="00275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275C94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иных местностях края с особыми климатическими условиями или надбавка к заработной плате за работу в иных местностях края с особыми климатическими условиями»</w:t>
      </w:r>
      <w:r w:rsidRPr="00275C94">
        <w:rPr>
          <w:rFonts w:ascii="Arial" w:eastAsia="Times New Roman" w:hAnsi="Arial" w:cs="Arial"/>
          <w:sz w:val="26"/>
          <w:szCs w:val="26"/>
        </w:rPr>
        <w:t>.</w:t>
      </w:r>
      <w:r w:rsidRPr="00275C94">
        <w:rPr>
          <w:rFonts w:ascii="Arial" w:eastAsia="Times New Roman" w:hAnsi="Arial" w:cs="Arial"/>
          <w:sz w:val="26"/>
          <w:szCs w:val="26"/>
        </w:rPr>
        <w:tab/>
      </w:r>
    </w:p>
    <w:p w:rsidR="00275C94" w:rsidRPr="00275C94" w:rsidRDefault="00275C94" w:rsidP="0027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</w:rPr>
        <w:t>1.3. Приложением № 6 Положения изложить в новой редакции, согласно Приложению №1 к настоящему постановлению.</w:t>
      </w:r>
      <w:r w:rsidRPr="00275C94">
        <w:rPr>
          <w:rFonts w:ascii="Arial" w:eastAsia="Times New Roman" w:hAnsi="Arial" w:cs="Arial"/>
          <w:sz w:val="26"/>
          <w:szCs w:val="26"/>
        </w:rPr>
        <w:tab/>
      </w:r>
      <w:r w:rsidRPr="00275C94">
        <w:rPr>
          <w:rFonts w:ascii="Arial" w:eastAsia="Times New Roman" w:hAnsi="Arial" w:cs="Arial"/>
          <w:sz w:val="26"/>
          <w:szCs w:val="26"/>
        </w:rPr>
        <w:tab/>
      </w:r>
      <w:r w:rsidRPr="00275C94">
        <w:rPr>
          <w:rFonts w:ascii="Arial" w:eastAsia="Times New Roman" w:hAnsi="Arial" w:cs="Arial"/>
          <w:sz w:val="26"/>
          <w:szCs w:val="26"/>
        </w:rPr>
        <w:tab/>
      </w:r>
      <w:r w:rsidRPr="00275C94">
        <w:rPr>
          <w:rFonts w:ascii="Arial" w:eastAsia="Times New Roman" w:hAnsi="Arial" w:cs="Arial"/>
          <w:sz w:val="26"/>
          <w:szCs w:val="26"/>
        </w:rPr>
        <w:tab/>
      </w:r>
      <w:r w:rsidRPr="00275C94">
        <w:rPr>
          <w:rFonts w:ascii="Arial" w:eastAsia="Times New Roman" w:hAnsi="Arial" w:cs="Arial"/>
          <w:sz w:val="26"/>
          <w:szCs w:val="26"/>
        </w:rPr>
        <w:tab/>
      </w:r>
      <w:r w:rsidRPr="00275C94">
        <w:rPr>
          <w:rFonts w:ascii="Arial" w:eastAsia="Times New Roman" w:hAnsi="Arial" w:cs="Arial"/>
          <w:sz w:val="26"/>
          <w:szCs w:val="26"/>
        </w:rPr>
        <w:tab/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 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  <w:t>3. Постановление вступает в силу с 1 января 2025 года, но не ранее дня, следующего за днем его официального опубликования в Официальном вестнике.</w:t>
      </w:r>
      <w:r w:rsidRPr="00275C9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75C94" w:rsidRPr="00275C94" w:rsidRDefault="00275C94" w:rsidP="00275C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подлежит размещению на официальном сайте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(</w:t>
      </w:r>
      <w:hyperlink r:id="rId5" w:tgtFrame="_blank" w:history="1">
        <w:r w:rsidRPr="00275C94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275C9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275C94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275C9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275C94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275C9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275C94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275C94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275C94" w:rsidRPr="00275C94" w:rsidRDefault="00275C94" w:rsidP="00275C9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75C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А.С. Медведев</w:t>
      </w:r>
    </w:p>
    <w:p w:rsidR="00275C94" w:rsidRPr="00275C94" w:rsidRDefault="00275C94" w:rsidP="00275C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275C94" w:rsidRPr="00275C94" w:rsidRDefault="00275C94" w:rsidP="00275C94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5C94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275C94" w:rsidRPr="00275C94" w:rsidRDefault="00275C94" w:rsidP="00275C94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5C9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275C94" w:rsidRPr="00275C94" w:rsidRDefault="00275C94" w:rsidP="00275C94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75C9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75C9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75C94" w:rsidRPr="00275C94" w:rsidRDefault="00275C94" w:rsidP="00275C94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5C94">
        <w:rPr>
          <w:rFonts w:ascii="Arial" w:hAnsi="Arial" w:cs="Arial"/>
          <w:sz w:val="18"/>
          <w:szCs w:val="20"/>
          <w:lang w:eastAsia="ru-RU"/>
        </w:rPr>
        <w:t xml:space="preserve">от 25.12.2024г. </w:t>
      </w:r>
    </w:p>
    <w:p w:rsidR="00275C94" w:rsidRPr="00275C94" w:rsidRDefault="00275C94" w:rsidP="00275C9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75C94" w:rsidRPr="00275C94" w:rsidRDefault="00275C94" w:rsidP="00275C94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5C94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275C94" w:rsidRPr="00275C94" w:rsidRDefault="00275C94" w:rsidP="00275C94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5C94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  "Муниципальная пожарная часть № 1»</w:t>
      </w:r>
    </w:p>
    <w:p w:rsidR="00275C94" w:rsidRPr="00275C94" w:rsidRDefault="00275C94" w:rsidP="00275C94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5C94">
        <w:rPr>
          <w:rFonts w:ascii="Arial" w:hAnsi="Arial" w:cs="Arial"/>
          <w:sz w:val="18"/>
          <w:szCs w:val="20"/>
          <w:lang w:eastAsia="ru-RU"/>
        </w:rPr>
        <w:t>от «17» декабря 2013г. № 1648-п</w:t>
      </w:r>
    </w:p>
    <w:p w:rsidR="00275C94" w:rsidRPr="00275C94" w:rsidRDefault="00275C94" w:rsidP="00275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75C94" w:rsidRPr="00275C94" w:rsidRDefault="00275C94" w:rsidP="00275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5C94" w:rsidRPr="00275C94" w:rsidRDefault="00275C94" w:rsidP="00275C9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75C94">
        <w:rPr>
          <w:rFonts w:ascii="Arial" w:eastAsia="Times New Roman" w:hAnsi="Arial" w:cs="Arial"/>
          <w:sz w:val="18"/>
          <w:szCs w:val="20"/>
          <w:lang w:eastAsia="ar-SA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</w:r>
    </w:p>
    <w:p w:rsidR="00275C94" w:rsidRPr="00275C94" w:rsidRDefault="00275C94" w:rsidP="00275C9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275C94" w:rsidRPr="00275C94" w:rsidTr="00184E43">
        <w:tc>
          <w:tcPr>
            <w:tcW w:w="282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№</w:t>
            </w:r>
          </w:p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proofErr w:type="gramStart"/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3051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Учреждения</w:t>
            </w:r>
          </w:p>
        </w:tc>
        <w:tc>
          <w:tcPr>
            <w:tcW w:w="1667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      </w:r>
          </w:p>
        </w:tc>
      </w:tr>
      <w:tr w:rsidR="00275C94" w:rsidRPr="00275C94" w:rsidTr="00184E43">
        <w:trPr>
          <w:trHeight w:val="234"/>
        </w:trPr>
        <w:tc>
          <w:tcPr>
            <w:tcW w:w="282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667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</w:t>
            </w:r>
          </w:p>
        </w:tc>
      </w:tr>
      <w:tr w:rsidR="00275C94" w:rsidRPr="00275C94" w:rsidTr="00184E43">
        <w:trPr>
          <w:trHeight w:val="388"/>
        </w:trPr>
        <w:tc>
          <w:tcPr>
            <w:tcW w:w="282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275C94" w:rsidRPr="00275C94" w:rsidRDefault="00275C94" w:rsidP="00184E43">
            <w:pPr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  "Муниципальная пожарная часть № 1»</w:t>
            </w:r>
          </w:p>
        </w:tc>
        <w:tc>
          <w:tcPr>
            <w:tcW w:w="1667" w:type="pct"/>
          </w:tcPr>
          <w:p w:rsidR="00275C94" w:rsidRPr="00275C94" w:rsidRDefault="00275C94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</w:pPr>
            <w:r w:rsidRPr="00275C94"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  <w:t>до 31</w:t>
            </w:r>
          </w:p>
        </w:tc>
      </w:tr>
    </w:tbl>
    <w:p w:rsidR="00275C94" w:rsidRPr="00275C94" w:rsidRDefault="00275C94" w:rsidP="00275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5C94" w:rsidRPr="00275C94" w:rsidRDefault="00275C94" w:rsidP="00275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275C94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C94"/>
    <w:rsid w:val="00275C94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C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2025-01-22T07:41:00Z</dcterms:created>
  <dcterms:modified xsi:type="dcterms:W3CDTF">2025-01-22T07:42:00Z</dcterms:modified>
</cp:coreProperties>
</file>