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4F" w:rsidRPr="0009234F" w:rsidRDefault="0009234F" w:rsidP="000923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234F" w:rsidRPr="0009234F" w:rsidRDefault="0009234F" w:rsidP="000923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234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2781300</wp:posOffset>
            </wp:positionH>
            <wp:positionV relativeFrom="paragraph">
              <wp:posOffset>41910</wp:posOffset>
            </wp:positionV>
            <wp:extent cx="554990" cy="679450"/>
            <wp:effectExtent l="19050" t="0" r="0" b="0"/>
            <wp:wrapNone/>
            <wp:docPr id="45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34F" w:rsidRPr="0009234F" w:rsidRDefault="0009234F" w:rsidP="000923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9234F" w:rsidRPr="0009234F" w:rsidRDefault="0009234F" w:rsidP="000923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9234F" w:rsidRPr="0009234F" w:rsidRDefault="0009234F" w:rsidP="000923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34F" w:rsidRPr="0009234F" w:rsidRDefault="0009234F" w:rsidP="000923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34F" w:rsidRPr="0009234F" w:rsidRDefault="0009234F" w:rsidP="000923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9234F" w:rsidRPr="0009234F" w:rsidRDefault="0009234F" w:rsidP="0009234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9234F" w:rsidRPr="0009234F" w:rsidRDefault="0009234F" w:rsidP="0009234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27. 12. 2024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 1185 -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09234F" w:rsidRPr="0009234F" w:rsidRDefault="0009234F" w:rsidP="0009234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234F" w:rsidRPr="0009234F" w:rsidRDefault="0009234F" w:rsidP="0009234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дошкольного образовательного учреждения детский сад № 7 «Буратино» с.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27.01.2016 №70-п</w:t>
      </w:r>
    </w:p>
    <w:p w:rsidR="0009234F" w:rsidRPr="0009234F" w:rsidRDefault="0009234F" w:rsidP="0009234F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9234F" w:rsidRPr="0009234F" w:rsidRDefault="0009234F" w:rsidP="0009234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В соответствие со статьями 25, 27  Федерального закона от 29.12.2012 N 273-ФЗ «Об образовании в Российской Федерации»,  руководствуясь  ч.4 ст.</w:t>
      </w:r>
      <w:hyperlink r:id="rId6" w:history="1">
        <w:r w:rsidRPr="0009234F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09234F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</w:t>
      </w:r>
      <w:proofErr w:type="gram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уставов районных муниципальных учреждений и внесения в них изменений»,  на основании ст. ст.7, 43, 47 Устава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09234F" w:rsidRPr="0009234F" w:rsidRDefault="0009234F" w:rsidP="0009234F">
      <w:pPr>
        <w:tabs>
          <w:tab w:val="left" w:pos="7095"/>
        </w:tabs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9234F" w:rsidRPr="0009234F" w:rsidRDefault="0009234F" w:rsidP="0009234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09234F" w:rsidRPr="0009234F" w:rsidRDefault="0009234F" w:rsidP="000923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Устав Муниципального казённого дошкольного образовательного учреждения детский сад № 7 «Буратино» с.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от27.01.2016 №70-п  (далее – Устав)  следующие  изменения:</w:t>
      </w:r>
    </w:p>
    <w:p w:rsidR="0009234F" w:rsidRPr="0009234F" w:rsidRDefault="0009234F" w:rsidP="0009234F">
      <w:pPr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>пункт 1.1. Устава  дополнить абзацем 2,3  следующего содержания:</w:t>
      </w:r>
    </w:p>
    <w:p w:rsidR="0009234F" w:rsidRPr="0009234F" w:rsidRDefault="0009234F" w:rsidP="0009234F">
      <w:pPr>
        <w:tabs>
          <w:tab w:val="left" w:pos="-142"/>
          <w:tab w:val="left" w:pos="851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«Муниципальное казённое дошкольное образовательное учреждение детский сад № 7 «Буратино» с.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 реорганизовано в форме присоединения к нему Муниципального казённого дошкольного образовательного учреждения детский сад «Ёлочка» д</w:t>
      </w:r>
      <w:proofErr w:type="gram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.Я</w:t>
      </w:r>
      <w:proofErr w:type="gram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рки, расположенного по адресу: 663431, Россия, Красноярский край,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район, д.Ярки, ул. Ленина, 32  на основании постановления администрации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10.07.2024 №659-п «О реорганизации Муниципального казённого дошкольного образовательного учреждения детский сад №8 «Ёлочка»  д</w:t>
      </w:r>
      <w:proofErr w:type="gram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.Я</w:t>
      </w:r>
      <w:proofErr w:type="gram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рки </w:t>
      </w:r>
      <w:r w:rsidRPr="0009234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путем присоединения  к  Муниципальному казённому дошкольному образовательному учреждению  детский  сад №7 «Буратино</w:t>
      </w: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с.Богучаны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09234F" w:rsidRPr="0009234F" w:rsidRDefault="0009234F" w:rsidP="0009234F">
      <w:pPr>
        <w:tabs>
          <w:tab w:val="left" w:pos="60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Муниципальное казённое дошкольное образовательное учреждение детский сад № 7 «Буратино» с.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 является правопреемником Муниципального казённого дошкольного образовательного учреждения детский сад «Ёлочка» д</w:t>
      </w:r>
      <w:proofErr w:type="gram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.Я</w:t>
      </w:r>
      <w:proofErr w:type="gram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>рки»;</w:t>
      </w:r>
    </w:p>
    <w:p w:rsidR="0009234F" w:rsidRPr="0009234F" w:rsidRDefault="0009234F" w:rsidP="0009234F">
      <w:pPr>
        <w:numPr>
          <w:ilvl w:val="1"/>
          <w:numId w:val="1"/>
        </w:numPr>
        <w:tabs>
          <w:tab w:val="left" w:pos="60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 пункте  1.25. </w:t>
      </w:r>
      <w:proofErr w:type="gram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Устава  слова «</w:t>
      </w:r>
      <w:r w:rsidRPr="0009234F">
        <w:rPr>
          <w:rFonts w:ascii="Arial" w:hAnsi="Arial" w:cs="Arial"/>
          <w:sz w:val="26"/>
          <w:szCs w:val="26"/>
        </w:rPr>
        <w:t>Правительства РФ от 10.07.2013 №582 "Об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 заменить  словами  «</w:t>
      </w:r>
      <w:r w:rsidRPr="0009234F">
        <w:rPr>
          <w:rFonts w:ascii="Arial" w:eastAsia="Times New Roman" w:hAnsi="Arial" w:cs="Arial"/>
          <w:sz w:val="26"/>
          <w:szCs w:val="26"/>
          <w:lang w:eastAsia="ru-RU"/>
        </w:rPr>
        <w:t>Правительства РФ от 20.10.2021 N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</w:t>
      </w:r>
      <w:proofErr w:type="gram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актов и отдельных положений некоторых актов Правительства Российской Федерации»;</w:t>
      </w:r>
    </w:p>
    <w:p w:rsidR="0009234F" w:rsidRPr="0009234F" w:rsidRDefault="0009234F" w:rsidP="0009234F">
      <w:pPr>
        <w:numPr>
          <w:ilvl w:val="1"/>
          <w:numId w:val="1"/>
        </w:numPr>
        <w:tabs>
          <w:tab w:val="left" w:pos="60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9234F">
        <w:rPr>
          <w:rFonts w:ascii="Arial" w:hAnsi="Arial" w:cs="Arial"/>
          <w:sz w:val="26"/>
          <w:szCs w:val="26"/>
        </w:rPr>
        <w:t>пункт 1.27. Устава  изложить в следующей редакции:</w:t>
      </w:r>
    </w:p>
    <w:p w:rsidR="0009234F" w:rsidRPr="0009234F" w:rsidRDefault="0009234F" w:rsidP="0009234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9234F">
        <w:rPr>
          <w:rFonts w:ascii="Arial" w:hAnsi="Arial" w:cs="Arial"/>
          <w:sz w:val="26"/>
          <w:szCs w:val="26"/>
        </w:rPr>
        <w:t xml:space="preserve">«Учреждение в своей структуре имеет  филиал </w:t>
      </w: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без статуса юридического лица, расположенный </w:t>
      </w:r>
      <w:r w:rsidRPr="000923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адресу: </w:t>
      </w: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663431 Российская Федерация, Красноярский край,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 д</w:t>
      </w:r>
      <w:proofErr w:type="gram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.Я</w:t>
      </w:r>
      <w:proofErr w:type="gram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рки, ул. Ленина, д.32 который  </w:t>
      </w:r>
      <w:r w:rsidRPr="0009234F">
        <w:rPr>
          <w:rFonts w:ascii="Arial" w:hAnsi="Arial" w:cs="Arial"/>
          <w:sz w:val="26"/>
          <w:szCs w:val="26"/>
        </w:rPr>
        <w:t>действуют на основании Устава учреждения и Положении о филиале, утвержденного в порядке, установленном действующим законодательством РФ.</w:t>
      </w:r>
    </w:p>
    <w:p w:rsidR="0009234F" w:rsidRPr="0009234F" w:rsidRDefault="0009234F" w:rsidP="0009234F">
      <w:pPr>
        <w:tabs>
          <w:tab w:val="left" w:pos="60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9234F">
        <w:rPr>
          <w:rFonts w:ascii="Arial" w:hAnsi="Arial" w:cs="Arial"/>
          <w:sz w:val="26"/>
          <w:szCs w:val="26"/>
        </w:rPr>
        <w:t xml:space="preserve">Филиал Учреждения создается и ликвидируется решением Учредителя»; </w:t>
      </w:r>
    </w:p>
    <w:p w:rsidR="0009234F" w:rsidRPr="0009234F" w:rsidRDefault="0009234F" w:rsidP="0009234F">
      <w:pPr>
        <w:tabs>
          <w:tab w:val="left" w:pos="60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2. Заведующую Муниципального казённого дошкольного образовательного учреждения детский сад № 7 «Буратино» с.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С.В.Пистер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наделить полномочиями,  быть заявителем   государственной  регистрации изменений вносимых в Устав Муниципального казённого дошкольного образовательного учреждения детский сад № 7 «Буратино»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, с правом подписи  заявления о государственной   регистрации и получении  необходимым документов </w:t>
      </w:r>
      <w:r w:rsidRPr="0009234F">
        <w:rPr>
          <w:rFonts w:ascii="Arial" w:hAnsi="Arial" w:cs="Arial"/>
          <w:sz w:val="26"/>
          <w:szCs w:val="26"/>
        </w:rPr>
        <w:t>в регистрирующий орган.</w:t>
      </w:r>
    </w:p>
    <w:p w:rsidR="0009234F" w:rsidRPr="0009234F" w:rsidRDefault="0009234F" w:rsidP="0009234F">
      <w:pPr>
        <w:tabs>
          <w:tab w:val="left" w:pos="60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09234F" w:rsidRPr="0009234F" w:rsidRDefault="0009234F" w:rsidP="0009234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4. 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9234F" w:rsidRPr="0009234F" w:rsidRDefault="0009234F" w:rsidP="0009234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234F" w:rsidRPr="0009234F" w:rsidRDefault="0009234F" w:rsidP="0009234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0923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923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9234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923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41EF7" w:rsidRPr="0009234F" w:rsidRDefault="0009234F">
      <w:pPr>
        <w:rPr>
          <w:sz w:val="26"/>
          <w:szCs w:val="26"/>
        </w:rPr>
      </w:pPr>
    </w:p>
    <w:sectPr w:rsidR="00341EF7" w:rsidRPr="0009234F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1D27"/>
    <w:multiLevelType w:val="multilevel"/>
    <w:tmpl w:val="8138C8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234F"/>
    <w:rsid w:val="0009234F"/>
    <w:rsid w:val="0059435E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2025-01-22T07:54:00Z</dcterms:created>
  <dcterms:modified xsi:type="dcterms:W3CDTF">2025-01-22T07:54:00Z</dcterms:modified>
</cp:coreProperties>
</file>