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FA0DE8">
        <w:rPr>
          <w:rFonts w:ascii="Times New Roman" w:eastAsia="Times New Roman" w:hAnsi="Times New Roman"/>
          <w:b/>
          <w:sz w:val="56"/>
          <w:szCs w:val="56"/>
          <w:lang w:eastAsia="ru-RU"/>
        </w:rPr>
        <w:t xml:space="preserve"> </w:t>
      </w:r>
      <w:r w:rsidR="00B8093A">
        <w:rPr>
          <w:rFonts w:ascii="Times New Roman" w:eastAsia="Times New Roman" w:hAnsi="Times New Roman"/>
          <w:b/>
          <w:sz w:val="56"/>
          <w:szCs w:val="56"/>
          <w:lang w:eastAsia="ru-RU"/>
        </w:rPr>
        <w:t>2</w:t>
      </w:r>
      <w:r w:rsidR="000439E0">
        <w:rPr>
          <w:rFonts w:ascii="Times New Roman" w:eastAsia="Times New Roman" w:hAnsi="Times New Roman"/>
          <w:b/>
          <w:sz w:val="56"/>
          <w:szCs w:val="56"/>
          <w:lang w:eastAsia="ru-RU"/>
        </w:rPr>
        <w:t>7</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0439E0"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8171EE">
        <w:rPr>
          <w:rFonts w:ascii="Times New Roman" w:eastAsia="Times New Roman" w:hAnsi="Times New Roman"/>
          <w:sz w:val="24"/>
          <w:szCs w:val="24"/>
          <w:lang w:eastAsia="ru-RU"/>
        </w:rPr>
        <w:t xml:space="preserve"> июня</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1248D8" w:rsidRPr="000439E0" w:rsidRDefault="000439E0" w:rsidP="000E2787">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0439E0">
        <w:rPr>
          <w:rFonts w:ascii="Times New Roman" w:hAnsi="Times New Roman"/>
          <w:bCs/>
          <w:sz w:val="20"/>
          <w:szCs w:val="20"/>
          <w:lang w:eastAsia="ar-SA"/>
        </w:rPr>
        <w:t xml:space="preserve">Информационное сообщение </w:t>
      </w:r>
      <w:bookmarkStart w:id="0" w:name="_Toc77257402"/>
      <w:bookmarkStart w:id="1" w:name="_Toc77257477"/>
      <w:r w:rsidRPr="000439E0">
        <w:rPr>
          <w:rFonts w:ascii="Times New Roman" w:hAnsi="Times New Roman"/>
          <w:bCs/>
          <w:sz w:val="20"/>
          <w:szCs w:val="20"/>
          <w:lang w:eastAsia="ar-SA"/>
        </w:rPr>
        <w:t>о проведении продажи муниципального имущества в электронной форме</w:t>
      </w:r>
      <w:bookmarkEnd w:id="0"/>
      <w:bookmarkEnd w:id="1"/>
      <w:r>
        <w:rPr>
          <w:rFonts w:ascii="Times New Roman" w:hAnsi="Times New Roman"/>
          <w:bCs/>
          <w:sz w:val="20"/>
          <w:szCs w:val="20"/>
          <w:lang w:eastAsia="ar-SA"/>
        </w:rPr>
        <w:t>.</w:t>
      </w:r>
    </w:p>
    <w:p w:rsidR="000E2787" w:rsidRPr="000E2787" w:rsidRDefault="002C7A00" w:rsidP="000E2787">
      <w:pPr>
        <w:pStyle w:val="affffa"/>
        <w:numPr>
          <w:ilvl w:val="4"/>
          <w:numId w:val="10"/>
        </w:numPr>
        <w:suppressAutoHyphens/>
        <w:spacing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00812782">
        <w:rPr>
          <w:rFonts w:ascii="Times New Roman" w:hAnsi="Times New Roman"/>
          <w:bCs/>
          <w:sz w:val="20"/>
          <w:szCs w:val="20"/>
          <w:lang w:eastAsia="ar-SA"/>
        </w:rPr>
        <w:t>474</w:t>
      </w:r>
      <w:r w:rsidRPr="00EC5BEF">
        <w:rPr>
          <w:rFonts w:ascii="Times New Roman" w:hAnsi="Times New Roman"/>
          <w:bCs/>
          <w:sz w:val="20"/>
          <w:szCs w:val="20"/>
          <w:lang w:eastAsia="ar-SA"/>
        </w:rPr>
        <w:t xml:space="preserve">-П от </w:t>
      </w:r>
      <w:r w:rsidR="00812782">
        <w:rPr>
          <w:rFonts w:ascii="Times New Roman" w:hAnsi="Times New Roman"/>
          <w:bCs/>
          <w:sz w:val="20"/>
          <w:szCs w:val="20"/>
          <w:lang w:eastAsia="ar-SA"/>
        </w:rPr>
        <w:t>03.06</w:t>
      </w:r>
      <w:r>
        <w:rPr>
          <w:rFonts w:ascii="Times New Roman" w:hAnsi="Times New Roman"/>
          <w:bCs/>
          <w:sz w:val="20"/>
          <w:szCs w:val="20"/>
          <w:lang w:eastAsia="ar-SA"/>
        </w:rPr>
        <w:t>.2025</w:t>
      </w:r>
      <w:r w:rsidRPr="00EC5BEF">
        <w:rPr>
          <w:rFonts w:ascii="Times New Roman" w:hAnsi="Times New Roman"/>
          <w:bCs/>
          <w:sz w:val="20"/>
          <w:szCs w:val="20"/>
          <w:lang w:eastAsia="ar-SA"/>
        </w:rPr>
        <w:t xml:space="preserve"> г. «</w:t>
      </w:r>
      <w:r w:rsidR="000E2787" w:rsidRPr="000E2787">
        <w:rPr>
          <w:rFonts w:ascii="Times New Roman" w:hAnsi="Times New Roman"/>
          <w:bCs/>
          <w:sz w:val="20"/>
          <w:szCs w:val="20"/>
          <w:lang w:eastAsia="ar-SA"/>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w:t>
      </w:r>
      <w:r w:rsidR="000E2787">
        <w:rPr>
          <w:rFonts w:ascii="Times New Roman" w:hAnsi="Times New Roman"/>
          <w:bCs/>
          <w:sz w:val="20"/>
          <w:szCs w:val="20"/>
          <w:lang w:eastAsia="ar-SA"/>
        </w:rPr>
        <w:t>»»</w:t>
      </w:r>
    </w:p>
    <w:p w:rsidR="000E2787" w:rsidRPr="000E2787" w:rsidRDefault="000E2787" w:rsidP="000E2787">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47</w:t>
      </w:r>
      <w:r w:rsidRPr="000E2787">
        <w:rPr>
          <w:rFonts w:ascii="Times New Roman" w:hAnsi="Times New Roman"/>
          <w:bCs/>
          <w:sz w:val="20"/>
          <w:szCs w:val="20"/>
          <w:lang w:eastAsia="ar-SA"/>
        </w:rPr>
        <w:t>5</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03.06.2025</w:t>
      </w:r>
      <w:r w:rsidRPr="00EC5BEF">
        <w:rPr>
          <w:rFonts w:ascii="Times New Roman" w:hAnsi="Times New Roman"/>
          <w:bCs/>
          <w:sz w:val="20"/>
          <w:szCs w:val="20"/>
          <w:lang w:eastAsia="ar-SA"/>
        </w:rPr>
        <w:t xml:space="preserve"> г. «</w:t>
      </w:r>
      <w:r w:rsidRPr="000E2787">
        <w:rPr>
          <w:rFonts w:ascii="Times New Roman" w:hAnsi="Times New Roman"/>
          <w:bCs/>
          <w:sz w:val="20"/>
          <w:szCs w:val="20"/>
          <w:lang w:eastAsia="ar-SA"/>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r>
        <w:rPr>
          <w:rFonts w:ascii="Times New Roman" w:hAnsi="Times New Roman"/>
          <w:bCs/>
          <w:sz w:val="20"/>
          <w:szCs w:val="20"/>
          <w:lang w:eastAsia="ar-SA"/>
        </w:rPr>
        <w:t>»</w:t>
      </w:r>
    </w:p>
    <w:p w:rsidR="00A97C53" w:rsidRPr="00A97C53" w:rsidRDefault="00A97C53" w:rsidP="00A97C53">
      <w:pPr>
        <w:pStyle w:val="affffa"/>
        <w:numPr>
          <w:ilvl w:val="4"/>
          <w:numId w:val="10"/>
        </w:numPr>
        <w:suppressAutoHyphens/>
        <w:spacing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w:t>
      </w:r>
      <w:r w:rsidRPr="00A97C53">
        <w:rPr>
          <w:rFonts w:ascii="Times New Roman" w:hAnsi="Times New Roman"/>
          <w:bCs/>
          <w:sz w:val="20"/>
          <w:szCs w:val="20"/>
          <w:lang w:eastAsia="ar-SA"/>
        </w:rPr>
        <w:t>80</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A97C53">
        <w:rPr>
          <w:rFonts w:ascii="Times New Roman" w:hAnsi="Times New Roman"/>
          <w:bCs/>
          <w:sz w:val="20"/>
          <w:szCs w:val="20"/>
          <w:lang w:eastAsia="ar-SA"/>
        </w:rPr>
        <w:t>5</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Pr="00A97C53">
        <w:rPr>
          <w:rFonts w:ascii="Times New Roman" w:hAnsi="Times New Roman"/>
          <w:bCs/>
          <w:sz w:val="20"/>
          <w:szCs w:val="20"/>
          <w:lang w:eastAsia="ar-SA"/>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r>
        <w:rPr>
          <w:rFonts w:ascii="Times New Roman" w:hAnsi="Times New Roman"/>
          <w:bCs/>
          <w:sz w:val="20"/>
          <w:szCs w:val="20"/>
          <w:lang w:eastAsia="ar-SA"/>
        </w:rPr>
        <w:t>»</w:t>
      </w:r>
    </w:p>
    <w:p w:rsidR="00EC1969" w:rsidRPr="00EC1969" w:rsidRDefault="00D3176C" w:rsidP="00EC1969">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48</w:t>
      </w:r>
      <w:r w:rsidRPr="00D3176C">
        <w:rPr>
          <w:rFonts w:ascii="Times New Roman" w:hAnsi="Times New Roman"/>
          <w:bCs/>
          <w:sz w:val="20"/>
          <w:szCs w:val="20"/>
          <w:lang w:eastAsia="ar-SA"/>
        </w:rPr>
        <w:t>1</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A97C53">
        <w:rPr>
          <w:rFonts w:ascii="Times New Roman" w:hAnsi="Times New Roman"/>
          <w:bCs/>
          <w:sz w:val="20"/>
          <w:szCs w:val="20"/>
          <w:lang w:eastAsia="ar-SA"/>
        </w:rPr>
        <w:t>5</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EC1969" w:rsidRPr="00EC1969">
        <w:rPr>
          <w:rFonts w:ascii="Times New Roman" w:hAnsi="Times New Roman"/>
          <w:bCs/>
          <w:sz w:val="20"/>
          <w:szCs w:val="20"/>
          <w:lang w:eastAsia="ar-SA"/>
        </w:rPr>
        <w:t>О создании антинаркотической комиссии Богучанского района</w:t>
      </w:r>
      <w:r w:rsidR="00EC1969">
        <w:rPr>
          <w:rFonts w:ascii="Times New Roman" w:hAnsi="Times New Roman"/>
          <w:bCs/>
          <w:sz w:val="20"/>
          <w:szCs w:val="20"/>
          <w:lang w:eastAsia="ar-SA"/>
        </w:rPr>
        <w:t>»</w:t>
      </w:r>
    </w:p>
    <w:p w:rsidR="007821B2" w:rsidRPr="007821B2" w:rsidRDefault="00805CEC" w:rsidP="007821B2">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48</w:t>
      </w:r>
      <w:r w:rsidRPr="00805CEC">
        <w:rPr>
          <w:rFonts w:ascii="Times New Roman" w:hAnsi="Times New Roman"/>
          <w:bCs/>
          <w:sz w:val="20"/>
          <w:szCs w:val="20"/>
          <w:lang w:eastAsia="ar-SA"/>
        </w:rPr>
        <w:t>2</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0</w:t>
      </w:r>
      <w:r w:rsidR="007821B2" w:rsidRPr="007821B2">
        <w:rPr>
          <w:rFonts w:ascii="Times New Roman" w:hAnsi="Times New Roman"/>
          <w:bCs/>
          <w:sz w:val="20"/>
          <w:szCs w:val="20"/>
          <w:lang w:eastAsia="ar-SA"/>
        </w:rPr>
        <w:t>9</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7821B2" w:rsidRPr="007821B2">
        <w:rPr>
          <w:rFonts w:ascii="Times New Roman" w:hAnsi="Times New Roman"/>
          <w:bCs/>
          <w:sz w:val="20"/>
          <w:szCs w:val="20"/>
          <w:lang w:eastAsia="ar-SA"/>
        </w:rPr>
        <w:t>О районном звене территориальной подсистемы предупреждения и ликвидации чрезвычайных ситуаций</w:t>
      </w:r>
      <w:r w:rsidR="007821B2">
        <w:rPr>
          <w:rFonts w:ascii="Times New Roman" w:hAnsi="Times New Roman"/>
          <w:bCs/>
          <w:sz w:val="20"/>
          <w:szCs w:val="20"/>
          <w:lang w:eastAsia="ar-SA"/>
        </w:rPr>
        <w:t>»</w:t>
      </w:r>
    </w:p>
    <w:p w:rsidR="0046599B" w:rsidRPr="0046599B" w:rsidRDefault="009A5B6C" w:rsidP="0046599B">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48</w:t>
      </w:r>
      <w:r w:rsidRPr="009A5B6C">
        <w:rPr>
          <w:rFonts w:ascii="Times New Roman" w:hAnsi="Times New Roman"/>
          <w:bCs/>
          <w:sz w:val="20"/>
          <w:szCs w:val="20"/>
          <w:lang w:eastAsia="ar-SA"/>
        </w:rPr>
        <w:t>3</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0</w:t>
      </w:r>
      <w:r w:rsidRPr="007821B2">
        <w:rPr>
          <w:rFonts w:ascii="Times New Roman" w:hAnsi="Times New Roman"/>
          <w:bCs/>
          <w:sz w:val="20"/>
          <w:szCs w:val="20"/>
          <w:lang w:eastAsia="ar-SA"/>
        </w:rPr>
        <w:t>9</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46599B" w:rsidRPr="0046599B">
        <w:rPr>
          <w:rFonts w:ascii="Times New Roman" w:hAnsi="Times New Roman"/>
          <w:bCs/>
          <w:sz w:val="20"/>
          <w:szCs w:val="20"/>
          <w:lang w:eastAsia="ar-SA"/>
        </w:rPr>
        <w:t>О внесении изменений в постановление администрации Богучанского района от 01.11.2013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0046599B">
        <w:rPr>
          <w:rFonts w:ascii="Times New Roman" w:hAnsi="Times New Roman"/>
          <w:bCs/>
          <w:sz w:val="20"/>
          <w:szCs w:val="20"/>
          <w:lang w:eastAsia="ar-SA"/>
        </w:rPr>
        <w:t>»»</w:t>
      </w:r>
      <w:r w:rsidR="0046599B" w:rsidRPr="0046599B">
        <w:rPr>
          <w:rFonts w:ascii="Times New Roman" w:hAnsi="Times New Roman"/>
          <w:bCs/>
          <w:sz w:val="20"/>
          <w:szCs w:val="20"/>
          <w:lang w:eastAsia="ar-SA"/>
        </w:rPr>
        <w:t xml:space="preserve"> </w:t>
      </w:r>
    </w:p>
    <w:p w:rsidR="00A32955" w:rsidRPr="00A32955" w:rsidRDefault="003136E9" w:rsidP="00A32955">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Pr="003136E9">
        <w:rPr>
          <w:rFonts w:ascii="Times New Roman" w:hAnsi="Times New Roman"/>
          <w:bCs/>
          <w:sz w:val="20"/>
          <w:szCs w:val="20"/>
          <w:lang w:eastAsia="ar-SA"/>
        </w:rPr>
        <w:t>501</w:t>
      </w:r>
      <w:r w:rsidRPr="00EC5BEF">
        <w:rPr>
          <w:rFonts w:ascii="Times New Roman" w:hAnsi="Times New Roman"/>
          <w:bCs/>
          <w:sz w:val="20"/>
          <w:szCs w:val="20"/>
          <w:lang w:eastAsia="ar-SA"/>
        </w:rPr>
        <w:t xml:space="preserve">-П от </w:t>
      </w:r>
      <w:r w:rsidR="00A32955" w:rsidRPr="00A32955">
        <w:rPr>
          <w:rFonts w:ascii="Times New Roman" w:hAnsi="Times New Roman"/>
          <w:bCs/>
          <w:sz w:val="20"/>
          <w:szCs w:val="20"/>
          <w:lang w:eastAsia="ar-SA"/>
        </w:rPr>
        <w:t>10</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A32955" w:rsidRPr="00A32955">
        <w:rPr>
          <w:rFonts w:ascii="Times New Roman" w:hAnsi="Times New Roman"/>
          <w:bCs/>
          <w:sz w:val="20"/>
          <w:szCs w:val="20"/>
          <w:lang w:eastAsia="ar-SA"/>
        </w:rPr>
        <w:t>О внесении изменений в Устав Муниципального казённого дошкольного образовательного учреждения  детский сад № 1 «Сибирячок»</w:t>
      </w:r>
      <w:r w:rsidR="00A32955">
        <w:rPr>
          <w:rFonts w:ascii="Times New Roman" w:hAnsi="Times New Roman"/>
          <w:bCs/>
          <w:sz w:val="20"/>
          <w:szCs w:val="20"/>
          <w:lang w:eastAsia="ar-SA"/>
        </w:rPr>
        <w:t xml:space="preserve"> </w:t>
      </w:r>
      <w:r w:rsidR="00A32955" w:rsidRPr="00A32955">
        <w:rPr>
          <w:rFonts w:ascii="Times New Roman" w:hAnsi="Times New Roman"/>
          <w:bCs/>
          <w:sz w:val="20"/>
          <w:szCs w:val="20"/>
          <w:lang w:eastAsia="ar-SA"/>
        </w:rPr>
        <w:t xml:space="preserve"> с. Богучаны, утвержденный  постановлением  администрации Богучанского района от 28.12.2015 №1199-п</w:t>
      </w:r>
      <w:r w:rsidR="00A32955">
        <w:rPr>
          <w:rFonts w:ascii="Times New Roman" w:hAnsi="Times New Roman"/>
          <w:bCs/>
          <w:sz w:val="20"/>
          <w:szCs w:val="20"/>
          <w:lang w:eastAsia="ar-SA"/>
        </w:rPr>
        <w:t>»</w:t>
      </w:r>
    </w:p>
    <w:p w:rsidR="00C46940" w:rsidRPr="00C46940" w:rsidRDefault="00C46940" w:rsidP="00C46940">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503</w:t>
      </w:r>
      <w:r w:rsidRPr="00EC5BEF">
        <w:rPr>
          <w:rFonts w:ascii="Times New Roman" w:hAnsi="Times New Roman"/>
          <w:bCs/>
          <w:sz w:val="20"/>
          <w:szCs w:val="20"/>
          <w:lang w:eastAsia="ar-SA"/>
        </w:rPr>
        <w:t xml:space="preserve">-П от </w:t>
      </w:r>
      <w:r w:rsidRPr="00A32955">
        <w:rPr>
          <w:rFonts w:ascii="Times New Roman" w:hAnsi="Times New Roman"/>
          <w:bCs/>
          <w:sz w:val="20"/>
          <w:szCs w:val="20"/>
          <w:lang w:eastAsia="ar-SA"/>
        </w:rPr>
        <w:t>10</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Pr="00C46940">
        <w:rPr>
          <w:rFonts w:ascii="Times New Roman" w:hAnsi="Times New Roman"/>
          <w:bCs/>
          <w:sz w:val="20"/>
          <w:szCs w:val="20"/>
          <w:lang w:eastAsia="ar-SA"/>
        </w:rPr>
        <w:t>О проведении публичных слушаний</w:t>
      </w:r>
      <w:r>
        <w:rPr>
          <w:rFonts w:ascii="Times New Roman" w:hAnsi="Times New Roman"/>
          <w:bCs/>
          <w:sz w:val="20"/>
          <w:szCs w:val="20"/>
          <w:lang w:eastAsia="ar-SA"/>
        </w:rPr>
        <w:t>»</w:t>
      </w:r>
    </w:p>
    <w:p w:rsidR="00AD0CB7" w:rsidRPr="00AD0CB7" w:rsidRDefault="005C599B" w:rsidP="00AD0CB7">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505</w:t>
      </w:r>
      <w:r w:rsidRPr="00EC5BEF">
        <w:rPr>
          <w:rFonts w:ascii="Times New Roman" w:hAnsi="Times New Roman"/>
          <w:bCs/>
          <w:sz w:val="20"/>
          <w:szCs w:val="20"/>
          <w:lang w:eastAsia="ar-SA"/>
        </w:rPr>
        <w:t xml:space="preserve">-П от </w:t>
      </w:r>
      <w:r w:rsidRPr="00A32955">
        <w:rPr>
          <w:rFonts w:ascii="Times New Roman" w:hAnsi="Times New Roman"/>
          <w:bCs/>
          <w:sz w:val="20"/>
          <w:szCs w:val="20"/>
          <w:lang w:eastAsia="ar-SA"/>
        </w:rPr>
        <w:t>10</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AD0CB7" w:rsidRPr="00AD0CB7">
        <w:rPr>
          <w:rFonts w:ascii="Times New Roman" w:hAnsi="Times New Roman"/>
          <w:bCs/>
          <w:sz w:val="20"/>
          <w:szCs w:val="20"/>
          <w:lang w:eastAsia="ar-SA"/>
        </w:rPr>
        <w:t>О внесении изменений в постановление администрации Богучанского района от 03.02.2025 № 57-п «О предоставлении исполнителям коммунальных услуг субсидии на компенсацию части платы граждан за коммунальные услуги в 2025 году»</w:t>
      </w:r>
      <w:r w:rsidR="00AD0CB7">
        <w:rPr>
          <w:rFonts w:ascii="Times New Roman" w:hAnsi="Times New Roman"/>
          <w:bCs/>
          <w:sz w:val="20"/>
          <w:szCs w:val="20"/>
          <w:lang w:eastAsia="ar-SA"/>
        </w:rPr>
        <w:t>»</w:t>
      </w:r>
    </w:p>
    <w:p w:rsidR="00355774" w:rsidRPr="00DF75E6" w:rsidRDefault="007C23ED" w:rsidP="00DF75E6">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50</w:t>
      </w:r>
      <w:r w:rsidRPr="007C23ED">
        <w:rPr>
          <w:rFonts w:ascii="Times New Roman" w:hAnsi="Times New Roman"/>
          <w:bCs/>
          <w:sz w:val="20"/>
          <w:szCs w:val="20"/>
          <w:lang w:eastAsia="ar-SA"/>
        </w:rPr>
        <w:t>6</w:t>
      </w:r>
      <w:r w:rsidRPr="00EC5BEF">
        <w:rPr>
          <w:rFonts w:ascii="Times New Roman" w:hAnsi="Times New Roman"/>
          <w:bCs/>
          <w:sz w:val="20"/>
          <w:szCs w:val="20"/>
          <w:lang w:eastAsia="ar-SA"/>
        </w:rPr>
        <w:t xml:space="preserve">-П от </w:t>
      </w:r>
      <w:r w:rsidRPr="00A32955">
        <w:rPr>
          <w:rFonts w:ascii="Times New Roman" w:hAnsi="Times New Roman"/>
          <w:bCs/>
          <w:sz w:val="20"/>
          <w:szCs w:val="20"/>
          <w:lang w:eastAsia="ar-SA"/>
        </w:rPr>
        <w:t>10</w:t>
      </w:r>
      <w:r>
        <w:rPr>
          <w:rFonts w:ascii="Times New Roman" w:hAnsi="Times New Roman"/>
          <w:bCs/>
          <w:sz w:val="20"/>
          <w:szCs w:val="20"/>
          <w:lang w:eastAsia="ar-SA"/>
        </w:rPr>
        <w:t>.06.2025</w:t>
      </w:r>
      <w:r w:rsidRPr="00EC5BEF">
        <w:rPr>
          <w:rFonts w:ascii="Times New Roman" w:hAnsi="Times New Roman"/>
          <w:bCs/>
          <w:sz w:val="20"/>
          <w:szCs w:val="20"/>
          <w:lang w:eastAsia="ar-SA"/>
        </w:rPr>
        <w:t xml:space="preserve"> г. «</w:t>
      </w:r>
      <w:r w:rsidR="00DF75E6" w:rsidRPr="00DF75E6">
        <w:rPr>
          <w:rFonts w:ascii="Times New Roman" w:hAnsi="Times New Roman"/>
          <w:bCs/>
          <w:sz w:val="20"/>
          <w:szCs w:val="20"/>
          <w:lang w:eastAsia="ar-SA"/>
        </w:rPr>
        <w:t>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r w:rsidR="00DF75E6">
        <w:rPr>
          <w:rFonts w:ascii="Times New Roman" w:hAnsi="Times New Roman"/>
          <w:bCs/>
          <w:sz w:val="20"/>
          <w:szCs w:val="20"/>
          <w:lang w:eastAsia="ar-SA"/>
        </w:rPr>
        <w:t>»</w:t>
      </w:r>
    </w:p>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A94CF2" w:rsidRPr="000439E0" w:rsidRDefault="00A94CF2" w:rsidP="00A94CF2">
      <w:pPr>
        <w:suppressAutoHyphens/>
        <w:spacing w:after="0" w:line="240" w:lineRule="auto"/>
        <w:jc w:val="both"/>
        <w:rPr>
          <w:rFonts w:ascii="Times New Roman" w:eastAsia="Times New Roman" w:hAnsi="Times New Roman"/>
          <w:sz w:val="20"/>
          <w:szCs w:val="20"/>
          <w:lang w:eastAsia="ru-RU"/>
        </w:rPr>
      </w:pPr>
    </w:p>
    <w:p w:rsidR="00355774" w:rsidRPr="000439E0" w:rsidRDefault="00355774" w:rsidP="00A94CF2">
      <w:pPr>
        <w:suppressAutoHyphens/>
        <w:spacing w:after="0" w:line="240" w:lineRule="auto"/>
        <w:jc w:val="both"/>
        <w:rPr>
          <w:rFonts w:ascii="Times New Roman" w:eastAsia="Times New Roman" w:hAnsi="Times New Roman"/>
          <w:sz w:val="20"/>
          <w:szCs w:val="20"/>
          <w:lang w:eastAsia="ru-RU"/>
        </w:rPr>
      </w:pPr>
    </w:p>
    <w:p w:rsidR="00547849" w:rsidRPr="000439E0" w:rsidRDefault="00547849" w:rsidP="00A94CF2">
      <w:pPr>
        <w:suppressAutoHyphens/>
        <w:spacing w:after="0" w:line="240" w:lineRule="auto"/>
        <w:jc w:val="both"/>
        <w:rPr>
          <w:rFonts w:ascii="Times New Roman" w:eastAsia="Times New Roman" w:hAnsi="Times New Roman"/>
          <w:sz w:val="20"/>
          <w:szCs w:val="20"/>
          <w:lang w:eastAsia="ru-RU"/>
        </w:rPr>
      </w:pPr>
    </w:p>
    <w:p w:rsidR="00547849" w:rsidRPr="000439E0" w:rsidRDefault="00547849"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DF75E6" w:rsidRDefault="00DF75E6"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0439E0" w:rsidRDefault="000439E0" w:rsidP="000439E0">
      <w:pPr>
        <w:keepNext/>
        <w:keepLines/>
        <w:spacing w:after="0" w:line="240" w:lineRule="auto"/>
        <w:ind w:left="1080"/>
        <w:jc w:val="center"/>
        <w:outlineLvl w:val="0"/>
        <w:rPr>
          <w:rFonts w:ascii="Times New Roman" w:eastAsiaTheme="majorEastAsia" w:hAnsi="Times New Roman"/>
          <w:b/>
          <w:bCs/>
          <w:sz w:val="20"/>
          <w:szCs w:val="20"/>
          <w:lang w:eastAsia="ru-RU"/>
        </w:rPr>
      </w:pPr>
      <w:bookmarkStart w:id="2" w:name="_Toc77257401"/>
      <w:bookmarkStart w:id="3" w:name="_Toc77257476"/>
      <w:r w:rsidRPr="000439E0">
        <w:rPr>
          <w:rFonts w:ascii="Times New Roman" w:eastAsiaTheme="majorEastAsia" w:hAnsi="Times New Roman"/>
          <w:b/>
          <w:bCs/>
          <w:sz w:val="20"/>
          <w:szCs w:val="20"/>
          <w:lang w:eastAsia="ru-RU"/>
        </w:rPr>
        <w:lastRenderedPageBreak/>
        <w:t>ИНФОРМАЦИОННОЕ СООБЩЕНИЕ</w:t>
      </w:r>
      <w:bookmarkEnd w:id="2"/>
      <w:bookmarkEnd w:id="3"/>
    </w:p>
    <w:p w:rsidR="000439E0" w:rsidRPr="000439E0" w:rsidRDefault="000439E0" w:rsidP="000439E0">
      <w:pPr>
        <w:keepNext/>
        <w:keepLines/>
        <w:spacing w:after="0" w:line="240" w:lineRule="auto"/>
        <w:jc w:val="center"/>
        <w:outlineLvl w:val="0"/>
        <w:rPr>
          <w:rFonts w:ascii="Times New Roman" w:eastAsiaTheme="majorEastAsia" w:hAnsi="Times New Roman"/>
          <w:b/>
          <w:bCs/>
          <w:sz w:val="20"/>
          <w:szCs w:val="20"/>
          <w:lang w:eastAsia="ru-RU"/>
        </w:rPr>
      </w:pPr>
      <w:r w:rsidRPr="000439E0">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0439E0" w:rsidRPr="000439E0" w:rsidRDefault="000439E0" w:rsidP="000439E0">
      <w:pPr>
        <w:spacing w:after="0" w:line="240" w:lineRule="auto"/>
        <w:ind w:firstLine="709"/>
        <w:jc w:val="center"/>
        <w:rPr>
          <w:rFonts w:ascii="Times New Roman" w:eastAsia="Times New Roman" w:hAnsi="Times New Roman"/>
          <w:b/>
          <w:sz w:val="20"/>
          <w:szCs w:val="20"/>
          <w:lang w:eastAsia="ru-RU"/>
        </w:rPr>
      </w:pPr>
    </w:p>
    <w:p w:rsidR="000439E0" w:rsidRPr="000439E0" w:rsidRDefault="000439E0" w:rsidP="000439E0">
      <w:pPr>
        <w:spacing w:after="0" w:line="240" w:lineRule="auto"/>
        <w:ind w:firstLine="720"/>
        <w:jc w:val="both"/>
        <w:rPr>
          <w:rFonts w:ascii="Times New Roman" w:eastAsia="Arial" w:hAnsi="Times New Roman"/>
          <w:sz w:val="20"/>
          <w:szCs w:val="20"/>
          <w:lang w:eastAsia="ar-SA"/>
        </w:rPr>
      </w:pPr>
      <w:r w:rsidRPr="000439E0">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0439E0" w:rsidRPr="000439E0" w:rsidRDefault="000439E0" w:rsidP="000439E0">
      <w:pPr>
        <w:spacing w:after="0" w:line="240" w:lineRule="auto"/>
        <w:ind w:firstLine="720"/>
        <w:jc w:val="both"/>
        <w:rPr>
          <w:rFonts w:ascii="Times New Roman" w:eastAsia="Times New Roman" w:hAnsi="Times New Roman"/>
          <w:sz w:val="20"/>
          <w:szCs w:val="20"/>
          <w:lang w:eastAsia="ru-RU"/>
        </w:rPr>
      </w:pPr>
      <w:r w:rsidRPr="000439E0">
        <w:rPr>
          <w:rFonts w:ascii="Times New Roman" w:eastAsia="Times New Roman" w:hAnsi="Times New Roman"/>
          <w:b/>
          <w:bCs/>
          <w:iCs/>
          <w:sz w:val="20"/>
          <w:szCs w:val="20"/>
          <w:lang w:eastAsia="ru-RU"/>
        </w:rPr>
        <w:t>Собственник выставляемого на аукцион имущества</w:t>
      </w:r>
      <w:r w:rsidRPr="000439E0">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0439E0">
        <w:rPr>
          <w:rFonts w:ascii="Times New Roman" w:eastAsia="Times New Roman" w:hAnsi="Times New Roman"/>
          <w:sz w:val="20"/>
          <w:szCs w:val="20"/>
          <w:lang w:eastAsia="ru-RU"/>
        </w:rPr>
        <w:t>.</w:t>
      </w:r>
    </w:p>
    <w:p w:rsidR="000439E0" w:rsidRPr="000439E0" w:rsidRDefault="000439E0" w:rsidP="000439E0">
      <w:pPr>
        <w:tabs>
          <w:tab w:val="left" w:pos="3119"/>
        </w:tabs>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 xml:space="preserve">Продавец (организатор) </w:t>
      </w:r>
      <w:r w:rsidRPr="000439E0">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Организатор торгов:</w:t>
      </w:r>
      <w:r w:rsidRPr="000439E0">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Cs/>
          <w:sz w:val="20"/>
          <w:szCs w:val="20"/>
          <w:lang w:eastAsia="ru-RU"/>
        </w:rPr>
        <w:t xml:space="preserve">Номер контактного телефона: </w:t>
      </w:r>
      <w:r w:rsidRPr="000439E0">
        <w:rPr>
          <w:rFonts w:ascii="Times New Roman" w:eastAsia="Times New Roman" w:hAnsi="Times New Roman"/>
          <w:sz w:val="20"/>
          <w:szCs w:val="20"/>
          <w:lang w:eastAsia="ru-RU"/>
        </w:rPr>
        <w:t>8 (39162) 22-8-02</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Контактное лицо: Крестинина Светлана Александровна.</w:t>
      </w:r>
    </w:p>
    <w:p w:rsidR="000439E0" w:rsidRPr="000439E0" w:rsidRDefault="000439E0" w:rsidP="000439E0">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ab/>
        <w:t xml:space="preserve">Оператор электронной площадки: </w:t>
      </w:r>
      <w:r w:rsidRPr="000439E0">
        <w:rPr>
          <w:rFonts w:ascii="Times New Roman" w:eastAsia="Times New Roman" w:hAnsi="Times New Roman"/>
          <w:sz w:val="20"/>
          <w:szCs w:val="20"/>
          <w:lang w:eastAsia="ru-RU"/>
        </w:rPr>
        <w:t xml:space="preserve">АО «Сбербанк-АСТ», владеющее сайтом </w:t>
      </w:r>
      <w:r w:rsidRPr="000439E0">
        <w:rPr>
          <w:rFonts w:ascii="Times New Roman" w:eastAsia="Times New Roman" w:hAnsi="Times New Roman"/>
          <w:sz w:val="20"/>
          <w:szCs w:val="20"/>
          <w:u w:val="single"/>
          <w:lang w:eastAsia="ru-RU"/>
        </w:rPr>
        <w:t>http://utp.sberbank-ast.ru/AP</w:t>
      </w:r>
      <w:r w:rsidRPr="000439E0">
        <w:rPr>
          <w:rFonts w:ascii="Times New Roman" w:eastAsia="Times New Roman" w:hAnsi="Times New Roman"/>
          <w:sz w:val="20"/>
          <w:szCs w:val="20"/>
          <w:lang w:eastAsia="ru-RU"/>
        </w:rPr>
        <w:t xml:space="preserve"> в информационно-телекоммуникационной сети «Интернет».</w:t>
      </w:r>
    </w:p>
    <w:p w:rsidR="000439E0" w:rsidRPr="000439E0" w:rsidRDefault="000439E0" w:rsidP="000439E0">
      <w:pPr>
        <w:widowControl w:val="0"/>
        <w:spacing w:after="0" w:line="240" w:lineRule="auto"/>
        <w:ind w:firstLine="708"/>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Адрес: 119435, г. </w:t>
      </w:r>
      <w:r w:rsidRPr="000439E0">
        <w:rPr>
          <w:rFonts w:ascii="Times New Roman" w:eastAsia="Times New Roman" w:hAnsi="Times New Roman"/>
          <w:color w:val="000000"/>
          <w:sz w:val="20"/>
          <w:szCs w:val="20"/>
          <w:lang w:eastAsia="ru-RU"/>
        </w:rPr>
        <w:t>Москва, Большой Саввинский переулок, дом 12, стр. 9</w:t>
      </w:r>
      <w:r w:rsidRPr="000439E0">
        <w:rPr>
          <w:rFonts w:ascii="Times New Roman" w:eastAsia="Times New Roman" w:hAnsi="Times New Roman"/>
          <w:sz w:val="20"/>
          <w:szCs w:val="20"/>
          <w:lang w:eastAsia="ru-RU"/>
        </w:rPr>
        <w:t>, тел.: (495) 787-29-97, (495) 787-29-99. </w:t>
      </w:r>
    </w:p>
    <w:p w:rsidR="000439E0" w:rsidRPr="000439E0" w:rsidRDefault="000439E0" w:rsidP="000439E0">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Законодательное регулирование:</w:t>
      </w:r>
      <w:r w:rsidRPr="000439E0">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0439E0" w:rsidRPr="000439E0" w:rsidRDefault="000439E0" w:rsidP="000439E0">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Основания приватизации:</w:t>
      </w:r>
    </w:p>
    <w:p w:rsidR="000439E0" w:rsidRPr="000439E0" w:rsidRDefault="000439E0" w:rsidP="000439E0">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sz w:val="20"/>
          <w:szCs w:val="20"/>
          <w:lang w:eastAsia="ru-RU"/>
        </w:rPr>
        <w:t xml:space="preserve">Решение Богучанского районного Совета депутатов от </w:t>
      </w:r>
      <w:r w:rsidRPr="000439E0">
        <w:rPr>
          <w:rFonts w:ascii="Times New Roman" w:eastAsia="Times New Roman" w:hAnsi="Times New Roman"/>
          <w:bCs/>
          <w:sz w:val="20"/>
          <w:szCs w:val="20"/>
          <w:lang w:eastAsia="ru-RU"/>
        </w:rPr>
        <w:t>21.11.2024 №531-466 «Об утверждении прогнозного плана (программы) приватизации муниципального имущества муниципального образования Богучанский район на 2025 год и плановый период 2026 – 2027 годов».</w:t>
      </w:r>
    </w:p>
    <w:p w:rsidR="000439E0" w:rsidRPr="000439E0" w:rsidRDefault="000439E0" w:rsidP="000439E0">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0439E0">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«11» июня 2025 № 340-р «Об условиях приватизации муниципального </w:t>
      </w:r>
      <w:r w:rsidRPr="000439E0">
        <w:rPr>
          <w:rFonts w:ascii="Times New Roman" w:eastAsia="Times New Roman" w:hAnsi="Times New Roman"/>
          <w:bCs/>
          <w:sz w:val="20"/>
          <w:szCs w:val="20"/>
          <w:lang w:eastAsia="ru-RU"/>
        </w:rPr>
        <w:t>имущества</w:t>
      </w:r>
      <w:r w:rsidRPr="000439E0">
        <w:rPr>
          <w:rFonts w:ascii="Times New Roman" w:eastAsia="Times New Roman" w:hAnsi="Times New Roman"/>
          <w:sz w:val="20"/>
          <w:szCs w:val="20"/>
          <w:lang w:eastAsia="ru-RU"/>
        </w:rPr>
        <w:t>»</w:t>
      </w:r>
    </w:p>
    <w:p w:rsidR="000439E0" w:rsidRPr="000439E0" w:rsidRDefault="000439E0" w:rsidP="000439E0">
      <w:pPr>
        <w:spacing w:after="0" w:line="240" w:lineRule="auto"/>
        <w:ind w:firstLine="709"/>
        <w:jc w:val="both"/>
        <w:rPr>
          <w:rFonts w:ascii="Times New Roman" w:eastAsia="Times New Roman" w:hAnsi="Times New Roman"/>
          <w:b/>
          <w:sz w:val="20"/>
          <w:szCs w:val="20"/>
          <w:lang w:eastAsia="ru-RU"/>
        </w:rPr>
      </w:pP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Способ приватизации: –</w:t>
      </w:r>
      <w:r w:rsidRPr="000439E0">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bCs/>
          <w:sz w:val="20"/>
          <w:szCs w:val="20"/>
          <w:lang w:eastAsia="ru-RU"/>
        </w:rPr>
        <w:t>Форма подачи предложений о цене</w:t>
      </w:r>
      <w:r w:rsidRPr="000439E0">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0439E0" w:rsidRDefault="000439E0" w:rsidP="000439E0">
      <w:pPr>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Предмет аукциона:</w:t>
      </w:r>
    </w:p>
    <w:p w:rsidR="000439E0" w:rsidRPr="000439E0" w:rsidRDefault="000439E0" w:rsidP="000439E0">
      <w:pPr>
        <w:spacing w:after="0" w:line="240" w:lineRule="auto"/>
        <w:ind w:firstLine="709"/>
        <w:jc w:val="both"/>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7149"/>
      </w:tblGrid>
      <w:tr w:rsidR="000439E0" w:rsidRPr="000439E0" w:rsidTr="000439E0">
        <w:trPr>
          <w:trHeight w:val="20"/>
        </w:trPr>
        <w:tc>
          <w:tcPr>
            <w:tcW w:w="5000" w:type="pct"/>
            <w:gridSpan w:val="2"/>
            <w:shd w:val="clear" w:color="auto" w:fill="auto"/>
          </w:tcPr>
          <w:p w:rsidR="000439E0" w:rsidRPr="000439E0" w:rsidRDefault="000439E0" w:rsidP="000439E0">
            <w:pPr>
              <w:spacing w:after="0" w:line="240" w:lineRule="auto"/>
              <w:jc w:val="center"/>
              <w:rPr>
                <w:rFonts w:ascii="Times New Roman" w:eastAsia="Times New Roman" w:hAnsi="Times New Roman"/>
                <w:b/>
                <w:sz w:val="14"/>
                <w:szCs w:val="14"/>
                <w:lang w:eastAsia="ru-RU"/>
              </w:rPr>
            </w:pPr>
            <w:bookmarkStart w:id="4" w:name="_Hlk104887920"/>
            <w:r w:rsidRPr="000439E0">
              <w:rPr>
                <w:rFonts w:ascii="Times New Roman" w:eastAsia="Times New Roman" w:hAnsi="Times New Roman"/>
                <w:b/>
                <w:sz w:val="14"/>
                <w:szCs w:val="14"/>
                <w:lang w:eastAsia="ru-RU"/>
              </w:rPr>
              <w:t>ЛОТ №1</w:t>
            </w:r>
          </w:p>
          <w:p w:rsidR="000439E0" w:rsidRPr="000439E0" w:rsidRDefault="000439E0" w:rsidP="000439E0">
            <w:pPr>
              <w:spacing w:after="0" w:line="240" w:lineRule="auto"/>
              <w:ind w:firstLine="567"/>
              <w:jc w:val="both"/>
              <w:rPr>
                <w:rFonts w:ascii="Times New Roman" w:eastAsia="Times New Roman" w:hAnsi="Times New Roman"/>
                <w:sz w:val="14"/>
                <w:szCs w:val="14"/>
                <w:lang w:eastAsia="ru-RU"/>
              </w:rPr>
            </w:pPr>
            <w:r w:rsidRPr="000439E0">
              <w:rPr>
                <w:rFonts w:ascii="TimesNewRomanPSMT" w:eastAsia="Times New Roman" w:hAnsi="TimesNewRomanPSMT"/>
                <w:color w:val="000000"/>
                <w:sz w:val="14"/>
                <w:szCs w:val="14"/>
                <w:lang w:eastAsia="ru-RU"/>
              </w:rPr>
              <w:t>Нежилое помещение, расположенное по адресу: Российская Федерация, Красноярский край, Богучанский район, п.Октябрьский, ул.Победы, д.12А, пом.5. Кадастровый номер 24:07:1901001:3353, площадь 14,8 кв.м.</w:t>
            </w:r>
          </w:p>
        </w:tc>
      </w:tr>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Характеристики</w:t>
            </w:r>
          </w:p>
        </w:tc>
        <w:tc>
          <w:tcPr>
            <w:tcW w:w="3735" w:type="pct"/>
            <w:shd w:val="clear" w:color="auto" w:fill="auto"/>
          </w:tcPr>
          <w:p w:rsidR="000439E0" w:rsidRPr="000439E0" w:rsidRDefault="000439E0" w:rsidP="000439E0">
            <w:pPr>
              <w:spacing w:after="0" w:line="240" w:lineRule="auto"/>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 xml:space="preserve">Назначение: нежилое. </w:t>
            </w:r>
          </w:p>
          <w:p w:rsidR="000439E0" w:rsidRPr="000439E0" w:rsidRDefault="000439E0" w:rsidP="000439E0">
            <w:pPr>
              <w:spacing w:after="0" w:line="240" w:lineRule="auto"/>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Материал наружных стен: дерево.</w:t>
            </w:r>
          </w:p>
          <w:p w:rsidR="000439E0" w:rsidRPr="000439E0" w:rsidRDefault="000439E0" w:rsidP="000439E0">
            <w:pPr>
              <w:spacing w:after="0" w:line="240" w:lineRule="auto"/>
              <w:rPr>
                <w:rFonts w:ascii="TimesNewRomanPSMT" w:eastAsia="Times New Roman" w:hAnsi="TimesNewRomanPSMT"/>
                <w:color w:val="000000"/>
                <w:sz w:val="14"/>
                <w:szCs w:val="14"/>
                <w:lang w:eastAsia="ru-RU"/>
              </w:rPr>
            </w:pPr>
            <w:r w:rsidRPr="000439E0">
              <w:rPr>
                <w:rFonts w:ascii="TimesNewRomanPSMT" w:eastAsia="Times New Roman" w:hAnsi="TimesNewRomanPSMT"/>
                <w:color w:val="000000"/>
                <w:sz w:val="14"/>
                <w:szCs w:val="14"/>
                <w:lang w:eastAsia="ru-RU"/>
              </w:rPr>
              <w:t>Номер, тип этажа, на котором расположено помещение, машиноместо: Этаж № 1</w:t>
            </w:r>
          </w:p>
        </w:tc>
      </w:tr>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Начальная цена предмета торгов</w:t>
            </w:r>
          </w:p>
        </w:tc>
        <w:tc>
          <w:tcPr>
            <w:tcW w:w="3735" w:type="pct"/>
            <w:shd w:val="clear" w:color="auto" w:fill="auto"/>
          </w:tcPr>
          <w:p w:rsidR="000439E0" w:rsidRPr="000439E0" w:rsidRDefault="000439E0" w:rsidP="000439E0">
            <w:pPr>
              <w:spacing w:after="0" w:line="240" w:lineRule="auto"/>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80 000 (восемьдесят тысяч) рублей 00 копеек, в том числе НДС.</w:t>
            </w:r>
          </w:p>
          <w:p w:rsidR="000439E0" w:rsidRPr="000439E0" w:rsidRDefault="000439E0" w:rsidP="000439E0">
            <w:pPr>
              <w:spacing w:after="0" w:line="240" w:lineRule="auto"/>
              <w:rPr>
                <w:rFonts w:ascii="Times New Roman" w:eastAsia="Times New Roman" w:hAnsi="Times New Roman"/>
                <w:sz w:val="14"/>
                <w:szCs w:val="14"/>
                <w:lang w:eastAsia="ru-RU"/>
              </w:rPr>
            </w:pPr>
          </w:p>
        </w:tc>
      </w:tr>
      <w:bookmarkEnd w:id="4"/>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Шаг аукциона</w:t>
            </w:r>
          </w:p>
        </w:tc>
        <w:tc>
          <w:tcPr>
            <w:tcW w:w="3735" w:type="pct"/>
            <w:shd w:val="clear" w:color="auto" w:fill="auto"/>
          </w:tcPr>
          <w:p w:rsidR="000439E0" w:rsidRPr="000439E0" w:rsidRDefault="000439E0" w:rsidP="000439E0">
            <w:pPr>
              <w:spacing w:after="0" w:line="240" w:lineRule="auto"/>
              <w:jc w:val="both"/>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5 (пять) процентов начальной цены продажи, что составляет – 4000 (четыре тысячи) рублей 00 копеек</w:t>
            </w:r>
          </w:p>
          <w:p w:rsidR="000439E0" w:rsidRPr="000439E0" w:rsidRDefault="000439E0" w:rsidP="000439E0">
            <w:pPr>
              <w:spacing w:after="0" w:line="240" w:lineRule="auto"/>
              <w:jc w:val="both"/>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Задаток для участия в аукционе</w:t>
            </w:r>
          </w:p>
        </w:tc>
        <w:tc>
          <w:tcPr>
            <w:tcW w:w="3735" w:type="pct"/>
            <w:shd w:val="clear" w:color="auto" w:fill="auto"/>
          </w:tcPr>
          <w:p w:rsidR="000439E0" w:rsidRPr="000439E0" w:rsidRDefault="000439E0" w:rsidP="000439E0">
            <w:pPr>
              <w:spacing w:after="0" w:line="240" w:lineRule="auto"/>
              <w:jc w:val="both"/>
              <w:rPr>
                <w:rFonts w:ascii="Times New Roman" w:eastAsia="Times New Roman" w:hAnsi="Times New Roman"/>
                <w:b/>
                <w:sz w:val="14"/>
                <w:szCs w:val="14"/>
                <w:lang w:eastAsia="ru-RU"/>
              </w:rPr>
            </w:pPr>
            <w:r w:rsidRPr="000439E0">
              <w:rPr>
                <w:rFonts w:ascii="Times New Roman" w:eastAsia="Times New Roman" w:hAnsi="Times New Roman"/>
                <w:sz w:val="14"/>
                <w:szCs w:val="14"/>
                <w:lang w:eastAsia="ru-RU"/>
              </w:rPr>
              <w:t xml:space="preserve">установлен в размере </w:t>
            </w:r>
            <w:bookmarkStart w:id="5" w:name="_Hlk122698772"/>
            <w:r w:rsidRPr="000439E0">
              <w:rPr>
                <w:rFonts w:ascii="Times New Roman" w:eastAsia="Times New Roman" w:hAnsi="Times New Roman"/>
                <w:sz w:val="14"/>
                <w:szCs w:val="14"/>
                <w:lang w:eastAsia="ru-RU"/>
              </w:rPr>
              <w:t xml:space="preserve">10% от начальной цены, что составляет 8 000 (восемь тысяч) рублей 00 копеек </w:t>
            </w:r>
            <w:bookmarkEnd w:id="5"/>
          </w:p>
        </w:tc>
      </w:tr>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sz w:val="14"/>
                <w:szCs w:val="14"/>
                <w:lang w:eastAsia="ru-RU"/>
              </w:rPr>
            </w:pPr>
            <w:r w:rsidRPr="000439E0">
              <w:rPr>
                <w:rFonts w:ascii="Times New Roman" w:eastAsia="Times New Roman" w:hAnsi="Times New Roman"/>
                <w:color w:val="000000"/>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5" w:type="pct"/>
            <w:shd w:val="clear" w:color="auto" w:fill="auto"/>
          </w:tcPr>
          <w:p w:rsidR="000439E0" w:rsidRPr="000439E0" w:rsidRDefault="000439E0" w:rsidP="000439E0">
            <w:pPr>
              <w:widowControl w:val="0"/>
              <w:suppressAutoHyphens/>
              <w:autoSpaceDE w:val="0"/>
              <w:spacing w:after="0" w:line="240" w:lineRule="auto"/>
              <w:jc w:val="both"/>
              <w:rPr>
                <w:rFonts w:ascii="Times New Roman" w:eastAsia="Times New Roman" w:hAnsi="Times New Roman"/>
                <w:color w:val="000000"/>
                <w:spacing w:val="-4"/>
                <w:sz w:val="14"/>
                <w:szCs w:val="14"/>
                <w:lang w:eastAsia="ar-SA"/>
              </w:rPr>
            </w:pPr>
            <w:r w:rsidRPr="000439E0">
              <w:rPr>
                <w:rFonts w:ascii="Times New Roman" w:eastAsia="Times New Roman" w:hAnsi="Times New Roman"/>
                <w:color w:val="000000"/>
                <w:spacing w:val="-4"/>
                <w:sz w:val="14"/>
                <w:szCs w:val="14"/>
                <w:lang w:eastAsia="ar-SA"/>
              </w:rPr>
              <w:t>Ранее имущество выставлялось на торги:</w:t>
            </w:r>
          </w:p>
          <w:p w:rsidR="000439E0" w:rsidRPr="000439E0" w:rsidRDefault="000439E0" w:rsidP="000439E0">
            <w:pPr>
              <w:suppressAutoHyphens/>
              <w:spacing w:after="0" w:line="240" w:lineRule="auto"/>
              <w:jc w:val="both"/>
              <w:rPr>
                <w:rFonts w:ascii="Times New Roman" w:eastAsia="Times New Roman" w:hAnsi="Times New Roman"/>
                <w:sz w:val="14"/>
                <w:szCs w:val="14"/>
                <w:lang w:eastAsia="ru-RU"/>
              </w:rPr>
            </w:pPr>
            <w:r w:rsidRPr="000439E0">
              <w:rPr>
                <w:rFonts w:ascii="Times New Roman" w:eastAsia="Times New Roman" w:hAnsi="Times New Roman"/>
                <w:sz w:val="14"/>
                <w:szCs w:val="14"/>
                <w:lang w:eastAsia="ru-RU"/>
              </w:rPr>
              <w:t xml:space="preserve">1. Извещение на Сбербанк-АСТ извещение 16.04.2025 №  </w:t>
            </w:r>
            <w:r w:rsidRPr="000439E0">
              <w:rPr>
                <w:rFonts w:ascii="Times New Roman" w:eastAsia="Times New Roman" w:hAnsi="Times New Roman"/>
                <w:sz w:val="14"/>
                <w:szCs w:val="14"/>
                <w:lang w:val="en-US" w:eastAsia="ru-RU"/>
              </w:rPr>
              <w:t>SBR</w:t>
            </w:r>
            <w:r w:rsidRPr="000439E0">
              <w:rPr>
                <w:rFonts w:ascii="Times New Roman" w:eastAsia="Times New Roman" w:hAnsi="Times New Roman"/>
                <w:sz w:val="14"/>
                <w:szCs w:val="14"/>
                <w:lang w:eastAsia="ru-RU"/>
              </w:rPr>
              <w:t xml:space="preserve">012-2504160049, извещение на www.torgi.gov.ru номер извещения </w:t>
            </w:r>
            <w:r w:rsidRPr="000439E0">
              <w:rPr>
                <w:rFonts w:ascii="Times New Roman" w:eastAsia="Times New Roman" w:hAnsi="Times New Roman"/>
                <w:color w:val="333333"/>
                <w:sz w:val="14"/>
                <w:szCs w:val="14"/>
                <w:shd w:val="clear" w:color="auto" w:fill="FFFFFF"/>
                <w:lang w:eastAsia="ru-RU"/>
              </w:rPr>
              <w:t xml:space="preserve">22000025720000000172 </w:t>
            </w:r>
            <w:r w:rsidRPr="000439E0">
              <w:rPr>
                <w:rFonts w:ascii="Times New Roman" w:eastAsia="Times New Roman" w:hAnsi="Times New Roman"/>
                <w:sz w:val="14"/>
                <w:szCs w:val="14"/>
                <w:lang w:eastAsia="ru-RU"/>
              </w:rPr>
              <w:t>от 16.04.2025. Результаты процедуры: продажа посредством публичного предложения не состоялась, по причине отсутствия заявок</w:t>
            </w:r>
          </w:p>
        </w:tc>
      </w:tr>
      <w:tr w:rsidR="000439E0" w:rsidRPr="000439E0" w:rsidTr="000439E0">
        <w:trPr>
          <w:trHeight w:val="20"/>
        </w:trPr>
        <w:tc>
          <w:tcPr>
            <w:tcW w:w="1265" w:type="pct"/>
            <w:shd w:val="clear" w:color="auto" w:fill="auto"/>
          </w:tcPr>
          <w:p w:rsidR="000439E0" w:rsidRPr="000439E0" w:rsidRDefault="000439E0" w:rsidP="000439E0">
            <w:pPr>
              <w:spacing w:after="0" w:line="240" w:lineRule="auto"/>
              <w:jc w:val="center"/>
              <w:rPr>
                <w:rFonts w:ascii="Times New Roman" w:eastAsia="Times New Roman" w:hAnsi="Times New Roman"/>
                <w:color w:val="000000"/>
                <w:sz w:val="14"/>
                <w:szCs w:val="14"/>
                <w:lang w:eastAsia="ru-RU"/>
              </w:rPr>
            </w:pPr>
            <w:r w:rsidRPr="000439E0">
              <w:rPr>
                <w:rFonts w:ascii="Times New Roman" w:eastAsia="Times New Roman" w:hAnsi="Times New Roman"/>
                <w:color w:val="000000"/>
                <w:sz w:val="14"/>
                <w:szCs w:val="14"/>
                <w:lang w:eastAsia="ru-RU"/>
              </w:rPr>
              <w:t>Примечание</w:t>
            </w:r>
          </w:p>
        </w:tc>
        <w:tc>
          <w:tcPr>
            <w:tcW w:w="3735" w:type="pct"/>
            <w:shd w:val="clear" w:color="auto" w:fill="auto"/>
          </w:tcPr>
          <w:p w:rsidR="000439E0" w:rsidRPr="000439E0" w:rsidRDefault="000439E0" w:rsidP="000439E0">
            <w:pPr>
              <w:widowControl w:val="0"/>
              <w:spacing w:after="0" w:line="240" w:lineRule="auto"/>
              <w:ind w:firstLine="33"/>
              <w:rPr>
                <w:rFonts w:ascii="Times New Roman" w:eastAsia="Times New Roman" w:hAnsi="Times New Roman"/>
                <w:color w:val="000000"/>
                <w:spacing w:val="-4"/>
                <w:sz w:val="14"/>
                <w:szCs w:val="14"/>
                <w:lang w:eastAsia="ru-RU"/>
              </w:rPr>
            </w:pPr>
            <w:r w:rsidRPr="000439E0">
              <w:rPr>
                <w:rFonts w:ascii="Times New Roman" w:eastAsia="Times New Roman" w:hAnsi="Times New Roman"/>
                <w:color w:val="000000"/>
                <w:spacing w:val="-4"/>
                <w:sz w:val="14"/>
                <w:szCs w:val="14"/>
                <w:lang w:eastAsia="ru-RU"/>
              </w:rPr>
              <w:t>Имущество не эксплуатируется</w:t>
            </w:r>
          </w:p>
        </w:tc>
      </w:tr>
    </w:tbl>
    <w:p w:rsidR="000439E0" w:rsidRPr="000439E0" w:rsidRDefault="000439E0" w:rsidP="000439E0">
      <w:pPr>
        <w:spacing w:after="0" w:line="240" w:lineRule="auto"/>
        <w:jc w:val="both"/>
        <w:rPr>
          <w:rFonts w:ascii="Times New Roman" w:eastAsia="Times New Roman" w:hAnsi="Times New Roman"/>
          <w:sz w:val="20"/>
          <w:szCs w:val="20"/>
          <w:lang w:eastAsia="ru-RU"/>
        </w:rPr>
      </w:pPr>
    </w:p>
    <w:p w:rsidR="000439E0" w:rsidRPr="000439E0" w:rsidRDefault="000439E0" w:rsidP="000439E0">
      <w:pPr>
        <w:widowControl w:val="0"/>
        <w:spacing w:after="0" w:line="240" w:lineRule="auto"/>
        <w:ind w:firstLine="708"/>
        <w:jc w:val="both"/>
        <w:rPr>
          <w:rFonts w:ascii="Times New Roman" w:eastAsia="Times New Roman" w:hAnsi="Times New Roman"/>
          <w:bCs/>
          <w:color w:val="FF0000"/>
          <w:sz w:val="20"/>
          <w:szCs w:val="20"/>
          <w:lang w:eastAsia="ru-RU"/>
        </w:rPr>
      </w:pPr>
      <w:r w:rsidRPr="000439E0">
        <w:rPr>
          <w:rFonts w:ascii="Times New Roman" w:eastAsia="Times New Roman" w:hAnsi="Times New Roman"/>
          <w:b/>
          <w:bCs/>
          <w:iCs/>
          <w:sz w:val="20"/>
          <w:szCs w:val="20"/>
          <w:lang w:eastAsia="ru-RU"/>
        </w:rPr>
        <w:t>Дата начала приема заявок на участие в аукционе</w:t>
      </w:r>
      <w:r w:rsidRPr="000439E0">
        <w:rPr>
          <w:rFonts w:ascii="Times New Roman" w:eastAsia="Times New Roman" w:hAnsi="Times New Roman"/>
          <w:bCs/>
          <w:iCs/>
          <w:sz w:val="20"/>
          <w:szCs w:val="20"/>
          <w:lang w:eastAsia="ru-RU"/>
        </w:rPr>
        <w:t>–</w:t>
      </w:r>
      <w:r w:rsidRPr="000439E0">
        <w:rPr>
          <w:rFonts w:ascii="Times New Roman" w:eastAsia="Times New Roman" w:hAnsi="Times New Roman"/>
          <w:bCs/>
          <w:sz w:val="20"/>
          <w:szCs w:val="20"/>
          <w:lang w:eastAsia="ru-RU"/>
        </w:rPr>
        <w:t>«</w:t>
      </w:r>
      <w:r w:rsidRPr="000439E0">
        <w:rPr>
          <w:rFonts w:ascii="Times New Roman" w:eastAsia="Times New Roman" w:hAnsi="Times New Roman"/>
          <w:bCs/>
          <w:sz w:val="20"/>
          <w:szCs w:val="20"/>
          <w:u w:val="single"/>
          <w:lang w:eastAsia="ru-RU"/>
        </w:rPr>
        <w:t>17</w:t>
      </w:r>
      <w:r w:rsidRPr="000439E0">
        <w:rPr>
          <w:rFonts w:ascii="Times New Roman" w:eastAsia="Times New Roman" w:hAnsi="Times New Roman"/>
          <w:bCs/>
          <w:sz w:val="20"/>
          <w:szCs w:val="20"/>
          <w:lang w:eastAsia="ru-RU"/>
        </w:rPr>
        <w:t xml:space="preserve">» </w:t>
      </w:r>
      <w:r w:rsidRPr="000439E0">
        <w:rPr>
          <w:rFonts w:ascii="Times New Roman" w:eastAsia="Times New Roman" w:hAnsi="Times New Roman"/>
          <w:bCs/>
          <w:sz w:val="20"/>
          <w:szCs w:val="20"/>
          <w:u w:val="single"/>
          <w:lang w:eastAsia="ru-RU"/>
        </w:rPr>
        <w:t>июня 2025</w:t>
      </w:r>
      <w:r w:rsidRPr="000439E0">
        <w:rPr>
          <w:rFonts w:ascii="Times New Roman" w:eastAsia="Times New Roman" w:hAnsi="Times New Roman"/>
          <w:bCs/>
          <w:sz w:val="20"/>
          <w:szCs w:val="20"/>
          <w:lang w:eastAsia="ru-RU"/>
        </w:rPr>
        <w:t xml:space="preserve"> года с 06 ч. 00 мин. (московское время), время местное 10 час.00 мин.</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bCs/>
          <w:iCs/>
          <w:sz w:val="20"/>
          <w:szCs w:val="20"/>
          <w:lang w:eastAsia="ru-RU"/>
        </w:rPr>
        <w:t>Дата окончания приема заявок на участие в аукционе</w:t>
      </w:r>
      <w:r w:rsidRPr="000439E0">
        <w:rPr>
          <w:rFonts w:ascii="Times New Roman" w:eastAsia="Times New Roman" w:hAnsi="Times New Roman"/>
          <w:bCs/>
          <w:iCs/>
          <w:sz w:val="20"/>
          <w:szCs w:val="20"/>
          <w:lang w:eastAsia="ru-RU"/>
        </w:rPr>
        <w:t xml:space="preserve"> – «</w:t>
      </w:r>
      <w:r w:rsidRPr="000439E0">
        <w:rPr>
          <w:rFonts w:ascii="Times New Roman" w:eastAsia="Times New Roman" w:hAnsi="Times New Roman"/>
          <w:bCs/>
          <w:iCs/>
          <w:sz w:val="20"/>
          <w:szCs w:val="20"/>
          <w:u w:val="single"/>
          <w:lang w:eastAsia="ru-RU"/>
        </w:rPr>
        <w:t>13</w:t>
      </w:r>
      <w:r w:rsidRPr="000439E0">
        <w:rPr>
          <w:rFonts w:ascii="Times New Roman" w:eastAsia="Times New Roman" w:hAnsi="Times New Roman"/>
          <w:bCs/>
          <w:iCs/>
          <w:sz w:val="20"/>
          <w:szCs w:val="20"/>
          <w:lang w:eastAsia="ru-RU"/>
        </w:rPr>
        <w:t>» июля</w:t>
      </w:r>
      <w:r w:rsidRPr="000439E0">
        <w:rPr>
          <w:rFonts w:ascii="Times New Roman" w:eastAsia="Times New Roman" w:hAnsi="Times New Roman"/>
          <w:bCs/>
          <w:iCs/>
          <w:sz w:val="20"/>
          <w:szCs w:val="20"/>
          <w:u w:val="single"/>
          <w:lang w:eastAsia="ru-RU"/>
        </w:rPr>
        <w:t xml:space="preserve"> </w:t>
      </w:r>
      <w:r w:rsidRPr="000439E0">
        <w:rPr>
          <w:rFonts w:ascii="Times New Roman" w:eastAsia="Times New Roman" w:hAnsi="Times New Roman"/>
          <w:bCs/>
          <w:sz w:val="20"/>
          <w:szCs w:val="20"/>
          <w:u w:val="single"/>
          <w:lang w:eastAsia="ru-RU"/>
        </w:rPr>
        <w:t>2025</w:t>
      </w:r>
      <w:r w:rsidRPr="000439E0">
        <w:rPr>
          <w:rFonts w:ascii="Times New Roman" w:eastAsia="Times New Roman" w:hAnsi="Times New Roman"/>
          <w:bCs/>
          <w:sz w:val="20"/>
          <w:szCs w:val="20"/>
          <w:lang w:eastAsia="ru-RU"/>
        </w:rPr>
        <w:t xml:space="preserve"> года в 16 ч.00 мин. </w:t>
      </w:r>
      <w:r w:rsidRPr="000439E0">
        <w:rPr>
          <w:rFonts w:ascii="Times New Roman" w:eastAsia="Times New Roman" w:hAnsi="Times New Roman"/>
          <w:sz w:val="20"/>
          <w:szCs w:val="20"/>
          <w:lang w:eastAsia="ru-RU"/>
        </w:rPr>
        <w:t>(</w:t>
      </w:r>
      <w:r w:rsidRPr="000439E0">
        <w:rPr>
          <w:rFonts w:ascii="Times New Roman" w:eastAsia="Times New Roman" w:hAnsi="Times New Roman"/>
          <w:bCs/>
          <w:sz w:val="20"/>
          <w:szCs w:val="20"/>
          <w:lang w:eastAsia="ru-RU"/>
        </w:rPr>
        <w:t xml:space="preserve">московское </w:t>
      </w:r>
      <w:r w:rsidRPr="000439E0">
        <w:rPr>
          <w:rFonts w:ascii="Times New Roman" w:eastAsia="Times New Roman" w:hAnsi="Times New Roman"/>
          <w:sz w:val="20"/>
          <w:szCs w:val="20"/>
          <w:lang w:eastAsia="ru-RU"/>
        </w:rPr>
        <w:t>время), время местное 20 ч.00 мин.</w:t>
      </w:r>
    </w:p>
    <w:p w:rsidR="000439E0" w:rsidRPr="000439E0" w:rsidRDefault="000439E0" w:rsidP="000439E0">
      <w:pPr>
        <w:suppressAutoHyphens/>
        <w:autoSpaceDE w:val="0"/>
        <w:spacing w:after="0" w:line="240" w:lineRule="auto"/>
        <w:ind w:firstLine="709"/>
        <w:jc w:val="both"/>
        <w:rPr>
          <w:rFonts w:ascii="Times New Roman" w:eastAsia="Arial" w:hAnsi="Times New Roman"/>
          <w:color w:val="000000"/>
          <w:spacing w:val="-4"/>
          <w:sz w:val="20"/>
          <w:szCs w:val="20"/>
          <w:lang w:eastAsia="ar-SA"/>
        </w:rPr>
      </w:pPr>
      <w:r w:rsidRPr="000439E0">
        <w:rPr>
          <w:rFonts w:ascii="Times New Roman" w:eastAsia="Arial" w:hAnsi="Times New Roman"/>
          <w:b/>
          <w:bCs/>
          <w:iCs/>
          <w:sz w:val="20"/>
          <w:szCs w:val="20"/>
          <w:lang w:eastAsia="ar-SA"/>
        </w:rPr>
        <w:t>Место и порядок подачи заявок</w:t>
      </w:r>
      <w:r w:rsidRPr="000439E0">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w:t>
      </w:r>
      <w:r w:rsidRPr="000439E0">
        <w:rPr>
          <w:rFonts w:ascii="Times New Roman" w:eastAsia="Arial" w:hAnsi="Times New Roman"/>
          <w:sz w:val="20"/>
          <w:szCs w:val="20"/>
          <w:lang w:eastAsia="ar-SA"/>
        </w:rPr>
        <w:lastRenderedPageBreak/>
        <w:t>документов, предусмотренных настоящей аукционной документацией и Федеральным законом о приватизации и документации.</w:t>
      </w:r>
    </w:p>
    <w:p w:rsidR="000439E0" w:rsidRPr="000439E0" w:rsidRDefault="000439E0" w:rsidP="000439E0">
      <w:pPr>
        <w:widowControl w:val="0"/>
        <w:spacing w:after="0" w:line="240" w:lineRule="auto"/>
        <w:ind w:firstLine="709"/>
        <w:jc w:val="both"/>
        <w:rPr>
          <w:rFonts w:ascii="Times New Roman" w:eastAsia="Courier New" w:hAnsi="Times New Roman"/>
          <w:sz w:val="20"/>
          <w:szCs w:val="20"/>
          <w:lang w:eastAsia="ru-RU" w:bidi="ru-RU"/>
        </w:rPr>
      </w:pPr>
      <w:r w:rsidRPr="000439E0">
        <w:rPr>
          <w:rFonts w:ascii="Times New Roman" w:eastAsia="Times New Roman" w:hAnsi="Times New Roman"/>
          <w:b/>
          <w:sz w:val="20"/>
          <w:szCs w:val="20"/>
          <w:lang w:eastAsia="ru-RU"/>
        </w:rPr>
        <w:t>Место проведения аукциона:</w:t>
      </w:r>
      <w:r w:rsidRPr="000439E0">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0439E0">
        <w:rPr>
          <w:rFonts w:ascii="Times New Roman" w:eastAsia="Times New Roman" w:hAnsi="Times New Roman"/>
          <w:sz w:val="20"/>
          <w:szCs w:val="20"/>
          <w:u w:val="single"/>
          <w:lang w:eastAsia="ru-RU"/>
        </w:rPr>
        <w:t>http://utp.sberbank-ast.ru/AP</w:t>
      </w:r>
      <w:r w:rsidRPr="000439E0">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
          <w:bCs/>
          <w:iCs/>
          <w:sz w:val="20"/>
          <w:szCs w:val="20"/>
          <w:lang w:eastAsia="ru-RU"/>
        </w:rPr>
        <w:t>Дата, время рассмотрения заявок участников аукциона</w:t>
      </w:r>
      <w:r w:rsidRPr="000439E0">
        <w:rPr>
          <w:rFonts w:ascii="Times New Roman" w:eastAsia="Times New Roman" w:hAnsi="Times New Roman"/>
          <w:bCs/>
          <w:iCs/>
          <w:sz w:val="20"/>
          <w:szCs w:val="20"/>
          <w:lang w:eastAsia="ru-RU"/>
        </w:rPr>
        <w:t xml:space="preserve"> и принятия решения об их допуске к участию в аукционе –</w:t>
      </w:r>
      <w:r w:rsidRPr="000439E0">
        <w:rPr>
          <w:rFonts w:ascii="Times New Roman" w:eastAsia="Times New Roman" w:hAnsi="Times New Roman"/>
          <w:bCs/>
          <w:sz w:val="20"/>
          <w:szCs w:val="20"/>
          <w:lang w:eastAsia="ru-RU"/>
        </w:rPr>
        <w:t>«</w:t>
      </w:r>
      <w:r w:rsidRPr="000439E0">
        <w:rPr>
          <w:rFonts w:ascii="Times New Roman" w:eastAsia="Times New Roman" w:hAnsi="Times New Roman"/>
          <w:bCs/>
          <w:sz w:val="20"/>
          <w:szCs w:val="20"/>
          <w:u w:val="single"/>
          <w:lang w:eastAsia="ru-RU"/>
        </w:rPr>
        <w:t>16</w:t>
      </w:r>
      <w:r w:rsidRPr="000439E0">
        <w:rPr>
          <w:rFonts w:ascii="Times New Roman" w:eastAsia="Times New Roman" w:hAnsi="Times New Roman"/>
          <w:bCs/>
          <w:sz w:val="20"/>
          <w:szCs w:val="20"/>
          <w:lang w:eastAsia="ru-RU"/>
        </w:rPr>
        <w:t>» июля</w:t>
      </w:r>
      <w:r w:rsidRPr="000439E0">
        <w:rPr>
          <w:rFonts w:ascii="Times New Roman" w:eastAsia="Times New Roman" w:hAnsi="Times New Roman"/>
          <w:bCs/>
          <w:sz w:val="20"/>
          <w:szCs w:val="20"/>
          <w:u w:val="single"/>
          <w:lang w:eastAsia="ru-RU"/>
        </w:rPr>
        <w:t xml:space="preserve"> 2025</w:t>
      </w:r>
      <w:r w:rsidRPr="000439E0">
        <w:rPr>
          <w:rFonts w:ascii="Times New Roman" w:eastAsia="Times New Roman" w:hAnsi="Times New Roman"/>
          <w:bCs/>
          <w:sz w:val="20"/>
          <w:szCs w:val="20"/>
          <w:lang w:eastAsia="ru-RU"/>
        </w:rPr>
        <w:t xml:space="preserve"> года</w:t>
      </w:r>
      <w:r w:rsidRPr="000439E0">
        <w:rPr>
          <w:rFonts w:ascii="Times New Roman" w:eastAsia="Times New Roman" w:hAnsi="Times New Roman"/>
          <w:sz w:val="20"/>
          <w:szCs w:val="20"/>
          <w:lang w:eastAsia="ru-RU"/>
        </w:rPr>
        <w:t xml:space="preserve"> в 06 ч.00 м.  (московское время), по местному времени 10 ч. 00 мин.</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
          <w:sz w:val="20"/>
          <w:szCs w:val="20"/>
          <w:lang w:eastAsia="ru-RU"/>
        </w:rPr>
        <w:t>Дата, время проведения аукциона</w:t>
      </w:r>
      <w:r w:rsidRPr="000439E0">
        <w:rPr>
          <w:rFonts w:ascii="Times New Roman" w:eastAsia="Times New Roman" w:hAnsi="Times New Roman"/>
          <w:sz w:val="20"/>
          <w:szCs w:val="20"/>
          <w:lang w:eastAsia="ru-RU"/>
        </w:rPr>
        <w:t xml:space="preserve"> – «</w:t>
      </w:r>
      <w:r w:rsidRPr="000439E0">
        <w:rPr>
          <w:rFonts w:ascii="Times New Roman" w:eastAsia="Times New Roman" w:hAnsi="Times New Roman"/>
          <w:sz w:val="20"/>
          <w:szCs w:val="20"/>
          <w:u w:val="single"/>
          <w:lang w:eastAsia="ru-RU"/>
        </w:rPr>
        <w:t>17</w:t>
      </w:r>
      <w:r w:rsidRPr="000439E0">
        <w:rPr>
          <w:rFonts w:ascii="Times New Roman" w:eastAsia="Times New Roman" w:hAnsi="Times New Roman"/>
          <w:sz w:val="20"/>
          <w:szCs w:val="20"/>
          <w:lang w:eastAsia="ru-RU"/>
        </w:rPr>
        <w:t xml:space="preserve">» </w:t>
      </w:r>
      <w:r w:rsidRPr="000439E0">
        <w:rPr>
          <w:rFonts w:ascii="Times New Roman" w:eastAsia="Times New Roman" w:hAnsi="Times New Roman"/>
          <w:sz w:val="20"/>
          <w:szCs w:val="20"/>
          <w:u w:val="single"/>
          <w:lang w:eastAsia="ru-RU"/>
        </w:rPr>
        <w:t xml:space="preserve">июля </w:t>
      </w:r>
      <w:r w:rsidRPr="000439E0">
        <w:rPr>
          <w:rFonts w:ascii="Times New Roman" w:eastAsia="Times New Roman" w:hAnsi="Times New Roman"/>
          <w:bCs/>
          <w:sz w:val="20"/>
          <w:szCs w:val="20"/>
          <w:u w:val="single"/>
          <w:lang w:eastAsia="ru-RU"/>
        </w:rPr>
        <w:t xml:space="preserve">2025 </w:t>
      </w:r>
      <w:r w:rsidRPr="000439E0">
        <w:rPr>
          <w:rFonts w:ascii="Times New Roman" w:eastAsia="Times New Roman" w:hAnsi="Times New Roman"/>
          <w:bCs/>
          <w:sz w:val="20"/>
          <w:szCs w:val="20"/>
          <w:lang w:eastAsia="ru-RU"/>
        </w:rPr>
        <w:t>года</w:t>
      </w:r>
      <w:r w:rsidRPr="000439E0">
        <w:rPr>
          <w:rFonts w:ascii="Times New Roman" w:eastAsia="Times New Roman" w:hAnsi="Times New Roman"/>
          <w:sz w:val="20"/>
          <w:szCs w:val="20"/>
          <w:lang w:eastAsia="ru-RU"/>
        </w:rPr>
        <w:t xml:space="preserve"> в 06 ч.00 м. (</w:t>
      </w:r>
      <w:r w:rsidRPr="000439E0">
        <w:rPr>
          <w:rFonts w:ascii="Times New Roman" w:eastAsia="Times New Roman" w:hAnsi="Times New Roman"/>
          <w:bCs/>
          <w:sz w:val="20"/>
          <w:szCs w:val="20"/>
          <w:lang w:eastAsia="ru-RU"/>
        </w:rPr>
        <w:t xml:space="preserve">московское </w:t>
      </w:r>
      <w:r w:rsidRPr="000439E0">
        <w:rPr>
          <w:rFonts w:ascii="Times New Roman" w:eastAsia="Times New Roman" w:hAnsi="Times New Roman"/>
          <w:sz w:val="20"/>
          <w:szCs w:val="20"/>
          <w:lang w:eastAsia="ru-RU"/>
        </w:rPr>
        <w:t>время), по местному времени 10 ч. 00 мин.</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
          <w:sz w:val="20"/>
          <w:szCs w:val="20"/>
          <w:lang w:eastAsia="ru-RU"/>
        </w:rPr>
        <w:t xml:space="preserve">Дата подведения итогов аукциона - </w:t>
      </w:r>
      <w:r w:rsidRPr="000439E0">
        <w:rPr>
          <w:rFonts w:ascii="Times New Roman" w:eastAsia="Times New Roman" w:hAnsi="Times New Roman"/>
          <w:sz w:val="20"/>
          <w:szCs w:val="20"/>
          <w:lang w:eastAsia="ru-RU"/>
        </w:rPr>
        <w:t>«</w:t>
      </w:r>
      <w:r w:rsidRPr="000439E0">
        <w:rPr>
          <w:rFonts w:ascii="Times New Roman" w:eastAsia="Times New Roman" w:hAnsi="Times New Roman"/>
          <w:sz w:val="20"/>
          <w:szCs w:val="20"/>
          <w:u w:val="single"/>
          <w:lang w:eastAsia="ru-RU"/>
        </w:rPr>
        <w:t>17</w:t>
      </w:r>
      <w:r w:rsidRPr="000439E0">
        <w:rPr>
          <w:rFonts w:ascii="Times New Roman" w:eastAsia="Times New Roman" w:hAnsi="Times New Roman"/>
          <w:sz w:val="20"/>
          <w:szCs w:val="20"/>
          <w:lang w:eastAsia="ru-RU"/>
        </w:rPr>
        <w:t xml:space="preserve">» </w:t>
      </w:r>
      <w:r w:rsidRPr="000439E0">
        <w:rPr>
          <w:rFonts w:ascii="Times New Roman" w:eastAsia="Times New Roman" w:hAnsi="Times New Roman"/>
          <w:sz w:val="20"/>
          <w:szCs w:val="20"/>
          <w:u w:val="single"/>
          <w:lang w:eastAsia="ru-RU"/>
        </w:rPr>
        <w:t xml:space="preserve">июля </w:t>
      </w:r>
      <w:r w:rsidRPr="000439E0">
        <w:rPr>
          <w:rFonts w:ascii="Times New Roman" w:eastAsia="Times New Roman" w:hAnsi="Times New Roman"/>
          <w:bCs/>
          <w:sz w:val="20"/>
          <w:szCs w:val="20"/>
          <w:u w:val="single"/>
          <w:lang w:eastAsia="ru-RU"/>
        </w:rPr>
        <w:t>2025</w:t>
      </w:r>
      <w:r w:rsidRPr="000439E0">
        <w:rPr>
          <w:rFonts w:ascii="Times New Roman" w:eastAsia="Times New Roman" w:hAnsi="Times New Roman"/>
          <w:bCs/>
          <w:sz w:val="20"/>
          <w:szCs w:val="20"/>
          <w:lang w:eastAsia="ru-RU"/>
        </w:rPr>
        <w:t xml:space="preserve"> года</w:t>
      </w:r>
      <w:r w:rsidRPr="000439E0">
        <w:rPr>
          <w:rFonts w:ascii="Times New Roman" w:eastAsia="Times New Roman" w:hAnsi="Times New Roman"/>
          <w:sz w:val="20"/>
          <w:szCs w:val="20"/>
          <w:lang w:eastAsia="ru-RU"/>
        </w:rPr>
        <w:t>.</w:t>
      </w:r>
    </w:p>
    <w:p w:rsidR="000439E0" w:rsidRPr="000439E0" w:rsidRDefault="000439E0" w:rsidP="000439E0">
      <w:pPr>
        <w:widowControl w:val="0"/>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Процедура аукциона считается завершенной</w:t>
      </w:r>
      <w:r w:rsidRPr="000439E0">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0439E0" w:rsidRPr="000439E0" w:rsidRDefault="000439E0" w:rsidP="000439E0">
      <w:pPr>
        <w:autoSpaceDE w:val="0"/>
        <w:autoSpaceDN w:val="0"/>
        <w:adjustRightInd w:val="0"/>
        <w:spacing w:after="0" w:line="240" w:lineRule="auto"/>
        <w:ind w:firstLine="709"/>
        <w:jc w:val="both"/>
        <w:outlineLvl w:val="0"/>
        <w:rPr>
          <w:rFonts w:ascii="Times New Roman" w:hAnsi="Times New Roman"/>
          <w:bCs/>
          <w:sz w:val="20"/>
          <w:szCs w:val="20"/>
          <w:lang w:eastAsia="ru-RU"/>
        </w:rPr>
      </w:pPr>
      <w:bookmarkStart w:id="6" w:name="_Toc77257478"/>
      <w:r w:rsidRPr="000439E0">
        <w:rPr>
          <w:rFonts w:ascii="Times New Roman" w:hAnsi="Times New Roman"/>
          <w:b/>
          <w:bCs/>
          <w:sz w:val="20"/>
          <w:szCs w:val="20"/>
          <w:lang w:eastAsia="ru-RU"/>
        </w:rPr>
        <w:t>Задаток для участия в аукционе</w:t>
      </w:r>
      <w:r w:rsidRPr="000439E0">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bookmarkEnd w:id="6"/>
    </w:p>
    <w:p w:rsidR="000439E0" w:rsidRPr="000439E0" w:rsidRDefault="000439E0" w:rsidP="000439E0">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0439E0">
        <w:rPr>
          <w:rFonts w:ascii="Times New Roman" w:hAnsi="Times New Roman"/>
          <w:b/>
          <w:sz w:val="20"/>
          <w:szCs w:val="20"/>
          <w:lang w:eastAsia="ru-RU"/>
        </w:rPr>
        <w:t>Размер задатка</w:t>
      </w:r>
      <w:r w:rsidRPr="000439E0">
        <w:rPr>
          <w:rFonts w:ascii="Times New Roman" w:hAnsi="Times New Roman"/>
          <w:bCs/>
          <w:sz w:val="20"/>
          <w:szCs w:val="20"/>
          <w:lang w:eastAsia="ru-RU"/>
        </w:rPr>
        <w:t xml:space="preserve"> составляет 10% от начальной цены предмета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u w:val="single"/>
          <w:lang w:eastAsia="ru-RU"/>
        </w:rPr>
        <w:t>Срок и порядок внесения задатка:</w:t>
      </w:r>
      <w:r w:rsidRPr="000439E0">
        <w:rPr>
          <w:rFonts w:ascii="Times New Roman" w:eastAsia="Times New Roman" w:hAnsi="Times New Roman"/>
          <w:b/>
          <w:sz w:val="20"/>
          <w:szCs w:val="20"/>
          <w:lang w:eastAsia="ru-RU"/>
        </w:rPr>
        <w:t xml:space="preserve"> </w:t>
      </w:r>
      <w:r w:rsidRPr="000439E0">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0439E0">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0439E0" w:rsidRPr="000439E0" w:rsidRDefault="000439E0" w:rsidP="000439E0">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0439E0">
        <w:rPr>
          <w:rFonts w:ascii="Times New Roman" w:hAnsi="Times New Roman"/>
          <w:bCs/>
          <w:sz w:val="20"/>
          <w:szCs w:val="20"/>
          <w:lang w:eastAsia="ru-RU"/>
        </w:rPr>
        <w:tab/>
      </w:r>
      <w:bookmarkStart w:id="7" w:name="_Toc77257479"/>
      <w:r w:rsidRPr="000439E0">
        <w:rPr>
          <w:rFonts w:ascii="Times New Roman" w:hAnsi="Times New Roman"/>
          <w:bCs/>
          <w:sz w:val="20"/>
          <w:szCs w:val="20"/>
          <w:lang w:eastAsia="ru-RU"/>
        </w:rPr>
        <w:t xml:space="preserve">Платежи по перечислению задатка для участия в торгах и порядок возврата задатка осуществляются в соответствии с Регламентом </w:t>
      </w:r>
      <w:bookmarkEnd w:id="7"/>
      <w:r w:rsidRPr="000439E0">
        <w:rPr>
          <w:rFonts w:ascii="Times New Roman" w:hAnsi="Times New Roman"/>
          <w:bCs/>
          <w:sz w:val="20"/>
          <w:szCs w:val="20"/>
          <w:lang w:eastAsia="ru-RU"/>
        </w:rPr>
        <w:t>ТС «Приватизация, аренда и продажа прав» универсальной торговой платформы АО «Сбербанк-АСТ».</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0439E0" w:rsidRPr="000439E0" w:rsidRDefault="000439E0" w:rsidP="000439E0">
      <w:pPr>
        <w:spacing w:after="0" w:line="240" w:lineRule="auto"/>
        <w:ind w:firstLine="708"/>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0439E0" w:rsidRPr="000439E0" w:rsidRDefault="000439E0" w:rsidP="000439E0">
      <w:pPr>
        <w:spacing w:after="0" w:line="240" w:lineRule="auto"/>
        <w:ind w:firstLine="708"/>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439E0" w:rsidRPr="000439E0" w:rsidRDefault="000439E0" w:rsidP="000439E0">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0439E0" w:rsidRPr="000439E0" w:rsidRDefault="000439E0" w:rsidP="000439E0">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Покупателями</w:t>
      </w:r>
      <w:r w:rsidRPr="000439E0">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0439E0">
          <w:rPr>
            <w:rFonts w:ascii="Times New Roman" w:eastAsia="Times New Roman" w:hAnsi="Times New Roman"/>
            <w:sz w:val="20"/>
            <w:szCs w:val="20"/>
            <w:lang w:eastAsia="ru-RU"/>
          </w:rPr>
          <w:t>перечень</w:t>
        </w:r>
      </w:hyperlink>
      <w:r w:rsidRPr="000439E0">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439E0" w:rsidRPr="000439E0" w:rsidRDefault="000439E0" w:rsidP="000439E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0"/>
          <w:szCs w:val="20"/>
          <w:lang w:eastAsia="ru-RU"/>
        </w:rPr>
      </w:pPr>
    </w:p>
    <w:p w:rsidR="000439E0" w:rsidRPr="000439E0" w:rsidRDefault="000439E0" w:rsidP="000439E0">
      <w:pPr>
        <w:widowControl w:val="0"/>
        <w:spacing w:after="0" w:line="240" w:lineRule="auto"/>
        <w:ind w:firstLine="709"/>
        <w:jc w:val="both"/>
        <w:rPr>
          <w:rFonts w:ascii="Times New Roman" w:eastAsia="Courier New" w:hAnsi="Times New Roman"/>
          <w:b/>
          <w:sz w:val="20"/>
          <w:szCs w:val="20"/>
          <w:lang w:eastAsia="ru-RU" w:bidi="ru-RU"/>
        </w:rPr>
      </w:pPr>
      <w:r w:rsidRPr="000439E0">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0439E0" w:rsidRPr="000439E0" w:rsidRDefault="000439E0" w:rsidP="000439E0">
      <w:pPr>
        <w:widowControl w:val="0"/>
        <w:spacing w:after="0" w:line="240" w:lineRule="auto"/>
        <w:ind w:firstLine="708"/>
        <w:contextualSpacing/>
        <w:jc w:val="both"/>
        <w:rPr>
          <w:rFonts w:ascii="Times New Roman" w:eastAsia="Times New Roman" w:hAnsi="Times New Roman"/>
          <w:bCs/>
          <w:sz w:val="20"/>
          <w:szCs w:val="20"/>
          <w:lang w:eastAsia="ru-RU"/>
        </w:rPr>
      </w:pPr>
      <w:r w:rsidRPr="000439E0">
        <w:rPr>
          <w:rFonts w:ascii="Times New Roman" w:eastAsia="Times New Roman" w:hAnsi="Times New Roman"/>
          <w:bCs/>
          <w:sz w:val="20"/>
          <w:szCs w:val="20"/>
          <w:lang w:eastAsia="ru-RU"/>
        </w:rPr>
        <w:t xml:space="preserve">Регистрация претендентов на электронной площадке осуществляется в соответствии с Регламентом </w:t>
      </w:r>
      <w:bookmarkStart w:id="8" w:name="_Hlk122699580"/>
      <w:r w:rsidRPr="000439E0">
        <w:rPr>
          <w:rFonts w:ascii="Times New Roman" w:eastAsia="Times New Roman" w:hAnsi="Times New Roman"/>
          <w:bCs/>
          <w:sz w:val="20"/>
          <w:szCs w:val="20"/>
          <w:lang w:eastAsia="ru-RU"/>
        </w:rPr>
        <w:t>ТС «Приватизация, аренда и продажа прав» универсальной торговой платформы АО «Сбербанк-АСТ»:</w:t>
      </w:r>
      <w:bookmarkEnd w:id="8"/>
    </w:p>
    <w:p w:rsidR="000439E0" w:rsidRPr="000439E0" w:rsidRDefault="000439E0" w:rsidP="000439E0">
      <w:pPr>
        <w:widowControl w:val="0"/>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w:t>
      </w:r>
      <w:r w:rsidRPr="000439E0">
        <w:rPr>
          <w:rFonts w:ascii="Times New Roman" w:eastAsia="Times New Roman" w:hAnsi="Times New Roman"/>
          <w:sz w:val="20"/>
          <w:szCs w:val="20"/>
          <w:lang w:eastAsia="ru-RU"/>
        </w:rPr>
        <w:lastRenderedPageBreak/>
        <w:t>регистрации на электронной площадке.</w:t>
      </w:r>
    </w:p>
    <w:p w:rsidR="000439E0" w:rsidRPr="000439E0" w:rsidRDefault="000439E0" w:rsidP="000439E0">
      <w:pPr>
        <w:widowControl w:val="0"/>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39E0" w:rsidRPr="000439E0" w:rsidRDefault="000439E0" w:rsidP="000439E0">
      <w:pPr>
        <w:widowControl w:val="0"/>
        <w:spacing w:after="0" w:line="240" w:lineRule="auto"/>
        <w:ind w:firstLine="426"/>
        <w:jc w:val="both"/>
        <w:rPr>
          <w:rFonts w:ascii="TimesNewRomanPSMT" w:eastAsia="Times New Roman" w:hAnsi="TimesNewRomanPSMT"/>
          <w:color w:val="000000" w:themeColor="text1"/>
          <w:sz w:val="20"/>
          <w:szCs w:val="20"/>
          <w:lang w:eastAsia="ru-RU"/>
        </w:rPr>
      </w:pPr>
      <w:r w:rsidRPr="000439E0">
        <w:rPr>
          <w:rFonts w:ascii="TimesNewRomanPSMT" w:eastAsia="Times New Roman" w:hAnsi="TimesNewRomanPSMT"/>
          <w:color w:val="000000"/>
          <w:sz w:val="20"/>
          <w:szCs w:val="20"/>
          <w:lang w:eastAsia="ru-RU"/>
        </w:rPr>
        <w:t xml:space="preserve">Подача заявки на участие в торгах (далее – заявка) может осуществляться лично Претендентом в </w:t>
      </w:r>
      <w:bookmarkStart w:id="9" w:name="_Hlk122699400"/>
      <w:r w:rsidRPr="000439E0">
        <w:rPr>
          <w:rFonts w:ascii="TimesNewRomanPSMT" w:eastAsia="Times New Roman" w:hAnsi="TimesNewRomanPSMT"/>
          <w:color w:val="000000"/>
          <w:sz w:val="20"/>
          <w:szCs w:val="20"/>
          <w:lang w:eastAsia="ru-RU"/>
        </w:rPr>
        <w:t>ТС «Приватизация, аренда и продажа прав» универсальной торговой платформы АО «Сбербанк-АСТ»</w:t>
      </w:r>
      <w:bookmarkEnd w:id="9"/>
      <w:r w:rsidRPr="000439E0">
        <w:rPr>
          <w:rFonts w:ascii="TimesNewRomanPSMT" w:eastAsia="Times New Roman" w:hAnsi="TimesNewRomanPSMT"/>
          <w:color w:val="000000"/>
          <w:sz w:val="20"/>
          <w:szCs w:val="20"/>
          <w:lang w:eastAsia="ru-RU"/>
        </w:rPr>
        <w:t xml:space="preserve">,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w:t>
      </w:r>
      <w:r w:rsidRPr="000439E0">
        <w:rPr>
          <w:rFonts w:ascii="TimesNewRomanPSMT" w:eastAsia="Times New Roman" w:hAnsi="TimesNewRomanPSMT"/>
          <w:color w:val="000000" w:themeColor="text1"/>
          <w:sz w:val="20"/>
          <w:szCs w:val="20"/>
          <w:lang w:eastAsia="ru-RU"/>
        </w:rPr>
        <w:t xml:space="preserve">Претендента посредством штатного интерфейса </w:t>
      </w:r>
      <w:bookmarkStart w:id="10" w:name="_Hlk122699118"/>
      <w:r w:rsidRPr="000439E0">
        <w:rPr>
          <w:rFonts w:ascii="Times New Roman" w:eastAsia="Times New Roman" w:hAnsi="Times New Roman"/>
          <w:color w:val="000000" w:themeColor="text1"/>
          <w:sz w:val="20"/>
          <w:szCs w:val="20"/>
          <w:lang w:eastAsia="ru-RU"/>
        </w:rPr>
        <w:t xml:space="preserve">универсальной торговой платформы АО «Сбербанк-АСТ» </w:t>
      </w:r>
      <w:bookmarkEnd w:id="10"/>
      <w:r w:rsidRPr="000439E0">
        <w:rPr>
          <w:rFonts w:ascii="TimesNewRomanPSMT" w:eastAsia="Times New Roman" w:hAnsi="TimesNewRomanPSMT"/>
          <w:color w:val="000000" w:themeColor="text1"/>
          <w:sz w:val="20"/>
          <w:szCs w:val="20"/>
          <w:lang w:eastAsia="ru-RU"/>
        </w:rPr>
        <w:t>отдельно по каждому лоту в сроки, установленные в извещении.</w:t>
      </w:r>
    </w:p>
    <w:p w:rsidR="000439E0" w:rsidRPr="000439E0" w:rsidRDefault="000439E0" w:rsidP="000439E0">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themeColor="text1"/>
          <w:sz w:val="20"/>
          <w:szCs w:val="20"/>
          <w:lang w:eastAsia="ru-RU"/>
        </w:rPr>
      </w:pPr>
      <w:r w:rsidRPr="000439E0">
        <w:rPr>
          <w:rFonts w:ascii="Times New Roman" w:eastAsia="Times New Roman" w:hAnsi="Times New Roman" w:cs="Arial CYR"/>
          <w:bCs/>
          <w:color w:val="000000" w:themeColor="text1"/>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0439E0">
          <w:rPr>
            <w:rFonts w:ascii="Times New Roman" w:eastAsiaTheme="majorEastAsia" w:hAnsi="Times New Roman" w:cs="Arial CYR"/>
            <w:bCs/>
            <w:color w:val="000000" w:themeColor="text1"/>
            <w:sz w:val="20"/>
            <w:szCs w:val="20"/>
            <w:u w:val="single"/>
            <w:lang w:eastAsia="ru-RU"/>
          </w:rPr>
          <w:t>http://utp.sberbank-ast.ru/AP/Notice/652/Instructions</w:t>
        </w:r>
      </w:hyperlink>
      <w:r w:rsidRPr="000439E0">
        <w:rPr>
          <w:rFonts w:ascii="Times New Roman" w:eastAsia="Times New Roman" w:hAnsi="Times New Roman" w:cs="Arial CYR"/>
          <w:bCs/>
          <w:color w:val="000000" w:themeColor="text1"/>
          <w:sz w:val="20"/>
          <w:szCs w:val="20"/>
          <w:lang w:eastAsia="ru-RU"/>
        </w:rPr>
        <w:t>.</w:t>
      </w:r>
    </w:p>
    <w:p w:rsidR="000439E0" w:rsidRPr="000439E0" w:rsidRDefault="000439E0" w:rsidP="000439E0">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0439E0">
        <w:rPr>
          <w:rFonts w:ascii="Times New Roman" w:eastAsia="Times New Roman" w:hAnsi="Times New Roman"/>
          <w:color w:val="000000" w:themeColor="text1"/>
          <w:sz w:val="20"/>
          <w:szCs w:val="20"/>
          <w:lang w:eastAsia="ru-RU"/>
        </w:rPr>
        <w:t>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w:t>
      </w:r>
      <w:r w:rsidRPr="000439E0">
        <w:rPr>
          <w:rFonts w:ascii="Times New Roman" w:eastAsia="Times New Roman" w:hAnsi="Times New Roman"/>
          <w:sz w:val="20"/>
          <w:szCs w:val="20"/>
          <w:lang w:eastAsia="ru-RU"/>
        </w:rPr>
        <w:t xml:space="preserve"> (определенная оператором электронной площадки). Указанную форму необходимо заполнить, после чего обязательно прикрепить к ней </w:t>
      </w:r>
      <w:r w:rsidRPr="000439E0">
        <w:rPr>
          <w:rFonts w:ascii="Times New Roman" w:eastAsia="Times New Roman" w:hAnsi="Times New Roman" w:cs="Arial CYR"/>
          <w:bCs/>
          <w:color w:val="000000"/>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0439E0">
        <w:rPr>
          <w:rFonts w:ascii="Times New Roman" w:eastAsia="Times New Roman" w:hAnsi="Times New Roman"/>
          <w:sz w:val="20"/>
          <w:szCs w:val="20"/>
          <w:lang w:eastAsia="ru-RU"/>
        </w:rPr>
        <w:t xml:space="preserve"> на бумажном носителе, преобразованную в электронно-цифровую форму путем сканирования с сохранением реквизитов, 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0439E0" w:rsidRPr="000439E0" w:rsidRDefault="000439E0" w:rsidP="000439E0">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0439E0">
        <w:rPr>
          <w:rFonts w:ascii="Times New Roman" w:eastAsia="Times New Roman" w:hAnsi="Times New Roman" w:cs="Arial CYR"/>
          <w:bCs/>
          <w:color w:val="000000"/>
          <w:sz w:val="20"/>
          <w:szCs w:val="20"/>
          <w:lang w:eastAsia="ru-RU"/>
        </w:rPr>
        <w:t xml:space="preserve">После заполнения формы подачи заявки заявку необходимо подписать электронной подписью. </w:t>
      </w:r>
    </w:p>
    <w:p w:rsidR="000439E0" w:rsidRPr="000439E0" w:rsidRDefault="000439E0" w:rsidP="000439E0">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0439E0">
        <w:rPr>
          <w:rFonts w:ascii="Times New Roman" w:eastAsia="Times New Roman" w:hAnsi="Times New Roman" w:cs="Arial CYR"/>
          <w:bCs/>
          <w:color w:val="000000"/>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0439E0" w:rsidRPr="000439E0" w:rsidRDefault="000439E0" w:rsidP="000439E0">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0439E0">
        <w:rPr>
          <w:rFonts w:ascii="Times New Roman" w:eastAsia="Times New Roman" w:hAnsi="Times New Roman" w:cs="Arial CYR"/>
          <w:bCs/>
          <w:color w:val="000000"/>
          <w:sz w:val="20"/>
          <w:szCs w:val="20"/>
          <w:lang w:eastAsia="ru-RU"/>
        </w:rPr>
        <w:t>Документооборот между претенд</w:t>
      </w:r>
      <w:r w:rsidRPr="000439E0">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439E0">
        <w:rPr>
          <w:rFonts w:ascii="Times New Roman" w:eastAsia="Times New Roman" w:hAnsi="Times New Roman" w:cs="Arial CYR"/>
          <w:bCs/>
          <w:color w:val="000000"/>
          <w:sz w:val="20"/>
          <w:szCs w:val="20"/>
          <w:lang w:eastAsia="ru-RU"/>
        </w:rPr>
        <w:t xml:space="preserve">либо лица, имеющего право действовать от имени претендента. </w:t>
      </w:r>
    </w:p>
    <w:p w:rsidR="000439E0" w:rsidRPr="000439E0" w:rsidRDefault="000439E0" w:rsidP="000439E0">
      <w:pPr>
        <w:autoSpaceDE w:val="0"/>
        <w:autoSpaceDN w:val="0"/>
        <w:adjustRightInd w:val="0"/>
        <w:spacing w:after="0" w:line="240" w:lineRule="auto"/>
        <w:ind w:firstLine="426"/>
        <w:jc w:val="both"/>
        <w:rPr>
          <w:rFonts w:ascii="Times New Roman" w:hAnsi="Times New Roman"/>
          <w:sz w:val="20"/>
          <w:szCs w:val="20"/>
          <w:lang w:eastAsia="ru-RU"/>
        </w:rPr>
      </w:pPr>
      <w:r w:rsidRPr="000439E0">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0439E0">
        <w:rPr>
          <w:rFonts w:ascii="Times New Roman" w:hAnsi="Times New Roman"/>
          <w:sz w:val="20"/>
          <w:szCs w:val="20"/>
          <w:lang w:eastAsia="ru-RU"/>
        </w:rPr>
        <w:t>:</w:t>
      </w:r>
    </w:p>
    <w:p w:rsidR="000439E0" w:rsidRPr="000439E0" w:rsidRDefault="000439E0" w:rsidP="000439E0">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0439E0">
        <w:rPr>
          <w:rFonts w:ascii="Times New Roman" w:hAnsi="Times New Roman"/>
          <w:b/>
          <w:i/>
          <w:sz w:val="20"/>
          <w:szCs w:val="20"/>
          <w:lang w:eastAsia="ru-RU"/>
        </w:rPr>
        <w:t>физические лица</w:t>
      </w:r>
      <w:r w:rsidRPr="000439E0">
        <w:rPr>
          <w:rFonts w:ascii="Times New Roman" w:hAnsi="Times New Roman"/>
          <w:b/>
          <w:sz w:val="20"/>
          <w:szCs w:val="20"/>
          <w:lang w:eastAsia="ru-RU"/>
        </w:rPr>
        <w:t>:</w:t>
      </w:r>
      <w:r w:rsidRPr="000439E0">
        <w:rPr>
          <w:rFonts w:ascii="Times New Roman" w:hAnsi="Times New Roman"/>
          <w:b/>
          <w:sz w:val="20"/>
          <w:szCs w:val="20"/>
          <w:lang w:eastAsia="ru-RU"/>
        </w:rPr>
        <w:tab/>
      </w:r>
    </w:p>
    <w:p w:rsidR="000439E0" w:rsidRPr="000439E0" w:rsidRDefault="000439E0" w:rsidP="000439E0">
      <w:pPr>
        <w:autoSpaceDE w:val="0"/>
        <w:autoSpaceDN w:val="0"/>
        <w:adjustRightInd w:val="0"/>
        <w:spacing w:after="0" w:line="240" w:lineRule="auto"/>
        <w:ind w:firstLine="567"/>
        <w:jc w:val="both"/>
        <w:rPr>
          <w:rFonts w:ascii="Times New Roman" w:hAnsi="Times New Roman"/>
          <w:sz w:val="20"/>
          <w:szCs w:val="20"/>
          <w:lang w:eastAsia="ru-RU"/>
        </w:rPr>
      </w:pPr>
      <w:r w:rsidRPr="000439E0">
        <w:rPr>
          <w:rFonts w:ascii="Times New Roman" w:hAnsi="Times New Roman"/>
          <w:sz w:val="20"/>
          <w:szCs w:val="20"/>
          <w:lang w:eastAsia="ru-RU"/>
        </w:rPr>
        <w:t>- копию всех листов документа, удостоверяющего личность;</w:t>
      </w:r>
    </w:p>
    <w:p w:rsidR="000439E0" w:rsidRPr="000439E0" w:rsidRDefault="000439E0" w:rsidP="000439E0">
      <w:pPr>
        <w:spacing w:after="0" w:line="240" w:lineRule="auto"/>
        <w:ind w:firstLine="567"/>
        <w:jc w:val="both"/>
        <w:rPr>
          <w:rFonts w:ascii="Times New Roman" w:hAnsi="Times New Roman"/>
          <w:b/>
          <w:bCs/>
          <w:i/>
          <w:sz w:val="20"/>
          <w:szCs w:val="20"/>
          <w:lang w:eastAsia="ru-RU"/>
        </w:rPr>
      </w:pPr>
      <w:r w:rsidRPr="000439E0">
        <w:rPr>
          <w:rFonts w:ascii="Times New Roman" w:hAnsi="Times New Roman"/>
          <w:b/>
          <w:bCs/>
          <w:i/>
          <w:sz w:val="20"/>
          <w:szCs w:val="20"/>
          <w:lang w:eastAsia="ru-RU"/>
        </w:rPr>
        <w:t>юридические лица:</w:t>
      </w:r>
    </w:p>
    <w:p w:rsidR="000439E0" w:rsidRPr="000439E0" w:rsidRDefault="000439E0" w:rsidP="000439E0">
      <w:pPr>
        <w:spacing w:after="0" w:line="240" w:lineRule="auto"/>
        <w:ind w:firstLine="567"/>
        <w:jc w:val="both"/>
        <w:rPr>
          <w:rFonts w:ascii="Times New Roman" w:hAnsi="Times New Roman"/>
          <w:bCs/>
          <w:sz w:val="20"/>
          <w:szCs w:val="20"/>
          <w:lang w:eastAsia="ru-RU"/>
        </w:rPr>
      </w:pPr>
      <w:r w:rsidRPr="000439E0">
        <w:rPr>
          <w:rFonts w:ascii="Times New Roman" w:hAnsi="Times New Roman"/>
          <w:bCs/>
          <w:i/>
          <w:sz w:val="20"/>
          <w:szCs w:val="20"/>
          <w:lang w:eastAsia="ru-RU"/>
        </w:rPr>
        <w:t>-</w:t>
      </w:r>
      <w:r w:rsidRPr="000439E0">
        <w:rPr>
          <w:rFonts w:ascii="Times New Roman" w:hAnsi="Times New Roman"/>
          <w:bCs/>
          <w:sz w:val="20"/>
          <w:szCs w:val="20"/>
          <w:lang w:eastAsia="ru-RU"/>
        </w:rPr>
        <w:t xml:space="preserve"> заверенные копии учредительных документов; </w:t>
      </w:r>
    </w:p>
    <w:p w:rsidR="000439E0" w:rsidRPr="000439E0" w:rsidRDefault="000439E0" w:rsidP="000439E0">
      <w:pPr>
        <w:spacing w:after="0" w:line="240" w:lineRule="auto"/>
        <w:ind w:firstLine="567"/>
        <w:jc w:val="both"/>
        <w:rPr>
          <w:rFonts w:ascii="Times New Roman" w:hAnsi="Times New Roman"/>
          <w:bCs/>
          <w:sz w:val="20"/>
          <w:szCs w:val="20"/>
          <w:lang w:eastAsia="ru-RU"/>
        </w:rPr>
      </w:pPr>
      <w:r w:rsidRPr="000439E0">
        <w:rPr>
          <w:rFonts w:ascii="Times New Roman" w:hAnsi="Times New Roman"/>
          <w:bCs/>
          <w:sz w:val="20"/>
          <w:szCs w:val="20"/>
          <w:lang w:eastAsia="ru-RU"/>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0439E0" w:rsidRPr="000439E0" w:rsidRDefault="000439E0" w:rsidP="000439E0">
      <w:pPr>
        <w:spacing w:after="0" w:line="240" w:lineRule="auto"/>
        <w:ind w:firstLine="567"/>
        <w:jc w:val="both"/>
        <w:rPr>
          <w:rFonts w:ascii="Times New Roman" w:hAnsi="Times New Roman"/>
          <w:bCs/>
          <w:sz w:val="20"/>
          <w:szCs w:val="20"/>
          <w:lang w:eastAsia="ru-RU"/>
        </w:rPr>
      </w:pPr>
      <w:r w:rsidRPr="000439E0">
        <w:rPr>
          <w:rFonts w:ascii="Times New Roman" w:hAnsi="Times New Roman"/>
          <w:bCs/>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39E0" w:rsidRPr="000439E0" w:rsidRDefault="000439E0" w:rsidP="000439E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0439E0">
          <w:rPr>
            <w:rFonts w:ascii="Times New Roman" w:eastAsia="Times New Roman" w:hAnsi="Times New Roman"/>
            <w:sz w:val="20"/>
            <w:szCs w:val="20"/>
            <w:lang w:eastAsia="ru-RU"/>
          </w:rPr>
          <w:t>порядке</w:t>
        </w:r>
      </w:hyperlink>
      <w:r w:rsidRPr="000439E0">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39E0" w:rsidRPr="000439E0" w:rsidRDefault="000439E0" w:rsidP="000439E0">
      <w:pPr>
        <w:spacing w:after="0" w:line="240" w:lineRule="auto"/>
        <w:ind w:firstLine="567"/>
        <w:jc w:val="both"/>
        <w:rPr>
          <w:rFonts w:ascii="Times New Roman" w:eastAsia="Times New Roman" w:hAnsi="Times New Roman"/>
          <w:bCs/>
          <w:sz w:val="20"/>
          <w:szCs w:val="20"/>
        </w:rPr>
      </w:pPr>
      <w:r w:rsidRPr="000439E0">
        <w:rPr>
          <w:rFonts w:ascii="Times New Roman" w:eastAsia="Times New Roman" w:hAnsi="Times New Roman"/>
          <w:bCs/>
          <w:sz w:val="20"/>
          <w:szCs w:val="20"/>
        </w:rPr>
        <w:t>Одно лицо имеет право подать только одну заявку на один объект приватизации.</w:t>
      </w:r>
    </w:p>
    <w:p w:rsidR="000439E0" w:rsidRPr="000439E0" w:rsidRDefault="000439E0" w:rsidP="000439E0">
      <w:pPr>
        <w:autoSpaceDE w:val="0"/>
        <w:autoSpaceDN w:val="0"/>
        <w:adjustRightInd w:val="0"/>
        <w:spacing w:after="0" w:line="240" w:lineRule="auto"/>
        <w:ind w:firstLine="567"/>
        <w:jc w:val="both"/>
        <w:rPr>
          <w:rFonts w:ascii="Times New Roman" w:eastAsia="Times New Roman" w:hAnsi="Times New Roman"/>
          <w:sz w:val="20"/>
          <w:szCs w:val="20"/>
        </w:rPr>
      </w:pPr>
      <w:r w:rsidRPr="000439E0">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439E0" w:rsidRPr="000439E0" w:rsidRDefault="000439E0" w:rsidP="000439E0">
      <w:pPr>
        <w:tabs>
          <w:tab w:val="left" w:pos="540"/>
        </w:tabs>
        <w:spacing w:after="0" w:line="240" w:lineRule="auto"/>
        <w:ind w:firstLine="567"/>
        <w:jc w:val="both"/>
        <w:outlineLvl w:val="0"/>
        <w:rPr>
          <w:rFonts w:ascii="Times New Roman" w:eastAsia="Times New Roman" w:hAnsi="Times New Roman"/>
          <w:sz w:val="20"/>
          <w:szCs w:val="20"/>
        </w:rPr>
      </w:pPr>
      <w:r w:rsidRPr="000439E0">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439E0" w:rsidRPr="000439E0" w:rsidRDefault="000439E0" w:rsidP="000439E0">
      <w:pPr>
        <w:tabs>
          <w:tab w:val="left" w:pos="540"/>
        </w:tabs>
        <w:spacing w:after="0" w:line="240" w:lineRule="auto"/>
        <w:ind w:firstLine="567"/>
        <w:jc w:val="both"/>
        <w:outlineLvl w:val="0"/>
        <w:rPr>
          <w:rFonts w:ascii="Times New Roman" w:hAnsi="Times New Roman"/>
          <w:sz w:val="20"/>
          <w:szCs w:val="20"/>
          <w:lang w:eastAsia="ru-RU"/>
        </w:rPr>
      </w:pPr>
      <w:r w:rsidRPr="000439E0">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0439E0" w:rsidRPr="000439E0" w:rsidRDefault="000439E0" w:rsidP="000439E0">
      <w:pPr>
        <w:tabs>
          <w:tab w:val="left" w:pos="540"/>
        </w:tabs>
        <w:spacing w:after="0" w:line="240" w:lineRule="auto"/>
        <w:ind w:firstLine="567"/>
        <w:jc w:val="both"/>
        <w:outlineLvl w:val="0"/>
        <w:rPr>
          <w:rFonts w:ascii="Times New Roman" w:eastAsia="Times New Roman" w:hAnsi="Times New Roman"/>
          <w:sz w:val="20"/>
          <w:szCs w:val="20"/>
        </w:rPr>
      </w:pPr>
      <w:r w:rsidRPr="000439E0">
        <w:rPr>
          <w:rFonts w:ascii="Times New Roman" w:eastAsia="Times New Roman" w:hAnsi="Times New Roman"/>
          <w:sz w:val="20"/>
          <w:szCs w:val="20"/>
        </w:rPr>
        <w:t xml:space="preserve">В течение одного часа со времени поступления заявки </w:t>
      </w:r>
      <w:r w:rsidRPr="000439E0">
        <w:rPr>
          <w:rFonts w:ascii="Times New Roman" w:hAnsi="Times New Roman"/>
          <w:sz w:val="20"/>
          <w:szCs w:val="20"/>
          <w:lang w:eastAsia="ru-RU"/>
        </w:rPr>
        <w:t>Оператор электронной площадки</w:t>
      </w:r>
      <w:r w:rsidRPr="000439E0">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439E0" w:rsidRPr="000439E0" w:rsidRDefault="000439E0" w:rsidP="000439E0">
      <w:pPr>
        <w:tabs>
          <w:tab w:val="left" w:pos="540"/>
        </w:tabs>
        <w:spacing w:after="0" w:line="240" w:lineRule="auto"/>
        <w:jc w:val="both"/>
        <w:outlineLvl w:val="0"/>
        <w:rPr>
          <w:rFonts w:ascii="Times New Roman" w:hAnsi="Times New Roman"/>
          <w:sz w:val="20"/>
          <w:szCs w:val="20"/>
          <w:lang w:eastAsia="ru-RU"/>
        </w:rPr>
      </w:pPr>
      <w:r w:rsidRPr="000439E0">
        <w:rPr>
          <w:rFonts w:ascii="Times New Roman" w:hAnsi="Times New Roman"/>
          <w:sz w:val="20"/>
          <w:szCs w:val="20"/>
          <w:lang w:eastAsia="ru-RU"/>
        </w:rPr>
        <w:lastRenderedPageBreak/>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39E0" w:rsidRPr="000439E0" w:rsidRDefault="000439E0" w:rsidP="000439E0">
      <w:pPr>
        <w:tabs>
          <w:tab w:val="left" w:pos="540"/>
        </w:tabs>
        <w:spacing w:after="0" w:line="240" w:lineRule="auto"/>
        <w:jc w:val="both"/>
        <w:outlineLvl w:val="0"/>
        <w:rPr>
          <w:rFonts w:ascii="Times New Roman" w:hAnsi="Times New Roman"/>
          <w:sz w:val="20"/>
          <w:szCs w:val="20"/>
          <w:lang w:eastAsia="ru-RU"/>
        </w:rPr>
      </w:pPr>
      <w:r w:rsidRPr="000439E0">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439E0" w:rsidRPr="000439E0" w:rsidRDefault="000439E0" w:rsidP="000439E0">
      <w:pPr>
        <w:tabs>
          <w:tab w:val="left" w:pos="540"/>
        </w:tabs>
        <w:spacing w:after="0" w:line="240" w:lineRule="auto"/>
        <w:jc w:val="both"/>
        <w:outlineLvl w:val="0"/>
        <w:rPr>
          <w:rFonts w:ascii="Times New Roman" w:hAnsi="Times New Roman"/>
          <w:sz w:val="20"/>
          <w:szCs w:val="20"/>
          <w:lang w:eastAsia="ru-RU"/>
        </w:rPr>
      </w:pPr>
      <w:r w:rsidRPr="000439E0">
        <w:rPr>
          <w:rFonts w:ascii="Times New Roman" w:hAnsi="Times New Roman"/>
          <w:sz w:val="20"/>
          <w:szCs w:val="20"/>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439E0" w:rsidRPr="000439E0" w:rsidRDefault="000439E0" w:rsidP="000439E0">
      <w:pPr>
        <w:autoSpaceDE w:val="0"/>
        <w:autoSpaceDN w:val="0"/>
        <w:adjustRightInd w:val="0"/>
        <w:spacing w:after="0" w:line="240" w:lineRule="auto"/>
        <w:ind w:firstLine="540"/>
        <w:jc w:val="both"/>
        <w:rPr>
          <w:rFonts w:ascii="Times New Roman" w:eastAsia="Times New Roman" w:hAnsi="Times New Roman"/>
          <w:color w:val="000000" w:themeColor="text1"/>
          <w:sz w:val="20"/>
          <w:szCs w:val="20"/>
          <w:lang w:eastAsia="ru-RU"/>
        </w:rPr>
      </w:pPr>
      <w:r w:rsidRPr="000439E0">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439E0" w:rsidRPr="000439E0" w:rsidRDefault="000439E0" w:rsidP="000439E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olor w:val="000000" w:themeColor="text1"/>
          <w:sz w:val="20"/>
          <w:szCs w:val="20"/>
        </w:rPr>
      </w:pPr>
      <w:r w:rsidRPr="000439E0">
        <w:rPr>
          <w:rFonts w:ascii="Times New Roman" w:hAnsi="Times New Roman"/>
          <w:bCs/>
          <w:color w:val="000000" w:themeColor="text1"/>
          <w:sz w:val="20"/>
          <w:szCs w:val="20"/>
        </w:rPr>
        <w:t xml:space="preserve">Заявка и иные представленные одновременно с ней документы подаются в форме электронных документов </w:t>
      </w:r>
      <w:r w:rsidRPr="000439E0">
        <w:rPr>
          <w:rFonts w:ascii="Times New Roman" w:eastAsia="Times New Roman" w:hAnsi="Times New Roman"/>
          <w:color w:val="000000" w:themeColor="text1"/>
          <w:sz w:val="20"/>
          <w:szCs w:val="20"/>
        </w:rPr>
        <w:t>в соответствии с порядком, установленным Регламентом торговой секции «Приватизация, аренда и продажа прав» (</w:t>
      </w:r>
      <w:hyperlink r:id="rId13" w:history="1">
        <w:r w:rsidRPr="000439E0">
          <w:rPr>
            <w:rFonts w:ascii="Times New Roman" w:eastAsia="Times New Roman" w:hAnsi="Times New Roman"/>
            <w:color w:val="000000" w:themeColor="text1"/>
            <w:sz w:val="20"/>
            <w:szCs w:val="20"/>
            <w:u w:val="single"/>
            <w:lang w:val="en-US"/>
          </w:rPr>
          <w:t>http</w:t>
        </w:r>
        <w:r w:rsidRPr="000439E0">
          <w:rPr>
            <w:rFonts w:ascii="Times New Roman" w:eastAsia="Times New Roman" w:hAnsi="Times New Roman"/>
            <w:color w:val="000000" w:themeColor="text1"/>
            <w:sz w:val="20"/>
            <w:szCs w:val="20"/>
            <w:u w:val="single"/>
          </w:rPr>
          <w:t>://</w:t>
        </w:r>
        <w:r w:rsidRPr="000439E0">
          <w:rPr>
            <w:rFonts w:ascii="Times New Roman" w:eastAsia="Times New Roman" w:hAnsi="Times New Roman"/>
            <w:color w:val="000000" w:themeColor="text1"/>
            <w:sz w:val="20"/>
            <w:szCs w:val="20"/>
            <w:u w:val="single"/>
            <w:lang w:val="en-US"/>
          </w:rPr>
          <w:t>utp</w:t>
        </w:r>
        <w:r w:rsidRPr="000439E0">
          <w:rPr>
            <w:rFonts w:ascii="Times New Roman" w:eastAsia="Times New Roman" w:hAnsi="Times New Roman"/>
            <w:color w:val="000000" w:themeColor="text1"/>
            <w:sz w:val="20"/>
            <w:szCs w:val="20"/>
            <w:u w:val="single"/>
          </w:rPr>
          <w:t>.</w:t>
        </w:r>
        <w:r w:rsidRPr="000439E0">
          <w:rPr>
            <w:rFonts w:ascii="Times New Roman" w:eastAsia="Times New Roman" w:hAnsi="Times New Roman"/>
            <w:color w:val="000000" w:themeColor="text1"/>
            <w:sz w:val="20"/>
            <w:szCs w:val="20"/>
            <w:u w:val="single"/>
            <w:lang w:val="en-US"/>
          </w:rPr>
          <w:t>sberbank</w:t>
        </w:r>
        <w:r w:rsidRPr="000439E0">
          <w:rPr>
            <w:rFonts w:ascii="Times New Roman" w:eastAsia="Times New Roman" w:hAnsi="Times New Roman"/>
            <w:color w:val="000000" w:themeColor="text1"/>
            <w:sz w:val="20"/>
            <w:szCs w:val="20"/>
            <w:u w:val="single"/>
          </w:rPr>
          <w:t>-</w:t>
        </w:r>
        <w:r w:rsidRPr="000439E0">
          <w:rPr>
            <w:rFonts w:ascii="Times New Roman" w:eastAsia="Times New Roman" w:hAnsi="Times New Roman"/>
            <w:color w:val="000000" w:themeColor="text1"/>
            <w:sz w:val="20"/>
            <w:szCs w:val="20"/>
            <w:u w:val="single"/>
            <w:lang w:val="en-US"/>
          </w:rPr>
          <w:t>ast</w:t>
        </w:r>
        <w:r w:rsidRPr="000439E0">
          <w:rPr>
            <w:rFonts w:ascii="Times New Roman" w:eastAsia="Times New Roman" w:hAnsi="Times New Roman"/>
            <w:color w:val="000000" w:themeColor="text1"/>
            <w:sz w:val="20"/>
            <w:szCs w:val="20"/>
            <w:u w:val="single"/>
          </w:rPr>
          <w:t>.</w:t>
        </w:r>
        <w:r w:rsidRPr="000439E0">
          <w:rPr>
            <w:rFonts w:ascii="Times New Roman" w:eastAsia="Times New Roman" w:hAnsi="Times New Roman"/>
            <w:color w:val="000000" w:themeColor="text1"/>
            <w:sz w:val="20"/>
            <w:szCs w:val="20"/>
            <w:u w:val="single"/>
            <w:lang w:val="en-US"/>
          </w:rPr>
          <w:t>ru</w:t>
        </w:r>
        <w:r w:rsidRPr="000439E0">
          <w:rPr>
            <w:rFonts w:ascii="Times New Roman" w:eastAsia="Times New Roman" w:hAnsi="Times New Roman"/>
            <w:color w:val="000000" w:themeColor="text1"/>
            <w:sz w:val="20"/>
            <w:szCs w:val="20"/>
            <w:u w:val="single"/>
          </w:rPr>
          <w:t>/</w:t>
        </w:r>
        <w:r w:rsidRPr="000439E0">
          <w:rPr>
            <w:rFonts w:ascii="Times New Roman" w:eastAsia="Times New Roman" w:hAnsi="Times New Roman"/>
            <w:color w:val="000000" w:themeColor="text1"/>
            <w:sz w:val="20"/>
            <w:szCs w:val="20"/>
            <w:u w:val="single"/>
            <w:lang w:val="en-US"/>
          </w:rPr>
          <w:t>AP</w:t>
        </w:r>
      </w:hyperlink>
      <w:r w:rsidRPr="000439E0">
        <w:rPr>
          <w:rFonts w:ascii="Times New Roman" w:eastAsia="Times New Roman" w:hAnsi="Times New Roman"/>
          <w:color w:val="000000" w:themeColor="text1"/>
          <w:sz w:val="20"/>
          <w:szCs w:val="20"/>
        </w:rPr>
        <w:t>).</w:t>
      </w:r>
    </w:p>
    <w:p w:rsidR="000439E0" w:rsidRPr="000439E0" w:rsidRDefault="000439E0" w:rsidP="000439E0">
      <w:pPr>
        <w:widowControl w:val="0"/>
        <w:suppressAutoHyphens/>
        <w:autoSpaceDE w:val="0"/>
        <w:spacing w:after="0" w:line="240" w:lineRule="auto"/>
        <w:ind w:firstLine="708"/>
        <w:jc w:val="both"/>
        <w:rPr>
          <w:rFonts w:ascii="Times New Roman" w:eastAsia="Times New Roman" w:hAnsi="Times New Roman"/>
          <w:b/>
          <w:bCs/>
          <w:color w:val="000000"/>
          <w:spacing w:val="-4"/>
          <w:sz w:val="20"/>
          <w:szCs w:val="20"/>
          <w:lang w:eastAsia="ar-SA"/>
        </w:rPr>
      </w:pPr>
      <w:r w:rsidRPr="000439E0">
        <w:rPr>
          <w:rFonts w:ascii="Times New Roman" w:eastAsia="Times New Roman" w:hAnsi="Times New Roman"/>
          <w:b/>
          <w:bCs/>
          <w:color w:val="000000"/>
          <w:spacing w:val="-4"/>
          <w:sz w:val="20"/>
          <w:szCs w:val="20"/>
          <w:lang w:eastAsia="ar-SA"/>
        </w:rPr>
        <w:t>Порядок ознакомления покупателей с иной информацией, условиями договора купли продажи имущества:</w:t>
      </w:r>
    </w:p>
    <w:p w:rsidR="000439E0" w:rsidRPr="000439E0" w:rsidRDefault="000439E0" w:rsidP="000439E0">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0439E0">
        <w:rPr>
          <w:rFonts w:ascii="Times New Roman" w:eastAsia="Times New Roman" w:hAnsi="Times New Roman"/>
          <w:color w:val="000000"/>
          <w:sz w:val="20"/>
          <w:szCs w:val="20"/>
          <w:lang w:eastAsia="ar-SA"/>
        </w:rPr>
        <w:t xml:space="preserve">С иной </w:t>
      </w:r>
      <w:r w:rsidRPr="000439E0">
        <w:rPr>
          <w:rFonts w:ascii="Times New Roman" w:eastAsia="Times New Roman" w:hAnsi="Times New Roman"/>
          <w:sz w:val="20"/>
          <w:szCs w:val="20"/>
          <w:lang w:eastAsia="ar-SA"/>
        </w:rPr>
        <w:t>информацией</w:t>
      </w:r>
      <w:r w:rsidRPr="000439E0">
        <w:rPr>
          <w:rFonts w:ascii="Times New Roman" w:eastAsia="Times New Roman" w:hAnsi="Times New Roman"/>
          <w:color w:val="000000"/>
          <w:sz w:val="20"/>
          <w:szCs w:val="20"/>
          <w:lang w:eastAsia="ar-SA"/>
        </w:rPr>
        <w:t xml:space="preserve"> об имуществе, </w:t>
      </w:r>
      <w:r w:rsidRPr="000439E0">
        <w:rPr>
          <w:rFonts w:ascii="Times New Roman" w:eastAsia="Times New Roman" w:hAnsi="Times New Roman"/>
          <w:sz w:val="20"/>
          <w:szCs w:val="20"/>
          <w:lang w:eastAsia="ar-SA"/>
        </w:rPr>
        <w:t xml:space="preserve">условиями договора купли-продажи имущества, можно </w:t>
      </w:r>
      <w:r w:rsidRPr="000439E0">
        <w:rPr>
          <w:rFonts w:ascii="Times New Roman" w:eastAsia="Times New Roman" w:hAnsi="Times New Roman"/>
          <w:color w:val="000000"/>
          <w:sz w:val="20"/>
          <w:szCs w:val="20"/>
          <w:lang w:eastAsia="ar-SA"/>
        </w:rPr>
        <w:t>ознакомиться</w:t>
      </w:r>
      <w:r w:rsidRPr="000439E0">
        <w:rPr>
          <w:rFonts w:ascii="Times New Roman" w:eastAsia="Times New Roman" w:hAnsi="Times New Roman"/>
          <w:bCs/>
          <w:color w:val="000000"/>
          <w:sz w:val="20"/>
          <w:szCs w:val="20"/>
          <w:lang w:eastAsia="ar-SA"/>
        </w:rPr>
        <w:t xml:space="preserve"> со дня начала приема заявок</w:t>
      </w:r>
      <w:r w:rsidRPr="000439E0">
        <w:rPr>
          <w:rFonts w:ascii="Times New Roman" w:eastAsia="Times New Roman" w:hAnsi="Times New Roman"/>
          <w:color w:val="000000"/>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0439E0">
        <w:rPr>
          <w:rFonts w:ascii="Times New Roman" w:eastAsia="Times New Roman" w:hAnsi="Times New Roman"/>
          <w:color w:val="000000"/>
          <w:spacing w:val="-4"/>
          <w:sz w:val="20"/>
          <w:szCs w:val="20"/>
          <w:lang w:eastAsia="ar-SA"/>
        </w:rPr>
        <w:t>телефон 8(39162)22802. Контактное лицо – Крестинина Светлана Александровна.</w:t>
      </w:r>
    </w:p>
    <w:p w:rsidR="000439E0" w:rsidRPr="000439E0" w:rsidRDefault="000439E0" w:rsidP="000439E0">
      <w:pPr>
        <w:spacing w:after="0" w:line="240" w:lineRule="auto"/>
        <w:jc w:val="center"/>
        <w:rPr>
          <w:rFonts w:ascii="Times New Roman" w:eastAsia="Times New Roman" w:hAnsi="Times New Roman"/>
          <w:b/>
          <w:bCs/>
          <w:sz w:val="20"/>
          <w:szCs w:val="20"/>
          <w:lang w:eastAsia="ru-RU"/>
        </w:rPr>
      </w:pPr>
      <w:r w:rsidRPr="000439E0">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0439E0" w:rsidRPr="000439E0" w:rsidRDefault="000439E0" w:rsidP="000439E0">
      <w:pPr>
        <w:suppressAutoHyphens/>
        <w:spacing w:after="0" w:line="240" w:lineRule="auto"/>
        <w:ind w:firstLine="709"/>
        <w:jc w:val="both"/>
        <w:rPr>
          <w:rFonts w:ascii="Times New Roman" w:eastAsia="Times New Roman" w:hAnsi="Times New Roman"/>
          <w:bCs/>
          <w:sz w:val="20"/>
          <w:szCs w:val="20"/>
          <w:lang w:eastAsia="ar-SA"/>
        </w:rPr>
      </w:pPr>
      <w:r w:rsidRPr="000439E0">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0439E0" w:rsidRPr="000439E0" w:rsidRDefault="000439E0" w:rsidP="000439E0">
      <w:pPr>
        <w:suppressAutoHyphens/>
        <w:spacing w:after="0" w:line="240" w:lineRule="auto"/>
        <w:ind w:firstLine="709"/>
        <w:jc w:val="both"/>
        <w:rPr>
          <w:rFonts w:ascii="Times New Roman" w:eastAsia="Times New Roman" w:hAnsi="Times New Roman"/>
          <w:bCs/>
          <w:sz w:val="20"/>
          <w:szCs w:val="20"/>
          <w:lang w:eastAsia="ar-SA"/>
        </w:rPr>
      </w:pPr>
      <w:r w:rsidRPr="000439E0">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0439E0" w:rsidRPr="000439E0" w:rsidRDefault="000439E0" w:rsidP="000439E0">
      <w:pPr>
        <w:suppressAutoHyphens/>
        <w:spacing w:after="0" w:line="240" w:lineRule="auto"/>
        <w:ind w:firstLine="709"/>
        <w:jc w:val="both"/>
        <w:rPr>
          <w:rFonts w:ascii="Times New Roman" w:eastAsia="Times New Roman" w:hAnsi="Times New Roman"/>
          <w:bCs/>
          <w:sz w:val="20"/>
          <w:szCs w:val="20"/>
          <w:lang w:eastAsia="ar-SA"/>
        </w:rPr>
      </w:pPr>
      <w:r w:rsidRPr="000439E0">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0439E0" w:rsidRPr="000439E0" w:rsidRDefault="000439E0" w:rsidP="000439E0">
      <w:pPr>
        <w:suppressAutoHyphens/>
        <w:spacing w:after="0" w:line="240" w:lineRule="auto"/>
        <w:ind w:firstLine="709"/>
        <w:jc w:val="both"/>
        <w:rPr>
          <w:rFonts w:ascii="Times New Roman" w:eastAsia="Times New Roman" w:hAnsi="Times New Roman"/>
          <w:bCs/>
          <w:sz w:val="20"/>
          <w:szCs w:val="20"/>
          <w:lang w:eastAsia="ar-SA"/>
        </w:rPr>
      </w:pPr>
      <w:r w:rsidRPr="000439E0">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439E0" w:rsidRPr="000439E0" w:rsidRDefault="000439E0" w:rsidP="000439E0">
      <w:pPr>
        <w:suppressAutoHyphens/>
        <w:spacing w:after="0" w:line="240" w:lineRule="auto"/>
        <w:ind w:firstLine="709"/>
        <w:jc w:val="both"/>
        <w:rPr>
          <w:rFonts w:ascii="Times New Roman" w:eastAsia="Times New Roman" w:hAnsi="Times New Roman"/>
          <w:bCs/>
          <w:sz w:val="20"/>
          <w:szCs w:val="20"/>
          <w:lang w:eastAsia="ar-SA"/>
        </w:rPr>
      </w:pPr>
      <w:r w:rsidRPr="000439E0">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0439E0" w:rsidRPr="000439E0" w:rsidRDefault="000439E0" w:rsidP="000439E0">
      <w:pPr>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Правила проведения продажи в электронной форме:</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w:t>
      </w:r>
      <w:r w:rsidRPr="000439E0">
        <w:rPr>
          <w:rFonts w:ascii="Times New Roman" w:eastAsia="Times New Roman" w:hAnsi="Times New Roman"/>
          <w:sz w:val="20"/>
          <w:szCs w:val="20"/>
          <w:lang w:eastAsia="ru-RU"/>
        </w:rPr>
        <w:lastRenderedPageBreak/>
        <w:t>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439E0" w:rsidRPr="000439E0" w:rsidRDefault="000439E0" w:rsidP="000439E0">
      <w:pPr>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Порядок определения победителей:</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439E0" w:rsidRPr="000439E0" w:rsidRDefault="000439E0" w:rsidP="000439E0">
      <w:pPr>
        <w:spacing w:after="0" w:line="240" w:lineRule="auto"/>
        <w:ind w:firstLine="709"/>
        <w:jc w:val="both"/>
        <w:rPr>
          <w:rFonts w:ascii="Times New Roman" w:eastAsia="Times New Roman" w:hAnsi="Times New Roman"/>
          <w:color w:val="000000" w:themeColor="text1"/>
          <w:sz w:val="20"/>
          <w:szCs w:val="20"/>
          <w:lang w:eastAsia="ru-RU"/>
        </w:rPr>
      </w:pPr>
      <w:r w:rsidRPr="000439E0">
        <w:rPr>
          <w:rFonts w:ascii="Times New Roman" w:eastAsia="Times New Roman" w:hAnsi="Times New Roman"/>
          <w:b/>
          <w:bCs/>
          <w:sz w:val="20"/>
          <w:szCs w:val="20"/>
          <w:lang w:eastAsia="ru-RU"/>
        </w:rPr>
        <w:t xml:space="preserve">Место и срок подведения итогов аукциона: </w:t>
      </w:r>
    </w:p>
    <w:p w:rsidR="000439E0" w:rsidRPr="000439E0" w:rsidRDefault="000439E0" w:rsidP="000439E0">
      <w:pPr>
        <w:spacing w:after="0" w:line="240" w:lineRule="auto"/>
        <w:ind w:firstLine="709"/>
        <w:jc w:val="both"/>
        <w:rPr>
          <w:rFonts w:ascii="Times New Roman" w:eastAsia="Times New Roman" w:hAnsi="Times New Roman"/>
          <w:color w:val="000000" w:themeColor="text1"/>
          <w:sz w:val="20"/>
          <w:szCs w:val="20"/>
          <w:lang w:eastAsia="ru-RU"/>
        </w:rPr>
      </w:pPr>
      <w:r w:rsidRPr="000439E0">
        <w:rPr>
          <w:rFonts w:ascii="Times New Roman" w:eastAsia="Times New Roman" w:hAnsi="Times New Roman"/>
          <w:color w:val="000000" w:themeColor="text1"/>
          <w:sz w:val="20"/>
          <w:szCs w:val="20"/>
          <w:lang w:eastAsia="ru-RU"/>
        </w:rPr>
        <w:t xml:space="preserve">Итоги аукциона подводятся на электронной площадке АО «Сбербанк-АСТ» </w:t>
      </w:r>
      <w:hyperlink r:id="rId14" w:history="1">
        <w:r w:rsidRPr="00812782">
          <w:rPr>
            <w:rFonts w:ascii="Times New Roman" w:eastAsia="Times New Roman" w:hAnsi="Times New Roman"/>
            <w:color w:val="000000" w:themeColor="text1"/>
            <w:sz w:val="20"/>
            <w:szCs w:val="20"/>
            <w:u w:val="single"/>
            <w:lang w:eastAsia="ru-RU"/>
          </w:rPr>
          <w:t>http://utp.sberbank-ast.ru/AP</w:t>
        </w:r>
      </w:hyperlink>
      <w:r w:rsidRPr="000439E0">
        <w:rPr>
          <w:rFonts w:ascii="Times New Roman" w:eastAsia="Times New Roman" w:hAnsi="Times New Roman"/>
          <w:color w:val="000000" w:themeColor="text1"/>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0439E0" w:rsidRPr="000439E0" w:rsidRDefault="000439E0" w:rsidP="000439E0">
      <w:pPr>
        <w:spacing w:after="0" w:line="240" w:lineRule="auto"/>
        <w:ind w:firstLine="709"/>
        <w:jc w:val="both"/>
        <w:rPr>
          <w:rFonts w:ascii="Times New Roman" w:eastAsia="Times New Roman" w:hAnsi="Times New Roman"/>
          <w:b/>
          <w:sz w:val="20"/>
          <w:szCs w:val="20"/>
          <w:lang w:eastAsia="ru-RU"/>
        </w:rPr>
      </w:pPr>
      <w:r w:rsidRPr="000439E0">
        <w:rPr>
          <w:rFonts w:ascii="Times New Roman" w:eastAsia="Times New Roman" w:hAnsi="Times New Roman"/>
          <w:b/>
          <w:sz w:val="20"/>
          <w:szCs w:val="20"/>
          <w:lang w:eastAsia="ru-RU"/>
        </w:rPr>
        <w:t>Аукцион признается несостоявшимся в следующих случаях:</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0439E0">
        <w:rPr>
          <w:rFonts w:ascii="Times New Roman" w:eastAsia="Times New Roman" w:hAnsi="Times New Roman"/>
          <w:bCs/>
          <w:sz w:val="20"/>
          <w:szCs w:val="20"/>
          <w:lang w:eastAsia="ru-RU"/>
        </w:rPr>
        <w:t xml:space="preserve">омер контактного телефона: </w:t>
      </w:r>
      <w:r w:rsidRPr="000439E0">
        <w:rPr>
          <w:rFonts w:ascii="Times New Roman" w:eastAsia="Times New Roman" w:hAnsi="Times New Roman"/>
          <w:sz w:val="20"/>
          <w:szCs w:val="20"/>
          <w:lang w:eastAsia="ru-RU"/>
        </w:rPr>
        <w:t>8 (39162) 22-8-02.</w:t>
      </w:r>
    </w:p>
    <w:p w:rsidR="000439E0" w:rsidRPr="000439E0" w:rsidRDefault="000439E0" w:rsidP="000439E0">
      <w:pPr>
        <w:spacing w:after="0" w:line="240" w:lineRule="auto"/>
        <w:ind w:firstLine="708"/>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0439E0" w:rsidRPr="000439E0" w:rsidRDefault="000439E0" w:rsidP="000439E0">
      <w:pPr>
        <w:spacing w:after="0" w:line="240" w:lineRule="auto"/>
        <w:ind w:firstLine="708"/>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0439E0" w:rsidRPr="000439E0" w:rsidRDefault="000439E0" w:rsidP="000439E0">
      <w:pPr>
        <w:spacing w:after="0" w:line="240" w:lineRule="auto"/>
        <w:ind w:firstLine="708"/>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439E0" w:rsidRPr="000439E0" w:rsidRDefault="000439E0" w:rsidP="000439E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439E0">
        <w:rPr>
          <w:rFonts w:ascii="Times New Roman" w:eastAsia="Times New Roman" w:hAnsi="Times New Roman"/>
          <w:b/>
          <w:sz w:val="20"/>
          <w:szCs w:val="20"/>
          <w:lang w:eastAsia="ru-RU"/>
        </w:rPr>
        <w:t>Договор купли-продажи.</w:t>
      </w:r>
      <w:r w:rsidRPr="000439E0">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0439E0" w:rsidRPr="000439E0" w:rsidRDefault="000439E0" w:rsidP="000439E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0439E0" w:rsidRPr="000439E0" w:rsidRDefault="000439E0" w:rsidP="000439E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0439E0" w:rsidRPr="000439E0" w:rsidRDefault="000439E0" w:rsidP="000439E0">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0439E0">
        <w:rPr>
          <w:rFonts w:ascii="Times New Roman" w:eastAsia="Arial" w:hAnsi="Times New Roman"/>
          <w:spacing w:val="-4"/>
          <w:sz w:val="20"/>
          <w:szCs w:val="20"/>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0439E0" w:rsidRPr="000439E0" w:rsidRDefault="000439E0" w:rsidP="000439E0">
      <w:pPr>
        <w:spacing w:after="0" w:line="240" w:lineRule="auto"/>
        <w:ind w:firstLine="709"/>
        <w:jc w:val="both"/>
        <w:rPr>
          <w:rFonts w:ascii="Times New Roman" w:eastAsia="Times New Roman" w:hAnsi="Times New Roman"/>
          <w:bCs/>
          <w:sz w:val="20"/>
          <w:szCs w:val="20"/>
          <w:lang w:eastAsia="ru-RU"/>
        </w:rPr>
      </w:pPr>
      <w:r w:rsidRPr="000439E0">
        <w:rPr>
          <w:rFonts w:ascii="Times New Roman" w:eastAsia="Times New Roman" w:hAnsi="Times New Roman"/>
          <w:bCs/>
          <w:sz w:val="20"/>
          <w:szCs w:val="20"/>
          <w:lang w:eastAsia="ru-RU"/>
        </w:rPr>
        <w:lastRenderedPageBreak/>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b/>
          <w:bCs/>
          <w:sz w:val="20"/>
          <w:szCs w:val="20"/>
          <w:lang w:eastAsia="ru-RU"/>
        </w:rPr>
        <w:t>Условия и сроки платежа, реквизиты счета: о</w:t>
      </w:r>
      <w:r w:rsidRPr="000439E0">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0439E0" w:rsidRPr="000439E0" w:rsidRDefault="000439E0" w:rsidP="000439E0">
      <w:pPr>
        <w:spacing w:after="0" w:line="240" w:lineRule="auto"/>
        <w:ind w:firstLine="709"/>
        <w:jc w:val="both"/>
        <w:rPr>
          <w:rFonts w:ascii="Times New Roman" w:eastAsia="Times New Roman" w:hAnsi="Times New Roman"/>
          <w:sz w:val="20"/>
          <w:szCs w:val="20"/>
          <w:lang w:eastAsia="ru-RU"/>
        </w:rPr>
      </w:pPr>
      <w:r w:rsidRPr="000439E0">
        <w:rPr>
          <w:rFonts w:ascii="Times New Roman" w:eastAsia="Times New Roman" w:hAnsi="Times New Roman"/>
          <w:sz w:val="20"/>
          <w:szCs w:val="20"/>
          <w:lang w:eastAsia="ru-RU"/>
        </w:rPr>
        <w:t>УФК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rsidR="000439E0" w:rsidRPr="000439E0" w:rsidRDefault="000439E0" w:rsidP="000439E0">
      <w:pPr>
        <w:spacing w:after="0" w:line="240" w:lineRule="auto"/>
        <w:ind w:firstLine="709"/>
        <w:jc w:val="both"/>
        <w:rPr>
          <w:rFonts w:ascii="Times New Roman" w:eastAsia="Times New Roman" w:hAnsi="Times New Roman"/>
          <w:spacing w:val="-1"/>
          <w:sz w:val="20"/>
          <w:szCs w:val="20"/>
          <w:lang w:eastAsia="ru-RU"/>
        </w:rPr>
      </w:pPr>
      <w:r w:rsidRPr="000439E0">
        <w:rPr>
          <w:rFonts w:ascii="Times New Roman" w:eastAsia="Times New Roman" w:hAnsi="Times New Roman"/>
          <w:b/>
          <w:sz w:val="20"/>
          <w:szCs w:val="20"/>
          <w:lang w:eastAsia="ru-RU"/>
        </w:rPr>
        <w:t>назначение платежа</w:t>
      </w:r>
      <w:r w:rsidRPr="000439E0">
        <w:rPr>
          <w:rFonts w:ascii="Times New Roman" w:eastAsia="Times New Roman" w:hAnsi="Times New Roman"/>
          <w:sz w:val="20"/>
          <w:szCs w:val="20"/>
          <w:lang w:eastAsia="ru-RU"/>
        </w:rPr>
        <w:t>:</w:t>
      </w:r>
      <w:r w:rsidRPr="000439E0">
        <w:rPr>
          <w:rFonts w:ascii="Times New Roman" w:eastAsia="Times New Roman" w:hAnsi="Times New Roman"/>
          <w:spacing w:val="-1"/>
          <w:sz w:val="20"/>
          <w:szCs w:val="20"/>
          <w:lang w:eastAsia="ru-RU"/>
        </w:rPr>
        <w:t xml:space="preserve"> «</w:t>
      </w:r>
      <w:r w:rsidRPr="000439E0">
        <w:rPr>
          <w:rFonts w:ascii="Times New Roman" w:eastAsia="Times New Roman" w:hAnsi="Times New Roman"/>
          <w:sz w:val="20"/>
          <w:szCs w:val="20"/>
          <w:lang w:eastAsia="ru-RU"/>
        </w:rPr>
        <w:t xml:space="preserve">Доходы от реализации иного имущества, находящегося в собственности муниципального района </w:t>
      </w:r>
      <w:r w:rsidRPr="000439E0">
        <w:rPr>
          <w:rFonts w:ascii="Times New Roman" w:eastAsia="Times New Roman" w:hAnsi="Times New Roman"/>
          <w:spacing w:val="-1"/>
          <w:sz w:val="20"/>
          <w:szCs w:val="20"/>
          <w:lang w:eastAsia="ru-RU"/>
        </w:rPr>
        <w:t>(дата и номер договора)».</w:t>
      </w:r>
    </w:p>
    <w:p w:rsidR="000439E0" w:rsidRPr="000439E0" w:rsidRDefault="000439E0" w:rsidP="000439E0">
      <w:pPr>
        <w:spacing w:after="0" w:line="240" w:lineRule="auto"/>
        <w:ind w:firstLine="709"/>
        <w:jc w:val="both"/>
        <w:rPr>
          <w:rFonts w:ascii="Times New Roman" w:eastAsia="Times New Roman" w:hAnsi="Times New Roman"/>
          <w:color w:val="000000" w:themeColor="text1"/>
          <w:sz w:val="20"/>
          <w:szCs w:val="20"/>
          <w:u w:val="single"/>
          <w:lang w:eastAsia="ru-RU"/>
        </w:rPr>
      </w:pPr>
      <w:r w:rsidRPr="000439E0">
        <w:rPr>
          <w:rFonts w:ascii="Times New Roman" w:eastAsia="Times New Roman" w:hAnsi="Times New Roman"/>
          <w:color w:val="000000" w:themeColor="text1"/>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15" w:history="1">
        <w:r w:rsidRPr="00812782">
          <w:rPr>
            <w:rFonts w:ascii="Times New Roman" w:eastAsia="Times New Roman" w:hAnsi="Times New Roman"/>
            <w:color w:val="000000" w:themeColor="text1"/>
            <w:sz w:val="20"/>
            <w:szCs w:val="20"/>
            <w:u w:val="single"/>
            <w:lang w:val="en-US" w:eastAsia="ru-RU"/>
          </w:rPr>
          <w:t>http</w:t>
        </w:r>
        <w:r w:rsidRPr="00812782">
          <w:rPr>
            <w:rFonts w:ascii="Times New Roman" w:eastAsia="Times New Roman" w:hAnsi="Times New Roman"/>
            <w:color w:val="000000" w:themeColor="text1"/>
            <w:sz w:val="20"/>
            <w:szCs w:val="20"/>
            <w:u w:val="single"/>
            <w:lang w:eastAsia="ru-RU"/>
          </w:rPr>
          <w:t>://</w:t>
        </w:r>
        <w:r w:rsidRPr="00812782">
          <w:rPr>
            <w:rFonts w:ascii="Times New Roman" w:eastAsia="Times New Roman" w:hAnsi="Times New Roman"/>
            <w:color w:val="000000" w:themeColor="text1"/>
            <w:sz w:val="20"/>
            <w:szCs w:val="20"/>
            <w:u w:val="single"/>
            <w:lang w:val="en-US" w:eastAsia="ru-RU"/>
          </w:rPr>
          <w:t>torgi</w:t>
        </w:r>
        <w:r w:rsidRPr="00812782">
          <w:rPr>
            <w:rFonts w:ascii="Times New Roman" w:eastAsia="Times New Roman" w:hAnsi="Times New Roman"/>
            <w:color w:val="000000" w:themeColor="text1"/>
            <w:sz w:val="20"/>
            <w:szCs w:val="20"/>
            <w:u w:val="single"/>
            <w:lang w:eastAsia="ru-RU"/>
          </w:rPr>
          <w:t>.</w:t>
        </w:r>
        <w:r w:rsidRPr="00812782">
          <w:rPr>
            <w:rFonts w:ascii="Times New Roman" w:eastAsia="Times New Roman" w:hAnsi="Times New Roman"/>
            <w:color w:val="000000" w:themeColor="text1"/>
            <w:sz w:val="20"/>
            <w:szCs w:val="20"/>
            <w:u w:val="single"/>
            <w:lang w:val="en-US" w:eastAsia="ru-RU"/>
          </w:rPr>
          <w:t>gov</w:t>
        </w:r>
        <w:r w:rsidRPr="00812782">
          <w:rPr>
            <w:rFonts w:ascii="Times New Roman" w:eastAsia="Times New Roman" w:hAnsi="Times New Roman"/>
            <w:color w:val="000000" w:themeColor="text1"/>
            <w:sz w:val="20"/>
            <w:szCs w:val="20"/>
            <w:u w:val="single"/>
            <w:lang w:eastAsia="ru-RU"/>
          </w:rPr>
          <w:t>.</w:t>
        </w:r>
        <w:r w:rsidRPr="00812782">
          <w:rPr>
            <w:rFonts w:ascii="Times New Roman" w:eastAsia="Times New Roman" w:hAnsi="Times New Roman"/>
            <w:color w:val="000000" w:themeColor="text1"/>
            <w:sz w:val="20"/>
            <w:szCs w:val="20"/>
            <w:u w:val="single"/>
            <w:lang w:val="en-US" w:eastAsia="ru-RU"/>
          </w:rPr>
          <w:t>ru</w:t>
        </w:r>
      </w:hyperlink>
      <w:r w:rsidRPr="000439E0">
        <w:rPr>
          <w:rFonts w:ascii="Times New Roman" w:eastAsia="Times New Roman" w:hAnsi="Times New Roman"/>
          <w:color w:val="000000" w:themeColor="text1"/>
          <w:sz w:val="20"/>
          <w:szCs w:val="20"/>
          <w:lang w:eastAsia="ru-RU"/>
        </w:rPr>
        <w:t xml:space="preserve">, официальном портале администрации Богучанского района </w:t>
      </w:r>
      <w:hyperlink r:id="rId16" w:history="1">
        <w:r w:rsidRPr="00812782">
          <w:rPr>
            <w:rFonts w:ascii="Times New Roman" w:eastAsia="Courier New" w:hAnsi="Times New Roman"/>
            <w:color w:val="000000" w:themeColor="text1"/>
            <w:sz w:val="20"/>
            <w:szCs w:val="20"/>
            <w:u w:val="single"/>
            <w:lang w:eastAsia="ru-RU" w:bidi="ru-RU"/>
          </w:rPr>
          <w:t>https://boguchansky-raion.gosuslugi.ru/</w:t>
        </w:r>
      </w:hyperlink>
      <w:r w:rsidRPr="000439E0">
        <w:rPr>
          <w:rFonts w:ascii="Times New Roman" w:eastAsia="Times New Roman" w:hAnsi="Times New Roman"/>
          <w:color w:val="000000" w:themeColor="text1"/>
          <w:sz w:val="20"/>
          <w:szCs w:val="20"/>
          <w:lang w:eastAsia="ru-RU"/>
        </w:rPr>
        <w:t xml:space="preserve">  в разделе «Приватизация муниципального имущества», электронной площадке АО «Сбербанк-АСТ» </w:t>
      </w:r>
      <w:hyperlink r:id="rId17" w:history="1">
        <w:r w:rsidRPr="00812782">
          <w:rPr>
            <w:rFonts w:ascii="Times New Roman" w:eastAsia="Times New Roman" w:hAnsi="Times New Roman"/>
            <w:color w:val="000000" w:themeColor="text1"/>
            <w:sz w:val="20"/>
            <w:szCs w:val="20"/>
            <w:u w:val="single"/>
            <w:lang w:eastAsia="ru-RU"/>
          </w:rPr>
          <w:t>http://utp.sberbank-ast.ru/AP</w:t>
        </w:r>
      </w:hyperlink>
      <w:r w:rsidRPr="000439E0">
        <w:rPr>
          <w:rFonts w:ascii="Times New Roman" w:eastAsia="Times New Roman" w:hAnsi="Times New Roman"/>
          <w:color w:val="000000" w:themeColor="text1"/>
          <w:sz w:val="20"/>
          <w:szCs w:val="20"/>
          <w:u w:val="single"/>
          <w:lang w:eastAsia="ru-RU"/>
        </w:rPr>
        <w:t>.</w:t>
      </w:r>
    </w:p>
    <w:p w:rsidR="000439E0" w:rsidRPr="000439E0" w:rsidRDefault="000439E0" w:rsidP="000439E0">
      <w:pPr>
        <w:spacing w:after="0" w:line="240" w:lineRule="auto"/>
        <w:ind w:firstLine="709"/>
        <w:jc w:val="both"/>
        <w:rPr>
          <w:rFonts w:ascii="Times New Roman" w:eastAsia="Times New Roman" w:hAnsi="Times New Roman"/>
          <w:color w:val="000000" w:themeColor="text1"/>
          <w:sz w:val="20"/>
          <w:szCs w:val="20"/>
          <w:u w:val="single"/>
          <w:lang w:eastAsia="ru-RU"/>
        </w:rPr>
      </w:pPr>
    </w:p>
    <w:p w:rsidR="000439E0" w:rsidRPr="000439E0" w:rsidRDefault="000439E0" w:rsidP="000439E0">
      <w:pPr>
        <w:suppressAutoHyphens/>
        <w:spacing w:after="120" w:line="240" w:lineRule="auto"/>
        <w:jc w:val="center"/>
        <w:rPr>
          <w:rFonts w:ascii="Times New Roman" w:eastAsia="Times New Roman" w:hAnsi="Times New Roman"/>
          <w:bCs/>
          <w:sz w:val="20"/>
          <w:szCs w:val="20"/>
          <w:lang w:eastAsia="ru-RU"/>
        </w:rPr>
      </w:pPr>
      <w:r w:rsidRPr="000439E0">
        <w:rPr>
          <w:rFonts w:ascii="Times New Roman" w:eastAsia="Times New Roman" w:hAnsi="Times New Roman"/>
          <w:b/>
          <w:sz w:val="20"/>
          <w:szCs w:val="20"/>
          <w:lang w:eastAsia="ar-SA"/>
        </w:rPr>
        <w:t xml:space="preserve">Внимание! </w:t>
      </w:r>
      <w:r w:rsidRPr="000439E0">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11" w:name="_GoBack"/>
      <w:bookmarkEnd w:id="11"/>
    </w:p>
    <w:p w:rsidR="000439E0" w:rsidRPr="000439E0" w:rsidRDefault="000439E0" w:rsidP="000439E0">
      <w:pPr>
        <w:suppressAutoHyphens/>
        <w:spacing w:after="0" w:line="240" w:lineRule="auto"/>
        <w:jc w:val="both"/>
        <w:rPr>
          <w:rFonts w:ascii="Times New Roman" w:eastAsia="Times New Roman" w:hAnsi="Times New Roman"/>
          <w:sz w:val="20"/>
          <w:szCs w:val="20"/>
          <w:lang w:eastAsia="ru-RU"/>
        </w:rPr>
      </w:pPr>
    </w:p>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E2787">
        <w:rPr>
          <w:rFonts w:ascii="Times New Roman" w:eastAsia="Times New Roman" w:hAnsi="Times New Roman"/>
          <w:noProof/>
          <w:sz w:val="20"/>
          <w:szCs w:val="20"/>
          <w:lang w:eastAsia="ru-RU"/>
        </w:rPr>
        <w:drawing>
          <wp:inline distT="0" distB="0" distL="0" distR="0">
            <wp:extent cx="495300" cy="619125"/>
            <wp:effectExtent l="19050" t="0" r="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8"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p>
    <w:p w:rsidR="000E2787" w:rsidRPr="000E2787" w:rsidRDefault="000E2787" w:rsidP="000E2787">
      <w:pPr>
        <w:widowControl w:val="0"/>
        <w:autoSpaceDE w:val="0"/>
        <w:autoSpaceDN w:val="0"/>
        <w:adjustRightInd w:val="0"/>
        <w:spacing w:after="0" w:line="240" w:lineRule="auto"/>
        <w:ind w:right="283"/>
        <w:jc w:val="center"/>
        <w:rPr>
          <w:rFonts w:ascii="Times New Roman" w:eastAsia="Times New Roman" w:hAnsi="Times New Roman"/>
          <w:spacing w:val="20"/>
          <w:sz w:val="18"/>
          <w:szCs w:val="20"/>
          <w:lang w:eastAsia="ru-RU"/>
        </w:rPr>
      </w:pPr>
      <w:r w:rsidRPr="000E2787">
        <w:rPr>
          <w:rFonts w:ascii="Times New Roman" w:eastAsia="Times New Roman" w:hAnsi="Times New Roman"/>
          <w:spacing w:val="20"/>
          <w:sz w:val="18"/>
          <w:szCs w:val="20"/>
          <w:lang w:eastAsia="ru-RU"/>
        </w:rPr>
        <w:t>АДМИНИСТРАЦИЯ БОГУЧАНСКОГО РАЙОНА</w:t>
      </w:r>
    </w:p>
    <w:p w:rsidR="000E2787" w:rsidRPr="000E2787" w:rsidRDefault="000E2787" w:rsidP="000E2787">
      <w:pPr>
        <w:widowControl w:val="0"/>
        <w:autoSpaceDE w:val="0"/>
        <w:autoSpaceDN w:val="0"/>
        <w:adjustRightInd w:val="0"/>
        <w:spacing w:after="0" w:line="240" w:lineRule="auto"/>
        <w:ind w:right="283"/>
        <w:jc w:val="center"/>
        <w:rPr>
          <w:rFonts w:ascii="Times New Roman" w:eastAsia="Times New Roman" w:hAnsi="Times New Roman"/>
          <w:spacing w:val="20"/>
          <w:sz w:val="18"/>
          <w:szCs w:val="20"/>
          <w:lang w:eastAsia="ru-RU"/>
        </w:rPr>
      </w:pPr>
      <w:r w:rsidRPr="000E2787">
        <w:rPr>
          <w:rFonts w:ascii="Times New Roman" w:eastAsia="Times New Roman" w:hAnsi="Times New Roman"/>
          <w:spacing w:val="20"/>
          <w:sz w:val="18"/>
          <w:szCs w:val="20"/>
          <w:lang w:eastAsia="ru-RU"/>
        </w:rPr>
        <w:t>ПОСТАНОВЛЕНИЕ</w:t>
      </w:r>
    </w:p>
    <w:p w:rsidR="000E2787" w:rsidRPr="000E2787" w:rsidRDefault="000E2787" w:rsidP="000E2787">
      <w:pPr>
        <w:widowControl w:val="0"/>
        <w:autoSpaceDE w:val="0"/>
        <w:autoSpaceDN w:val="0"/>
        <w:adjustRightInd w:val="0"/>
        <w:spacing w:after="0" w:line="240" w:lineRule="auto"/>
        <w:ind w:right="283"/>
        <w:jc w:val="center"/>
        <w:rPr>
          <w:rFonts w:ascii="Times New Roman" w:eastAsia="Times New Roman" w:hAnsi="Times New Roman"/>
          <w:spacing w:val="-16"/>
          <w:sz w:val="20"/>
          <w:szCs w:val="20"/>
          <w:lang w:eastAsia="ru-RU"/>
        </w:rPr>
      </w:pPr>
      <w:r w:rsidRPr="000E2787">
        <w:rPr>
          <w:rFonts w:ascii="Times New Roman" w:eastAsia="Times New Roman" w:hAnsi="Times New Roman"/>
          <w:spacing w:val="-16"/>
          <w:sz w:val="20"/>
          <w:szCs w:val="20"/>
          <w:lang w:eastAsia="ru-RU"/>
        </w:rPr>
        <w:t>03.06.2025</w:t>
      </w:r>
      <w:r w:rsidRPr="000E2787">
        <w:rPr>
          <w:rFonts w:ascii="Times New Roman" w:eastAsia="Times New Roman" w:hAnsi="Times New Roman"/>
          <w:spacing w:val="-16"/>
          <w:sz w:val="20"/>
          <w:szCs w:val="20"/>
          <w:lang w:eastAsia="ru-RU"/>
        </w:rPr>
        <w:tab/>
      </w:r>
      <w:r w:rsidRPr="000E2787">
        <w:rPr>
          <w:rFonts w:ascii="Times New Roman" w:eastAsia="Times New Roman" w:hAnsi="Times New Roman"/>
          <w:spacing w:val="-16"/>
          <w:sz w:val="20"/>
          <w:szCs w:val="20"/>
          <w:lang w:eastAsia="ru-RU"/>
        </w:rPr>
        <w:tab/>
        <w:t xml:space="preserve">      </w:t>
      </w:r>
      <w:r w:rsidRPr="000E2787">
        <w:rPr>
          <w:rFonts w:ascii="Times New Roman" w:eastAsia="Times New Roman" w:hAnsi="Times New Roman"/>
          <w:spacing w:val="-16"/>
          <w:sz w:val="20"/>
          <w:szCs w:val="20"/>
          <w:lang w:eastAsia="ru-RU"/>
        </w:rPr>
        <w:tab/>
        <w:t xml:space="preserve">                  </w:t>
      </w:r>
      <w:r w:rsidRPr="000E2787">
        <w:rPr>
          <w:rFonts w:ascii="Times New Roman" w:eastAsia="Times New Roman" w:hAnsi="Times New Roman"/>
          <w:spacing w:val="-6"/>
          <w:sz w:val="20"/>
          <w:szCs w:val="20"/>
          <w:lang w:eastAsia="ru-RU"/>
        </w:rPr>
        <w:t>с. Богучаны</w:t>
      </w:r>
      <w:r w:rsidRPr="000E2787">
        <w:rPr>
          <w:rFonts w:ascii="Times New Roman" w:eastAsia="Times New Roman" w:hAnsi="Times New Roman"/>
          <w:spacing w:val="-6"/>
          <w:sz w:val="20"/>
          <w:szCs w:val="20"/>
          <w:lang w:eastAsia="ru-RU"/>
        </w:rPr>
        <w:tab/>
      </w:r>
      <w:r w:rsidRPr="000E2787">
        <w:rPr>
          <w:rFonts w:ascii="Times New Roman" w:eastAsia="Times New Roman" w:hAnsi="Times New Roman"/>
          <w:spacing w:val="-6"/>
          <w:sz w:val="20"/>
          <w:szCs w:val="20"/>
          <w:lang w:eastAsia="ru-RU"/>
        </w:rPr>
        <w:tab/>
      </w:r>
      <w:r w:rsidRPr="000E2787">
        <w:rPr>
          <w:rFonts w:ascii="Times New Roman" w:eastAsia="Times New Roman" w:hAnsi="Times New Roman"/>
          <w:spacing w:val="-6"/>
          <w:sz w:val="20"/>
          <w:szCs w:val="20"/>
          <w:lang w:eastAsia="ru-RU"/>
        </w:rPr>
        <w:tab/>
        <w:t xml:space="preserve">  </w:t>
      </w:r>
      <w:r w:rsidRPr="000E2787">
        <w:rPr>
          <w:rFonts w:ascii="Times New Roman" w:eastAsia="Times New Roman" w:hAnsi="Times New Roman"/>
          <w:spacing w:val="-6"/>
          <w:sz w:val="20"/>
          <w:szCs w:val="20"/>
          <w:lang w:eastAsia="ru-RU"/>
        </w:rPr>
        <w:tab/>
      </w:r>
      <w:r w:rsidR="008A00AE">
        <w:rPr>
          <w:rFonts w:ascii="Times New Roman" w:eastAsia="Times New Roman" w:hAnsi="Times New Roman"/>
          <w:sz w:val="20"/>
          <w:szCs w:val="20"/>
          <w:lang w:eastAsia="ru-RU"/>
        </w:rPr>
        <w:t>№  474</w:t>
      </w:r>
      <w:r w:rsidRPr="000E2787">
        <w:rPr>
          <w:rFonts w:ascii="Times New Roman" w:eastAsia="Times New Roman" w:hAnsi="Times New Roman"/>
          <w:sz w:val="20"/>
          <w:szCs w:val="20"/>
          <w:lang w:eastAsia="ru-RU"/>
        </w:rPr>
        <w:t>-п</w:t>
      </w:r>
    </w:p>
    <w:p w:rsidR="000E2787" w:rsidRPr="000E2787" w:rsidRDefault="000E2787" w:rsidP="000E2787">
      <w:pPr>
        <w:widowControl w:val="0"/>
        <w:autoSpaceDE w:val="0"/>
        <w:autoSpaceDN w:val="0"/>
        <w:adjustRightInd w:val="0"/>
        <w:spacing w:after="0" w:line="240" w:lineRule="auto"/>
        <w:ind w:right="283"/>
        <w:jc w:val="both"/>
        <w:rPr>
          <w:rFonts w:ascii="Times New Roman" w:eastAsia="Times New Roman" w:hAnsi="Times New Roman"/>
          <w:sz w:val="20"/>
          <w:szCs w:val="20"/>
          <w:lang w:eastAsia="ru-RU"/>
        </w:rPr>
      </w:pPr>
    </w:p>
    <w:p w:rsidR="000E2787" w:rsidRPr="000E2787" w:rsidRDefault="000E2787" w:rsidP="000E2787">
      <w:pPr>
        <w:widowControl w:val="0"/>
        <w:autoSpaceDE w:val="0"/>
        <w:autoSpaceDN w:val="0"/>
        <w:adjustRightInd w:val="0"/>
        <w:spacing w:after="0" w:line="240" w:lineRule="auto"/>
        <w:ind w:right="-1"/>
        <w:jc w:val="center"/>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w:t>
      </w:r>
    </w:p>
    <w:p w:rsidR="000E2787" w:rsidRPr="000E2787" w:rsidRDefault="000E2787" w:rsidP="000E2787">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p>
    <w:p w:rsidR="000E2787" w:rsidRPr="000E2787" w:rsidRDefault="000E2787" w:rsidP="000E2787">
      <w:pPr>
        <w:widowControl w:val="0"/>
        <w:tabs>
          <w:tab w:val="left" w:pos="9355"/>
        </w:tabs>
        <w:autoSpaceDE w:val="0"/>
        <w:autoSpaceDN w:val="0"/>
        <w:adjustRightInd w:val="0"/>
        <w:spacing w:after="0" w:line="240" w:lineRule="auto"/>
        <w:ind w:right="-1" w:firstLine="708"/>
        <w:jc w:val="both"/>
        <w:outlineLvl w:val="0"/>
        <w:rPr>
          <w:rFonts w:ascii="Times New Roman" w:eastAsia="Times New Roman" w:hAnsi="Times New Roman"/>
          <w:bCs/>
          <w:color w:val="000000"/>
          <w:sz w:val="20"/>
          <w:szCs w:val="20"/>
          <w:shd w:val="clear" w:color="auto" w:fill="FFFFFF"/>
          <w:lang w:eastAsia="ru-RU"/>
        </w:rPr>
      </w:pPr>
      <w:r w:rsidRPr="000E2787">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постановлением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руководствуясь статьями 7, 8, 43, 47 Устава Богучанского района Красноярского края,</w:t>
      </w:r>
    </w:p>
    <w:p w:rsidR="000E2787" w:rsidRPr="000E2787" w:rsidRDefault="000E2787" w:rsidP="000E2787">
      <w:pPr>
        <w:widowControl w:val="0"/>
        <w:autoSpaceDE w:val="0"/>
        <w:autoSpaceDN w:val="0"/>
        <w:adjustRightInd w:val="0"/>
        <w:spacing w:after="0" w:line="240" w:lineRule="auto"/>
        <w:ind w:right="283"/>
        <w:jc w:val="both"/>
        <w:outlineLvl w:val="0"/>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ПОСТАНОВЛЯЮ:</w:t>
      </w:r>
    </w:p>
    <w:p w:rsidR="000E2787" w:rsidRPr="000E2787" w:rsidRDefault="000E2787" w:rsidP="000E2787">
      <w:pPr>
        <w:widowControl w:val="0"/>
        <w:autoSpaceDE w:val="0"/>
        <w:autoSpaceDN w:val="0"/>
        <w:adjustRightInd w:val="0"/>
        <w:spacing w:after="0" w:line="240" w:lineRule="auto"/>
        <w:ind w:right="-1" w:firstLine="708"/>
        <w:jc w:val="both"/>
        <w:rPr>
          <w:rFonts w:ascii="Times New Roman" w:eastAsia="Times New Roman" w:hAnsi="Times New Roman"/>
          <w:sz w:val="20"/>
          <w:szCs w:val="20"/>
          <w:lang w:eastAsia="ru-RU"/>
        </w:rPr>
      </w:pPr>
      <w:r w:rsidRPr="000E2787">
        <w:rPr>
          <w:rFonts w:ascii="Times New Roman" w:eastAsia="Times New Roman" w:hAnsi="Times New Roman"/>
          <w:bCs/>
          <w:sz w:val="20"/>
          <w:szCs w:val="20"/>
          <w:lang w:eastAsia="ru-RU"/>
        </w:rPr>
        <w:t xml:space="preserve">1. </w:t>
      </w:r>
      <w:r w:rsidRPr="000E2787">
        <w:rPr>
          <w:rFonts w:ascii="Times New Roman" w:eastAsia="Times New Roman" w:hAnsi="Times New Roman"/>
          <w:sz w:val="20"/>
          <w:szCs w:val="20"/>
          <w:lang w:eastAsia="ru-RU"/>
        </w:rPr>
        <w:t>Внести в постановление администрации Богучанского района от 11.10.2017 № 1132-п «Об утверждении Положения об оплате труда работников Муниципального казенного учреждения «Управление культуры, физической культуры, спорта и молодежной политики Богучанского района» (далее – Положение), следующие изменения:</w:t>
      </w:r>
    </w:p>
    <w:p w:rsidR="000E2787" w:rsidRPr="000E2787" w:rsidRDefault="000E2787" w:rsidP="000E2787">
      <w:pPr>
        <w:spacing w:after="0" w:line="240" w:lineRule="auto"/>
        <w:ind w:right="-1" w:firstLine="709"/>
        <w:jc w:val="both"/>
        <w:rPr>
          <w:rFonts w:ascii="Times New Roman" w:hAnsi="Times New Roman"/>
          <w:sz w:val="20"/>
          <w:szCs w:val="20"/>
          <w:lang w:eastAsia="ar-SA"/>
        </w:rPr>
      </w:pPr>
      <w:r w:rsidRPr="000E2787">
        <w:rPr>
          <w:rFonts w:ascii="Times New Roman" w:hAnsi="Times New Roman"/>
          <w:bCs/>
          <w:sz w:val="20"/>
          <w:szCs w:val="20"/>
          <w:lang w:eastAsia="ar-SA"/>
        </w:rPr>
        <w:t xml:space="preserve">1.1. </w:t>
      </w:r>
      <w:r w:rsidRPr="000E2787">
        <w:rPr>
          <w:rFonts w:ascii="Times New Roman" w:hAnsi="Times New Roman"/>
          <w:sz w:val="20"/>
          <w:szCs w:val="20"/>
          <w:lang w:eastAsia="ar-SA"/>
        </w:rPr>
        <w:t>Пункт 4.12. Положения дополнить словами следующего содержания: «, специалисту по закупкам (ведущему), водителю.».</w:t>
      </w:r>
    </w:p>
    <w:p w:rsidR="000E2787" w:rsidRPr="00C46940" w:rsidRDefault="000E2787" w:rsidP="000E2787">
      <w:pPr>
        <w:spacing w:after="0" w:line="240" w:lineRule="auto"/>
        <w:ind w:right="-1" w:firstLine="709"/>
        <w:jc w:val="both"/>
        <w:rPr>
          <w:rFonts w:ascii="Times New Roman" w:hAnsi="Times New Roman"/>
          <w:sz w:val="20"/>
          <w:szCs w:val="20"/>
          <w:lang w:eastAsia="ar-SA"/>
        </w:rPr>
      </w:pPr>
      <w:r w:rsidRPr="000E2787">
        <w:rPr>
          <w:rFonts w:ascii="Times New Roman" w:hAnsi="Times New Roman"/>
          <w:sz w:val="20"/>
          <w:szCs w:val="20"/>
          <w:lang w:eastAsia="ar-SA"/>
        </w:rPr>
        <w:t xml:space="preserve">1.2. В таблице 3 в приложении № 1 к Положению после строчки со словами «Главный специалист» дополнить строчкой следующего содержания: </w:t>
      </w:r>
    </w:p>
    <w:p w:rsidR="000E2787" w:rsidRPr="00C46940" w:rsidRDefault="000E2787" w:rsidP="000E2787">
      <w:pPr>
        <w:spacing w:after="0" w:line="240" w:lineRule="auto"/>
        <w:ind w:right="-1" w:firstLine="709"/>
        <w:jc w:val="both"/>
        <w:rPr>
          <w:rFonts w:ascii="Times New Roman" w:hAnsi="Times New Roman"/>
          <w:sz w:val="20"/>
          <w:szCs w:val="20"/>
          <w:lang w:eastAsia="ar-SA"/>
        </w:rPr>
      </w:pPr>
    </w:p>
    <w:tbl>
      <w:tblPr>
        <w:tblW w:w="9214" w:type="dxa"/>
        <w:tblInd w:w="250" w:type="dxa"/>
        <w:tblLayout w:type="fixed"/>
        <w:tblLook w:val="0000"/>
      </w:tblPr>
      <w:tblGrid>
        <w:gridCol w:w="6804"/>
        <w:gridCol w:w="2410"/>
      </w:tblGrid>
      <w:tr w:rsidR="000E2787" w:rsidRPr="000E2787" w:rsidTr="001C45F7">
        <w:trPr>
          <w:trHeight w:val="346"/>
        </w:trPr>
        <w:tc>
          <w:tcPr>
            <w:tcW w:w="6804" w:type="dxa"/>
            <w:tcBorders>
              <w:top w:val="single" w:sz="4" w:space="0" w:color="auto"/>
              <w:left w:val="single" w:sz="4" w:space="0" w:color="auto"/>
              <w:bottom w:val="single" w:sz="4" w:space="0" w:color="auto"/>
              <w:right w:val="single" w:sz="4" w:space="0" w:color="auto"/>
            </w:tcBorders>
            <w:vAlign w:val="center"/>
          </w:tcPr>
          <w:p w:rsidR="000E2787" w:rsidRPr="000E2787" w:rsidRDefault="000E2787" w:rsidP="000E2787">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Ведущий специалист по закупкам</w:t>
            </w:r>
          </w:p>
        </w:tc>
        <w:tc>
          <w:tcPr>
            <w:tcW w:w="2410" w:type="dxa"/>
            <w:tcBorders>
              <w:top w:val="single" w:sz="4" w:space="0" w:color="auto"/>
              <w:left w:val="nil"/>
              <w:bottom w:val="single" w:sz="4" w:space="0" w:color="auto"/>
              <w:right w:val="single" w:sz="4" w:space="0" w:color="auto"/>
            </w:tcBorders>
          </w:tcPr>
          <w:p w:rsidR="000E2787" w:rsidRPr="000E2787" w:rsidRDefault="000E2787" w:rsidP="000E2787">
            <w:pPr>
              <w:widowControl w:val="0"/>
              <w:tabs>
                <w:tab w:val="left" w:pos="3864"/>
              </w:tabs>
              <w:autoSpaceDE w:val="0"/>
              <w:autoSpaceDN w:val="0"/>
              <w:adjustRightInd w:val="0"/>
              <w:spacing w:after="0" w:line="240" w:lineRule="auto"/>
              <w:jc w:val="center"/>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7 167</w:t>
            </w:r>
          </w:p>
        </w:tc>
      </w:tr>
    </w:tbl>
    <w:p w:rsidR="000E2787" w:rsidRPr="000E2787" w:rsidRDefault="000E2787" w:rsidP="000E2787">
      <w:pPr>
        <w:spacing w:after="0" w:line="240" w:lineRule="auto"/>
        <w:ind w:right="-1" w:firstLine="709"/>
        <w:jc w:val="both"/>
        <w:rPr>
          <w:rFonts w:ascii="Times New Roman" w:hAnsi="Times New Roman"/>
          <w:sz w:val="20"/>
          <w:szCs w:val="20"/>
          <w:lang w:eastAsia="ar-SA"/>
        </w:rPr>
      </w:pPr>
    </w:p>
    <w:p w:rsidR="000E2787" w:rsidRPr="000E2787" w:rsidRDefault="000E2787" w:rsidP="000E2787">
      <w:pPr>
        <w:spacing w:after="0" w:line="240" w:lineRule="auto"/>
        <w:ind w:right="-1" w:firstLine="709"/>
        <w:jc w:val="both"/>
        <w:rPr>
          <w:rFonts w:ascii="Times New Roman" w:hAnsi="Times New Roman"/>
          <w:sz w:val="20"/>
          <w:szCs w:val="20"/>
          <w:lang w:eastAsia="ar-SA"/>
        </w:rPr>
      </w:pPr>
      <w:r w:rsidRPr="000E2787">
        <w:rPr>
          <w:rFonts w:ascii="Times New Roman" w:hAnsi="Times New Roman"/>
          <w:sz w:val="20"/>
          <w:szCs w:val="20"/>
          <w:lang w:eastAsia="ar-SA"/>
        </w:rPr>
        <w:t>1.3. Таблицу в приложении № 2 к Положению дополнить строчкой следующего содержания:</w:t>
      </w:r>
    </w:p>
    <w:p w:rsidR="000E2787" w:rsidRPr="000E2787" w:rsidRDefault="000E2787" w:rsidP="000E2787">
      <w:pPr>
        <w:spacing w:after="0" w:line="240" w:lineRule="auto"/>
        <w:ind w:right="-1" w:firstLine="709"/>
        <w:jc w:val="both"/>
        <w:rPr>
          <w:rFonts w:ascii="Times New Roman" w:hAnsi="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0E2787" w:rsidRPr="000E2787" w:rsidTr="000E2787">
        <w:tc>
          <w:tcPr>
            <w:tcW w:w="5000" w:type="pct"/>
            <w:vAlign w:val="center"/>
          </w:tcPr>
          <w:p w:rsidR="000E2787" w:rsidRPr="000E2787" w:rsidRDefault="000E2787" w:rsidP="000E2787">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Ведущий специалист по закупкам</w:t>
            </w:r>
          </w:p>
        </w:tc>
      </w:tr>
    </w:tbl>
    <w:p w:rsidR="000E2787" w:rsidRPr="000E2787" w:rsidRDefault="000E2787" w:rsidP="000E2787">
      <w:pPr>
        <w:spacing w:after="0" w:line="240" w:lineRule="auto"/>
        <w:ind w:right="-1" w:firstLine="709"/>
        <w:jc w:val="both"/>
        <w:rPr>
          <w:rFonts w:ascii="Times New Roman" w:hAnsi="Times New Roman"/>
          <w:sz w:val="20"/>
          <w:szCs w:val="20"/>
          <w:lang w:eastAsia="ar-SA"/>
        </w:rPr>
      </w:pPr>
    </w:p>
    <w:p w:rsidR="000E2787" w:rsidRPr="000E2787" w:rsidRDefault="000E2787" w:rsidP="000E2787">
      <w:pPr>
        <w:spacing w:after="0" w:line="240" w:lineRule="auto"/>
        <w:ind w:right="-1" w:firstLine="709"/>
        <w:jc w:val="both"/>
        <w:rPr>
          <w:rFonts w:ascii="Times New Roman" w:hAnsi="Times New Roman"/>
          <w:sz w:val="20"/>
          <w:szCs w:val="20"/>
          <w:lang w:eastAsia="ar-SA"/>
        </w:rPr>
      </w:pPr>
      <w:r w:rsidRPr="000E2787">
        <w:rPr>
          <w:rFonts w:ascii="Times New Roman" w:hAnsi="Times New Roman"/>
          <w:sz w:val="20"/>
          <w:szCs w:val="20"/>
          <w:lang w:eastAsia="ar-SA"/>
        </w:rPr>
        <w:t xml:space="preserve">1.4. В таблице, в приложении № 5 к Положению  цифры «34» заменить цифрами «40,5». </w:t>
      </w:r>
    </w:p>
    <w:p w:rsidR="000E2787" w:rsidRPr="000E2787" w:rsidRDefault="000E2787" w:rsidP="000E2787">
      <w:pPr>
        <w:spacing w:after="0" w:line="240" w:lineRule="auto"/>
        <w:ind w:right="-1" w:firstLine="709"/>
        <w:jc w:val="both"/>
        <w:rPr>
          <w:rFonts w:ascii="Times New Roman" w:hAnsi="Times New Roman"/>
          <w:sz w:val="20"/>
          <w:szCs w:val="20"/>
          <w:lang w:eastAsia="ar-SA"/>
        </w:rPr>
      </w:pPr>
      <w:r w:rsidRPr="000E2787">
        <w:rPr>
          <w:rFonts w:ascii="Times New Roman" w:hAnsi="Times New Roman"/>
          <w:sz w:val="20"/>
          <w:szCs w:val="20"/>
          <w:lang w:eastAsia="ar-SA"/>
        </w:rPr>
        <w:t>1.5 Таблицу в приложении № 8 к Положению дополнить строчками следующего содержания:</w:t>
      </w:r>
    </w:p>
    <w:p w:rsidR="000E2787" w:rsidRPr="000E2787" w:rsidRDefault="000E2787" w:rsidP="000E2787">
      <w:pPr>
        <w:spacing w:after="0" w:line="240" w:lineRule="auto"/>
        <w:ind w:right="-1" w:firstLine="709"/>
        <w:jc w:val="both"/>
        <w:rPr>
          <w:rFonts w:ascii="Times New Roman" w:hAnsi="Times New Roman"/>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0"/>
        <w:gridCol w:w="2190"/>
        <w:gridCol w:w="4860"/>
        <w:gridCol w:w="1030"/>
      </w:tblGrid>
      <w:tr w:rsidR="000E2787" w:rsidRPr="000E2787" w:rsidTr="000E2787">
        <w:tc>
          <w:tcPr>
            <w:tcW w:w="779" w:type="pct"/>
            <w:vMerge w:val="restart"/>
          </w:tcPr>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Специалист (ведущий) по закупкам</w:t>
            </w:r>
          </w:p>
        </w:tc>
        <w:tc>
          <w:tcPr>
            <w:tcW w:w="1144" w:type="pct"/>
            <w:vMerge w:val="restart"/>
          </w:tcPr>
          <w:p w:rsidR="000E2787" w:rsidRPr="000E2787" w:rsidRDefault="000E2787" w:rsidP="000E2787">
            <w:pPr>
              <w:widowControl w:val="0"/>
              <w:autoSpaceDE w:val="0"/>
              <w:autoSpaceDN w:val="0"/>
              <w:adjustRightInd w:val="0"/>
              <w:spacing w:after="0" w:line="240" w:lineRule="auto"/>
              <w:ind w:right="283" w:hanging="4"/>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25. Стабильное и качественное</w:t>
            </w:r>
          </w:p>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pacing w:val="-2"/>
                <w:sz w:val="20"/>
                <w:szCs w:val="20"/>
                <w:lang w:eastAsia="ru-RU"/>
              </w:rPr>
            </w:pPr>
            <w:r w:rsidRPr="000E2787">
              <w:rPr>
                <w:rFonts w:ascii="Times New Roman" w:eastAsia="Times New Roman" w:hAnsi="Times New Roman"/>
                <w:sz w:val="20"/>
                <w:szCs w:val="20"/>
                <w:lang w:eastAsia="ru-RU"/>
              </w:rPr>
              <w:t>выполнение функциональных обязанностей</w:t>
            </w:r>
          </w:p>
        </w:tc>
        <w:tc>
          <w:tcPr>
            <w:tcW w:w="2539" w:type="pct"/>
          </w:tcPr>
          <w:p w:rsidR="000E2787" w:rsidRPr="000E2787" w:rsidRDefault="000E2787" w:rsidP="000E2787">
            <w:pPr>
              <w:shd w:val="clear" w:color="auto" w:fill="FFFFFF"/>
              <w:spacing w:after="0" w:line="240" w:lineRule="auto"/>
              <w:textAlignment w:val="baseline"/>
              <w:rPr>
                <w:rFonts w:ascii="Times New Roman" w:eastAsia="Times New Roman" w:hAnsi="Times New Roman"/>
                <w:sz w:val="20"/>
                <w:szCs w:val="20"/>
                <w:shd w:val="clear" w:color="auto" w:fill="FFFFFF"/>
                <w:lang w:eastAsia="ru-RU"/>
              </w:rPr>
            </w:pPr>
            <w:r w:rsidRPr="000E2787">
              <w:rPr>
                <w:rFonts w:ascii="Times New Roman" w:eastAsia="Times New Roman" w:hAnsi="Times New Roman"/>
                <w:sz w:val="20"/>
                <w:szCs w:val="20"/>
                <w:lang w:eastAsia="ru-RU"/>
              </w:rPr>
              <w:t xml:space="preserve">25.1. Своевременное </w:t>
            </w:r>
            <w:r w:rsidRPr="000E2787">
              <w:rPr>
                <w:rFonts w:ascii="Times New Roman" w:eastAsia="Times New Roman" w:hAnsi="Times New Roman"/>
                <w:sz w:val="20"/>
                <w:szCs w:val="20"/>
                <w:shd w:val="clear" w:color="auto" w:fill="FFFFFF"/>
                <w:lang w:eastAsia="ru-RU"/>
              </w:rPr>
              <w:t xml:space="preserve"> составление и внесение изменений в план-график, передача информации в ЕИС, разработка прототипов контрактов и сопутствующей документации.</w:t>
            </w:r>
          </w:p>
          <w:p w:rsidR="000E2787" w:rsidRPr="000E2787" w:rsidRDefault="000E2787" w:rsidP="000E2787">
            <w:pPr>
              <w:shd w:val="clear" w:color="auto" w:fill="FFFFFF"/>
              <w:spacing w:after="0" w:line="240" w:lineRule="auto"/>
              <w:textAlignment w:val="baseline"/>
              <w:rPr>
                <w:rFonts w:ascii="Times New Roman" w:eastAsia="Times New Roman" w:hAnsi="Times New Roman"/>
                <w:sz w:val="20"/>
                <w:szCs w:val="20"/>
                <w:lang w:eastAsia="ru-RU"/>
              </w:rPr>
            </w:pPr>
            <w:r w:rsidRPr="000E2787">
              <w:rPr>
                <w:rFonts w:ascii="Times New Roman" w:eastAsia="Times New Roman" w:hAnsi="Times New Roman"/>
                <w:sz w:val="20"/>
                <w:szCs w:val="20"/>
                <w:shd w:val="clear" w:color="auto" w:fill="FFFFFF"/>
                <w:lang w:eastAsia="ru-RU"/>
              </w:rPr>
              <w:t>Своевременное и качественное проведение конкурентных закупок в электронном виде: подготовка и размещение документации в единой информационной системе; контроль за размещением извещений о проведении закупок по заявкам заказчиков; подготовка, размещение и внесение изменений в документацию, размещение протоколов в единой информационной системе</w:t>
            </w:r>
          </w:p>
        </w:tc>
        <w:tc>
          <w:tcPr>
            <w:tcW w:w="538" w:type="pct"/>
            <w:vAlign w:val="center"/>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до 30</w:t>
            </w:r>
          </w:p>
        </w:tc>
      </w:tr>
      <w:tr w:rsidR="000E2787" w:rsidRPr="000E2787" w:rsidTr="000E2787">
        <w:tc>
          <w:tcPr>
            <w:tcW w:w="779" w:type="pct"/>
            <w:vMerge/>
          </w:tcPr>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44" w:type="pct"/>
            <w:vMerge/>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pacing w:val="-2"/>
                <w:sz w:val="20"/>
                <w:szCs w:val="20"/>
                <w:lang w:eastAsia="ru-RU"/>
              </w:rPr>
            </w:pPr>
          </w:p>
        </w:tc>
        <w:tc>
          <w:tcPr>
            <w:tcW w:w="2539" w:type="pct"/>
          </w:tcPr>
          <w:p w:rsidR="000E2787" w:rsidRPr="000E2787" w:rsidRDefault="000E2787" w:rsidP="000E2787">
            <w:pPr>
              <w:shd w:val="clear" w:color="auto" w:fill="FFFFFF"/>
              <w:spacing w:after="0" w:line="240" w:lineRule="auto"/>
              <w:textAlignment w:val="baseline"/>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25.2. Отсутствие обоснованных жалоб, поданных в органы, уполномоченные на осуществление контроля в сфере закупок, по закупкам, осуществляемым учреждением</w:t>
            </w:r>
          </w:p>
        </w:tc>
        <w:tc>
          <w:tcPr>
            <w:tcW w:w="538" w:type="pct"/>
            <w:vAlign w:val="center"/>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до 30</w:t>
            </w:r>
          </w:p>
        </w:tc>
      </w:tr>
      <w:tr w:rsidR="000E2787" w:rsidRPr="000E2787" w:rsidTr="000E2787">
        <w:tc>
          <w:tcPr>
            <w:tcW w:w="779" w:type="pct"/>
            <w:vMerge/>
          </w:tcPr>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44" w:type="pct"/>
            <w:vMerge/>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pacing w:val="-2"/>
                <w:sz w:val="20"/>
                <w:szCs w:val="20"/>
                <w:lang w:eastAsia="ru-RU"/>
              </w:rPr>
            </w:pPr>
          </w:p>
        </w:tc>
        <w:tc>
          <w:tcPr>
            <w:tcW w:w="2539" w:type="pct"/>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25.3. Отсутствие обоснованных жалоб заказчиков на действия и (или) бездействие учреждения по закупкам, осуществляемым учреждением</w:t>
            </w:r>
          </w:p>
        </w:tc>
        <w:tc>
          <w:tcPr>
            <w:tcW w:w="538" w:type="pct"/>
            <w:vAlign w:val="center"/>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до 30</w:t>
            </w:r>
          </w:p>
        </w:tc>
      </w:tr>
      <w:tr w:rsidR="000E2787" w:rsidRPr="000E2787" w:rsidTr="000E2787">
        <w:tc>
          <w:tcPr>
            <w:tcW w:w="779" w:type="pct"/>
            <w:vMerge/>
          </w:tcPr>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44" w:type="pct"/>
            <w:vMerge/>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pacing w:val="-2"/>
                <w:sz w:val="20"/>
                <w:szCs w:val="20"/>
                <w:lang w:eastAsia="ru-RU"/>
              </w:rPr>
            </w:pPr>
          </w:p>
        </w:tc>
        <w:tc>
          <w:tcPr>
            <w:tcW w:w="2539" w:type="pct"/>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25.4. Отсутствие замечаний специалисту со стороны администрации учреждения</w:t>
            </w:r>
          </w:p>
        </w:tc>
        <w:tc>
          <w:tcPr>
            <w:tcW w:w="538" w:type="pct"/>
            <w:vAlign w:val="center"/>
          </w:tcPr>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до  30</w:t>
            </w:r>
          </w:p>
        </w:tc>
      </w:tr>
    </w:tbl>
    <w:p w:rsidR="000E2787" w:rsidRPr="000E2787" w:rsidRDefault="000E2787" w:rsidP="000E2787">
      <w:pPr>
        <w:spacing w:after="0" w:line="240" w:lineRule="auto"/>
        <w:ind w:right="-1" w:firstLine="709"/>
        <w:jc w:val="both"/>
        <w:rPr>
          <w:rFonts w:ascii="Times New Roman" w:hAnsi="Times New Roman"/>
          <w:sz w:val="20"/>
          <w:szCs w:val="20"/>
          <w:lang w:eastAsia="ar-SA"/>
        </w:rPr>
      </w:pPr>
    </w:p>
    <w:p w:rsidR="000E2787" w:rsidRPr="000E2787" w:rsidRDefault="000E2787" w:rsidP="000E2787">
      <w:pPr>
        <w:autoSpaceDE w:val="0"/>
        <w:autoSpaceDN w:val="0"/>
        <w:adjustRightInd w:val="0"/>
        <w:spacing w:after="0" w:line="240" w:lineRule="auto"/>
        <w:ind w:firstLine="709"/>
        <w:jc w:val="both"/>
        <w:rPr>
          <w:rFonts w:ascii="Times New Roman" w:eastAsia="Times New Roman" w:hAnsi="Times New Roman"/>
          <w:sz w:val="20"/>
          <w:szCs w:val="20"/>
        </w:rPr>
      </w:pPr>
      <w:r w:rsidRPr="000E2787">
        <w:rPr>
          <w:rFonts w:ascii="Times New Roman" w:eastAsia="Times New Roman" w:hAnsi="Times New Roman"/>
          <w:bCs/>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Арсеньеву А. С.</w:t>
      </w:r>
    </w:p>
    <w:p w:rsidR="000E2787" w:rsidRPr="000E2787" w:rsidRDefault="000E2787" w:rsidP="000E2787">
      <w:pPr>
        <w:autoSpaceDE w:val="0"/>
        <w:autoSpaceDN w:val="0"/>
        <w:adjustRightInd w:val="0"/>
        <w:spacing w:after="0" w:line="240" w:lineRule="auto"/>
        <w:ind w:firstLine="709"/>
        <w:jc w:val="both"/>
        <w:rPr>
          <w:rFonts w:ascii="Times New Roman" w:eastAsia="Times New Roman" w:hAnsi="Times New Roman"/>
          <w:sz w:val="20"/>
          <w:szCs w:val="20"/>
        </w:rPr>
      </w:pPr>
      <w:r w:rsidRPr="000E2787">
        <w:rPr>
          <w:rFonts w:ascii="Times New Roman" w:eastAsia="Times New Roman" w:hAnsi="Times New Roman"/>
          <w:bCs/>
          <w:sz w:val="20"/>
          <w:szCs w:val="20"/>
          <w:lang w:eastAsia="ru-RU"/>
        </w:rPr>
        <w:t xml:space="preserve">3. </w:t>
      </w:r>
      <w:r w:rsidRPr="000E2787">
        <w:rPr>
          <w:rFonts w:ascii="Times New Roman" w:eastAsia="Times New Roman" w:hAnsi="Times New Roman"/>
          <w:color w:val="000000"/>
          <w:sz w:val="20"/>
          <w:szCs w:val="20"/>
          <w:lang w:eastAsia="ru-RU"/>
        </w:rPr>
        <w:t xml:space="preserve">Постановление вступает </w:t>
      </w:r>
      <w:r w:rsidRPr="000E2787">
        <w:rPr>
          <w:rFonts w:ascii="Times New Roman" w:eastAsia="Times New Roman" w:hAnsi="Times New Roman"/>
          <w:sz w:val="20"/>
          <w:szCs w:val="20"/>
          <w:lang w:eastAsia="ru-RU"/>
        </w:rPr>
        <w:t>в силу со дня, следующего за днем его официального опубликования</w:t>
      </w:r>
      <w:r w:rsidRPr="000E2787">
        <w:rPr>
          <w:rFonts w:ascii="Times New Roman" w:eastAsia="Times New Roman" w:hAnsi="Times New Roman"/>
          <w:color w:val="000000"/>
          <w:sz w:val="20"/>
          <w:szCs w:val="20"/>
          <w:lang w:eastAsia="ru-RU"/>
        </w:rPr>
        <w:t xml:space="preserve"> в Официальном вестнике и распространяется на правоотношения, возникшие</w:t>
      </w:r>
      <w:r w:rsidRPr="000E2787">
        <w:rPr>
          <w:rFonts w:ascii="Times New Roman" w:eastAsia="Times New Roman" w:hAnsi="Times New Roman"/>
          <w:sz w:val="20"/>
          <w:szCs w:val="20"/>
          <w:lang w:eastAsia="ru-RU"/>
        </w:rPr>
        <w:t xml:space="preserve"> с 16 апреля 2025 года</w:t>
      </w:r>
      <w:r w:rsidRPr="000E2787">
        <w:rPr>
          <w:rFonts w:ascii="Times New Roman" w:eastAsia="Times New Roman" w:hAnsi="Times New Roman"/>
          <w:color w:val="000000"/>
          <w:sz w:val="20"/>
          <w:szCs w:val="20"/>
          <w:lang w:eastAsia="ru-RU"/>
        </w:rPr>
        <w:t>.</w:t>
      </w:r>
    </w:p>
    <w:p w:rsidR="000E2787" w:rsidRPr="00C46940" w:rsidRDefault="000E2787" w:rsidP="000E2787">
      <w:pPr>
        <w:spacing w:after="0" w:line="240" w:lineRule="auto"/>
        <w:ind w:right="283"/>
        <w:jc w:val="both"/>
        <w:rPr>
          <w:rFonts w:ascii="Times New Roman" w:eastAsia="Times New Roman" w:hAnsi="Times New Roman"/>
          <w:spacing w:val="20"/>
          <w:sz w:val="20"/>
          <w:szCs w:val="20"/>
          <w:lang w:eastAsia="ru-RU"/>
        </w:rPr>
      </w:pPr>
    </w:p>
    <w:p w:rsidR="000E2787" w:rsidRPr="000E2787" w:rsidRDefault="000E2787" w:rsidP="000E2787">
      <w:pPr>
        <w:spacing w:after="0" w:line="240" w:lineRule="auto"/>
        <w:ind w:right="-1"/>
        <w:jc w:val="both"/>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Глава Богучанского района</w:t>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t xml:space="preserve">   А. С. Медведев</w:t>
      </w:r>
    </w:p>
    <w:p w:rsidR="000439E0" w:rsidRPr="00C46940" w:rsidRDefault="000439E0" w:rsidP="000E2787">
      <w:pPr>
        <w:suppressAutoHyphens/>
        <w:spacing w:after="0" w:line="240" w:lineRule="auto"/>
        <w:jc w:val="both"/>
        <w:rPr>
          <w:rFonts w:ascii="Times New Roman" w:eastAsia="Times New Roman" w:hAnsi="Times New Roman"/>
          <w:sz w:val="20"/>
          <w:szCs w:val="20"/>
          <w:lang w:eastAsia="ru-RU"/>
        </w:rPr>
      </w:pPr>
    </w:p>
    <w:p w:rsidR="000E2787" w:rsidRPr="00C46940" w:rsidRDefault="000E2787" w:rsidP="000E2787">
      <w:pPr>
        <w:suppressAutoHyphens/>
        <w:spacing w:after="0" w:line="240" w:lineRule="auto"/>
        <w:jc w:val="both"/>
        <w:rPr>
          <w:rFonts w:ascii="Times New Roman" w:eastAsia="Times New Roman" w:hAnsi="Times New Roman"/>
          <w:sz w:val="20"/>
          <w:szCs w:val="20"/>
          <w:lang w:eastAsia="ru-RU"/>
        </w:rPr>
      </w:pPr>
    </w:p>
    <w:p w:rsidR="000E2787" w:rsidRPr="000E2787" w:rsidRDefault="000E2787" w:rsidP="000E2787">
      <w:pPr>
        <w:widowControl w:val="0"/>
        <w:autoSpaceDE w:val="0"/>
        <w:autoSpaceDN w:val="0"/>
        <w:adjustRightInd w:val="0"/>
        <w:spacing w:after="0" w:line="240" w:lineRule="auto"/>
        <w:ind w:right="282"/>
        <w:jc w:val="center"/>
        <w:rPr>
          <w:rFonts w:ascii="Times New Roman" w:eastAsia="Times New Roman" w:hAnsi="Times New Roman"/>
          <w:sz w:val="20"/>
          <w:szCs w:val="20"/>
          <w:lang w:eastAsia="ru-RU"/>
        </w:rPr>
      </w:pPr>
      <w:r w:rsidRPr="000E2787">
        <w:rPr>
          <w:rFonts w:ascii="Times New Roman" w:eastAsia="Times New Roman" w:hAnsi="Times New Roman"/>
          <w:noProof/>
          <w:sz w:val="20"/>
          <w:szCs w:val="20"/>
          <w:lang w:eastAsia="ru-RU"/>
        </w:rPr>
        <w:drawing>
          <wp:inline distT="0" distB="0" distL="0" distR="0">
            <wp:extent cx="495300" cy="619125"/>
            <wp:effectExtent l="19050" t="0" r="0" b="0"/>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8" cstate="print"/>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0E2787" w:rsidRPr="000E2787" w:rsidRDefault="000E2787" w:rsidP="000E2787">
      <w:pPr>
        <w:widowControl w:val="0"/>
        <w:autoSpaceDE w:val="0"/>
        <w:autoSpaceDN w:val="0"/>
        <w:adjustRightInd w:val="0"/>
        <w:spacing w:after="0" w:line="240" w:lineRule="auto"/>
        <w:rPr>
          <w:rFonts w:ascii="Times New Roman" w:eastAsia="Times New Roman" w:hAnsi="Times New Roman"/>
          <w:sz w:val="20"/>
          <w:szCs w:val="20"/>
          <w:lang w:eastAsia="ru-RU"/>
        </w:rPr>
      </w:pPr>
    </w:p>
    <w:p w:rsidR="000E2787" w:rsidRPr="00C46940" w:rsidRDefault="000E2787" w:rsidP="000E2787">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0E2787">
        <w:rPr>
          <w:rFonts w:ascii="Times New Roman" w:eastAsia="Times New Roman" w:hAnsi="Times New Roman"/>
          <w:spacing w:val="20"/>
          <w:sz w:val="18"/>
          <w:szCs w:val="20"/>
          <w:lang w:eastAsia="ru-RU"/>
        </w:rPr>
        <w:t>АДМИНИСТРАЦИЯ БОГУЧАНСКОГО РАЙОНА</w:t>
      </w:r>
    </w:p>
    <w:p w:rsidR="000E2787" w:rsidRPr="000E2787" w:rsidRDefault="000E2787" w:rsidP="000E2787">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0E2787">
        <w:rPr>
          <w:rFonts w:ascii="Times New Roman" w:eastAsia="Times New Roman" w:hAnsi="Times New Roman"/>
          <w:spacing w:val="20"/>
          <w:sz w:val="18"/>
          <w:szCs w:val="20"/>
          <w:lang w:eastAsia="ru-RU"/>
        </w:rPr>
        <w:t>ПОСТАНОВЛЕНИЕ</w:t>
      </w:r>
    </w:p>
    <w:p w:rsidR="000E2787" w:rsidRPr="000E2787" w:rsidRDefault="000E2787" w:rsidP="000E2787">
      <w:pPr>
        <w:widowControl w:val="0"/>
        <w:autoSpaceDE w:val="0"/>
        <w:autoSpaceDN w:val="0"/>
        <w:adjustRightInd w:val="0"/>
        <w:spacing w:after="0" w:line="240" w:lineRule="auto"/>
        <w:ind w:right="282"/>
        <w:jc w:val="center"/>
        <w:rPr>
          <w:rFonts w:ascii="Times New Roman" w:eastAsia="Times New Roman" w:hAnsi="Times New Roman"/>
          <w:spacing w:val="-16"/>
          <w:sz w:val="20"/>
          <w:szCs w:val="20"/>
          <w:lang w:eastAsia="ru-RU"/>
        </w:rPr>
      </w:pPr>
      <w:r w:rsidRPr="000E2787">
        <w:rPr>
          <w:rFonts w:ascii="Times New Roman" w:eastAsia="Times New Roman" w:hAnsi="Times New Roman"/>
          <w:spacing w:val="-16"/>
          <w:sz w:val="20"/>
          <w:szCs w:val="20"/>
          <w:lang w:eastAsia="ru-RU"/>
        </w:rPr>
        <w:t>03.06.2025</w:t>
      </w:r>
      <w:r w:rsidRPr="000E2787">
        <w:rPr>
          <w:rFonts w:ascii="Times New Roman" w:eastAsia="Times New Roman" w:hAnsi="Times New Roman"/>
          <w:spacing w:val="-16"/>
          <w:sz w:val="20"/>
          <w:szCs w:val="20"/>
          <w:lang w:eastAsia="ru-RU"/>
        </w:rPr>
        <w:tab/>
      </w:r>
      <w:r w:rsidRPr="000E2787">
        <w:rPr>
          <w:rFonts w:ascii="Times New Roman" w:eastAsia="Times New Roman" w:hAnsi="Times New Roman"/>
          <w:spacing w:val="-16"/>
          <w:sz w:val="20"/>
          <w:szCs w:val="20"/>
          <w:lang w:eastAsia="ru-RU"/>
        </w:rPr>
        <w:tab/>
      </w:r>
      <w:r w:rsidRPr="000E2787">
        <w:rPr>
          <w:rFonts w:ascii="Times New Roman" w:eastAsia="Times New Roman" w:hAnsi="Times New Roman"/>
          <w:spacing w:val="-16"/>
          <w:sz w:val="20"/>
          <w:szCs w:val="20"/>
          <w:lang w:eastAsia="ru-RU"/>
        </w:rPr>
        <w:tab/>
        <w:t xml:space="preserve">                   </w:t>
      </w:r>
      <w:r w:rsidRPr="000E2787">
        <w:rPr>
          <w:rFonts w:ascii="Times New Roman" w:eastAsia="Times New Roman" w:hAnsi="Times New Roman"/>
          <w:spacing w:val="-6"/>
          <w:sz w:val="20"/>
          <w:szCs w:val="20"/>
          <w:lang w:eastAsia="ru-RU"/>
        </w:rPr>
        <w:t>с. Богучаны</w:t>
      </w:r>
      <w:r w:rsidRPr="000E2787">
        <w:rPr>
          <w:rFonts w:ascii="Times New Roman" w:eastAsia="Times New Roman" w:hAnsi="Times New Roman"/>
          <w:spacing w:val="-6"/>
          <w:sz w:val="20"/>
          <w:szCs w:val="20"/>
          <w:lang w:eastAsia="ru-RU"/>
        </w:rPr>
        <w:tab/>
      </w:r>
      <w:r w:rsidRPr="000E2787">
        <w:rPr>
          <w:rFonts w:ascii="Times New Roman" w:eastAsia="Times New Roman" w:hAnsi="Times New Roman"/>
          <w:spacing w:val="-6"/>
          <w:sz w:val="20"/>
          <w:szCs w:val="20"/>
          <w:lang w:eastAsia="ru-RU"/>
        </w:rPr>
        <w:tab/>
      </w:r>
      <w:r w:rsidRPr="000E2787">
        <w:rPr>
          <w:rFonts w:ascii="Times New Roman" w:eastAsia="Times New Roman" w:hAnsi="Times New Roman"/>
          <w:spacing w:val="-6"/>
          <w:sz w:val="20"/>
          <w:szCs w:val="20"/>
          <w:lang w:eastAsia="ru-RU"/>
        </w:rPr>
        <w:tab/>
        <w:t xml:space="preserve">             </w:t>
      </w:r>
      <w:r w:rsidRPr="000E2787">
        <w:rPr>
          <w:rFonts w:ascii="Times New Roman" w:eastAsia="Times New Roman" w:hAnsi="Times New Roman"/>
          <w:sz w:val="20"/>
          <w:szCs w:val="20"/>
          <w:lang w:eastAsia="ru-RU"/>
        </w:rPr>
        <w:t>№  475  - п</w:t>
      </w:r>
    </w:p>
    <w:p w:rsidR="000E2787" w:rsidRPr="000E2787" w:rsidRDefault="000E2787" w:rsidP="000E2787">
      <w:pPr>
        <w:widowControl w:val="0"/>
        <w:autoSpaceDE w:val="0"/>
        <w:autoSpaceDN w:val="0"/>
        <w:adjustRightInd w:val="0"/>
        <w:spacing w:after="0" w:line="240" w:lineRule="auto"/>
        <w:ind w:right="282"/>
        <w:jc w:val="center"/>
        <w:rPr>
          <w:rFonts w:ascii="Times New Roman" w:eastAsia="Times New Roman" w:hAnsi="Times New Roman"/>
          <w:sz w:val="20"/>
          <w:szCs w:val="20"/>
          <w:lang w:eastAsia="ru-RU"/>
        </w:rPr>
      </w:pPr>
    </w:p>
    <w:p w:rsidR="000E2787" w:rsidRPr="000E2787" w:rsidRDefault="000E2787" w:rsidP="000E2787">
      <w:pPr>
        <w:widowControl w:val="0"/>
        <w:tabs>
          <w:tab w:val="left" w:pos="9214"/>
          <w:tab w:val="left" w:pos="9355"/>
        </w:tabs>
        <w:autoSpaceDE w:val="0"/>
        <w:autoSpaceDN w:val="0"/>
        <w:adjustRightInd w:val="0"/>
        <w:spacing w:after="0" w:line="240" w:lineRule="auto"/>
        <w:ind w:right="-1"/>
        <w:jc w:val="center"/>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О внесении изменений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w:t>
      </w:r>
    </w:p>
    <w:p w:rsidR="000E2787" w:rsidRPr="000E2787" w:rsidRDefault="000E2787" w:rsidP="000E2787">
      <w:pPr>
        <w:widowControl w:val="0"/>
        <w:tabs>
          <w:tab w:val="left" w:pos="9214"/>
          <w:tab w:val="left" w:pos="9355"/>
        </w:tabs>
        <w:autoSpaceDE w:val="0"/>
        <w:autoSpaceDN w:val="0"/>
        <w:adjustRightInd w:val="0"/>
        <w:spacing w:after="0" w:line="240" w:lineRule="auto"/>
        <w:ind w:right="-1"/>
        <w:jc w:val="both"/>
        <w:rPr>
          <w:rFonts w:ascii="Times New Roman" w:eastAsia="Times New Roman" w:hAnsi="Times New Roman"/>
          <w:sz w:val="20"/>
          <w:szCs w:val="20"/>
          <w:lang w:eastAsia="ru-RU"/>
        </w:rPr>
      </w:pPr>
    </w:p>
    <w:p w:rsidR="000E2787" w:rsidRPr="000E2787" w:rsidRDefault="000E2787" w:rsidP="000E2787">
      <w:pPr>
        <w:widowControl w:val="0"/>
        <w:tabs>
          <w:tab w:val="left" w:pos="9214"/>
          <w:tab w:val="left" w:pos="9355"/>
        </w:tabs>
        <w:autoSpaceDE w:val="0"/>
        <w:autoSpaceDN w:val="0"/>
        <w:adjustRightInd w:val="0"/>
        <w:spacing w:after="0" w:line="240" w:lineRule="auto"/>
        <w:ind w:right="-1" w:firstLine="708"/>
        <w:jc w:val="both"/>
        <w:outlineLvl w:val="0"/>
        <w:rPr>
          <w:rFonts w:ascii="Times New Roman" w:eastAsia="Times New Roman" w:hAnsi="Times New Roman"/>
          <w:bCs/>
          <w:color w:val="000000"/>
          <w:sz w:val="20"/>
          <w:szCs w:val="20"/>
          <w:shd w:val="clear" w:color="auto" w:fill="FFFFFF"/>
          <w:lang w:eastAsia="ru-RU"/>
        </w:rPr>
      </w:pPr>
      <w:r w:rsidRPr="000E2787">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 Красноярского края,</w:t>
      </w:r>
    </w:p>
    <w:p w:rsidR="000E2787" w:rsidRPr="000E2787" w:rsidRDefault="000E2787" w:rsidP="000E2787">
      <w:pPr>
        <w:widowControl w:val="0"/>
        <w:autoSpaceDE w:val="0"/>
        <w:autoSpaceDN w:val="0"/>
        <w:adjustRightInd w:val="0"/>
        <w:spacing w:after="0" w:line="240" w:lineRule="auto"/>
        <w:ind w:right="282"/>
        <w:jc w:val="both"/>
        <w:outlineLvl w:val="0"/>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ПОСТАНОВЛЯЮ:</w:t>
      </w:r>
    </w:p>
    <w:p w:rsidR="000E2787" w:rsidRPr="000E2787" w:rsidRDefault="000E2787" w:rsidP="000E2787">
      <w:pPr>
        <w:widowControl w:val="0"/>
        <w:tabs>
          <w:tab w:val="left" w:pos="9355"/>
        </w:tabs>
        <w:autoSpaceDE w:val="0"/>
        <w:autoSpaceDN w:val="0"/>
        <w:adjustRightInd w:val="0"/>
        <w:spacing w:after="0" w:line="240" w:lineRule="auto"/>
        <w:ind w:right="-1" w:firstLine="708"/>
        <w:jc w:val="both"/>
        <w:rPr>
          <w:rFonts w:ascii="Times New Roman" w:eastAsia="Times New Roman" w:hAnsi="Times New Roman"/>
          <w:sz w:val="20"/>
          <w:szCs w:val="20"/>
          <w:lang w:eastAsia="ru-RU"/>
        </w:rPr>
      </w:pPr>
      <w:r w:rsidRPr="000E2787">
        <w:rPr>
          <w:rFonts w:ascii="Times New Roman" w:eastAsia="Times New Roman" w:hAnsi="Times New Roman"/>
          <w:bCs/>
          <w:sz w:val="20"/>
          <w:szCs w:val="20"/>
          <w:lang w:eastAsia="ru-RU"/>
        </w:rPr>
        <w:t xml:space="preserve">1. </w:t>
      </w:r>
      <w:r w:rsidRPr="000E2787">
        <w:rPr>
          <w:rFonts w:ascii="Times New Roman" w:eastAsia="Times New Roman" w:hAnsi="Times New Roman"/>
          <w:sz w:val="20"/>
          <w:szCs w:val="20"/>
          <w:lang w:eastAsia="ru-RU"/>
        </w:rPr>
        <w:t>Внести следующие изменения в постановление администрации Богучанского района от 11.10.2017 № 1130-п «Об утверждении Примерного положения об оплате труда работников муниципальных бюджетных и казенных учреждений культуры» (далее – Положение):</w:t>
      </w:r>
    </w:p>
    <w:p w:rsidR="000E2787" w:rsidRPr="000E2787" w:rsidRDefault="000E2787" w:rsidP="000E2787">
      <w:pPr>
        <w:widowControl w:val="0"/>
        <w:tabs>
          <w:tab w:val="left" w:pos="9355"/>
        </w:tabs>
        <w:autoSpaceDE w:val="0"/>
        <w:autoSpaceDN w:val="0"/>
        <w:adjustRightInd w:val="0"/>
        <w:spacing w:after="0" w:line="240" w:lineRule="auto"/>
        <w:ind w:right="-1" w:firstLine="708"/>
        <w:jc w:val="both"/>
        <w:rPr>
          <w:rFonts w:ascii="Times New Roman" w:eastAsia="Times New Roman" w:hAnsi="Times New Roman"/>
          <w:bCs/>
          <w:sz w:val="20"/>
          <w:szCs w:val="20"/>
          <w:lang w:eastAsia="ru-RU"/>
        </w:rPr>
      </w:pPr>
      <w:r w:rsidRPr="000E2787">
        <w:rPr>
          <w:rFonts w:ascii="Times New Roman" w:eastAsia="Times New Roman" w:hAnsi="Times New Roman"/>
          <w:sz w:val="20"/>
          <w:szCs w:val="20"/>
          <w:lang w:eastAsia="ru-RU"/>
        </w:rPr>
        <w:t xml:space="preserve">1.1. </w:t>
      </w:r>
      <w:r w:rsidRPr="000E2787">
        <w:rPr>
          <w:rFonts w:ascii="Times New Roman" w:eastAsia="Times New Roman" w:hAnsi="Times New Roman"/>
          <w:bCs/>
          <w:sz w:val="20"/>
          <w:szCs w:val="20"/>
          <w:lang w:eastAsia="ru-RU"/>
        </w:rPr>
        <w:t xml:space="preserve">Таблицу 5, в приложении № 1 к Положению после строчки со словами «Главный специалист», дополнить строчкой следующего содержания: </w:t>
      </w:r>
    </w:p>
    <w:tbl>
      <w:tblPr>
        <w:tblW w:w="9356" w:type="dxa"/>
        <w:tblInd w:w="108" w:type="dxa"/>
        <w:tblLayout w:type="fixed"/>
        <w:tblLook w:val="04A0"/>
      </w:tblPr>
      <w:tblGrid>
        <w:gridCol w:w="6521"/>
        <w:gridCol w:w="2835"/>
      </w:tblGrid>
      <w:tr w:rsidR="000E2787" w:rsidRPr="000E2787" w:rsidTr="001C45F7">
        <w:trPr>
          <w:trHeight w:val="346"/>
        </w:trPr>
        <w:tc>
          <w:tcPr>
            <w:tcW w:w="65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2787" w:rsidRPr="000E2787" w:rsidRDefault="000E2787" w:rsidP="000E2787">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lastRenderedPageBreak/>
              <w:t>Ведущий специалист по закупкам</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0E2787" w:rsidRPr="000E2787" w:rsidRDefault="000E2787" w:rsidP="000E2787">
            <w:pPr>
              <w:widowControl w:val="0"/>
              <w:tabs>
                <w:tab w:val="left" w:pos="3864"/>
              </w:tabs>
              <w:autoSpaceDE w:val="0"/>
              <w:autoSpaceDN w:val="0"/>
              <w:adjustRightInd w:val="0"/>
              <w:spacing w:after="0" w:line="240" w:lineRule="auto"/>
              <w:jc w:val="center"/>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7 167</w:t>
            </w:r>
          </w:p>
        </w:tc>
      </w:tr>
    </w:tbl>
    <w:p w:rsidR="000E2787" w:rsidRPr="000E2787" w:rsidRDefault="000E2787" w:rsidP="000E2787">
      <w:pPr>
        <w:widowControl w:val="0"/>
        <w:tabs>
          <w:tab w:val="left" w:pos="9355"/>
        </w:tabs>
        <w:autoSpaceDE w:val="0"/>
        <w:autoSpaceDN w:val="0"/>
        <w:adjustRightInd w:val="0"/>
        <w:spacing w:after="0" w:line="240" w:lineRule="auto"/>
        <w:ind w:right="-1" w:firstLine="708"/>
        <w:jc w:val="both"/>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1.2. В 5 строчке таблицы в приложении № 5 к Положению цифры «34» заменить цифрами «40,5»</w:t>
      </w:r>
    </w:p>
    <w:p w:rsidR="000E2787" w:rsidRPr="000E2787" w:rsidRDefault="000E2787" w:rsidP="000E2787">
      <w:pPr>
        <w:widowControl w:val="0"/>
        <w:tabs>
          <w:tab w:val="left" w:pos="9355"/>
        </w:tabs>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E2787">
        <w:rPr>
          <w:rFonts w:ascii="Times New Roman" w:eastAsia="Times New Roman" w:hAnsi="Times New Roman"/>
          <w:bCs/>
          <w:sz w:val="20"/>
          <w:szCs w:val="20"/>
          <w:lang w:eastAsia="ru-RU"/>
        </w:rPr>
        <w:t>1.3.</w:t>
      </w:r>
      <w:r w:rsidRPr="000E2787">
        <w:rPr>
          <w:rFonts w:ascii="Times New Roman" w:eastAsia="Times New Roman" w:hAnsi="Times New Roman"/>
          <w:sz w:val="20"/>
          <w:szCs w:val="20"/>
          <w:lang w:eastAsia="ru-RU"/>
        </w:rPr>
        <w:t xml:space="preserve"> Раздел «Управление культуры», в таблице приложения № 8 к Положению, дополнить строчкой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0E2787" w:rsidRPr="000E2787" w:rsidTr="001C45F7">
        <w:tc>
          <w:tcPr>
            <w:tcW w:w="9356" w:type="dxa"/>
            <w:shd w:val="clear" w:color="auto" w:fill="auto"/>
            <w:vAlign w:val="center"/>
          </w:tcPr>
          <w:p w:rsidR="000E2787" w:rsidRPr="000E2787" w:rsidRDefault="000E2787" w:rsidP="000E2787">
            <w:pPr>
              <w:widowControl w:val="0"/>
              <w:tabs>
                <w:tab w:val="left" w:pos="3864"/>
              </w:tabs>
              <w:autoSpaceDE w:val="0"/>
              <w:autoSpaceDN w:val="0"/>
              <w:adjustRightInd w:val="0"/>
              <w:spacing w:after="0" w:line="240" w:lineRule="auto"/>
              <w:rPr>
                <w:rFonts w:ascii="Times New Roman" w:eastAsia="Times New Roman" w:hAnsi="Times New Roman"/>
                <w:sz w:val="20"/>
                <w:szCs w:val="20"/>
                <w:lang w:eastAsia="ru-RU"/>
              </w:rPr>
            </w:pPr>
            <w:r w:rsidRPr="000E2787">
              <w:rPr>
                <w:rFonts w:ascii="Times New Roman" w:eastAsia="Times New Roman" w:hAnsi="Times New Roman"/>
                <w:sz w:val="20"/>
                <w:szCs w:val="20"/>
                <w:lang w:eastAsia="ru-RU"/>
              </w:rPr>
              <w:t>Ведущий специалист по закупкам</w:t>
            </w:r>
          </w:p>
        </w:tc>
      </w:tr>
    </w:tbl>
    <w:p w:rsidR="000E2787" w:rsidRPr="000E2787" w:rsidRDefault="000E2787" w:rsidP="000E2787">
      <w:pPr>
        <w:widowControl w:val="0"/>
        <w:autoSpaceDE w:val="0"/>
        <w:autoSpaceDN w:val="0"/>
        <w:adjustRightInd w:val="0"/>
        <w:spacing w:after="0" w:line="240" w:lineRule="auto"/>
        <w:ind w:right="-1" w:firstLine="709"/>
        <w:jc w:val="both"/>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3. Контроль за исполнением настоящего постановления возложить на заместителя Главы Богучанского района по экономике и финансам Арсеньеву А.С.</w:t>
      </w:r>
    </w:p>
    <w:p w:rsidR="000E2787" w:rsidRPr="000E2787" w:rsidRDefault="000E2787" w:rsidP="000E2787">
      <w:pPr>
        <w:widowControl w:val="0"/>
        <w:autoSpaceDE w:val="0"/>
        <w:autoSpaceDN w:val="0"/>
        <w:adjustRightInd w:val="0"/>
        <w:spacing w:after="0" w:line="240" w:lineRule="auto"/>
        <w:ind w:right="-1" w:firstLine="709"/>
        <w:jc w:val="both"/>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4.</w:t>
      </w:r>
      <w:r w:rsidRPr="000E2787">
        <w:rPr>
          <w:rFonts w:ascii="Times New Roman" w:eastAsia="Times New Roman" w:hAnsi="Times New Roman"/>
          <w:color w:val="000000"/>
          <w:sz w:val="20"/>
          <w:szCs w:val="20"/>
          <w:lang w:eastAsia="ru-RU"/>
        </w:rPr>
        <w:t xml:space="preserve"> Постановление вступает </w:t>
      </w:r>
      <w:r w:rsidRPr="000E2787">
        <w:rPr>
          <w:rFonts w:ascii="Times New Roman" w:eastAsia="Times New Roman" w:hAnsi="Times New Roman"/>
          <w:sz w:val="20"/>
          <w:szCs w:val="20"/>
          <w:lang w:eastAsia="ru-RU"/>
        </w:rPr>
        <w:t>в силу со дня, следующего за днем его официального опубликования</w:t>
      </w:r>
      <w:r w:rsidRPr="000E2787">
        <w:rPr>
          <w:rFonts w:ascii="Times New Roman" w:eastAsia="Times New Roman" w:hAnsi="Times New Roman"/>
          <w:color w:val="000000"/>
          <w:sz w:val="20"/>
          <w:szCs w:val="20"/>
          <w:lang w:eastAsia="ru-RU"/>
        </w:rPr>
        <w:t xml:space="preserve"> в Официальном вестнике</w:t>
      </w:r>
      <w:r w:rsidRPr="000E2787">
        <w:rPr>
          <w:rFonts w:ascii="Times New Roman" w:eastAsia="Times New Roman" w:hAnsi="Times New Roman"/>
          <w:sz w:val="20"/>
          <w:szCs w:val="20"/>
          <w:lang w:eastAsia="ru-RU"/>
        </w:rPr>
        <w:t xml:space="preserve"> и распространяется на правоотношения, возникшие с 16 апреля 2025 года.</w:t>
      </w:r>
    </w:p>
    <w:p w:rsidR="000E2787" w:rsidRPr="000E2787" w:rsidRDefault="000E2787" w:rsidP="000E2787">
      <w:pPr>
        <w:widowControl w:val="0"/>
        <w:autoSpaceDE w:val="0"/>
        <w:autoSpaceDN w:val="0"/>
        <w:adjustRightInd w:val="0"/>
        <w:spacing w:after="0" w:line="240" w:lineRule="auto"/>
        <w:ind w:right="282" w:firstLine="709"/>
        <w:jc w:val="both"/>
        <w:rPr>
          <w:rFonts w:ascii="Times New Roman" w:eastAsia="Times New Roman" w:hAnsi="Times New Roman"/>
          <w:bCs/>
          <w:sz w:val="20"/>
          <w:szCs w:val="20"/>
          <w:lang w:eastAsia="ru-RU"/>
        </w:rPr>
      </w:pPr>
    </w:p>
    <w:p w:rsidR="000E2787" w:rsidRPr="000E2787" w:rsidRDefault="000E2787" w:rsidP="000E2787">
      <w:pPr>
        <w:spacing w:after="0" w:line="240" w:lineRule="auto"/>
        <w:ind w:right="-1"/>
        <w:jc w:val="both"/>
        <w:rPr>
          <w:rFonts w:ascii="Times New Roman" w:eastAsia="Times New Roman" w:hAnsi="Times New Roman"/>
          <w:bCs/>
          <w:sz w:val="20"/>
          <w:szCs w:val="20"/>
          <w:lang w:eastAsia="ru-RU"/>
        </w:rPr>
      </w:pPr>
      <w:r w:rsidRPr="000E2787">
        <w:rPr>
          <w:rFonts w:ascii="Times New Roman" w:eastAsia="Times New Roman" w:hAnsi="Times New Roman"/>
          <w:bCs/>
          <w:sz w:val="20"/>
          <w:szCs w:val="20"/>
          <w:lang w:eastAsia="ru-RU"/>
        </w:rPr>
        <w:t>Глава Богучанского района</w:t>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r>
      <w:r w:rsidRPr="000E2787">
        <w:rPr>
          <w:rFonts w:ascii="Times New Roman" w:eastAsia="Times New Roman" w:hAnsi="Times New Roman"/>
          <w:bCs/>
          <w:sz w:val="20"/>
          <w:szCs w:val="20"/>
          <w:lang w:eastAsia="ru-RU"/>
        </w:rPr>
        <w:tab/>
        <w:t xml:space="preserve">                                        А.С. Медведев</w:t>
      </w:r>
    </w:p>
    <w:p w:rsidR="000439E0" w:rsidRPr="00C46940" w:rsidRDefault="000439E0" w:rsidP="000E2787">
      <w:pPr>
        <w:suppressAutoHyphens/>
        <w:spacing w:after="0" w:line="240" w:lineRule="auto"/>
        <w:jc w:val="both"/>
        <w:rPr>
          <w:rFonts w:ascii="Times New Roman" w:eastAsia="Times New Roman" w:hAnsi="Times New Roman"/>
          <w:sz w:val="20"/>
          <w:szCs w:val="20"/>
          <w:lang w:eastAsia="ru-RU"/>
        </w:rPr>
      </w:pPr>
    </w:p>
    <w:p w:rsidR="004E08CE" w:rsidRPr="00C46940" w:rsidRDefault="004E08CE" w:rsidP="000E2787">
      <w:pPr>
        <w:suppressAutoHyphens/>
        <w:spacing w:after="0" w:line="240" w:lineRule="auto"/>
        <w:jc w:val="both"/>
        <w:rPr>
          <w:rFonts w:ascii="Times New Roman" w:eastAsia="Times New Roman" w:hAnsi="Times New Roman"/>
          <w:sz w:val="20"/>
          <w:szCs w:val="20"/>
          <w:lang w:eastAsia="ru-RU"/>
        </w:rPr>
      </w:pPr>
    </w:p>
    <w:p w:rsidR="004E08CE" w:rsidRPr="004E08CE" w:rsidRDefault="004E08CE" w:rsidP="004E08CE">
      <w:pPr>
        <w:tabs>
          <w:tab w:val="left" w:pos="7110"/>
        </w:tabs>
        <w:spacing w:after="0" w:line="240" w:lineRule="auto"/>
        <w:rPr>
          <w:rFonts w:ascii="Times New Roman" w:eastAsia="Times New Roman" w:hAnsi="Times New Roman"/>
          <w:b/>
          <w:sz w:val="20"/>
          <w:szCs w:val="20"/>
          <w:lang w:eastAsia="ru-RU"/>
        </w:rPr>
      </w:pPr>
      <w:r w:rsidRPr="004E08CE">
        <w:rPr>
          <w:rFonts w:ascii="Times New Roman" w:eastAsia="Times New Roman" w:hAnsi="Times New Roman"/>
          <w:b/>
          <w:sz w:val="20"/>
          <w:szCs w:val="20"/>
          <w:lang w:eastAsia="ru-RU"/>
        </w:rPr>
        <w:t xml:space="preserve">                                                                            </w:t>
      </w:r>
      <w:r w:rsidR="00FD1337" w:rsidRPr="00C46940">
        <w:rPr>
          <w:rFonts w:ascii="Times New Roman" w:eastAsia="Times New Roman" w:hAnsi="Times New Roman"/>
          <w:b/>
          <w:sz w:val="20"/>
          <w:szCs w:val="20"/>
          <w:lang w:eastAsia="ru-RU"/>
        </w:rPr>
        <w:t xml:space="preserve">       </w:t>
      </w:r>
      <w:r w:rsidRPr="004E08CE">
        <w:rPr>
          <w:rFonts w:ascii="Times New Roman" w:eastAsia="Times New Roman" w:hAnsi="Times New Roman"/>
          <w:b/>
          <w:sz w:val="20"/>
          <w:szCs w:val="20"/>
          <w:lang w:eastAsia="ru-RU"/>
        </w:rPr>
        <w:t xml:space="preserve">   </w:t>
      </w:r>
      <w:r w:rsidRPr="004E08CE">
        <w:rPr>
          <w:rFonts w:ascii="Times New Roman" w:eastAsia="Times New Roman" w:hAnsi="Times New Roman"/>
          <w:noProof/>
          <w:sz w:val="20"/>
          <w:szCs w:val="20"/>
          <w:lang w:eastAsia="ru-RU"/>
        </w:rPr>
        <w:drawing>
          <wp:inline distT="0" distB="0" distL="0" distR="0">
            <wp:extent cx="476250" cy="600075"/>
            <wp:effectExtent l="19050" t="0" r="0"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9" cstate="print"/>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4E08CE" w:rsidRPr="004E08CE" w:rsidRDefault="004E08CE" w:rsidP="004E08CE">
      <w:pPr>
        <w:tabs>
          <w:tab w:val="left" w:pos="7110"/>
        </w:tabs>
        <w:spacing w:after="0" w:line="240" w:lineRule="auto"/>
        <w:rPr>
          <w:rFonts w:ascii="Times New Roman" w:eastAsia="Times New Roman" w:hAnsi="Times New Roman"/>
          <w:i/>
          <w:sz w:val="20"/>
          <w:szCs w:val="20"/>
          <w:lang w:eastAsia="ru-RU"/>
        </w:rPr>
      </w:pPr>
      <w:r w:rsidRPr="004E08CE">
        <w:rPr>
          <w:rFonts w:ascii="Times New Roman" w:eastAsia="Times New Roman" w:hAnsi="Times New Roman"/>
          <w:b/>
          <w:sz w:val="20"/>
          <w:szCs w:val="20"/>
          <w:lang w:eastAsia="ru-RU"/>
        </w:rPr>
        <w:tab/>
      </w:r>
      <w:r w:rsidRPr="004E08CE">
        <w:rPr>
          <w:rFonts w:ascii="Times New Roman" w:eastAsia="Times New Roman" w:hAnsi="Times New Roman"/>
          <w:b/>
          <w:i/>
          <w:sz w:val="20"/>
          <w:szCs w:val="20"/>
          <w:lang w:eastAsia="ru-RU"/>
        </w:rPr>
        <w:t xml:space="preserve">   </w:t>
      </w:r>
      <w:r w:rsidRPr="004E08CE">
        <w:rPr>
          <w:rFonts w:ascii="Times New Roman" w:eastAsia="Times New Roman" w:hAnsi="Times New Roman"/>
          <w:b/>
          <w:sz w:val="20"/>
          <w:szCs w:val="20"/>
          <w:lang w:eastAsia="ru-RU"/>
        </w:rPr>
        <w:t xml:space="preserve">      </w:t>
      </w:r>
    </w:p>
    <w:p w:rsidR="004E08CE" w:rsidRPr="004E08CE" w:rsidRDefault="004E08CE" w:rsidP="004E08CE">
      <w:pPr>
        <w:spacing w:after="0" w:line="240" w:lineRule="auto"/>
        <w:jc w:val="center"/>
        <w:rPr>
          <w:rFonts w:ascii="Times New Roman" w:eastAsia="Times New Roman" w:hAnsi="Times New Roman"/>
          <w:sz w:val="18"/>
          <w:szCs w:val="20"/>
          <w:lang w:eastAsia="ru-RU"/>
        </w:rPr>
      </w:pPr>
      <w:r w:rsidRPr="004E08CE">
        <w:rPr>
          <w:rFonts w:ascii="Times New Roman" w:eastAsia="Times New Roman" w:hAnsi="Times New Roman"/>
          <w:sz w:val="18"/>
          <w:szCs w:val="20"/>
          <w:lang w:eastAsia="ru-RU"/>
        </w:rPr>
        <w:t>АДМИНИСТРАЦИЯ БОГУЧАНСКОГО РАЙОНА</w:t>
      </w:r>
    </w:p>
    <w:p w:rsidR="004E08CE" w:rsidRPr="004E08CE" w:rsidRDefault="004E08CE" w:rsidP="004E08CE">
      <w:pPr>
        <w:keepNext/>
        <w:keepLines/>
        <w:spacing w:after="0" w:line="240" w:lineRule="auto"/>
        <w:jc w:val="center"/>
        <w:outlineLvl w:val="0"/>
        <w:rPr>
          <w:rFonts w:ascii="Times New Roman" w:eastAsia="Times New Roman" w:hAnsi="Times New Roman"/>
          <w:bCs/>
          <w:color w:val="000000"/>
          <w:sz w:val="18"/>
          <w:szCs w:val="20"/>
          <w:lang w:eastAsia="ru-RU"/>
        </w:rPr>
      </w:pPr>
      <w:r w:rsidRPr="004E08CE">
        <w:rPr>
          <w:rFonts w:ascii="Times New Roman" w:eastAsia="Times New Roman" w:hAnsi="Times New Roman"/>
          <w:bCs/>
          <w:color w:val="000000"/>
          <w:sz w:val="18"/>
          <w:szCs w:val="20"/>
          <w:lang w:eastAsia="ru-RU"/>
        </w:rPr>
        <w:t>ПОСТАНОВЛЕНИЕ</w:t>
      </w:r>
    </w:p>
    <w:p w:rsidR="004E08CE" w:rsidRPr="004E08CE" w:rsidRDefault="004E08CE" w:rsidP="004E08CE">
      <w:pPr>
        <w:spacing w:after="0" w:line="240" w:lineRule="auto"/>
        <w:ind w:right="-5"/>
        <w:jc w:val="center"/>
        <w:rPr>
          <w:rFonts w:ascii="Times New Roman" w:eastAsia="Times New Roman" w:hAnsi="Times New Roman"/>
          <w:sz w:val="20"/>
          <w:szCs w:val="20"/>
          <w:lang w:eastAsia="ru-RU"/>
        </w:rPr>
      </w:pPr>
      <w:r w:rsidRPr="004E08CE">
        <w:rPr>
          <w:rFonts w:ascii="Times New Roman" w:eastAsia="Times New Roman" w:hAnsi="Times New Roman"/>
          <w:sz w:val="20"/>
          <w:szCs w:val="20"/>
          <w:lang w:eastAsia="ru-RU"/>
        </w:rPr>
        <w:t>05.06.2025                                      с. Богучаны                                            № 480-п</w:t>
      </w:r>
    </w:p>
    <w:p w:rsidR="004E08CE" w:rsidRPr="004E08CE" w:rsidRDefault="004E08CE" w:rsidP="004E08CE">
      <w:pPr>
        <w:spacing w:after="0" w:line="240" w:lineRule="auto"/>
        <w:ind w:right="-5"/>
        <w:jc w:val="center"/>
        <w:rPr>
          <w:rFonts w:ascii="Times New Roman" w:eastAsia="Times New Roman" w:hAnsi="Times New Roman"/>
          <w:sz w:val="20"/>
          <w:szCs w:val="20"/>
          <w:lang w:eastAsia="ru-RU"/>
        </w:rPr>
      </w:pPr>
    </w:p>
    <w:p w:rsidR="004E08CE" w:rsidRPr="004E08CE" w:rsidRDefault="004E08CE" w:rsidP="004E08CE">
      <w:pPr>
        <w:spacing w:after="0" w:line="240" w:lineRule="auto"/>
        <w:ind w:right="-6"/>
        <w:jc w:val="center"/>
        <w:rPr>
          <w:rFonts w:ascii="Times New Roman" w:eastAsia="Times New Roman" w:hAnsi="Times New Roman"/>
          <w:sz w:val="20"/>
          <w:szCs w:val="20"/>
          <w:lang w:eastAsia="ru-RU"/>
        </w:rPr>
      </w:pPr>
      <w:r w:rsidRPr="004E08CE">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w:t>
      </w:r>
    </w:p>
    <w:p w:rsidR="004E08CE" w:rsidRPr="004E08CE" w:rsidRDefault="004E08CE" w:rsidP="004E08CE">
      <w:pPr>
        <w:spacing w:after="0" w:line="240" w:lineRule="auto"/>
        <w:ind w:right="-6"/>
        <w:jc w:val="center"/>
        <w:rPr>
          <w:rFonts w:ascii="Times New Roman" w:eastAsia="Times New Roman" w:hAnsi="Times New Roman"/>
          <w:sz w:val="20"/>
          <w:szCs w:val="20"/>
          <w:lang w:eastAsia="ru-RU"/>
        </w:rPr>
      </w:pPr>
    </w:p>
    <w:p w:rsidR="004E08CE" w:rsidRPr="004E08CE" w:rsidRDefault="004E08CE" w:rsidP="004E08CE">
      <w:pPr>
        <w:tabs>
          <w:tab w:val="left" w:pos="0"/>
        </w:tabs>
        <w:spacing w:after="0" w:line="240" w:lineRule="auto"/>
        <w:ind w:firstLine="709"/>
        <w:jc w:val="both"/>
        <w:rPr>
          <w:rFonts w:ascii="Times New Roman" w:eastAsia="Times New Roman" w:hAnsi="Times New Roman"/>
          <w:sz w:val="20"/>
          <w:szCs w:val="20"/>
          <w:lang w:eastAsia="ru-RU"/>
        </w:rPr>
      </w:pPr>
      <w:r w:rsidRPr="004E08CE">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 7, 43,47 Устава Богучанского района Красноярского края, ПОСТАНОВЛЯЮ:</w:t>
      </w:r>
    </w:p>
    <w:p w:rsidR="004E08CE" w:rsidRPr="004E08CE" w:rsidRDefault="004E08CE" w:rsidP="002102D8">
      <w:pPr>
        <w:numPr>
          <w:ilvl w:val="0"/>
          <w:numId w:val="12"/>
        </w:numPr>
        <w:tabs>
          <w:tab w:val="left" w:pos="0"/>
          <w:tab w:val="left" w:pos="851"/>
          <w:tab w:val="left" w:pos="993"/>
        </w:tabs>
        <w:spacing w:after="0" w:line="240" w:lineRule="auto"/>
        <w:ind w:left="0" w:firstLine="709"/>
        <w:contextualSpacing/>
        <w:jc w:val="both"/>
        <w:rPr>
          <w:rFonts w:ascii="Times New Roman" w:eastAsia="Times New Roman" w:hAnsi="Times New Roman"/>
          <w:sz w:val="20"/>
          <w:szCs w:val="20"/>
          <w:lang w:eastAsia="ru-RU"/>
        </w:rPr>
      </w:pPr>
      <w:r w:rsidRPr="004E08CE">
        <w:rPr>
          <w:rFonts w:ascii="Times New Roman" w:eastAsia="Times New Roman" w:hAnsi="Times New Roman"/>
          <w:sz w:val="20"/>
          <w:szCs w:val="20"/>
          <w:lang w:eastAsia="ru-RU"/>
        </w:rPr>
        <w:t xml:space="preserve">   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4E08CE" w:rsidRPr="004E08CE" w:rsidRDefault="004E08CE" w:rsidP="002102D8">
      <w:pPr>
        <w:numPr>
          <w:ilvl w:val="1"/>
          <w:numId w:val="12"/>
        </w:numPr>
        <w:tabs>
          <w:tab w:val="left" w:pos="0"/>
          <w:tab w:val="left" w:pos="851"/>
          <w:tab w:val="left" w:pos="993"/>
        </w:tabs>
        <w:spacing w:after="0" w:line="240" w:lineRule="auto"/>
        <w:ind w:left="0" w:firstLine="709"/>
        <w:contextualSpacing/>
        <w:jc w:val="both"/>
        <w:rPr>
          <w:rFonts w:ascii="Times New Roman" w:eastAsia="Times New Roman" w:hAnsi="Times New Roman"/>
          <w:sz w:val="20"/>
          <w:szCs w:val="20"/>
        </w:rPr>
      </w:pPr>
      <w:r w:rsidRPr="004E08CE">
        <w:rPr>
          <w:rFonts w:ascii="Times New Roman" w:eastAsia="Times New Roman" w:hAnsi="Times New Roman"/>
          <w:sz w:val="20"/>
          <w:szCs w:val="20"/>
        </w:rPr>
        <w:t>Приложение №4 Положения изложить в новой редакции, согласно Приложению №1 к настоящему постановлению.</w:t>
      </w:r>
    </w:p>
    <w:p w:rsidR="004E08CE" w:rsidRPr="004E08CE" w:rsidRDefault="004E08CE" w:rsidP="004E08CE">
      <w:pPr>
        <w:spacing w:after="0" w:line="240" w:lineRule="auto"/>
        <w:rPr>
          <w:rFonts w:ascii="Times New Roman" w:eastAsia="Times New Roman" w:hAnsi="Times New Roman"/>
          <w:sz w:val="20"/>
          <w:szCs w:val="20"/>
          <w:lang w:eastAsia="ru-RU"/>
        </w:rPr>
      </w:pPr>
      <w:r w:rsidRPr="004E08CE">
        <w:rPr>
          <w:rFonts w:ascii="Times New Roman" w:eastAsia="Times New Roman" w:hAnsi="Times New Roman"/>
          <w:sz w:val="20"/>
          <w:szCs w:val="20"/>
        </w:rPr>
        <w:tab/>
      </w:r>
      <w:r w:rsidRPr="004E08CE">
        <w:rPr>
          <w:rFonts w:ascii="Times New Roman" w:eastAsia="Times New Roman" w:hAnsi="Times New Roman"/>
          <w:sz w:val="20"/>
          <w:szCs w:val="20"/>
          <w:lang w:eastAsia="ru-RU"/>
        </w:rPr>
        <w:t xml:space="preserve">2.    Контроль за исполнением постановления возложить на заместителя Главы Богучанского района по экономике и финансам А.С. Арсеньеву. </w:t>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t>3.    Постановление вступает в силу с момента подписания, но не ранее дня, следующего за днем его официального опубликования в Официальном вестнике.</w:t>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r>
      <w:r w:rsidRPr="004E08CE">
        <w:rPr>
          <w:rFonts w:ascii="Times New Roman" w:eastAsia="Times New Roman" w:hAnsi="Times New Roman"/>
          <w:sz w:val="20"/>
          <w:szCs w:val="20"/>
          <w:lang w:eastAsia="ru-RU"/>
        </w:rPr>
        <w:tab/>
        <w:t>4. Постановление подлежит размещению на официальном сайте Богучанского района  (</w:t>
      </w:r>
      <w:hyperlink r:id="rId20" w:tgtFrame="_blank" w:history="1">
        <w:r w:rsidRPr="004E08CE">
          <w:rPr>
            <w:rFonts w:ascii="Times New Roman" w:eastAsia="Times New Roman" w:hAnsi="Times New Roman"/>
            <w:sz w:val="20"/>
            <w:szCs w:val="20"/>
            <w:u w:val="single"/>
            <w:lang w:val="en-US" w:eastAsia="ru-RU"/>
          </w:rPr>
          <w:t>www</w:t>
        </w:r>
        <w:r w:rsidRPr="004E08CE">
          <w:rPr>
            <w:rFonts w:ascii="Times New Roman" w:eastAsia="Times New Roman" w:hAnsi="Times New Roman"/>
            <w:sz w:val="20"/>
            <w:szCs w:val="20"/>
            <w:u w:val="single"/>
            <w:lang w:eastAsia="ru-RU"/>
          </w:rPr>
          <w:t>.</w:t>
        </w:r>
        <w:r w:rsidRPr="004E08CE">
          <w:rPr>
            <w:rFonts w:ascii="Times New Roman" w:eastAsia="Times New Roman" w:hAnsi="Times New Roman"/>
            <w:sz w:val="20"/>
            <w:szCs w:val="20"/>
            <w:u w:val="single"/>
            <w:lang w:val="en-US" w:eastAsia="ru-RU"/>
          </w:rPr>
          <w:t>boguchansky</w:t>
        </w:r>
        <w:r w:rsidRPr="004E08CE">
          <w:rPr>
            <w:rFonts w:ascii="Times New Roman" w:eastAsia="Times New Roman" w:hAnsi="Times New Roman"/>
            <w:sz w:val="20"/>
            <w:szCs w:val="20"/>
            <w:u w:val="single"/>
            <w:lang w:eastAsia="ru-RU"/>
          </w:rPr>
          <w:t>-</w:t>
        </w:r>
        <w:r w:rsidRPr="004E08CE">
          <w:rPr>
            <w:rFonts w:ascii="Times New Roman" w:eastAsia="Times New Roman" w:hAnsi="Times New Roman"/>
            <w:sz w:val="20"/>
            <w:szCs w:val="20"/>
            <w:u w:val="single"/>
            <w:lang w:val="en-US" w:eastAsia="ru-RU"/>
          </w:rPr>
          <w:t>raion</w:t>
        </w:r>
        <w:r w:rsidRPr="004E08CE">
          <w:rPr>
            <w:rFonts w:ascii="Times New Roman" w:eastAsia="Times New Roman" w:hAnsi="Times New Roman"/>
            <w:sz w:val="20"/>
            <w:szCs w:val="20"/>
            <w:u w:val="single"/>
            <w:lang w:eastAsia="ru-RU"/>
          </w:rPr>
          <w:t>.</w:t>
        </w:r>
        <w:r w:rsidRPr="004E08CE">
          <w:rPr>
            <w:rFonts w:ascii="Times New Roman" w:eastAsia="Times New Roman" w:hAnsi="Times New Roman"/>
            <w:sz w:val="20"/>
            <w:szCs w:val="20"/>
            <w:u w:val="single"/>
            <w:lang w:val="en-US" w:eastAsia="ru-RU"/>
          </w:rPr>
          <w:t>ru</w:t>
        </w:r>
      </w:hyperlink>
      <w:r w:rsidRPr="004E08CE">
        <w:rPr>
          <w:rFonts w:ascii="Times New Roman" w:eastAsia="Times New Roman" w:hAnsi="Times New Roman"/>
          <w:sz w:val="20"/>
          <w:szCs w:val="20"/>
          <w:lang w:eastAsia="ru-RU"/>
        </w:rPr>
        <w:t>).</w:t>
      </w:r>
    </w:p>
    <w:p w:rsidR="004E08CE" w:rsidRPr="00C46940" w:rsidRDefault="004E08CE" w:rsidP="004E08CE">
      <w:pPr>
        <w:autoSpaceDE w:val="0"/>
        <w:autoSpaceDN w:val="0"/>
        <w:adjustRightInd w:val="0"/>
        <w:spacing w:after="0" w:line="240" w:lineRule="auto"/>
        <w:jc w:val="both"/>
        <w:rPr>
          <w:rFonts w:ascii="Times New Roman" w:eastAsia="Times New Roman" w:hAnsi="Times New Roman"/>
          <w:sz w:val="20"/>
          <w:szCs w:val="20"/>
          <w:lang w:eastAsia="ru-RU"/>
        </w:rPr>
      </w:pPr>
    </w:p>
    <w:p w:rsidR="004E08CE" w:rsidRPr="004E08CE" w:rsidRDefault="004E08CE" w:rsidP="004E08CE">
      <w:pPr>
        <w:autoSpaceDE w:val="0"/>
        <w:autoSpaceDN w:val="0"/>
        <w:adjustRightInd w:val="0"/>
        <w:spacing w:after="0" w:line="240" w:lineRule="auto"/>
        <w:jc w:val="both"/>
        <w:rPr>
          <w:rFonts w:ascii="Times New Roman" w:eastAsia="Times New Roman" w:hAnsi="Times New Roman"/>
          <w:sz w:val="20"/>
          <w:szCs w:val="20"/>
          <w:lang w:eastAsia="ru-RU"/>
        </w:rPr>
      </w:pPr>
      <w:r w:rsidRPr="004E08CE">
        <w:rPr>
          <w:rFonts w:ascii="Times New Roman" w:eastAsia="Times New Roman" w:hAnsi="Times New Roman"/>
          <w:sz w:val="20"/>
          <w:szCs w:val="20"/>
          <w:lang w:eastAsia="ru-RU"/>
        </w:rPr>
        <w:t>И.о. Главы Богучанского района                                                 А.С. Арсеньева</w:t>
      </w:r>
    </w:p>
    <w:p w:rsidR="000439E0" w:rsidRPr="00C46940" w:rsidRDefault="000439E0" w:rsidP="00FD1337">
      <w:pPr>
        <w:suppressAutoHyphens/>
        <w:spacing w:after="0" w:line="240" w:lineRule="auto"/>
        <w:rPr>
          <w:rFonts w:ascii="Times New Roman" w:eastAsia="Times New Roman" w:hAnsi="Times New Roman"/>
          <w:sz w:val="18"/>
          <w:szCs w:val="20"/>
          <w:lang w:eastAsia="ru-RU"/>
        </w:rPr>
      </w:pPr>
    </w:p>
    <w:p w:rsidR="00FD1337" w:rsidRPr="00FD1337" w:rsidRDefault="00FD1337" w:rsidP="00FD1337">
      <w:pPr>
        <w:spacing w:after="0" w:line="240" w:lineRule="auto"/>
        <w:jc w:val="right"/>
        <w:rPr>
          <w:rFonts w:ascii="Times New Roman" w:hAnsi="Times New Roman"/>
          <w:sz w:val="18"/>
          <w:szCs w:val="20"/>
          <w:lang w:eastAsia="ar-SA"/>
        </w:rPr>
      </w:pPr>
      <w:r w:rsidRPr="00FD1337">
        <w:rPr>
          <w:rFonts w:ascii="Times New Roman" w:hAnsi="Times New Roman"/>
          <w:sz w:val="18"/>
          <w:szCs w:val="20"/>
          <w:lang w:eastAsia="ar-SA"/>
        </w:rPr>
        <w:t xml:space="preserve">                                                                                                               Приложение №1</w:t>
      </w:r>
      <w:r w:rsidRPr="00FD1337">
        <w:rPr>
          <w:rFonts w:ascii="Times New Roman" w:hAnsi="Times New Roman"/>
          <w:sz w:val="18"/>
          <w:szCs w:val="20"/>
          <w:lang w:eastAsia="ar-SA"/>
        </w:rPr>
        <w:tab/>
      </w:r>
    </w:p>
    <w:p w:rsidR="00FD1337" w:rsidRPr="00FD1337" w:rsidRDefault="00FD1337" w:rsidP="00FD1337">
      <w:pPr>
        <w:spacing w:after="0" w:line="240" w:lineRule="auto"/>
        <w:jc w:val="right"/>
        <w:rPr>
          <w:rFonts w:ascii="Times New Roman" w:hAnsi="Times New Roman"/>
          <w:sz w:val="18"/>
          <w:szCs w:val="20"/>
          <w:lang w:eastAsia="ar-SA"/>
        </w:rPr>
      </w:pPr>
      <w:r w:rsidRPr="00FD1337">
        <w:rPr>
          <w:rFonts w:ascii="Times New Roman" w:hAnsi="Times New Roman"/>
          <w:sz w:val="18"/>
          <w:szCs w:val="20"/>
          <w:lang w:eastAsia="ar-SA"/>
        </w:rPr>
        <w:t xml:space="preserve">                                                                                                     к распоряжению администрации </w:t>
      </w:r>
    </w:p>
    <w:p w:rsidR="00FD1337" w:rsidRPr="00FD1337" w:rsidRDefault="00FD1337" w:rsidP="00FD1337">
      <w:pPr>
        <w:spacing w:after="0" w:line="240" w:lineRule="auto"/>
        <w:jc w:val="right"/>
        <w:rPr>
          <w:rFonts w:ascii="Times New Roman" w:hAnsi="Times New Roman"/>
          <w:sz w:val="18"/>
          <w:szCs w:val="20"/>
          <w:lang w:eastAsia="ar-SA"/>
        </w:rPr>
      </w:pPr>
      <w:r w:rsidRPr="00FD1337">
        <w:rPr>
          <w:rFonts w:ascii="Times New Roman" w:hAnsi="Times New Roman"/>
          <w:sz w:val="18"/>
          <w:szCs w:val="20"/>
          <w:lang w:eastAsia="ar-SA"/>
        </w:rPr>
        <w:t xml:space="preserve">                                                                                                     Богучанского района </w:t>
      </w:r>
    </w:p>
    <w:p w:rsidR="00FD1337" w:rsidRPr="00FD1337" w:rsidRDefault="00FD1337" w:rsidP="00FD1337">
      <w:pPr>
        <w:spacing w:after="0" w:line="240" w:lineRule="auto"/>
        <w:jc w:val="right"/>
        <w:rPr>
          <w:rFonts w:ascii="Times New Roman" w:hAnsi="Times New Roman"/>
          <w:sz w:val="18"/>
          <w:szCs w:val="20"/>
          <w:lang w:eastAsia="ar-SA"/>
        </w:rPr>
      </w:pPr>
      <w:r w:rsidRPr="00FD1337">
        <w:rPr>
          <w:rFonts w:ascii="Times New Roman" w:hAnsi="Times New Roman"/>
          <w:sz w:val="18"/>
          <w:szCs w:val="20"/>
          <w:lang w:eastAsia="ar-SA"/>
        </w:rPr>
        <w:t xml:space="preserve">                                                                                                     от  05.06.2025 № 480-п</w:t>
      </w:r>
    </w:p>
    <w:p w:rsidR="00FD1337" w:rsidRPr="00FD1337" w:rsidRDefault="00FD1337" w:rsidP="00FD1337">
      <w:pPr>
        <w:spacing w:after="0" w:line="240" w:lineRule="auto"/>
        <w:jc w:val="right"/>
        <w:rPr>
          <w:rFonts w:ascii="Times New Roman" w:hAnsi="Times New Roman"/>
          <w:sz w:val="18"/>
          <w:szCs w:val="20"/>
          <w:lang w:eastAsia="ar-SA"/>
        </w:rPr>
      </w:pPr>
      <w:r w:rsidRPr="00FD1337">
        <w:rPr>
          <w:rFonts w:ascii="Times New Roman" w:hAnsi="Times New Roman"/>
          <w:sz w:val="18"/>
          <w:szCs w:val="20"/>
          <w:lang w:eastAsia="ar-SA"/>
        </w:rPr>
        <w:t xml:space="preserve">                  </w:t>
      </w:r>
    </w:p>
    <w:p w:rsidR="00FD1337" w:rsidRPr="00FD1337" w:rsidRDefault="00FD1337" w:rsidP="00FD1337">
      <w:pPr>
        <w:spacing w:after="0" w:line="240" w:lineRule="auto"/>
        <w:ind w:firstLine="5529"/>
        <w:jc w:val="right"/>
        <w:rPr>
          <w:rFonts w:ascii="Times New Roman" w:eastAsia="Times New Roman" w:hAnsi="Times New Roman"/>
          <w:sz w:val="18"/>
          <w:szCs w:val="20"/>
          <w:lang w:eastAsia="ru-RU"/>
        </w:rPr>
      </w:pPr>
      <w:r w:rsidRPr="00FD1337">
        <w:rPr>
          <w:rFonts w:ascii="Times New Roman" w:eastAsia="Times New Roman" w:hAnsi="Times New Roman"/>
          <w:sz w:val="18"/>
          <w:szCs w:val="20"/>
          <w:lang w:eastAsia="ru-RU"/>
        </w:rPr>
        <w:t>Приложение № 4</w:t>
      </w:r>
    </w:p>
    <w:p w:rsidR="00FD1337" w:rsidRPr="00FD1337" w:rsidRDefault="00FD1337" w:rsidP="00FD1337">
      <w:pPr>
        <w:spacing w:after="0" w:line="240" w:lineRule="auto"/>
        <w:ind w:left="5529"/>
        <w:jc w:val="right"/>
        <w:rPr>
          <w:rFonts w:ascii="Times New Roman" w:eastAsia="Times New Roman" w:hAnsi="Times New Roman"/>
          <w:sz w:val="18"/>
          <w:szCs w:val="20"/>
          <w:lang w:eastAsia="ru-RU"/>
        </w:rPr>
      </w:pPr>
      <w:r w:rsidRPr="00FD1337">
        <w:rPr>
          <w:rFonts w:ascii="Times New Roman" w:eastAsia="Times New Roman" w:hAnsi="Times New Roman"/>
          <w:sz w:val="18"/>
          <w:szCs w:val="20"/>
          <w:lang w:eastAsia="ru-RU"/>
        </w:rPr>
        <w:t>к Положению об оплате труда работников Муниципального казенного учреждения «Муниципальная служба Заказчика»</w:t>
      </w:r>
    </w:p>
    <w:p w:rsidR="00FD1337" w:rsidRPr="00FD1337" w:rsidRDefault="00FD1337" w:rsidP="00FD1337">
      <w:pPr>
        <w:spacing w:after="0" w:line="240" w:lineRule="auto"/>
        <w:ind w:left="5529"/>
        <w:jc w:val="right"/>
        <w:rPr>
          <w:rFonts w:ascii="Times New Roman" w:eastAsia="Times New Roman" w:hAnsi="Times New Roman"/>
          <w:sz w:val="18"/>
          <w:szCs w:val="20"/>
          <w:lang w:eastAsia="ru-RU"/>
        </w:rPr>
      </w:pPr>
      <w:r w:rsidRPr="00FD1337">
        <w:rPr>
          <w:rFonts w:ascii="Times New Roman" w:eastAsia="Times New Roman" w:hAnsi="Times New Roman"/>
          <w:sz w:val="18"/>
          <w:szCs w:val="20"/>
          <w:lang w:eastAsia="ru-RU"/>
        </w:rPr>
        <w:t>«05» ноября 2013         №1404-п</w:t>
      </w:r>
    </w:p>
    <w:p w:rsidR="00FD1337" w:rsidRPr="00FD1337" w:rsidRDefault="00FD1337" w:rsidP="00FD1337">
      <w:pPr>
        <w:spacing w:line="240" w:lineRule="auto"/>
        <w:jc w:val="right"/>
        <w:outlineLvl w:val="1"/>
        <w:rPr>
          <w:rFonts w:ascii="Times New Roman" w:eastAsia="Times New Roman" w:hAnsi="Times New Roman"/>
          <w:b/>
          <w:bCs/>
          <w:sz w:val="18"/>
          <w:szCs w:val="20"/>
          <w:lang w:eastAsia="ru-RU"/>
        </w:rPr>
      </w:pPr>
    </w:p>
    <w:p w:rsidR="00FD1337" w:rsidRPr="00FD1337" w:rsidRDefault="00FD1337" w:rsidP="00FD1337">
      <w:pPr>
        <w:spacing w:line="240" w:lineRule="auto"/>
        <w:jc w:val="center"/>
        <w:outlineLvl w:val="1"/>
        <w:rPr>
          <w:rFonts w:ascii="Times New Roman" w:eastAsia="Times New Roman" w:hAnsi="Times New Roman"/>
          <w:bCs/>
          <w:sz w:val="18"/>
          <w:szCs w:val="20"/>
          <w:lang w:eastAsia="ru-RU"/>
        </w:rPr>
      </w:pPr>
      <w:r w:rsidRPr="00FD1337">
        <w:rPr>
          <w:rFonts w:ascii="Times New Roman" w:eastAsia="Times New Roman" w:hAnsi="Times New Roman"/>
          <w:bCs/>
          <w:sz w:val="18"/>
          <w:szCs w:val="20"/>
          <w:lang w:eastAsia="ru-RU"/>
        </w:rPr>
        <w:t>КРИТЕРИИ ОЦЕНКИ РЕЗУЛЬТАТИВНОСТИ И КАЧЕСТВА ТРУДА ДЛЯ ОПРЕДЕЛЕНИЯ РАЗМЕРОВ ВЫПЛАТ ЗА КАЧЕСТВО ВЫПОЛНЯЕМЫХ РАБОТ РАБОТНИКОВ УЧРЕЖДЕНИЯ</w:t>
      </w:r>
    </w:p>
    <w:tbl>
      <w:tblPr>
        <w:tblW w:w="5000" w:type="pct"/>
        <w:tblLook w:val="00A0"/>
      </w:tblPr>
      <w:tblGrid>
        <w:gridCol w:w="1637"/>
        <w:gridCol w:w="3801"/>
        <w:gridCol w:w="4132"/>
      </w:tblGrid>
      <w:tr w:rsidR="00FD1337" w:rsidRPr="00FD1337" w:rsidTr="00FD1337">
        <w:trPr>
          <w:trHeight w:val="20"/>
          <w:tblHeader/>
        </w:trPr>
        <w:tc>
          <w:tcPr>
            <w:tcW w:w="855" w:type="pct"/>
            <w:tcBorders>
              <w:top w:val="single" w:sz="8" w:space="0" w:color="000000"/>
              <w:left w:val="single" w:sz="8" w:space="0" w:color="000000"/>
              <w:bottom w:val="single" w:sz="8" w:space="0" w:color="000000"/>
              <w:right w:val="nil"/>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lastRenderedPageBreak/>
              <w:t>Категория работников</w:t>
            </w:r>
          </w:p>
        </w:tc>
        <w:tc>
          <w:tcPr>
            <w:tcW w:w="1986" w:type="pct"/>
            <w:tcBorders>
              <w:top w:val="single" w:sz="8" w:space="0" w:color="auto"/>
              <w:left w:val="single" w:sz="8" w:space="0" w:color="auto"/>
              <w:bottom w:val="nil"/>
              <w:right w:val="single" w:sz="8" w:space="0" w:color="auto"/>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Критерии оценки</w:t>
            </w:r>
          </w:p>
        </w:tc>
        <w:tc>
          <w:tcPr>
            <w:tcW w:w="2159" w:type="pct"/>
            <w:tcBorders>
              <w:top w:val="single" w:sz="8" w:space="0" w:color="auto"/>
              <w:left w:val="nil"/>
              <w:bottom w:val="single" w:sz="8" w:space="0" w:color="000000"/>
              <w:right w:val="single" w:sz="8" w:space="0" w:color="000000"/>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Предельный размер к должностному окладу</w:t>
            </w:r>
          </w:p>
        </w:tc>
      </w:tr>
      <w:tr w:rsidR="00FD1337" w:rsidRPr="00FD1337" w:rsidTr="00FD1337">
        <w:trPr>
          <w:trHeight w:val="20"/>
          <w:tblHeader/>
        </w:trPr>
        <w:tc>
          <w:tcPr>
            <w:tcW w:w="855" w:type="pct"/>
            <w:tcBorders>
              <w:top w:val="nil"/>
              <w:left w:val="single" w:sz="8" w:space="0" w:color="000000"/>
              <w:bottom w:val="single" w:sz="8" w:space="0" w:color="000000"/>
              <w:right w:val="nil"/>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w:t>
            </w:r>
          </w:p>
        </w:tc>
        <w:tc>
          <w:tcPr>
            <w:tcW w:w="1986" w:type="pct"/>
            <w:tcBorders>
              <w:top w:val="single" w:sz="8" w:space="0" w:color="auto"/>
              <w:left w:val="single" w:sz="8" w:space="0" w:color="auto"/>
              <w:bottom w:val="single" w:sz="8" w:space="0" w:color="000000"/>
              <w:right w:val="single" w:sz="4" w:space="0" w:color="auto"/>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2</w:t>
            </w:r>
          </w:p>
        </w:tc>
        <w:tc>
          <w:tcPr>
            <w:tcW w:w="2159" w:type="pct"/>
            <w:tcBorders>
              <w:top w:val="nil"/>
              <w:left w:val="single" w:sz="4" w:space="0" w:color="auto"/>
              <w:bottom w:val="single" w:sz="8" w:space="0" w:color="000000"/>
              <w:right w:val="single" w:sz="8" w:space="0" w:color="000000"/>
            </w:tcBorders>
            <w:vAlign w:val="center"/>
          </w:tcPr>
          <w:p w:rsidR="00FD1337" w:rsidRPr="00FD1337" w:rsidRDefault="00FD1337" w:rsidP="00FD1337">
            <w:pPr>
              <w:spacing w:after="0" w:line="240" w:lineRule="auto"/>
              <w:jc w:val="center"/>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4</w:t>
            </w:r>
          </w:p>
        </w:tc>
      </w:tr>
      <w:tr w:rsidR="00FD1337" w:rsidRPr="00FD1337" w:rsidTr="00FD1337">
        <w:trPr>
          <w:trHeight w:val="20"/>
        </w:trPr>
        <w:tc>
          <w:tcPr>
            <w:tcW w:w="5000" w:type="pct"/>
            <w:gridSpan w:val="3"/>
            <w:tcBorders>
              <w:top w:val="single" w:sz="8" w:space="0" w:color="000000"/>
              <w:left w:val="single" w:sz="8" w:space="0" w:color="000000"/>
              <w:bottom w:val="single" w:sz="4" w:space="0" w:color="auto"/>
              <w:right w:val="single" w:sz="8" w:space="0" w:color="000000"/>
            </w:tcBorders>
          </w:tcPr>
          <w:p w:rsidR="00FD1337" w:rsidRPr="00FD1337" w:rsidRDefault="00FD1337" w:rsidP="00FD1337">
            <w:pPr>
              <w:spacing w:after="0" w:line="240" w:lineRule="auto"/>
              <w:rPr>
                <w:rFonts w:ascii="Times New Roman" w:eastAsia="Times New Roman" w:hAnsi="Times New Roman"/>
                <w:b/>
                <w:sz w:val="14"/>
                <w:szCs w:val="14"/>
                <w:lang w:eastAsia="ru-RU"/>
              </w:rPr>
            </w:pPr>
            <w:r w:rsidRPr="00FD1337">
              <w:rPr>
                <w:rFonts w:ascii="Times New Roman" w:eastAsia="Times New Roman" w:hAnsi="Times New Roman"/>
                <w:b/>
                <w:sz w:val="14"/>
                <w:szCs w:val="14"/>
                <w:lang w:eastAsia="ru-RU"/>
              </w:rPr>
              <w:t>Выплаты за важность выполняемой работы, степень самостоятельности и ответственности при выполнении поставленных задач</w:t>
            </w:r>
          </w:p>
        </w:tc>
      </w:tr>
      <w:tr w:rsidR="00FD1337" w:rsidRPr="00FD1337" w:rsidTr="00FD1337">
        <w:trPr>
          <w:trHeight w:val="20"/>
        </w:trPr>
        <w:tc>
          <w:tcPr>
            <w:tcW w:w="855" w:type="pct"/>
            <w:vMerge w:val="restar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Ведущий специалист по кадрам</w:t>
            </w:r>
          </w:p>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 xml:space="preserve">Отсутствие нарушений: </w:t>
            </w:r>
          </w:p>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-в ведении кадрового учета</w:t>
            </w:r>
          </w:p>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-по правильности оформления табелей учета рабочего времени</w:t>
            </w:r>
          </w:p>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-оформления командировочных удостоверений</w:t>
            </w:r>
          </w:p>
        </w:tc>
        <w:tc>
          <w:tcPr>
            <w:tcW w:w="2159"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Обеспечение своевременного предоставления в отдел бухгалтерского учета документов, необходимых для начисления заработной платы</w:t>
            </w:r>
          </w:p>
        </w:tc>
        <w:tc>
          <w:tcPr>
            <w:tcW w:w="2159"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Соблюдение сроков исполнения приказов, распоряжений и поручений; отсутствие обоснованных зафиксированных замечаний к деятельности</w:t>
            </w:r>
          </w:p>
        </w:tc>
        <w:tc>
          <w:tcPr>
            <w:tcW w:w="2159"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highlight w:val="yellow"/>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val="restart"/>
            <w:tcBorders>
              <w:top w:val="single" w:sz="4" w:space="0" w:color="auto"/>
              <w:left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 xml:space="preserve">Ведущий инженер </w:t>
            </w:r>
          </w:p>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 xml:space="preserve">Соблюдение документального оформления муниципальных контрактов; соблюдение сроков передачи аукционной документации для размещения на электронной торговой площадке    </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left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b/>
                <w:bCs/>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Составление дефектных ведомостей; своевременный выезд на объекты работ для контроля качества и объема выполненных работ</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b/>
                <w:bCs/>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Отсутствие обоснованных зафиксированных замечаний к деятельности</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val="restart"/>
            <w:tcBorders>
              <w:top w:val="single" w:sz="4" w:space="0" w:color="auto"/>
              <w:left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Ведущий инженер по проектно-сметной работе</w:t>
            </w: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 xml:space="preserve">Своевременное составление смет и  дефектных ведомостей </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left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 xml:space="preserve">Проверка справок о стоимости выполненных работ и затрат (КС-3), актов о приемке выполненных работ (КС-2) </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r w:rsidR="00FD1337" w:rsidRPr="00FD1337" w:rsidTr="00FD1337">
        <w:trPr>
          <w:trHeight w:val="20"/>
        </w:trPr>
        <w:tc>
          <w:tcPr>
            <w:tcW w:w="855" w:type="pct"/>
            <w:vMerge/>
            <w:tcBorders>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p>
        </w:tc>
        <w:tc>
          <w:tcPr>
            <w:tcW w:w="1986" w:type="pct"/>
            <w:tcBorders>
              <w:top w:val="single" w:sz="4" w:space="0" w:color="auto"/>
              <w:left w:val="single" w:sz="4" w:space="0" w:color="auto"/>
              <w:bottom w:val="single" w:sz="4" w:space="0" w:color="auto"/>
              <w:right w:val="single" w:sz="4" w:space="0" w:color="auto"/>
            </w:tcBorders>
          </w:tcPr>
          <w:p w:rsidR="00FD1337" w:rsidRPr="00FD1337" w:rsidRDefault="00FD1337" w:rsidP="00FD1337">
            <w:pPr>
              <w:autoSpaceDE w:val="0"/>
              <w:autoSpaceDN w:val="0"/>
              <w:adjustRightInd w:val="0"/>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Отсутствие обоснованных зафиксированных замечаний к деятельности</w:t>
            </w:r>
          </w:p>
        </w:tc>
        <w:tc>
          <w:tcPr>
            <w:tcW w:w="2159" w:type="pct"/>
            <w:tcBorders>
              <w:top w:val="single" w:sz="4" w:space="0" w:color="auto"/>
              <w:left w:val="single" w:sz="4" w:space="0" w:color="auto"/>
              <w:bottom w:val="single" w:sz="4" w:space="0" w:color="auto"/>
              <w:right w:val="single" w:sz="4" w:space="0" w:color="auto"/>
            </w:tcBorders>
            <w:vAlign w:val="center"/>
          </w:tcPr>
          <w:p w:rsidR="00FD1337" w:rsidRPr="00FD1337" w:rsidRDefault="00FD1337" w:rsidP="00FD1337">
            <w:pPr>
              <w:spacing w:after="0" w:line="240" w:lineRule="auto"/>
              <w:rPr>
                <w:rFonts w:ascii="Times New Roman" w:eastAsia="Times New Roman" w:hAnsi="Times New Roman"/>
                <w:sz w:val="14"/>
                <w:szCs w:val="14"/>
                <w:lang w:eastAsia="ru-RU"/>
              </w:rPr>
            </w:pPr>
            <w:r w:rsidRPr="00FD1337">
              <w:rPr>
                <w:rFonts w:ascii="Times New Roman" w:eastAsia="Times New Roman" w:hAnsi="Times New Roman"/>
                <w:sz w:val="14"/>
                <w:szCs w:val="14"/>
                <w:lang w:eastAsia="ru-RU"/>
              </w:rPr>
              <w:t>10 баллов</w:t>
            </w:r>
          </w:p>
        </w:tc>
      </w:tr>
    </w:tbl>
    <w:p w:rsidR="00FD1337" w:rsidRDefault="00FD1337" w:rsidP="00EC1969">
      <w:pPr>
        <w:spacing w:after="0" w:line="240" w:lineRule="auto"/>
        <w:outlineLvl w:val="1"/>
        <w:rPr>
          <w:rFonts w:ascii="Times New Roman" w:eastAsia="Times New Roman" w:hAnsi="Times New Roman"/>
          <w:b/>
          <w:bCs/>
          <w:sz w:val="20"/>
          <w:szCs w:val="20"/>
          <w:lang w:val="en-US" w:eastAsia="ru-RU"/>
        </w:rPr>
      </w:pPr>
    </w:p>
    <w:p w:rsidR="00E30EFD" w:rsidRPr="00FD1337" w:rsidRDefault="00E30EFD" w:rsidP="00EC1969">
      <w:pPr>
        <w:spacing w:after="0" w:line="240" w:lineRule="auto"/>
        <w:outlineLvl w:val="1"/>
        <w:rPr>
          <w:rFonts w:ascii="Times New Roman" w:eastAsia="Times New Roman" w:hAnsi="Times New Roman"/>
          <w:b/>
          <w:bCs/>
          <w:sz w:val="20"/>
          <w:szCs w:val="20"/>
          <w:lang w:val="en-US" w:eastAsia="ru-RU"/>
        </w:rPr>
      </w:pPr>
    </w:p>
    <w:p w:rsidR="00EC1969" w:rsidRPr="00EC1969" w:rsidRDefault="00EC1969" w:rsidP="00EC1969">
      <w:pPr>
        <w:spacing w:after="160" w:line="240" w:lineRule="auto"/>
        <w:jc w:val="center"/>
        <w:rPr>
          <w:rFonts w:ascii="Times New Roman" w:hAnsi="Times New Roman"/>
          <w:sz w:val="20"/>
          <w:szCs w:val="20"/>
        </w:rPr>
      </w:pPr>
      <w:r w:rsidRPr="00EC1969">
        <w:rPr>
          <w:rFonts w:ascii="Times New Roman" w:hAnsi="Times New Roman"/>
          <w:sz w:val="20"/>
          <w:szCs w:val="20"/>
        </w:rPr>
        <w:t xml:space="preserve">             </w:t>
      </w:r>
      <w:r w:rsidRPr="00EC1969">
        <w:rPr>
          <w:rFonts w:ascii="Times New Roman" w:hAnsi="Times New Roman"/>
          <w:noProof/>
          <w:sz w:val="20"/>
          <w:szCs w:val="20"/>
          <w:lang w:eastAsia="ru-RU"/>
        </w:rPr>
        <w:drawing>
          <wp:inline distT="0" distB="0" distL="0" distR="0">
            <wp:extent cx="583565" cy="724535"/>
            <wp:effectExtent l="19050" t="0" r="6985" b="0"/>
            <wp:docPr id="12"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21" cstate="print"/>
                    <a:srcRect/>
                    <a:stretch>
                      <a:fillRect/>
                    </a:stretch>
                  </pic:blipFill>
                  <pic:spPr bwMode="auto">
                    <a:xfrm>
                      <a:off x="0" y="0"/>
                      <a:ext cx="583565" cy="724535"/>
                    </a:xfrm>
                    <a:prstGeom prst="rect">
                      <a:avLst/>
                    </a:prstGeom>
                    <a:noFill/>
                    <a:ln w="9525">
                      <a:noFill/>
                      <a:miter lim="800000"/>
                      <a:headEnd/>
                      <a:tailEnd/>
                    </a:ln>
                  </pic:spPr>
                </pic:pic>
              </a:graphicData>
            </a:graphic>
          </wp:inline>
        </w:drawing>
      </w:r>
    </w:p>
    <w:p w:rsidR="00EC1969" w:rsidRPr="00EC1969" w:rsidRDefault="00EC1969" w:rsidP="00EC1969">
      <w:pPr>
        <w:spacing w:after="0" w:line="240" w:lineRule="auto"/>
        <w:jc w:val="center"/>
        <w:rPr>
          <w:rFonts w:ascii="Times New Roman" w:hAnsi="Times New Roman"/>
          <w:sz w:val="18"/>
          <w:szCs w:val="20"/>
        </w:rPr>
      </w:pPr>
      <w:r w:rsidRPr="00EC1969">
        <w:rPr>
          <w:rFonts w:ascii="Times New Roman" w:hAnsi="Times New Roman"/>
          <w:sz w:val="18"/>
          <w:szCs w:val="20"/>
        </w:rPr>
        <w:t xml:space="preserve">                   АДМИНИСТРАЦИЯ БОГУЧАНСКОГО РАЙОНА</w:t>
      </w:r>
    </w:p>
    <w:p w:rsidR="00EC1969" w:rsidRPr="00EC1969" w:rsidRDefault="00EC1969" w:rsidP="00EC1969">
      <w:pPr>
        <w:spacing w:after="0" w:line="240" w:lineRule="auto"/>
        <w:jc w:val="center"/>
        <w:rPr>
          <w:rFonts w:ascii="Times New Roman" w:hAnsi="Times New Roman"/>
          <w:sz w:val="18"/>
          <w:szCs w:val="20"/>
        </w:rPr>
      </w:pPr>
      <w:r w:rsidRPr="00EC1969">
        <w:rPr>
          <w:rFonts w:ascii="Times New Roman" w:hAnsi="Times New Roman"/>
          <w:sz w:val="18"/>
          <w:szCs w:val="20"/>
        </w:rPr>
        <w:t xml:space="preserve">                ПОСТАНОВЛЕНИЕ</w:t>
      </w:r>
    </w:p>
    <w:p w:rsidR="00EC1969" w:rsidRPr="00C46940" w:rsidRDefault="00EC1969" w:rsidP="00EC1969">
      <w:pPr>
        <w:spacing w:after="0" w:line="240" w:lineRule="auto"/>
        <w:ind w:left="708" w:firstLine="708"/>
        <w:jc w:val="center"/>
        <w:rPr>
          <w:rFonts w:ascii="Times New Roman" w:hAnsi="Times New Roman"/>
          <w:sz w:val="20"/>
          <w:szCs w:val="20"/>
        </w:rPr>
      </w:pPr>
      <w:r w:rsidRPr="00EC1969">
        <w:rPr>
          <w:rFonts w:ascii="Times New Roman" w:hAnsi="Times New Roman"/>
          <w:sz w:val="20"/>
          <w:szCs w:val="20"/>
        </w:rPr>
        <w:t>05.06.2025 г.                    с. Богучаны</w:t>
      </w:r>
      <w:r w:rsidRPr="00EC1969">
        <w:rPr>
          <w:rFonts w:ascii="Times New Roman" w:hAnsi="Times New Roman"/>
          <w:sz w:val="20"/>
          <w:szCs w:val="20"/>
        </w:rPr>
        <w:tab/>
      </w:r>
      <w:r w:rsidRPr="00EC1969">
        <w:rPr>
          <w:rFonts w:ascii="Times New Roman" w:hAnsi="Times New Roman"/>
          <w:sz w:val="20"/>
          <w:szCs w:val="20"/>
        </w:rPr>
        <w:tab/>
      </w:r>
      <w:r w:rsidRPr="00EC1969">
        <w:rPr>
          <w:rFonts w:ascii="Times New Roman" w:hAnsi="Times New Roman"/>
          <w:sz w:val="20"/>
          <w:szCs w:val="20"/>
        </w:rPr>
        <w:tab/>
        <w:t xml:space="preserve"> № 481-п</w:t>
      </w:r>
    </w:p>
    <w:p w:rsidR="00EC1969" w:rsidRPr="00C46940" w:rsidRDefault="00EC1969" w:rsidP="00EC1969">
      <w:pPr>
        <w:spacing w:after="0" w:line="240" w:lineRule="auto"/>
        <w:ind w:left="708" w:firstLine="708"/>
        <w:jc w:val="center"/>
        <w:rPr>
          <w:rFonts w:ascii="Times New Roman" w:hAnsi="Times New Roman"/>
          <w:sz w:val="20"/>
          <w:szCs w:val="20"/>
        </w:rPr>
      </w:pPr>
    </w:p>
    <w:p w:rsidR="00EC1969" w:rsidRPr="00C46940" w:rsidRDefault="00EC1969" w:rsidP="00EC1969">
      <w:pPr>
        <w:spacing w:after="0" w:line="240" w:lineRule="auto"/>
        <w:jc w:val="center"/>
        <w:rPr>
          <w:rFonts w:ascii="Times New Roman" w:hAnsi="Times New Roman"/>
          <w:sz w:val="20"/>
          <w:szCs w:val="20"/>
        </w:rPr>
      </w:pPr>
      <w:r w:rsidRPr="00EC1969">
        <w:rPr>
          <w:rFonts w:ascii="Times New Roman" w:hAnsi="Times New Roman"/>
          <w:sz w:val="20"/>
          <w:szCs w:val="20"/>
        </w:rPr>
        <w:t>О создании антинаркотической комиссии Богучанского района</w:t>
      </w:r>
    </w:p>
    <w:p w:rsidR="00EC1969" w:rsidRPr="00C46940" w:rsidRDefault="00EC1969" w:rsidP="00EC1969">
      <w:pPr>
        <w:spacing w:after="0" w:line="240" w:lineRule="auto"/>
        <w:jc w:val="center"/>
        <w:rPr>
          <w:rFonts w:ascii="Times New Roman" w:hAnsi="Times New Roman"/>
          <w:sz w:val="20"/>
          <w:szCs w:val="20"/>
        </w:rPr>
      </w:pPr>
    </w:p>
    <w:p w:rsidR="00EC1969" w:rsidRPr="00EC1969" w:rsidRDefault="00EC1969" w:rsidP="00EC1969">
      <w:pPr>
        <w:spacing w:after="0" w:line="240" w:lineRule="auto"/>
        <w:ind w:firstLine="708"/>
        <w:jc w:val="both"/>
        <w:rPr>
          <w:rFonts w:ascii="Times New Roman" w:hAnsi="Times New Roman"/>
          <w:sz w:val="20"/>
          <w:szCs w:val="20"/>
        </w:rPr>
      </w:pPr>
      <w:r w:rsidRPr="00EC1969">
        <w:rPr>
          <w:rFonts w:ascii="Times New Roman" w:hAnsi="Times New Roman"/>
          <w:sz w:val="20"/>
          <w:szCs w:val="20"/>
        </w:rPr>
        <w:t>В соответствии с Указом Президента Российской Федерации «О стратегии государственной антинаркотической политики Российской Федерации до 2020 года» от 09.06.2010 № 690, решением антинаркотической комиссии Красноярского края от 30.06.2009, ст. 7, 43, 47 Устава Богучанского района Красноярского края.</w:t>
      </w:r>
    </w:p>
    <w:p w:rsidR="00EC1969" w:rsidRPr="00EC1969" w:rsidRDefault="00EC1969" w:rsidP="00EC1969">
      <w:pPr>
        <w:spacing w:after="160" w:line="240" w:lineRule="auto"/>
        <w:jc w:val="both"/>
        <w:rPr>
          <w:rFonts w:ascii="Times New Roman" w:hAnsi="Times New Roman"/>
          <w:sz w:val="20"/>
          <w:szCs w:val="20"/>
        </w:rPr>
      </w:pPr>
      <w:r w:rsidRPr="00EC1969">
        <w:rPr>
          <w:rFonts w:ascii="Times New Roman" w:hAnsi="Times New Roman"/>
          <w:sz w:val="20"/>
          <w:szCs w:val="20"/>
        </w:rPr>
        <w:tab/>
        <w:t>ПОСТАНОВЛЯЮ:</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Создать антинаркотическую комиссию Богучанского района.</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Утвердить состав комиссии Приложение 1.</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Утвердить Положение об антинаркотической комиссии Богучанского района Приложение 2.</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Признать утратившим силу Постановление Главы Богучанского района Красноярского края от 17.06.2019 № 576-П   «Об образовании антинаркотической комиссии Богучанского района».</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 xml:space="preserve">Контроль за исполнением настоящего Постановления оставляю за собой. </w:t>
      </w:r>
    </w:p>
    <w:p w:rsidR="00EC1969" w:rsidRPr="00EC1969" w:rsidRDefault="00EC1969" w:rsidP="002102D8">
      <w:pPr>
        <w:numPr>
          <w:ilvl w:val="0"/>
          <w:numId w:val="13"/>
        </w:numPr>
        <w:spacing w:after="160" w:line="240" w:lineRule="auto"/>
        <w:contextualSpacing/>
        <w:jc w:val="both"/>
        <w:rPr>
          <w:rFonts w:ascii="Times New Roman" w:hAnsi="Times New Roman"/>
          <w:sz w:val="20"/>
          <w:szCs w:val="20"/>
        </w:rPr>
      </w:pPr>
      <w:r w:rsidRPr="00EC1969">
        <w:rPr>
          <w:rFonts w:ascii="Times New Roman" w:hAnsi="Times New Roman"/>
          <w:sz w:val="20"/>
          <w:szCs w:val="20"/>
        </w:rPr>
        <w:t>Настоящее Постановление вступает в силу на следующий день после дня опубликования в Официальном вестнике Богучанского района.</w:t>
      </w:r>
    </w:p>
    <w:p w:rsidR="00EC1969" w:rsidRPr="00EC1969" w:rsidRDefault="00EC1969" w:rsidP="00EC1969">
      <w:pPr>
        <w:spacing w:after="160" w:line="240" w:lineRule="auto"/>
        <w:ind w:left="720"/>
        <w:contextualSpacing/>
        <w:jc w:val="both"/>
        <w:rPr>
          <w:rFonts w:ascii="Times New Roman" w:hAnsi="Times New Roman"/>
          <w:sz w:val="20"/>
          <w:szCs w:val="20"/>
        </w:rPr>
      </w:pPr>
    </w:p>
    <w:p w:rsidR="00EC1969" w:rsidRPr="00EC1969" w:rsidRDefault="00EC1969" w:rsidP="00EC1969">
      <w:pPr>
        <w:spacing w:after="160" w:line="240" w:lineRule="auto"/>
        <w:ind w:left="720"/>
        <w:contextualSpacing/>
        <w:rPr>
          <w:rFonts w:ascii="Times New Roman" w:hAnsi="Times New Roman"/>
          <w:sz w:val="20"/>
          <w:szCs w:val="20"/>
        </w:rPr>
      </w:pPr>
      <w:r w:rsidRPr="00EC1969">
        <w:rPr>
          <w:rFonts w:ascii="Times New Roman" w:hAnsi="Times New Roman"/>
          <w:sz w:val="20"/>
          <w:szCs w:val="20"/>
        </w:rPr>
        <w:t xml:space="preserve">и.о. Главы Богучанского района                                           А.С. Арсеньева                                                                                          </w:t>
      </w:r>
    </w:p>
    <w:p w:rsidR="00EC1969" w:rsidRPr="00EC1969" w:rsidRDefault="00EC1969" w:rsidP="00EC1969">
      <w:pPr>
        <w:spacing w:after="160" w:line="240" w:lineRule="auto"/>
        <w:contextualSpacing/>
        <w:rPr>
          <w:rFonts w:ascii="Times New Roman" w:hAnsi="Times New Roman"/>
          <w:sz w:val="20"/>
          <w:szCs w:val="20"/>
        </w:rPr>
      </w:pPr>
    </w:p>
    <w:p w:rsidR="00EC1969" w:rsidRPr="00EC1969" w:rsidRDefault="00EC1969" w:rsidP="00EC1969">
      <w:pPr>
        <w:spacing w:after="160" w:line="240" w:lineRule="auto"/>
        <w:ind w:left="720"/>
        <w:contextualSpacing/>
        <w:jc w:val="right"/>
        <w:rPr>
          <w:rFonts w:ascii="Times New Roman" w:hAnsi="Times New Roman"/>
          <w:sz w:val="18"/>
          <w:szCs w:val="20"/>
        </w:rPr>
      </w:pPr>
      <w:r w:rsidRPr="00EC1969">
        <w:rPr>
          <w:rFonts w:ascii="Times New Roman" w:hAnsi="Times New Roman"/>
          <w:sz w:val="18"/>
          <w:szCs w:val="20"/>
        </w:rPr>
        <w:t>Приложение № 1</w:t>
      </w:r>
    </w:p>
    <w:p w:rsidR="00EC1969" w:rsidRPr="00EC1969" w:rsidRDefault="00EC1969" w:rsidP="00EC1969">
      <w:pPr>
        <w:spacing w:after="160" w:line="240" w:lineRule="auto"/>
        <w:ind w:left="720"/>
        <w:contextualSpacing/>
        <w:jc w:val="right"/>
        <w:rPr>
          <w:rFonts w:ascii="Times New Roman" w:hAnsi="Times New Roman"/>
          <w:sz w:val="18"/>
          <w:szCs w:val="20"/>
        </w:rPr>
      </w:pPr>
      <w:r w:rsidRPr="00EC1969">
        <w:rPr>
          <w:rFonts w:ascii="Times New Roman" w:hAnsi="Times New Roman"/>
          <w:sz w:val="18"/>
          <w:szCs w:val="20"/>
        </w:rPr>
        <w:t>К Постановлению администрации</w:t>
      </w:r>
    </w:p>
    <w:p w:rsidR="00EC1969" w:rsidRPr="00EC1969" w:rsidRDefault="00EC1969" w:rsidP="00EC1969">
      <w:pPr>
        <w:spacing w:after="160" w:line="240" w:lineRule="auto"/>
        <w:ind w:left="720"/>
        <w:contextualSpacing/>
        <w:jc w:val="right"/>
        <w:rPr>
          <w:rFonts w:ascii="Times New Roman" w:hAnsi="Times New Roman"/>
          <w:sz w:val="18"/>
          <w:szCs w:val="20"/>
        </w:rPr>
      </w:pPr>
      <w:r w:rsidRPr="00EC1969">
        <w:rPr>
          <w:rFonts w:ascii="Times New Roman" w:hAnsi="Times New Roman"/>
          <w:sz w:val="18"/>
          <w:szCs w:val="20"/>
        </w:rPr>
        <w:t>Богучанского района</w:t>
      </w:r>
    </w:p>
    <w:p w:rsidR="00EC1969" w:rsidRPr="00EC1969" w:rsidRDefault="00EC1969" w:rsidP="00EC1969">
      <w:pPr>
        <w:spacing w:after="160" w:line="240" w:lineRule="auto"/>
        <w:ind w:left="720"/>
        <w:contextualSpacing/>
        <w:jc w:val="right"/>
        <w:rPr>
          <w:rFonts w:ascii="Times New Roman" w:hAnsi="Times New Roman"/>
          <w:sz w:val="20"/>
          <w:szCs w:val="20"/>
        </w:rPr>
      </w:pPr>
      <w:r w:rsidRPr="00EC1969">
        <w:rPr>
          <w:rFonts w:ascii="Times New Roman" w:hAnsi="Times New Roman"/>
          <w:sz w:val="18"/>
          <w:szCs w:val="20"/>
        </w:rPr>
        <w:t xml:space="preserve">                     </w:t>
      </w:r>
      <w:r w:rsidRPr="00EC1969">
        <w:rPr>
          <w:rFonts w:ascii="Times New Roman" w:hAnsi="Times New Roman"/>
          <w:sz w:val="18"/>
          <w:szCs w:val="20"/>
        </w:rPr>
        <w:tab/>
      </w:r>
      <w:r w:rsidRPr="00EC1969">
        <w:rPr>
          <w:rFonts w:ascii="Times New Roman" w:hAnsi="Times New Roman"/>
          <w:sz w:val="18"/>
          <w:szCs w:val="20"/>
        </w:rPr>
        <w:tab/>
        <w:t xml:space="preserve"> От  05.06.2025  №   481-п   </w:t>
      </w:r>
      <w:r w:rsidRPr="00EC1969">
        <w:rPr>
          <w:rFonts w:ascii="Times New Roman" w:hAnsi="Times New Roman"/>
          <w:sz w:val="20"/>
          <w:szCs w:val="20"/>
        </w:rPr>
        <w:tab/>
      </w:r>
    </w:p>
    <w:p w:rsidR="00EC1969" w:rsidRPr="00EC1969" w:rsidRDefault="00EC1969" w:rsidP="00EC1969">
      <w:pPr>
        <w:spacing w:after="160" w:line="240" w:lineRule="auto"/>
        <w:ind w:left="720"/>
        <w:contextualSpacing/>
        <w:jc w:val="center"/>
        <w:rPr>
          <w:rFonts w:ascii="Times New Roman" w:hAnsi="Times New Roman"/>
          <w:sz w:val="20"/>
          <w:szCs w:val="20"/>
        </w:rPr>
      </w:pPr>
    </w:p>
    <w:p w:rsidR="00EC1969" w:rsidRPr="00EC1969" w:rsidRDefault="00EC1969" w:rsidP="00EC1969">
      <w:pPr>
        <w:spacing w:after="160" w:line="240" w:lineRule="auto"/>
        <w:ind w:left="720"/>
        <w:contextualSpacing/>
        <w:jc w:val="center"/>
        <w:rPr>
          <w:rFonts w:ascii="Times New Roman" w:hAnsi="Times New Roman"/>
          <w:sz w:val="20"/>
          <w:szCs w:val="20"/>
        </w:rPr>
      </w:pPr>
      <w:r w:rsidRPr="00EC1969">
        <w:rPr>
          <w:rFonts w:ascii="Times New Roman" w:hAnsi="Times New Roman"/>
          <w:sz w:val="20"/>
          <w:szCs w:val="20"/>
        </w:rPr>
        <w:t>Состав антинаркотической комиссии Богучанского района</w:t>
      </w:r>
    </w:p>
    <w:p w:rsidR="00EC1969" w:rsidRPr="00EC1969" w:rsidRDefault="00EC1969" w:rsidP="00EC1969">
      <w:pPr>
        <w:tabs>
          <w:tab w:val="left" w:pos="3119"/>
          <w:tab w:val="left" w:pos="4253"/>
        </w:tabs>
        <w:spacing w:after="160" w:line="240" w:lineRule="auto"/>
        <w:rPr>
          <w:rFonts w:ascii="Times New Roman" w:hAnsi="Times New Roman"/>
          <w:sz w:val="20"/>
          <w:szCs w:val="20"/>
        </w:rPr>
      </w:pPr>
      <w:r w:rsidRPr="00EC1969">
        <w:rPr>
          <w:rFonts w:ascii="Times New Roman" w:hAnsi="Times New Roman"/>
          <w:sz w:val="20"/>
          <w:szCs w:val="20"/>
        </w:rPr>
        <w:t>А.С. Медведев                    Глава Богучанского района, председатель комиссии;</w:t>
      </w:r>
    </w:p>
    <w:p w:rsidR="00EC1969" w:rsidRPr="00EC1969" w:rsidRDefault="00EC1969" w:rsidP="00EC1969">
      <w:pPr>
        <w:tabs>
          <w:tab w:val="left" w:pos="3119"/>
        </w:tabs>
        <w:spacing w:after="160" w:line="240" w:lineRule="auto"/>
        <w:ind w:left="3119" w:hanging="3119"/>
        <w:jc w:val="both"/>
        <w:rPr>
          <w:rFonts w:ascii="Times New Roman" w:hAnsi="Times New Roman"/>
          <w:sz w:val="20"/>
          <w:szCs w:val="20"/>
        </w:rPr>
      </w:pPr>
      <w:r w:rsidRPr="00EC1969">
        <w:rPr>
          <w:rFonts w:ascii="Times New Roman" w:hAnsi="Times New Roman"/>
          <w:sz w:val="20"/>
          <w:szCs w:val="20"/>
        </w:rPr>
        <w:t xml:space="preserve">М.Л. Соколов             </w:t>
      </w:r>
      <w:r w:rsidRPr="00EC1969">
        <w:rPr>
          <w:rFonts w:ascii="Times New Roman" w:hAnsi="Times New Roman"/>
          <w:sz w:val="20"/>
          <w:szCs w:val="20"/>
        </w:rPr>
        <w:tab/>
        <w:t>Начальник Отдела МВД России по Богучанскому  району, заместитель председателя комиссии (по согласованию);</w:t>
      </w:r>
    </w:p>
    <w:p w:rsidR="00EC1969" w:rsidRPr="00EC1969" w:rsidRDefault="00EC1969" w:rsidP="00EC1969">
      <w:pPr>
        <w:spacing w:after="160" w:line="240" w:lineRule="auto"/>
        <w:ind w:left="3119" w:hanging="3119"/>
        <w:jc w:val="both"/>
        <w:rPr>
          <w:rFonts w:ascii="Times New Roman" w:hAnsi="Times New Roman"/>
          <w:sz w:val="20"/>
          <w:szCs w:val="20"/>
        </w:rPr>
      </w:pPr>
      <w:r w:rsidRPr="00EC1969">
        <w:rPr>
          <w:rFonts w:ascii="Times New Roman" w:hAnsi="Times New Roman"/>
          <w:sz w:val="20"/>
          <w:szCs w:val="20"/>
        </w:rPr>
        <w:lastRenderedPageBreak/>
        <w:t xml:space="preserve">С.А. Петров </w:t>
      </w:r>
      <w:r w:rsidRPr="00EC1969">
        <w:rPr>
          <w:rFonts w:ascii="Times New Roman" w:hAnsi="Times New Roman"/>
          <w:sz w:val="20"/>
          <w:szCs w:val="20"/>
        </w:rPr>
        <w:tab/>
        <w:t>и.о. заместитель Главы Богучанского района по           социальным    вопросам, заместитель председателя комиссии;</w:t>
      </w:r>
    </w:p>
    <w:p w:rsidR="00EC1969" w:rsidRPr="00EC1969" w:rsidRDefault="00EC1969" w:rsidP="00EC1969">
      <w:pPr>
        <w:tabs>
          <w:tab w:val="left" w:pos="3119"/>
        </w:tabs>
        <w:spacing w:after="160" w:line="240" w:lineRule="auto"/>
        <w:contextualSpacing/>
        <w:jc w:val="both"/>
        <w:rPr>
          <w:rFonts w:ascii="Times New Roman" w:hAnsi="Times New Roman"/>
          <w:sz w:val="20"/>
          <w:szCs w:val="20"/>
        </w:rPr>
      </w:pPr>
      <w:r w:rsidRPr="00EC1969">
        <w:rPr>
          <w:rFonts w:ascii="Times New Roman" w:hAnsi="Times New Roman"/>
          <w:sz w:val="20"/>
          <w:szCs w:val="20"/>
        </w:rPr>
        <w:t>Е. В. Маклакова</w:t>
      </w:r>
      <w:r w:rsidRPr="00EC1969">
        <w:rPr>
          <w:rFonts w:ascii="Times New Roman" w:hAnsi="Times New Roman"/>
          <w:sz w:val="20"/>
          <w:szCs w:val="20"/>
        </w:rPr>
        <w:tab/>
        <w:t>Главный специалист, секретарь  комиссии;</w:t>
      </w:r>
    </w:p>
    <w:p w:rsidR="00EC1969" w:rsidRPr="00EC1969" w:rsidRDefault="00EC1969" w:rsidP="00EC1969">
      <w:pPr>
        <w:tabs>
          <w:tab w:val="left" w:pos="4253"/>
        </w:tabs>
        <w:spacing w:after="160" w:line="240" w:lineRule="auto"/>
        <w:ind w:left="720"/>
        <w:contextualSpacing/>
        <w:jc w:val="both"/>
        <w:rPr>
          <w:rFonts w:ascii="Times New Roman" w:hAnsi="Times New Roman"/>
          <w:sz w:val="20"/>
          <w:szCs w:val="20"/>
        </w:rPr>
      </w:pPr>
    </w:p>
    <w:p w:rsidR="00EC1969" w:rsidRPr="00EC1969" w:rsidRDefault="00EC1969" w:rsidP="00EC1969">
      <w:pPr>
        <w:tabs>
          <w:tab w:val="left" w:pos="4253"/>
        </w:tabs>
        <w:spacing w:after="160" w:line="240" w:lineRule="auto"/>
        <w:contextualSpacing/>
        <w:jc w:val="both"/>
        <w:rPr>
          <w:rFonts w:ascii="Times New Roman" w:hAnsi="Times New Roman"/>
          <w:sz w:val="20"/>
          <w:szCs w:val="20"/>
        </w:rPr>
      </w:pPr>
      <w:r w:rsidRPr="00EC1969">
        <w:rPr>
          <w:rFonts w:ascii="Times New Roman" w:hAnsi="Times New Roman"/>
          <w:sz w:val="20"/>
          <w:szCs w:val="20"/>
        </w:rPr>
        <w:t>Члены комиссии:</w:t>
      </w:r>
    </w:p>
    <w:p w:rsidR="00EC1969" w:rsidRPr="00EC1969" w:rsidRDefault="00EC1969" w:rsidP="00EC1969">
      <w:pPr>
        <w:tabs>
          <w:tab w:val="left" w:pos="3119"/>
        </w:tabs>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А.Я. Лубова</w:t>
      </w:r>
      <w:r w:rsidRPr="00EC1969">
        <w:rPr>
          <w:rFonts w:ascii="Times New Roman" w:hAnsi="Times New Roman"/>
          <w:sz w:val="20"/>
          <w:szCs w:val="20"/>
        </w:rPr>
        <w:tab/>
        <w:t>Начальник подразделения по делам несовершеннолетних      Отдела МВД России по Богучанскому району (по согласованию);</w:t>
      </w:r>
    </w:p>
    <w:p w:rsidR="00EC1969" w:rsidRPr="00EC1969" w:rsidRDefault="00EC1969" w:rsidP="00EC1969">
      <w:pPr>
        <w:tabs>
          <w:tab w:val="left" w:pos="4253"/>
        </w:tabs>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А.А. Кузнецова           Заместитель начальника Богучанского филиала ФКУ УИИ ГУФСИН России по Красноярскому краю;</w:t>
      </w:r>
    </w:p>
    <w:p w:rsidR="00EC1969" w:rsidRPr="00EC1969" w:rsidRDefault="00EC1969" w:rsidP="00EC1969">
      <w:pPr>
        <w:tabs>
          <w:tab w:val="left" w:pos="3119"/>
        </w:tabs>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 xml:space="preserve">И.В. Брюханова        </w:t>
      </w:r>
      <w:r w:rsidRPr="00EC1969">
        <w:rPr>
          <w:rFonts w:ascii="Times New Roman" w:hAnsi="Times New Roman"/>
          <w:sz w:val="20"/>
          <w:szCs w:val="20"/>
        </w:rPr>
        <w:tab/>
        <w:t>ответственный секретарь Комиссии по делам несовершеннолетних и защите их прав администрации Богучанского района;</w:t>
      </w:r>
    </w:p>
    <w:p w:rsidR="00EC1969" w:rsidRPr="00EC1969" w:rsidRDefault="00EC1969" w:rsidP="00EC1969">
      <w:pPr>
        <w:spacing w:after="160" w:line="240" w:lineRule="auto"/>
        <w:contextualSpacing/>
        <w:jc w:val="both"/>
        <w:rPr>
          <w:rFonts w:ascii="Times New Roman" w:hAnsi="Times New Roman"/>
          <w:sz w:val="20"/>
          <w:szCs w:val="20"/>
        </w:rPr>
      </w:pPr>
      <w:r w:rsidRPr="00EC1969">
        <w:rPr>
          <w:rFonts w:ascii="Times New Roman" w:hAnsi="Times New Roman"/>
          <w:sz w:val="20"/>
          <w:szCs w:val="20"/>
        </w:rPr>
        <w:t>М.В. Безруких</w:t>
      </w:r>
      <w:r w:rsidRPr="00EC1969">
        <w:rPr>
          <w:rFonts w:ascii="Times New Roman" w:hAnsi="Times New Roman"/>
          <w:sz w:val="20"/>
          <w:szCs w:val="20"/>
        </w:rPr>
        <w:tab/>
      </w:r>
      <w:r w:rsidRPr="00EC1969">
        <w:rPr>
          <w:rFonts w:ascii="Times New Roman" w:hAnsi="Times New Roman"/>
          <w:sz w:val="20"/>
          <w:szCs w:val="20"/>
        </w:rPr>
        <w:tab/>
        <w:t xml:space="preserve">    Главный врач КГБУЗ «Богучанская районная больница»;</w:t>
      </w:r>
    </w:p>
    <w:p w:rsidR="00EC1969" w:rsidRPr="00EC1969" w:rsidRDefault="00EC1969" w:rsidP="00EC1969">
      <w:pPr>
        <w:spacing w:after="160" w:line="240" w:lineRule="auto"/>
        <w:jc w:val="both"/>
        <w:rPr>
          <w:rFonts w:ascii="Times New Roman" w:hAnsi="Times New Roman"/>
          <w:sz w:val="20"/>
          <w:szCs w:val="20"/>
        </w:rPr>
      </w:pPr>
      <w:r w:rsidRPr="00EC1969">
        <w:rPr>
          <w:rFonts w:ascii="Times New Roman" w:hAnsi="Times New Roman"/>
          <w:sz w:val="20"/>
          <w:szCs w:val="20"/>
        </w:rPr>
        <w:t>О.В. Мельникова</w:t>
      </w:r>
      <w:r w:rsidRPr="00EC1969">
        <w:rPr>
          <w:rFonts w:ascii="Times New Roman" w:hAnsi="Times New Roman"/>
          <w:sz w:val="20"/>
          <w:szCs w:val="20"/>
        </w:rPr>
        <w:tab/>
      </w:r>
      <w:r w:rsidRPr="00EC1969">
        <w:rPr>
          <w:rFonts w:ascii="Times New Roman" w:hAnsi="Times New Roman"/>
          <w:sz w:val="20"/>
          <w:szCs w:val="20"/>
        </w:rPr>
        <w:tab/>
        <w:t xml:space="preserve">    врач-нарколог КГБУЗ «Богучанская районная больница»;</w:t>
      </w:r>
    </w:p>
    <w:p w:rsidR="00EC1969" w:rsidRPr="00EC1969" w:rsidRDefault="00EC1969" w:rsidP="00EC1969">
      <w:pPr>
        <w:spacing w:after="160" w:line="240" w:lineRule="auto"/>
        <w:ind w:left="3119" w:hanging="3119"/>
        <w:jc w:val="both"/>
        <w:rPr>
          <w:rFonts w:ascii="Times New Roman" w:hAnsi="Times New Roman"/>
          <w:sz w:val="20"/>
          <w:szCs w:val="20"/>
        </w:rPr>
      </w:pPr>
      <w:r w:rsidRPr="00EC1969">
        <w:rPr>
          <w:rFonts w:ascii="Times New Roman" w:hAnsi="Times New Roman"/>
          <w:sz w:val="20"/>
          <w:szCs w:val="20"/>
        </w:rPr>
        <w:t xml:space="preserve">Н.А. Зайцева   </w:t>
      </w:r>
      <w:r w:rsidRPr="00EC1969">
        <w:rPr>
          <w:rFonts w:ascii="Times New Roman" w:hAnsi="Times New Roman"/>
          <w:sz w:val="20"/>
          <w:szCs w:val="20"/>
        </w:rPr>
        <w:tab/>
        <w:t>и.о. начальника управления образования   администрации        Богучанского района;</w:t>
      </w:r>
    </w:p>
    <w:p w:rsidR="00EC1969" w:rsidRPr="00EC1969" w:rsidRDefault="00EC1969" w:rsidP="00EC1969">
      <w:pPr>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И.А. Грищенко</w:t>
      </w:r>
      <w:r w:rsidRPr="00EC1969">
        <w:rPr>
          <w:rFonts w:ascii="Times New Roman" w:hAnsi="Times New Roman"/>
          <w:sz w:val="20"/>
          <w:szCs w:val="20"/>
        </w:rPr>
        <w:tab/>
        <w:t>начальник МКУ «Управление культуры, физической    культуры, спорта и молодежной политики Богучанского района;</w:t>
      </w:r>
    </w:p>
    <w:p w:rsidR="00EC1969" w:rsidRPr="00EC1969" w:rsidRDefault="00EC1969" w:rsidP="00EC1969">
      <w:pPr>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 xml:space="preserve">М.В. Войнова </w:t>
      </w:r>
      <w:r w:rsidRPr="00EC1969">
        <w:rPr>
          <w:rFonts w:ascii="Times New Roman" w:hAnsi="Times New Roman"/>
          <w:sz w:val="20"/>
          <w:szCs w:val="20"/>
        </w:rPr>
        <w:tab/>
        <w:t>Начальник управления социальной защиты населения Богучаснкого района;</w:t>
      </w:r>
    </w:p>
    <w:p w:rsidR="00EC1969" w:rsidRPr="00EC1969" w:rsidRDefault="00EC1969" w:rsidP="00EC1969">
      <w:pPr>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 xml:space="preserve">М.М. Колесова            </w:t>
      </w:r>
      <w:r w:rsidRPr="00EC1969">
        <w:rPr>
          <w:rFonts w:ascii="Times New Roman" w:hAnsi="Times New Roman"/>
          <w:sz w:val="20"/>
          <w:szCs w:val="20"/>
        </w:rPr>
        <w:tab/>
        <w:t>директор КГБУ СО «Центр социальной помощи семье и детям «Богучанский»</w:t>
      </w:r>
    </w:p>
    <w:p w:rsidR="00EC1969" w:rsidRPr="00EC1969" w:rsidRDefault="00EC1969" w:rsidP="00EC1969">
      <w:pPr>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 xml:space="preserve">В.В. Корецкий </w:t>
      </w:r>
      <w:r w:rsidRPr="00EC1969">
        <w:rPr>
          <w:rFonts w:ascii="Times New Roman" w:hAnsi="Times New Roman"/>
          <w:sz w:val="20"/>
          <w:szCs w:val="20"/>
        </w:rPr>
        <w:tab/>
        <w:t>социальный педагог КГБПОУ «Приангарский   политехнический техникум»;</w:t>
      </w:r>
    </w:p>
    <w:p w:rsidR="00EC1969" w:rsidRPr="00EC1969" w:rsidRDefault="00EC1969" w:rsidP="00EC1969">
      <w:pPr>
        <w:spacing w:after="160" w:line="240" w:lineRule="auto"/>
        <w:ind w:left="3119" w:hanging="3119"/>
        <w:contextualSpacing/>
        <w:jc w:val="both"/>
        <w:rPr>
          <w:rFonts w:ascii="Times New Roman" w:hAnsi="Times New Roman"/>
          <w:sz w:val="20"/>
          <w:szCs w:val="20"/>
        </w:rPr>
      </w:pPr>
      <w:r w:rsidRPr="00EC1969">
        <w:rPr>
          <w:rFonts w:ascii="Times New Roman" w:hAnsi="Times New Roman"/>
          <w:sz w:val="20"/>
          <w:szCs w:val="20"/>
        </w:rPr>
        <w:t>С.А. Кучина</w:t>
      </w:r>
      <w:r w:rsidRPr="00EC1969">
        <w:rPr>
          <w:rFonts w:ascii="Times New Roman" w:hAnsi="Times New Roman"/>
          <w:sz w:val="20"/>
          <w:szCs w:val="20"/>
        </w:rPr>
        <w:tab/>
        <w:t>главный редактор КГАУ «Редакция газеты «Ангарская правда»;</w:t>
      </w:r>
    </w:p>
    <w:p w:rsidR="00EC1969" w:rsidRPr="00EC1969" w:rsidRDefault="00EC1969" w:rsidP="00EC1969">
      <w:pPr>
        <w:spacing w:after="160" w:line="240" w:lineRule="auto"/>
        <w:ind w:left="4245" w:hanging="3525"/>
        <w:contextualSpacing/>
        <w:jc w:val="both"/>
        <w:rPr>
          <w:rFonts w:ascii="Times New Roman" w:hAnsi="Times New Roman"/>
          <w:sz w:val="20"/>
          <w:szCs w:val="20"/>
        </w:rPr>
      </w:pPr>
    </w:p>
    <w:p w:rsidR="00EC1969" w:rsidRPr="00EC1969" w:rsidRDefault="00EC1969" w:rsidP="00EC1969">
      <w:pPr>
        <w:spacing w:after="0" w:line="240" w:lineRule="auto"/>
        <w:ind w:left="708" w:firstLine="708"/>
        <w:rPr>
          <w:rFonts w:ascii="Times New Roman" w:hAnsi="Times New Roman"/>
          <w:sz w:val="20"/>
          <w:szCs w:val="20"/>
        </w:rPr>
      </w:pPr>
    </w:p>
    <w:p w:rsidR="00EC1969" w:rsidRPr="00EC1969" w:rsidRDefault="00EC1969" w:rsidP="00EC1969">
      <w:pPr>
        <w:spacing w:after="0" w:line="240" w:lineRule="auto"/>
        <w:ind w:left="708" w:firstLine="708"/>
        <w:jc w:val="center"/>
        <w:rPr>
          <w:rFonts w:ascii="Times New Roman" w:hAnsi="Times New Roman"/>
          <w:sz w:val="20"/>
          <w:szCs w:val="20"/>
        </w:rPr>
      </w:pPr>
      <w:r w:rsidRPr="00EC1969">
        <w:rPr>
          <w:rFonts w:ascii="Times New Roman" w:hAnsi="Times New Roman"/>
          <w:sz w:val="20"/>
          <w:szCs w:val="20"/>
        </w:rPr>
        <w:t>Состав Рабочей группы межведомственного взаимодействия Субъектов районной системы комплексной реабилитации и ресоциализации лиц, потребляющих наркотические средства психотропные вещества в немедицинских целях</w:t>
      </w:r>
    </w:p>
    <w:p w:rsidR="00EC1969" w:rsidRPr="00EC1969" w:rsidRDefault="00EC1969" w:rsidP="00EC1969">
      <w:pPr>
        <w:spacing w:after="160" w:line="240" w:lineRule="auto"/>
        <w:ind w:left="720"/>
        <w:contextualSpacing/>
        <w:jc w:val="center"/>
        <w:rPr>
          <w:rFonts w:ascii="Times New Roman" w:hAnsi="Times New Roman"/>
          <w:sz w:val="20"/>
          <w:szCs w:val="20"/>
        </w:rPr>
      </w:pPr>
    </w:p>
    <w:p w:rsidR="00EC1969" w:rsidRPr="00EC1969" w:rsidRDefault="00EC1969" w:rsidP="00EC1969">
      <w:pPr>
        <w:spacing w:after="160" w:line="240" w:lineRule="auto"/>
        <w:ind w:left="4253" w:hanging="4253"/>
        <w:contextualSpacing/>
        <w:jc w:val="both"/>
        <w:rPr>
          <w:rFonts w:ascii="Times New Roman" w:hAnsi="Times New Roman"/>
          <w:sz w:val="20"/>
          <w:szCs w:val="20"/>
        </w:rPr>
      </w:pPr>
      <w:r w:rsidRPr="00EC1969">
        <w:rPr>
          <w:rFonts w:ascii="Times New Roman" w:hAnsi="Times New Roman"/>
          <w:sz w:val="20"/>
          <w:szCs w:val="20"/>
        </w:rPr>
        <w:t xml:space="preserve">С.А. Петров </w:t>
      </w:r>
      <w:r w:rsidRPr="00EC1969">
        <w:rPr>
          <w:rFonts w:ascii="Times New Roman" w:hAnsi="Times New Roman"/>
          <w:sz w:val="20"/>
          <w:szCs w:val="20"/>
        </w:rPr>
        <w:tab/>
        <w:t>и.о. заместитель Главы Богучанского района по социальным    вопросам, заместитель председателя комиссии;</w:t>
      </w:r>
    </w:p>
    <w:p w:rsidR="00EC1969" w:rsidRPr="00EC1969" w:rsidRDefault="00EC1969" w:rsidP="00EC1969">
      <w:pPr>
        <w:spacing w:after="160" w:line="240" w:lineRule="auto"/>
        <w:ind w:left="720"/>
        <w:contextualSpacing/>
        <w:jc w:val="both"/>
        <w:rPr>
          <w:rFonts w:ascii="Times New Roman" w:hAnsi="Times New Roman"/>
          <w:sz w:val="20"/>
          <w:szCs w:val="20"/>
        </w:rPr>
      </w:pPr>
    </w:p>
    <w:p w:rsidR="00EC1969" w:rsidRPr="00EC1969" w:rsidRDefault="00EC1969" w:rsidP="00EC1969">
      <w:pPr>
        <w:tabs>
          <w:tab w:val="left" w:pos="4253"/>
        </w:tabs>
        <w:spacing w:after="160" w:line="240" w:lineRule="auto"/>
        <w:ind w:left="4248" w:hanging="4248"/>
        <w:contextualSpacing/>
        <w:jc w:val="both"/>
        <w:rPr>
          <w:rFonts w:ascii="Times New Roman" w:hAnsi="Times New Roman"/>
          <w:sz w:val="20"/>
          <w:szCs w:val="20"/>
        </w:rPr>
      </w:pPr>
      <w:r w:rsidRPr="00EC1969">
        <w:rPr>
          <w:rFonts w:ascii="Times New Roman" w:hAnsi="Times New Roman"/>
          <w:sz w:val="20"/>
          <w:szCs w:val="20"/>
        </w:rPr>
        <w:t xml:space="preserve">А.А. Кузнецова    </w:t>
      </w:r>
      <w:r w:rsidRPr="00EC1969">
        <w:rPr>
          <w:rFonts w:ascii="Times New Roman" w:hAnsi="Times New Roman"/>
          <w:sz w:val="20"/>
          <w:szCs w:val="20"/>
        </w:rPr>
        <w:tab/>
        <w:t>Заместитель начальника Богучанского филиала ФКУ УИИ ГУФСИН России по Красноярскому краю;</w:t>
      </w:r>
    </w:p>
    <w:p w:rsidR="00EC1969" w:rsidRPr="00EC1969" w:rsidRDefault="00EC1969" w:rsidP="00EC1969">
      <w:pPr>
        <w:tabs>
          <w:tab w:val="left" w:pos="4253"/>
        </w:tabs>
        <w:spacing w:after="160" w:line="240" w:lineRule="auto"/>
        <w:ind w:left="4248" w:hanging="4248"/>
        <w:contextualSpacing/>
        <w:jc w:val="both"/>
        <w:rPr>
          <w:rFonts w:ascii="Times New Roman" w:hAnsi="Times New Roman"/>
          <w:sz w:val="20"/>
          <w:szCs w:val="20"/>
        </w:rPr>
      </w:pPr>
      <w:r w:rsidRPr="00EC1969">
        <w:rPr>
          <w:rFonts w:ascii="Times New Roman" w:hAnsi="Times New Roman"/>
          <w:sz w:val="20"/>
          <w:szCs w:val="20"/>
        </w:rPr>
        <w:t>А.Я.  Лубова</w:t>
      </w:r>
      <w:r w:rsidRPr="00EC1969">
        <w:rPr>
          <w:rFonts w:ascii="Times New Roman" w:hAnsi="Times New Roman"/>
          <w:sz w:val="20"/>
          <w:szCs w:val="20"/>
        </w:rPr>
        <w:tab/>
        <w:t>Начальник подразделения по делам несовершеннолетних      Отдела МВД России по Богучанскому району (по согласованию);</w:t>
      </w:r>
    </w:p>
    <w:p w:rsidR="00EC1969" w:rsidRPr="00EC1969" w:rsidRDefault="00EC1969" w:rsidP="00EC1969">
      <w:pPr>
        <w:tabs>
          <w:tab w:val="left" w:pos="4253"/>
        </w:tabs>
        <w:spacing w:after="160" w:line="240" w:lineRule="auto"/>
        <w:ind w:left="4248" w:hanging="4248"/>
        <w:contextualSpacing/>
        <w:jc w:val="both"/>
        <w:rPr>
          <w:rFonts w:ascii="Times New Roman" w:hAnsi="Times New Roman"/>
          <w:sz w:val="20"/>
          <w:szCs w:val="20"/>
        </w:rPr>
      </w:pPr>
      <w:r w:rsidRPr="00EC1969">
        <w:rPr>
          <w:rFonts w:ascii="Times New Roman" w:hAnsi="Times New Roman"/>
          <w:sz w:val="20"/>
          <w:szCs w:val="20"/>
        </w:rPr>
        <w:t xml:space="preserve">И.В. Брюханова        </w:t>
      </w:r>
      <w:r w:rsidRPr="00EC1969">
        <w:rPr>
          <w:rFonts w:ascii="Times New Roman" w:hAnsi="Times New Roman"/>
          <w:sz w:val="20"/>
          <w:szCs w:val="20"/>
        </w:rPr>
        <w:tab/>
        <w:t>ответственный секретарь Комиссии по делам несовершеннолетних и защите их прав администрации Богучанского района;</w:t>
      </w:r>
    </w:p>
    <w:p w:rsidR="00EC1969" w:rsidRPr="00EC1969" w:rsidRDefault="00EC1969" w:rsidP="00EC1969">
      <w:pPr>
        <w:tabs>
          <w:tab w:val="left" w:pos="4253"/>
        </w:tabs>
        <w:spacing w:after="160" w:line="240" w:lineRule="auto"/>
        <w:ind w:left="4248" w:hanging="4248"/>
        <w:contextualSpacing/>
        <w:jc w:val="both"/>
        <w:rPr>
          <w:rFonts w:ascii="Times New Roman" w:hAnsi="Times New Roman"/>
          <w:sz w:val="20"/>
          <w:szCs w:val="20"/>
        </w:rPr>
      </w:pPr>
      <w:r w:rsidRPr="00EC1969">
        <w:rPr>
          <w:rFonts w:ascii="Times New Roman" w:hAnsi="Times New Roman"/>
          <w:sz w:val="20"/>
          <w:szCs w:val="20"/>
        </w:rPr>
        <w:t>М.В. Безруких</w:t>
      </w:r>
      <w:r w:rsidRPr="00EC1969">
        <w:rPr>
          <w:rFonts w:ascii="Times New Roman" w:hAnsi="Times New Roman"/>
          <w:sz w:val="20"/>
          <w:szCs w:val="20"/>
        </w:rPr>
        <w:tab/>
        <w:t>Главный врач КГБУЗ «Богучанская районная больница»;</w:t>
      </w:r>
    </w:p>
    <w:p w:rsidR="00EC1969" w:rsidRPr="00EC1969" w:rsidRDefault="00EC1969" w:rsidP="00EC1969">
      <w:pPr>
        <w:tabs>
          <w:tab w:val="left" w:pos="4253"/>
        </w:tabs>
        <w:spacing w:after="160" w:line="240" w:lineRule="auto"/>
        <w:ind w:left="4248" w:hanging="4248"/>
        <w:contextualSpacing/>
        <w:jc w:val="both"/>
        <w:rPr>
          <w:rFonts w:ascii="Times New Roman" w:hAnsi="Times New Roman"/>
          <w:sz w:val="20"/>
          <w:szCs w:val="20"/>
        </w:rPr>
      </w:pPr>
      <w:r w:rsidRPr="00EC1969">
        <w:rPr>
          <w:rFonts w:ascii="Times New Roman" w:hAnsi="Times New Roman"/>
          <w:sz w:val="20"/>
          <w:szCs w:val="20"/>
        </w:rPr>
        <w:t xml:space="preserve">О.В. Мельникова </w:t>
      </w:r>
      <w:r w:rsidRPr="00EC1969">
        <w:rPr>
          <w:rFonts w:ascii="Times New Roman" w:hAnsi="Times New Roman"/>
          <w:sz w:val="20"/>
          <w:szCs w:val="20"/>
        </w:rPr>
        <w:tab/>
        <w:t>врач-нарколог КГБУЗ «Богучанская районная больница»;</w:t>
      </w:r>
    </w:p>
    <w:p w:rsidR="00EC1969" w:rsidRPr="00EC1969" w:rsidRDefault="00EC1969" w:rsidP="00EC1969">
      <w:pPr>
        <w:spacing w:after="160" w:line="240" w:lineRule="auto"/>
        <w:ind w:left="4245" w:hanging="4245"/>
        <w:contextualSpacing/>
        <w:jc w:val="both"/>
        <w:rPr>
          <w:rFonts w:ascii="Times New Roman" w:hAnsi="Times New Roman"/>
          <w:sz w:val="20"/>
          <w:szCs w:val="20"/>
        </w:rPr>
      </w:pPr>
      <w:r w:rsidRPr="00EC1969">
        <w:rPr>
          <w:rFonts w:ascii="Times New Roman" w:hAnsi="Times New Roman"/>
          <w:sz w:val="20"/>
          <w:szCs w:val="20"/>
        </w:rPr>
        <w:t xml:space="preserve">Н.А. Зайцева   </w:t>
      </w:r>
      <w:r w:rsidRPr="00EC1969">
        <w:rPr>
          <w:rFonts w:ascii="Times New Roman" w:hAnsi="Times New Roman"/>
          <w:sz w:val="20"/>
          <w:szCs w:val="20"/>
        </w:rPr>
        <w:tab/>
      </w:r>
      <w:r w:rsidRPr="00EC1969">
        <w:rPr>
          <w:rFonts w:ascii="Times New Roman" w:hAnsi="Times New Roman"/>
          <w:sz w:val="20"/>
          <w:szCs w:val="20"/>
        </w:rPr>
        <w:tab/>
        <w:t>и.о. начальника управления образования администрации Богучанского района;</w:t>
      </w:r>
    </w:p>
    <w:p w:rsidR="00EC1969" w:rsidRPr="00EC1969" w:rsidRDefault="00EC1969" w:rsidP="00EC1969">
      <w:pPr>
        <w:spacing w:after="160" w:line="240" w:lineRule="auto"/>
        <w:ind w:left="4245" w:hanging="4245"/>
        <w:contextualSpacing/>
        <w:jc w:val="both"/>
        <w:rPr>
          <w:rFonts w:ascii="Times New Roman" w:hAnsi="Times New Roman"/>
          <w:sz w:val="20"/>
          <w:szCs w:val="20"/>
        </w:rPr>
      </w:pPr>
      <w:r w:rsidRPr="00EC1969">
        <w:rPr>
          <w:rFonts w:ascii="Times New Roman" w:hAnsi="Times New Roman"/>
          <w:sz w:val="20"/>
          <w:szCs w:val="20"/>
        </w:rPr>
        <w:t>М.В. Войнова</w:t>
      </w:r>
      <w:r w:rsidRPr="00EC1969">
        <w:rPr>
          <w:rFonts w:ascii="Times New Roman" w:hAnsi="Times New Roman"/>
          <w:sz w:val="20"/>
          <w:szCs w:val="20"/>
        </w:rPr>
        <w:tab/>
        <w:t>Начальник управления социальной защиты населения Богучаснкого района;</w:t>
      </w:r>
    </w:p>
    <w:p w:rsidR="00EC1969" w:rsidRPr="00EC1969" w:rsidRDefault="00EC1969" w:rsidP="00EC1969">
      <w:pPr>
        <w:spacing w:after="160" w:line="240" w:lineRule="auto"/>
        <w:ind w:left="4245" w:hanging="4245"/>
        <w:contextualSpacing/>
        <w:jc w:val="both"/>
        <w:rPr>
          <w:rFonts w:ascii="Times New Roman" w:hAnsi="Times New Roman"/>
          <w:sz w:val="20"/>
          <w:szCs w:val="20"/>
        </w:rPr>
      </w:pPr>
      <w:r w:rsidRPr="00EC1969">
        <w:rPr>
          <w:rFonts w:ascii="Times New Roman" w:hAnsi="Times New Roman"/>
          <w:sz w:val="20"/>
          <w:szCs w:val="20"/>
        </w:rPr>
        <w:t>М.М. Колесова</w:t>
      </w:r>
      <w:r w:rsidRPr="00EC1969">
        <w:rPr>
          <w:rFonts w:ascii="Times New Roman" w:hAnsi="Times New Roman"/>
          <w:sz w:val="20"/>
          <w:szCs w:val="20"/>
        </w:rPr>
        <w:tab/>
      </w:r>
      <w:r w:rsidRPr="00EC1969">
        <w:rPr>
          <w:rFonts w:ascii="Times New Roman" w:hAnsi="Times New Roman"/>
          <w:sz w:val="20"/>
          <w:szCs w:val="20"/>
        </w:rPr>
        <w:tab/>
        <w:t>директор КГБУ СО «Центр социальной помощи семье и детям «Богучанский»</w:t>
      </w:r>
    </w:p>
    <w:p w:rsidR="00EC1969" w:rsidRPr="00EC1969" w:rsidRDefault="00EC1969" w:rsidP="00EC1969">
      <w:pPr>
        <w:spacing w:after="160" w:line="240" w:lineRule="auto"/>
        <w:ind w:left="720"/>
        <w:contextualSpacing/>
        <w:jc w:val="center"/>
        <w:rPr>
          <w:rFonts w:ascii="Times New Roman" w:hAnsi="Times New Roman"/>
          <w:sz w:val="20"/>
          <w:szCs w:val="20"/>
        </w:rPr>
      </w:pPr>
    </w:p>
    <w:p w:rsidR="00EC1969" w:rsidRPr="00EC1969" w:rsidRDefault="00EC1969" w:rsidP="00EC1969">
      <w:pPr>
        <w:spacing w:after="0" w:line="240" w:lineRule="auto"/>
        <w:ind w:left="7788"/>
        <w:jc w:val="right"/>
        <w:rPr>
          <w:rFonts w:ascii="Times New Roman" w:hAnsi="Times New Roman"/>
          <w:sz w:val="18"/>
          <w:szCs w:val="20"/>
        </w:rPr>
      </w:pPr>
      <w:r w:rsidRPr="00EC1969">
        <w:rPr>
          <w:rFonts w:ascii="Times New Roman" w:hAnsi="Times New Roman"/>
          <w:sz w:val="18"/>
          <w:szCs w:val="20"/>
        </w:rPr>
        <w:t>Приложение 2</w:t>
      </w:r>
    </w:p>
    <w:p w:rsidR="00EC1969" w:rsidRPr="00EC1969" w:rsidRDefault="00EC1969" w:rsidP="00EC1969">
      <w:pPr>
        <w:spacing w:after="0" w:line="240" w:lineRule="auto"/>
        <w:contextualSpacing/>
        <w:jc w:val="right"/>
        <w:rPr>
          <w:rFonts w:ascii="Times New Roman" w:hAnsi="Times New Roman"/>
          <w:sz w:val="18"/>
          <w:szCs w:val="20"/>
        </w:rPr>
      </w:pPr>
      <w:r w:rsidRPr="00EC1969">
        <w:rPr>
          <w:rFonts w:ascii="Times New Roman" w:hAnsi="Times New Roman"/>
          <w:sz w:val="18"/>
          <w:szCs w:val="20"/>
        </w:rPr>
        <w:t>К Постановлению</w:t>
      </w:r>
    </w:p>
    <w:p w:rsidR="00EC1969" w:rsidRPr="00EC1969" w:rsidRDefault="00EC1969" w:rsidP="00EC1969">
      <w:pPr>
        <w:spacing w:after="0" w:line="240" w:lineRule="auto"/>
        <w:contextualSpacing/>
        <w:jc w:val="right"/>
        <w:rPr>
          <w:rFonts w:ascii="Times New Roman" w:hAnsi="Times New Roman"/>
          <w:sz w:val="18"/>
          <w:szCs w:val="20"/>
        </w:rPr>
      </w:pPr>
      <w:r w:rsidRPr="00EC1969">
        <w:rPr>
          <w:rFonts w:ascii="Times New Roman" w:hAnsi="Times New Roman"/>
          <w:sz w:val="18"/>
          <w:szCs w:val="20"/>
        </w:rPr>
        <w:t>Администрации района</w:t>
      </w:r>
    </w:p>
    <w:p w:rsidR="00EC1969" w:rsidRPr="00EC1969" w:rsidRDefault="00EC1969" w:rsidP="00EC1969">
      <w:pPr>
        <w:tabs>
          <w:tab w:val="left" w:pos="8222"/>
        </w:tabs>
        <w:spacing w:after="0" w:line="240" w:lineRule="auto"/>
        <w:ind w:left="5664" w:firstLine="708"/>
        <w:contextualSpacing/>
        <w:jc w:val="right"/>
        <w:rPr>
          <w:rFonts w:ascii="Times New Roman" w:hAnsi="Times New Roman"/>
          <w:sz w:val="18"/>
          <w:szCs w:val="20"/>
        </w:rPr>
      </w:pPr>
      <w:r w:rsidRPr="00EC1969">
        <w:rPr>
          <w:rFonts w:ascii="Times New Roman" w:hAnsi="Times New Roman"/>
          <w:sz w:val="18"/>
          <w:szCs w:val="20"/>
        </w:rPr>
        <w:t xml:space="preserve">            От 05.06.2025 №  481-п                     </w:t>
      </w:r>
    </w:p>
    <w:p w:rsidR="00EC1969" w:rsidRPr="00EC1969" w:rsidRDefault="00EC1969" w:rsidP="00EC1969">
      <w:pPr>
        <w:spacing w:after="160" w:line="240" w:lineRule="auto"/>
        <w:ind w:left="720"/>
        <w:contextualSpacing/>
        <w:jc w:val="right"/>
        <w:rPr>
          <w:rFonts w:ascii="Times New Roman" w:hAnsi="Times New Roman"/>
          <w:sz w:val="20"/>
          <w:szCs w:val="20"/>
        </w:rPr>
      </w:pPr>
    </w:p>
    <w:p w:rsidR="00EC1969" w:rsidRPr="00EC1969" w:rsidRDefault="00EC1969" w:rsidP="00EC1969">
      <w:pPr>
        <w:spacing w:after="160" w:line="240" w:lineRule="auto"/>
        <w:ind w:left="720"/>
        <w:contextualSpacing/>
        <w:jc w:val="center"/>
        <w:rPr>
          <w:rFonts w:ascii="Times New Roman" w:hAnsi="Times New Roman"/>
          <w:sz w:val="20"/>
          <w:szCs w:val="20"/>
        </w:rPr>
      </w:pPr>
      <w:r w:rsidRPr="00EC1969">
        <w:rPr>
          <w:rFonts w:ascii="Times New Roman" w:hAnsi="Times New Roman"/>
          <w:sz w:val="20"/>
          <w:szCs w:val="20"/>
        </w:rPr>
        <w:t>Положение об антинаркотической комиссии Богучанского района</w:t>
      </w:r>
    </w:p>
    <w:p w:rsidR="00EC1969" w:rsidRPr="00EC1969" w:rsidRDefault="00EC1969" w:rsidP="00EC1969">
      <w:pPr>
        <w:spacing w:after="160" w:line="240" w:lineRule="auto"/>
        <w:ind w:left="720"/>
        <w:contextualSpacing/>
        <w:jc w:val="center"/>
        <w:rPr>
          <w:rFonts w:ascii="Times New Roman" w:hAnsi="Times New Roman"/>
          <w:sz w:val="20"/>
          <w:szCs w:val="20"/>
        </w:rPr>
      </w:pPr>
    </w:p>
    <w:p w:rsidR="00EC1969" w:rsidRPr="00EC1969" w:rsidRDefault="00EC1969" w:rsidP="002102D8">
      <w:pPr>
        <w:numPr>
          <w:ilvl w:val="0"/>
          <w:numId w:val="14"/>
        </w:numPr>
        <w:spacing w:after="160" w:line="240" w:lineRule="auto"/>
        <w:contextualSpacing/>
        <w:jc w:val="center"/>
        <w:rPr>
          <w:rFonts w:ascii="Times New Roman" w:hAnsi="Times New Roman"/>
          <w:sz w:val="20"/>
          <w:szCs w:val="20"/>
        </w:rPr>
      </w:pPr>
      <w:r w:rsidRPr="00EC1969">
        <w:rPr>
          <w:rFonts w:ascii="Times New Roman" w:hAnsi="Times New Roman"/>
          <w:sz w:val="20"/>
          <w:szCs w:val="20"/>
        </w:rPr>
        <w:t>ОБЩИЕ ПОЛОЖЕНИЯ</w:t>
      </w:r>
    </w:p>
    <w:p w:rsidR="00EC1969" w:rsidRPr="00EC1969" w:rsidRDefault="00EC1969" w:rsidP="00EC1969">
      <w:pPr>
        <w:spacing w:after="160" w:line="240" w:lineRule="auto"/>
        <w:ind w:left="1080"/>
        <w:contextualSpacing/>
        <w:rPr>
          <w:rFonts w:ascii="Times New Roman" w:hAnsi="Times New Roman"/>
          <w:sz w:val="20"/>
          <w:szCs w:val="20"/>
        </w:rPr>
      </w:pPr>
    </w:p>
    <w:p w:rsidR="00EC1969" w:rsidRPr="00EC1969" w:rsidRDefault="00EC1969" w:rsidP="002102D8">
      <w:pPr>
        <w:numPr>
          <w:ilvl w:val="1"/>
          <w:numId w:val="14"/>
        </w:numPr>
        <w:spacing w:after="160" w:line="240" w:lineRule="auto"/>
        <w:ind w:left="0" w:firstLine="709"/>
        <w:contextualSpacing/>
        <w:jc w:val="both"/>
        <w:rPr>
          <w:rFonts w:ascii="Times New Roman" w:hAnsi="Times New Roman"/>
          <w:sz w:val="20"/>
          <w:szCs w:val="20"/>
        </w:rPr>
      </w:pPr>
      <w:r w:rsidRPr="00EC1969">
        <w:rPr>
          <w:rFonts w:ascii="Times New Roman" w:hAnsi="Times New Roman"/>
          <w:sz w:val="20"/>
          <w:szCs w:val="20"/>
        </w:rPr>
        <w:t>Антинаркотическая комиссия Богучанского района (далее антинаркотическая комиссия) является органом,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 органов местного самоуправления Богучанского района, общественных объединений и организаций, действующих на территории района средств массовой информации по противодействию распространению наркомании.</w:t>
      </w:r>
    </w:p>
    <w:p w:rsidR="00EC1969" w:rsidRPr="00EC1969" w:rsidRDefault="00EC1969" w:rsidP="002102D8">
      <w:pPr>
        <w:numPr>
          <w:ilvl w:val="1"/>
          <w:numId w:val="14"/>
        </w:numPr>
        <w:spacing w:after="160" w:line="240" w:lineRule="auto"/>
        <w:ind w:left="0" w:firstLine="709"/>
        <w:contextualSpacing/>
        <w:jc w:val="both"/>
        <w:rPr>
          <w:rFonts w:ascii="Times New Roman" w:hAnsi="Times New Roman"/>
          <w:sz w:val="20"/>
          <w:szCs w:val="20"/>
        </w:rPr>
      </w:pPr>
      <w:r w:rsidRPr="00EC1969">
        <w:rPr>
          <w:rFonts w:ascii="Times New Roman" w:hAnsi="Times New Roman"/>
          <w:sz w:val="20"/>
          <w:szCs w:val="20"/>
        </w:rPr>
        <w:t>Антинаркотическая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 Правительства Российской Федерации, иными нормативными правовыми Российской Федерации, законами и иными нормативными правовыми актами Красноярского края, указами и распоряжениями Губернатора Красноярского края, постановлениями и распоряжениями Правительства Красноярского края и иными нормативными правовыми актами Красноярского края, Уставом Богучанского района, постановлениями и распоряжениями главы района, решениями районного Совета депутатов, решениями Государственного антинаркотического комитета, антинаркотической комиссии Красноярского края, а также настоящим положением.</w:t>
      </w:r>
    </w:p>
    <w:p w:rsidR="00EC1969" w:rsidRPr="00EC1969" w:rsidRDefault="00EC1969" w:rsidP="002102D8">
      <w:pPr>
        <w:numPr>
          <w:ilvl w:val="1"/>
          <w:numId w:val="14"/>
        </w:numPr>
        <w:spacing w:after="160" w:line="240" w:lineRule="auto"/>
        <w:ind w:left="0" w:firstLine="709"/>
        <w:contextualSpacing/>
        <w:jc w:val="both"/>
        <w:rPr>
          <w:rFonts w:ascii="Times New Roman" w:hAnsi="Times New Roman"/>
          <w:sz w:val="20"/>
          <w:szCs w:val="20"/>
        </w:rPr>
      </w:pPr>
      <w:r w:rsidRPr="00EC1969">
        <w:rPr>
          <w:rFonts w:ascii="Times New Roman" w:hAnsi="Times New Roman"/>
          <w:sz w:val="20"/>
          <w:szCs w:val="20"/>
        </w:rPr>
        <w:t>Антинаркотическая комиссия осуществляет свою деятельность во взаимодействии с антинаркотической комиссией Красноярского края, территориальными подразделениями федеральных органов исполнительной власти и органов исполнительной власти Красноярского края, действующими на территории Богучанского района, органами местного самоуправления района, общественными объединениями и организациями, средствами массовой информации.</w:t>
      </w:r>
    </w:p>
    <w:p w:rsidR="00EC1969" w:rsidRPr="00EC1969" w:rsidRDefault="00EC1969" w:rsidP="002102D8">
      <w:pPr>
        <w:numPr>
          <w:ilvl w:val="1"/>
          <w:numId w:val="14"/>
        </w:numPr>
        <w:spacing w:after="160" w:line="240" w:lineRule="auto"/>
        <w:ind w:left="0" w:firstLine="709"/>
        <w:contextualSpacing/>
        <w:jc w:val="both"/>
        <w:rPr>
          <w:rFonts w:ascii="Times New Roman" w:hAnsi="Times New Roman"/>
          <w:sz w:val="20"/>
          <w:szCs w:val="20"/>
        </w:rPr>
      </w:pPr>
      <w:r w:rsidRPr="00EC1969">
        <w:rPr>
          <w:rFonts w:ascii="Times New Roman" w:hAnsi="Times New Roman"/>
          <w:sz w:val="20"/>
          <w:szCs w:val="20"/>
        </w:rPr>
        <w:t>Антинаркотическую комиссию возглавляет глава Богучанского района – Председатель антинаркотической комиссии.</w:t>
      </w:r>
    </w:p>
    <w:p w:rsidR="00EC1969" w:rsidRPr="00EC1969" w:rsidRDefault="00EC1969" w:rsidP="00EC1969">
      <w:pPr>
        <w:spacing w:after="160" w:line="240" w:lineRule="auto"/>
        <w:jc w:val="center"/>
        <w:rPr>
          <w:rFonts w:ascii="Times New Roman" w:hAnsi="Times New Roman"/>
          <w:sz w:val="20"/>
          <w:szCs w:val="20"/>
        </w:rPr>
      </w:pPr>
    </w:p>
    <w:p w:rsidR="00EC1969" w:rsidRPr="00EC1969" w:rsidRDefault="00EC1969" w:rsidP="00EC1969">
      <w:pPr>
        <w:spacing w:after="160" w:line="240" w:lineRule="auto"/>
        <w:jc w:val="center"/>
        <w:rPr>
          <w:rFonts w:ascii="Times New Roman" w:hAnsi="Times New Roman"/>
          <w:sz w:val="20"/>
          <w:szCs w:val="20"/>
        </w:rPr>
      </w:pPr>
      <w:r w:rsidRPr="00EC1969">
        <w:rPr>
          <w:rFonts w:ascii="Times New Roman" w:hAnsi="Times New Roman"/>
          <w:sz w:val="20"/>
          <w:szCs w:val="20"/>
        </w:rPr>
        <w:t>2. ЗАДАЧИ КОМИССИИ</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2.1. Основными задачами антинаркотической комиссии является:</w:t>
      </w:r>
    </w:p>
    <w:p w:rsidR="00EC1969" w:rsidRPr="00EC1969" w:rsidRDefault="00EC1969" w:rsidP="00EC1969">
      <w:pPr>
        <w:spacing w:after="0" w:line="240" w:lineRule="auto"/>
        <w:jc w:val="both"/>
        <w:rPr>
          <w:rFonts w:ascii="Times New Roman" w:hAnsi="Times New Roman"/>
          <w:sz w:val="20"/>
          <w:szCs w:val="20"/>
        </w:rPr>
      </w:pP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а) участие в формировании и реализации на территории Богучанского района государственной политики в области противодействия распространению наркомании;</w:t>
      </w:r>
    </w:p>
    <w:p w:rsidR="00EC1969" w:rsidRPr="00EC1969" w:rsidRDefault="00EC1969" w:rsidP="00EC1969">
      <w:pPr>
        <w:spacing w:after="0" w:line="240" w:lineRule="auto"/>
        <w:ind w:firstLine="708"/>
        <w:jc w:val="both"/>
        <w:rPr>
          <w:rFonts w:ascii="Times New Roman" w:hAnsi="Times New Roman"/>
          <w:sz w:val="20"/>
          <w:szCs w:val="20"/>
        </w:rPr>
      </w:pPr>
      <w:r w:rsidRPr="00EC1969">
        <w:rPr>
          <w:rFonts w:ascii="Times New Roman" w:hAnsi="Times New Roman"/>
          <w:sz w:val="20"/>
          <w:szCs w:val="20"/>
        </w:rPr>
        <w:t>б) координация деятельности территориальных подразделений федеральных органов исполнительной власти, территориальных подразделений органов исполнительной власти Красноярского края, органов местного самоуправления Богучанского района, общественных объединений и организаций, действующих на территории района средств массовой информации по противодействию распространению наркомании;</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в) разработка районных целевых программ и межведомственных планов работы, направленных на противодействие распространению наркомании;</w:t>
      </w:r>
    </w:p>
    <w:p w:rsidR="00EC1969" w:rsidRPr="00EC1969" w:rsidRDefault="00EC1969" w:rsidP="00EC1969">
      <w:pPr>
        <w:spacing w:after="0" w:line="240" w:lineRule="auto"/>
        <w:ind w:firstLine="708"/>
        <w:jc w:val="both"/>
        <w:rPr>
          <w:rFonts w:ascii="Times New Roman" w:hAnsi="Times New Roman"/>
          <w:sz w:val="20"/>
          <w:szCs w:val="20"/>
        </w:rPr>
      </w:pPr>
      <w:r w:rsidRPr="00EC1969">
        <w:rPr>
          <w:rFonts w:ascii="Times New Roman" w:hAnsi="Times New Roman"/>
          <w:sz w:val="20"/>
          <w:szCs w:val="20"/>
        </w:rPr>
        <w:t>г) разработка мер, направленных на противодействие распространению наркомании, а также  на повышение эффективности реализации районных целевых программ и  межведомственных планов работы в этой области;</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д) организация и участие в работе районных, краевых конференций, совещаний, семинаров по проблемам противодействия распространению наркомании;</w:t>
      </w:r>
    </w:p>
    <w:p w:rsidR="00EC1969" w:rsidRPr="00EC1969" w:rsidRDefault="00EC1969" w:rsidP="00EC1969">
      <w:pPr>
        <w:spacing w:after="0" w:line="240" w:lineRule="auto"/>
        <w:ind w:firstLine="708"/>
        <w:jc w:val="both"/>
        <w:rPr>
          <w:rFonts w:ascii="Times New Roman" w:hAnsi="Times New Roman"/>
          <w:sz w:val="20"/>
          <w:szCs w:val="20"/>
        </w:rPr>
      </w:pPr>
      <w:r w:rsidRPr="00EC1969">
        <w:rPr>
          <w:rFonts w:ascii="Times New Roman" w:hAnsi="Times New Roman"/>
          <w:sz w:val="20"/>
          <w:szCs w:val="20"/>
        </w:rPr>
        <w:t>с) решение иных задач, предусмотренных законодательством Российской Федерации и Красноярского края о наркотических средствах, психотропных веществах и их прекурсорах, решениями Государственного антинаркотического комитета и антинаркотической комиссии Красноярского края.</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ж)  Организация взаимодействия с аппаратом антинаркотической комиссии Красноярского края.</w:t>
      </w:r>
    </w:p>
    <w:p w:rsidR="00EC1969" w:rsidRPr="00EC1969" w:rsidRDefault="00EC1969" w:rsidP="00EC1969">
      <w:pPr>
        <w:spacing w:after="0" w:line="240" w:lineRule="auto"/>
        <w:jc w:val="both"/>
        <w:rPr>
          <w:rFonts w:ascii="Times New Roman" w:hAnsi="Times New Roman"/>
          <w:sz w:val="20"/>
          <w:szCs w:val="20"/>
        </w:rPr>
      </w:pPr>
    </w:p>
    <w:p w:rsidR="00EC1969" w:rsidRPr="00EC1969" w:rsidRDefault="00EC1969" w:rsidP="00EC1969">
      <w:pPr>
        <w:spacing w:after="160" w:line="240" w:lineRule="auto"/>
        <w:jc w:val="center"/>
        <w:rPr>
          <w:rFonts w:ascii="Times New Roman" w:hAnsi="Times New Roman"/>
          <w:sz w:val="20"/>
          <w:szCs w:val="20"/>
        </w:rPr>
      </w:pPr>
      <w:r w:rsidRPr="00EC1969">
        <w:rPr>
          <w:rFonts w:ascii="Times New Roman" w:hAnsi="Times New Roman"/>
          <w:sz w:val="20"/>
          <w:szCs w:val="20"/>
        </w:rPr>
        <w:t>3. ПРАВА КОМИССИИ</w:t>
      </w:r>
    </w:p>
    <w:p w:rsidR="00EC1969" w:rsidRPr="00EC1969" w:rsidRDefault="00EC1969" w:rsidP="00EC1969">
      <w:pPr>
        <w:spacing w:after="160" w:line="240" w:lineRule="auto"/>
        <w:jc w:val="both"/>
        <w:rPr>
          <w:rFonts w:ascii="Times New Roman" w:hAnsi="Times New Roman"/>
          <w:sz w:val="20"/>
          <w:szCs w:val="20"/>
        </w:rPr>
      </w:pPr>
      <w:r w:rsidRPr="00EC1969">
        <w:rPr>
          <w:rFonts w:ascii="Times New Roman" w:hAnsi="Times New Roman"/>
          <w:sz w:val="20"/>
          <w:szCs w:val="20"/>
        </w:rPr>
        <w:tab/>
        <w:t>3.1. Для осуществления своих задач антинаркотическая комиссия имеет право:</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а) принимать в пределах своей компетенции решения, касающиеся организации, координации,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 действующих на территории Богучаснкого района, органов местного самоуправления района, общественных объединений и организаций, средств массовой информации в области противодействия распространению наркомании, а также осуществлять контроль за исполнением этих решений;</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б) вносить председателю антинаркотической комиссии Красноярского края предложения по вопросам, требующим решения Губернатора Красноярского края или правительства Красноярского края;</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lastRenderedPageBreak/>
        <w:tab/>
        <w:t>в) создать рабочие группы для изучения вопросов, касающихся противодействия распространению наркомании;</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г)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 действующих на территории Богучанского района, органов местного самоуправления Богучанского района, общественных объединений и организаций, средств массовой информации и должностных лиц;</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д) привлекать для участия в работе антинаркотической комиссии должностных ли и специалистов территориальных подразделений федеральных органов исполнительной власти Красноярского края, действующих на территории Богучанского района, органов местного самоуправления Богучанского района, учреждений, предприятий,  организаций независимо от форм собственности, а также представителей общественных объединений и организаций, средств массовой информации (с их согласия);</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 xml:space="preserve">е) участвовать в разработке проектов нормативных актов районного Совета депутатов, постановлений главы района,  по вопросам, входящим в компетенцию комиссии; </w:t>
      </w:r>
    </w:p>
    <w:p w:rsidR="00EC1969" w:rsidRPr="00EC1969" w:rsidRDefault="00EC1969" w:rsidP="00EC1969">
      <w:pPr>
        <w:spacing w:after="0" w:line="240" w:lineRule="auto"/>
        <w:jc w:val="both"/>
        <w:rPr>
          <w:rFonts w:ascii="Times New Roman" w:hAnsi="Times New Roman"/>
          <w:sz w:val="20"/>
          <w:szCs w:val="20"/>
        </w:rPr>
      </w:pPr>
      <w:r w:rsidRPr="00EC1969">
        <w:rPr>
          <w:rFonts w:ascii="Times New Roman" w:hAnsi="Times New Roman"/>
          <w:sz w:val="20"/>
          <w:szCs w:val="20"/>
        </w:rPr>
        <w:tab/>
        <w:t>ж) представлять соответствующие отчеты и заключения на рассмотрение районного Совета депутатов и главы Богучанского района, в аппарат антинаркотической комиссии Красноярского края;</w:t>
      </w:r>
    </w:p>
    <w:p w:rsidR="00EC1969" w:rsidRPr="00EC1969" w:rsidRDefault="00EC1969" w:rsidP="00EC1969">
      <w:pPr>
        <w:spacing w:after="160" w:line="240" w:lineRule="auto"/>
        <w:jc w:val="both"/>
        <w:rPr>
          <w:rFonts w:ascii="Times New Roman" w:hAnsi="Times New Roman"/>
          <w:sz w:val="20"/>
          <w:szCs w:val="20"/>
        </w:rPr>
      </w:pPr>
      <w:r w:rsidRPr="00EC1969">
        <w:rPr>
          <w:rFonts w:ascii="Times New Roman" w:hAnsi="Times New Roman"/>
          <w:sz w:val="20"/>
          <w:szCs w:val="20"/>
        </w:rPr>
        <w:tab/>
        <w:t xml:space="preserve">з) систематически организовать распространение информации по вопросам противодействия распространению наркомании. </w:t>
      </w:r>
    </w:p>
    <w:p w:rsidR="00EC1969" w:rsidRPr="00EC1969" w:rsidRDefault="00EC1969" w:rsidP="00EC1969">
      <w:pPr>
        <w:spacing w:after="160" w:line="240" w:lineRule="auto"/>
        <w:jc w:val="center"/>
        <w:rPr>
          <w:rFonts w:ascii="Times New Roman" w:hAnsi="Times New Roman"/>
          <w:sz w:val="20"/>
          <w:szCs w:val="20"/>
        </w:rPr>
      </w:pPr>
      <w:r w:rsidRPr="00EC1969">
        <w:rPr>
          <w:rFonts w:ascii="Times New Roman" w:hAnsi="Times New Roman"/>
          <w:sz w:val="20"/>
          <w:szCs w:val="20"/>
        </w:rPr>
        <w:t>4.Организацция деятельности комиссии</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4.1. Состав антинаркотической комиссии по должностям утверждается постановлением главы Богучанского района – председателем антинаркотической комиссии.</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4.2. Председатель антинаркотической комиссии и его заместителя осуществляют руководство деятельности антинаркотической комиссии, дают поручения членам антинаркотической комиссии по вопросам, отнесенным к ее компетенции, ведут заседания антинаркотической комиссии.</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4.3. Антинаркотическая комиссия осуществляет свою деятельность на плановой основе. План работы утверждается председателем антинаркотической комиссии.</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4.4. Заседание комиссии проводятся не реже одного раза в квартал. В случае необходимости по решению председателя комиссии могут проводится внеочередные заседания комиссии.</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4.5. Присутствие на заседании комиссии ее членов обязательно. Заседание комиссии считается правомочным, если на нем присутствуют более половины ее членов.</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4.6. Решение комиссии оформляется протоколом,  который подписывается председателем комиссии и направляется в аппарат АНК.</w:t>
      </w:r>
    </w:p>
    <w:p w:rsidR="00EC1969" w:rsidRPr="00EC1969" w:rsidRDefault="00EC1969" w:rsidP="00EC1969">
      <w:pPr>
        <w:spacing w:after="160" w:line="240" w:lineRule="auto"/>
        <w:ind w:firstLine="709"/>
        <w:jc w:val="both"/>
        <w:rPr>
          <w:rFonts w:ascii="Times New Roman" w:hAnsi="Times New Roman"/>
          <w:sz w:val="20"/>
          <w:szCs w:val="20"/>
        </w:rPr>
      </w:pPr>
      <w:r w:rsidRPr="00EC1969">
        <w:rPr>
          <w:rFonts w:ascii="Times New Roman" w:hAnsi="Times New Roman"/>
          <w:sz w:val="20"/>
          <w:szCs w:val="20"/>
        </w:rPr>
        <w:t>4.7. Общее организационное обеспечение деятельности комиссии осуществляет администрация Богучаснкого района.</w:t>
      </w:r>
    </w:p>
    <w:p w:rsidR="000439E0" w:rsidRPr="007821B2" w:rsidRDefault="000439E0" w:rsidP="007821B2">
      <w:pPr>
        <w:suppressAutoHyphens/>
        <w:spacing w:after="0" w:line="240" w:lineRule="auto"/>
        <w:jc w:val="both"/>
        <w:rPr>
          <w:rFonts w:ascii="Times New Roman" w:eastAsia="Times New Roman" w:hAnsi="Times New Roman"/>
          <w:sz w:val="20"/>
          <w:szCs w:val="20"/>
          <w:lang w:eastAsia="ru-RU"/>
        </w:rPr>
      </w:pPr>
    </w:p>
    <w:p w:rsidR="007821B2" w:rsidRPr="007821B2" w:rsidRDefault="007821B2" w:rsidP="007821B2">
      <w:pPr>
        <w:spacing w:after="0" w:line="240" w:lineRule="auto"/>
        <w:jc w:val="center"/>
        <w:rPr>
          <w:rFonts w:ascii="Times New Roman" w:eastAsia="Times New Roman" w:hAnsi="Times New Roman"/>
          <w:sz w:val="20"/>
          <w:szCs w:val="20"/>
          <w:lang w:eastAsia="ru-RU"/>
        </w:rPr>
      </w:pPr>
      <w:r w:rsidRPr="007821B2">
        <w:rPr>
          <w:rFonts w:ascii="Times New Roman" w:eastAsia="Times New Roman" w:hAnsi="Times New Roman"/>
          <w:noProof/>
          <w:sz w:val="20"/>
          <w:szCs w:val="20"/>
          <w:lang w:eastAsia="ru-RU"/>
        </w:rPr>
        <w:drawing>
          <wp:inline distT="0" distB="0" distL="0" distR="0">
            <wp:extent cx="445135" cy="549910"/>
            <wp:effectExtent l="19050" t="0" r="0" b="0"/>
            <wp:docPr id="14"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22"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7821B2" w:rsidRPr="007821B2" w:rsidRDefault="007821B2" w:rsidP="007821B2">
      <w:pPr>
        <w:spacing w:after="0" w:line="240" w:lineRule="auto"/>
        <w:rPr>
          <w:rFonts w:ascii="Times New Roman" w:eastAsia="Times New Roman" w:hAnsi="Times New Roman"/>
          <w:sz w:val="18"/>
          <w:szCs w:val="20"/>
          <w:lang w:eastAsia="ru-RU"/>
        </w:rPr>
      </w:pPr>
    </w:p>
    <w:p w:rsidR="007821B2" w:rsidRPr="007821B2" w:rsidRDefault="007821B2" w:rsidP="007821B2">
      <w:pPr>
        <w:spacing w:after="0" w:line="240" w:lineRule="auto"/>
        <w:jc w:val="center"/>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АДМИНИСТРАЦИЯ БОГУЧАНСКОГО РАЙОНА</w:t>
      </w:r>
    </w:p>
    <w:p w:rsidR="007821B2" w:rsidRPr="007821B2" w:rsidRDefault="007821B2" w:rsidP="007821B2">
      <w:pPr>
        <w:spacing w:after="0" w:line="240" w:lineRule="auto"/>
        <w:jc w:val="center"/>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ПОСТАНОВЛЕНИЕ</w:t>
      </w:r>
    </w:p>
    <w:p w:rsidR="007821B2" w:rsidRPr="007821B2" w:rsidRDefault="007821B2" w:rsidP="007821B2">
      <w:pPr>
        <w:spacing w:after="0" w:line="240" w:lineRule="auto"/>
        <w:jc w:val="center"/>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09.06.2025 г.</w:t>
      </w:r>
      <w:r w:rsidRPr="007821B2">
        <w:rPr>
          <w:rFonts w:ascii="Times New Roman" w:eastAsia="Times New Roman" w:hAnsi="Times New Roman"/>
          <w:b/>
          <w:sz w:val="20"/>
          <w:szCs w:val="20"/>
          <w:lang w:eastAsia="ru-RU"/>
        </w:rPr>
        <w:tab/>
        <w:t xml:space="preserve">                       </w:t>
      </w:r>
      <w:r w:rsidRPr="007821B2">
        <w:rPr>
          <w:rFonts w:ascii="Times New Roman" w:eastAsia="Times New Roman" w:hAnsi="Times New Roman"/>
          <w:sz w:val="20"/>
          <w:szCs w:val="20"/>
          <w:lang w:eastAsia="ru-RU"/>
        </w:rPr>
        <w:t>с. Богучаны                                          № 482-п</w:t>
      </w:r>
    </w:p>
    <w:p w:rsidR="007821B2" w:rsidRPr="007821B2" w:rsidRDefault="007821B2" w:rsidP="007821B2">
      <w:pPr>
        <w:spacing w:after="0" w:line="240" w:lineRule="auto"/>
        <w:jc w:val="center"/>
        <w:rPr>
          <w:rFonts w:ascii="Times New Roman" w:eastAsia="Times New Roman" w:hAnsi="Times New Roman"/>
          <w:sz w:val="20"/>
          <w:szCs w:val="20"/>
          <w:lang w:eastAsia="ru-RU"/>
        </w:rPr>
      </w:pPr>
    </w:p>
    <w:p w:rsidR="007821B2" w:rsidRPr="007821B2" w:rsidRDefault="007821B2" w:rsidP="007821B2">
      <w:pPr>
        <w:spacing w:after="0" w:line="240" w:lineRule="auto"/>
        <w:contextualSpacing/>
        <w:jc w:val="center"/>
        <w:rPr>
          <w:rFonts w:ascii="Times New Roman" w:hAnsi="Times New Roman"/>
          <w:sz w:val="20"/>
          <w:szCs w:val="20"/>
        </w:rPr>
      </w:pPr>
      <w:r w:rsidRPr="007821B2">
        <w:rPr>
          <w:rFonts w:ascii="Times New Roman" w:hAnsi="Times New Roman"/>
          <w:sz w:val="20"/>
          <w:szCs w:val="20"/>
        </w:rPr>
        <w:t>О районном звене территориальной подсистемы предупреждения и ликвидации чрезвычайных ситуаций</w:t>
      </w:r>
    </w:p>
    <w:p w:rsidR="007821B2" w:rsidRPr="007821B2" w:rsidRDefault="007821B2" w:rsidP="007821B2">
      <w:pPr>
        <w:spacing w:after="0" w:line="240" w:lineRule="auto"/>
        <w:contextualSpacing/>
        <w:jc w:val="center"/>
        <w:rPr>
          <w:rFonts w:ascii="Times New Roman" w:hAnsi="Times New Roman"/>
          <w:sz w:val="20"/>
          <w:szCs w:val="20"/>
        </w:rPr>
      </w:pPr>
    </w:p>
    <w:p w:rsidR="007821B2" w:rsidRPr="007821B2" w:rsidRDefault="007821B2" w:rsidP="007821B2">
      <w:pPr>
        <w:spacing w:after="0" w:line="240" w:lineRule="auto"/>
        <w:ind w:firstLine="709"/>
        <w:contextualSpacing/>
        <w:jc w:val="both"/>
        <w:rPr>
          <w:rFonts w:ascii="Times New Roman" w:hAnsi="Times New Roman"/>
          <w:sz w:val="20"/>
          <w:szCs w:val="20"/>
        </w:rPr>
      </w:pPr>
      <w:r w:rsidRPr="007821B2">
        <w:rPr>
          <w:rFonts w:ascii="Times New Roman" w:hAnsi="Times New Roman"/>
          <w:sz w:val="20"/>
          <w:szCs w:val="20"/>
        </w:rPr>
        <w:t xml:space="preserve">В соответствии с Федеральными законами от 21.12.1994 </w:t>
      </w:r>
      <w:hyperlink r:id="rId23"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sidRPr="007821B2">
          <w:rPr>
            <w:rFonts w:ascii="Times New Roman" w:hAnsi="Times New Roman"/>
            <w:sz w:val="20"/>
            <w:szCs w:val="20"/>
          </w:rPr>
          <w:t>№ 68-ФЗ</w:t>
        </w:r>
      </w:hyperlink>
      <w:r w:rsidRPr="007821B2">
        <w:rPr>
          <w:rFonts w:ascii="Times New Roman" w:hAnsi="Times New Roman"/>
          <w:sz w:val="20"/>
          <w:szCs w:val="20"/>
        </w:rPr>
        <w:t xml:space="preserve"> «О защите населения и территорий от чрезвычайных ситуаций природного и техногенного характера», от 06.10.2003 </w:t>
      </w:r>
      <w:hyperlink r:id="rId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7821B2">
          <w:rPr>
            <w:rFonts w:ascii="Times New Roman" w:hAnsi="Times New Roman"/>
            <w:sz w:val="20"/>
            <w:szCs w:val="20"/>
          </w:rPr>
          <w:t>№ 131-ФЗ</w:t>
        </w:r>
      </w:hyperlink>
      <w:r w:rsidRPr="007821B2">
        <w:rPr>
          <w:rFonts w:ascii="Times New Roman" w:hAnsi="Times New Roman"/>
          <w:sz w:val="20"/>
          <w:szCs w:val="20"/>
        </w:rPr>
        <w:t xml:space="preserve"> «Об общих принципах организации местного самоуправления в Российской Федерации», </w:t>
      </w:r>
      <w:hyperlink r:id="rId25"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sidRPr="007821B2">
          <w:rPr>
            <w:rFonts w:ascii="Times New Roman" w:hAnsi="Times New Roman"/>
            <w:sz w:val="20"/>
            <w:szCs w:val="20"/>
          </w:rPr>
          <w:t>Постановлением</w:t>
        </w:r>
      </w:hyperlink>
      <w:r w:rsidRPr="007821B2">
        <w:rPr>
          <w:rFonts w:ascii="Times New Roman" w:hAnsi="Times New Roman"/>
          <w:sz w:val="20"/>
          <w:szCs w:val="20"/>
        </w:rPr>
        <w:t xml:space="preserve"> Правительства Российской Федерации от 30.12.2003 № 794 «О единой государственной системе предупреждения и ликвидации чрезвычайных ситуаций», </w:t>
      </w:r>
      <w:hyperlink r:id="rId26" w:tooltip="Закон Красноярского края от 10.02.2000 N 9-631 (ред. от 27.02.2025) &quot;О защите населения и территории Красноярского края от чрезвычайных ситуаций природного и техногенного характера&quot; {КонсультантПлюс}">
        <w:r w:rsidRPr="007821B2">
          <w:rPr>
            <w:rFonts w:ascii="Times New Roman" w:hAnsi="Times New Roman"/>
            <w:sz w:val="20"/>
            <w:szCs w:val="20"/>
          </w:rPr>
          <w:t>Закона</w:t>
        </w:r>
      </w:hyperlink>
      <w:r w:rsidRPr="007821B2">
        <w:rPr>
          <w:rFonts w:ascii="Times New Roman" w:hAnsi="Times New Roman"/>
          <w:sz w:val="20"/>
          <w:szCs w:val="20"/>
        </w:rPr>
        <w:t xml:space="preserve"> Красноярского края от 10.02.2000 № 9-631 «О защите населения и территорий Красноярского края от чрезвычайных ситуаций природного и техногенного характера», </w:t>
      </w:r>
      <w:hyperlink r:id="rId27" w:tooltip="Постановление Совета администрации Красноярского края от 15.04.2004 N 92-п (ред. от 09.03.2023) &quot;О территориальной подсистеме единой государственной системы предупреждения и ликвидации чрезвычайных ситуаций Красноярского края&quot; (вместе с &quot;Положением о территори">
        <w:r w:rsidRPr="007821B2">
          <w:rPr>
            <w:rFonts w:ascii="Times New Roman" w:hAnsi="Times New Roman"/>
            <w:sz w:val="20"/>
            <w:szCs w:val="20"/>
          </w:rPr>
          <w:t>Постановлением</w:t>
        </w:r>
      </w:hyperlink>
      <w:r w:rsidRPr="007821B2">
        <w:rPr>
          <w:rFonts w:ascii="Times New Roman" w:hAnsi="Times New Roman"/>
          <w:sz w:val="20"/>
          <w:szCs w:val="20"/>
        </w:rPr>
        <w:t xml:space="preserve"> Совета администрации Красноярского края от 15.04.2004 № 92-п «О территориальной подсистеме единой государственной системы предупреждения и ликвидации </w:t>
      </w:r>
      <w:r w:rsidRPr="007821B2">
        <w:rPr>
          <w:rFonts w:ascii="Times New Roman" w:hAnsi="Times New Roman"/>
          <w:sz w:val="20"/>
          <w:szCs w:val="20"/>
        </w:rPr>
        <w:lastRenderedPageBreak/>
        <w:t xml:space="preserve">чрезвычайных ситуаций Красноярского края», руководствуясь ст. 7, 43, 47 Устава Богучанского района Красноярского края, </w:t>
      </w:r>
    </w:p>
    <w:p w:rsidR="007821B2" w:rsidRPr="007821B2" w:rsidRDefault="007821B2" w:rsidP="007821B2">
      <w:pPr>
        <w:spacing w:after="0" w:line="240" w:lineRule="auto"/>
        <w:ind w:firstLine="709"/>
        <w:contextualSpacing/>
        <w:jc w:val="both"/>
        <w:rPr>
          <w:rFonts w:ascii="Times New Roman" w:hAnsi="Times New Roman"/>
          <w:sz w:val="20"/>
          <w:szCs w:val="20"/>
        </w:rPr>
      </w:pPr>
      <w:r>
        <w:rPr>
          <w:rFonts w:ascii="Times New Roman" w:hAnsi="Times New Roman"/>
          <w:sz w:val="20"/>
          <w:szCs w:val="20"/>
        </w:rPr>
        <w:t>ПОСТАНОВЛЯЮ</w:t>
      </w:r>
      <w:r w:rsidRPr="007821B2">
        <w:rPr>
          <w:rFonts w:ascii="Times New Roman" w:hAnsi="Times New Roman"/>
          <w:sz w:val="20"/>
          <w:szCs w:val="20"/>
        </w:rPr>
        <w:t>:</w:t>
      </w:r>
    </w:p>
    <w:p w:rsidR="007821B2" w:rsidRPr="007821B2" w:rsidRDefault="007821B2" w:rsidP="002102D8">
      <w:pPr>
        <w:numPr>
          <w:ilvl w:val="0"/>
          <w:numId w:val="15"/>
        </w:numPr>
        <w:spacing w:after="0" w:line="240" w:lineRule="auto"/>
        <w:ind w:left="0" w:firstLine="567"/>
        <w:contextualSpacing/>
        <w:jc w:val="both"/>
        <w:rPr>
          <w:rFonts w:ascii="Times New Roman" w:hAnsi="Times New Roman"/>
          <w:sz w:val="20"/>
          <w:szCs w:val="20"/>
        </w:rPr>
      </w:pPr>
      <w:r w:rsidRPr="007821B2">
        <w:rPr>
          <w:rFonts w:ascii="Times New Roman" w:hAnsi="Times New Roman"/>
          <w:sz w:val="20"/>
          <w:szCs w:val="20"/>
        </w:rPr>
        <w:t xml:space="preserve">Утвердить </w:t>
      </w:r>
      <w:hyperlink w:anchor="P39" w:tooltip="ПОЛОЖЕНИЕ">
        <w:r w:rsidRPr="007821B2">
          <w:rPr>
            <w:rFonts w:ascii="Times New Roman" w:hAnsi="Times New Roman"/>
            <w:sz w:val="20"/>
            <w:szCs w:val="20"/>
          </w:rPr>
          <w:t>Положение</w:t>
        </w:r>
      </w:hyperlink>
      <w:r w:rsidRPr="007821B2">
        <w:rPr>
          <w:rFonts w:ascii="Times New Roman" w:hAnsi="Times New Roman"/>
          <w:sz w:val="20"/>
          <w:szCs w:val="20"/>
        </w:rPr>
        <w:t xml:space="preserve"> о районном звене территориальной подсистемы единой государственной системы предупреждения и ликвидации чрезвычайных ситуаций согласно приложению 1 к настоящему постановлению.</w:t>
      </w:r>
    </w:p>
    <w:p w:rsidR="007821B2" w:rsidRPr="007821B2" w:rsidRDefault="007821B2" w:rsidP="002102D8">
      <w:pPr>
        <w:numPr>
          <w:ilvl w:val="0"/>
          <w:numId w:val="15"/>
        </w:numPr>
        <w:spacing w:after="0" w:line="240" w:lineRule="auto"/>
        <w:ind w:left="0" w:firstLine="567"/>
        <w:contextualSpacing/>
        <w:jc w:val="both"/>
        <w:rPr>
          <w:rFonts w:ascii="Times New Roman" w:hAnsi="Times New Roman"/>
          <w:sz w:val="20"/>
          <w:szCs w:val="20"/>
        </w:rPr>
      </w:pPr>
      <w:r w:rsidRPr="007821B2">
        <w:rPr>
          <w:rFonts w:ascii="Times New Roman" w:hAnsi="Times New Roman"/>
          <w:sz w:val="20"/>
          <w:szCs w:val="20"/>
        </w:rPr>
        <w:t>Утвердить Состав районного звена территориальной подсистемы единой государственной системы предупреждения и ликвидации чрезвычайных ситуаций Богучанского района согласно приложению № 2 к настоящему постановлению.</w:t>
      </w:r>
    </w:p>
    <w:p w:rsidR="007821B2" w:rsidRPr="007821B2" w:rsidRDefault="007821B2" w:rsidP="002102D8">
      <w:pPr>
        <w:widowControl w:val="0"/>
        <w:numPr>
          <w:ilvl w:val="0"/>
          <w:numId w:val="15"/>
        </w:numPr>
        <w:shd w:val="clear" w:color="auto" w:fill="FFFFFF"/>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Утвердить Силы единой государственной системы предупреждения и ликвидации чрезвычайных ситуаций, расположенных на территории Богучанского района, привлекаемых при установлении муниципального уровня реагирования на ландшафтные (природные) пожары согласно приложению № 3 к настоящему постановлению.</w:t>
      </w:r>
    </w:p>
    <w:p w:rsidR="007821B2" w:rsidRPr="007821B2" w:rsidRDefault="007821B2" w:rsidP="002102D8">
      <w:pPr>
        <w:widowControl w:val="0"/>
        <w:numPr>
          <w:ilvl w:val="0"/>
          <w:numId w:val="15"/>
        </w:numPr>
        <w:shd w:val="clear" w:color="auto" w:fill="FFFFFF"/>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Утвердить Средства единой государственной системы предупреждения и ликвидации чрезвычайных ситуаций, расположенных на территории Богучанского района Красноярского края, привлекаемых при установлении муниципального уровня реагирования на ландшафтные (природные) пожары согласно приложению № 4 к настоящему постановлению.</w:t>
      </w:r>
    </w:p>
    <w:p w:rsidR="007821B2" w:rsidRPr="007821B2" w:rsidRDefault="007821B2" w:rsidP="002102D8">
      <w:pPr>
        <w:widowControl w:val="0"/>
        <w:numPr>
          <w:ilvl w:val="0"/>
          <w:numId w:val="15"/>
        </w:numPr>
        <w:shd w:val="clear" w:color="auto" w:fill="FFFFFF"/>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Признать утратившим силу </w:t>
      </w:r>
      <w:hyperlink r:id="rId28" w:tooltip="Постановление администрации г. Канска Красноярского края от 19.08.2015 N 1308 (ред. от 11.02.2016) &quot;О городском звене территориальной подсистемы единой государственной системы предупреждения и ликвидации чрезвычайных ситуаций Красноярского края города Канска, ">
        <w:r w:rsidRPr="007821B2">
          <w:rPr>
            <w:rFonts w:ascii="Times New Roman" w:eastAsia="Times New Roman" w:hAnsi="Times New Roman"/>
            <w:sz w:val="20"/>
            <w:szCs w:val="20"/>
            <w:lang w:eastAsia="ru-RU"/>
          </w:rPr>
          <w:t>Постановление</w:t>
        </w:r>
      </w:hyperlink>
      <w:r w:rsidRPr="007821B2">
        <w:rPr>
          <w:rFonts w:ascii="Times New Roman" w:eastAsia="Times New Roman" w:hAnsi="Times New Roman"/>
          <w:sz w:val="20"/>
          <w:szCs w:val="20"/>
          <w:lang w:eastAsia="ru-RU"/>
        </w:rPr>
        <w:t xml:space="preserve"> администрации Богучанского района от 17.04.2014 № 214-п «О районном звене территориальной подсистемы единой государственной системы предупреждения и ликвидации чрезвычайных ситуаций». </w:t>
      </w:r>
    </w:p>
    <w:p w:rsidR="007821B2" w:rsidRPr="007821B2" w:rsidRDefault="007821B2" w:rsidP="002102D8">
      <w:pPr>
        <w:widowControl w:val="0"/>
        <w:numPr>
          <w:ilvl w:val="0"/>
          <w:numId w:val="15"/>
        </w:numPr>
        <w:shd w:val="clear" w:color="auto" w:fill="FFFFFF"/>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вопросам развития лесной промышленности, охране окружающей среды и пожарной безопасности Нохрина С.И.</w:t>
      </w:r>
    </w:p>
    <w:p w:rsidR="007821B2" w:rsidRPr="007821B2" w:rsidRDefault="007821B2" w:rsidP="002102D8">
      <w:pPr>
        <w:widowControl w:val="0"/>
        <w:numPr>
          <w:ilvl w:val="0"/>
          <w:numId w:val="15"/>
        </w:numPr>
        <w:shd w:val="clear" w:color="auto" w:fill="FFFFFF"/>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w:t>
      </w:r>
    </w:p>
    <w:p w:rsidR="007821B2" w:rsidRPr="007821B2" w:rsidRDefault="007821B2" w:rsidP="007821B2">
      <w:pPr>
        <w:widowControl w:val="0"/>
        <w:shd w:val="clear" w:color="auto" w:fill="FFFFFF"/>
        <w:autoSpaceDE w:val="0"/>
        <w:autoSpaceDN w:val="0"/>
        <w:adjustRightInd w:val="0"/>
        <w:spacing w:after="0" w:line="240" w:lineRule="auto"/>
        <w:ind w:left="708"/>
        <w:jc w:val="both"/>
        <w:rPr>
          <w:rFonts w:ascii="Times New Roman" w:eastAsia="Times New Roman" w:hAnsi="Times New Roman"/>
          <w:sz w:val="20"/>
          <w:szCs w:val="20"/>
          <w:lang w:eastAsia="ru-RU"/>
        </w:rPr>
      </w:pPr>
    </w:p>
    <w:p w:rsidR="007821B2" w:rsidRPr="007821B2" w:rsidRDefault="007821B2" w:rsidP="007821B2">
      <w:pPr>
        <w:tabs>
          <w:tab w:val="left" w:pos="5704"/>
        </w:tabs>
        <w:spacing w:after="0" w:line="240" w:lineRule="auto"/>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И.о. Главы Богучанского района                                                             В. М. Любим</w:t>
      </w:r>
    </w:p>
    <w:p w:rsidR="007821B2" w:rsidRDefault="007821B2" w:rsidP="007821B2">
      <w:pPr>
        <w:spacing w:after="0" w:line="240" w:lineRule="auto"/>
        <w:jc w:val="right"/>
        <w:rPr>
          <w:rFonts w:ascii="Times New Roman" w:eastAsia="Times New Roman" w:hAnsi="Times New Roman"/>
          <w:sz w:val="20"/>
          <w:szCs w:val="20"/>
          <w:lang w:eastAsia="ru-RU"/>
        </w:rPr>
      </w:pPr>
    </w:p>
    <w:p w:rsidR="007821B2" w:rsidRPr="007821B2" w:rsidRDefault="007821B2" w:rsidP="007821B2">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 xml:space="preserve">Приложение №1 к </w:t>
      </w:r>
    </w:p>
    <w:p w:rsidR="007821B2" w:rsidRPr="007821B2" w:rsidRDefault="007821B2" w:rsidP="007821B2">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постановлению администрации</w:t>
      </w:r>
    </w:p>
    <w:p w:rsidR="007821B2" w:rsidRPr="007821B2" w:rsidRDefault="007821B2" w:rsidP="007821B2">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Богучанского района</w:t>
      </w:r>
    </w:p>
    <w:p w:rsidR="007821B2" w:rsidRPr="007821B2" w:rsidRDefault="007821B2" w:rsidP="007821B2">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 xml:space="preserve"> от </w:t>
      </w:r>
      <w:r>
        <w:rPr>
          <w:rFonts w:ascii="Times New Roman" w:eastAsia="Times New Roman" w:hAnsi="Times New Roman"/>
          <w:sz w:val="18"/>
          <w:szCs w:val="20"/>
          <w:lang w:eastAsia="ru-RU"/>
        </w:rPr>
        <w:t>09.06.2025 г.</w:t>
      </w:r>
      <w:r w:rsidRPr="007821B2">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482-п</w:t>
      </w:r>
    </w:p>
    <w:p w:rsidR="007821B2" w:rsidRPr="007821B2" w:rsidRDefault="007821B2" w:rsidP="007821B2">
      <w:pPr>
        <w:spacing w:after="0" w:line="240" w:lineRule="auto"/>
        <w:rPr>
          <w:rFonts w:ascii="Times New Roman" w:eastAsia="Times New Roman" w:hAnsi="Times New Roman"/>
          <w:sz w:val="20"/>
          <w:szCs w:val="20"/>
          <w:lang w:eastAsia="ru-RU"/>
        </w:rPr>
      </w:pPr>
    </w:p>
    <w:p w:rsidR="007821B2" w:rsidRPr="007821B2" w:rsidRDefault="007821B2" w:rsidP="007821B2">
      <w:pPr>
        <w:spacing w:after="0" w:line="240" w:lineRule="auto"/>
        <w:jc w:val="center"/>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Положение о районном звене территориальной подсистемы единой государственной системы предупреждения и ликвидации чрезвычайных ситуаций</w:t>
      </w:r>
    </w:p>
    <w:p w:rsidR="007821B2" w:rsidRPr="007821B2" w:rsidRDefault="007821B2" w:rsidP="007821B2">
      <w:pPr>
        <w:spacing w:after="0" w:line="240" w:lineRule="auto"/>
        <w:jc w:val="center"/>
        <w:rPr>
          <w:rFonts w:ascii="Times New Roman" w:eastAsia="Times New Roman" w:hAnsi="Times New Roman"/>
          <w:sz w:val="20"/>
          <w:szCs w:val="20"/>
          <w:lang w:eastAsia="ru-RU"/>
        </w:rPr>
      </w:pP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Положение определяет организацию, состав сил и средств, а также порядок деятельности районного звена территориальной подсистемы единой государственной системы предупреждения и ликвидации чрезвычайных ситуаций (далее - районное звено ТП РСЧС).</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Районное звено ТП РСЧС является составной частью единой государственной системы предупреждения и ликвидации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Районное звено РСЧС объединяет органы управления, силы и средства органов местного самоуправления и организаций, расположенных на территории Богучанского района, в полномочия которых входит решение вопросов защиты населения и территорий от чрезвычайных ситуаций, в том числе по обеспечению безопасности людей на водных объектах, и осуществляют свою деятельность в целях выполнения задач, предусмотренных Федеральным </w:t>
      </w:r>
      <w:hyperlink r:id="rId2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sidRPr="007821B2">
          <w:rPr>
            <w:rFonts w:ascii="Times New Roman" w:eastAsia="Times New Roman" w:hAnsi="Times New Roman"/>
            <w:sz w:val="20"/>
            <w:szCs w:val="20"/>
            <w:lang w:eastAsia="ru-RU"/>
          </w:rPr>
          <w:t>законом</w:t>
        </w:r>
      </w:hyperlink>
      <w:r w:rsidRPr="007821B2">
        <w:rPr>
          <w:rFonts w:ascii="Times New Roman" w:eastAsia="Times New Roman" w:hAnsi="Times New Roman"/>
          <w:sz w:val="20"/>
          <w:szCs w:val="20"/>
          <w:lang w:eastAsia="ru-RU"/>
        </w:rPr>
        <w:t xml:space="preserve"> от 21.12.1994 № 68-ФЗ «О защите населения и территорий от чрезвычайных ситуаций природного и техногенного характера» и </w:t>
      </w:r>
      <w:hyperlink r:id="rId30" w:tooltip="Закон Красноярского края от 10.02.2000 N 9-631 (ред. от 27.02.2025) &quot;О защите населения и территории Красноярского края от чрезвычайных ситуаций природного и техногенного характера&quot; {КонсультантПлюс}">
        <w:r w:rsidRPr="007821B2">
          <w:rPr>
            <w:rFonts w:ascii="Times New Roman" w:eastAsia="Times New Roman" w:hAnsi="Times New Roman"/>
            <w:sz w:val="20"/>
            <w:szCs w:val="20"/>
            <w:lang w:eastAsia="ru-RU"/>
          </w:rPr>
          <w:t>Законом</w:t>
        </w:r>
      </w:hyperlink>
      <w:r w:rsidRPr="007821B2">
        <w:rPr>
          <w:rFonts w:ascii="Times New Roman" w:eastAsia="Times New Roman" w:hAnsi="Times New Roman"/>
          <w:sz w:val="20"/>
          <w:szCs w:val="20"/>
          <w:lang w:eastAsia="ru-RU"/>
        </w:rPr>
        <w:t xml:space="preserve"> Красноярского края от 10.02.2000 № 9-631 «О защите населения и территорий Красноярского края от чрезвычайных ситуаций природного и техногенного характера».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Районное звено ТП РСЧС создается для предупреждения и ликвидации чрезвычайных ситуаций природного и техногенного характера в пределах территории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Функциональные звенья единой подсистемы Красноярского края, действующие на муниципальном и объектовом уровнях в Богучанском районе, привлекаются для организации работы в области защиты населения и территорий от чрезвычайных ситуаций в сфере их деятельности по согласованию.</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Организация, состав сил и средств районного звена ТП РСЧС, а также порядок их деятельности определяется Положением, утвержденным Постановлением Главы Богучанского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каждом уровне районного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управления и сил муниципального звена ТП РСЧС, системы оповещения населения о чрезвычайных ситуациях и системы информирования населения о чрезвычайных ситуациях.</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Координационными органами районного звена ТП РСЧС являются: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 (в пределах территории Богучанского района) - комиссия по предупреждению и ликвидации чрезвычайных ситуаций и обеспечению пожарной безопасности Богучанского района, в полномочия которой входит решение вопросов по защите населения и территорий от чрезвычайных ситуаций, в том числе по обеспечению безопасности людей на водных объектах (далее - КЧС и ОПБ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объектовом уровне - комиссия по предупреждению и ликвидации чрезвычайных ситуаций и обеспечению пожарной безопасности Богучанского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Образование, реорганизация и упразднение комиссий по предупреждению и ликвидации чрезвычайных ситуаций и обеспечению пожарной безопасности (далее - комиссии), определение их компетенции, утверждение руководителей и персонального состава осуществляются: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 - решением Главы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объектовом уровне - решением руководителя организации, расположенной на территории муниципального образования.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Компетенция комиссий по предупреждению и ликвидации чрезвычайных ситуаций и обеспечению пожарной безопасности, а также порядок принятия решений определяются в положениях о них или в решениях об их образовании.</w:t>
      </w:r>
    </w:p>
    <w:p w:rsidR="007821B2" w:rsidRPr="007821B2" w:rsidRDefault="007821B2" w:rsidP="007821B2">
      <w:pPr>
        <w:spacing w:after="0" w:line="240" w:lineRule="auto"/>
        <w:ind w:left="106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Комиссии по ЧС и ОПБ возглавляют:</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 - Глава Богучанского района, а в случае его отсутствия его заместитель;</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объектовом уровне - руководитель организации или его заместитель.</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Для оценки обстановки, координации сил муниципального звена ТП РСЧС в зонах чрезвычайных ситуаций, подготовки проектов решений, направленных на ликвидацию чрезвычайных ситуаций, при комиссии по предупреждению и ликвидации чрезвычайных ситуаций и обеспечению пожарной безопасности Богучанского района создается постоянно действующий оперативный штаб.</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Постоянно действующий оперативный штаб возглавляет заместитель главы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Состав постоянно действующего оперативного штаба, полномочия и порядок работы определяется решением комиссии по предупреждению и ликвидации чрезвычайных ситуаций и обеспечению пожарной безопасности Богучанского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Основными задачами комиссии по предупреждению и ликвидации чрезвычайных ситуаций и обеспечению пожарной безопасности в соответствии с ее компетенцией являются: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б) координация деятельности органов управления и сил муниципального образования и организаций по предупреждению и ликвидации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 обеспечение согласованности действий администрации Богучанского района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г)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на территории Богучанского района в порядке, установленном федеральным законом;</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д) рассмотрение вопросов об организации оповещения и информирования населения Богучанского района о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Иные задачи на соответствующие комиссии могут быть возложены руководителем органа местного самоуправления и организации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Постоянно действующими органами управления районного звена РСЧС являются: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 - Отдел по делам ГО, ЧС и ПБ Администрации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объектовом уровне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и гражданской обороны.</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Постоянно действующие органы управления районного звена ТП РСЧС создаются и осуществляют свою деятельность в порядке, установленном законодательством Российской Федерации.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Компетенция и полномочия постоянно действующих органов управления районного звена ТП РСЧС определяются соответствующими положениями о них или уставами указанных органов управления.</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Органами повседневного управления районного звена РСЧС являются: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единая дежурно-диспетчерская служба МО Богучанский район;</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дежурно-диспетчерские службы экстренных оперативных служб, а также другие организации (подразделения), обеспечивающие деятельность муниципального звена ТП РСЧС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объектовом уровне - подразделения организаций, обеспечивающие их деятельность в области защиты населения и территории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Компетенция и полномочия органов повседневного управления районного звена ТП РСЧС определяются соответствующими положениями о них или уставами указанных органов управления.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Органы повседневного управления районного звена ТП РСЧС создаются для обеспечения деятельности администрации Богучанского района и организаций в области защиты населения и территорий от чрезвычайных ситуаций, управления силами и средствами, предназначенными и выделяемыми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Обеспечение координации деятельности органов повседневного управления районного звена ТП РСЧС Богучанского района и гражданской обороны, организации информационного взаимодействия территориальных органов федеральных органов исполнительной власти, органов исполнительной власти Красноярского края, муниципального звена ТП РСЧС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осуществляет:</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на муниципальном уровне - единая дежурно-диспетчерская служба МО Богучанский район.</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 Размещение органов управления районного звена 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 силам и средствам районного звена ТП РСЧС относятся специально подготовленные силы и средства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 состав сил и средств муниципального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Перечень сил постоянной готовности районного звена ТП РСЧС утверждается Главой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Координацию деятельности аварийно-спасательных служб и аварийно-спасательных формирований на территории Богучанского района осуществляет Отдел по делам ГО, ЧС и ПБ Администрации Богучанского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Привлечение аварийно-спасательных служб и аварийно-спасательных формирований к ликвидации чрезвычайных ситуаций осуществляется в соответствии со </w:t>
      </w:r>
      <w:hyperlink r:id="rId31" w:tooltip="Федеральный закон от 22.08.1995 N 151-ФЗ (ред. от 14.07.2022) &quot;Об аварийно-спасательных службах и статусе спасателей&quot; {КонсультантПлюс}">
        <w:r w:rsidRPr="007821B2">
          <w:rPr>
            <w:rFonts w:ascii="Times New Roman" w:eastAsia="Times New Roman" w:hAnsi="Times New Roman"/>
            <w:sz w:val="20"/>
            <w:szCs w:val="20"/>
            <w:lang w:eastAsia="ru-RU"/>
          </w:rPr>
          <w:t>ст. 13</w:t>
        </w:r>
      </w:hyperlink>
      <w:r w:rsidRPr="007821B2">
        <w:rPr>
          <w:rFonts w:ascii="Times New Roman" w:eastAsia="Times New Roman" w:hAnsi="Times New Roman"/>
          <w:sz w:val="20"/>
          <w:szCs w:val="20"/>
          <w:lang w:eastAsia="ru-RU"/>
        </w:rPr>
        <w:t xml:space="preserve"> Федерального закона от 22.08.1995 № 151-ФЗ «Об аварийно-спасательных службах и статусе спасателей».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Отдела по делам ГО, ЧС и ПБ Администрации Богучанского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 Подготовка работников администрации Богучанского района и организаций, специально уполномоченных решать задачи по предупреждению и ликвидации чрезвычайных ситуаций и включенных в состав органов управления районного звена ТП РСЧС, организуется в порядке, установленном Правительством Российской Федерации.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Методическое руководство,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Готовность аварийно-спасательных служб и аварийно-спасательных формирований, включенных в состав территориальной подсистемы,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 органами государственного надзора и контроля территориальных органов федеральных органов исполнительной власти, органами исполнительной власти края, Отделом по делам ГО и ЧС администрации Богучанского района и организациями, создающими указанные службы и формирования.</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Для ликвидации чрезвычайных ситуаций создаются и используются резервы финансовых и материальных ресурсов администрации Богучанского района и организаций.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Красноярского края и нормативными правовыми актами администрации Богучанского района.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Управление районным звеном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муниципального звена ТП РСЧС.</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Для приема сообщений о чрезвычайных ситуациях, в том числе вызванных пожарами, используются единый номер вызова экстренных оперативных служб «112» и номер приема сообщений о пожарах «101», а также телефонный номер ЕДДС - 2-12-37.</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Богучанского района и организациями в порядке, установленном </w:t>
      </w:r>
      <w:hyperlink r:id="rId32"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sidRPr="007821B2">
          <w:rPr>
            <w:rFonts w:ascii="Times New Roman" w:eastAsia="Times New Roman" w:hAnsi="Times New Roman"/>
            <w:sz w:val="20"/>
            <w:szCs w:val="20"/>
            <w:lang w:eastAsia="ru-RU"/>
          </w:rPr>
          <w:t>Постановлением</w:t>
        </w:r>
      </w:hyperlink>
      <w:r w:rsidRPr="007821B2">
        <w:rPr>
          <w:rFonts w:ascii="Times New Roman" w:eastAsia="Times New Roman" w:hAnsi="Times New Roman"/>
          <w:sz w:val="20"/>
          <w:szCs w:val="20"/>
          <w:lang w:eastAsia="ru-RU"/>
        </w:rPr>
        <w:t xml:space="preserve"> Правительства РФ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мероприятий по предупреждению и ликвидации чрезвычайных ситуаций в рамках районного звена ТП РСЧС осуществляется на основе плана действий по предупреждению и ликвидации чрезвычайных ситуаций на территории Богучанского района и планов действий по предупреждению и ликвидации чрезвычайных ситуаций организаций.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Организационно-методическое руководство планированием действий в рамках районного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Красноярскому краю.</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При отсутствии угрозы возникновения чрезвычайных ситуаций на объектах, территориях или акваториях органы управления и силы районного звена ТП РСЧС функционируют в режиме повседневной деятельности.</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Решениями руководителей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районного звена может устанавливаться один из следующих режимов функционирования: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а) режим повышенной готовности - при угрозе возникновения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б) режим чрезвычайной ситуации - при возникновении и ликвидации чрезвычайных ситуаций.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Решениями руководителей органа местного самоуправления и организаций о введении для соответствующих органов управления и сил районного и объектового звеньев ТП РСЧС режима повышенной готовности или режима чрезвычайной ситуации определяются: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обстоятельства, послужившие основанием для введения режима повышенной готовности или режима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границы территории, на которой может возникнуть чрезвычайная ситуация, или границы зоны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силы и средства, привлекаемые к проведению мероприятий по предупреждению и ликвидации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перечень мер по обеспечению защиты населения от чрезвычайной ситуации или организации работ по ее ликвидации;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руководители органа местного самоуправления и организаций отменяют установленные режимы функционирования органов управления и сил районного звена ТП РСЧС, организации.</w:t>
      </w:r>
    </w:p>
    <w:p w:rsidR="007821B2" w:rsidRPr="007821B2" w:rsidRDefault="007821B2" w:rsidP="002102D8">
      <w:pPr>
        <w:numPr>
          <w:ilvl w:val="0"/>
          <w:numId w:val="16"/>
        </w:numPr>
        <w:spacing w:after="0" w:line="240" w:lineRule="auto"/>
        <w:ind w:left="0" w:firstLine="851"/>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Руководитель органа местного самоуправления муниципального образования и руководители организаций должны информировать население 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районного звена ТП РСЧС, а также мерах по обеспечению безопасности населения.</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Основными мероприятиями, проводимыми органами управления и силами районного звена ТП РСЧС, являются: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а) в режиме повседневной деятельности: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планирование действий органов управления и сил районного звена ТП РСЧС, организация подготовки и обеспечения их деятельности;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подготовка населения в области защиты от чрезвычайных ситуаций, в том числе к действиям при получении сигналов экстренного оповещения;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пропаганда знаний в области защиты населения и территорий от чрезвычайных ситуаций и обеспечения пожарной безопасности;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осуществление в пределах своих полномочий необходимых видов страхования;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б) в режиме повышенной готовности: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непрерывный сбор, обработка и передача органам управления и силам районного звена ТП РСЧС данных о прогнозируемых чрезвычайных ситуациях, информирование населения о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уточнение планов действий по предупреждению и ликвидации чрезвычайных ситуаций и иных документов;</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приведение при необходимости сил и средств районного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восполнение при необходимости резервов материальных ресурсов, созданных для ликвидации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при необходимости эвакуационных мероприятий;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 в режиме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оповещение руководителей территориальных органов федеральных органов исполнительной власти, органов исполнительной власти края, органов местного самоуправления муниципального образования и организаций, а также населения о возникших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мероприятий по защите населения и территорий от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организация работ по ликвидации чрезвычайных ситуаций и всестороннему обеспечению действий сил и средств районного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организация и поддержание непрерывного взаимодействия территориальных органов федеральных органов исполнительной власти, органов исполнительной власти края, органов местного самоуправления муниципального образования и организаций по вопросам ликвидации чрезвычайных ситуаций и их последствий;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проведение мероприятий по жизнеобеспечению населения в чрезвычайных ситуациях;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При введении режима чрезвычайного положения по обстоятельствам, предусмотренным в </w:t>
      </w:r>
      <w:hyperlink r:id="rId33" w:tooltip="Федеральный конституционный закон от 30.05.2001 N 3-ФКЗ (ред. от 02.11.2023) &quot;О чрезвычайном положении&quot; {КонсультантПлюс}">
        <w:r w:rsidRPr="007821B2">
          <w:rPr>
            <w:rFonts w:ascii="Times New Roman" w:eastAsia="Times New Roman" w:hAnsi="Times New Roman"/>
            <w:sz w:val="20"/>
            <w:szCs w:val="20"/>
            <w:lang w:eastAsia="ru-RU"/>
          </w:rPr>
          <w:t>пункте «а» статьи 3</w:t>
        </w:r>
      </w:hyperlink>
      <w:r w:rsidRPr="007821B2">
        <w:rPr>
          <w:rFonts w:ascii="Times New Roman" w:eastAsia="Times New Roman" w:hAnsi="Times New Roman"/>
          <w:sz w:val="20"/>
          <w:szCs w:val="20"/>
          <w:lang w:eastAsia="ru-RU"/>
        </w:rPr>
        <w:t xml:space="preserve"> Федерального конституционного закона «О чрезвычайном положении», для органов управления и сил районного звена ТП РСЧС устанавливается режим повышенной готовности, а при введении режима чрезвычайного положения по обстоятельствам, предусмотренным в </w:t>
      </w:r>
      <w:hyperlink r:id="rId34" w:tooltip="Федеральный конституционный закон от 30.05.2001 N 3-ФКЗ (ред. от 02.11.2023) &quot;О чрезвычайном положении&quot; {КонсультантПлюс}">
        <w:r w:rsidRPr="007821B2">
          <w:rPr>
            <w:rFonts w:ascii="Times New Roman" w:eastAsia="Times New Roman" w:hAnsi="Times New Roman"/>
            <w:sz w:val="20"/>
            <w:szCs w:val="20"/>
            <w:lang w:eastAsia="ru-RU"/>
          </w:rPr>
          <w:t>пункте «б»</w:t>
        </w:r>
      </w:hyperlink>
      <w:r w:rsidRPr="007821B2">
        <w:rPr>
          <w:rFonts w:ascii="Times New Roman" w:eastAsia="Times New Roman" w:hAnsi="Times New Roman"/>
          <w:sz w:val="20"/>
          <w:szCs w:val="20"/>
          <w:lang w:eastAsia="ru-RU"/>
        </w:rPr>
        <w:t xml:space="preserve"> указанной статьи, - режим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 режиме чрезвычайного положения органы управления и силы районного звена ТП РСЧС функционируют с учетом особого правового режима деятельности органа местного самоуправления муниципального образования и организаций.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w:t>
      </w:r>
      <w:hyperlink r:id="rId35"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sidRPr="007821B2">
          <w:rPr>
            <w:rFonts w:ascii="Times New Roman" w:eastAsia="Times New Roman" w:hAnsi="Times New Roman"/>
            <w:sz w:val="20"/>
            <w:szCs w:val="20"/>
            <w:lang w:eastAsia="ru-RU"/>
          </w:rPr>
          <w:t>пунктами 8</w:t>
        </w:r>
      </w:hyperlink>
      <w:r w:rsidRPr="007821B2">
        <w:rPr>
          <w:rFonts w:ascii="Times New Roman" w:eastAsia="Times New Roman" w:hAnsi="Times New Roman"/>
          <w:sz w:val="20"/>
          <w:szCs w:val="20"/>
          <w:lang w:eastAsia="ru-RU"/>
        </w:rPr>
        <w:t xml:space="preserve"> и </w:t>
      </w:r>
      <w:hyperlink r:id="rId3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sidRPr="007821B2">
          <w:rPr>
            <w:rFonts w:ascii="Times New Roman" w:eastAsia="Times New Roman" w:hAnsi="Times New Roman"/>
            <w:sz w:val="20"/>
            <w:szCs w:val="20"/>
            <w:lang w:eastAsia="ru-RU"/>
          </w:rPr>
          <w:t>9 статьи 4.1</w:t>
        </w:r>
      </w:hyperlink>
      <w:r w:rsidRPr="007821B2">
        <w:rPr>
          <w:rFonts w:ascii="Times New Roman" w:eastAsia="Times New Roman" w:hAnsi="Times New Roman"/>
          <w:sz w:val="20"/>
          <w:szCs w:val="20"/>
          <w:lang w:eastAsia="ru-RU"/>
        </w:rPr>
        <w:t xml:space="preserve"> Федерального закона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местный уровень реагирования - решением главы администрации Богучанского района при возникновении чрезвычайной ситуации муниципального характера и привлечении ее ликвидации сил и средств организаций и органов местного самоуправления района.</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районного звена ТП РСЧС должностные лица, указанные в </w:t>
      </w:r>
      <w:hyperlink w:anchor="P152" w:tooltip="2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
        <w:r w:rsidRPr="007821B2">
          <w:rPr>
            <w:rFonts w:ascii="Times New Roman" w:eastAsia="Times New Roman" w:hAnsi="Times New Roman"/>
            <w:color w:val="000000"/>
            <w:sz w:val="20"/>
            <w:szCs w:val="20"/>
            <w:lang w:eastAsia="ru-RU"/>
          </w:rPr>
          <w:t>пункте 28</w:t>
        </w:r>
      </w:hyperlink>
      <w:r w:rsidRPr="007821B2">
        <w:rPr>
          <w:rFonts w:ascii="Times New Roman" w:eastAsia="Times New Roman" w:hAnsi="Times New Roman"/>
          <w:sz w:val="20"/>
          <w:szCs w:val="20"/>
          <w:lang w:eastAsia="ru-RU"/>
        </w:rPr>
        <w:t xml:space="preserve"> настоящего Положения, могут определять руководителей ликвидации чрезвычайной ситуации, которые несут ответственность за проведение этих работ в соответствии с законодательством Российской Федерации и законодательством Красноярского края, и принимать дополнительные меры по защите населения и территорий от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bookmarkStart w:id="12" w:name="P156"/>
      <w:bookmarkEnd w:id="12"/>
      <w:r w:rsidRPr="007821B2">
        <w:rPr>
          <w:rFonts w:ascii="Times New Roman" w:eastAsia="Times New Roman" w:hAnsi="Times New Roman"/>
          <w:sz w:val="20"/>
          <w:szCs w:val="20"/>
          <w:lang w:eastAsia="ru-RU"/>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г) приостанавливать деятельность организаций, оказавшихся в зоне чрезвычайной ситуации, если существует угроза безопасности жизнедеятельности работников данных организаций и иных граждан, находящихся на их территориях;</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bookmarkStart w:id="13" w:name="P160"/>
      <w:bookmarkEnd w:id="13"/>
      <w:r w:rsidRPr="007821B2">
        <w:rPr>
          <w:rFonts w:ascii="Times New Roman" w:eastAsia="Times New Roman" w:hAnsi="Times New Roman"/>
          <w:sz w:val="20"/>
          <w:szCs w:val="20"/>
          <w:lang w:eastAsia="ru-RU"/>
        </w:rPr>
        <w:t>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 xml:space="preserve">Руководитель ликвидации чрезвычайной ситуации готовит для должностного лица, указанного в </w:t>
      </w:r>
      <w:hyperlink w:anchor="P152" w:tooltip="2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
        <w:r w:rsidRPr="007821B2">
          <w:rPr>
            <w:rFonts w:ascii="Times New Roman" w:eastAsia="Times New Roman" w:hAnsi="Times New Roman"/>
            <w:color w:val="000000"/>
            <w:sz w:val="20"/>
            <w:szCs w:val="20"/>
            <w:lang w:eastAsia="ru-RU"/>
          </w:rPr>
          <w:t>пункте 28</w:t>
        </w:r>
      </w:hyperlink>
      <w:r w:rsidRPr="007821B2">
        <w:rPr>
          <w:rFonts w:ascii="Times New Roman" w:eastAsia="Times New Roman" w:hAnsi="Times New Roman"/>
          <w:color w:val="000000"/>
          <w:sz w:val="20"/>
          <w:szCs w:val="20"/>
          <w:lang w:eastAsia="ru-RU"/>
        </w:rPr>
        <w:t xml:space="preserve"> </w:t>
      </w:r>
      <w:r w:rsidRPr="007821B2">
        <w:rPr>
          <w:rFonts w:ascii="Times New Roman" w:eastAsia="Times New Roman" w:hAnsi="Times New Roman"/>
          <w:sz w:val="20"/>
          <w:szCs w:val="20"/>
          <w:lang w:eastAsia="ru-RU"/>
        </w:rPr>
        <w:t xml:space="preserve">настоящего Положения, предложения о принятии дополнительных мер, предусмотренных в </w:t>
      </w:r>
      <w:hyperlink w:anchor="P156" w:tooltip="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
        <w:r w:rsidRPr="007821B2">
          <w:rPr>
            <w:rFonts w:ascii="Times New Roman" w:eastAsia="Times New Roman" w:hAnsi="Times New Roman"/>
            <w:color w:val="000000"/>
            <w:sz w:val="20"/>
            <w:szCs w:val="20"/>
            <w:lang w:eastAsia="ru-RU"/>
          </w:rPr>
          <w:t>подпунктах «а»</w:t>
        </w:r>
      </w:hyperlink>
      <w:r w:rsidRPr="007821B2">
        <w:rPr>
          <w:rFonts w:ascii="Times New Roman" w:eastAsia="Times New Roman" w:hAnsi="Times New Roman"/>
          <w:color w:val="000000"/>
          <w:sz w:val="20"/>
          <w:szCs w:val="20"/>
          <w:lang w:eastAsia="ru-RU"/>
        </w:rPr>
        <w:t xml:space="preserve"> - </w:t>
      </w:r>
      <w:hyperlink w:anchor="P160" w:tooltip="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
        <w:r w:rsidRPr="007821B2">
          <w:rPr>
            <w:rFonts w:ascii="Times New Roman" w:eastAsia="Times New Roman" w:hAnsi="Times New Roman"/>
            <w:color w:val="000000"/>
            <w:sz w:val="20"/>
            <w:szCs w:val="20"/>
            <w:lang w:eastAsia="ru-RU"/>
          </w:rPr>
          <w:t>«д» пункта 29</w:t>
        </w:r>
      </w:hyperlink>
      <w:r w:rsidRPr="007821B2">
        <w:rPr>
          <w:rFonts w:ascii="Times New Roman" w:eastAsia="Times New Roman" w:hAnsi="Times New Roman"/>
          <w:sz w:val="20"/>
          <w:szCs w:val="20"/>
          <w:lang w:eastAsia="ru-RU"/>
        </w:rPr>
        <w:t xml:space="preserve"> настоящего Положения.</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Реализация и отмена дополнительных мер, предусмотренных в </w:t>
      </w:r>
      <w:hyperlink w:anchor="P156" w:tooltip="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
        <w:r w:rsidRPr="007821B2">
          <w:rPr>
            <w:rFonts w:ascii="Times New Roman" w:eastAsia="Times New Roman" w:hAnsi="Times New Roman"/>
            <w:color w:val="000000"/>
            <w:sz w:val="20"/>
            <w:szCs w:val="20"/>
            <w:lang w:eastAsia="ru-RU"/>
          </w:rPr>
          <w:t>подпунктах «а»</w:t>
        </w:r>
      </w:hyperlink>
      <w:r w:rsidRPr="007821B2">
        <w:rPr>
          <w:rFonts w:ascii="Times New Roman" w:eastAsia="Times New Roman" w:hAnsi="Times New Roman"/>
          <w:color w:val="000000"/>
          <w:sz w:val="20"/>
          <w:szCs w:val="20"/>
          <w:lang w:eastAsia="ru-RU"/>
        </w:rPr>
        <w:t xml:space="preserve"> - </w:t>
      </w:r>
      <w:hyperlink w:anchor="P160" w:tooltip="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
        <w:r w:rsidRPr="007821B2">
          <w:rPr>
            <w:rFonts w:ascii="Times New Roman" w:eastAsia="Times New Roman" w:hAnsi="Times New Roman"/>
            <w:color w:val="000000"/>
            <w:sz w:val="20"/>
            <w:szCs w:val="20"/>
            <w:lang w:eastAsia="ru-RU"/>
          </w:rPr>
          <w:t>«д» пункта 29</w:t>
        </w:r>
      </w:hyperlink>
      <w:r w:rsidRPr="007821B2">
        <w:rPr>
          <w:rFonts w:ascii="Times New Roman" w:eastAsia="Times New Roman" w:hAnsi="Times New Roman"/>
          <w:sz w:val="20"/>
          <w:szCs w:val="20"/>
          <w:lang w:eastAsia="ru-RU"/>
        </w:rPr>
        <w:t xml:space="preserve"> настоящего Положения, осуществляется в порядке, определенном Министерством Российской Федерации по делам гражданской обороны, чрезвычайным ситуациям и ликвидации последствий стихийных бедствий.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Ликвидация чрезвычайных ситуаций осуществляется:</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локальной - силами и средствами организации;</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муниципальной - силами и средствами органов местного самоуправления;</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межмуниципальной и региональной (краевой) - силами и средствами органов исполнительной власти Красноярского края, и муниципальных образований, оказавшихся в зоне чрезвычайной ситуации.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При недостаточности указанных сил и средств привлекаются в установленном порядке силы и средства федеральных органов исполнительной власти, органов исполнительной власти Красноярского края.</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Руководство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7821B2" w:rsidRPr="007821B2" w:rsidRDefault="007821B2" w:rsidP="002102D8">
      <w:pPr>
        <w:numPr>
          <w:ilvl w:val="0"/>
          <w:numId w:val="16"/>
        </w:numPr>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Красноярского края, планами действий по предупреждению и ликвидации чрезвычайных ситуаций или назначенных руководителями органа местного самоуправления муниципального образования, руководителями организаций, к полномочиям которых отнесена ликвидация чрезвычайных ситуаций.</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Руководители ликвидации чрезвычайных ситуаций по согласованию с органами местного самоуправления муниципального образования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7821B2" w:rsidRPr="007821B2" w:rsidRDefault="007821B2" w:rsidP="002102D8">
      <w:pPr>
        <w:numPr>
          <w:ilvl w:val="0"/>
          <w:numId w:val="16"/>
        </w:numPr>
        <w:tabs>
          <w:tab w:val="left" w:pos="0"/>
        </w:tabs>
        <w:spacing w:after="0" w:line="240" w:lineRule="auto"/>
        <w:ind w:left="0"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Финансовое обеспечение функционирования районного звена ТП РСЧС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Организации всех форм собственности участвуют в ликвидации чрезвычайных ситуаций за счет собственных средств.</w:t>
      </w:r>
    </w:p>
    <w:p w:rsidR="007821B2" w:rsidRPr="007821B2" w:rsidRDefault="007821B2" w:rsidP="007821B2">
      <w:pPr>
        <w:spacing w:after="0" w:line="240" w:lineRule="auto"/>
        <w:ind w:firstLine="709"/>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w:t>
      </w:r>
    </w:p>
    <w:p w:rsidR="00026E06" w:rsidRPr="007821B2" w:rsidRDefault="00026E06" w:rsidP="00026E06">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 xml:space="preserve">Приложение №1 к </w:t>
      </w:r>
    </w:p>
    <w:p w:rsidR="00026E06" w:rsidRPr="007821B2" w:rsidRDefault="00026E06" w:rsidP="00026E06">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постановлению администрации</w:t>
      </w:r>
    </w:p>
    <w:p w:rsidR="00026E06" w:rsidRPr="007821B2" w:rsidRDefault="00026E06" w:rsidP="00026E06">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Богучанского района</w:t>
      </w:r>
    </w:p>
    <w:p w:rsidR="00026E06" w:rsidRPr="007821B2" w:rsidRDefault="00026E06" w:rsidP="00026E06">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 xml:space="preserve"> от </w:t>
      </w:r>
      <w:r>
        <w:rPr>
          <w:rFonts w:ascii="Times New Roman" w:eastAsia="Times New Roman" w:hAnsi="Times New Roman"/>
          <w:sz w:val="18"/>
          <w:szCs w:val="20"/>
          <w:lang w:eastAsia="ru-RU"/>
        </w:rPr>
        <w:t>09.06.2025 г.</w:t>
      </w:r>
      <w:r w:rsidRPr="007821B2">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482-п</w:t>
      </w:r>
    </w:p>
    <w:p w:rsidR="007821B2" w:rsidRPr="007821B2" w:rsidRDefault="007821B2" w:rsidP="007821B2">
      <w:pPr>
        <w:spacing w:after="0" w:line="240" w:lineRule="auto"/>
        <w:jc w:val="center"/>
        <w:rPr>
          <w:rFonts w:ascii="Times New Roman" w:eastAsia="Times New Roman" w:hAnsi="Times New Roman"/>
          <w:sz w:val="20"/>
          <w:szCs w:val="20"/>
          <w:lang w:eastAsia="ru-RU"/>
        </w:rPr>
      </w:pPr>
    </w:p>
    <w:p w:rsidR="007821B2" w:rsidRPr="007821B2" w:rsidRDefault="007821B2" w:rsidP="00026E06">
      <w:pPr>
        <w:spacing w:after="0" w:line="240" w:lineRule="auto"/>
        <w:jc w:val="center"/>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Состав районного звена территориальной подсистемы единой государственной системы предупреждения и ликвидации</w:t>
      </w:r>
      <w:r w:rsidR="00026E06">
        <w:rPr>
          <w:rFonts w:ascii="Times New Roman" w:eastAsia="Times New Roman" w:hAnsi="Times New Roman"/>
          <w:sz w:val="20"/>
          <w:szCs w:val="20"/>
          <w:lang w:eastAsia="ru-RU"/>
        </w:rPr>
        <w:t xml:space="preserve"> </w:t>
      </w:r>
      <w:r w:rsidRPr="007821B2">
        <w:rPr>
          <w:rFonts w:ascii="Times New Roman" w:eastAsia="Times New Roman" w:hAnsi="Times New Roman"/>
          <w:sz w:val="20"/>
          <w:szCs w:val="20"/>
          <w:lang w:eastAsia="ru-RU"/>
        </w:rPr>
        <w:t>чрезвычайных ситуаций Богучанского района</w:t>
      </w:r>
    </w:p>
    <w:p w:rsidR="007821B2" w:rsidRPr="007821B2" w:rsidRDefault="007821B2" w:rsidP="007821B2">
      <w:pPr>
        <w:spacing w:after="0" w:line="240" w:lineRule="auto"/>
        <w:jc w:val="center"/>
        <w:rPr>
          <w:rFonts w:ascii="Times New Roman" w:eastAsia="Times New Roman" w:hAnsi="Times New Roman"/>
          <w:sz w:val="20"/>
          <w:szCs w:val="20"/>
          <w:lang w:eastAsia="ru-RU"/>
        </w:rPr>
      </w:pP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 xml:space="preserve">1. </w:t>
      </w:r>
      <w:r w:rsidRPr="007821B2">
        <w:rPr>
          <w:rFonts w:ascii="Times New Roman" w:eastAsia="Times New Roman" w:hAnsi="Times New Roman"/>
          <w:bCs/>
          <w:sz w:val="20"/>
          <w:szCs w:val="20"/>
          <w:lang w:eastAsia="ru-RU"/>
        </w:rPr>
        <w:t>Территориальное отделение КГКУ «Управление социальной защиты населения» по Богучанскому району</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2. Территориальный отдел Управления Роспотребнадзора по Красноярскому краю в Богучанском районе</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3. Филиал ФБУЗ «Центр гигиены и эпидемиологии в Красноярском крае» в Богучанском районе</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4. КГКУ «Богучанский отдел ветеринарии»</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5. Гидрометеорологическая обсерватория с. Богучаны ФГБУ «Среднесибирское управления по гидрометеорологии и мониторингу окружающей среды</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6.КГБУЗ «Богучанская РБ»</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7. 24 ПСЧ 15 ПСО ФПС ГПС ГУ МЧС России по Красноярскому краю.</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7.ЕДДС МО Богучанский район.</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8. ОМВД по Богучанскому району</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9. Богучанская ЛПС КГАУ «Лесопожарный центр»</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10. ОПО – 1 КГКУ «Противопожарная охрана Красноярского края».</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11. МКУ «МПЧ - 1» администрации Богучанского района.</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12. Богучанский ПСО КГКУ «Спасатель».</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lastRenderedPageBreak/>
        <w:t>13. Ангарский филиал АО «КрасЭКО»</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14. Богучанский филиал АО «КрайДЭО».</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15. Аварийно-восстановительная бригада филиала ПАО «Россети Сибирь» - «Красноярскэнерго».</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16. БМУП «Районное АТП»</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17. Аварийно-восстановительная бригада ООО «Коммунальные ресурсы»</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18.Управление образования администрации Богучанского района</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19. АО «Краслесинвест»</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20. ООО «Лессервис»</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22. ООО «Тасей»</w:t>
      </w:r>
    </w:p>
    <w:p w:rsidR="007821B2" w:rsidRPr="007821B2" w:rsidRDefault="007821B2" w:rsidP="007821B2">
      <w:pPr>
        <w:spacing w:after="0" w:line="240" w:lineRule="auto"/>
        <w:jc w:val="both"/>
        <w:rPr>
          <w:rFonts w:ascii="Times New Roman" w:eastAsia="Times New Roman" w:hAnsi="Times New Roman"/>
          <w:sz w:val="20"/>
          <w:szCs w:val="20"/>
          <w:lang w:eastAsia="ru-RU"/>
        </w:rPr>
      </w:pPr>
      <w:r w:rsidRPr="007821B2">
        <w:rPr>
          <w:rFonts w:ascii="Times New Roman" w:eastAsia="Times New Roman" w:hAnsi="Times New Roman"/>
          <w:sz w:val="20"/>
          <w:szCs w:val="20"/>
          <w:lang w:eastAsia="ru-RU"/>
        </w:rPr>
        <w:t>23. АО «БоАЗ»</w:t>
      </w:r>
    </w:p>
    <w:p w:rsidR="007821B2" w:rsidRDefault="007821B2" w:rsidP="007821B2">
      <w:pPr>
        <w:spacing w:after="0" w:line="240" w:lineRule="auto"/>
        <w:jc w:val="both"/>
        <w:rPr>
          <w:rFonts w:ascii="Times New Roman" w:eastAsia="Times New Roman" w:hAnsi="Times New Roman"/>
          <w:sz w:val="28"/>
          <w:szCs w:val="27"/>
          <w:lang w:eastAsia="ru-RU"/>
        </w:rPr>
      </w:pPr>
    </w:p>
    <w:p w:rsidR="002525F4" w:rsidRDefault="00770174" w:rsidP="00770174">
      <w:pPr>
        <w:suppressAutoHyphens/>
        <w:spacing w:after="0" w:line="240" w:lineRule="auto"/>
        <w:jc w:val="right"/>
        <w:rPr>
          <w:rFonts w:ascii="Times New Roman" w:eastAsia="Times New Roman" w:hAnsi="Times New Roman"/>
          <w:color w:val="00000A"/>
          <w:sz w:val="18"/>
          <w:szCs w:val="18"/>
          <w:lang w:eastAsia="zh-CN"/>
        </w:rPr>
      </w:pPr>
      <w:r w:rsidRPr="00770174">
        <w:rPr>
          <w:rFonts w:ascii="Times New Roman" w:eastAsia="Times New Roman" w:hAnsi="Times New Roman"/>
          <w:color w:val="00000A"/>
          <w:sz w:val="18"/>
          <w:szCs w:val="18"/>
          <w:lang w:eastAsia="zh-CN"/>
        </w:rPr>
        <w:t>Приложение №3</w:t>
      </w:r>
    </w:p>
    <w:p w:rsidR="00770174" w:rsidRPr="00770174" w:rsidRDefault="00770174" w:rsidP="002525F4">
      <w:pPr>
        <w:suppressAutoHyphens/>
        <w:spacing w:after="0" w:line="240" w:lineRule="auto"/>
        <w:jc w:val="right"/>
        <w:rPr>
          <w:rFonts w:ascii="Times New Roman" w:eastAsia="Times New Roman" w:hAnsi="Times New Roman"/>
          <w:color w:val="00000A"/>
          <w:sz w:val="18"/>
          <w:szCs w:val="18"/>
          <w:lang w:eastAsia="zh-CN"/>
        </w:rPr>
      </w:pPr>
      <w:r w:rsidRPr="00770174">
        <w:rPr>
          <w:rFonts w:ascii="Times New Roman" w:eastAsia="Times New Roman" w:hAnsi="Times New Roman"/>
          <w:color w:val="00000A"/>
          <w:sz w:val="18"/>
          <w:szCs w:val="18"/>
          <w:lang w:eastAsia="zh-CN"/>
        </w:rPr>
        <w:t xml:space="preserve"> к постановлению администрации</w:t>
      </w:r>
    </w:p>
    <w:p w:rsidR="00770174" w:rsidRPr="00770174" w:rsidRDefault="00770174" w:rsidP="00770174">
      <w:pPr>
        <w:suppressAutoHyphens/>
        <w:spacing w:after="0" w:line="240" w:lineRule="auto"/>
        <w:jc w:val="right"/>
        <w:rPr>
          <w:rFonts w:ascii="Times New Roman" w:eastAsia="Times New Roman" w:hAnsi="Times New Roman"/>
          <w:color w:val="00000A"/>
          <w:sz w:val="18"/>
          <w:szCs w:val="18"/>
          <w:lang w:eastAsia="zh-CN"/>
        </w:rPr>
      </w:pPr>
      <w:r w:rsidRPr="00770174">
        <w:rPr>
          <w:rFonts w:ascii="Times New Roman" w:eastAsia="Times New Roman" w:hAnsi="Times New Roman"/>
          <w:color w:val="00000A"/>
          <w:sz w:val="18"/>
          <w:szCs w:val="18"/>
          <w:lang w:eastAsia="zh-CN"/>
        </w:rPr>
        <w:t>Богучанского района</w:t>
      </w:r>
    </w:p>
    <w:p w:rsidR="00770174" w:rsidRPr="007821B2" w:rsidRDefault="00770174" w:rsidP="00770174">
      <w:pPr>
        <w:spacing w:after="0" w:line="240" w:lineRule="auto"/>
        <w:jc w:val="right"/>
        <w:rPr>
          <w:rFonts w:ascii="Times New Roman" w:eastAsia="Times New Roman" w:hAnsi="Times New Roman"/>
          <w:sz w:val="18"/>
          <w:szCs w:val="20"/>
          <w:lang w:eastAsia="ru-RU"/>
        </w:rPr>
      </w:pPr>
      <w:r w:rsidRPr="007821B2">
        <w:rPr>
          <w:rFonts w:ascii="Times New Roman" w:eastAsia="Times New Roman" w:hAnsi="Times New Roman"/>
          <w:sz w:val="18"/>
          <w:szCs w:val="20"/>
          <w:lang w:eastAsia="ru-RU"/>
        </w:rPr>
        <w:t xml:space="preserve">от </w:t>
      </w:r>
      <w:r>
        <w:rPr>
          <w:rFonts w:ascii="Times New Roman" w:eastAsia="Times New Roman" w:hAnsi="Times New Roman"/>
          <w:sz w:val="18"/>
          <w:szCs w:val="20"/>
          <w:lang w:eastAsia="ru-RU"/>
        </w:rPr>
        <w:t>09.06.2025 г.</w:t>
      </w:r>
      <w:r w:rsidRPr="007821B2">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482-п</w:t>
      </w:r>
    </w:p>
    <w:p w:rsidR="00770174" w:rsidRPr="00770174" w:rsidRDefault="00770174" w:rsidP="00770174">
      <w:pPr>
        <w:suppressAutoHyphens/>
        <w:spacing w:after="0" w:line="240" w:lineRule="auto"/>
        <w:rPr>
          <w:rFonts w:ascii="Times New Roman" w:eastAsia="Times New Roman" w:hAnsi="Times New Roman"/>
          <w:color w:val="00000A"/>
          <w:sz w:val="18"/>
          <w:szCs w:val="18"/>
          <w:lang w:eastAsia="zh-CN"/>
        </w:rPr>
      </w:pPr>
    </w:p>
    <w:p w:rsidR="00770174" w:rsidRPr="00770174" w:rsidRDefault="00770174" w:rsidP="00770174">
      <w:pPr>
        <w:suppressAutoHyphens/>
        <w:spacing w:after="0" w:line="240" w:lineRule="auto"/>
        <w:jc w:val="center"/>
        <w:rPr>
          <w:rFonts w:ascii="Times New Roman" w:eastAsia="Times New Roman" w:hAnsi="Times New Roman"/>
          <w:color w:val="00000A"/>
          <w:sz w:val="20"/>
          <w:szCs w:val="18"/>
          <w:lang w:eastAsia="zh-CN"/>
        </w:rPr>
      </w:pPr>
      <w:r w:rsidRPr="00770174">
        <w:rPr>
          <w:rFonts w:ascii="Times New Roman" w:eastAsia="Times New Roman" w:hAnsi="Times New Roman"/>
          <w:color w:val="00000A"/>
          <w:sz w:val="20"/>
          <w:szCs w:val="18"/>
          <w:lang w:eastAsia="zh-CN"/>
        </w:rPr>
        <w:t>Силы единой государственной системы предупреждения и ликвидации чрезвычайных ситуаций, расположенных</w:t>
      </w:r>
      <w:r>
        <w:rPr>
          <w:rFonts w:ascii="Times New Roman" w:eastAsia="Times New Roman" w:hAnsi="Times New Roman"/>
          <w:color w:val="00000A"/>
          <w:sz w:val="20"/>
          <w:szCs w:val="18"/>
          <w:lang w:eastAsia="zh-CN"/>
        </w:rPr>
        <w:t xml:space="preserve"> </w:t>
      </w:r>
      <w:r w:rsidRPr="00770174">
        <w:rPr>
          <w:rFonts w:ascii="Times New Roman" w:eastAsia="Times New Roman" w:hAnsi="Times New Roman"/>
          <w:color w:val="00000A"/>
          <w:sz w:val="20"/>
          <w:szCs w:val="18"/>
          <w:lang w:eastAsia="zh-CN"/>
        </w:rPr>
        <w:t>на территории Богучанского района, привлекаемых при установлении муниципального уровня реагирования на ландшафтные (природные) пожары</w:t>
      </w:r>
    </w:p>
    <w:p w:rsidR="00026E06" w:rsidRPr="007821B2" w:rsidRDefault="00026E06" w:rsidP="007821B2">
      <w:pPr>
        <w:spacing w:after="0" w:line="240" w:lineRule="auto"/>
        <w:jc w:val="both"/>
        <w:rPr>
          <w:rFonts w:ascii="Times New Roman" w:eastAsia="Times New Roman" w:hAnsi="Times New Roman"/>
          <w:sz w:val="28"/>
          <w:szCs w:val="27"/>
          <w:lang w:eastAsia="ru-RU"/>
        </w:rPr>
      </w:pPr>
    </w:p>
    <w:tbl>
      <w:tblPr>
        <w:tblStyle w:val="1250"/>
        <w:tblW w:w="5000" w:type="pct"/>
        <w:tblLook w:val="04A0"/>
      </w:tblPr>
      <w:tblGrid>
        <w:gridCol w:w="451"/>
        <w:gridCol w:w="2260"/>
        <w:gridCol w:w="1355"/>
        <w:gridCol w:w="1355"/>
        <w:gridCol w:w="2798"/>
        <w:gridCol w:w="1351"/>
      </w:tblGrid>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 п/п</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Наименование структурного подразделения органа (организации, учреждения)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Руководитель органа (организации, учреждения)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Номер (номера) телефона (телефонов) руководителя органа (организации, учреждения)</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Адрес постоянной дислокации (местоположение)</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Силы тушения ландшафтных (природных) пожаров, человек</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24 ПСЧ 15 ПСО ФПС ГПС Главного управления МЧС России по Красноярскому краю</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Печёнкин</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Николай</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Евгеньевич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8-(39162) 22-2-29</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8-913-577-43-09</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663430, </w:t>
            </w:r>
            <w:r w:rsidRPr="00770174">
              <w:rPr>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sz w:val="14"/>
                <w:szCs w:val="14"/>
                <w:lang w:eastAsia="zh-CN"/>
              </w:rPr>
              <w:t>с. Богучаны,</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ул. Терешковой, д. 29</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ПЧ-71 КГКУ «Противопожарная охрана Красноярского края»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Нагорный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Александр</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Леонидович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8-(39162) 26-6-00</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663467, </w:t>
            </w:r>
            <w:r w:rsidRPr="00770174">
              <w:rPr>
                <w:sz w:val="14"/>
                <w:szCs w:val="14"/>
                <w:lang w:eastAsia="zh-CN"/>
              </w:rPr>
              <w:t xml:space="preserve">Красноярский край, </w:t>
            </w:r>
            <w:r w:rsidRPr="00770174">
              <w:rPr>
                <w:color w:val="000000"/>
                <w:sz w:val="14"/>
                <w:szCs w:val="14"/>
                <w:lang w:eastAsia="zh-CN"/>
              </w:rPr>
              <w:t>Богучанский район, п. Таежный,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ул. Мельничная, д. 11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0"/>
                <w:sz w:val="14"/>
                <w:szCs w:val="14"/>
                <w:lang w:eastAsia="zh-CN"/>
              </w:rPr>
              <w:t>3</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ПЧ-72 КГКУ «Противопожарная охрана Красноярского края»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Светликов</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Михаил</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Николаевич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8-950-425-05-53</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663457, </w:t>
            </w:r>
            <w:r w:rsidRPr="00770174">
              <w:rPr>
                <w:sz w:val="14"/>
                <w:szCs w:val="14"/>
                <w:lang w:eastAsia="zh-CN"/>
              </w:rPr>
              <w:t xml:space="preserve">Красноярский край, </w:t>
            </w:r>
            <w:r w:rsidRPr="00770174">
              <w:rPr>
                <w:color w:val="000000"/>
                <w:sz w:val="14"/>
                <w:szCs w:val="14"/>
                <w:lang w:eastAsia="zh-CN"/>
              </w:rPr>
              <w:t>Богучанский район, п. Осиновый мыс, ул. Советская, д. 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ПЧ-73 КГКУ «Противопожарная охрана Красноярского края»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Табакаев</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Алексей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Викторович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8-923-570-01-88</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663440, </w:t>
            </w:r>
            <w:r w:rsidRPr="00770174">
              <w:rPr>
                <w:sz w:val="14"/>
                <w:szCs w:val="14"/>
                <w:lang w:eastAsia="zh-CN"/>
              </w:rPr>
              <w:t xml:space="preserve">Красноярский край, </w:t>
            </w:r>
            <w:r w:rsidRPr="00770174">
              <w:rPr>
                <w:color w:val="000000"/>
                <w:sz w:val="14"/>
                <w:szCs w:val="14"/>
                <w:lang w:eastAsia="zh-CN"/>
              </w:rPr>
              <w:t>Богучанский район, п. Ангарский,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ул. Пушкина, д. 1 Ж</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5</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ПЧ-74 КГКУ «Противопожарная охрана Красноярского края»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Корякин</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Александр 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8-902-956-13-53</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663458, </w:t>
            </w:r>
            <w:r w:rsidRPr="00770174">
              <w:rPr>
                <w:sz w:val="14"/>
                <w:szCs w:val="14"/>
                <w:lang w:eastAsia="zh-CN"/>
              </w:rPr>
              <w:t xml:space="preserve">Красноярский край, </w:t>
            </w:r>
            <w:r w:rsidRPr="00770174">
              <w:rPr>
                <w:color w:val="000000"/>
                <w:sz w:val="14"/>
                <w:szCs w:val="14"/>
                <w:lang w:eastAsia="zh-CN"/>
              </w:rPr>
              <w:t>Богучанский район, п. Такучет,</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ул. 1-го Мая, д. 18, пом. 2</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6</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ПЧ-75 КГКУ «Противопожарная охрана Красноярского края»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Авдюков</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Витальевич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8-(39162) 38-1-01</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663459, </w:t>
            </w:r>
            <w:r w:rsidRPr="00770174">
              <w:rPr>
                <w:sz w:val="14"/>
                <w:szCs w:val="14"/>
                <w:lang w:eastAsia="zh-CN"/>
              </w:rPr>
              <w:t>Красноярский край</w:t>
            </w:r>
            <w:r w:rsidRPr="00770174">
              <w:rPr>
                <w:color w:val="000000"/>
                <w:sz w:val="14"/>
                <w:szCs w:val="14"/>
                <w:lang w:eastAsia="zh-CN"/>
              </w:rPr>
              <w:t>, Богучанский район, с. Чунояр,</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ул. Первомайская, д. 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7</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Богучанская лесопожарная станция</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Бондарь</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Валерий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8-(39162) 22-2-47</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8-902-978-00-01</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663491, Красноярский край, Богучанский район, с. Богучаны,</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ул. Ленина, д. 108</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ind w:left="5"/>
              <w:contextualSpacing/>
              <w:jc w:val="center"/>
              <w:rPr>
                <w:color w:val="00000A"/>
                <w:sz w:val="14"/>
                <w:szCs w:val="14"/>
                <w:lang w:eastAsia="zh-CN"/>
              </w:rPr>
            </w:pPr>
            <w:r w:rsidRPr="00770174">
              <w:rPr>
                <w:color w:val="000000"/>
                <w:sz w:val="14"/>
                <w:szCs w:val="14"/>
                <w:lang w:eastAsia="zh-CN"/>
              </w:rPr>
              <w:t>22</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8</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Гремучинская 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 xml:space="preserve">Клюкина </w:t>
            </w:r>
          </w:p>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 xml:space="preserve">Татьяна </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Анатольевна</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8-908-019-18-23</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663448, Красноярский край, Богучанский район, п. Гремучий,</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ул. Студенческая, д. 2 И</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24</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9</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Невонская 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Колпаков</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Владимир</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Николаевич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8-908-207-38-07</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663461, Красноярский край, Богучанский район, п. Невонка,</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пер. Центральный</w:t>
            </w:r>
            <w:r w:rsidRPr="00770174">
              <w:rPr>
                <w:rFonts w:eastAsia="Arial"/>
                <w:i/>
                <w:color w:val="000000"/>
                <w:sz w:val="14"/>
                <w:szCs w:val="14"/>
                <w:lang w:eastAsia="zh-CN"/>
              </w:rPr>
              <w:t>,</w:t>
            </w:r>
            <w:r w:rsidRPr="00770174">
              <w:rPr>
                <w:rFonts w:eastAsia="Arial"/>
                <w:color w:val="000000"/>
                <w:sz w:val="14"/>
                <w:szCs w:val="14"/>
                <w:lang w:eastAsia="zh-CN"/>
              </w:rPr>
              <w:t xml:space="preserve"> д. 1, стр. 3</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12</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10</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Хребтовкская 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Чупахин</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Максим</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Анатольевич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8-908-016-34-88</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663468, Красноярский край, Богучанский район, п. Хребтовый,</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пер. Школьный</w:t>
            </w:r>
            <w:r w:rsidRPr="00770174">
              <w:rPr>
                <w:rFonts w:eastAsia="Arial"/>
                <w:i/>
                <w:color w:val="000000"/>
                <w:sz w:val="14"/>
                <w:szCs w:val="14"/>
                <w:lang w:eastAsia="zh-CN"/>
              </w:rPr>
              <w:t>,</w:t>
            </w:r>
            <w:r w:rsidRPr="00770174">
              <w:rPr>
                <w:rFonts w:eastAsia="Arial"/>
                <w:color w:val="000000"/>
                <w:sz w:val="14"/>
                <w:szCs w:val="14"/>
                <w:lang w:eastAsia="zh-CN"/>
              </w:rPr>
              <w:t xml:space="preserve"> д. 6, стр. 2</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14</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11</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 xml:space="preserve">Манзенское </w:t>
            </w:r>
            <w:r w:rsidRPr="00770174">
              <w:rPr>
                <w:color w:val="000000"/>
                <w:sz w:val="14"/>
                <w:szCs w:val="14"/>
                <w:lang w:eastAsia="zh-CN"/>
              </w:rPr>
              <w:t>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Колпакова</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Евгения</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Владимировна</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8-923-358-36-05</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663444, Красноярский край, Богучанский район, п. Манзя, пер. Комсомольский, д. 7 А</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9</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12</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 xml:space="preserve">Терянская </w:t>
            </w:r>
            <w:r w:rsidRPr="00770174">
              <w:rPr>
                <w:color w:val="000000"/>
                <w:sz w:val="14"/>
                <w:szCs w:val="14"/>
                <w:lang w:eastAsia="zh-CN"/>
              </w:rPr>
              <w:t>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Кучеверов</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Вячеслав</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Николаевич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8-902-992-41-06</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663454, Красноярский край, Богучанский район, п. Нижнетерянск,</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пер.</w:t>
            </w:r>
            <w:r w:rsidRPr="00770174">
              <w:rPr>
                <w:sz w:val="14"/>
                <w:szCs w:val="14"/>
                <w:lang w:eastAsia="zh-CN"/>
              </w:rPr>
              <w:t xml:space="preserve"> Высотная, д. 1, стр. 1</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14</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13</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 xml:space="preserve">Чуноярская </w:t>
            </w:r>
            <w:r w:rsidRPr="00770174">
              <w:rPr>
                <w:color w:val="000000"/>
                <w:sz w:val="14"/>
                <w:szCs w:val="14"/>
                <w:lang w:eastAsia="zh-CN"/>
              </w:rPr>
              <w:t>лесопожарная станция</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Душечкин</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Игорь</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Борисович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8-908-021-14-14</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663457, Красноярский край, Богучанский район, п. Осиновый Мыс, ул. Октябрьская, д. 2 В, стр. 1</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18</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14</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Богучанский ПСО КГКУ «Спасатель»</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Кошкарев</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Григорий</w:t>
            </w:r>
          </w:p>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Анатольевич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8-902-699-47-82</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663430, Красноярский край, Богучанский район, с. Богучаны,</w:t>
            </w:r>
          </w:p>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ул. Спасателей, д. 1</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sz w:val="14"/>
                <w:szCs w:val="14"/>
                <w:lang w:eastAsia="zh-CN"/>
              </w:rPr>
              <w:t>10</w:t>
            </w:r>
          </w:p>
        </w:tc>
      </w:tr>
      <w:tr w:rsidR="00770174" w:rsidRPr="00770174" w:rsidTr="00770174">
        <w:trPr>
          <w:trHeight w:val="20"/>
        </w:trPr>
        <w:tc>
          <w:tcPr>
            <w:tcW w:w="235"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15</w:t>
            </w:r>
          </w:p>
        </w:tc>
        <w:tc>
          <w:tcPr>
            <w:tcW w:w="1181"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663442, </w:t>
            </w:r>
            <w:r w:rsidRPr="00770174">
              <w:rPr>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sz w:val="14"/>
                <w:szCs w:val="14"/>
                <w:lang w:eastAsia="zh-CN"/>
              </w:rPr>
              <w:t>п. Артюгино, ул. Юбилейная, д.55</w:t>
            </w:r>
          </w:p>
        </w:tc>
        <w:tc>
          <w:tcPr>
            <w:tcW w:w="707" w:type="pct"/>
            <w:tcBorders>
              <w:top w:val="single" w:sz="4" w:space="0" w:color="000000"/>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16</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663461, Красноярский край, Богучанский район, п. Невонка, ул. Гагарина, д.3</w:t>
            </w:r>
          </w:p>
          <w:p w:rsidR="00770174" w:rsidRPr="00770174" w:rsidRDefault="00770174" w:rsidP="00770174">
            <w:pPr>
              <w:widowControl w:val="0"/>
              <w:spacing w:after="0" w:line="240" w:lineRule="auto"/>
              <w:rPr>
                <w:rFonts w:eastAsia="Arial"/>
                <w:color w:val="000000"/>
                <w:sz w:val="14"/>
                <w:szCs w:val="14"/>
                <w:lang w:eastAsia="zh-CN"/>
              </w:rPr>
            </w:pP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17</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lastRenderedPageBreak/>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lastRenderedPageBreak/>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663444, Красноярский край, Богучанский район, п. Манзя, пер. Комсомольский, д. 3 </w:t>
            </w:r>
            <w:r w:rsidRPr="00770174">
              <w:rPr>
                <w:rFonts w:eastAsia="Arial"/>
                <w:color w:val="000000"/>
                <w:sz w:val="14"/>
                <w:szCs w:val="14"/>
                <w:lang w:eastAsia="zh-CN"/>
              </w:rPr>
              <w:lastRenderedPageBreak/>
              <w:t>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lastRenderedPageBreak/>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lastRenderedPageBreak/>
              <w:t>18</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663453, Красноярский край, Богучанский район, п. Беляки, ул. Школьная, д. 1 Г</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19</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663448, Красноярский край, Богучанский район, п. Гремучий, ул. Студенческая, д. 2 Ж</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20</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663466, Красноярский край, Богучанский район, п. Шиверский, ул. Береговая  д. 1 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21</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663468, Красноярский край, Богучанский район, п. Хребтовый, ул. Киевская, д. 7 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22</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663463, Красноярский край, Богучанский район, п. Говорково, ул. Портовская , д. 32</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23</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663469, Красноярский край, Богучанский район, п. Пинчуга, ул. Ленина, д. 34</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24</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Муниципальное казенное учреждение «МПЧ-1»</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Калита</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Дмитрий</w:t>
            </w:r>
          </w:p>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8-991-543-67-12</w:t>
            </w:r>
          </w:p>
          <w:p w:rsidR="00770174" w:rsidRPr="00770174" w:rsidRDefault="00770174" w:rsidP="00770174">
            <w:pPr>
              <w:widowControl w:val="0"/>
              <w:spacing w:after="0" w:line="240" w:lineRule="auto"/>
              <w:rPr>
                <w:color w:val="00000A"/>
                <w:sz w:val="14"/>
                <w:szCs w:val="14"/>
                <w:lang w:eastAsia="zh-CN"/>
              </w:rPr>
            </w:pPr>
            <w:r w:rsidRPr="00770174">
              <w:rPr>
                <w:sz w:val="14"/>
                <w:szCs w:val="14"/>
                <w:lang w:eastAsia="zh-CN"/>
              </w:rPr>
              <w:t>8-923-301-34-92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663453, Красноярский край, Богучанский район, п. Новохайский, ул. Школьная, д. 7</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1</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25</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ДПК п. Нижнетерянск</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Анашкин Дмитрий Витальевич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8-953-840-06-28</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663454, Красноярский край, </w:t>
            </w:r>
            <w:r w:rsidRPr="00770174">
              <w:rPr>
                <w:color w:val="000000"/>
                <w:sz w:val="14"/>
                <w:szCs w:val="14"/>
                <w:lang w:eastAsia="zh-CN"/>
              </w:rPr>
              <w:t>Богучанский район, п</w:t>
            </w:r>
            <w:r w:rsidRPr="00770174">
              <w:rPr>
                <w:sz w:val="14"/>
                <w:szCs w:val="14"/>
                <w:lang w:eastAsia="zh-CN"/>
              </w:rPr>
              <w:t>. Нижнетерянск,</w:t>
            </w:r>
          </w:p>
          <w:p w:rsidR="00770174" w:rsidRPr="00770174" w:rsidRDefault="00770174" w:rsidP="00770174">
            <w:pPr>
              <w:widowControl w:val="0"/>
              <w:spacing w:after="0" w:line="240" w:lineRule="auto"/>
              <w:rPr>
                <w:sz w:val="14"/>
                <w:szCs w:val="14"/>
                <w:lang w:eastAsia="zh-CN"/>
              </w:rPr>
            </w:pPr>
            <w:r w:rsidRPr="00770174">
              <w:rPr>
                <w:sz w:val="14"/>
                <w:szCs w:val="14"/>
                <w:lang w:eastAsia="zh-CN"/>
              </w:rPr>
              <w:t>ул. Октябрьская, д. 11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5</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26</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ДПК п. Кежек</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Трещева Снежанна Леонидовна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8-902-981-72-17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663469, Красноярский край, </w:t>
            </w:r>
            <w:r w:rsidRPr="00770174">
              <w:rPr>
                <w:color w:val="000000"/>
                <w:sz w:val="14"/>
                <w:szCs w:val="14"/>
                <w:lang w:eastAsia="zh-CN"/>
              </w:rPr>
              <w:t>Богучанский район, п</w:t>
            </w:r>
            <w:r w:rsidRPr="00770174">
              <w:rPr>
                <w:sz w:val="14"/>
                <w:szCs w:val="14"/>
                <w:lang w:eastAsia="zh-CN"/>
              </w:rPr>
              <w:t>. Кежек.</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3</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27</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АО «Краслесинвест»</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Литвинов Александр Вячеславович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8-391-270-75-68</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663430, Красноярский край, </w:t>
            </w:r>
            <w:r w:rsidRPr="00770174">
              <w:rPr>
                <w:color w:val="000000"/>
                <w:sz w:val="14"/>
                <w:szCs w:val="14"/>
                <w:lang w:eastAsia="zh-CN"/>
              </w:rPr>
              <w:t xml:space="preserve">Богучанский район, </w:t>
            </w:r>
            <w:r w:rsidRPr="00770174">
              <w:rPr>
                <w:sz w:val="14"/>
                <w:szCs w:val="14"/>
                <w:lang w:eastAsia="zh-CN"/>
              </w:rPr>
              <w:t>с. Богучаны,</w:t>
            </w:r>
          </w:p>
          <w:p w:rsidR="00770174" w:rsidRPr="00770174" w:rsidRDefault="00770174" w:rsidP="00770174">
            <w:pPr>
              <w:widowControl w:val="0"/>
              <w:spacing w:after="0" w:line="240" w:lineRule="auto"/>
              <w:rPr>
                <w:sz w:val="14"/>
                <w:szCs w:val="14"/>
                <w:lang w:eastAsia="zh-CN"/>
              </w:rPr>
            </w:pPr>
            <w:r w:rsidRPr="00770174">
              <w:rPr>
                <w:sz w:val="14"/>
                <w:szCs w:val="14"/>
                <w:lang w:eastAsia="zh-CN"/>
              </w:rPr>
              <w:t>ул. Абаканская, д.30</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3</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28</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БМУП Районное АТП</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Пастухов Александр Валерьевич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8-923-557-16-99</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663435, Красноярский край, </w:t>
            </w:r>
            <w:r w:rsidRPr="00770174">
              <w:rPr>
                <w:color w:val="000000"/>
                <w:sz w:val="14"/>
                <w:szCs w:val="14"/>
                <w:lang w:eastAsia="zh-CN"/>
              </w:rPr>
              <w:t xml:space="preserve">Богучанский район, </w:t>
            </w:r>
            <w:r w:rsidRPr="00770174">
              <w:rPr>
                <w:sz w:val="14"/>
                <w:szCs w:val="14"/>
                <w:lang w:eastAsia="zh-CN"/>
              </w:rPr>
              <w:t>с. Богучаны,</w:t>
            </w:r>
          </w:p>
          <w:p w:rsidR="00770174" w:rsidRPr="00770174" w:rsidRDefault="00770174" w:rsidP="00770174">
            <w:pPr>
              <w:widowControl w:val="0"/>
              <w:spacing w:after="0" w:line="240" w:lineRule="auto"/>
              <w:rPr>
                <w:sz w:val="14"/>
                <w:szCs w:val="14"/>
                <w:lang w:eastAsia="zh-CN"/>
              </w:rPr>
            </w:pPr>
            <w:r w:rsidRPr="00770174">
              <w:rPr>
                <w:sz w:val="14"/>
                <w:szCs w:val="14"/>
                <w:lang w:eastAsia="zh-CN"/>
              </w:rPr>
              <w:t>ул. Автопарковая, д.2., стр.2</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2</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29</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rFonts w:eastAsia="Calibri"/>
                <w:color w:val="000000"/>
                <w:sz w:val="14"/>
                <w:szCs w:val="14"/>
              </w:rPr>
              <w:t>филиал ПАО «Россети Сибирь» - Красноярскэнерго» ПО «Восточные Электрические Сети» - Северо — восточный район электрических сетей</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rFonts w:eastAsia="Calibri"/>
                <w:color w:val="000000"/>
                <w:sz w:val="14"/>
                <w:szCs w:val="14"/>
              </w:rPr>
              <w:t>Коваль</w:t>
            </w:r>
          </w:p>
          <w:p w:rsidR="00770174" w:rsidRPr="00770174" w:rsidRDefault="00770174" w:rsidP="00770174">
            <w:pPr>
              <w:widowControl w:val="0"/>
              <w:spacing w:after="0" w:line="240" w:lineRule="auto"/>
              <w:rPr>
                <w:color w:val="000000"/>
                <w:sz w:val="14"/>
                <w:szCs w:val="14"/>
                <w:lang w:eastAsia="zh-CN"/>
              </w:rPr>
            </w:pPr>
            <w:r w:rsidRPr="00770174">
              <w:rPr>
                <w:rFonts w:eastAsia="Calibri"/>
                <w:color w:val="000000"/>
                <w:sz w:val="14"/>
                <w:szCs w:val="14"/>
              </w:rPr>
              <w:t>Владимир</w:t>
            </w:r>
          </w:p>
          <w:p w:rsidR="00770174" w:rsidRPr="00770174" w:rsidRDefault="00770174" w:rsidP="00770174">
            <w:pPr>
              <w:widowControl w:val="0"/>
              <w:spacing w:after="0" w:line="240" w:lineRule="auto"/>
              <w:rPr>
                <w:color w:val="000000"/>
                <w:sz w:val="14"/>
                <w:szCs w:val="14"/>
                <w:lang w:eastAsia="zh-CN"/>
              </w:rPr>
            </w:pPr>
            <w:r w:rsidRPr="00770174">
              <w:rPr>
                <w:rFonts w:eastAsia="Calibri"/>
                <w:color w:val="000000"/>
                <w:sz w:val="14"/>
                <w:szCs w:val="14"/>
              </w:rPr>
              <w:t>Васильевич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8-950-999-61-54</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rFonts w:eastAsia="Arial"/>
                <w:color w:val="000000"/>
                <w:sz w:val="14"/>
                <w:szCs w:val="14"/>
                <w:lang w:eastAsia="zh-CN"/>
              </w:rPr>
              <w:t xml:space="preserve">663491, </w:t>
            </w:r>
            <w:r w:rsidRPr="00770174">
              <w:rPr>
                <w:rFonts w:eastAsia="Calibri"/>
                <w:color w:val="000000"/>
                <w:sz w:val="14"/>
                <w:szCs w:val="14"/>
              </w:rPr>
              <w:t>Красноярский край, Кежемский район, г. Кодинск, комзона, проезд № 1, участок № 2, стр. 2/1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5</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30</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ФСК ПАО «РОССЕТИ»</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Блиновских</w:t>
            </w:r>
          </w:p>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Владимир</w:t>
            </w:r>
          </w:p>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Валерьевич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8-963-265-45-75</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rFonts w:eastAsia="Arial"/>
                <w:color w:val="000000"/>
                <w:sz w:val="14"/>
                <w:szCs w:val="14"/>
                <w:lang w:eastAsia="zh-CN"/>
              </w:rPr>
              <w:t xml:space="preserve">663491, </w:t>
            </w:r>
            <w:r w:rsidRPr="00770174">
              <w:rPr>
                <w:rFonts w:eastAsia="Calibri"/>
                <w:color w:val="000000"/>
                <w:sz w:val="14"/>
                <w:szCs w:val="14"/>
              </w:rPr>
              <w:t>Красноярский край, Кежемский район, г. Кодинск, комзона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5</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31</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w:t>
            </w:r>
          </w:p>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Богучанского района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Медведев Алексей Сергеевич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8-913-047-59-30</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663430, </w:t>
            </w:r>
            <w:r w:rsidRPr="00770174">
              <w:rPr>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sz w:val="14"/>
                <w:szCs w:val="14"/>
                <w:lang w:eastAsia="zh-CN"/>
              </w:rPr>
              <w:t>с. Богучаны, ул. Октябрьская, д.72</w:t>
            </w:r>
          </w:p>
          <w:p w:rsidR="00770174" w:rsidRPr="00770174" w:rsidRDefault="00770174" w:rsidP="00770174">
            <w:pPr>
              <w:widowControl w:val="0"/>
              <w:spacing w:after="0" w:line="240" w:lineRule="auto"/>
              <w:rPr>
                <w:color w:val="00000A"/>
                <w:sz w:val="14"/>
                <w:szCs w:val="14"/>
                <w:lang w:eastAsia="zh-CN"/>
              </w:rPr>
            </w:pP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32</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Нижнетерянского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Анашкин Дмитрий Витальевич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8-953-840-06-28</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663454, Красноярский край, </w:t>
            </w:r>
            <w:r w:rsidRPr="00770174">
              <w:rPr>
                <w:color w:val="000000"/>
                <w:sz w:val="14"/>
                <w:szCs w:val="14"/>
                <w:lang w:eastAsia="zh-CN"/>
              </w:rPr>
              <w:t>Богучанский район, п</w:t>
            </w:r>
            <w:r w:rsidRPr="00770174">
              <w:rPr>
                <w:sz w:val="14"/>
                <w:szCs w:val="14"/>
                <w:lang w:eastAsia="zh-CN"/>
              </w:rPr>
              <w:t>. Нижнетерянск,</w:t>
            </w:r>
          </w:p>
          <w:p w:rsidR="00770174" w:rsidRPr="00770174" w:rsidRDefault="00770174" w:rsidP="00770174">
            <w:pPr>
              <w:widowControl w:val="0"/>
              <w:spacing w:after="0" w:line="240" w:lineRule="auto"/>
              <w:rPr>
                <w:sz w:val="14"/>
                <w:szCs w:val="14"/>
                <w:lang w:eastAsia="zh-CN"/>
              </w:rPr>
            </w:pPr>
            <w:r w:rsidRPr="00770174">
              <w:rPr>
                <w:sz w:val="14"/>
                <w:szCs w:val="14"/>
                <w:lang w:eastAsia="zh-CN"/>
              </w:rPr>
              <w:t>ул. Октябрьская, д. 11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33</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Артюгинского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Попова Татьяна Леонидовна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8-923-274-56-53</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663442, </w:t>
            </w:r>
            <w:r w:rsidRPr="00770174">
              <w:rPr>
                <w:color w:val="00000A"/>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color w:val="00000A"/>
                <w:sz w:val="14"/>
                <w:szCs w:val="14"/>
                <w:lang w:eastAsia="zh-CN"/>
              </w:rPr>
              <w:t>п. Артюгино, ул. Ленина, д. 41</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34</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Ангарского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Фризен Любовь Георгиевна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8-923-356-93-78</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663440, </w:t>
            </w:r>
            <w:r w:rsidRPr="00770174">
              <w:rPr>
                <w:color w:val="00000A"/>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color w:val="00000A"/>
                <w:sz w:val="14"/>
                <w:szCs w:val="14"/>
                <w:lang w:eastAsia="zh-CN"/>
              </w:rPr>
              <w:t>п. Ангарский, ул. Ленина, д.3</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35</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Красногорьевского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Потиенко Юрий Антонович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8-950-416-04-96</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663437, Красноярский край, </w:t>
            </w:r>
            <w:r w:rsidRPr="00770174">
              <w:rPr>
                <w:color w:val="000000"/>
                <w:sz w:val="14"/>
                <w:szCs w:val="14"/>
                <w:lang w:eastAsia="zh-CN"/>
              </w:rPr>
              <w:t>Богучанский район, п</w:t>
            </w:r>
            <w:r w:rsidRPr="00770174">
              <w:rPr>
                <w:sz w:val="14"/>
                <w:szCs w:val="14"/>
                <w:lang w:eastAsia="zh-CN"/>
              </w:rPr>
              <w:t>. Красногорьевский, ул. Ленина, д.10</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36</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Шиверского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Плохой Дмитрий Петрович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8-902-911-89-33</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 xml:space="preserve">663454, Красноярский край, </w:t>
            </w:r>
            <w:r w:rsidRPr="00770174">
              <w:rPr>
                <w:color w:val="000000"/>
                <w:sz w:val="14"/>
                <w:szCs w:val="14"/>
                <w:lang w:eastAsia="zh-CN"/>
              </w:rPr>
              <w:t>Богучанский район, п</w:t>
            </w:r>
            <w:r w:rsidRPr="00770174">
              <w:rPr>
                <w:sz w:val="14"/>
                <w:szCs w:val="14"/>
                <w:lang w:eastAsia="zh-CN"/>
              </w:rPr>
              <w:t>. Шиверский, пер. Центральный, д.10</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37</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Хребтовского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Черных Ольга Анатольевна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8-950-984-94-62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663468, Красноярский край, Богучанский район, п. Хребтовый, ул. Киевская, д. 7</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38</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Говорковского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Карвась Марина Владимировна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8-923-759-48-47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663463, Красноярский край, Богучанский район, п. Говорково, ул. Береговая , д. 15</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39</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Невонского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Зуйкина Лидия Егорьевна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8-950-427-19-99</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663461, Красноярский край, Богучанский район, п. Невонка, ул. Октябрьская, д.22</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40</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Богучанского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Каликайтис Витаутас Прано</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8-908-224-34-11</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 xml:space="preserve">663430, </w:t>
            </w:r>
            <w:r w:rsidRPr="00770174">
              <w:rPr>
                <w:sz w:val="14"/>
                <w:szCs w:val="14"/>
                <w:lang w:eastAsia="zh-CN"/>
              </w:rPr>
              <w:t xml:space="preserve">Красноярский край, </w:t>
            </w:r>
            <w:r w:rsidRPr="00770174">
              <w:rPr>
                <w:color w:val="000000"/>
                <w:sz w:val="14"/>
                <w:szCs w:val="14"/>
                <w:lang w:eastAsia="zh-CN"/>
              </w:rPr>
              <w:t xml:space="preserve">Богучанский район, </w:t>
            </w:r>
            <w:r w:rsidRPr="00770174">
              <w:rPr>
                <w:sz w:val="14"/>
                <w:szCs w:val="14"/>
                <w:lang w:eastAsia="zh-CN"/>
              </w:rPr>
              <w:t>с. Богучаны, ул. Октябрьская, д.70</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41</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Таежнинского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Муссобиров Сергей Петрович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8-929-335-58-87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0"/>
                <w:sz w:val="14"/>
                <w:szCs w:val="14"/>
                <w:lang w:eastAsia="zh-CN"/>
              </w:rPr>
              <w:t xml:space="preserve">663467, </w:t>
            </w:r>
            <w:r w:rsidRPr="00770174">
              <w:rPr>
                <w:sz w:val="14"/>
                <w:szCs w:val="14"/>
                <w:lang w:eastAsia="zh-CN"/>
              </w:rPr>
              <w:t xml:space="preserve">Красноярский край, </w:t>
            </w:r>
            <w:r w:rsidRPr="00770174">
              <w:rPr>
                <w:color w:val="000000"/>
                <w:sz w:val="14"/>
                <w:szCs w:val="14"/>
                <w:lang w:eastAsia="zh-CN"/>
              </w:rPr>
              <w:t>Богучанский район, п. Таежный, ул. Новая д.5, пом. 100</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42</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Пинчугского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Логинов Алексей Владимирович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8-923-293-63-14</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663469, Красноярский край, Богучанский район, п. Пинчуга, пер. Ангарский д.2 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43</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Манзенского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Мацур Татьяна Терентьевна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8-923-338-55-72</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663444, Красноярский край, Богучанский район, п. Манзя, ул. Ленина, д.49</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44</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Новохайского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Трещева Снежанна Леонидовна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8-902-981-72-17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663453, Красноярский край, Богучанский район, п. Новохайский, ул. Школьная, д. 8</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45</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Октябрьского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Самонь Оксана Андреевна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8-962-080-77-67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663460, Красноярский край, Богучанский район, п. Октябрьский, ул. Победы, д. 12 А</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46</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Чуноярского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Тарасов Петр Васильевич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8-953-593-13-79</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663459, Красноярский край, Богучанский район, п. Чунояр, ул. Береговая, д. 1 Б</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47</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Осиновомысского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Кузнецов Дмитрий Витальевич</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8-923-318-61-37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663457, Красноярский край, Богучанский район, п. Осиновый Мыс, ул. Советская, д. 34</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t>48</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Такучетского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 xml:space="preserve">Окорокова Любовь </w:t>
            </w:r>
            <w:r w:rsidRPr="00770174">
              <w:rPr>
                <w:color w:val="00000A"/>
                <w:sz w:val="14"/>
                <w:szCs w:val="14"/>
                <w:lang w:eastAsia="zh-CN"/>
              </w:rPr>
              <w:lastRenderedPageBreak/>
              <w:t>Валентиновна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lastRenderedPageBreak/>
              <w:t>8-908-206-26-55</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663458, Красноярский край, Богучанский район, п. Такучет, ул. Студенческая, д. 15</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r w:rsidR="00770174" w:rsidRPr="00770174" w:rsidTr="00770174">
        <w:trPr>
          <w:trHeight w:val="20"/>
        </w:trPr>
        <w:tc>
          <w:tcPr>
            <w:tcW w:w="235"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A"/>
                <w:sz w:val="14"/>
                <w:szCs w:val="14"/>
                <w:lang w:eastAsia="zh-CN"/>
              </w:rPr>
            </w:pPr>
            <w:r w:rsidRPr="00770174">
              <w:rPr>
                <w:color w:val="00000A"/>
                <w:sz w:val="14"/>
                <w:szCs w:val="14"/>
                <w:lang w:eastAsia="zh-CN"/>
              </w:rPr>
              <w:lastRenderedPageBreak/>
              <w:t>49</w:t>
            </w:r>
          </w:p>
        </w:tc>
        <w:tc>
          <w:tcPr>
            <w:tcW w:w="1181"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0"/>
                <w:sz w:val="14"/>
                <w:szCs w:val="14"/>
                <w:lang w:eastAsia="zh-CN"/>
              </w:rPr>
            </w:pPr>
            <w:r w:rsidRPr="00770174">
              <w:rPr>
                <w:color w:val="000000"/>
                <w:sz w:val="14"/>
                <w:szCs w:val="14"/>
                <w:lang w:eastAsia="zh-CN"/>
              </w:rPr>
              <w:t>Администрация Белякинского сельсовета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color w:val="00000A"/>
                <w:sz w:val="14"/>
                <w:szCs w:val="14"/>
                <w:lang w:eastAsia="zh-CN"/>
              </w:rPr>
              <w:t>Паисьева Валентина Абрамовна</w:t>
            </w:r>
          </w:p>
        </w:tc>
        <w:tc>
          <w:tcPr>
            <w:tcW w:w="708"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sz w:val="14"/>
                <w:szCs w:val="14"/>
                <w:lang w:eastAsia="zh-CN"/>
              </w:rPr>
            </w:pPr>
            <w:r w:rsidRPr="00770174">
              <w:rPr>
                <w:sz w:val="14"/>
                <w:szCs w:val="14"/>
                <w:lang w:eastAsia="zh-CN"/>
              </w:rPr>
              <w:t>8-904-893-15-97</w:t>
            </w:r>
          </w:p>
        </w:tc>
        <w:tc>
          <w:tcPr>
            <w:tcW w:w="1462"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rPr>
                <w:color w:val="00000A"/>
                <w:sz w:val="14"/>
                <w:szCs w:val="14"/>
                <w:lang w:eastAsia="zh-CN"/>
              </w:rPr>
            </w:pPr>
            <w:r w:rsidRPr="00770174">
              <w:rPr>
                <w:rFonts w:eastAsia="Arial"/>
                <w:color w:val="000000"/>
                <w:sz w:val="14"/>
                <w:szCs w:val="14"/>
                <w:lang w:eastAsia="zh-CN"/>
              </w:rPr>
              <w:t>663453, Красноярский край, Богучанский район, п. Беляки, ул. Школьная, д. 22</w:t>
            </w:r>
          </w:p>
        </w:tc>
        <w:tc>
          <w:tcPr>
            <w:tcW w:w="707" w:type="pct"/>
            <w:tcBorders>
              <w:left w:val="single" w:sz="4" w:space="0" w:color="000000"/>
              <w:bottom w:val="single" w:sz="4" w:space="0" w:color="000000"/>
              <w:right w:val="single" w:sz="4" w:space="0" w:color="000000"/>
            </w:tcBorders>
            <w:vAlign w:val="center"/>
          </w:tcPr>
          <w:p w:rsidR="00770174" w:rsidRPr="00770174" w:rsidRDefault="00770174" w:rsidP="00770174">
            <w:pPr>
              <w:widowControl w:val="0"/>
              <w:spacing w:after="0" w:line="240" w:lineRule="auto"/>
              <w:jc w:val="center"/>
              <w:rPr>
                <w:color w:val="000000"/>
                <w:sz w:val="14"/>
                <w:szCs w:val="14"/>
                <w:lang w:eastAsia="zh-CN"/>
              </w:rPr>
            </w:pPr>
            <w:r w:rsidRPr="00770174">
              <w:rPr>
                <w:color w:val="000000"/>
                <w:sz w:val="14"/>
                <w:szCs w:val="14"/>
                <w:lang w:eastAsia="zh-CN"/>
              </w:rPr>
              <w:t>4</w:t>
            </w:r>
          </w:p>
        </w:tc>
      </w:tr>
    </w:tbl>
    <w:p w:rsidR="007821B2" w:rsidRPr="00EC1969" w:rsidRDefault="007821B2" w:rsidP="00EC1969">
      <w:pPr>
        <w:suppressAutoHyphens/>
        <w:spacing w:after="0" w:line="240" w:lineRule="auto"/>
        <w:jc w:val="both"/>
        <w:rPr>
          <w:rFonts w:ascii="Times New Roman" w:eastAsia="Times New Roman" w:hAnsi="Times New Roman"/>
          <w:sz w:val="20"/>
          <w:szCs w:val="20"/>
          <w:lang w:eastAsia="ru-RU"/>
        </w:rPr>
      </w:pPr>
    </w:p>
    <w:p w:rsidR="009A5B6C" w:rsidRDefault="009A5B6C" w:rsidP="009A5B6C">
      <w:pPr>
        <w:suppressAutoHyphens/>
        <w:spacing w:after="0" w:line="240" w:lineRule="auto"/>
        <w:jc w:val="right"/>
        <w:rPr>
          <w:rFonts w:ascii="Times New Roman" w:eastAsia="Times New Roman" w:hAnsi="Times New Roman"/>
          <w:color w:val="00000A"/>
          <w:sz w:val="18"/>
          <w:szCs w:val="18"/>
          <w:lang w:eastAsia="zh-CN"/>
        </w:rPr>
      </w:pPr>
      <w:r w:rsidRPr="009A5B6C">
        <w:rPr>
          <w:rFonts w:ascii="Times New Roman" w:eastAsia="Times New Roman" w:hAnsi="Times New Roman"/>
          <w:color w:val="00000A"/>
          <w:sz w:val="18"/>
          <w:szCs w:val="18"/>
          <w:lang w:eastAsia="zh-CN"/>
        </w:rPr>
        <w:t>Приложение №4</w:t>
      </w:r>
    </w:p>
    <w:p w:rsidR="009A5B6C" w:rsidRPr="009A5B6C" w:rsidRDefault="009A5B6C" w:rsidP="009A5B6C">
      <w:pPr>
        <w:suppressAutoHyphens/>
        <w:spacing w:after="0" w:line="240" w:lineRule="auto"/>
        <w:jc w:val="right"/>
        <w:rPr>
          <w:rFonts w:ascii="Times New Roman" w:eastAsia="Times New Roman" w:hAnsi="Times New Roman"/>
          <w:color w:val="00000A"/>
          <w:sz w:val="18"/>
          <w:szCs w:val="18"/>
          <w:lang w:eastAsia="zh-CN"/>
        </w:rPr>
      </w:pPr>
      <w:r w:rsidRPr="009A5B6C">
        <w:rPr>
          <w:rFonts w:ascii="Times New Roman" w:eastAsia="Times New Roman" w:hAnsi="Times New Roman"/>
          <w:color w:val="00000A"/>
          <w:sz w:val="18"/>
          <w:szCs w:val="18"/>
          <w:lang w:eastAsia="zh-CN"/>
        </w:rPr>
        <w:t xml:space="preserve"> к постановлению администрации</w:t>
      </w:r>
    </w:p>
    <w:p w:rsidR="009A5B6C" w:rsidRPr="009A5B6C" w:rsidRDefault="009A5B6C" w:rsidP="009A5B6C">
      <w:pPr>
        <w:suppressAutoHyphens/>
        <w:spacing w:after="0" w:line="240" w:lineRule="auto"/>
        <w:jc w:val="right"/>
        <w:rPr>
          <w:rFonts w:ascii="Times New Roman" w:eastAsia="Times New Roman" w:hAnsi="Times New Roman"/>
          <w:color w:val="00000A"/>
          <w:sz w:val="18"/>
          <w:szCs w:val="18"/>
          <w:lang w:eastAsia="zh-CN"/>
        </w:rPr>
      </w:pPr>
      <w:r w:rsidRPr="009A5B6C">
        <w:rPr>
          <w:rFonts w:ascii="Times New Roman" w:eastAsia="Times New Roman" w:hAnsi="Times New Roman"/>
          <w:color w:val="00000A"/>
          <w:sz w:val="18"/>
          <w:szCs w:val="18"/>
          <w:lang w:eastAsia="zh-CN"/>
        </w:rPr>
        <w:t>Богучанского района</w:t>
      </w:r>
    </w:p>
    <w:p w:rsidR="009A5B6C" w:rsidRPr="007821B2" w:rsidRDefault="009A5B6C" w:rsidP="009A5B6C">
      <w:pPr>
        <w:spacing w:after="0" w:line="240" w:lineRule="auto"/>
        <w:jc w:val="right"/>
        <w:rPr>
          <w:rFonts w:ascii="Times New Roman" w:eastAsia="Times New Roman" w:hAnsi="Times New Roman"/>
          <w:sz w:val="18"/>
          <w:szCs w:val="20"/>
          <w:lang w:eastAsia="ru-RU"/>
        </w:rPr>
      </w:pPr>
      <w:r w:rsidRPr="009A5B6C">
        <w:rPr>
          <w:rFonts w:ascii="Times New Roman" w:eastAsia="Times New Roman" w:hAnsi="Times New Roman"/>
          <w:color w:val="00000A"/>
          <w:sz w:val="18"/>
          <w:szCs w:val="18"/>
          <w:lang w:eastAsia="zh-CN"/>
        </w:rPr>
        <w:t xml:space="preserve"> </w:t>
      </w:r>
      <w:r w:rsidRPr="007821B2">
        <w:rPr>
          <w:rFonts w:ascii="Times New Roman" w:eastAsia="Times New Roman" w:hAnsi="Times New Roman"/>
          <w:sz w:val="18"/>
          <w:szCs w:val="20"/>
          <w:lang w:eastAsia="ru-RU"/>
        </w:rPr>
        <w:t xml:space="preserve">от </w:t>
      </w:r>
      <w:r>
        <w:rPr>
          <w:rFonts w:ascii="Times New Roman" w:eastAsia="Times New Roman" w:hAnsi="Times New Roman"/>
          <w:sz w:val="18"/>
          <w:szCs w:val="20"/>
          <w:lang w:eastAsia="ru-RU"/>
        </w:rPr>
        <w:t>09.06.2025 г.</w:t>
      </w:r>
      <w:r w:rsidRPr="007821B2">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482-п</w:t>
      </w:r>
    </w:p>
    <w:p w:rsidR="009A5B6C" w:rsidRPr="009A5B6C" w:rsidRDefault="009A5B6C" w:rsidP="009A5B6C">
      <w:pPr>
        <w:suppressAutoHyphens/>
        <w:spacing w:after="0" w:line="240" w:lineRule="auto"/>
        <w:rPr>
          <w:rFonts w:ascii="Times New Roman" w:eastAsia="Times New Roman" w:hAnsi="Times New Roman"/>
          <w:color w:val="00000A"/>
          <w:sz w:val="18"/>
          <w:szCs w:val="18"/>
          <w:lang w:eastAsia="zh-CN"/>
        </w:rPr>
      </w:pPr>
    </w:p>
    <w:p w:rsidR="009A5B6C" w:rsidRPr="009A5B6C" w:rsidRDefault="009A5B6C" w:rsidP="009A5B6C">
      <w:pPr>
        <w:suppressAutoHyphens/>
        <w:spacing w:after="0" w:line="240" w:lineRule="auto"/>
        <w:jc w:val="center"/>
        <w:rPr>
          <w:rFonts w:ascii="Times New Roman" w:eastAsia="Times New Roman" w:hAnsi="Times New Roman"/>
          <w:color w:val="00000A"/>
          <w:sz w:val="20"/>
          <w:szCs w:val="18"/>
          <w:lang w:eastAsia="zh-CN"/>
        </w:rPr>
      </w:pPr>
      <w:r w:rsidRPr="009A5B6C">
        <w:rPr>
          <w:rFonts w:ascii="Times New Roman" w:eastAsia="Times New Roman" w:hAnsi="Times New Roman"/>
          <w:color w:val="00000A"/>
          <w:sz w:val="20"/>
          <w:szCs w:val="18"/>
          <w:lang w:eastAsia="zh-CN"/>
        </w:rPr>
        <w:t>Средства единой государственной системы предупреждения и ликвидации чрезвычайных ситуаций, расположенных</w:t>
      </w:r>
      <w:r>
        <w:rPr>
          <w:rFonts w:ascii="Times New Roman" w:eastAsia="Times New Roman" w:hAnsi="Times New Roman"/>
          <w:color w:val="00000A"/>
          <w:sz w:val="20"/>
          <w:szCs w:val="18"/>
          <w:lang w:eastAsia="zh-CN"/>
        </w:rPr>
        <w:t xml:space="preserve"> </w:t>
      </w:r>
      <w:r w:rsidRPr="009A5B6C">
        <w:rPr>
          <w:rFonts w:ascii="Times New Roman" w:eastAsia="Times New Roman" w:hAnsi="Times New Roman"/>
          <w:color w:val="00000A"/>
          <w:sz w:val="20"/>
          <w:szCs w:val="18"/>
          <w:lang w:eastAsia="zh-CN"/>
        </w:rPr>
        <w:t>на территории Богучанского района Красноярского края, привлекаемых при установлении муниципального уровня реагирования на ландшафтные (природные) пожары</w:t>
      </w:r>
    </w:p>
    <w:p w:rsidR="000439E0" w:rsidRDefault="000439E0" w:rsidP="00A94CF2">
      <w:pPr>
        <w:suppressAutoHyphens/>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05"/>
        <w:gridCol w:w="1512"/>
        <w:gridCol w:w="1114"/>
        <w:gridCol w:w="1307"/>
        <w:gridCol w:w="2202"/>
        <w:gridCol w:w="2104"/>
        <w:gridCol w:w="926"/>
      </w:tblGrid>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 п/п</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Наименование структурного подразделения органа (организации, учреждения)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Руководитель органа (организации, учреждения)</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Номер (номера) телефона (телефонов) руководителя органа (организации, учреждения)</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p>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Адрес постоянной дислокации (местоположение)</w:t>
            </w:r>
          </w:p>
        </w:tc>
        <w:tc>
          <w:tcPr>
            <w:tcW w:w="1581" w:type="pct"/>
            <w:gridSpan w:val="2"/>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Средства тушения ландшафтных (природных) пожаров</w:t>
            </w:r>
          </w:p>
          <w:p w:rsidR="009A5B6C" w:rsidRPr="009A5B6C" w:rsidRDefault="009A5B6C" w:rsidP="009A5B6C">
            <w:pPr>
              <w:widowControl w:val="0"/>
              <w:spacing w:after="0" w:line="240" w:lineRule="auto"/>
              <w:jc w:val="right"/>
              <w:rPr>
                <w:rFonts w:ascii="Times New Roman" w:hAnsi="Times New Roman"/>
                <w:sz w:val="14"/>
                <w:szCs w:val="14"/>
              </w:rPr>
            </w:pP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1104"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наименование средства</w:t>
            </w:r>
          </w:p>
        </w:tc>
        <w:tc>
          <w:tcPr>
            <w:tcW w:w="477"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количество, единиц</w:t>
            </w:r>
          </w:p>
        </w:tc>
      </w:tr>
      <w:tr w:rsidR="009A5B6C" w:rsidRPr="009A5B6C" w:rsidTr="009A5B6C">
        <w:trPr>
          <w:trHeight w:val="20"/>
        </w:trPr>
        <w:tc>
          <w:tcPr>
            <w:tcW w:w="195"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w:t>
            </w:r>
          </w:p>
        </w:tc>
        <w:tc>
          <w:tcPr>
            <w:tcW w:w="795"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24 ПСЧ 15 ПСО ФПС ГПС Главного управления МЧС России по Красноярскому краю</w:t>
            </w:r>
          </w:p>
        </w:tc>
        <w:tc>
          <w:tcPr>
            <w:tcW w:w="587"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Печёнкин</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Николай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Евгеньевич</w:t>
            </w:r>
          </w:p>
        </w:tc>
        <w:tc>
          <w:tcPr>
            <w:tcW w:w="688"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8-(39162) 22-2-29</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8-913-577-43-09</w:t>
            </w:r>
          </w:p>
        </w:tc>
        <w:tc>
          <w:tcPr>
            <w:tcW w:w="1155"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663430,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с. Богучаны,</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ул. Терешковой, д. 29</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ПЧ-71 КГКУ «Противопожарная охрана Красноярского края»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Нагорный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Александр</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Леонидович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8-(39162) 26-6-00</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663467,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Богучанский район, п. Таежный,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ул. Мельничная, д. 11</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РЛО</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ПЧ-72 КГКУ «Противопожарная охрана Красноярского края»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Светликов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Михаил</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Николаевич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8-950-425-05-53</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663457,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Богучанский район, п. Осиновый мыс, ул. Советская, д. 1</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РЛО</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ПЧ-73 КГКУ «Противопожарная охрана Красноярского края»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Табакаев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Алексей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Викторович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8-923-570-01-88</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663440,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Богучанский район, п. Ангарский,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ул. Пушкина, д. 1 Ж</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FF0000"/>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РЛО</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5</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ПЧ-74 КГКУ «Противопожарная охрана Красноярского края»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Корякин</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Александр Владимирович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8-902-956-13-53</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663458,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Богучанский район, п. Такучет,</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ул. 1-го Мая, д. 18, пом. 2</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РЛО</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6</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ПЧ-75 КГКУ «Противопожарная охрана Красноярского края»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Авдюков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Витальевич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8-(39162) 38-1-01</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663459, </w:t>
            </w:r>
            <w:r w:rsidRPr="009A5B6C">
              <w:rPr>
                <w:rFonts w:ascii="Times New Roman" w:hAnsi="Times New Roman"/>
                <w:sz w:val="14"/>
                <w:szCs w:val="14"/>
              </w:rPr>
              <w:t>Красноярский край</w:t>
            </w:r>
            <w:r w:rsidRPr="009A5B6C">
              <w:rPr>
                <w:rFonts w:ascii="Times New Roman" w:hAnsi="Times New Roman"/>
                <w:color w:val="000000"/>
                <w:sz w:val="14"/>
                <w:szCs w:val="14"/>
              </w:rPr>
              <w:t>, Богучанский район, с. Чунояр,</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ул. Первомайская, д. 1</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РЛО</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7</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Богучанская 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Бондарь</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Валерий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Владимирович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8-(39162) 22-2-47</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8-902-978-00-01</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663491, Красноярский край, Богучанский район, с. Богучаны,</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ул. Ленина, д. 108</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587"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p>
        </w:tc>
        <w:tc>
          <w:tcPr>
            <w:tcW w:w="688"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1155" w:type="pct"/>
            <w:vMerge/>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8</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Гремучинская 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 xml:space="preserve">Клюкина </w:t>
            </w:r>
          </w:p>
          <w:p w:rsidR="009A5B6C" w:rsidRPr="009A5B6C" w:rsidRDefault="009A5B6C" w:rsidP="009A5B6C">
            <w:pPr>
              <w:widowControl w:val="0"/>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 xml:space="preserve">Татьяна </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Анатольевна</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8-908-019-18-23</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663448, Красноярский край, Богучанский район, п. Гремучий,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ул. Студенческая, д. 2 И</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9</w:t>
            </w:r>
          </w:p>
        </w:tc>
        <w:tc>
          <w:tcPr>
            <w:tcW w:w="7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Невонская 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Колпаков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Владимир</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Николаевич</w:t>
            </w:r>
          </w:p>
        </w:tc>
        <w:tc>
          <w:tcPr>
            <w:tcW w:w="688"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8-908-207-38-07</w:t>
            </w:r>
          </w:p>
        </w:tc>
        <w:tc>
          <w:tcPr>
            <w:tcW w:w="115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663461, Красноярский край, Богучанский район, п. Невонка,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пер. Центральный</w:t>
            </w:r>
            <w:r w:rsidRPr="009A5B6C">
              <w:rPr>
                <w:rFonts w:ascii="Times New Roman" w:eastAsia="Arial" w:hAnsi="Times New Roman"/>
                <w:i/>
                <w:color w:val="000000" w:themeColor="text1"/>
                <w:sz w:val="14"/>
                <w:szCs w:val="14"/>
              </w:rPr>
              <w:t>,</w:t>
            </w:r>
            <w:r w:rsidRPr="009A5B6C">
              <w:rPr>
                <w:rFonts w:ascii="Times New Roman" w:eastAsia="Arial" w:hAnsi="Times New Roman"/>
                <w:color w:val="000000" w:themeColor="text1"/>
                <w:sz w:val="14"/>
                <w:szCs w:val="14"/>
              </w:rPr>
              <w:t xml:space="preserve"> д. 1, стр. 3</w:t>
            </w:r>
          </w:p>
        </w:tc>
        <w:tc>
          <w:tcPr>
            <w:tcW w:w="1104"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sz w:val="14"/>
                <w:szCs w:val="14"/>
              </w:rPr>
            </w:pPr>
          </w:p>
        </w:tc>
        <w:tc>
          <w:tcPr>
            <w:tcW w:w="7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10</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Хребтовкская 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Чупахин</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Максим</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Анатольевич</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8-908-016-34-88</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663468, Красноярский край, Богучанский район, п. Хребтовый,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пер. Школьный</w:t>
            </w:r>
            <w:r w:rsidRPr="009A5B6C">
              <w:rPr>
                <w:rFonts w:ascii="Times New Roman" w:eastAsia="Arial" w:hAnsi="Times New Roman"/>
                <w:i/>
                <w:color w:val="000000" w:themeColor="text1"/>
                <w:sz w:val="14"/>
                <w:szCs w:val="14"/>
              </w:rPr>
              <w:t>,</w:t>
            </w:r>
            <w:r w:rsidRPr="009A5B6C">
              <w:rPr>
                <w:rFonts w:ascii="Times New Roman" w:eastAsia="Arial" w:hAnsi="Times New Roman"/>
                <w:color w:val="000000" w:themeColor="text1"/>
                <w:sz w:val="14"/>
                <w:szCs w:val="14"/>
              </w:rPr>
              <w:t xml:space="preserve"> д. 6, стр. 2</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11</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Манзенское </w:t>
            </w:r>
            <w:r w:rsidRPr="009A5B6C">
              <w:rPr>
                <w:rFonts w:ascii="Times New Roman" w:hAnsi="Times New Roman"/>
                <w:color w:val="000000" w:themeColor="text1"/>
                <w:sz w:val="14"/>
                <w:szCs w:val="14"/>
              </w:rPr>
              <w:t>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Колпакова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Евгения</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Владимировна</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8-923-358-36-05</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663444, Красноярский край, Богучанский район, п. Манзя, пер. Комсомольский, д. 7 А</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12</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Терянская </w:t>
            </w:r>
            <w:r w:rsidRPr="009A5B6C">
              <w:rPr>
                <w:rFonts w:ascii="Times New Roman" w:hAnsi="Times New Roman"/>
                <w:color w:val="000000" w:themeColor="text1"/>
                <w:sz w:val="14"/>
                <w:szCs w:val="14"/>
              </w:rPr>
              <w:t>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Кучеверов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Вячеслав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Николаевич</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8-902-992-41-06</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663454, Красноярский край, Богучанский район, п. Нижнетерянск,</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пер.</w:t>
            </w:r>
            <w:r w:rsidRPr="009A5B6C">
              <w:rPr>
                <w:rFonts w:ascii="Times New Roman" w:hAnsi="Times New Roman"/>
                <w:sz w:val="14"/>
                <w:szCs w:val="14"/>
              </w:rPr>
              <w:t xml:space="preserve"> Высотная, д. 1, стр. 1</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13</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Чуноярская </w:t>
            </w:r>
            <w:r w:rsidRPr="009A5B6C">
              <w:rPr>
                <w:rFonts w:ascii="Times New Roman" w:hAnsi="Times New Roman"/>
                <w:color w:val="000000" w:themeColor="text1"/>
                <w:sz w:val="14"/>
                <w:szCs w:val="14"/>
              </w:rPr>
              <w:t>лесопожарная станция</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Душечкин</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Игорь</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Борисович</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8-908-021-14-14</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663457, Красноярский край, Богучанский район, п. Осиновый Мыс, ул. Октябрьская, д. 2 В, стр. 1</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Лесопожарные автоцистерны (лесопожарные машины)</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rPr>
                <w:rFonts w:ascii="Times New Roman" w:hAnsi="Times New Roman"/>
                <w:color w:val="000000" w:themeColor="text1"/>
                <w:sz w:val="14"/>
                <w:szCs w:val="14"/>
              </w:rPr>
            </w:pPr>
            <w:r w:rsidRPr="009A5B6C">
              <w:rPr>
                <w:rFonts w:ascii="Times New Roman" w:hAnsi="Times New Roman"/>
                <w:color w:val="000000" w:themeColor="text1"/>
                <w:sz w:val="14"/>
                <w:szCs w:val="14"/>
              </w:rPr>
              <w:t>Легковые машины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w:t>
            </w:r>
          </w:p>
        </w:tc>
      </w:tr>
      <w:tr w:rsidR="009A5B6C" w:rsidRPr="009A5B6C" w:rsidTr="009A5B6C">
        <w:trPr>
          <w:trHeight w:val="20"/>
        </w:trPr>
        <w:tc>
          <w:tcPr>
            <w:tcW w:w="195" w:type="pct"/>
            <w:vMerge w:val="restar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14</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Богучанский ПСО КГКУ «Спасатель»</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Кошкарев</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Григорий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Анатольевич</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themeColor="text1"/>
                <w:sz w:val="14"/>
                <w:szCs w:val="14"/>
              </w:rPr>
              <w:t>8-902-699-47-82</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663430, Красноярский край, Богучанский район, с. Богучаны,</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ул. Спасателей, д. 1</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sz w:val="14"/>
                <w:szCs w:val="14"/>
              </w:rPr>
              <w:t>Автомобиль</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w:t>
            </w:r>
          </w:p>
        </w:tc>
      </w:tr>
      <w:tr w:rsidR="009A5B6C" w:rsidRPr="009A5B6C" w:rsidTr="009A5B6C">
        <w:trPr>
          <w:trHeight w:val="20"/>
        </w:trPr>
        <w:tc>
          <w:tcPr>
            <w:tcW w:w="195" w:type="pct"/>
            <w:tcBorders>
              <w:top w:val="single" w:sz="4" w:space="0" w:color="000000"/>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15</w:t>
            </w:r>
          </w:p>
        </w:tc>
        <w:tc>
          <w:tcPr>
            <w:tcW w:w="795" w:type="pc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top w:val="single" w:sz="4" w:space="0" w:color="000000"/>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663442,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п. Артюгино, ул. Юбилейная, д.55</w:t>
            </w:r>
          </w:p>
        </w:tc>
        <w:tc>
          <w:tcPr>
            <w:tcW w:w="11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16</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663461, Красноярский край, Богучанский район, п. Невонка, ул. Гагарина, д.3</w:t>
            </w:r>
          </w:p>
          <w:p w:rsidR="009A5B6C" w:rsidRPr="009A5B6C" w:rsidRDefault="009A5B6C" w:rsidP="009A5B6C">
            <w:pPr>
              <w:widowControl w:val="0"/>
              <w:spacing w:after="0" w:line="240" w:lineRule="auto"/>
              <w:rPr>
                <w:rFonts w:ascii="Times New Roman" w:eastAsia="Arial" w:hAnsi="Times New Roman"/>
                <w:color w:val="000000" w:themeColor="text1"/>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17</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Муниципальное </w:t>
            </w:r>
            <w:r w:rsidRPr="009A5B6C">
              <w:rPr>
                <w:rFonts w:ascii="Times New Roman" w:hAnsi="Times New Roman"/>
                <w:sz w:val="14"/>
                <w:szCs w:val="14"/>
              </w:rPr>
              <w:lastRenderedPageBreak/>
              <w:t>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lastRenderedPageBreak/>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lastRenderedPageBreak/>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lastRenderedPageBreak/>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lastRenderedPageBreak/>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lastRenderedPageBreak/>
              <w:t xml:space="preserve">663444, Красноярский край, </w:t>
            </w:r>
            <w:r w:rsidRPr="009A5B6C">
              <w:rPr>
                <w:rFonts w:ascii="Times New Roman" w:eastAsia="Arial" w:hAnsi="Times New Roman"/>
                <w:color w:val="000000" w:themeColor="text1"/>
                <w:sz w:val="14"/>
                <w:szCs w:val="14"/>
              </w:rPr>
              <w:lastRenderedPageBreak/>
              <w:t>Богучанский район, п. Манзя, пер. Комсомольский, д. 3 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lastRenderedPageBreak/>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lastRenderedPageBreak/>
              <w:t>18</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663453, Красноярский край, Богучанский район, п. Беляки, ул. Школьная, д. 1 Г</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19</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663448, Красноярский край, Богучанский район, п. Гремучий, ул. Студенческая, д. 2 Ж</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20</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663466, Красноярский край, Богучанский район, п. Шиверский, ул. Береговая  д. 1 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21</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663468, Красноярский край, Богучанский район, п. Хребтовый, ул. Киевская, д. 7 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22</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663463, Красноярский край, Богучанский район, п. Говорково, ул. Портовская , д. 32</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23</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663469, Красноярский край, Богучанский район, п. Пинчуга, ул. Ленина, д. 34</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24</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Муниципальное казенное учреждение «МПЧ-1»</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Калита</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Дмитрий</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Владимирович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8-991-543-67-12</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8-923-301-34-92</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663453, Красноярский край, Богучанский район, п. Новохайский, ул. Школьная, д. 7</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25</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ДПК п. Нижнетерянск</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Анашкин Дмитрий Витальевич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8-953-840-06-28</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663454, Красноярский край, </w:t>
            </w:r>
            <w:r w:rsidRPr="009A5B6C">
              <w:rPr>
                <w:rFonts w:ascii="Times New Roman" w:hAnsi="Times New Roman"/>
                <w:color w:val="000000"/>
                <w:sz w:val="14"/>
                <w:szCs w:val="14"/>
              </w:rPr>
              <w:t>Богучанский район, п</w:t>
            </w:r>
            <w:r w:rsidRPr="009A5B6C">
              <w:rPr>
                <w:rFonts w:ascii="Times New Roman" w:hAnsi="Times New Roman"/>
                <w:sz w:val="14"/>
                <w:szCs w:val="14"/>
              </w:rPr>
              <w:t>. Нижнетерянск,</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ул. Октябрьская, д. 11</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26</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ДПК п. Кежек</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Трещева Снежанна Леонидовна</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8-902-981-72-17</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663469, Красноярский край, </w:t>
            </w:r>
            <w:r w:rsidRPr="009A5B6C">
              <w:rPr>
                <w:rFonts w:ascii="Times New Roman" w:hAnsi="Times New Roman"/>
                <w:color w:val="000000"/>
                <w:sz w:val="14"/>
                <w:szCs w:val="14"/>
              </w:rPr>
              <w:t>Богучанский район, п</w:t>
            </w:r>
            <w:r w:rsidRPr="009A5B6C">
              <w:rPr>
                <w:rFonts w:ascii="Times New Roman" w:hAnsi="Times New Roman"/>
                <w:sz w:val="14"/>
                <w:szCs w:val="14"/>
              </w:rPr>
              <w:t>. Кежек.</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ПК «Огнеборец»</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27</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АО «Краслесинвест»</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Литвинов Александр Вячеславович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8-391-270-75-68</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663430, 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с. Богучаны,</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ул. Абаканская, д.30</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Пожарная автоцистерна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color w:val="000000" w:themeColor="text1"/>
                <w:sz w:val="14"/>
                <w:szCs w:val="14"/>
              </w:rPr>
              <w:t>1</w:t>
            </w:r>
          </w:p>
        </w:tc>
      </w:tr>
      <w:tr w:rsidR="009A5B6C" w:rsidRPr="009A5B6C" w:rsidTr="009A5B6C">
        <w:trPr>
          <w:trHeight w:val="20"/>
        </w:trPr>
        <w:tc>
          <w:tcPr>
            <w:tcW w:w="195" w:type="pc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28</w:t>
            </w:r>
          </w:p>
        </w:tc>
        <w:tc>
          <w:tcPr>
            <w:tcW w:w="79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БМУП Районное АТП</w:t>
            </w:r>
          </w:p>
        </w:tc>
        <w:tc>
          <w:tcPr>
            <w:tcW w:w="587"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Пастухов Александр Валерьевич</w:t>
            </w:r>
          </w:p>
        </w:tc>
        <w:tc>
          <w:tcPr>
            <w:tcW w:w="688"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8-923-557-16-99</w:t>
            </w:r>
          </w:p>
        </w:tc>
        <w:tc>
          <w:tcPr>
            <w:tcW w:w="1155" w:type="pc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663435, 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с. Богучаны,</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ул. Автопарковая, д.2., стр.2</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Водовозный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29</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филиал ПАО «Россети Сибирь» - Красноярскэнерго» ПО «Восточные Электрические Сети» - Северо — восточный район электрических сетей</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Коваль</w:t>
            </w:r>
          </w:p>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Владимир</w:t>
            </w:r>
          </w:p>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Васильевич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8-950-999-61-54</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eastAsia="Arial" w:hAnsi="Times New Roman"/>
                <w:color w:val="000000"/>
                <w:sz w:val="14"/>
                <w:szCs w:val="14"/>
              </w:rPr>
              <w:t xml:space="preserve">663491, </w:t>
            </w:r>
            <w:r w:rsidRPr="009A5B6C">
              <w:rPr>
                <w:rFonts w:ascii="Times New Roman" w:hAnsi="Times New Roman"/>
                <w:color w:val="000000"/>
                <w:sz w:val="14"/>
                <w:szCs w:val="14"/>
              </w:rPr>
              <w:t>Красноярский край, Кежемский район, г. Кодинск, комзона, проезд № 1, участок № 2, стр. 2/1</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лопата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топор</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бензопила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30</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ФСК ПАО «РОССЕТИ»</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Блиновских</w:t>
            </w:r>
          </w:p>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Владимир</w:t>
            </w:r>
          </w:p>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Валерьевич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8-963-265-45-75</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eastAsia="Arial" w:hAnsi="Times New Roman"/>
                <w:color w:val="000000"/>
                <w:sz w:val="14"/>
                <w:szCs w:val="14"/>
              </w:rPr>
              <w:t xml:space="preserve">663491, </w:t>
            </w:r>
            <w:r w:rsidRPr="009A5B6C">
              <w:rPr>
                <w:rFonts w:ascii="Times New Roman" w:hAnsi="Times New Roman"/>
                <w:color w:val="000000"/>
                <w:sz w:val="14"/>
                <w:szCs w:val="14"/>
              </w:rPr>
              <w:t>Красноярский край, Кежемский район, г. Кодинск, комзона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лопата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топор</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бензопила</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вездеход</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31</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w:t>
            </w:r>
          </w:p>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Богучанского района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Медведев Алексей Сергеевич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8-913-047-59-30</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663430,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с. Богучаны, ул. Октябрьская, д.72</w:t>
            </w:r>
          </w:p>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32</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Нижнетерянского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Анашкин Дмитрий Витальевич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8-953-840-06-28</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663454, Красноярский край, </w:t>
            </w:r>
            <w:r w:rsidRPr="009A5B6C">
              <w:rPr>
                <w:rFonts w:ascii="Times New Roman" w:hAnsi="Times New Roman"/>
                <w:color w:val="000000"/>
                <w:sz w:val="14"/>
                <w:szCs w:val="14"/>
              </w:rPr>
              <w:t>Богучанский район, п</w:t>
            </w:r>
            <w:r w:rsidRPr="009A5B6C">
              <w:rPr>
                <w:rFonts w:ascii="Times New Roman" w:hAnsi="Times New Roman"/>
                <w:sz w:val="14"/>
                <w:szCs w:val="14"/>
              </w:rPr>
              <w:t>. Нижнетерянск,</w:t>
            </w:r>
          </w:p>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ул. Октябрьская, д. 11</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33</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Артюгинского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Попова Татьяна Леонидовна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8-923-274-56-53</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663442,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п. Артюгино, ул. Ленина, д. 41</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34</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Ангарского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Фризен Любовь Георгиевна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8-923-356-93-78</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663440,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п. Ангарский, ул. Ленина, д.3</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6</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7</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7</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35</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Красногорьевского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Потиенко Юрий Антонович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8-950-416-04-96</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663437, Красноярский край, </w:t>
            </w:r>
            <w:r w:rsidRPr="009A5B6C">
              <w:rPr>
                <w:rFonts w:ascii="Times New Roman" w:hAnsi="Times New Roman"/>
                <w:color w:val="000000"/>
                <w:sz w:val="14"/>
                <w:szCs w:val="14"/>
              </w:rPr>
              <w:t>Богучанский район, п</w:t>
            </w:r>
            <w:r w:rsidRPr="009A5B6C">
              <w:rPr>
                <w:rFonts w:ascii="Times New Roman" w:hAnsi="Times New Roman"/>
                <w:sz w:val="14"/>
                <w:szCs w:val="14"/>
              </w:rPr>
              <w:t>. Красногорьевский, ул. Ленина, д.10</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36</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Шиверского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Плохой Дмитрий Петрович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8-902-911-89-33</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 xml:space="preserve">663454, Красноярский край, </w:t>
            </w:r>
            <w:r w:rsidRPr="009A5B6C">
              <w:rPr>
                <w:rFonts w:ascii="Times New Roman" w:hAnsi="Times New Roman"/>
                <w:color w:val="000000"/>
                <w:sz w:val="14"/>
                <w:szCs w:val="14"/>
              </w:rPr>
              <w:t>Богучанский район, п</w:t>
            </w:r>
            <w:r w:rsidRPr="009A5B6C">
              <w:rPr>
                <w:rFonts w:ascii="Times New Roman" w:hAnsi="Times New Roman"/>
                <w:sz w:val="14"/>
                <w:szCs w:val="14"/>
              </w:rPr>
              <w:t>. Шиверский, пер. Центральный, д.10</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37</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Хребтовского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Черных Ольга Анатольевна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8-950-984-94-62</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663468, Красноярский край, Богучанский район, п. Хребтовый, ул. Киевская, д. 7</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38</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Говорковского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Карвась Марина Владимировна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8-923-759-48-47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663463, Красноярский край, Богучанский район, п. Говорково, ул. Береговая , д. 15</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6</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39</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Невонского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Зуйкина Лидия Егорьевна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8-950-427-19-99</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663461, Красноярский край, Богучанский район, п. Невонка, ул. Октябрьская, д.22</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6</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20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40</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Богучанского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Каликайтис Витаутас Прано</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8-908-224-34-11</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 xml:space="preserve">663430,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 xml:space="preserve">Богучанский район, </w:t>
            </w:r>
            <w:r w:rsidRPr="009A5B6C">
              <w:rPr>
                <w:rFonts w:ascii="Times New Roman" w:hAnsi="Times New Roman"/>
                <w:sz w:val="14"/>
                <w:szCs w:val="14"/>
              </w:rPr>
              <w:t>с. Богучаны, ул. Октябрьская, д.70</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8</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8</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41</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Таежнинского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Муссобиров Сергей Петрович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8-929-335-58-87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color w:val="000000"/>
                <w:sz w:val="14"/>
                <w:szCs w:val="14"/>
              </w:rPr>
              <w:t xml:space="preserve">663467, </w:t>
            </w:r>
            <w:r w:rsidRPr="009A5B6C">
              <w:rPr>
                <w:rFonts w:ascii="Times New Roman" w:hAnsi="Times New Roman"/>
                <w:sz w:val="14"/>
                <w:szCs w:val="14"/>
              </w:rPr>
              <w:t xml:space="preserve">Красноярский край, </w:t>
            </w:r>
            <w:r w:rsidRPr="009A5B6C">
              <w:rPr>
                <w:rFonts w:ascii="Times New Roman" w:hAnsi="Times New Roman"/>
                <w:color w:val="000000"/>
                <w:sz w:val="14"/>
                <w:szCs w:val="14"/>
              </w:rPr>
              <w:t>Богучанский район, п. Таежный, ул. Новая д.5, пом. 100</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42</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Пинчугского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Логинов Алексей Владимирович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8-923-293-63-14</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663469, Красноярский край, Богучанский район, п. Пинчуга, пер. Ангарский д.2 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43</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Манзенского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Мацур Татьяна Терентьевна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8-923-338-55-72</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663444, Красноярский край, Богучанский район, п. Манзя, ул. Ленина, д.49</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44</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Новохайского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Трещева Снежанна Леонидовна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8-902-981-72-17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663453, Красноярский край, Богучанский район, п. Новохайский, ул. Школьная, д. 8</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45</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Октябрьского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Самонь Оксана Андреевна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8-962-080-77-67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663460, Красноярский край, Богучанский район, п. Октябрьский, ул. Победы, д. 12 А</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46</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Чуноярского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Тарасов Петр Васильевич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8-953-593-13-79</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663459, Красноярский край, Богучанский район, п. Чунояр, ул. Береговая, д. 1 Б</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47</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Осиновомысского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Кузнецов Дмитрий Витальевич</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8-923-318-61-37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663457, Красноярский край, Богучанский район, п. Осиновый Мыс, ул. Советская, д. 34</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2</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48</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Такучетского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Окорокова Любовь Валентиновна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8-908-206-26-55</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663458, Красноярский край, Богучанский район, п. Такучет, ул. Студенческая, д. 15</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7</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10</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4</w:t>
            </w:r>
          </w:p>
        </w:tc>
      </w:tr>
      <w:tr w:rsidR="009A5B6C" w:rsidRPr="009A5B6C" w:rsidTr="009A5B6C">
        <w:trPr>
          <w:trHeight w:val="20"/>
        </w:trPr>
        <w:tc>
          <w:tcPr>
            <w:tcW w:w="195" w:type="pct"/>
            <w:vMerge w:val="restart"/>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r w:rsidRPr="009A5B6C">
              <w:rPr>
                <w:rFonts w:ascii="Times New Roman" w:hAnsi="Times New Roman"/>
                <w:color w:val="000000" w:themeColor="text1"/>
                <w:sz w:val="14"/>
                <w:szCs w:val="14"/>
              </w:rPr>
              <w:t>49</w:t>
            </w:r>
          </w:p>
        </w:tc>
        <w:tc>
          <w:tcPr>
            <w:tcW w:w="79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r w:rsidRPr="009A5B6C">
              <w:rPr>
                <w:rFonts w:ascii="Times New Roman" w:hAnsi="Times New Roman"/>
                <w:color w:val="000000"/>
                <w:sz w:val="14"/>
                <w:szCs w:val="14"/>
              </w:rPr>
              <w:t>Администрация Белякинского сельсовета</w:t>
            </w:r>
          </w:p>
        </w:tc>
        <w:tc>
          <w:tcPr>
            <w:tcW w:w="587"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Паисьева Валентина Абрамовна</w:t>
            </w:r>
          </w:p>
        </w:tc>
        <w:tc>
          <w:tcPr>
            <w:tcW w:w="688"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hAnsi="Times New Roman"/>
                <w:sz w:val="14"/>
                <w:szCs w:val="14"/>
              </w:rPr>
              <w:t>8-904-893-15-97</w:t>
            </w:r>
          </w:p>
        </w:tc>
        <w:tc>
          <w:tcPr>
            <w:tcW w:w="1155" w:type="pct"/>
            <w:vMerge w:val="restart"/>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r w:rsidRPr="009A5B6C">
              <w:rPr>
                <w:rFonts w:ascii="Times New Roman" w:eastAsia="Arial" w:hAnsi="Times New Roman"/>
                <w:color w:val="000000" w:themeColor="text1"/>
                <w:sz w:val="14"/>
                <w:szCs w:val="14"/>
              </w:rPr>
              <w:t>663453, Красноярский край, Богучанский район, п. Беляки, ул. Школьная, д. 22</w:t>
            </w: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легковой автомобиль</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1</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РЛО</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spacing w:after="0" w:line="240" w:lineRule="auto"/>
              <w:jc w:val="center"/>
              <w:rPr>
                <w:rFonts w:ascii="Times New Roman" w:hAnsi="Times New Roman"/>
                <w:sz w:val="14"/>
                <w:szCs w:val="14"/>
              </w:rPr>
            </w:pPr>
            <w:r w:rsidRPr="009A5B6C">
              <w:rPr>
                <w:rFonts w:ascii="Times New Roman" w:hAnsi="Times New Roman"/>
                <w:sz w:val="14"/>
                <w:szCs w:val="14"/>
              </w:rPr>
              <w:t>3</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лопаты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5</w:t>
            </w:r>
          </w:p>
        </w:tc>
      </w:tr>
      <w:tr w:rsidR="009A5B6C" w:rsidRPr="009A5B6C" w:rsidTr="009A5B6C">
        <w:trPr>
          <w:trHeight w:val="20"/>
        </w:trPr>
        <w:tc>
          <w:tcPr>
            <w:tcW w:w="195" w:type="pct"/>
            <w:vMerge/>
            <w:tcBorders>
              <w:left w:val="single" w:sz="4" w:space="0" w:color="000000"/>
              <w:bottom w:val="single" w:sz="4" w:space="0" w:color="000000"/>
              <w:right w:val="single" w:sz="4" w:space="0" w:color="000000"/>
            </w:tcBorders>
          </w:tcPr>
          <w:p w:rsidR="009A5B6C" w:rsidRPr="009A5B6C" w:rsidRDefault="009A5B6C" w:rsidP="009A5B6C">
            <w:pPr>
              <w:widowControl w:val="0"/>
              <w:spacing w:after="0" w:line="240" w:lineRule="auto"/>
              <w:jc w:val="center"/>
              <w:rPr>
                <w:rFonts w:ascii="Times New Roman" w:hAnsi="Times New Roman"/>
                <w:color w:val="000000" w:themeColor="text1"/>
                <w:sz w:val="14"/>
                <w:szCs w:val="14"/>
              </w:rPr>
            </w:pPr>
          </w:p>
        </w:tc>
        <w:tc>
          <w:tcPr>
            <w:tcW w:w="79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color w:val="000000"/>
                <w:sz w:val="14"/>
                <w:szCs w:val="14"/>
              </w:rPr>
            </w:pPr>
          </w:p>
        </w:tc>
        <w:tc>
          <w:tcPr>
            <w:tcW w:w="587"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688"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55" w:type="pct"/>
            <w:vMerge/>
            <w:tcBorders>
              <w:left w:val="single" w:sz="4" w:space="0" w:color="000000"/>
              <w:bottom w:val="single" w:sz="4" w:space="0" w:color="000000"/>
              <w:right w:val="single" w:sz="4" w:space="0" w:color="000000"/>
            </w:tcBorders>
            <w:shd w:val="clear" w:color="auto" w:fill="auto"/>
          </w:tcPr>
          <w:p w:rsidR="009A5B6C" w:rsidRPr="009A5B6C" w:rsidRDefault="009A5B6C" w:rsidP="009A5B6C">
            <w:pPr>
              <w:widowControl w:val="0"/>
              <w:spacing w:after="0" w:line="240" w:lineRule="auto"/>
              <w:rPr>
                <w:rFonts w:ascii="Times New Roman" w:hAnsi="Times New Roman"/>
                <w:sz w:val="14"/>
                <w:szCs w:val="14"/>
              </w:rPr>
            </w:pPr>
          </w:p>
        </w:tc>
        <w:tc>
          <w:tcPr>
            <w:tcW w:w="1104"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топоры</w:t>
            </w:r>
          </w:p>
        </w:tc>
        <w:tc>
          <w:tcPr>
            <w:tcW w:w="477" w:type="pct"/>
            <w:tcBorders>
              <w:left w:val="single" w:sz="4" w:space="0" w:color="000000"/>
              <w:bottom w:val="single" w:sz="4" w:space="0" w:color="000000"/>
              <w:right w:val="single" w:sz="4" w:space="0" w:color="000000"/>
            </w:tcBorders>
            <w:shd w:val="clear" w:color="auto" w:fill="auto"/>
            <w:vAlign w:val="center"/>
          </w:tcPr>
          <w:p w:rsidR="009A5B6C" w:rsidRPr="009A5B6C" w:rsidRDefault="009A5B6C" w:rsidP="009A5B6C">
            <w:pPr>
              <w:widowControl w:val="0"/>
              <w:spacing w:after="0" w:line="240" w:lineRule="auto"/>
              <w:jc w:val="center"/>
              <w:rPr>
                <w:rFonts w:ascii="Times New Roman" w:hAnsi="Times New Roman"/>
                <w:sz w:val="14"/>
                <w:szCs w:val="14"/>
              </w:rPr>
            </w:pPr>
            <w:r w:rsidRPr="009A5B6C">
              <w:rPr>
                <w:rFonts w:ascii="Times New Roman" w:hAnsi="Times New Roman"/>
                <w:sz w:val="14"/>
                <w:szCs w:val="14"/>
              </w:rPr>
              <w:t>2</w:t>
            </w:r>
          </w:p>
        </w:tc>
      </w:tr>
    </w:tbl>
    <w:p w:rsidR="000439E0" w:rsidRDefault="000439E0" w:rsidP="009A5B6C">
      <w:pPr>
        <w:suppressAutoHyphens/>
        <w:spacing w:after="0" w:line="240" w:lineRule="auto"/>
        <w:jc w:val="both"/>
        <w:rPr>
          <w:rFonts w:ascii="Times New Roman" w:eastAsia="Times New Roman" w:hAnsi="Times New Roman"/>
          <w:sz w:val="20"/>
          <w:szCs w:val="20"/>
          <w:lang w:eastAsia="ru-RU"/>
        </w:rPr>
      </w:pPr>
    </w:p>
    <w:p w:rsidR="0046599B" w:rsidRPr="0046599B" w:rsidRDefault="0046599B" w:rsidP="0046599B">
      <w:pPr>
        <w:keepNext/>
        <w:spacing w:after="0" w:line="240" w:lineRule="auto"/>
        <w:jc w:val="center"/>
        <w:rPr>
          <w:rFonts w:ascii="Times New Roman" w:eastAsia="Times New Roman" w:hAnsi="Times New Roman"/>
          <w:b/>
          <w:sz w:val="20"/>
          <w:szCs w:val="20"/>
          <w:lang w:eastAsia="ru-RU"/>
        </w:rPr>
      </w:pPr>
      <w:r w:rsidRPr="0046599B">
        <w:rPr>
          <w:rFonts w:ascii="Times New Roman" w:eastAsia="Times New Roman" w:hAnsi="Times New Roman"/>
          <w:b/>
          <w:noProof/>
          <w:sz w:val="28"/>
          <w:szCs w:val="28"/>
          <w:lang w:eastAsia="ru-RU"/>
        </w:rPr>
        <w:drawing>
          <wp:anchor distT="0" distB="0" distL="114300" distR="114300" simplePos="0" relativeHeight="251659264" behindDoc="0" locked="0" layoutInCell="1" allowOverlap="1">
            <wp:simplePos x="0" y="0"/>
            <wp:positionH relativeFrom="margin">
              <wp:posOffset>2644442</wp:posOffset>
            </wp:positionH>
            <wp:positionV relativeFrom="paragraph">
              <wp:posOffset>34828</wp:posOffset>
            </wp:positionV>
            <wp:extent cx="542832" cy="675608"/>
            <wp:effectExtent l="19050" t="0" r="0" b="0"/>
            <wp:wrapNone/>
            <wp:docPr id="16"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37" cstate="print"/>
                    <a:srcRect/>
                    <a:stretch>
                      <a:fillRect/>
                    </a:stretch>
                  </pic:blipFill>
                  <pic:spPr bwMode="auto">
                    <a:xfrm>
                      <a:off x="0" y="0"/>
                      <a:ext cx="542832" cy="675608"/>
                    </a:xfrm>
                    <a:prstGeom prst="rect">
                      <a:avLst/>
                    </a:prstGeom>
                    <a:noFill/>
                    <a:ln w="9525">
                      <a:noFill/>
                      <a:miter lim="800000"/>
                      <a:headEnd/>
                      <a:tailEnd/>
                    </a:ln>
                  </pic:spPr>
                </pic:pic>
              </a:graphicData>
            </a:graphic>
          </wp:anchor>
        </w:drawing>
      </w:r>
    </w:p>
    <w:p w:rsidR="0046599B" w:rsidRPr="0046599B" w:rsidRDefault="0046599B" w:rsidP="0046599B">
      <w:pPr>
        <w:spacing w:after="0" w:line="240" w:lineRule="auto"/>
        <w:jc w:val="right"/>
        <w:rPr>
          <w:rFonts w:ascii="Times New Roman" w:eastAsia="Times New Roman" w:hAnsi="Times New Roman"/>
          <w:bCs/>
          <w:i/>
          <w:iCs/>
          <w:color w:val="808080"/>
          <w:sz w:val="20"/>
          <w:szCs w:val="20"/>
          <w:lang w:eastAsia="ru-RU"/>
        </w:rPr>
      </w:pPr>
      <w:r w:rsidRPr="0046599B">
        <w:rPr>
          <w:rFonts w:ascii="Times New Roman" w:eastAsia="Times New Roman" w:hAnsi="Times New Roman"/>
          <w:b/>
          <w:color w:val="808080"/>
          <w:sz w:val="20"/>
          <w:szCs w:val="20"/>
          <w:lang w:eastAsia="ru-RU"/>
        </w:rPr>
        <w:t xml:space="preserve">                              </w:t>
      </w:r>
    </w:p>
    <w:p w:rsidR="0046599B" w:rsidRDefault="0046599B" w:rsidP="0046599B">
      <w:pPr>
        <w:spacing w:after="0" w:line="240" w:lineRule="auto"/>
        <w:jc w:val="right"/>
        <w:rPr>
          <w:rFonts w:ascii="Times New Roman" w:eastAsia="Times New Roman" w:hAnsi="Times New Roman"/>
          <w:bCs/>
          <w:i/>
          <w:iCs/>
          <w:sz w:val="20"/>
          <w:szCs w:val="20"/>
          <w:lang w:val="en-US" w:eastAsia="ru-RU"/>
        </w:rPr>
      </w:pPr>
    </w:p>
    <w:p w:rsidR="00FC6D9D" w:rsidRDefault="00FC6D9D" w:rsidP="0046599B">
      <w:pPr>
        <w:spacing w:after="0" w:line="240" w:lineRule="auto"/>
        <w:jc w:val="right"/>
        <w:rPr>
          <w:rFonts w:ascii="Times New Roman" w:eastAsia="Times New Roman" w:hAnsi="Times New Roman"/>
          <w:bCs/>
          <w:i/>
          <w:iCs/>
          <w:sz w:val="20"/>
          <w:szCs w:val="20"/>
          <w:lang w:val="en-US" w:eastAsia="ru-RU"/>
        </w:rPr>
      </w:pPr>
    </w:p>
    <w:p w:rsidR="00FC6D9D" w:rsidRPr="00FC6D9D" w:rsidRDefault="00FC6D9D" w:rsidP="0046599B">
      <w:pPr>
        <w:spacing w:after="0" w:line="240" w:lineRule="auto"/>
        <w:jc w:val="right"/>
        <w:rPr>
          <w:rFonts w:ascii="Times New Roman" w:eastAsia="Times New Roman" w:hAnsi="Times New Roman"/>
          <w:bCs/>
          <w:i/>
          <w:iCs/>
          <w:sz w:val="20"/>
          <w:szCs w:val="20"/>
          <w:lang w:val="en-US"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18"/>
          <w:szCs w:val="20"/>
          <w:lang w:eastAsia="ru-RU"/>
        </w:rPr>
      </w:pPr>
      <w:r w:rsidRPr="0046599B">
        <w:rPr>
          <w:rFonts w:ascii="Times New Roman" w:eastAsia="Times New Roman" w:hAnsi="Times New Roman"/>
          <w:sz w:val="18"/>
          <w:szCs w:val="20"/>
          <w:lang w:eastAsia="ru-RU"/>
        </w:rPr>
        <w:t>АДМИНИСТРАЦИЯ БОГУЧАНСКОГО РАЙОНА</w:t>
      </w:r>
    </w:p>
    <w:p w:rsidR="0046599B" w:rsidRPr="0046599B" w:rsidRDefault="0046599B" w:rsidP="0046599B">
      <w:pPr>
        <w:spacing w:after="0" w:line="240" w:lineRule="auto"/>
        <w:jc w:val="center"/>
        <w:rPr>
          <w:rFonts w:ascii="Times New Roman" w:eastAsia="Times New Roman" w:hAnsi="Times New Roman"/>
          <w:sz w:val="18"/>
          <w:szCs w:val="20"/>
          <w:lang w:eastAsia="ru-RU"/>
        </w:rPr>
      </w:pPr>
      <w:r w:rsidRPr="0046599B">
        <w:rPr>
          <w:rFonts w:ascii="Times New Roman" w:eastAsia="Times New Roman" w:hAnsi="Times New Roman"/>
          <w:sz w:val="18"/>
          <w:szCs w:val="20"/>
          <w:lang w:eastAsia="ru-RU"/>
        </w:rPr>
        <w:t>ПОСТАНОВЛЕНИЕ</w:t>
      </w:r>
    </w:p>
    <w:p w:rsidR="0046599B" w:rsidRPr="0046599B" w:rsidRDefault="0046599B" w:rsidP="0046599B">
      <w:pPr>
        <w:tabs>
          <w:tab w:val="left" w:pos="709"/>
        </w:tabs>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09.06. 2025г.                              </w:t>
      </w:r>
      <w:r>
        <w:rPr>
          <w:rFonts w:ascii="Times New Roman" w:eastAsia="Times New Roman" w:hAnsi="Times New Roman"/>
          <w:sz w:val="20"/>
          <w:szCs w:val="20"/>
          <w:lang w:val="en-US" w:eastAsia="ru-RU"/>
        </w:rPr>
        <w:t xml:space="preserve">    </w:t>
      </w:r>
      <w:r w:rsidRPr="0046599B">
        <w:rPr>
          <w:rFonts w:ascii="Times New Roman" w:eastAsia="Times New Roman" w:hAnsi="Times New Roman"/>
          <w:sz w:val="20"/>
          <w:szCs w:val="20"/>
          <w:lang w:eastAsia="ru-RU"/>
        </w:rPr>
        <w:t xml:space="preserve">     с. Богучаны                                                  № 483-п</w:t>
      </w:r>
    </w:p>
    <w:p w:rsidR="0046599B" w:rsidRPr="0046599B" w:rsidRDefault="0046599B" w:rsidP="0046599B">
      <w:pPr>
        <w:spacing w:after="0" w:line="240" w:lineRule="auto"/>
        <w:jc w:val="both"/>
        <w:rPr>
          <w:rFonts w:ascii="Times New Roman" w:eastAsia="Times New Roman" w:hAnsi="Times New Roman"/>
          <w:sz w:val="20"/>
          <w:szCs w:val="20"/>
          <w:lang w:val="en-US" w:eastAsia="ru-RU"/>
        </w:rPr>
      </w:pP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О внесении изменений в постановление администрации Богучанского района от 01.11.2013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w:t>
      </w:r>
    </w:p>
    <w:p w:rsidR="0046599B" w:rsidRPr="0046599B" w:rsidRDefault="0046599B" w:rsidP="0046599B">
      <w:pPr>
        <w:spacing w:after="0" w:line="240" w:lineRule="auto"/>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72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№849-п, статьями 7,43,47 Устава Богучанского района Красноярского края ПОСТАНОВЛЯЮ:</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 Внести изменения в постановление   администрации Богучанского района от 01.11.2013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(далее – Постановление) следующего содержания:</w:t>
      </w:r>
    </w:p>
    <w:p w:rsidR="0046599B" w:rsidRPr="0046599B"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1.1. Муниципальную программу «Реформирование и модернизация жилищно-коммунального хозяйства и повышение энергетической эффективности» паспорт муниципальной программы, читать в новой редакции, согласно приложению №1 к настоящему постановлению;</w:t>
      </w:r>
    </w:p>
    <w:p w:rsidR="0046599B" w:rsidRPr="0046599B"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1.2. Приложение №2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r w:rsidRPr="0046599B">
        <w:rPr>
          <w:rFonts w:ascii="Times New Roman" w:eastAsia="Times New Roman" w:hAnsi="Times New Roman"/>
          <w:sz w:val="20"/>
          <w:szCs w:val="20"/>
          <w:lang w:eastAsia="ru-RU"/>
        </w:rPr>
        <w:lastRenderedPageBreak/>
        <w:t>распределение планируемых расходов за счёт средств бюджета по мероприятиям и подпрограммам муниципальной программы читать в новой редакции, согласно приложению №2 к настоящему постановлению;</w:t>
      </w:r>
    </w:p>
    <w:p w:rsidR="0046599B" w:rsidRPr="0046599B"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1.3. Приложение №3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 в том числе по уровням бюджетной системы читать в новой редакции, согласно приложению №3 к настоящему постановлению;</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1.4. Приложение №8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№4 к настоящему постановлению;</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1.5. Приложение №2 к подпрограмме «Реконструкция и капитальный ремонт объектов коммунальной инфраструктуры муниципального образования Богучанский район» перечень мероприятий подпрограммы с указанием объёма средств на их реализацию и ожидаемых результатов читать в новой редакции, согласно приложению №5 к настоящему постановлению;</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1.6. Приложение №10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««Чистая вода» на территории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№6 к настоящему постановлению;</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1.7. Приложение №2 к подпрограмме ««Чистая вода» на территории муниципального образования Богучанский район» перечень мероприятий подпрограммы с указанием объёма средств на их реализацию и ожидаемых результатов читать в новой редакции, согласно приложению №7 к настоящему постановлению;</w:t>
      </w:r>
    </w:p>
    <w:p w:rsidR="0046599B" w:rsidRPr="0046599B" w:rsidRDefault="0046599B" w:rsidP="0046599B">
      <w:pPr>
        <w:tabs>
          <w:tab w:val="left" w:pos="709"/>
        </w:tabs>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1.8. Приложение №3 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подпрограмма перечень объектов капитального строительства (за счёт всех источников финансирования), читать в новой редакции согласно приложению №8 к настоящему постановлению.</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2. Контроль за исполнением настоящего постановления возложить на первого заместителя Главы Богучанского района В.М. Любима.               </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3. Постановление вступает в силу со дня, следующего за днем </w:t>
      </w:r>
      <w:r w:rsidRPr="0046599B">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46599B">
        <w:rPr>
          <w:rFonts w:ascii="Times New Roman" w:eastAsia="Times New Roman" w:hAnsi="Times New Roman"/>
          <w:sz w:val="20"/>
          <w:szCs w:val="20"/>
          <w:lang w:eastAsia="ru-RU"/>
        </w:rPr>
        <w:t>.</w:t>
      </w:r>
    </w:p>
    <w:p w:rsidR="0046599B" w:rsidRPr="0046599B" w:rsidRDefault="0046599B" w:rsidP="0046599B">
      <w:pPr>
        <w:spacing w:after="0" w:line="240" w:lineRule="auto"/>
        <w:jc w:val="both"/>
        <w:rPr>
          <w:rFonts w:ascii="Times New Roman" w:eastAsia="Times New Roman" w:hAnsi="Times New Roman"/>
          <w:sz w:val="20"/>
          <w:szCs w:val="20"/>
          <w:lang w:eastAsia="ru-RU"/>
        </w:rPr>
      </w:pPr>
    </w:p>
    <w:p w:rsidR="0046599B" w:rsidRPr="0046599B" w:rsidRDefault="0046599B" w:rsidP="0046599B">
      <w:pPr>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w:t>
      </w:r>
    </w:p>
    <w:p w:rsidR="0046599B" w:rsidRPr="0046599B" w:rsidRDefault="0046599B" w:rsidP="0046599B">
      <w:pPr>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И.о. Главы Богучанского района                                                                  В.М. Любим</w:t>
      </w:r>
    </w:p>
    <w:p w:rsidR="0046599B" w:rsidRPr="0046599B" w:rsidRDefault="0046599B" w:rsidP="0046599B">
      <w:pPr>
        <w:spacing w:after="0" w:line="240" w:lineRule="auto"/>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jc w:val="right"/>
        <w:outlineLvl w:val="1"/>
        <w:rPr>
          <w:rFonts w:ascii="Times New Roman" w:eastAsia="Times New Roman" w:hAnsi="Times New Roman"/>
          <w:sz w:val="18"/>
          <w:szCs w:val="20"/>
          <w:lang w:eastAsia="ru-RU"/>
        </w:rPr>
      </w:pPr>
      <w:bookmarkStart w:id="14" w:name="_Hlk176878559"/>
      <w:r w:rsidRPr="0046599B">
        <w:rPr>
          <w:rFonts w:ascii="Times New Roman" w:eastAsia="Times New Roman" w:hAnsi="Times New Roman"/>
          <w:sz w:val="18"/>
          <w:szCs w:val="20"/>
          <w:lang w:eastAsia="ru-RU"/>
        </w:rPr>
        <w:t xml:space="preserve">Приложение №1  </w:t>
      </w:r>
    </w:p>
    <w:p w:rsidR="0046599B" w:rsidRPr="0046599B" w:rsidRDefault="0046599B" w:rsidP="0046599B">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46599B">
        <w:rPr>
          <w:rFonts w:ascii="Times New Roman" w:eastAsia="Times New Roman" w:hAnsi="Times New Roman"/>
          <w:sz w:val="18"/>
          <w:szCs w:val="20"/>
          <w:lang w:eastAsia="ru-RU"/>
        </w:rPr>
        <w:t>к постановлению</w:t>
      </w:r>
    </w:p>
    <w:p w:rsidR="0046599B" w:rsidRPr="0046599B" w:rsidRDefault="0046599B" w:rsidP="0046599B">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46599B">
        <w:rPr>
          <w:rFonts w:ascii="Times New Roman" w:eastAsia="Times New Roman" w:hAnsi="Times New Roman"/>
          <w:sz w:val="18"/>
          <w:szCs w:val="20"/>
          <w:lang w:eastAsia="ru-RU"/>
        </w:rPr>
        <w:t xml:space="preserve">                                                                                          администрации Богучанского района</w:t>
      </w:r>
    </w:p>
    <w:p w:rsidR="0046599B" w:rsidRPr="0046599B" w:rsidRDefault="0046599B" w:rsidP="0046599B">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46599B">
        <w:rPr>
          <w:rFonts w:ascii="Times New Roman" w:eastAsia="Times New Roman" w:hAnsi="Times New Roman"/>
          <w:sz w:val="18"/>
          <w:szCs w:val="20"/>
          <w:lang w:eastAsia="ru-RU"/>
        </w:rPr>
        <w:t xml:space="preserve">                                                                                          от 09.06.2025 № 483-п</w:t>
      </w:r>
    </w:p>
    <w:p w:rsidR="0046599B" w:rsidRPr="0046599B" w:rsidRDefault="0046599B" w:rsidP="0046599B">
      <w:pPr>
        <w:autoSpaceDE w:val="0"/>
        <w:autoSpaceDN w:val="0"/>
        <w:adjustRightInd w:val="0"/>
        <w:spacing w:after="0" w:line="240" w:lineRule="auto"/>
        <w:jc w:val="right"/>
        <w:outlineLvl w:val="1"/>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Муниципальная программа Богучанского района «Реформирование и модернизация жилищно-коммунального хозяйства и повышение энергетической эффективности» </w:t>
      </w:r>
    </w:p>
    <w:p w:rsidR="0046599B" w:rsidRPr="0046599B" w:rsidRDefault="0046599B" w:rsidP="0046599B">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46599B" w:rsidRPr="0046599B" w:rsidRDefault="0046599B" w:rsidP="002102D8">
      <w:pPr>
        <w:numPr>
          <w:ilvl w:val="0"/>
          <w:numId w:val="20"/>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Паспорт муниципальной программы </w:t>
      </w:r>
    </w:p>
    <w:p w:rsidR="0046599B" w:rsidRPr="0046599B" w:rsidRDefault="0046599B" w:rsidP="0046599B">
      <w:pPr>
        <w:autoSpaceDE w:val="0"/>
        <w:autoSpaceDN w:val="0"/>
        <w:adjustRightInd w:val="0"/>
        <w:spacing w:after="0" w:line="240" w:lineRule="auto"/>
        <w:jc w:val="center"/>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Наименование муниципальной программы</w:t>
            </w:r>
          </w:p>
        </w:tc>
        <w:tc>
          <w:tcPr>
            <w:tcW w:w="3603" w:type="pct"/>
          </w:tcPr>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46599B" w:rsidRPr="00C22EEF" w:rsidRDefault="0046599B" w:rsidP="0046599B">
            <w:pPr>
              <w:keepNext/>
              <w:spacing w:after="0" w:line="240" w:lineRule="auto"/>
              <w:ind w:left="34"/>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статья 179 Бюджетного кодекса Российской Федерации;</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Администрация Богучанского района</w:t>
            </w:r>
          </w:p>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(отдел жилищной политики, транспорта и связи)</w:t>
            </w:r>
          </w:p>
          <w:p w:rsidR="0046599B" w:rsidRPr="00C22EEF" w:rsidRDefault="0046599B" w:rsidP="0046599B">
            <w:pPr>
              <w:spacing w:after="0" w:line="240" w:lineRule="auto"/>
              <w:rPr>
                <w:rFonts w:ascii="Times New Roman" w:eastAsia="Times New Roman" w:hAnsi="Times New Roman"/>
                <w:sz w:val="14"/>
                <w:szCs w:val="14"/>
                <w:lang w:eastAsia="ru-RU"/>
              </w:rPr>
            </w:pP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46599B" w:rsidRPr="00C22EEF" w:rsidRDefault="0046599B" w:rsidP="0046599B">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МКУ «Муниципальная служба Заказчика»;</w:t>
            </w:r>
          </w:p>
          <w:p w:rsidR="0046599B" w:rsidRPr="00C22EEF" w:rsidRDefault="0046599B" w:rsidP="0046599B">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Управление муниципальной собственностью Богучанского района (далее – УМС Богучанского района); </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Администрация Богучанского сельсовета (действ. в 2014 году, до 31.12.2014); </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Администрация Таежнинского сельсовета (действ. в 2014 году, до 31.12.2014); </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rPr>
              <w:t>Финансовое управление администрации Богучанского района (действие до 31.12.2019 г.);</w:t>
            </w:r>
            <w:r w:rsidRPr="00C22EEF">
              <w:rPr>
                <w:rFonts w:ascii="Times New Roman" w:eastAsia="Times New Roman" w:hAnsi="Times New Roman"/>
                <w:sz w:val="14"/>
                <w:szCs w:val="14"/>
                <w:lang w:eastAsia="ru-RU"/>
              </w:rPr>
              <w:t xml:space="preserve"> </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Муниципальное казенное учреждение «Муниципальная пожарная часть №1» (действие до 2022г. включительно).</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p>
          <w:p w:rsidR="0046599B" w:rsidRPr="00C22EEF" w:rsidRDefault="0046599B" w:rsidP="0046599B">
            <w:pPr>
              <w:autoSpaceDE w:val="0"/>
              <w:autoSpaceDN w:val="0"/>
              <w:adjustRightInd w:val="0"/>
              <w:spacing w:after="0" w:line="240" w:lineRule="auto"/>
              <w:ind w:left="12"/>
              <w:jc w:val="both"/>
              <w:rPr>
                <w:rFonts w:ascii="Times New Roman" w:eastAsia="Times New Roman" w:hAnsi="Times New Roman"/>
                <w:sz w:val="14"/>
                <w:szCs w:val="14"/>
                <w:lang w:eastAsia="ru-RU"/>
              </w:rPr>
            </w:pP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bookmarkStart w:id="15" w:name="_Hlk119431535"/>
            <w:r w:rsidRPr="00C22EEF">
              <w:rPr>
                <w:rFonts w:ascii="Times New Roman" w:eastAsia="Times New Roman" w:hAnsi="Times New Roman"/>
                <w:sz w:val="14"/>
                <w:szCs w:val="14"/>
                <w:lang w:eastAsia="ru-RU"/>
              </w:rPr>
              <w:lastRenderedPageBreak/>
              <w:t xml:space="preserve">Перечень подпрограмм и отдельных мероприятий муниципальной программы </w:t>
            </w:r>
          </w:p>
        </w:tc>
        <w:tc>
          <w:tcPr>
            <w:tcW w:w="3603" w:type="pct"/>
          </w:tcPr>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Подпрограммы:</w:t>
            </w:r>
          </w:p>
          <w:p w:rsidR="0046599B" w:rsidRPr="00C22EEF" w:rsidRDefault="0046599B" w:rsidP="002102D8">
            <w:pPr>
              <w:numPr>
                <w:ilvl w:val="0"/>
                <w:numId w:val="19"/>
              </w:numPr>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«Развитие и модернизация объектов коммунальной инфраструктуры» (не реализуется с 2017 года); </w:t>
            </w:r>
          </w:p>
          <w:p w:rsidR="0046599B" w:rsidRPr="00C22EEF" w:rsidRDefault="0046599B" w:rsidP="0046599B">
            <w:pPr>
              <w:autoSpaceDE w:val="0"/>
              <w:autoSpaceDN w:val="0"/>
              <w:adjustRightInd w:val="0"/>
              <w:spacing w:after="0" w:line="240" w:lineRule="auto"/>
              <w:ind w:firstLine="317"/>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2.«Создание условий для безубыточной деятельности организаций жилищно-коммунального комплекса Богучанского района»;</w:t>
            </w:r>
          </w:p>
          <w:p w:rsidR="0046599B" w:rsidRPr="00C22EEF" w:rsidRDefault="0046599B" w:rsidP="0046599B">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3.«Организация проведения капитального ремонта общего имущества в многоквартирных домах, расположенных на территории Богучанского района»;</w:t>
            </w:r>
          </w:p>
          <w:p w:rsidR="0046599B" w:rsidRPr="00C22EEF" w:rsidRDefault="0046599B" w:rsidP="0046599B">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4.«Энергосбережение и повышение энергетической эффективности на территории Богучанского района»;</w:t>
            </w:r>
          </w:p>
          <w:p w:rsidR="0046599B" w:rsidRPr="00C22EEF" w:rsidRDefault="0046599B" w:rsidP="0046599B">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5.«Реконструкция и капитальный ремонт объектов коммунальной инфраструктуры муниципального образования Богучанский район»;</w:t>
            </w:r>
          </w:p>
          <w:p w:rsidR="0046599B" w:rsidRPr="00C22EEF" w:rsidRDefault="0046599B" w:rsidP="0046599B">
            <w:pPr>
              <w:autoSpaceDE w:val="0"/>
              <w:autoSpaceDN w:val="0"/>
              <w:adjustRightInd w:val="0"/>
              <w:spacing w:after="0" w:line="240" w:lineRule="auto"/>
              <w:ind w:firstLine="34"/>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6.«Обращение с отходами на территории Богучанского района» (с 2021 года исключена из программы);</w:t>
            </w:r>
          </w:p>
          <w:p w:rsidR="0046599B" w:rsidRPr="00C22EEF" w:rsidRDefault="0046599B" w:rsidP="0046599B">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7.«” Чистая вода” на территории муниципального образования Богучанский район»;</w:t>
            </w:r>
          </w:p>
          <w:p w:rsidR="0046599B" w:rsidRPr="00C22EEF" w:rsidRDefault="0046599B" w:rsidP="0046599B">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8.«Развитие информационного общества Богучанского района» (реализована в 2017 году (п. Беляки) и реализация на 2024 год (п. Кежек)).</w:t>
            </w:r>
          </w:p>
        </w:tc>
      </w:tr>
      <w:bookmarkEnd w:id="15"/>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Цели муниципальной программы</w:t>
            </w:r>
          </w:p>
        </w:tc>
        <w:tc>
          <w:tcPr>
            <w:tcW w:w="3603" w:type="pct"/>
          </w:tcPr>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Формирование целостной и эффективной системы управления энергосбережением и повышением энергетической эффективности;</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 </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Задачи муниципальной программы</w:t>
            </w:r>
          </w:p>
        </w:tc>
        <w:tc>
          <w:tcPr>
            <w:tcW w:w="3603" w:type="pct"/>
          </w:tcPr>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Содержание объектов коммунальной инфраструктуры района в надлежащем состоянии (данная задача не реализуется с 2017 года);</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Сохранение жилищного фонда на территории Богучанского района, не признанного в установленном порядке аварийным и подлежащим сносу;</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Повышение энергосбережения и энергоэффективности;</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Обеспечение надежной эксплуатации объектов коммунальной инфраструктуры района;</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 (данная задача не реализуется с 2021 года);</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46599B" w:rsidRPr="00C22EEF" w:rsidRDefault="0046599B" w:rsidP="002102D8">
            <w:pPr>
              <w:numPr>
                <w:ilvl w:val="0"/>
                <w:numId w:val="18"/>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Создание условий для развития услуг связи в малочисленных и труднодоступных населенных пунктах Богучанского района </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46599B" w:rsidRPr="00C22EEF" w:rsidRDefault="0046599B" w:rsidP="0046599B">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Сроки реализации программы: 2014-2030 годы</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C22EEF">
              <w:rPr>
                <w:rFonts w:ascii="Times New Roman" w:eastAsia="Times New Roman" w:hAnsi="Times New Roman"/>
                <w:color w:val="2D2D2D"/>
                <w:spacing w:val="2"/>
                <w:sz w:val="14"/>
                <w:szCs w:val="14"/>
                <w:shd w:val="clear" w:color="auto" w:fill="FFFFFF"/>
                <w:lang w:eastAsia="ru-RU"/>
              </w:rPr>
              <w:t xml:space="preserve">     Перечень и динамика изменения целевых показателей представлены в приложении № 2 к паспорту муниципальной программы</w:t>
            </w:r>
            <w:r w:rsidRPr="00C22EEF">
              <w:rPr>
                <w:rFonts w:ascii="Times New Roman" w:eastAsia="Times New Roman" w:hAnsi="Times New Roman"/>
                <w:sz w:val="14"/>
                <w:szCs w:val="14"/>
                <w:lang w:eastAsia="ru-RU"/>
              </w:rPr>
              <w:t xml:space="preserve"> </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Информация о </w:t>
            </w:r>
          </w:p>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46599B" w:rsidRPr="00C22EEF"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Общий объем финансирования программы составляет:     </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          4 689 337 673,93 рублей, из них:</w:t>
            </w:r>
          </w:p>
          <w:p w:rsidR="0046599B" w:rsidRPr="00C22EEF" w:rsidRDefault="0046599B" w:rsidP="0046599B">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278 890 459,97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315 681 124,02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328 302 137,21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262 479 397,11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250 342 478,28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263 895 496,08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276 946 835,19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в 2021 году – 286 040 297,10 рублей, </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446 826 192,51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490 993 275,29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691 915 513,14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288 941 664,03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254 041 402,00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254 041 402,00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том числе:</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федеральный бюджет – 44 094 000,00 рублей, из них:</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2021 году – 44 094 000,00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краевой бюджет – 3 955 914 423,38 рублей, из них:</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170 841 596,46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192 325 465,45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207 732 819,00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234 212 870,42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234 493 282,00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221 900 360,00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202 944 500,00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2021 году – 177 291 300,00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417 075 542,65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467 369 227,40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672 459 460,00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272 296 200,00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242 485 900,00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242 485 900,00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lastRenderedPageBreak/>
              <w:t>районный бюджет – 509 296 250,55 рублей, из них:</w:t>
            </w:r>
          </w:p>
          <w:p w:rsidR="0046599B" w:rsidRPr="00C22EEF" w:rsidRDefault="0046599B" w:rsidP="0046599B">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48 015 863,51 рублей,</w:t>
            </w:r>
          </w:p>
          <w:p w:rsidR="0046599B" w:rsidRPr="00C22EEF" w:rsidRDefault="0046599B" w:rsidP="0046599B">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63 355 658,57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60 569 318,21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28 266 526,69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15 849 196,28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41 995 136,08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74 002 335,19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2021 году – 64 654 997,10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29 750 649,86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23 624 047,89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19 456 053,14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16 645 464,03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11 555 502,00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11 555 502,00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бюджеты муниципальных образований – 33 000,00 рублей, из них:</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33 000,00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0,00 рублей,</w:t>
            </w:r>
          </w:p>
          <w:p w:rsidR="0046599B" w:rsidRPr="00C22EEF" w:rsidRDefault="0046599B" w:rsidP="0046599B">
            <w:pPr>
              <w:tabs>
                <w:tab w:val="left" w:pos="4547"/>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2021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0,00 рублей;</w:t>
            </w:r>
          </w:p>
          <w:p w:rsidR="0046599B" w:rsidRPr="00C22EEF" w:rsidRDefault="0046599B" w:rsidP="0046599B">
            <w:pPr>
              <w:tabs>
                <w:tab w:val="left" w:pos="2443"/>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внебюджетные источники – 180 000 000,00 рублей, из них:</w:t>
            </w:r>
          </w:p>
          <w:p w:rsidR="0046599B" w:rsidRPr="00C22EEF" w:rsidRDefault="0046599B" w:rsidP="0046599B">
            <w:pPr>
              <w:tabs>
                <w:tab w:val="left" w:pos="468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2014 году –     60 000 000,00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2015 году –     60 000 000,00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2016 году –     60 000 000,00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2017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2018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2019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2020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2021 году –                    0,00 рублей,</w:t>
            </w:r>
          </w:p>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2022 году –                    0,00 рублей,</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2023 году –                    0,00 рублей,</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0,00 рублей,</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0,00 рублей,</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0,00 рублей,</w:t>
            </w:r>
          </w:p>
          <w:p w:rsidR="0046599B" w:rsidRPr="00C22EEF"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0,00 рублей.</w:t>
            </w:r>
          </w:p>
        </w:tc>
      </w:tr>
      <w:tr w:rsidR="0046599B" w:rsidRPr="00C22EEF" w:rsidTr="00C22EEF">
        <w:trPr>
          <w:trHeight w:val="20"/>
        </w:trPr>
        <w:tc>
          <w:tcPr>
            <w:tcW w:w="1397" w:type="pct"/>
          </w:tcPr>
          <w:p w:rsidR="0046599B" w:rsidRPr="00C22EEF" w:rsidRDefault="0046599B" w:rsidP="0046599B">
            <w:pPr>
              <w:autoSpaceDE w:val="0"/>
              <w:autoSpaceDN w:val="0"/>
              <w:adjustRightInd w:val="0"/>
              <w:spacing w:after="0" w:line="240" w:lineRule="auto"/>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tcPr>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Капитальные ремонты на территории Богучанского района</w:t>
            </w:r>
          </w:p>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(см. приложение № 3 к паспорту)</w:t>
            </w:r>
          </w:p>
        </w:tc>
      </w:tr>
    </w:tbl>
    <w:p w:rsidR="0046599B" w:rsidRPr="0046599B" w:rsidRDefault="0046599B" w:rsidP="0046599B">
      <w:pPr>
        <w:spacing w:after="0" w:line="240" w:lineRule="auto"/>
        <w:ind w:left="426"/>
        <w:jc w:val="center"/>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46599B" w:rsidRPr="0046599B" w:rsidRDefault="0046599B" w:rsidP="0046599B">
      <w:pPr>
        <w:spacing w:after="0" w:line="240" w:lineRule="auto"/>
        <w:ind w:left="360"/>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Основными показателями, характеризующими отрасль ЖКХ Богучанского района, являются:</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И как следствие - высокая себестоимость производства коммунальных услуг.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Услуги в сфере теплоснабжения жилищно-коммунального хозяйства предоставляют 42 котельных: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39 – муниципальные котельные (26 ед. в эксплуатации у АО «КрасЭКо», 8 ед. – ООО «ТеплоСервис», 5 ед. – ООО «ЛесСервис». В июле 2024 года котельная ОАО «РЖД» передана в муниципальную собственность, эксплуатацию осуществляет с 01.11.2024 года АО «КрасЭКо»)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 – производственные (1 ед. - ООО «ЛесСервис» - отапливает промзону, 1 ед. – электрокотельная АО «БоАЗ», отапливает 8 многоквартирных домов),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1 – в собственности АО «Краснорсккрайгаз».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16 муниципальных теплоисточников мощностью менее 3 Гкал/ч (60 %), которые обеспечивают реализацию потребителям тепловой энергии. Котельные крайне неэкономичны, характеризуются </w:t>
      </w:r>
      <w:r w:rsidRPr="0046599B">
        <w:rPr>
          <w:rFonts w:ascii="Times New Roman" w:eastAsia="Times New Roman" w:hAnsi="Times New Roman"/>
          <w:sz w:val="20"/>
          <w:szCs w:val="20"/>
          <w:lang w:eastAsia="ru-RU"/>
        </w:rPr>
        <w:lastRenderedPageBreak/>
        <w:t>устаревшими конструкциями, отсутствием автоматического регулирования и средств контроля, высокой долей ручного труда.</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настоящее время из 147,15 км сетей теплоснабжения необходимо произвести замену 100,58 км, что составляет 68,4%.</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46599B" w:rsidRPr="0046599B" w:rsidRDefault="0046599B" w:rsidP="0046599B">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Централизованным водоснабжением в районе обеспечено 52,9% населения, нецентрализованными водоисточниками пользуется 48,62% потребителей. Доля жителей, пользующихся привозной водой, составляет 11,0 %.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Значительная часть подземных вод, используемых водозаборными сооружениями,по количественному химическому составу гидрокарбонатные, с минерализацией 0,1-0,2 мг/дм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 01.10.2024 года на территории Богучанского района в сфере водоснабжения, водоотведения осуществляют деятельность ООО «Коммунальные ресурсы» и ООО «ТеплоСервис» (до указанного срока - ГПКК «Центр развития коммунального комплекса»).</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 состоянию на 01.01.2024, по отчетным данным 1-водопровод, число насосных станций 1-го подъема составляет 104 единицы, их установленная производственная мощность – 45,1 тыс. 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/сут.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191,410 км, из них 124,46 км нуждается в замене, что составляет 65,0% от общей протяженности сетей.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Центральным водоснабжением обеспечивается около 21 тыс. чел. населения (потребность по нормативу 383,13 тыс. 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 </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Централизованное водоотведение имеется в п. Таежный и в  п. Нижнетерянск. </w:t>
      </w:r>
    </w:p>
    <w:p w:rsidR="0046599B" w:rsidRPr="0046599B" w:rsidRDefault="0046599B" w:rsidP="0046599B">
      <w:pPr>
        <w:tabs>
          <w:tab w:val="left" w:pos="709"/>
        </w:tabs>
        <w:spacing w:after="0" w:line="240" w:lineRule="auto"/>
        <w:ind w:firstLine="709"/>
        <w:jc w:val="both"/>
        <w:rPr>
          <w:rFonts w:ascii="Times New Roman" w:hAnsi="Times New Roman"/>
          <w:sz w:val="20"/>
          <w:szCs w:val="20"/>
        </w:rPr>
      </w:pPr>
      <w:r w:rsidRPr="0046599B">
        <w:rPr>
          <w:rFonts w:ascii="Times New Roman" w:eastAsia="Times New Roman" w:hAnsi="Times New Roman"/>
          <w:sz w:val="20"/>
          <w:szCs w:val="20"/>
          <w:lang w:eastAsia="ru-RU"/>
        </w:rPr>
        <w:t xml:space="preserve">Действующая система водоотведения в п.Таежный Богучанского района работает следующим образом - сточные воды от абонентов центральной части поселка самотеком поступают в камеру гашения напора КК-10 по ул. Чапаева, куда под напором подаются сточные воды от КНС-1 по ул. Мельничная, 1а. Далее стоки самотеком поступают в приемное отделение КНС-2 по ул. Зеленая и перекачиваются на очистку на действующие очистные сооружения. Муниципальные объекты водоотведения п. Таежный построены в 70-е годы прошлого века, физически и морально устарели, фактически очистка сточных вод номинальная, </w:t>
      </w:r>
      <w:r w:rsidRPr="0046599B">
        <w:rPr>
          <w:rFonts w:ascii="Times New Roman" w:hAnsi="Times New Roman"/>
          <w:sz w:val="20"/>
          <w:szCs w:val="20"/>
        </w:rPr>
        <w:t>сброс сточных вод осуществляется за пределами населенного пункта береговым выпуском на расстоянии 4 км. от р. Карабулы в ручей Зекаликон (разрешение на сброс отсутствует).</w:t>
      </w:r>
    </w:p>
    <w:p w:rsidR="0046599B" w:rsidRPr="0046599B" w:rsidRDefault="0046599B" w:rsidP="0046599B">
      <w:pPr>
        <w:tabs>
          <w:tab w:val="left" w:pos="709"/>
        </w:tabs>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color w:val="000000"/>
          <w:sz w:val="20"/>
          <w:szCs w:val="20"/>
          <w:shd w:val="clear" w:color="auto" w:fill="FFFFFF"/>
          <w:lang w:eastAsia="ru-RU"/>
        </w:rPr>
        <w:t>В 2021 году АО «БоАЗ» в п. Таежный для микрорайона, где проживают работники завода и их семьи построены объекты водоотведения - к</w:t>
      </w:r>
      <w:r w:rsidRPr="0046599B">
        <w:rPr>
          <w:rFonts w:ascii="Times New Roman" w:eastAsia="Times New Roman" w:hAnsi="Times New Roman"/>
          <w:color w:val="000000"/>
          <w:sz w:val="20"/>
          <w:szCs w:val="20"/>
          <w:lang w:eastAsia="ru-RU"/>
        </w:rPr>
        <w:t>анализационные очистные сооружения,</w:t>
      </w:r>
      <w:r w:rsidRPr="0046599B">
        <w:rPr>
          <w:rFonts w:ascii="Times New Roman" w:eastAsia="Times New Roman" w:hAnsi="Times New Roman"/>
          <w:color w:val="000000"/>
          <w:sz w:val="20"/>
          <w:szCs w:val="20"/>
          <w:shd w:val="clear" w:color="auto" w:fill="FFFFFF"/>
          <w:lang w:eastAsia="ru-RU"/>
        </w:rPr>
        <w:t xml:space="preserve"> </w:t>
      </w:r>
      <w:r w:rsidRPr="0046599B">
        <w:rPr>
          <w:rFonts w:ascii="Times New Roman" w:eastAsia="Times New Roman" w:hAnsi="Times New Roman"/>
          <w:color w:val="000000"/>
          <w:sz w:val="20"/>
          <w:szCs w:val="20"/>
          <w:lang w:eastAsia="ru-RU"/>
        </w:rPr>
        <w:t>станция полной биологической очистки 1 блок х 800м</w:t>
      </w:r>
      <w:r w:rsidRPr="0046599B">
        <w:rPr>
          <w:rFonts w:ascii="Times New Roman" w:eastAsia="Times New Roman" w:hAnsi="Times New Roman"/>
          <w:color w:val="000000"/>
          <w:sz w:val="20"/>
          <w:szCs w:val="20"/>
          <w:vertAlign w:val="superscript"/>
          <w:lang w:eastAsia="ru-RU"/>
        </w:rPr>
        <w:t>3</w:t>
      </w:r>
      <w:r w:rsidRPr="0046599B">
        <w:rPr>
          <w:rFonts w:ascii="Times New Roman" w:eastAsia="Times New Roman" w:hAnsi="Times New Roman"/>
          <w:color w:val="000000"/>
          <w:sz w:val="20"/>
          <w:szCs w:val="20"/>
          <w:lang w:eastAsia="ru-RU"/>
        </w:rPr>
        <w:t xml:space="preserve">/сут, напорный коллектор от КНС №3 до площадки КОС,  канализационные сети. </w:t>
      </w:r>
      <w:r w:rsidRPr="0046599B">
        <w:rPr>
          <w:rFonts w:ascii="Times New Roman" w:eastAsia="Times New Roman" w:hAnsi="Times New Roman"/>
          <w:sz w:val="20"/>
          <w:szCs w:val="20"/>
          <w:lang w:eastAsia="ru-RU"/>
        </w:rPr>
        <w:t xml:space="preserve">Сточные воды от построенных объектов микрорайона ЗАО «БоАЗ» подаются под напором от КНС-3 на новые очистные сооружения.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shd w:val="clear" w:color="auto" w:fill="FFFFFF"/>
          <w:lang w:eastAsia="ru-RU"/>
        </w:rPr>
      </w:pPr>
      <w:r w:rsidRPr="0046599B">
        <w:rPr>
          <w:rFonts w:ascii="Times New Roman" w:eastAsia="Times New Roman" w:hAnsi="Times New Roman"/>
          <w:sz w:val="20"/>
          <w:szCs w:val="20"/>
          <w:lang w:eastAsia="ru-RU"/>
        </w:rPr>
        <w:t>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«БоАЗ» в 2021 году принято решение о необходимости их объединения. Данный вопрос неоднократно обсуждался с министерством промышленности, энергетики и жилищно-коммунального хозяйства Красноярского края, АО «БоАЗ», ГПКК «ЦРКК». По результатам – в 2023 году ООО «Липецкий</w:t>
      </w:r>
      <w:r w:rsidRPr="0046599B">
        <w:rPr>
          <w:rFonts w:ascii="Times New Roman" w:eastAsia="Times New Roman" w:hAnsi="Times New Roman"/>
          <w:sz w:val="20"/>
          <w:szCs w:val="20"/>
          <w:lang w:eastAsia="ru-RU"/>
        </w:rPr>
        <w:tab/>
        <w:t xml:space="preserve"> инженерно-технический центр» по заказу ГПКК «ЦРКК» разработана проектная документация по объекту «</w:t>
      </w:r>
      <w:r w:rsidRPr="0046599B">
        <w:rPr>
          <w:rFonts w:ascii="Times New Roman" w:eastAsia="Times New Roman" w:hAnsi="Times New Roman"/>
          <w:color w:val="000000"/>
          <w:sz w:val="20"/>
          <w:szCs w:val="20"/>
          <w:shd w:val="clear" w:color="auto" w:fill="FFFFFF"/>
          <w:lang w:eastAsia="ru-RU"/>
        </w:rPr>
        <w:t xml:space="preserve">Канализационные сети в п. Таежный </w:t>
      </w:r>
      <w:r w:rsidRPr="0046599B">
        <w:rPr>
          <w:rFonts w:ascii="Times New Roman" w:eastAsia="Times New Roman" w:hAnsi="Times New Roman"/>
          <w:color w:val="000000"/>
          <w:sz w:val="20"/>
          <w:szCs w:val="20"/>
          <w:shd w:val="clear" w:color="auto" w:fill="FFFFFF"/>
          <w:lang w:eastAsia="ru-RU"/>
        </w:rPr>
        <w:lastRenderedPageBreak/>
        <w:t xml:space="preserve">Богучанского района», получено положительное заключение государственной экспертизы проектной документации.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color w:val="000000"/>
          <w:sz w:val="20"/>
          <w:szCs w:val="20"/>
          <w:shd w:val="clear" w:color="auto" w:fill="FFFFFF"/>
          <w:lang w:eastAsia="ru-RU"/>
        </w:rPr>
        <w:t xml:space="preserve">Данный объект внесен в «Перечень строек и объектов на 2023 год и плановый период 2024-2025 годов» (приложение 39) к </w:t>
      </w:r>
      <w:r w:rsidRPr="0046599B">
        <w:rPr>
          <w:rFonts w:ascii="Times New Roman" w:eastAsia="Times New Roman" w:hAnsi="Times New Roman"/>
          <w:sz w:val="20"/>
          <w:szCs w:val="20"/>
          <w:lang w:eastAsia="ru-RU"/>
        </w:rPr>
        <w:t xml:space="preserve">Закону Красноярского края от 29.09.2023 № 6-2010 «О внесении изменений в Закон края «О краевом бюджете на 2023 год и плановый период 2024-2025 годов". Средства, предусмотренные данным Законом, составили 46,7 млн рублей.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lang w:eastAsia="ru-RU"/>
        </w:rPr>
      </w:pPr>
      <w:r w:rsidRPr="0046599B">
        <w:rPr>
          <w:rFonts w:ascii="Times New Roman" w:eastAsia="Times New Roman" w:hAnsi="Times New Roman"/>
          <w:sz w:val="20"/>
          <w:szCs w:val="20"/>
          <w:lang w:eastAsia="ru-RU"/>
        </w:rPr>
        <w:t xml:space="preserve">Субсидия на строительство 0,8594 км канализационных сетей в п. Таежный   была предусмотрена в 2023 году ГПКК «ЦРКК»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w:t>
      </w:r>
      <w:r w:rsidRPr="0046599B">
        <w:rPr>
          <w:rFonts w:ascii="Times New Roman" w:eastAsia="Times New Roman" w:hAnsi="Times New Roman"/>
          <w:color w:val="000000"/>
          <w:sz w:val="20"/>
          <w:szCs w:val="20"/>
          <w:lang w:eastAsia="ru-RU"/>
        </w:rPr>
        <w:t xml:space="preserve">и повышение энергетической эффективности», утвержденной постановлением Правительства №503-П, однако в последней редакции постановления от 20.02.2024 №105-п данное мероприятие исключено (в предыдущей редакции постановления №987-п от 13.12.2023 «Канализационные сети п.Таежный» еще не были исключены), а также исключено из проекта краевого бюджета на 2024 год.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lang w:eastAsia="ru-RU"/>
        </w:rPr>
      </w:pPr>
      <w:r w:rsidRPr="0046599B">
        <w:rPr>
          <w:rFonts w:ascii="Times New Roman" w:eastAsia="Times New Roman" w:hAnsi="Times New Roman"/>
          <w:color w:val="000000"/>
          <w:sz w:val="20"/>
          <w:szCs w:val="20"/>
          <w:lang w:eastAsia="ru-RU"/>
        </w:rPr>
        <w:t xml:space="preserve">Реализация данного проекта носит экологический, а также социально-экономический характер, необходимо включить мероприятие по объекту «Канализационные сети п.Таежный» на 2025 год в </w:t>
      </w:r>
      <w:r w:rsidRPr="0046599B">
        <w:rPr>
          <w:rFonts w:ascii="Times New Roman" w:eastAsia="Times New Roman" w:hAnsi="Times New Roman"/>
          <w:sz w:val="20"/>
          <w:szCs w:val="20"/>
          <w:lang w:eastAsia="ru-RU"/>
        </w:rPr>
        <w:t xml:space="preserve">государственную программу Красноярского края «Реформирование и модернизация жилищно-коммунального хозяйства </w:t>
      </w:r>
      <w:r w:rsidRPr="0046599B">
        <w:rPr>
          <w:rFonts w:ascii="Times New Roman" w:eastAsia="Times New Roman" w:hAnsi="Times New Roman"/>
          <w:color w:val="000000"/>
          <w:sz w:val="20"/>
          <w:szCs w:val="20"/>
          <w:lang w:eastAsia="ru-RU"/>
        </w:rPr>
        <w:t xml:space="preserve">и повышение энергетической эффективности», а также в проект краевого бюджета на 2025 год. </w:t>
      </w:r>
    </w:p>
    <w:p w:rsidR="0046599B" w:rsidRPr="0046599B" w:rsidRDefault="0046599B" w:rsidP="0046599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п. Нижнетерянск отвод и транспортировка хозяйственно-бытовых стоков от абонентов осуществляется через систему самотечных трубопроводов, поступающих в канализационную сеть, а затем в   выгребную яму, которая заилена, капитальный ремонт выгребной ямы не производился с момента ее эксплуатации, очистные сооружения в населенном пункте отсутствуют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298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490 кВт/ч, работающих на жидком топливе.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недостаточным объемом бюджетного и частного финансирования;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46599B" w:rsidRPr="0046599B" w:rsidRDefault="0046599B" w:rsidP="0046599B">
      <w:pPr>
        <w:autoSpaceDE w:val="0"/>
        <w:autoSpaceDN w:val="0"/>
        <w:adjustRightInd w:val="0"/>
        <w:spacing w:after="0" w:line="240" w:lineRule="auto"/>
        <w:ind w:firstLine="720"/>
        <w:jc w:val="both"/>
        <w:outlineLvl w:val="3"/>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соответствии со статистическими данными площадь многоквартирных домов Богучанского района составляет 183,38 тыс. м</w:t>
      </w:r>
      <w:r w:rsidRPr="0046599B">
        <w:rPr>
          <w:rFonts w:ascii="Times New Roman" w:eastAsia="Times New Roman" w:hAnsi="Times New Roman"/>
          <w:sz w:val="20"/>
          <w:szCs w:val="20"/>
          <w:vertAlign w:val="superscript"/>
          <w:lang w:eastAsia="ru-RU"/>
        </w:rPr>
        <w:t>2</w:t>
      </w:r>
      <w:r w:rsidRPr="0046599B">
        <w:rPr>
          <w:rFonts w:ascii="Times New Roman" w:eastAsia="Times New Roman" w:hAnsi="Times New Roman"/>
          <w:sz w:val="20"/>
          <w:szCs w:val="20"/>
          <w:lang w:eastAsia="ru-RU"/>
        </w:rPr>
        <w:t xml:space="preserve"> – это 223 многоквартирных дома (далее – МКД), без учета домов блокированной застройки, в том числе 6 МКД площадью 2,372 тыс. м</w:t>
      </w:r>
      <w:r w:rsidRPr="0046599B">
        <w:rPr>
          <w:rFonts w:ascii="Times New Roman" w:eastAsia="Times New Roman" w:hAnsi="Times New Roman"/>
          <w:sz w:val="20"/>
          <w:szCs w:val="20"/>
          <w:vertAlign w:val="superscript"/>
          <w:lang w:eastAsia="ru-RU"/>
        </w:rPr>
        <w:t>2</w:t>
      </w:r>
      <w:r w:rsidRPr="0046599B">
        <w:rPr>
          <w:rFonts w:ascii="Times New Roman" w:eastAsia="Times New Roman" w:hAnsi="Times New Roman"/>
          <w:sz w:val="20"/>
          <w:szCs w:val="20"/>
          <w:lang w:eastAsia="ru-RU"/>
        </w:rPr>
        <w:t xml:space="preserve"> дома, признанные в установленном порядке аварийными и подлежащими сносу.</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Характеристика по срокам эксплуатации МКД:</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410"/>
        <w:gridCol w:w="1091"/>
        <w:gridCol w:w="1808"/>
        <w:gridCol w:w="1779"/>
      </w:tblGrid>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Период (годы)</w:t>
            </w:r>
          </w:p>
        </w:tc>
        <w:tc>
          <w:tcPr>
            <w:tcW w:w="2410"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эксплуатации МКД</w:t>
            </w: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Кол-во МКД</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Площадь МКД, тыс. м</w:t>
            </w:r>
            <w:r w:rsidRPr="0046599B">
              <w:rPr>
                <w:rFonts w:ascii="Times New Roman" w:eastAsia="Times New Roman" w:hAnsi="Times New Roman"/>
                <w:sz w:val="20"/>
                <w:szCs w:val="20"/>
                <w:vertAlign w:val="superscript"/>
                <w:lang w:eastAsia="ru-RU"/>
              </w:rPr>
              <w:t>2</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Процент от общего количества МКД</w:t>
            </w:r>
          </w:p>
        </w:tc>
      </w:tr>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2004г - 2020г</w:t>
            </w:r>
          </w:p>
        </w:tc>
        <w:tc>
          <w:tcPr>
            <w:tcW w:w="2410" w:type="dxa"/>
            <w:vAlign w:val="center"/>
          </w:tcPr>
          <w:p w:rsidR="0046599B" w:rsidRPr="0046599B" w:rsidRDefault="0046599B" w:rsidP="0046599B">
            <w:pPr>
              <w:autoSpaceDE w:val="0"/>
              <w:autoSpaceDN w:val="0"/>
              <w:adjustRightInd w:val="0"/>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до 10 лет</w:t>
            </w: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18</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65,86</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8,07%</w:t>
            </w:r>
          </w:p>
        </w:tc>
      </w:tr>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2003г - 1984г</w:t>
            </w:r>
          </w:p>
        </w:tc>
        <w:tc>
          <w:tcPr>
            <w:tcW w:w="2410" w:type="dxa"/>
            <w:vAlign w:val="center"/>
          </w:tcPr>
          <w:p w:rsidR="0046599B" w:rsidRPr="0046599B" w:rsidRDefault="0046599B" w:rsidP="0046599B">
            <w:pPr>
              <w:autoSpaceDE w:val="0"/>
              <w:autoSpaceDN w:val="0"/>
              <w:adjustRightInd w:val="0"/>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от 11 до 30 лет</w:t>
            </w: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34</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26,76</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15,24%</w:t>
            </w:r>
          </w:p>
        </w:tc>
      </w:tr>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1983г - 1964г</w:t>
            </w:r>
          </w:p>
        </w:tc>
        <w:tc>
          <w:tcPr>
            <w:tcW w:w="2410" w:type="dxa"/>
            <w:vAlign w:val="center"/>
          </w:tcPr>
          <w:p w:rsidR="0046599B" w:rsidRPr="0046599B" w:rsidRDefault="0046599B" w:rsidP="0046599B">
            <w:pPr>
              <w:autoSpaceDE w:val="0"/>
              <w:autoSpaceDN w:val="0"/>
              <w:adjustRightInd w:val="0"/>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от 31 до 50 лет</w:t>
            </w: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163</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87,9</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73,09%</w:t>
            </w:r>
          </w:p>
        </w:tc>
      </w:tr>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 1963г и более</w:t>
            </w:r>
          </w:p>
        </w:tc>
        <w:tc>
          <w:tcPr>
            <w:tcW w:w="2410" w:type="dxa"/>
            <w:vAlign w:val="center"/>
          </w:tcPr>
          <w:p w:rsidR="0046599B" w:rsidRPr="0046599B" w:rsidRDefault="0046599B" w:rsidP="0046599B">
            <w:pPr>
              <w:autoSpaceDE w:val="0"/>
              <w:autoSpaceDN w:val="0"/>
              <w:adjustRightInd w:val="0"/>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более 50 лет</w:t>
            </w: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8</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2,86</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3,6%</w:t>
            </w:r>
          </w:p>
        </w:tc>
      </w:tr>
      <w:tr w:rsidR="0046599B" w:rsidRPr="0046599B" w:rsidTr="0046599B">
        <w:tc>
          <w:tcPr>
            <w:tcW w:w="226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ИТОГО:</w:t>
            </w:r>
          </w:p>
        </w:tc>
        <w:tc>
          <w:tcPr>
            <w:tcW w:w="2410" w:type="dxa"/>
            <w:vAlign w:val="center"/>
          </w:tcPr>
          <w:p w:rsidR="0046599B" w:rsidRPr="0046599B" w:rsidRDefault="0046599B" w:rsidP="0046599B">
            <w:pPr>
              <w:autoSpaceDE w:val="0"/>
              <w:autoSpaceDN w:val="0"/>
              <w:adjustRightInd w:val="0"/>
              <w:spacing w:after="0" w:line="240" w:lineRule="auto"/>
              <w:rPr>
                <w:rFonts w:ascii="Times New Roman" w:eastAsia="Times New Roman" w:hAnsi="Times New Roman"/>
                <w:sz w:val="20"/>
                <w:szCs w:val="20"/>
                <w:lang w:eastAsia="ru-RU"/>
              </w:rPr>
            </w:pPr>
          </w:p>
        </w:tc>
        <w:tc>
          <w:tcPr>
            <w:tcW w:w="1091"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223</w:t>
            </w:r>
          </w:p>
        </w:tc>
        <w:tc>
          <w:tcPr>
            <w:tcW w:w="1808"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183,38</w:t>
            </w:r>
          </w:p>
        </w:tc>
        <w:tc>
          <w:tcPr>
            <w:tcW w:w="1779" w:type="dxa"/>
            <w:vAlign w:val="center"/>
          </w:tcPr>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100%</w:t>
            </w:r>
          </w:p>
        </w:tc>
      </w:tr>
    </w:tbl>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Стало понятно, что ни население, ни бюджет в одиночку с этой проблемой не справятся.</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Результатом работы стало принятие Федерального Закона от 25.12.2012 </w:t>
      </w:r>
      <w:r w:rsidRPr="0046599B">
        <w:rPr>
          <w:rFonts w:ascii="Times New Roman" w:eastAsia="Times New Roman" w:hAnsi="Times New Roman"/>
          <w:sz w:val="20"/>
          <w:szCs w:val="20"/>
          <w:lang w:val="en-US" w:eastAsia="ru-RU"/>
        </w:rPr>
        <w:t>N</w:t>
      </w:r>
      <w:r w:rsidRPr="0046599B">
        <w:rPr>
          <w:rFonts w:ascii="Times New Roman" w:eastAsia="Times New Roman" w:hAnsi="Times New Roman"/>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Во-вторых, вышеуказанным Законом, в Жилищный кодекс РФ внесен раздел </w:t>
      </w:r>
      <w:r w:rsidRPr="0046599B">
        <w:rPr>
          <w:rFonts w:ascii="Times New Roman" w:eastAsia="Times New Roman" w:hAnsi="Times New Roman"/>
          <w:sz w:val="20"/>
          <w:szCs w:val="20"/>
          <w:lang w:val="en-US" w:eastAsia="ru-RU"/>
        </w:rPr>
        <w:t>IX</w:t>
      </w:r>
      <w:r w:rsidRPr="0046599B">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Региональный оператор будет осуществлять функции технического заказчика работ по капитальному ремонту общего имущества в МКД.</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повышение энергетической эффективности экономики Богучанского района;</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информационное обеспечение мероприятий по энергосбережению и повышению энергетической эффективности.</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46599B" w:rsidRPr="0046599B" w:rsidRDefault="0046599B" w:rsidP="0046599B">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46599B" w:rsidRPr="0046599B" w:rsidRDefault="0046599B" w:rsidP="0046599B">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46599B" w:rsidRPr="0046599B" w:rsidRDefault="0046599B" w:rsidP="0046599B">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ограниченность ресурсов;</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46599B" w:rsidRPr="0046599B" w:rsidRDefault="0046599B" w:rsidP="0046599B">
      <w:pPr>
        <w:spacing w:after="0" w:line="240" w:lineRule="auto"/>
        <w:ind w:firstLine="55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lang w:eastAsia="ru-RU"/>
        </w:rPr>
      </w:pPr>
      <w:r w:rsidRPr="0046599B">
        <w:rPr>
          <w:rFonts w:ascii="Times New Roman" w:eastAsia="Times New Roman" w:hAnsi="Times New Roman"/>
          <w:color w:val="000000"/>
          <w:sz w:val="20"/>
          <w:szCs w:val="20"/>
          <w:lang w:eastAsia="ru-RU"/>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27 населенных пунктов, т.е. 93 % от общего количества населенных пунктов района, за исключением </w:t>
      </w:r>
      <w:r w:rsidRPr="0046599B">
        <w:rPr>
          <w:rFonts w:ascii="Times New Roman" w:eastAsia="Times New Roman" w:hAnsi="Times New Roman"/>
          <w:sz w:val="20"/>
          <w:szCs w:val="20"/>
          <w:lang w:eastAsia="ru-RU"/>
        </w:rPr>
        <w:t xml:space="preserve">малочисленных и труднодоступных населенных пунктов Богучанского района. Требуется дальнейшее развитие и </w:t>
      </w:r>
      <w:r w:rsidRPr="0046599B">
        <w:rPr>
          <w:rFonts w:ascii="Times New Roman" w:eastAsia="Times New Roman" w:hAnsi="Times New Roman"/>
          <w:sz w:val="20"/>
          <w:szCs w:val="20"/>
          <w:lang w:eastAsia="ru-RU"/>
        </w:rPr>
        <w:lastRenderedPageBreak/>
        <w:t>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46599B" w:rsidRPr="0046599B" w:rsidRDefault="0046599B" w:rsidP="0046599B">
      <w:pPr>
        <w:spacing w:after="0" w:line="240" w:lineRule="auto"/>
        <w:ind w:firstLine="70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Богучанского района  </w:t>
      </w:r>
    </w:p>
    <w:p w:rsidR="0046599B" w:rsidRPr="0046599B" w:rsidRDefault="0046599B" w:rsidP="0046599B">
      <w:pPr>
        <w:spacing w:after="0" w:line="240" w:lineRule="auto"/>
        <w:ind w:firstLine="360"/>
        <w:rPr>
          <w:rFonts w:ascii="Times New Roman" w:eastAsia="Times New Roman" w:hAnsi="Times New Roman"/>
          <w:sz w:val="20"/>
          <w:szCs w:val="20"/>
          <w:lang w:eastAsia="ru-RU"/>
        </w:rPr>
      </w:pP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 </w:t>
      </w:r>
    </w:p>
    <w:p w:rsidR="0046599B" w:rsidRPr="0046599B" w:rsidRDefault="0046599B" w:rsidP="0046599B">
      <w:pPr>
        <w:spacing w:after="0" w:line="240" w:lineRule="auto"/>
        <w:ind w:firstLine="709"/>
        <w:jc w:val="both"/>
        <w:rPr>
          <w:rFonts w:ascii="Times New Roman" w:eastAsia="Times New Roman" w:hAnsi="Times New Roman"/>
          <w:spacing w:val="1"/>
          <w:sz w:val="20"/>
          <w:szCs w:val="20"/>
          <w:shd w:val="clear" w:color="auto" w:fill="FFFFFF"/>
        </w:rPr>
      </w:pPr>
      <w:r w:rsidRPr="0046599B">
        <w:rPr>
          <w:rFonts w:ascii="Times New Roman" w:eastAsia="Times New Roman" w:hAnsi="Times New Roman"/>
          <w:sz w:val="20"/>
          <w:szCs w:val="20"/>
        </w:rPr>
        <w:t xml:space="preserve">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со </w:t>
      </w:r>
      <w:r w:rsidRPr="0046599B">
        <w:rPr>
          <w:rFonts w:ascii="Times New Roman" w:eastAsia="Times New Roman" w:hAnsi="Times New Roman"/>
          <w:spacing w:val="1"/>
          <w:sz w:val="20"/>
          <w:szCs w:val="20"/>
          <w:shd w:val="clear" w:color="auto" w:fill="FFFFFF"/>
        </w:rPr>
        <w:t xml:space="preserve">стратегией социально-экономического развития Красноярского края до 2030 года, утвержденной постановлением  </w:t>
      </w:r>
      <w:r w:rsidRPr="0046599B">
        <w:rPr>
          <w:rFonts w:ascii="Times New Roman" w:eastAsia="Times New Roman" w:hAnsi="Times New Roman"/>
          <w:color w:val="3C3C3C"/>
          <w:spacing w:val="1"/>
          <w:sz w:val="20"/>
          <w:szCs w:val="20"/>
        </w:rPr>
        <w:br/>
      </w:r>
      <w:r w:rsidRPr="0046599B">
        <w:rPr>
          <w:rFonts w:ascii="Times New Roman" w:eastAsia="Times New Roman" w:hAnsi="Times New Roman"/>
          <w:spacing w:val="1"/>
          <w:sz w:val="20"/>
          <w:szCs w:val="20"/>
          <w:shd w:val="clear" w:color="auto" w:fill="FFFFFF"/>
        </w:rPr>
        <w:t>правительством Красноярского края от 30 октября 2018 года N 647-п.</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i/>
          <w:sz w:val="20"/>
          <w:szCs w:val="20"/>
          <w:shd w:val="clear" w:color="auto" w:fill="FFFFFF"/>
        </w:rPr>
        <w:t xml:space="preserve">Первым приоритетом </w:t>
      </w:r>
      <w:r w:rsidRPr="0046599B">
        <w:rPr>
          <w:rFonts w:ascii="Times New Roman" w:eastAsia="Times New Roman" w:hAnsi="Times New Roman"/>
          <w:sz w:val="20"/>
          <w:szCs w:val="20"/>
        </w:rPr>
        <w:t>является улучшение качества жилищного фонда, повышение комфортности условий проживания.</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i/>
          <w:sz w:val="20"/>
          <w:szCs w:val="20"/>
          <w:shd w:val="clear" w:color="auto" w:fill="FFFFFF"/>
        </w:rPr>
        <w:t>Вторым приоритетом</w:t>
      </w:r>
      <w:r w:rsidRPr="0046599B">
        <w:rPr>
          <w:rFonts w:ascii="Times New Roman" w:eastAsia="Times New Roman" w:hAnsi="Times New Roman"/>
          <w:i/>
          <w:sz w:val="20"/>
          <w:szCs w:val="20"/>
        </w:rPr>
        <w:t xml:space="preserve"> </w:t>
      </w:r>
      <w:r w:rsidRPr="0046599B">
        <w:rPr>
          <w:rFonts w:ascii="Times New Roman" w:eastAsia="Times New Roman" w:hAnsi="Times New Roman"/>
          <w:sz w:val="20"/>
          <w:szCs w:val="20"/>
        </w:rPr>
        <w:t>является модернизация и повышение энергоэффективности объектов коммунального хозяйства.</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i/>
          <w:sz w:val="20"/>
          <w:szCs w:val="20"/>
          <w:shd w:val="clear" w:color="auto" w:fill="FFFFFF"/>
        </w:rPr>
        <w:t>Третьим приоритетом</w:t>
      </w:r>
      <w:r w:rsidRPr="0046599B">
        <w:rPr>
          <w:rFonts w:ascii="Times New Roman" w:eastAsia="Times New Roman" w:hAnsi="Times New Roman"/>
          <w:i/>
          <w:sz w:val="20"/>
          <w:szCs w:val="20"/>
        </w:rPr>
        <w:t xml:space="preserve"> </w:t>
      </w:r>
      <w:r w:rsidRPr="0046599B">
        <w:rPr>
          <w:rFonts w:ascii="Times New Roman" w:eastAsia="Times New Roman" w:hAnsi="Times New Roman"/>
          <w:sz w:val="20"/>
          <w:szCs w:val="20"/>
        </w:rPr>
        <w:t>является развитие современной информационной и телекоммуникационной инфраструктуры.</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 телекоммуникационной инфраструктуры. Проведение мероприятий по организации беспроводного широкополостного доступа в сеть Интернет посредством сети </w:t>
      </w:r>
      <w:r w:rsidRPr="0046599B">
        <w:rPr>
          <w:rFonts w:ascii="Times New Roman" w:eastAsia="Times New Roman" w:hAnsi="Times New Roman"/>
          <w:sz w:val="20"/>
          <w:szCs w:val="20"/>
          <w:lang w:val="en-US"/>
        </w:rPr>
        <w:t>Wi</w:t>
      </w:r>
      <w:r w:rsidRPr="0046599B">
        <w:rPr>
          <w:rFonts w:ascii="Times New Roman" w:eastAsia="Times New Roman" w:hAnsi="Times New Roman"/>
          <w:sz w:val="20"/>
          <w:szCs w:val="20"/>
        </w:rPr>
        <w:t>-</w:t>
      </w:r>
      <w:r w:rsidRPr="0046599B">
        <w:rPr>
          <w:rFonts w:ascii="Times New Roman" w:eastAsia="Times New Roman" w:hAnsi="Times New Roman"/>
          <w:sz w:val="20"/>
          <w:szCs w:val="20"/>
          <w:lang w:val="en-US"/>
        </w:rPr>
        <w:t>Fi</w:t>
      </w:r>
      <w:r w:rsidRPr="0046599B">
        <w:rPr>
          <w:rFonts w:ascii="Times New Roman" w:eastAsia="Times New Roman" w:hAnsi="Times New Roman"/>
          <w:sz w:val="20"/>
          <w:szCs w:val="20"/>
        </w:rPr>
        <w:t xml:space="preserve"> в п. Кежек.</w:t>
      </w:r>
    </w:p>
    <w:p w:rsidR="0046599B" w:rsidRPr="0046599B" w:rsidRDefault="0046599B" w:rsidP="0046599B">
      <w:pPr>
        <w:spacing w:after="0" w:line="240" w:lineRule="auto"/>
        <w:ind w:firstLine="709"/>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соответствии с приоритетами определены цели программы:</w:t>
      </w:r>
    </w:p>
    <w:p w:rsidR="0046599B" w:rsidRPr="0046599B" w:rsidRDefault="0046599B" w:rsidP="002102D8">
      <w:pPr>
        <w:numPr>
          <w:ilvl w:val="0"/>
          <w:numId w:val="17"/>
        </w:numPr>
        <w:tabs>
          <w:tab w:val="left" w:pos="1134"/>
        </w:tabs>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46599B" w:rsidRPr="0046599B" w:rsidRDefault="0046599B" w:rsidP="002102D8">
      <w:pPr>
        <w:numPr>
          <w:ilvl w:val="0"/>
          <w:numId w:val="17"/>
        </w:numPr>
        <w:tabs>
          <w:tab w:val="left" w:pos="1134"/>
        </w:tabs>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46599B" w:rsidRPr="0046599B" w:rsidRDefault="0046599B" w:rsidP="002102D8">
      <w:pPr>
        <w:numPr>
          <w:ilvl w:val="0"/>
          <w:numId w:val="17"/>
        </w:numPr>
        <w:tabs>
          <w:tab w:val="left" w:pos="1134"/>
        </w:tabs>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 </w:t>
      </w:r>
    </w:p>
    <w:p w:rsidR="0046599B" w:rsidRPr="0046599B" w:rsidRDefault="0046599B" w:rsidP="002102D8">
      <w:pPr>
        <w:numPr>
          <w:ilvl w:val="0"/>
          <w:numId w:val="17"/>
        </w:numPr>
        <w:tabs>
          <w:tab w:val="left" w:pos="1134"/>
        </w:tabs>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1.  Содержание объектов коммунальной инфраструктуры района в надлежащем состоянии (не реализуется с 2017 года).</w:t>
      </w:r>
    </w:p>
    <w:p w:rsidR="0046599B" w:rsidRPr="0046599B" w:rsidRDefault="0046599B" w:rsidP="0046599B">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 сбережения в коммунальном хозяйстве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«Развитие и модернизация объектов коммунальной инфраструктуры» (не реализуется с 2017 года).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По данному мероприятию запланированы капитальные ремонты наружных сетей тепло-, водоснабжения (не реализуется с 2017 года).</w:t>
      </w:r>
    </w:p>
    <w:p w:rsidR="0046599B" w:rsidRPr="0046599B" w:rsidRDefault="0046599B" w:rsidP="0046599B">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Мероприятие 2.  Софинансирование расходов по реконструкции и модернизации объектов коммунальной инфраструктуры (не реализуется с 2017 года).</w:t>
      </w:r>
    </w:p>
    <w:p w:rsidR="0046599B" w:rsidRPr="0046599B" w:rsidRDefault="0046599B" w:rsidP="0046599B">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3. Подготовка котельных к отопительному сезону (выполнение регламентных работ), - не реализуется с 2017 года.</w:t>
      </w:r>
    </w:p>
    <w:p w:rsidR="0046599B" w:rsidRPr="0046599B" w:rsidRDefault="0046599B" w:rsidP="0046599B">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4. Софинансирование расходов на разработку схемы и программы перспективного развития электроэнергетики Богучанского района на пятилетний период (не реализуется с 2017 года).</w:t>
      </w:r>
    </w:p>
    <w:p w:rsidR="0046599B" w:rsidRPr="0046599B"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2.  Внедрение рыночных механизмов жилищно-коммунального хозяйства и обеспечение доступности предоставляемых коммунальных услуг.</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«Создание условий для безубыточной деятельности организаций жилищно-коммунального комплекса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2.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3.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4.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5. Расходы организации за счёт доходов от оказания платных услуг по подвозу воды населению, предприятиям, организациям.</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3.  Сохранение жилищного фонда на территории Богучанского района, не признанного в установленном порядке аварийным и подлежащим сносу.</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p w:rsidR="0046599B" w:rsidRPr="0046599B" w:rsidRDefault="0046599B" w:rsidP="0046599B">
      <w:pPr>
        <w:spacing w:after="0" w:line="240" w:lineRule="auto"/>
        <w:ind w:firstLine="709"/>
        <w:jc w:val="both"/>
        <w:rPr>
          <w:rFonts w:ascii="Times New Roman" w:eastAsia="Times New Roman" w:hAnsi="Times New Roman"/>
          <w:color w:val="000000"/>
          <w:sz w:val="20"/>
          <w:szCs w:val="20"/>
          <w:lang w:eastAsia="ru-RU"/>
        </w:rPr>
      </w:pPr>
      <w:r w:rsidRPr="0046599B">
        <w:rPr>
          <w:rFonts w:ascii="Times New Roman" w:eastAsia="Times New Roman" w:hAnsi="Times New Roman"/>
          <w:color w:val="000000"/>
          <w:sz w:val="20"/>
          <w:szCs w:val="20"/>
          <w:lang w:eastAsia="ru-RU"/>
        </w:rPr>
        <w:t>Мероприятие 1.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4.  Повышение энергосбережения и энергоэффективности.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«Энергосбережение и повышение энергетической эффективности на территории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1 подпрограммы. Повышение энергетической эффективности экономики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По данному мероприятию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2. Запланирована замена деревянных оконных блоков на окна из ПВХ-профиля со стеклопакетами в зданиях учреждений образования.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3. Запланирована государственная поверка узлов учета тепловой энергии в зданиях бюджетных учреждений образования и культуры.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Мероприятие 4.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разработана проектно-сметная документация на установку приборов учета используемой тепловой энергии.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Мероприятие 5.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2 подпрограммы.  Создание условий для обеспечения энергосбережения и повышения энергетической эффективности в системах коммунальной инфраструктуры.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Энергосбережение и повышение энергетической эффективности систем коммунальной инфраструктуры на объектах муниципальной собственности.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Планируется произвести замену насосного оборудования на более энергоэффективное на котельных и установку   приборов учета отпуска тепловой энергии.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3 подпрограммы.   Информационное обеспечение мероприятий по энергосбережению и повышению энергетической эффективности.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Мероприятие 1. Планируется подготовка специалистов муниципальных бюджетных учреждений в области энергосбережения и энергоэффективности.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5. Обеспечение надежной эксплуатации объектов коммунальной инфраструктуры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Проведение капитального ремонта сетей тепло-, водоснабжения.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2. Проведение капитального ремонта сетей водоснабжения.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3. Капитальный ремонт котлов.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4. Капитальный ремонт объектов водоснабжения и водоотведения.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5. Капитальный ремонт объектов теплоснабжения и сооружений коммунального назначения.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6.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7. Разработка проектной документации строительства сетей для присоединения, проектируемого ФОК.</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8. Приобретение оборудования.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Задача 6. Снижение негативного воздействия отходов на окружающую среду и здоровье населения района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планировалось проведение мероприятий по снижению несанкционированных мест размещения бытовых отходов на территории Богучанского района (не реализуется с 2021 года).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Подпрограмма «Обращение с отходами на территории Богучанского района» (с 2021 года исключена из муниципальной программы ««Реформирование и модернизация жилищно-коммунального хозяйства и повышение энергетической эффективности»).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Разработка проектно-сметной документации на строительство полигона ТБО в с. Богучаны (с 2021 года нет в муниципальной 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2. Запланировано строительство полигона ТБО в с. Богучаны с объемом захоронения 6,5 тыс. тонн в год (исключено с 2021 года из муниципальной программы).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3. Строительство (реконструкция) объектов размещения отходов на территории края (исключено с 2021 года из муниципальной программы).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4.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 (исключено с 2021 года из муниципальной программы).</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Мероприятие 5.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 установка ограждения (не реализуется с 2021 года, исключено из муниципальной программы).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Задача 7.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 Чистая вода” на территории муниципального образования Богучанский район».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Мероприятие 1. Строительство сетей круглогодичного холодного водоснабжения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2.    Приобретение водовозной автоцистерны для нужд развоза питьевой воды населению.</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Мероприятие 3.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Реконструкция очистных сооружений бытовых сточных вод Богучанской районной больницы со строительством трубопровода сброса очищенных сточных вод в с. Богучаны.</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Задача 8. Создание условий для развития услуг, обеспечение доступности телекоммуникационных услуг для населения в малочисленных населенных пунктах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«Развитие информационного общества Богучанского района» (реализация была в 2017 году (п. Беляки) и будет в 2024 году (п. Кежек)).</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Мероприятие 1. Организация услуг беспроводного доступа в сеть Интернет посредствам сети Wi-</w:t>
      </w:r>
      <w:r w:rsidRPr="0046599B">
        <w:rPr>
          <w:rFonts w:ascii="Times New Roman" w:eastAsia="Times New Roman" w:hAnsi="Times New Roman"/>
          <w:sz w:val="20"/>
          <w:szCs w:val="20"/>
          <w:lang w:val="en-US" w:eastAsia="ru-RU"/>
        </w:rPr>
        <w:t>Fi</w:t>
      </w:r>
      <w:r w:rsidRPr="0046599B">
        <w:rPr>
          <w:rFonts w:ascii="Times New Roman" w:eastAsia="Times New Roman" w:hAnsi="Times New Roman"/>
          <w:sz w:val="20"/>
          <w:szCs w:val="20"/>
          <w:lang w:eastAsia="ru-RU"/>
        </w:rPr>
        <w:t xml:space="preserve"> в п.Кежек.</w:t>
      </w:r>
    </w:p>
    <w:p w:rsidR="0046599B" w:rsidRPr="0046599B" w:rsidRDefault="0046599B" w:rsidP="0046599B">
      <w:pPr>
        <w:spacing w:after="0" w:line="240" w:lineRule="auto"/>
        <w:ind w:firstLine="360"/>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Механизм реализации отдельных мероприятий программы </w:t>
      </w:r>
    </w:p>
    <w:p w:rsidR="0046599B" w:rsidRPr="0046599B" w:rsidRDefault="0046599B" w:rsidP="0046599B">
      <w:pPr>
        <w:spacing w:after="0" w:line="240" w:lineRule="auto"/>
        <w:ind w:left="360"/>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46599B" w:rsidRPr="0046599B" w:rsidRDefault="0046599B" w:rsidP="0046599B">
      <w:pPr>
        <w:spacing w:after="0" w:line="240" w:lineRule="auto"/>
        <w:ind w:left="283"/>
        <w:jc w:val="center"/>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снижение среднего уровня износа коммунальной инфраструктуры до нормативного уровня;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снижение уровня потерь при производстве, транспортировке и распределении коммунальных ресурсов;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повышением удовлетворенности населения района уровнем жилищно-коммунального обслуживания;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улучшение показателей качества, надежности, безопасности и энергоэффективности поставляемых коммунальных услуг;</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создание условий для приведения жилищного фонда в надлежащее состояние;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увеличение доли населения, обеспеченного централизованным водоснабжением;</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46599B" w:rsidRPr="0046599B" w:rsidRDefault="0046599B" w:rsidP="0046599B">
      <w:pPr>
        <w:spacing w:after="0" w:line="240" w:lineRule="auto"/>
        <w:ind w:left="708"/>
        <w:rPr>
          <w:rFonts w:ascii="Times New Roman" w:eastAsia="Times New Roman" w:hAnsi="Times New Roman"/>
          <w:sz w:val="20"/>
          <w:szCs w:val="20"/>
          <w:lang w:eastAsia="ru-RU"/>
        </w:rPr>
      </w:pPr>
    </w:p>
    <w:p w:rsidR="0046599B" w:rsidRPr="00C22EEF" w:rsidRDefault="0046599B" w:rsidP="002102D8">
      <w:pPr>
        <w:numPr>
          <w:ilvl w:val="0"/>
          <w:numId w:val="19"/>
        </w:num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Перечень подпрограмм с указанием сроков их реализации </w:t>
      </w:r>
      <w:r w:rsidRPr="00C22EEF">
        <w:rPr>
          <w:rFonts w:ascii="Times New Roman" w:eastAsia="Times New Roman" w:hAnsi="Times New Roman"/>
          <w:sz w:val="20"/>
          <w:szCs w:val="20"/>
          <w:lang w:eastAsia="ru-RU"/>
        </w:rPr>
        <w:t>и ожидаемых результатов</w:t>
      </w:r>
    </w:p>
    <w:p w:rsidR="0046599B" w:rsidRPr="0046599B" w:rsidRDefault="0046599B" w:rsidP="0046599B">
      <w:pPr>
        <w:spacing w:after="0" w:line="240" w:lineRule="auto"/>
        <w:ind w:left="400"/>
        <w:jc w:val="center"/>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рамках программы в период с 2024 года по 2027 год реализуются следующие подпрограммы: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«Создание условий для безубыточной деятельности организаций жилищно-коммунального комплекса Богучанского района» (приложение № 5 к настоящей программе). Срок реализации подпрограммы: 2024-2027 годы.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Богучанского района» </w:t>
      </w:r>
      <w:r w:rsidRPr="0046599B">
        <w:rPr>
          <w:rFonts w:ascii="Times New Roman" w:eastAsia="Times New Roman" w:hAnsi="Times New Roman"/>
          <w:color w:val="2D2D2D"/>
          <w:spacing w:val="2"/>
          <w:sz w:val="20"/>
          <w:szCs w:val="20"/>
          <w:lang w:eastAsia="ru-RU"/>
        </w:rPr>
        <w:t>приведены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 (приложение № 6 к настоящей программе).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реализации подпрограммы: 2024-2027годы.</w:t>
      </w:r>
    </w:p>
    <w:p w:rsidR="0046599B" w:rsidRPr="0046599B" w:rsidRDefault="0046599B" w:rsidP="0046599B">
      <w:pPr>
        <w:spacing w:after="0" w:line="240" w:lineRule="auto"/>
        <w:ind w:firstLine="709"/>
        <w:jc w:val="both"/>
        <w:rPr>
          <w:rFonts w:ascii="Times New Roman" w:eastAsia="Times New Roman" w:hAnsi="Times New Roman"/>
          <w:color w:val="000000"/>
          <w:sz w:val="20"/>
          <w:szCs w:val="20"/>
          <w:lang w:eastAsia="ru-RU"/>
        </w:rPr>
      </w:pPr>
      <w:r w:rsidRPr="0046599B">
        <w:rPr>
          <w:rFonts w:ascii="Times New Roman" w:eastAsia="Times New Roman" w:hAnsi="Times New Roman"/>
          <w:sz w:val="20"/>
          <w:szCs w:val="20"/>
          <w:lang w:eastAsia="ru-RU"/>
        </w:rPr>
        <w:t>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приведены</w:t>
      </w:r>
      <w:r w:rsidRPr="0046599B">
        <w:rPr>
          <w:rFonts w:ascii="Times New Roman" w:eastAsia="Times New Roman" w:hAnsi="Times New Roman"/>
          <w:color w:val="2D2D2D"/>
          <w:spacing w:val="2"/>
          <w:sz w:val="20"/>
          <w:szCs w:val="20"/>
          <w:lang w:eastAsia="ru-RU"/>
        </w:rPr>
        <w:t xml:space="preserve">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«Энергосбережение и повышение энергетической эффективности на территории Богучанского района» (приложение № 7 к настоящей программе).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реализации подпрограммы: 2024-2027 годы.</w:t>
      </w:r>
    </w:p>
    <w:p w:rsidR="0046599B" w:rsidRPr="0046599B" w:rsidRDefault="0046599B" w:rsidP="0046599B">
      <w:pPr>
        <w:spacing w:after="0" w:line="240" w:lineRule="auto"/>
        <w:ind w:firstLine="709"/>
        <w:jc w:val="both"/>
        <w:rPr>
          <w:rFonts w:ascii="Times New Roman" w:eastAsia="Times New Roman" w:hAnsi="Times New Roman"/>
          <w:color w:val="2D2D2D"/>
          <w:spacing w:val="2"/>
          <w:sz w:val="20"/>
          <w:szCs w:val="20"/>
          <w:lang w:eastAsia="ru-RU"/>
        </w:rPr>
      </w:pPr>
      <w:r w:rsidRPr="0046599B">
        <w:rPr>
          <w:rFonts w:ascii="Times New Roman" w:eastAsia="Times New Roman" w:hAnsi="Times New Roman"/>
          <w:sz w:val="20"/>
          <w:szCs w:val="20"/>
          <w:lang w:eastAsia="ru-RU"/>
        </w:rPr>
        <w:lastRenderedPageBreak/>
        <w:t>Ожидаемые результаты реализации подпрограммы «Энергосбережение и повышение энергетической эффективности на территории Богучанского района» приведены</w:t>
      </w:r>
      <w:r w:rsidRPr="0046599B">
        <w:rPr>
          <w:rFonts w:ascii="Times New Roman" w:eastAsia="Times New Roman" w:hAnsi="Times New Roman"/>
          <w:color w:val="2D2D2D"/>
          <w:spacing w:val="2"/>
          <w:sz w:val="20"/>
          <w:szCs w:val="20"/>
          <w:lang w:eastAsia="ru-RU"/>
        </w:rPr>
        <w:t xml:space="preserve">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 (приложение № 8 к настоящей программе).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реализации подпрограммы: 2024-2027 годы.</w:t>
      </w:r>
    </w:p>
    <w:p w:rsidR="0046599B" w:rsidRPr="0046599B" w:rsidRDefault="0046599B" w:rsidP="0046599B">
      <w:pPr>
        <w:spacing w:after="0" w:line="240" w:lineRule="auto"/>
        <w:ind w:firstLine="709"/>
        <w:jc w:val="both"/>
        <w:rPr>
          <w:rFonts w:ascii="Times New Roman" w:eastAsia="Times New Roman" w:hAnsi="Times New Roman"/>
          <w:color w:val="2D2D2D"/>
          <w:spacing w:val="2"/>
          <w:sz w:val="20"/>
          <w:szCs w:val="20"/>
          <w:lang w:eastAsia="ru-RU"/>
        </w:rPr>
      </w:pPr>
      <w:r w:rsidRPr="0046599B">
        <w:rPr>
          <w:rFonts w:ascii="Times New Roman" w:eastAsia="Times New Roman" w:hAnsi="Times New Roman"/>
          <w:sz w:val="20"/>
          <w:szCs w:val="20"/>
          <w:lang w:eastAsia="ru-RU"/>
        </w:rPr>
        <w:t>Ожидаемые результаты реализации подпрограммы «Реконструкция и капитальный ремонт объектов коммунальной инфраструктуры муниципального образования Богучанский район» приведены</w:t>
      </w:r>
      <w:r w:rsidRPr="0046599B">
        <w:rPr>
          <w:rFonts w:ascii="Times New Roman" w:eastAsia="Times New Roman" w:hAnsi="Times New Roman"/>
          <w:color w:val="2D2D2D"/>
          <w:spacing w:val="2"/>
          <w:sz w:val="20"/>
          <w:szCs w:val="20"/>
          <w:lang w:eastAsia="ru-RU"/>
        </w:rPr>
        <w:t xml:space="preserve">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 Чистая вода” на территории муниципального образования Богучанский район» (приложение № 10 к настоящей программе).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bookmarkStart w:id="16" w:name="_Hlk176344086"/>
      <w:r w:rsidRPr="0046599B">
        <w:rPr>
          <w:rFonts w:ascii="Times New Roman" w:eastAsia="Times New Roman" w:hAnsi="Times New Roman"/>
          <w:sz w:val="20"/>
          <w:szCs w:val="20"/>
          <w:lang w:eastAsia="ru-RU"/>
        </w:rPr>
        <w:t>Срок реализации подпрограммы: 2024-2027 годы.</w:t>
      </w:r>
    </w:p>
    <w:bookmarkEnd w:id="16"/>
    <w:p w:rsidR="0046599B" w:rsidRPr="0046599B" w:rsidRDefault="0046599B" w:rsidP="0046599B">
      <w:pPr>
        <w:spacing w:after="0" w:line="240" w:lineRule="auto"/>
        <w:ind w:firstLine="709"/>
        <w:jc w:val="both"/>
        <w:rPr>
          <w:rFonts w:ascii="Times New Roman" w:eastAsia="Times New Roman" w:hAnsi="Times New Roman"/>
          <w:color w:val="2D2D2D"/>
          <w:spacing w:val="2"/>
          <w:sz w:val="20"/>
          <w:szCs w:val="20"/>
          <w:lang w:eastAsia="ru-RU"/>
        </w:rPr>
      </w:pPr>
      <w:r w:rsidRPr="0046599B">
        <w:rPr>
          <w:rFonts w:ascii="Times New Roman" w:eastAsia="Times New Roman" w:hAnsi="Times New Roman"/>
          <w:sz w:val="20"/>
          <w:szCs w:val="20"/>
          <w:lang w:eastAsia="ru-RU"/>
        </w:rPr>
        <w:t>Ожидаемые результаты реализации подпрограммы «” Чистая вода” на территории муниципального образования Богучанский район» приведены</w:t>
      </w:r>
      <w:r w:rsidRPr="0046599B">
        <w:rPr>
          <w:rFonts w:ascii="Times New Roman" w:eastAsia="Times New Roman" w:hAnsi="Times New Roman"/>
          <w:color w:val="2D2D2D"/>
          <w:spacing w:val="2"/>
          <w:sz w:val="20"/>
          <w:szCs w:val="20"/>
          <w:lang w:eastAsia="ru-RU"/>
        </w:rPr>
        <w:t xml:space="preserve">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spacing w:val="2"/>
          <w:sz w:val="20"/>
          <w:szCs w:val="20"/>
          <w:lang w:eastAsia="ru-RU"/>
        </w:rPr>
      </w:pPr>
      <w:r w:rsidRPr="0046599B">
        <w:rPr>
          <w:rFonts w:ascii="Times New Roman" w:eastAsia="Times New Roman" w:hAnsi="Times New Roman"/>
          <w:spacing w:val="2"/>
          <w:sz w:val="20"/>
          <w:szCs w:val="20"/>
          <w:lang w:eastAsia="ru-RU"/>
        </w:rPr>
        <w:t>- «Развитие информационного общества на территории Богучанского района» (приложение № 12 к настоящей программе).</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реализации подпрограммы: 2024-2024 годы (реализация 2024 год в п. Кежек)</w:t>
      </w:r>
    </w:p>
    <w:p w:rsidR="0046599B" w:rsidRPr="0046599B" w:rsidRDefault="0046599B" w:rsidP="0046599B">
      <w:pPr>
        <w:spacing w:after="0" w:line="240" w:lineRule="auto"/>
        <w:ind w:firstLine="709"/>
        <w:jc w:val="both"/>
        <w:rPr>
          <w:rFonts w:ascii="Times New Roman" w:eastAsia="Times New Roman" w:hAnsi="Times New Roman"/>
          <w:spacing w:val="2"/>
          <w:sz w:val="20"/>
          <w:szCs w:val="20"/>
          <w:lang w:eastAsia="ru-RU"/>
        </w:rPr>
      </w:pPr>
      <w:r w:rsidRPr="0046599B">
        <w:rPr>
          <w:rFonts w:ascii="Times New Roman" w:eastAsia="Times New Roman" w:hAnsi="Times New Roman"/>
          <w:sz w:val="20"/>
          <w:szCs w:val="20"/>
          <w:lang w:eastAsia="ru-RU"/>
        </w:rPr>
        <w:t>Ожидаемые результаты реализации подпрограммы «Развитие информационного общества на территории Богучанского района» приведены</w:t>
      </w:r>
      <w:r w:rsidRPr="0046599B">
        <w:rPr>
          <w:rFonts w:ascii="Times New Roman" w:eastAsia="Times New Roman" w:hAnsi="Times New Roman"/>
          <w:spacing w:val="2"/>
          <w:sz w:val="20"/>
          <w:szCs w:val="20"/>
          <w:lang w:eastAsia="ru-RU"/>
        </w:rPr>
        <w:t xml:space="preserve"> в приложении № 2 к данной подпрограмме.</w:t>
      </w:r>
    </w:p>
    <w:p w:rsidR="0046599B" w:rsidRPr="0046599B" w:rsidRDefault="0046599B" w:rsidP="0046599B">
      <w:pPr>
        <w:spacing w:after="0" w:line="240" w:lineRule="auto"/>
        <w:ind w:firstLine="709"/>
        <w:jc w:val="both"/>
        <w:rPr>
          <w:rFonts w:ascii="Times New Roman" w:eastAsia="Times New Roman" w:hAnsi="Times New Roman"/>
          <w:color w:val="2D2D2D"/>
          <w:spacing w:val="2"/>
          <w:sz w:val="20"/>
          <w:szCs w:val="20"/>
          <w:lang w:eastAsia="ru-RU"/>
        </w:rPr>
      </w:pPr>
    </w:p>
    <w:p w:rsidR="0046599B" w:rsidRPr="0046599B" w:rsidRDefault="0046599B" w:rsidP="002102D8">
      <w:pPr>
        <w:numPr>
          <w:ilvl w:val="0"/>
          <w:numId w:val="19"/>
        </w:num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46599B" w:rsidRPr="0046599B" w:rsidRDefault="0046599B" w:rsidP="0046599B">
      <w:pPr>
        <w:spacing w:after="0" w:line="240" w:lineRule="auto"/>
        <w:ind w:left="283"/>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46599B" w:rsidRPr="0046599B" w:rsidRDefault="0046599B" w:rsidP="0046599B">
      <w:pPr>
        <w:spacing w:after="0" w:line="240" w:lineRule="auto"/>
        <w:ind w:left="36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реализации программы</w:t>
      </w:r>
    </w:p>
    <w:p w:rsidR="0046599B" w:rsidRPr="0046599B" w:rsidRDefault="0046599B" w:rsidP="0046599B">
      <w:pPr>
        <w:spacing w:after="0" w:line="240" w:lineRule="auto"/>
        <w:ind w:left="360"/>
        <w:jc w:val="both"/>
        <w:rPr>
          <w:rFonts w:ascii="Times New Roman" w:eastAsia="Times New Roman" w:hAnsi="Times New Roman"/>
          <w:sz w:val="20"/>
          <w:szCs w:val="20"/>
          <w:lang w:eastAsia="ru-RU"/>
        </w:rPr>
      </w:pPr>
    </w:p>
    <w:p w:rsidR="0046599B" w:rsidRPr="0046599B" w:rsidRDefault="0046599B" w:rsidP="0046599B">
      <w:pPr>
        <w:spacing w:after="0" w:line="240" w:lineRule="auto"/>
        <w:ind w:left="360"/>
        <w:jc w:val="both"/>
        <w:rPr>
          <w:rFonts w:ascii="Times New Roman" w:eastAsia="Times New Roman" w:hAnsi="Times New Roman"/>
          <w:color w:val="2D2D2D"/>
          <w:spacing w:val="2"/>
          <w:sz w:val="20"/>
          <w:szCs w:val="20"/>
          <w:lang w:eastAsia="ru-RU"/>
        </w:rPr>
      </w:pPr>
      <w:r w:rsidRPr="0046599B">
        <w:rPr>
          <w:rFonts w:ascii="Times New Roman" w:eastAsia="Times New Roman" w:hAnsi="Times New Roman"/>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46599B" w:rsidRPr="0046599B" w:rsidRDefault="0046599B" w:rsidP="0046599B">
      <w:pPr>
        <w:spacing w:after="0" w:line="240" w:lineRule="auto"/>
        <w:ind w:left="360"/>
        <w:jc w:val="both"/>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46599B" w:rsidRPr="0046599B" w:rsidRDefault="0046599B" w:rsidP="0046599B">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46599B" w:rsidRPr="0046599B" w:rsidRDefault="0046599B" w:rsidP="0046599B">
      <w:pPr>
        <w:shd w:val="clear" w:color="auto" w:fill="FFFFFF"/>
        <w:spacing w:after="0" w:line="240" w:lineRule="auto"/>
        <w:ind w:firstLine="709"/>
        <w:jc w:val="both"/>
        <w:textAlignment w:val="baseline"/>
        <w:rPr>
          <w:rFonts w:ascii="Times New Roman" w:eastAsia="Times New Roman" w:hAnsi="Times New Roman"/>
          <w:color w:val="2D2D2D"/>
          <w:spacing w:val="2"/>
          <w:sz w:val="20"/>
          <w:szCs w:val="20"/>
          <w:lang w:eastAsia="ru-RU"/>
        </w:rPr>
      </w:pPr>
      <w:r w:rsidRPr="0046599B">
        <w:rPr>
          <w:rFonts w:ascii="Times New Roman" w:eastAsia="Times New Roman" w:hAnsi="Times New Roman"/>
          <w:color w:val="2D2D2D"/>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46599B" w:rsidRPr="0046599B" w:rsidRDefault="0046599B" w:rsidP="0046599B">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46599B" w:rsidRPr="0046599B" w:rsidRDefault="0046599B" w:rsidP="0046599B">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46599B" w:rsidRPr="0046599B" w:rsidRDefault="0046599B" w:rsidP="002102D8">
      <w:pPr>
        <w:numPr>
          <w:ilvl w:val="0"/>
          <w:numId w:val="19"/>
        </w:num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bookmarkEnd w:id="14"/>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ab/>
      </w:r>
    </w:p>
    <w:tbl>
      <w:tblPr>
        <w:tblStyle w:val="1260"/>
        <w:tblW w:w="5000" w:type="pct"/>
        <w:tblLook w:val="04A0"/>
      </w:tblPr>
      <w:tblGrid>
        <w:gridCol w:w="1150"/>
        <w:gridCol w:w="1344"/>
        <w:gridCol w:w="1192"/>
        <w:gridCol w:w="534"/>
        <w:gridCol w:w="1050"/>
        <w:gridCol w:w="1050"/>
        <w:gridCol w:w="1050"/>
        <w:gridCol w:w="1050"/>
        <w:gridCol w:w="1150"/>
      </w:tblGrid>
      <w:tr w:rsidR="0046599B" w:rsidRPr="0046599B" w:rsidTr="00C22EEF">
        <w:trPr>
          <w:trHeight w:val="1035"/>
        </w:trPr>
        <w:tc>
          <w:tcPr>
            <w:tcW w:w="658"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773"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921"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300"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29"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1820" w:type="pct"/>
            <w:gridSpan w:val="4"/>
            <w:tcBorders>
              <w:top w:val="nil"/>
              <w:left w:val="nil"/>
              <w:bottom w:val="nil"/>
              <w:right w:val="nil"/>
            </w:tcBorders>
            <w:hideMark/>
          </w:tcPr>
          <w:p w:rsidR="0046599B" w:rsidRPr="00C22EEF" w:rsidRDefault="0046599B" w:rsidP="0046599B">
            <w:pPr>
              <w:tabs>
                <w:tab w:val="left" w:pos="1605"/>
              </w:tabs>
              <w:spacing w:after="0" w:line="240" w:lineRule="auto"/>
              <w:jc w:val="right"/>
              <w:rPr>
                <w:sz w:val="18"/>
                <w:szCs w:val="20"/>
                <w:lang w:eastAsia="ru-RU"/>
              </w:rPr>
            </w:pPr>
            <w:r w:rsidRPr="00C22EEF">
              <w:rPr>
                <w:sz w:val="18"/>
                <w:szCs w:val="20"/>
                <w:lang w:eastAsia="ru-RU"/>
              </w:rPr>
              <w:t>Приложение № 2 к постановлению администрации Богучанского района от 09.06.2025 № 483-п</w:t>
            </w:r>
          </w:p>
        </w:tc>
      </w:tr>
      <w:tr w:rsidR="0046599B" w:rsidRPr="0046599B" w:rsidTr="00C22EEF">
        <w:trPr>
          <w:trHeight w:val="1425"/>
        </w:trPr>
        <w:tc>
          <w:tcPr>
            <w:tcW w:w="658"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773"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921"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300"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29" w:type="pct"/>
            <w:tcBorders>
              <w:top w:val="nil"/>
              <w:left w:val="nil"/>
              <w:bottom w:val="nil"/>
              <w:right w:val="nil"/>
            </w:tcBorders>
            <w:hideMark/>
          </w:tcPr>
          <w:p w:rsidR="0046599B" w:rsidRPr="0046599B" w:rsidRDefault="0046599B" w:rsidP="0046599B">
            <w:pPr>
              <w:tabs>
                <w:tab w:val="left" w:pos="1605"/>
              </w:tabs>
              <w:spacing w:after="0" w:line="240" w:lineRule="auto"/>
              <w:rPr>
                <w:sz w:val="20"/>
                <w:szCs w:val="20"/>
                <w:lang w:eastAsia="ru-RU"/>
              </w:rPr>
            </w:pPr>
          </w:p>
        </w:tc>
        <w:tc>
          <w:tcPr>
            <w:tcW w:w="1820" w:type="pct"/>
            <w:gridSpan w:val="4"/>
            <w:tcBorders>
              <w:top w:val="nil"/>
              <w:left w:val="nil"/>
              <w:bottom w:val="nil"/>
              <w:right w:val="nil"/>
            </w:tcBorders>
            <w:hideMark/>
          </w:tcPr>
          <w:p w:rsidR="0046599B" w:rsidRPr="00C22EEF" w:rsidRDefault="0046599B" w:rsidP="0046599B">
            <w:pPr>
              <w:tabs>
                <w:tab w:val="left" w:pos="1605"/>
              </w:tabs>
              <w:spacing w:after="0" w:line="240" w:lineRule="auto"/>
              <w:jc w:val="right"/>
              <w:rPr>
                <w:sz w:val="18"/>
                <w:szCs w:val="20"/>
                <w:lang w:eastAsia="ru-RU"/>
              </w:rPr>
            </w:pPr>
            <w:r w:rsidRPr="00C22EEF">
              <w:rPr>
                <w:sz w:val="18"/>
                <w:szCs w:val="20"/>
                <w:lang w:eastAsia="ru-RU"/>
              </w:rPr>
              <w:t>Приложение № 2</w:t>
            </w:r>
            <w:r w:rsidRPr="00C22EEF">
              <w:rPr>
                <w:sz w:val="18"/>
                <w:szCs w:val="20"/>
                <w:lang w:eastAsia="ru-RU"/>
              </w:rPr>
              <w:b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tc>
      </w:tr>
      <w:tr w:rsidR="0046599B" w:rsidRPr="0046599B" w:rsidTr="00C22EEF">
        <w:trPr>
          <w:trHeight w:val="20"/>
        </w:trPr>
        <w:tc>
          <w:tcPr>
            <w:tcW w:w="5000" w:type="pct"/>
            <w:gridSpan w:val="9"/>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Распределение планируемых расходов за счет средств бюджета по мероприятиям и подпрограммам муниципальной программы</w:t>
            </w:r>
          </w:p>
        </w:tc>
      </w:tr>
      <w:tr w:rsidR="0046599B" w:rsidRPr="0046599B" w:rsidTr="00C22EEF">
        <w:trPr>
          <w:trHeight w:val="20"/>
        </w:trPr>
        <w:tc>
          <w:tcPr>
            <w:tcW w:w="658" w:type="pct"/>
            <w:hideMark/>
          </w:tcPr>
          <w:p w:rsidR="0046599B" w:rsidRPr="00C22EEF" w:rsidRDefault="0046599B" w:rsidP="0046599B">
            <w:pPr>
              <w:tabs>
                <w:tab w:val="left" w:pos="1605"/>
              </w:tabs>
              <w:spacing w:after="0" w:line="240" w:lineRule="auto"/>
              <w:rPr>
                <w:sz w:val="14"/>
                <w:szCs w:val="14"/>
                <w:lang w:eastAsia="ru-RU"/>
              </w:rPr>
            </w:pPr>
          </w:p>
        </w:tc>
        <w:tc>
          <w:tcPr>
            <w:tcW w:w="773" w:type="pct"/>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p>
        </w:tc>
        <w:tc>
          <w:tcPr>
            <w:tcW w:w="300" w:type="pct"/>
            <w:hideMark/>
          </w:tcPr>
          <w:p w:rsidR="0046599B" w:rsidRPr="00C22EEF" w:rsidRDefault="0046599B" w:rsidP="0046599B">
            <w:pPr>
              <w:tabs>
                <w:tab w:val="left" w:pos="1605"/>
              </w:tabs>
              <w:spacing w:after="0" w:line="240" w:lineRule="auto"/>
              <w:rPr>
                <w:sz w:val="14"/>
                <w:szCs w:val="14"/>
                <w:lang w:eastAsia="ru-RU"/>
              </w:rPr>
            </w:pPr>
          </w:p>
        </w:tc>
        <w:tc>
          <w:tcPr>
            <w:tcW w:w="529" w:type="pct"/>
            <w:hideMark/>
          </w:tcPr>
          <w:p w:rsidR="0046599B" w:rsidRPr="00C22EEF" w:rsidRDefault="0046599B" w:rsidP="0046599B">
            <w:pPr>
              <w:tabs>
                <w:tab w:val="left" w:pos="1605"/>
              </w:tabs>
              <w:spacing w:after="0" w:line="240" w:lineRule="auto"/>
              <w:rPr>
                <w:sz w:val="14"/>
                <w:szCs w:val="14"/>
                <w:lang w:eastAsia="ru-RU"/>
              </w:rPr>
            </w:pPr>
          </w:p>
        </w:tc>
        <w:tc>
          <w:tcPr>
            <w:tcW w:w="529" w:type="pct"/>
            <w:hideMark/>
          </w:tcPr>
          <w:p w:rsidR="0046599B" w:rsidRPr="00C22EEF" w:rsidRDefault="0046599B" w:rsidP="0046599B">
            <w:pPr>
              <w:tabs>
                <w:tab w:val="left" w:pos="1605"/>
              </w:tabs>
              <w:spacing w:after="0" w:line="240" w:lineRule="auto"/>
              <w:rPr>
                <w:sz w:val="14"/>
                <w:szCs w:val="14"/>
                <w:lang w:eastAsia="ru-RU"/>
              </w:rPr>
            </w:pPr>
          </w:p>
        </w:tc>
        <w:tc>
          <w:tcPr>
            <w:tcW w:w="457" w:type="pct"/>
            <w:hideMark/>
          </w:tcPr>
          <w:p w:rsidR="0046599B" w:rsidRPr="00C22EEF" w:rsidRDefault="0046599B" w:rsidP="0046599B">
            <w:pPr>
              <w:tabs>
                <w:tab w:val="left" w:pos="1605"/>
              </w:tabs>
              <w:spacing w:after="0" w:line="240" w:lineRule="auto"/>
              <w:rPr>
                <w:sz w:val="14"/>
                <w:szCs w:val="14"/>
                <w:lang w:eastAsia="ru-RU"/>
              </w:rPr>
            </w:pPr>
          </w:p>
        </w:tc>
        <w:tc>
          <w:tcPr>
            <w:tcW w:w="457" w:type="pct"/>
            <w:hideMark/>
          </w:tcPr>
          <w:p w:rsidR="0046599B" w:rsidRPr="00C22EEF" w:rsidRDefault="0046599B" w:rsidP="0046599B">
            <w:pPr>
              <w:tabs>
                <w:tab w:val="left" w:pos="1605"/>
              </w:tabs>
              <w:spacing w:after="0" w:line="240" w:lineRule="auto"/>
              <w:rPr>
                <w:sz w:val="14"/>
                <w:szCs w:val="14"/>
                <w:lang w:eastAsia="ru-RU"/>
              </w:rPr>
            </w:pPr>
          </w:p>
        </w:tc>
        <w:tc>
          <w:tcPr>
            <w:tcW w:w="377" w:type="pct"/>
            <w:hideMark/>
          </w:tcPr>
          <w:p w:rsidR="0046599B" w:rsidRPr="00C22EEF" w:rsidRDefault="0046599B" w:rsidP="0046599B">
            <w:pPr>
              <w:tabs>
                <w:tab w:val="left" w:pos="1605"/>
              </w:tabs>
              <w:spacing w:after="0" w:line="240" w:lineRule="auto"/>
              <w:rPr>
                <w:sz w:val="14"/>
                <w:szCs w:val="14"/>
                <w:lang w:eastAsia="ru-RU"/>
              </w:rPr>
            </w:pPr>
          </w:p>
        </w:tc>
      </w:tr>
      <w:tr w:rsidR="0046599B" w:rsidRPr="0046599B" w:rsidTr="00C22EEF">
        <w:trPr>
          <w:trHeight w:val="20"/>
        </w:trPr>
        <w:tc>
          <w:tcPr>
            <w:tcW w:w="658" w:type="pct"/>
            <w:hideMark/>
          </w:tcPr>
          <w:p w:rsidR="0046599B" w:rsidRPr="00C22EEF" w:rsidRDefault="0046599B" w:rsidP="0046599B">
            <w:pPr>
              <w:tabs>
                <w:tab w:val="left" w:pos="1605"/>
              </w:tabs>
              <w:spacing w:after="0" w:line="240" w:lineRule="auto"/>
              <w:rPr>
                <w:sz w:val="14"/>
                <w:szCs w:val="14"/>
                <w:lang w:eastAsia="ru-RU"/>
              </w:rPr>
            </w:pPr>
          </w:p>
        </w:tc>
        <w:tc>
          <w:tcPr>
            <w:tcW w:w="773" w:type="pct"/>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p>
        </w:tc>
        <w:tc>
          <w:tcPr>
            <w:tcW w:w="300" w:type="pct"/>
            <w:hideMark/>
          </w:tcPr>
          <w:p w:rsidR="0046599B" w:rsidRPr="00C22EEF" w:rsidRDefault="0046599B" w:rsidP="0046599B">
            <w:pPr>
              <w:tabs>
                <w:tab w:val="left" w:pos="1605"/>
              </w:tabs>
              <w:spacing w:after="0" w:line="240" w:lineRule="auto"/>
              <w:rPr>
                <w:sz w:val="14"/>
                <w:szCs w:val="14"/>
                <w:lang w:eastAsia="ru-RU"/>
              </w:rPr>
            </w:pPr>
          </w:p>
        </w:tc>
        <w:tc>
          <w:tcPr>
            <w:tcW w:w="529" w:type="pct"/>
            <w:hideMark/>
          </w:tcPr>
          <w:p w:rsidR="0046599B" w:rsidRPr="00C22EEF" w:rsidRDefault="0046599B" w:rsidP="0046599B">
            <w:pPr>
              <w:tabs>
                <w:tab w:val="left" w:pos="1605"/>
              </w:tabs>
              <w:spacing w:after="0" w:line="240" w:lineRule="auto"/>
              <w:rPr>
                <w:sz w:val="14"/>
                <w:szCs w:val="14"/>
                <w:lang w:eastAsia="ru-RU"/>
              </w:rPr>
            </w:pPr>
          </w:p>
        </w:tc>
        <w:tc>
          <w:tcPr>
            <w:tcW w:w="529" w:type="pct"/>
            <w:hideMark/>
          </w:tcPr>
          <w:p w:rsidR="0046599B" w:rsidRPr="00C22EEF" w:rsidRDefault="0046599B" w:rsidP="0046599B">
            <w:pPr>
              <w:tabs>
                <w:tab w:val="left" w:pos="1605"/>
              </w:tabs>
              <w:spacing w:after="0" w:line="240" w:lineRule="auto"/>
              <w:rPr>
                <w:sz w:val="14"/>
                <w:szCs w:val="14"/>
                <w:lang w:eastAsia="ru-RU"/>
              </w:rPr>
            </w:pPr>
          </w:p>
        </w:tc>
        <w:tc>
          <w:tcPr>
            <w:tcW w:w="457" w:type="pct"/>
            <w:hideMark/>
          </w:tcPr>
          <w:p w:rsidR="0046599B" w:rsidRPr="00C22EEF" w:rsidRDefault="0046599B" w:rsidP="0046599B">
            <w:pPr>
              <w:tabs>
                <w:tab w:val="left" w:pos="1605"/>
              </w:tabs>
              <w:spacing w:after="0" w:line="240" w:lineRule="auto"/>
              <w:rPr>
                <w:sz w:val="14"/>
                <w:szCs w:val="14"/>
                <w:lang w:eastAsia="ru-RU"/>
              </w:rPr>
            </w:pPr>
          </w:p>
        </w:tc>
        <w:tc>
          <w:tcPr>
            <w:tcW w:w="457" w:type="pct"/>
            <w:hideMark/>
          </w:tcPr>
          <w:p w:rsidR="0046599B" w:rsidRPr="00C22EEF" w:rsidRDefault="0046599B" w:rsidP="0046599B">
            <w:pPr>
              <w:tabs>
                <w:tab w:val="left" w:pos="1605"/>
              </w:tabs>
              <w:spacing w:after="0" w:line="240" w:lineRule="auto"/>
              <w:rPr>
                <w:sz w:val="14"/>
                <w:szCs w:val="14"/>
                <w:lang w:eastAsia="ru-RU"/>
              </w:rPr>
            </w:pPr>
          </w:p>
        </w:tc>
        <w:tc>
          <w:tcPr>
            <w:tcW w:w="377" w:type="pct"/>
            <w:hideMark/>
          </w:tcPr>
          <w:p w:rsidR="0046599B" w:rsidRPr="00C22EEF" w:rsidRDefault="0046599B" w:rsidP="0046599B">
            <w:pPr>
              <w:tabs>
                <w:tab w:val="left" w:pos="1605"/>
              </w:tabs>
              <w:spacing w:after="0" w:line="240" w:lineRule="auto"/>
              <w:rPr>
                <w:sz w:val="14"/>
                <w:szCs w:val="14"/>
                <w:lang w:eastAsia="ru-RU"/>
              </w:rPr>
            </w:pP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Статус (муниципальная программа, подпрограмма)</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Наименование программы, подпрограммы</w:t>
            </w:r>
          </w:p>
        </w:tc>
        <w:tc>
          <w:tcPr>
            <w:tcW w:w="921"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Наименовние главного распорядителя бюджетных средств</w:t>
            </w:r>
          </w:p>
        </w:tc>
        <w:tc>
          <w:tcPr>
            <w:tcW w:w="300"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ГРБС</w:t>
            </w:r>
          </w:p>
        </w:tc>
        <w:tc>
          <w:tcPr>
            <w:tcW w:w="2349" w:type="pct"/>
            <w:gridSpan w:val="5"/>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Оценка расходов (рублей), годы</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vMerge/>
            <w:hideMark/>
          </w:tcPr>
          <w:p w:rsidR="0046599B" w:rsidRPr="00C22EEF" w:rsidRDefault="0046599B" w:rsidP="0046599B">
            <w:pPr>
              <w:tabs>
                <w:tab w:val="left" w:pos="1605"/>
              </w:tabs>
              <w:spacing w:after="0" w:line="240" w:lineRule="auto"/>
              <w:rPr>
                <w:sz w:val="14"/>
                <w:szCs w:val="14"/>
                <w:lang w:eastAsia="ru-RU"/>
              </w:rPr>
            </w:pPr>
          </w:p>
        </w:tc>
        <w:tc>
          <w:tcPr>
            <w:tcW w:w="300" w:type="pct"/>
            <w:vMerge/>
            <w:hideMark/>
          </w:tcPr>
          <w:p w:rsidR="0046599B" w:rsidRPr="00C22EEF" w:rsidRDefault="0046599B" w:rsidP="0046599B">
            <w:pPr>
              <w:tabs>
                <w:tab w:val="left" w:pos="1605"/>
              </w:tabs>
              <w:spacing w:after="0" w:line="240" w:lineRule="auto"/>
              <w:rPr>
                <w:sz w:val="14"/>
                <w:szCs w:val="14"/>
                <w:lang w:eastAsia="ru-RU"/>
              </w:rPr>
            </w:pPr>
          </w:p>
        </w:tc>
        <w:tc>
          <w:tcPr>
            <w:tcW w:w="529"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 очередной финансовый год 2024</w:t>
            </w:r>
          </w:p>
        </w:tc>
        <w:tc>
          <w:tcPr>
            <w:tcW w:w="529"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 очередной финансовый год 2025</w:t>
            </w:r>
          </w:p>
        </w:tc>
        <w:tc>
          <w:tcPr>
            <w:tcW w:w="45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первый год планового периода 2026</w:t>
            </w:r>
          </w:p>
        </w:tc>
        <w:tc>
          <w:tcPr>
            <w:tcW w:w="45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второй год планового периода 2027</w:t>
            </w:r>
          </w:p>
        </w:tc>
        <w:tc>
          <w:tcPr>
            <w:tcW w:w="37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Итого на период 2024-2027гг.</w:t>
            </w:r>
          </w:p>
        </w:tc>
      </w:tr>
      <w:tr w:rsidR="0046599B" w:rsidRPr="0046599B" w:rsidTr="00C22EEF">
        <w:trPr>
          <w:trHeight w:val="20"/>
        </w:trPr>
        <w:tc>
          <w:tcPr>
            <w:tcW w:w="658"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w:t>
            </w:r>
          </w:p>
        </w:tc>
        <w:tc>
          <w:tcPr>
            <w:tcW w:w="773"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w:t>
            </w:r>
          </w:p>
        </w:tc>
        <w:tc>
          <w:tcPr>
            <w:tcW w:w="300"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w:t>
            </w:r>
          </w:p>
        </w:tc>
        <w:tc>
          <w:tcPr>
            <w:tcW w:w="529"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w:t>
            </w:r>
          </w:p>
        </w:tc>
        <w:tc>
          <w:tcPr>
            <w:tcW w:w="529"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w:t>
            </w:r>
          </w:p>
        </w:tc>
        <w:tc>
          <w:tcPr>
            <w:tcW w:w="45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7</w:t>
            </w:r>
          </w:p>
        </w:tc>
        <w:tc>
          <w:tcPr>
            <w:tcW w:w="45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w:t>
            </w:r>
          </w:p>
        </w:tc>
        <w:tc>
          <w:tcPr>
            <w:tcW w:w="377"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9</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Муниципальная программа</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691 915 513,14</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288 941 664,03</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254 041 402,00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254 041 402,00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1 488 939 981,17</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Администрация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806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663 771 692,00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246 757 413,85</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1 395 500 905,85</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МКУ "Муниципальная служба Заказчика"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830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25 553 319,14</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41 228 748,18</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86 782 067,32</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Управление образования администрации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875</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2 400 000,00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МКУ «Управление культуры, физической культуры, спорта и молодежной политики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856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1 200 000,00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УМС Богучанского района </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863</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1 990 502,00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3 057 008,00</w:t>
            </w:r>
          </w:p>
        </w:tc>
      </w:tr>
      <w:tr w:rsidR="0046599B" w:rsidRPr="0046599B" w:rsidTr="00C22EEF">
        <w:trPr>
          <w:trHeight w:val="20"/>
        </w:trPr>
        <w:tc>
          <w:tcPr>
            <w:tcW w:w="658" w:type="pct"/>
            <w:vMerge w:val="restar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"Создание условий для безубыточной деятельности организаций жилищно-коммунального комплекса Богучанского района"</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257 262 982,00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246 757 413,85</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988 992 195,85</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Администрация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806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257 262 982,00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246 757 413,85</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242 485 900,00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988 992 195,85</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500 502,00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1 567 008,00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УМС Богучанского района </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863</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500 502,00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355 502,00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1 567 008,00</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"Энергосбережение и повышение энергетической эффективности на территории Богучанского района" </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1 200 000,00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1 200 000,00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3 600 000,00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Управление образования администрации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875</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2 400 000,00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МКУ «Управление культуры, физической культуры, спорта и </w:t>
            </w:r>
            <w:r w:rsidRPr="00C22EEF">
              <w:rPr>
                <w:sz w:val="14"/>
                <w:szCs w:val="14"/>
                <w:lang w:eastAsia="ru-RU"/>
              </w:rPr>
              <w:lastRenderedPageBreak/>
              <w:t>молодежной политики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lastRenderedPageBreak/>
              <w:t>856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1 200 000,00</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lastRenderedPageBreak/>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420 702 029,14</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29 468 348,18</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470 170 377,32</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МКУ "Муниципальная служба Заказчика"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830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18 453 319,14</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29 468 348,18</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10 000 000,00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67 921 667,32</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Администрация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806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400 758 710,00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400 758 710,00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УМС Богучанского района </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863</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1 490 000,00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1 490 000,00</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"&lt;Чистая вода&gt; на территории муниципального образования Богучанский район"</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7 100 000,00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11 760 400,00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18 860 400,00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УМС Богучанского района </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863</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МКУ "Муниципальная служба Заказчика"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830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7 100 000,00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11 760 400,00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18 860 400,00</w:t>
            </w:r>
          </w:p>
        </w:tc>
      </w:tr>
      <w:tr w:rsidR="0046599B" w:rsidRPr="0046599B" w:rsidTr="00C22EEF">
        <w:trPr>
          <w:trHeight w:val="20"/>
        </w:trPr>
        <w:tc>
          <w:tcPr>
            <w:tcW w:w="658"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773" w:type="pct"/>
            <w:vMerge w:val="restar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"Развитие информационного общества на территории Богучанского района"</w:t>
            </w: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всего расходные обязательства  по подпрограмме</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Х</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5 750 000,00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5 750 000,00</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в том числе по ГРБС:</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 </w:t>
            </w:r>
          </w:p>
        </w:tc>
      </w:tr>
      <w:tr w:rsidR="0046599B" w:rsidRPr="0046599B" w:rsidTr="00C22EEF">
        <w:trPr>
          <w:trHeight w:val="20"/>
        </w:trPr>
        <w:tc>
          <w:tcPr>
            <w:tcW w:w="658" w:type="pct"/>
            <w:vMerge/>
            <w:hideMark/>
          </w:tcPr>
          <w:p w:rsidR="0046599B" w:rsidRPr="00C22EEF" w:rsidRDefault="0046599B" w:rsidP="0046599B">
            <w:pPr>
              <w:tabs>
                <w:tab w:val="left" w:pos="1605"/>
              </w:tabs>
              <w:spacing w:after="0" w:line="240" w:lineRule="auto"/>
              <w:rPr>
                <w:sz w:val="14"/>
                <w:szCs w:val="14"/>
                <w:lang w:eastAsia="ru-RU"/>
              </w:rPr>
            </w:pPr>
          </w:p>
        </w:tc>
        <w:tc>
          <w:tcPr>
            <w:tcW w:w="773" w:type="pct"/>
            <w:vMerge/>
            <w:hideMark/>
          </w:tcPr>
          <w:p w:rsidR="0046599B" w:rsidRPr="00C22EEF" w:rsidRDefault="0046599B" w:rsidP="0046599B">
            <w:pPr>
              <w:tabs>
                <w:tab w:val="left" w:pos="1605"/>
              </w:tabs>
              <w:spacing w:after="0" w:line="240" w:lineRule="auto"/>
              <w:rPr>
                <w:sz w:val="14"/>
                <w:szCs w:val="14"/>
                <w:lang w:eastAsia="ru-RU"/>
              </w:rPr>
            </w:pPr>
          </w:p>
        </w:tc>
        <w:tc>
          <w:tcPr>
            <w:tcW w:w="921" w:type="pct"/>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Администрация Богучанского района</w:t>
            </w:r>
          </w:p>
        </w:tc>
        <w:tc>
          <w:tcPr>
            <w:tcW w:w="300"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806</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5 750 000,00</w:t>
            </w:r>
          </w:p>
        </w:tc>
        <w:tc>
          <w:tcPr>
            <w:tcW w:w="529"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45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0,00</w:t>
            </w:r>
          </w:p>
        </w:tc>
        <w:tc>
          <w:tcPr>
            <w:tcW w:w="377" w:type="pct"/>
            <w:noWrap/>
            <w:hideMark/>
          </w:tcPr>
          <w:p w:rsidR="0046599B" w:rsidRPr="00C22EEF" w:rsidRDefault="0046599B" w:rsidP="0046599B">
            <w:pPr>
              <w:tabs>
                <w:tab w:val="left" w:pos="1605"/>
              </w:tabs>
              <w:spacing w:after="0" w:line="240" w:lineRule="auto"/>
              <w:rPr>
                <w:sz w:val="14"/>
                <w:szCs w:val="14"/>
                <w:lang w:eastAsia="ru-RU"/>
              </w:rPr>
            </w:pPr>
            <w:r w:rsidRPr="00C22EEF">
              <w:rPr>
                <w:sz w:val="14"/>
                <w:szCs w:val="14"/>
                <w:lang w:eastAsia="ru-RU"/>
              </w:rPr>
              <w:t>5 750 000,00</w:t>
            </w:r>
          </w:p>
        </w:tc>
      </w:tr>
    </w:tbl>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p>
    <w:p w:rsidR="0046599B" w:rsidRPr="00C22EEF" w:rsidRDefault="0046599B" w:rsidP="00C22EEF">
      <w:pPr>
        <w:tabs>
          <w:tab w:val="left" w:pos="1605"/>
        </w:tabs>
        <w:spacing w:after="0" w:line="240" w:lineRule="auto"/>
        <w:jc w:val="right"/>
        <w:rPr>
          <w:rFonts w:ascii="Times New Roman" w:eastAsia="Times New Roman" w:hAnsi="Times New Roman"/>
          <w:sz w:val="18"/>
          <w:szCs w:val="18"/>
          <w:lang w:eastAsia="ru-RU"/>
        </w:rPr>
      </w:pPr>
    </w:p>
    <w:tbl>
      <w:tblPr>
        <w:tblStyle w:val="1260"/>
        <w:tblW w:w="0" w:type="auto"/>
        <w:tblInd w:w="108" w:type="dxa"/>
        <w:tblLook w:val="04A0"/>
      </w:tblPr>
      <w:tblGrid>
        <w:gridCol w:w="1151"/>
        <w:gridCol w:w="1544"/>
        <w:gridCol w:w="1748"/>
        <w:gridCol w:w="1070"/>
        <w:gridCol w:w="1016"/>
        <w:gridCol w:w="1011"/>
        <w:gridCol w:w="976"/>
        <w:gridCol w:w="946"/>
      </w:tblGrid>
      <w:tr w:rsidR="00C22EEF" w:rsidRPr="00C22EEF" w:rsidTr="00C22EEF">
        <w:trPr>
          <w:trHeight w:val="1080"/>
        </w:trPr>
        <w:tc>
          <w:tcPr>
            <w:tcW w:w="709"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588"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799"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098" w:type="dxa"/>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p>
        </w:tc>
        <w:tc>
          <w:tcPr>
            <w:tcW w:w="1042" w:type="dxa"/>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p>
        </w:tc>
        <w:tc>
          <w:tcPr>
            <w:tcW w:w="1037" w:type="dxa"/>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p>
        </w:tc>
        <w:tc>
          <w:tcPr>
            <w:tcW w:w="1971" w:type="dxa"/>
            <w:gridSpan w:val="2"/>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r w:rsidRPr="00C22EEF">
              <w:rPr>
                <w:sz w:val="18"/>
                <w:szCs w:val="18"/>
                <w:lang w:eastAsia="ru-RU"/>
              </w:rPr>
              <w:t>Приложение № 3 к постановлению администрации Богучанского района от 09.06.2025 № 483-п</w:t>
            </w:r>
          </w:p>
        </w:tc>
      </w:tr>
      <w:tr w:rsidR="00C22EEF" w:rsidRPr="00C22EEF" w:rsidTr="00C22EEF">
        <w:trPr>
          <w:trHeight w:val="2310"/>
        </w:trPr>
        <w:tc>
          <w:tcPr>
            <w:tcW w:w="709"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588"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799"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098" w:type="dxa"/>
            <w:tcBorders>
              <w:top w:val="nil"/>
              <w:left w:val="nil"/>
              <w:bottom w:val="nil"/>
              <w:right w:val="nil"/>
            </w:tcBorders>
            <w:noWrap/>
            <w:hideMark/>
          </w:tcPr>
          <w:p w:rsidR="00C22EEF" w:rsidRPr="00C22EEF" w:rsidRDefault="00C22EEF" w:rsidP="00C22EEF">
            <w:pPr>
              <w:tabs>
                <w:tab w:val="left" w:pos="1605"/>
              </w:tabs>
              <w:spacing w:after="0" w:line="240" w:lineRule="auto"/>
              <w:jc w:val="right"/>
              <w:rPr>
                <w:sz w:val="18"/>
                <w:szCs w:val="18"/>
                <w:lang w:eastAsia="ru-RU"/>
              </w:rPr>
            </w:pPr>
          </w:p>
        </w:tc>
        <w:tc>
          <w:tcPr>
            <w:tcW w:w="1042" w:type="dxa"/>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p>
        </w:tc>
        <w:tc>
          <w:tcPr>
            <w:tcW w:w="1037" w:type="dxa"/>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p>
        </w:tc>
        <w:tc>
          <w:tcPr>
            <w:tcW w:w="1971" w:type="dxa"/>
            <w:gridSpan w:val="2"/>
            <w:tcBorders>
              <w:top w:val="nil"/>
              <w:left w:val="nil"/>
              <w:bottom w:val="nil"/>
              <w:right w:val="nil"/>
            </w:tcBorders>
            <w:hideMark/>
          </w:tcPr>
          <w:p w:rsidR="00C22EEF" w:rsidRPr="00C22EEF" w:rsidRDefault="00C22EEF" w:rsidP="00C22EEF">
            <w:pPr>
              <w:tabs>
                <w:tab w:val="left" w:pos="1605"/>
              </w:tabs>
              <w:spacing w:after="0" w:line="240" w:lineRule="auto"/>
              <w:jc w:val="right"/>
              <w:rPr>
                <w:sz w:val="18"/>
                <w:szCs w:val="18"/>
                <w:lang w:eastAsia="ru-RU"/>
              </w:rPr>
            </w:pPr>
            <w:r w:rsidRPr="00C22EEF">
              <w:rPr>
                <w:sz w:val="18"/>
                <w:szCs w:val="18"/>
                <w:lang w:eastAsia="ru-RU"/>
              </w:rPr>
              <w:t>Приложение № 3</w:t>
            </w:r>
            <w:r w:rsidRPr="00C22EEF">
              <w:rPr>
                <w:sz w:val="18"/>
                <w:szCs w:val="18"/>
                <w:lang w:eastAsia="ru-RU"/>
              </w:rPr>
              <w:br/>
              <w:t xml:space="preserve">к муниципальной программе Богучанского района </w:t>
            </w:r>
            <w:r w:rsidRPr="00C22EEF">
              <w:rPr>
                <w:sz w:val="18"/>
                <w:szCs w:val="18"/>
                <w:lang w:eastAsia="ru-RU"/>
              </w:rPr>
              <w:br/>
              <w:t xml:space="preserve">"Реформирование и модернизация жилищно-коммунального хозяйства  и повышение энергетической эффективности" </w:t>
            </w:r>
          </w:p>
        </w:tc>
      </w:tr>
      <w:tr w:rsidR="00C22EEF" w:rsidRPr="0046599B" w:rsidTr="00C22EEF">
        <w:trPr>
          <w:trHeight w:val="345"/>
        </w:trPr>
        <w:tc>
          <w:tcPr>
            <w:tcW w:w="709"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1588"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1799"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1098"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r w:rsidRPr="0046599B">
              <w:rPr>
                <w:sz w:val="20"/>
                <w:szCs w:val="20"/>
                <w:lang w:eastAsia="ru-RU"/>
              </w:rPr>
              <w:t> </w:t>
            </w:r>
          </w:p>
        </w:tc>
        <w:tc>
          <w:tcPr>
            <w:tcW w:w="1042"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1037"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1001"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c>
          <w:tcPr>
            <w:tcW w:w="970" w:type="dxa"/>
            <w:tcBorders>
              <w:top w:val="nil"/>
              <w:left w:val="nil"/>
              <w:bottom w:val="single" w:sz="4" w:space="0" w:color="auto"/>
              <w:right w:val="nil"/>
            </w:tcBorders>
            <w:noWrap/>
            <w:hideMark/>
          </w:tcPr>
          <w:p w:rsidR="00C22EEF" w:rsidRPr="0046599B" w:rsidRDefault="00C22EEF" w:rsidP="0046599B">
            <w:pPr>
              <w:tabs>
                <w:tab w:val="left" w:pos="1605"/>
              </w:tabs>
              <w:spacing w:after="0" w:line="240" w:lineRule="auto"/>
              <w:rPr>
                <w:sz w:val="20"/>
                <w:szCs w:val="20"/>
                <w:lang w:eastAsia="ru-RU"/>
              </w:rPr>
            </w:pPr>
          </w:p>
        </w:tc>
      </w:tr>
      <w:tr w:rsidR="00C22EEF" w:rsidRPr="00C22EEF" w:rsidTr="00C22EEF">
        <w:trPr>
          <w:trHeight w:val="600"/>
        </w:trPr>
        <w:tc>
          <w:tcPr>
            <w:tcW w:w="9244" w:type="dxa"/>
            <w:gridSpan w:val="8"/>
            <w:tcBorders>
              <w:top w:val="single" w:sz="4" w:space="0" w:color="auto"/>
            </w:tcBorders>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r w:rsidR="00C22EEF" w:rsidRPr="00C22EEF" w:rsidTr="00C22EEF">
        <w:trPr>
          <w:trHeight w:val="435"/>
        </w:trPr>
        <w:tc>
          <w:tcPr>
            <w:tcW w:w="709" w:type="dxa"/>
            <w:noWrap/>
            <w:hideMark/>
          </w:tcPr>
          <w:p w:rsidR="00C22EEF" w:rsidRPr="00C22EEF" w:rsidRDefault="00C22EEF" w:rsidP="0046599B">
            <w:pPr>
              <w:tabs>
                <w:tab w:val="left" w:pos="1605"/>
              </w:tabs>
              <w:spacing w:after="0" w:line="240" w:lineRule="auto"/>
              <w:rPr>
                <w:sz w:val="14"/>
                <w:szCs w:val="14"/>
                <w:lang w:eastAsia="ru-RU"/>
              </w:rPr>
            </w:pPr>
          </w:p>
        </w:tc>
        <w:tc>
          <w:tcPr>
            <w:tcW w:w="1588" w:type="dxa"/>
            <w:noWrap/>
            <w:hideMark/>
          </w:tcPr>
          <w:p w:rsidR="00C22EEF" w:rsidRPr="00C22EEF" w:rsidRDefault="00C22EEF" w:rsidP="0046599B">
            <w:pPr>
              <w:tabs>
                <w:tab w:val="left" w:pos="1605"/>
              </w:tabs>
              <w:spacing w:after="0" w:line="240" w:lineRule="auto"/>
              <w:rPr>
                <w:sz w:val="14"/>
                <w:szCs w:val="14"/>
                <w:lang w:eastAsia="ru-RU"/>
              </w:rPr>
            </w:pPr>
          </w:p>
        </w:tc>
        <w:tc>
          <w:tcPr>
            <w:tcW w:w="1799" w:type="dxa"/>
            <w:noWrap/>
            <w:hideMark/>
          </w:tcPr>
          <w:p w:rsidR="00C22EEF" w:rsidRPr="00C22EEF" w:rsidRDefault="00C22EEF" w:rsidP="0046599B">
            <w:pPr>
              <w:tabs>
                <w:tab w:val="left" w:pos="1605"/>
              </w:tabs>
              <w:spacing w:after="0" w:line="240" w:lineRule="auto"/>
              <w:rPr>
                <w:sz w:val="14"/>
                <w:szCs w:val="14"/>
                <w:lang w:eastAsia="ru-RU"/>
              </w:rPr>
            </w:pPr>
          </w:p>
        </w:tc>
        <w:tc>
          <w:tcPr>
            <w:tcW w:w="1098" w:type="dxa"/>
            <w:noWrap/>
            <w:hideMark/>
          </w:tcPr>
          <w:p w:rsidR="00C22EEF" w:rsidRPr="00C22EEF" w:rsidRDefault="00C22EEF" w:rsidP="0046599B">
            <w:pPr>
              <w:tabs>
                <w:tab w:val="left" w:pos="1605"/>
              </w:tabs>
              <w:spacing w:after="0" w:line="240" w:lineRule="auto"/>
              <w:rPr>
                <w:sz w:val="14"/>
                <w:szCs w:val="14"/>
                <w:lang w:eastAsia="ru-RU"/>
              </w:rPr>
            </w:pPr>
          </w:p>
        </w:tc>
        <w:tc>
          <w:tcPr>
            <w:tcW w:w="1042" w:type="dxa"/>
            <w:noWrap/>
            <w:hideMark/>
          </w:tcPr>
          <w:p w:rsidR="00C22EEF" w:rsidRPr="00C22EEF" w:rsidRDefault="00C22EEF" w:rsidP="0046599B">
            <w:pPr>
              <w:tabs>
                <w:tab w:val="left" w:pos="1605"/>
              </w:tabs>
              <w:spacing w:after="0" w:line="240" w:lineRule="auto"/>
              <w:rPr>
                <w:sz w:val="14"/>
                <w:szCs w:val="14"/>
                <w:lang w:eastAsia="ru-RU"/>
              </w:rPr>
            </w:pPr>
          </w:p>
        </w:tc>
        <w:tc>
          <w:tcPr>
            <w:tcW w:w="1037" w:type="dxa"/>
            <w:noWrap/>
            <w:hideMark/>
          </w:tcPr>
          <w:p w:rsidR="00C22EEF" w:rsidRPr="00C22EEF" w:rsidRDefault="00C22EEF" w:rsidP="0046599B">
            <w:pPr>
              <w:tabs>
                <w:tab w:val="left" w:pos="1605"/>
              </w:tabs>
              <w:spacing w:after="0" w:line="240" w:lineRule="auto"/>
              <w:rPr>
                <w:sz w:val="14"/>
                <w:szCs w:val="14"/>
                <w:lang w:eastAsia="ru-RU"/>
              </w:rPr>
            </w:pPr>
          </w:p>
        </w:tc>
        <w:tc>
          <w:tcPr>
            <w:tcW w:w="1001" w:type="dxa"/>
            <w:noWrap/>
            <w:hideMark/>
          </w:tcPr>
          <w:p w:rsidR="00C22EEF" w:rsidRPr="00C22EEF" w:rsidRDefault="00C22EEF" w:rsidP="0046599B">
            <w:pPr>
              <w:tabs>
                <w:tab w:val="left" w:pos="1605"/>
              </w:tabs>
              <w:spacing w:after="0" w:line="240" w:lineRule="auto"/>
              <w:rPr>
                <w:sz w:val="14"/>
                <w:szCs w:val="14"/>
                <w:lang w:eastAsia="ru-RU"/>
              </w:rPr>
            </w:pPr>
          </w:p>
        </w:tc>
        <w:tc>
          <w:tcPr>
            <w:tcW w:w="970" w:type="dxa"/>
            <w:noWrap/>
            <w:hideMark/>
          </w:tcPr>
          <w:p w:rsidR="00C22EEF" w:rsidRPr="00C22EEF" w:rsidRDefault="00C22EEF" w:rsidP="0046599B">
            <w:pPr>
              <w:tabs>
                <w:tab w:val="left" w:pos="1605"/>
              </w:tabs>
              <w:spacing w:after="0" w:line="240" w:lineRule="auto"/>
              <w:rPr>
                <w:sz w:val="14"/>
                <w:szCs w:val="14"/>
                <w:lang w:eastAsia="ru-RU"/>
              </w:rPr>
            </w:pPr>
          </w:p>
        </w:tc>
      </w:tr>
      <w:tr w:rsidR="00C22EEF" w:rsidRPr="00C22EEF" w:rsidTr="00C22EEF">
        <w:trPr>
          <w:trHeight w:val="510"/>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Статус</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Наименование муниципальной программы, </w:t>
            </w:r>
            <w:r w:rsidRPr="00C22EEF">
              <w:rPr>
                <w:sz w:val="14"/>
                <w:szCs w:val="14"/>
                <w:lang w:eastAsia="ru-RU"/>
              </w:rPr>
              <w:lastRenderedPageBreak/>
              <w:t>подпрограммы муниципальной программы</w:t>
            </w:r>
          </w:p>
        </w:tc>
        <w:tc>
          <w:tcPr>
            <w:tcW w:w="179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lastRenderedPageBreak/>
              <w:t>Источник финансирования</w:t>
            </w:r>
          </w:p>
        </w:tc>
        <w:tc>
          <w:tcPr>
            <w:tcW w:w="5148" w:type="dxa"/>
            <w:gridSpan w:val="5"/>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Оценка расходов (рублей), годы</w:t>
            </w:r>
          </w:p>
        </w:tc>
      </w:tr>
      <w:tr w:rsidR="00C22EEF" w:rsidRPr="00C22EEF" w:rsidTr="00C22EEF">
        <w:trPr>
          <w:trHeight w:val="750"/>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vMerge/>
            <w:hideMark/>
          </w:tcPr>
          <w:p w:rsidR="00C22EEF" w:rsidRPr="00C22EEF" w:rsidRDefault="00C22EEF" w:rsidP="0046599B">
            <w:pPr>
              <w:tabs>
                <w:tab w:val="left" w:pos="1605"/>
              </w:tabs>
              <w:spacing w:after="0" w:line="240" w:lineRule="auto"/>
              <w:rPr>
                <w:sz w:val="14"/>
                <w:szCs w:val="14"/>
                <w:lang w:eastAsia="ru-RU"/>
              </w:rPr>
            </w:pPr>
          </w:p>
        </w:tc>
        <w:tc>
          <w:tcPr>
            <w:tcW w:w="109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текущий финансовый год 2024</w:t>
            </w:r>
          </w:p>
        </w:tc>
        <w:tc>
          <w:tcPr>
            <w:tcW w:w="1042"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 очередной финансовый год 2025</w:t>
            </w:r>
          </w:p>
        </w:tc>
        <w:tc>
          <w:tcPr>
            <w:tcW w:w="1037"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первый год планового периода 2026</w:t>
            </w:r>
          </w:p>
        </w:tc>
        <w:tc>
          <w:tcPr>
            <w:tcW w:w="1001"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второй год планового периода  2027</w:t>
            </w:r>
          </w:p>
        </w:tc>
        <w:tc>
          <w:tcPr>
            <w:tcW w:w="970"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Итого на период 2024-2027гг.</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vMerge/>
            <w:hideMark/>
          </w:tcPr>
          <w:p w:rsidR="00C22EEF" w:rsidRPr="00C22EEF" w:rsidRDefault="00C22EEF" w:rsidP="0046599B">
            <w:pPr>
              <w:tabs>
                <w:tab w:val="left" w:pos="1605"/>
              </w:tabs>
              <w:spacing w:after="0" w:line="240" w:lineRule="auto"/>
              <w:rPr>
                <w:sz w:val="14"/>
                <w:szCs w:val="14"/>
                <w:lang w:eastAsia="ru-RU"/>
              </w:rPr>
            </w:pPr>
          </w:p>
        </w:tc>
        <w:tc>
          <w:tcPr>
            <w:tcW w:w="1098" w:type="dxa"/>
            <w:vMerge/>
            <w:hideMark/>
          </w:tcPr>
          <w:p w:rsidR="00C22EEF" w:rsidRPr="00C22EEF" w:rsidRDefault="00C22EEF" w:rsidP="0046599B">
            <w:pPr>
              <w:tabs>
                <w:tab w:val="left" w:pos="1605"/>
              </w:tabs>
              <w:spacing w:after="0" w:line="240" w:lineRule="auto"/>
              <w:rPr>
                <w:sz w:val="14"/>
                <w:szCs w:val="14"/>
                <w:lang w:eastAsia="ru-RU"/>
              </w:rPr>
            </w:pPr>
          </w:p>
        </w:tc>
        <w:tc>
          <w:tcPr>
            <w:tcW w:w="1042" w:type="dxa"/>
            <w:vMerge/>
            <w:hideMark/>
          </w:tcPr>
          <w:p w:rsidR="00C22EEF" w:rsidRPr="00C22EEF" w:rsidRDefault="00C22EEF" w:rsidP="0046599B">
            <w:pPr>
              <w:tabs>
                <w:tab w:val="left" w:pos="1605"/>
              </w:tabs>
              <w:spacing w:after="0" w:line="240" w:lineRule="auto"/>
              <w:rPr>
                <w:sz w:val="14"/>
                <w:szCs w:val="14"/>
                <w:lang w:eastAsia="ru-RU"/>
              </w:rPr>
            </w:pPr>
          </w:p>
        </w:tc>
        <w:tc>
          <w:tcPr>
            <w:tcW w:w="1037" w:type="dxa"/>
            <w:vMerge/>
            <w:hideMark/>
          </w:tcPr>
          <w:p w:rsidR="00C22EEF" w:rsidRPr="00C22EEF" w:rsidRDefault="00C22EEF" w:rsidP="0046599B">
            <w:pPr>
              <w:tabs>
                <w:tab w:val="left" w:pos="1605"/>
              </w:tabs>
              <w:spacing w:after="0" w:line="240" w:lineRule="auto"/>
              <w:rPr>
                <w:sz w:val="14"/>
                <w:szCs w:val="14"/>
                <w:lang w:eastAsia="ru-RU"/>
              </w:rPr>
            </w:pPr>
          </w:p>
        </w:tc>
        <w:tc>
          <w:tcPr>
            <w:tcW w:w="1001" w:type="dxa"/>
            <w:vMerge/>
            <w:hideMark/>
          </w:tcPr>
          <w:p w:rsidR="00C22EEF" w:rsidRPr="00C22EEF" w:rsidRDefault="00C22EEF" w:rsidP="0046599B">
            <w:pPr>
              <w:tabs>
                <w:tab w:val="left" w:pos="1605"/>
              </w:tabs>
              <w:spacing w:after="0" w:line="240" w:lineRule="auto"/>
              <w:rPr>
                <w:sz w:val="14"/>
                <w:szCs w:val="14"/>
                <w:lang w:eastAsia="ru-RU"/>
              </w:rPr>
            </w:pPr>
          </w:p>
        </w:tc>
        <w:tc>
          <w:tcPr>
            <w:tcW w:w="970" w:type="dxa"/>
            <w:vMerge/>
            <w:hideMark/>
          </w:tcPr>
          <w:p w:rsidR="00C22EEF" w:rsidRPr="00C22EEF" w:rsidRDefault="00C22EEF" w:rsidP="0046599B">
            <w:pPr>
              <w:tabs>
                <w:tab w:val="left" w:pos="1605"/>
              </w:tabs>
              <w:spacing w:after="0" w:line="240" w:lineRule="auto"/>
              <w:rPr>
                <w:sz w:val="14"/>
                <w:szCs w:val="14"/>
                <w:lang w:eastAsia="ru-RU"/>
              </w:rPr>
            </w:pPr>
          </w:p>
        </w:tc>
      </w:tr>
      <w:tr w:rsidR="00C22EEF" w:rsidRPr="00C22EEF" w:rsidTr="00C22EEF">
        <w:trPr>
          <w:trHeight w:val="375"/>
        </w:trPr>
        <w:tc>
          <w:tcPr>
            <w:tcW w:w="70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w:t>
            </w:r>
          </w:p>
        </w:tc>
        <w:tc>
          <w:tcPr>
            <w:tcW w:w="158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7</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8</w:t>
            </w:r>
          </w:p>
        </w:tc>
      </w:tr>
      <w:tr w:rsidR="00C22EEF" w:rsidRPr="00C22EEF" w:rsidTr="00C22EEF">
        <w:trPr>
          <w:trHeight w:val="375"/>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Муниципальная программа</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691 915 513,14</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288 941 664,03</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254 041 402,00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254 041 402,00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1 488 939 981,17</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федеральный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672 459 460,00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272 296 200,00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1 429 727 460,00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19 456 053,14</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16 645 464,03</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11 555 502,00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11 555 502,00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59 212 521,17</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50"/>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бюджеты муниципальных   образований</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90"/>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Подпрограмма</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"Создание условий для безубыточной деятельности организаций жилищно-коммунального комплекса Богучанского района"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257 262 982,00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246 757 413,85</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988 992 195,85</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250 537 900,00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241 772 600,00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242 485 900,00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977 282 300,00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noWrap/>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6 725 082,00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4 984 813,85</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11 709 895,85</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3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500 502,00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1 567 008,00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500 502,00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355 502,00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1 567 008,00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50"/>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"Энергосбережение и повышение энергетической эффективности в на территории Богучанского района"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600 000,00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600 000,00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1 200 000,00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1 200 000,00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3 600 000,00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600 000,00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600 000,00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1 200 000,00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1 200 000,00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3 600 000,00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9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420 702 029,14</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29 468 348,18</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10 000 000,00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10 000 000,00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470 170 377,32</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409 177 310,00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18 919 200,00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428 096 510,00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11 524 719,14</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10 549 148,18</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10 000 000,00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10 000 000,00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42 073 867,32</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6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val="restart"/>
            <w:noWrap/>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"Развитие инфориационного общества на территории Богучанского района"</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5 750 000,00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5 750 000,00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5 744 250,00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5 744 250,00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5 750,00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5 750,00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90"/>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Подпрограмма </w:t>
            </w:r>
          </w:p>
        </w:tc>
        <w:tc>
          <w:tcPr>
            <w:tcW w:w="1588" w:type="dxa"/>
            <w:vMerge w:val="restart"/>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"&lt;Чистая вода&gt; на территории муниципального образования Богучанский район" </w:t>
            </w: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Всего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7 100 000,00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11 760 400,00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18 860 400,00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 том числе: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федеральный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краевой бюджет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7 000 000,00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11 604 400,00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18 604 400,00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районный бюджет</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100 000,00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156 000,00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256 000,00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внебюджетные  источники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450"/>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 xml:space="preserve">бюджеты муниципальных образований </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r w:rsidR="00C22EEF" w:rsidRPr="00C22EEF" w:rsidTr="00C22EEF">
        <w:trPr>
          <w:trHeight w:val="375"/>
        </w:trPr>
        <w:tc>
          <w:tcPr>
            <w:tcW w:w="709" w:type="dxa"/>
            <w:vMerge/>
            <w:hideMark/>
          </w:tcPr>
          <w:p w:rsidR="00C22EEF" w:rsidRPr="00C22EEF" w:rsidRDefault="00C22EEF" w:rsidP="0046599B">
            <w:pPr>
              <w:tabs>
                <w:tab w:val="left" w:pos="1605"/>
              </w:tabs>
              <w:spacing w:after="0" w:line="240" w:lineRule="auto"/>
              <w:rPr>
                <w:sz w:val="14"/>
                <w:szCs w:val="14"/>
                <w:lang w:eastAsia="ru-RU"/>
              </w:rPr>
            </w:pPr>
          </w:p>
        </w:tc>
        <w:tc>
          <w:tcPr>
            <w:tcW w:w="1588" w:type="dxa"/>
            <w:vMerge/>
            <w:hideMark/>
          </w:tcPr>
          <w:p w:rsidR="00C22EEF" w:rsidRPr="00C22EEF" w:rsidRDefault="00C22EEF" w:rsidP="0046599B">
            <w:pPr>
              <w:tabs>
                <w:tab w:val="left" w:pos="1605"/>
              </w:tabs>
              <w:spacing w:after="0" w:line="240" w:lineRule="auto"/>
              <w:rPr>
                <w:sz w:val="14"/>
                <w:szCs w:val="14"/>
                <w:lang w:eastAsia="ru-RU"/>
              </w:rPr>
            </w:pPr>
          </w:p>
        </w:tc>
        <w:tc>
          <w:tcPr>
            <w:tcW w:w="1799"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юридические лица</w:t>
            </w:r>
          </w:p>
        </w:tc>
        <w:tc>
          <w:tcPr>
            <w:tcW w:w="1098"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42"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37"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1001"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c>
          <w:tcPr>
            <w:tcW w:w="970" w:type="dxa"/>
            <w:hideMark/>
          </w:tcPr>
          <w:p w:rsidR="00C22EEF" w:rsidRPr="00C22EEF" w:rsidRDefault="00C22EEF" w:rsidP="0046599B">
            <w:pPr>
              <w:tabs>
                <w:tab w:val="left" w:pos="1605"/>
              </w:tabs>
              <w:spacing w:after="0" w:line="240" w:lineRule="auto"/>
              <w:rPr>
                <w:sz w:val="14"/>
                <w:szCs w:val="14"/>
                <w:lang w:eastAsia="ru-RU"/>
              </w:rPr>
            </w:pPr>
            <w:r w:rsidRPr="00C22EEF">
              <w:rPr>
                <w:sz w:val="14"/>
                <w:szCs w:val="14"/>
                <w:lang w:eastAsia="ru-RU"/>
              </w:rPr>
              <w:t>0,00</w:t>
            </w:r>
          </w:p>
        </w:tc>
      </w:tr>
    </w:tbl>
    <w:p w:rsidR="0046599B" w:rsidRPr="00C22EEF" w:rsidRDefault="0046599B" w:rsidP="0046599B">
      <w:pPr>
        <w:tabs>
          <w:tab w:val="left" w:pos="1605"/>
        </w:tabs>
        <w:spacing w:after="0" w:line="240" w:lineRule="auto"/>
        <w:rPr>
          <w:rFonts w:ascii="Times New Roman" w:eastAsia="Times New Roman" w:hAnsi="Times New Roman"/>
          <w:sz w:val="14"/>
          <w:szCs w:val="14"/>
          <w:lang w:eastAsia="ru-RU"/>
        </w:rPr>
      </w:pPr>
    </w:p>
    <w:p w:rsidR="0046599B" w:rsidRPr="00C22EEF" w:rsidRDefault="0046599B" w:rsidP="0046599B">
      <w:pPr>
        <w:tabs>
          <w:tab w:val="left" w:pos="1605"/>
        </w:tabs>
        <w:spacing w:after="0" w:line="240" w:lineRule="auto"/>
        <w:rPr>
          <w:rFonts w:ascii="Times New Roman" w:eastAsia="Times New Roman" w:hAnsi="Times New Roman"/>
          <w:sz w:val="18"/>
          <w:szCs w:val="20"/>
          <w:lang w:eastAsia="ru-RU"/>
        </w:rPr>
      </w:pPr>
    </w:p>
    <w:p w:rsidR="0046599B" w:rsidRPr="00C22EEF" w:rsidRDefault="0046599B" w:rsidP="0046599B">
      <w:pPr>
        <w:spacing w:after="0" w:line="240" w:lineRule="auto"/>
        <w:ind w:left="5103"/>
        <w:jc w:val="right"/>
        <w:rPr>
          <w:rFonts w:ascii="Times New Roman" w:eastAsia="Times New Roman" w:hAnsi="Times New Roman"/>
          <w:sz w:val="18"/>
          <w:szCs w:val="20"/>
          <w:lang w:eastAsia="ru-RU"/>
        </w:rPr>
      </w:pPr>
      <w:r w:rsidRPr="00C22EEF">
        <w:rPr>
          <w:rFonts w:ascii="Times New Roman" w:eastAsia="Times New Roman" w:hAnsi="Times New Roman"/>
          <w:sz w:val="18"/>
          <w:szCs w:val="20"/>
          <w:lang w:eastAsia="ru-RU"/>
        </w:rPr>
        <w:t>Приложение № 4 к постановлению администрации Богучанского района от 09.06.2025 № 483-п</w:t>
      </w:r>
    </w:p>
    <w:p w:rsidR="0046599B" w:rsidRPr="00C22EEF" w:rsidRDefault="0046599B" w:rsidP="0046599B">
      <w:pPr>
        <w:spacing w:after="0" w:line="240" w:lineRule="auto"/>
        <w:ind w:left="5103"/>
        <w:jc w:val="right"/>
        <w:rPr>
          <w:rFonts w:ascii="Times New Roman" w:eastAsia="Times New Roman" w:hAnsi="Times New Roman"/>
          <w:sz w:val="18"/>
          <w:szCs w:val="20"/>
          <w:lang w:eastAsia="ru-RU"/>
        </w:rPr>
      </w:pPr>
    </w:p>
    <w:p w:rsidR="0046599B" w:rsidRPr="00C22EEF" w:rsidRDefault="0046599B" w:rsidP="0046599B">
      <w:pPr>
        <w:spacing w:after="0" w:line="240" w:lineRule="auto"/>
        <w:ind w:left="5103"/>
        <w:jc w:val="right"/>
        <w:rPr>
          <w:rFonts w:ascii="Times New Roman" w:eastAsia="Times New Roman" w:hAnsi="Times New Roman"/>
          <w:sz w:val="18"/>
          <w:szCs w:val="20"/>
          <w:lang w:eastAsia="ru-RU"/>
        </w:rPr>
      </w:pPr>
      <w:r w:rsidRPr="00C22EEF">
        <w:rPr>
          <w:rFonts w:ascii="Times New Roman" w:eastAsia="Times New Roman" w:hAnsi="Times New Roman"/>
          <w:sz w:val="18"/>
          <w:szCs w:val="20"/>
          <w:lang w:eastAsia="ru-RU"/>
        </w:rPr>
        <w:t>Приложение № 8</w:t>
      </w:r>
    </w:p>
    <w:p w:rsidR="0046599B" w:rsidRPr="00C22EEF" w:rsidRDefault="0046599B" w:rsidP="0046599B">
      <w:pPr>
        <w:spacing w:after="0" w:line="240" w:lineRule="auto"/>
        <w:ind w:left="5103"/>
        <w:jc w:val="right"/>
        <w:rPr>
          <w:rFonts w:ascii="Times New Roman" w:eastAsia="Times New Roman" w:hAnsi="Times New Roman"/>
          <w:sz w:val="18"/>
          <w:szCs w:val="20"/>
          <w:lang w:eastAsia="ru-RU"/>
        </w:rPr>
      </w:pPr>
      <w:r w:rsidRPr="00C22EEF">
        <w:rPr>
          <w:rFonts w:ascii="Times New Roman" w:eastAsia="Times New Roman" w:hAnsi="Times New Roman"/>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46599B" w:rsidRPr="00C46940" w:rsidRDefault="0046599B" w:rsidP="00C22EEF">
      <w:pPr>
        <w:spacing w:after="0" w:line="240" w:lineRule="auto"/>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w:t>
      </w: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46599B" w:rsidRPr="0046599B" w:rsidRDefault="0046599B" w:rsidP="0046599B">
      <w:pPr>
        <w:spacing w:after="0" w:line="240" w:lineRule="auto"/>
        <w:jc w:val="center"/>
        <w:rPr>
          <w:rFonts w:ascii="Times New Roman" w:eastAsia="Times New Roman" w:hAnsi="Times New Roman"/>
          <w:sz w:val="20"/>
          <w:szCs w:val="20"/>
          <w:lang w:eastAsia="ru-RU"/>
        </w:rPr>
      </w:pPr>
    </w:p>
    <w:p w:rsidR="0046599B" w:rsidRPr="0046599B" w:rsidRDefault="0046599B" w:rsidP="002102D8">
      <w:pPr>
        <w:numPr>
          <w:ilvl w:val="0"/>
          <w:numId w:val="21"/>
        </w:numPr>
        <w:spacing w:after="0" w:line="240" w:lineRule="auto"/>
        <w:contextualSpacing/>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Паспорт подпрограммы</w:t>
      </w:r>
    </w:p>
    <w:p w:rsidR="0046599B" w:rsidRPr="0046599B" w:rsidRDefault="0046599B" w:rsidP="0046599B">
      <w:pPr>
        <w:spacing w:after="0" w:line="240" w:lineRule="auto"/>
        <w:ind w:left="1065"/>
        <w:rPr>
          <w:rFonts w:ascii="Times New Roman" w:eastAsia="Times New Roman" w:hAnsi="Times New Roman"/>
          <w:sz w:val="20"/>
          <w:szCs w:val="20"/>
          <w:lang w:eastAsia="ru-RU"/>
        </w:rPr>
      </w:pPr>
    </w:p>
    <w:tbl>
      <w:tblPr>
        <w:tblW w:w="5000" w:type="pct"/>
        <w:tblCellMar>
          <w:left w:w="10" w:type="dxa"/>
          <w:right w:w="10" w:type="dxa"/>
        </w:tblCellMar>
        <w:tblLook w:val="0000"/>
      </w:tblPr>
      <w:tblGrid>
        <w:gridCol w:w="3413"/>
        <w:gridCol w:w="6157"/>
      </w:tblGrid>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w:t>
            </w:r>
            <w:r w:rsidRPr="00C22EEF">
              <w:rPr>
                <w:rFonts w:ascii="Times New Roman" w:eastAsia="Times New Roman" w:hAnsi="Times New Roman"/>
                <w:sz w:val="14"/>
                <w:szCs w:val="14"/>
                <w:lang w:eastAsia="ru-RU"/>
              </w:rPr>
              <w:lastRenderedPageBreak/>
              <w:t>образования Богучанский район» (далее – подпрограмма)</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lastRenderedPageBreak/>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Администрация Богучанского района </w:t>
            </w:r>
          </w:p>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(отдел жилищной политики, транспорта и связи)</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МКУ «Муниципальная служба Заказчика»</w:t>
            </w:r>
          </w:p>
          <w:p w:rsidR="0046599B" w:rsidRPr="00C22EEF" w:rsidRDefault="0046599B" w:rsidP="0046599B">
            <w:pPr>
              <w:spacing w:after="0" w:line="240" w:lineRule="auto"/>
              <w:rPr>
                <w:rFonts w:ascii="Times New Roman" w:eastAsia="Times New Roman" w:hAnsi="Times New Roman"/>
                <w:sz w:val="14"/>
                <w:szCs w:val="14"/>
                <w:lang w:eastAsia="ru-RU"/>
              </w:rPr>
            </w:pP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Для реализации цели необходимо решение следующей задачи:</w:t>
            </w:r>
          </w:p>
          <w:p w:rsidR="0046599B" w:rsidRPr="00C22EEF" w:rsidRDefault="0046599B" w:rsidP="0046599B">
            <w:pPr>
              <w:spacing w:after="0" w:line="240" w:lineRule="auto"/>
              <w:ind w:firstLine="318"/>
              <w:jc w:val="both"/>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jc w:val="both"/>
              <w:rPr>
                <w:rFonts w:ascii="Times New Roman" w:eastAsia="Times New Roman" w:hAnsi="Times New Roman"/>
                <w:sz w:val="14"/>
                <w:szCs w:val="14"/>
                <w:lang w:eastAsia="ru-RU"/>
              </w:rPr>
            </w:pPr>
            <w:r w:rsidRPr="00C22EEF">
              <w:rPr>
                <w:rFonts w:ascii="Times New Roman" w:eastAsia="Times New Roman" w:hAnsi="Times New Roman"/>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2024 – 2027 годы</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autoSpaceDE w:val="0"/>
              <w:autoSpaceDN w:val="0"/>
              <w:adjustRightInd w:val="0"/>
              <w:spacing w:after="0" w:line="240" w:lineRule="auto"/>
              <w:ind w:firstLine="708"/>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Общий объем финансирования подпрограммы составляет: </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470 170 377,32 рублей, из них:</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420 702 029,14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29 468 348,18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10 000 000,00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10 000 000,00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т.ч:</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федеральный бюджет – 0,00 рублей, их них:</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0,00 рублей;</w:t>
            </w:r>
          </w:p>
          <w:p w:rsidR="0046599B" w:rsidRPr="00C22EEF" w:rsidRDefault="0046599B" w:rsidP="0046599B">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краевой бюджет – 428 096 510,00 рублей, из них:</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409 177 310,00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18 919 200,00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Районный бюджет– 42 073 867,32 рублей, из них:</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2024 году – 11 524 719,14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2025 году – 10 549 148,18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2026 году – 10 000 000,00 рублей;</w:t>
            </w:r>
          </w:p>
          <w:p w:rsidR="0046599B" w:rsidRPr="00C22EEF" w:rsidRDefault="0046599B" w:rsidP="0046599B">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в 2027 году – 10 000 000,00 рублей.</w:t>
            </w:r>
          </w:p>
        </w:tc>
      </w:tr>
      <w:tr w:rsidR="0046599B" w:rsidRPr="00C22EEF" w:rsidTr="00C22EEF">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 xml:space="preserve">Администрация Богучанского района </w:t>
            </w:r>
          </w:p>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(отдел жилищной политики, транспорта и связи);</w:t>
            </w:r>
          </w:p>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МКУ «Муниципальная служба Заказчика»;</w:t>
            </w:r>
          </w:p>
          <w:p w:rsidR="0046599B" w:rsidRPr="00C22EEF" w:rsidRDefault="0046599B" w:rsidP="0046599B">
            <w:pPr>
              <w:spacing w:after="0" w:line="240" w:lineRule="auto"/>
              <w:rPr>
                <w:rFonts w:ascii="Times New Roman" w:eastAsia="Times New Roman" w:hAnsi="Times New Roman"/>
                <w:sz w:val="14"/>
                <w:szCs w:val="14"/>
                <w:lang w:eastAsia="ru-RU"/>
              </w:rPr>
            </w:pPr>
            <w:r w:rsidRPr="00C22EEF">
              <w:rPr>
                <w:rFonts w:ascii="Times New Roman" w:eastAsia="Times New Roman" w:hAnsi="Times New Roman"/>
                <w:sz w:val="14"/>
                <w:szCs w:val="14"/>
                <w:lang w:eastAsia="ru-RU"/>
              </w:rPr>
              <w:t>УМС Богучанского района.</w:t>
            </w:r>
          </w:p>
        </w:tc>
      </w:tr>
    </w:tbl>
    <w:p w:rsidR="0046599B" w:rsidRPr="0046599B" w:rsidRDefault="0046599B" w:rsidP="0046599B">
      <w:pPr>
        <w:spacing w:after="0" w:line="240" w:lineRule="auto"/>
        <w:jc w:val="center"/>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w:t>
      </w:r>
      <w:r w:rsidRPr="0046599B">
        <w:rPr>
          <w:rFonts w:ascii="Times New Roman" w:eastAsia="Times New Roman" w:hAnsi="Times New Roman"/>
          <w:sz w:val="20"/>
          <w:szCs w:val="20"/>
          <w:lang w:eastAsia="ru-RU"/>
        </w:rPr>
        <w:tab/>
        <w:t>Основные разделы подпрограммы</w:t>
      </w:r>
    </w:p>
    <w:p w:rsidR="0046599B" w:rsidRPr="0046599B" w:rsidRDefault="0046599B" w:rsidP="0046599B">
      <w:pPr>
        <w:spacing w:after="0" w:line="240" w:lineRule="auto"/>
        <w:jc w:val="center"/>
        <w:rPr>
          <w:rFonts w:ascii="Times New Roman" w:eastAsia="Times New Roman" w:hAnsi="Times New Roman"/>
          <w:sz w:val="20"/>
          <w:szCs w:val="20"/>
          <w:lang w:eastAsia="ru-RU"/>
        </w:rPr>
      </w:pPr>
    </w:p>
    <w:p w:rsidR="0046599B" w:rsidRPr="0046599B" w:rsidRDefault="0046599B" w:rsidP="00C22EEF">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ab/>
        <w:t>2.1. Постановка общерайонной проблемы и обоснование необходимости разработки подпрограммы.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Коммунальный комплекс Богучанского района (далее - район) характеризуется:</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значительным уровнем износа объектов коммунального назначения;</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сверхнормативными потерями энер</w:t>
      </w:r>
      <w:r w:rsidR="00C22EEF">
        <w:rPr>
          <w:rFonts w:ascii="Times New Roman" w:eastAsia="Times New Roman" w:hAnsi="Times New Roman"/>
          <w:sz w:val="20"/>
          <w:szCs w:val="20"/>
          <w:lang w:eastAsia="ru-RU"/>
        </w:rPr>
        <w:t xml:space="preserve">горесурсов на всех стадиях </w:t>
      </w:r>
      <w:r w:rsidRPr="0046599B">
        <w:rPr>
          <w:rFonts w:ascii="Times New Roman" w:eastAsia="Times New Roman" w:hAnsi="Times New Roman"/>
          <w:sz w:val="20"/>
          <w:szCs w:val="20"/>
          <w:lang w:eastAsia="ru-RU"/>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Услуги в сфере теплоснабжения жилищно-коммунального хозяйства предоставляют 42 котельных: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39 – муниципальные котельные (26 ед. в эксплуатации у АО «КрасЭКо», 8 ед. – ООО «ТеплоСервис», 5 ед. – ООО «ЛесСервис». В июле 2024 года котельная  ОАО «РЖД» передана в муниципальную собственность, эксплуатацию осуществляет с 01.11.2024 года АО «КрасЭКо»)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 – производственные (1 ед. - ООО «ЛесСервис» - отапливает промзону, 1 ед. – электрокотельная АО «БоАЗ», отапливает 8 многоквартирных домов),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1 – в собственности АО «Краснорсккрайгаз».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16 муниципальных теплоисточников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w:t>
      </w:r>
      <w:r w:rsidRPr="0046599B">
        <w:rPr>
          <w:rFonts w:ascii="Times New Roman" w:eastAsia="Times New Roman" w:hAnsi="Times New Roman"/>
          <w:sz w:val="20"/>
          <w:szCs w:val="20"/>
          <w:lang w:eastAsia="ru-RU"/>
        </w:rPr>
        <w:lastRenderedPageBreak/>
        <w:t>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настоящее время из 147,15 км сетей теплоснабжения необходимо произвести замену 100,58 км, что составляет 68,4%.</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46599B" w:rsidRPr="0046599B" w:rsidRDefault="0046599B" w:rsidP="0046599B">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Централизованным водоснабжением в районе обеспечено 52,9% населения, нецентрализованными водоисточниками пользуется 48,62% потребителей. Доля жителей, пользующихся привозной водой, составляет 11,0 %.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Значительная часть подземных вод, используемых водозаборными сооружениями,по количественному химическому составу гидрокарбонатные, с минерализацией 0,1-0,2 мг/дм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 01.10.2024 года на территории Богучанского района в сфере водоснабжения, водоотведения осуществляют деятельность ООО «Коммунальные ресурсы» и ООО «ТеплоСервис» (до указанного срока - ГПКК «Центр развития коммунального комплекса»).</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 состоянию на 01.01.2024, по отчетным данным 1-водопровод, число насосных станций 1-го подъема составляет 104 единицы, их установленная производственная мощность – 45,1 тыс. 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/сут.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191,410 км, из них 124,46 км нуждается в замене, что составляет 65,0% от общей протяженности сетей.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Центральным водоснабжением обеспечивается около 21 тыс. чел. населения (потребность по нормативу 383,13 тыс. м</w:t>
      </w:r>
      <w:r w:rsidRPr="0046599B">
        <w:rPr>
          <w:rFonts w:ascii="Times New Roman" w:eastAsia="Times New Roman" w:hAnsi="Times New Roman"/>
          <w:sz w:val="20"/>
          <w:szCs w:val="20"/>
          <w:vertAlign w:val="superscript"/>
          <w:lang w:eastAsia="ru-RU"/>
        </w:rPr>
        <w:t>3</w:t>
      </w:r>
      <w:r w:rsidRPr="0046599B">
        <w:rPr>
          <w:rFonts w:ascii="Times New Roman" w:eastAsia="Times New Roman" w:hAnsi="Times New Roman"/>
          <w:sz w:val="20"/>
          <w:szCs w:val="20"/>
          <w:lang w:eastAsia="ru-RU"/>
        </w:rPr>
        <w:t xml:space="preserve">). </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Централизованное водоотведение имеется в п. Таежный и в п. Нижнетерянск. </w:t>
      </w:r>
    </w:p>
    <w:p w:rsidR="0046599B" w:rsidRPr="0046599B" w:rsidRDefault="0046599B" w:rsidP="0046599B">
      <w:pPr>
        <w:tabs>
          <w:tab w:val="left" w:pos="709"/>
        </w:tabs>
        <w:spacing w:after="0" w:line="240" w:lineRule="auto"/>
        <w:ind w:firstLine="709"/>
        <w:jc w:val="both"/>
        <w:rPr>
          <w:rFonts w:ascii="Times New Roman" w:hAnsi="Times New Roman"/>
          <w:sz w:val="20"/>
          <w:szCs w:val="20"/>
        </w:rPr>
      </w:pPr>
      <w:r w:rsidRPr="0046599B">
        <w:rPr>
          <w:rFonts w:ascii="Times New Roman" w:eastAsia="Times New Roman" w:hAnsi="Times New Roman"/>
          <w:sz w:val="20"/>
          <w:szCs w:val="20"/>
          <w:lang w:eastAsia="ru-RU"/>
        </w:rPr>
        <w:t xml:space="preserve">Действующая система водоотведения в п.Таежный Богучанского района работает следующим образом - сточные воды от абонентов центральной части поселка самотеком поступают в камеру гашения напора КК-10 по ул. Чапаева, куда под напором подаются сточные воды от КНС-1 по ул. Мельничная, 1а. Далее стоки самотеком поступают в приемное отделение КНС-2 по ул. Зеленая и перекачиваются на очистку на действующие очистные сооружения. Муниципальные объекты водоотведения п. Таежный построены в 70-е годы прошлого века, физически и морально устарели, фактически очистка сточных вод номинальная, </w:t>
      </w:r>
      <w:r w:rsidRPr="0046599B">
        <w:rPr>
          <w:rFonts w:ascii="Times New Roman" w:hAnsi="Times New Roman"/>
          <w:sz w:val="20"/>
          <w:szCs w:val="20"/>
        </w:rPr>
        <w:t>сброс сточных вод осуществляется за пределами населенного пункта береговым выпуском на расстоянии 4 км. от р. Карабулы в ручей Зекаликон (разрешение на сброс отсутствует).</w:t>
      </w:r>
    </w:p>
    <w:p w:rsidR="0046599B" w:rsidRPr="0046599B" w:rsidRDefault="0046599B" w:rsidP="0046599B">
      <w:pPr>
        <w:tabs>
          <w:tab w:val="left" w:pos="709"/>
        </w:tabs>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color w:val="000000"/>
          <w:sz w:val="20"/>
          <w:szCs w:val="20"/>
          <w:shd w:val="clear" w:color="auto" w:fill="FFFFFF"/>
          <w:lang w:eastAsia="ru-RU"/>
        </w:rPr>
        <w:t>В 2021 году АО «БоАЗ» в п. Таежный для микрорайона, где проживают работники завода и их семьи построены объекты водоотведения - к</w:t>
      </w:r>
      <w:r w:rsidRPr="0046599B">
        <w:rPr>
          <w:rFonts w:ascii="Times New Roman" w:eastAsia="Times New Roman" w:hAnsi="Times New Roman"/>
          <w:color w:val="000000"/>
          <w:sz w:val="20"/>
          <w:szCs w:val="20"/>
          <w:lang w:eastAsia="ru-RU"/>
        </w:rPr>
        <w:t>анализационные очистные сооружения,</w:t>
      </w:r>
      <w:r w:rsidRPr="0046599B">
        <w:rPr>
          <w:rFonts w:ascii="Times New Roman" w:eastAsia="Times New Roman" w:hAnsi="Times New Roman"/>
          <w:color w:val="000000"/>
          <w:sz w:val="20"/>
          <w:szCs w:val="20"/>
          <w:shd w:val="clear" w:color="auto" w:fill="FFFFFF"/>
          <w:lang w:eastAsia="ru-RU"/>
        </w:rPr>
        <w:t xml:space="preserve"> </w:t>
      </w:r>
      <w:r w:rsidRPr="0046599B">
        <w:rPr>
          <w:rFonts w:ascii="Times New Roman" w:eastAsia="Times New Roman" w:hAnsi="Times New Roman"/>
          <w:color w:val="000000"/>
          <w:sz w:val="20"/>
          <w:szCs w:val="20"/>
          <w:lang w:eastAsia="ru-RU"/>
        </w:rPr>
        <w:t>станция полной биологической очистки 1 блок х 800м</w:t>
      </w:r>
      <w:r w:rsidRPr="0046599B">
        <w:rPr>
          <w:rFonts w:ascii="Times New Roman" w:eastAsia="Times New Roman" w:hAnsi="Times New Roman"/>
          <w:color w:val="000000"/>
          <w:sz w:val="20"/>
          <w:szCs w:val="20"/>
          <w:vertAlign w:val="superscript"/>
          <w:lang w:eastAsia="ru-RU"/>
        </w:rPr>
        <w:t>3</w:t>
      </w:r>
      <w:r w:rsidRPr="0046599B">
        <w:rPr>
          <w:rFonts w:ascii="Times New Roman" w:eastAsia="Times New Roman" w:hAnsi="Times New Roman"/>
          <w:color w:val="000000"/>
          <w:sz w:val="20"/>
          <w:szCs w:val="20"/>
          <w:lang w:eastAsia="ru-RU"/>
        </w:rPr>
        <w:t xml:space="preserve">/сут, напорный коллектор от КНС №3 до площадки КОС,  канализационные сети. </w:t>
      </w:r>
      <w:r w:rsidRPr="0046599B">
        <w:rPr>
          <w:rFonts w:ascii="Times New Roman" w:eastAsia="Times New Roman" w:hAnsi="Times New Roman"/>
          <w:sz w:val="20"/>
          <w:szCs w:val="20"/>
          <w:lang w:eastAsia="ru-RU"/>
        </w:rPr>
        <w:t xml:space="preserve">Сточные воды от построенных объектов микрорайона ЗАО «БоАЗ» подаются под напором от КНС-3 на новые очистные сооружения.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shd w:val="clear" w:color="auto" w:fill="FFFFFF"/>
          <w:lang w:eastAsia="ru-RU"/>
        </w:rPr>
      </w:pPr>
      <w:r w:rsidRPr="0046599B">
        <w:rPr>
          <w:rFonts w:ascii="Times New Roman" w:eastAsia="Times New Roman" w:hAnsi="Times New Roman"/>
          <w:sz w:val="20"/>
          <w:szCs w:val="20"/>
          <w:lang w:eastAsia="ru-RU"/>
        </w:rPr>
        <w:t>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«БоАЗ» в 2021 году принято решение о необходимости их объединения. Данный вопрос неоднократно обсуждался с министерством промышленности, энергетики и жилищно-коммунального хозяйства Красноярского края, АО «БоАЗ», ГПКК «ЦРКК». По результатам – в 2023 году ООО «Липецкий</w:t>
      </w:r>
      <w:r w:rsidRPr="0046599B">
        <w:rPr>
          <w:rFonts w:ascii="Times New Roman" w:eastAsia="Times New Roman" w:hAnsi="Times New Roman"/>
          <w:sz w:val="20"/>
          <w:szCs w:val="20"/>
          <w:lang w:eastAsia="ru-RU"/>
        </w:rPr>
        <w:tab/>
        <w:t xml:space="preserve"> инженерно-технический центр» по заказу ГПКК «ЦРКК» разработана проектная документация по объекту «</w:t>
      </w:r>
      <w:r w:rsidRPr="0046599B">
        <w:rPr>
          <w:rFonts w:ascii="Times New Roman" w:eastAsia="Times New Roman" w:hAnsi="Times New Roman"/>
          <w:color w:val="000000"/>
          <w:sz w:val="20"/>
          <w:szCs w:val="20"/>
          <w:shd w:val="clear" w:color="auto" w:fill="FFFFFF"/>
          <w:lang w:eastAsia="ru-RU"/>
        </w:rPr>
        <w:t xml:space="preserve">Канализационные сети в п. Таежный Богучанского района», получено положительное заключение государственной экспертизы проектной документации.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color w:val="000000"/>
          <w:sz w:val="20"/>
          <w:szCs w:val="20"/>
          <w:shd w:val="clear" w:color="auto" w:fill="FFFFFF"/>
          <w:lang w:eastAsia="ru-RU"/>
        </w:rPr>
        <w:t xml:space="preserve">Данный объект внесен в «Перечень строек и объектов на 2023 год и плановый период 2024-2025 годов» (приложение 39) к </w:t>
      </w:r>
      <w:r w:rsidRPr="0046599B">
        <w:rPr>
          <w:rFonts w:ascii="Times New Roman" w:eastAsia="Times New Roman" w:hAnsi="Times New Roman"/>
          <w:sz w:val="20"/>
          <w:szCs w:val="20"/>
          <w:lang w:eastAsia="ru-RU"/>
        </w:rPr>
        <w:t xml:space="preserve">Закону Красноярского края от 29.09.2023 № 6-2010 «О внесении изменений в Закон края «О краевом бюджете на 2023 год и плановый период 2024-2025 годов". Средства, предусмотренные данным Законом, составили 46,7 млн рублей.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lang w:eastAsia="ru-RU"/>
        </w:rPr>
      </w:pPr>
      <w:r w:rsidRPr="0046599B">
        <w:rPr>
          <w:rFonts w:ascii="Times New Roman" w:eastAsia="Times New Roman" w:hAnsi="Times New Roman"/>
          <w:sz w:val="20"/>
          <w:szCs w:val="20"/>
          <w:lang w:eastAsia="ru-RU"/>
        </w:rPr>
        <w:lastRenderedPageBreak/>
        <w:t xml:space="preserve">Субсидия на строительство 0,8594 км канализационных сетей в п.Таежный   была предусмотрена в 2023 году ГПКК «ЦРКК»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w:t>
      </w:r>
      <w:r w:rsidRPr="0046599B">
        <w:rPr>
          <w:rFonts w:ascii="Times New Roman" w:eastAsia="Times New Roman" w:hAnsi="Times New Roman"/>
          <w:color w:val="000000"/>
          <w:sz w:val="20"/>
          <w:szCs w:val="20"/>
          <w:lang w:eastAsia="ru-RU"/>
        </w:rPr>
        <w:t xml:space="preserve">и повышение энергетической эффективности», утвержденной постановлением Правительства №503-П, однако в последней редакции постановления от 20.02.2024 №105-п данное мероприятие исключено (в предыдущей редакции постановления №987-п от 13.12.2023 «Канализационные сети п.Таежный» еще не были исключены), а также исключено из проекта краевого бюджета на 2024 год. </w:t>
      </w:r>
    </w:p>
    <w:p w:rsidR="0046599B" w:rsidRPr="0046599B" w:rsidRDefault="0046599B" w:rsidP="0046599B">
      <w:pPr>
        <w:spacing w:after="0" w:line="240" w:lineRule="auto"/>
        <w:ind w:firstLine="708"/>
        <w:jc w:val="both"/>
        <w:rPr>
          <w:rFonts w:ascii="Times New Roman" w:eastAsia="Times New Roman" w:hAnsi="Times New Roman"/>
          <w:color w:val="000000"/>
          <w:sz w:val="20"/>
          <w:szCs w:val="20"/>
          <w:lang w:eastAsia="ru-RU"/>
        </w:rPr>
      </w:pPr>
      <w:r w:rsidRPr="0046599B">
        <w:rPr>
          <w:rFonts w:ascii="Times New Roman" w:eastAsia="Times New Roman" w:hAnsi="Times New Roman"/>
          <w:color w:val="000000"/>
          <w:sz w:val="20"/>
          <w:szCs w:val="20"/>
          <w:lang w:eastAsia="ru-RU"/>
        </w:rPr>
        <w:t xml:space="preserve">Реализация данного проекта носит экологический, а также социально-экономический характер, необходимо включить мероприятие по объекту «Канализационные сети п.Таежный» на 2025 год в </w:t>
      </w:r>
      <w:r w:rsidRPr="0046599B">
        <w:rPr>
          <w:rFonts w:ascii="Times New Roman" w:eastAsia="Times New Roman" w:hAnsi="Times New Roman"/>
          <w:sz w:val="20"/>
          <w:szCs w:val="20"/>
          <w:lang w:eastAsia="ru-RU"/>
        </w:rPr>
        <w:t xml:space="preserve">государственную программу Красноярского края «Реформирование и модернизация жилищно-коммунального хозяйства </w:t>
      </w:r>
      <w:r w:rsidRPr="0046599B">
        <w:rPr>
          <w:rFonts w:ascii="Times New Roman" w:eastAsia="Times New Roman" w:hAnsi="Times New Roman"/>
          <w:color w:val="000000"/>
          <w:sz w:val="20"/>
          <w:szCs w:val="20"/>
          <w:lang w:eastAsia="ru-RU"/>
        </w:rPr>
        <w:t xml:space="preserve">и повышение энергетической эффективности», а также в проект краевого бюджета на 2025 год. </w:t>
      </w:r>
    </w:p>
    <w:p w:rsidR="0046599B" w:rsidRPr="0046599B" w:rsidRDefault="0046599B" w:rsidP="0046599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п. Нижнетерянск отвод и транспортировка хозяйственно-бытовых стоков от абонентов осуществляется через систему самотечных трубопроводов, поступающих в канализационную сеть, а затем в   выгребную яму, которая заилена, капитальный ремонт выгребной ямы не производился с момента ее эксплуатации, очистные сооружения в населенном пункте отсутствуют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6599B" w:rsidRPr="0046599B" w:rsidRDefault="0046599B" w:rsidP="0046599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поселок Беляки, деревни Бедоба, Каменка, Прилуки с общей численностью населения 298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490 кВт/ч, работающих на жидком топливе. </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          Подача электроэнергии потребителям производится по электрическим сетям протяженностью 14,29 км.</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недостаточным объемом бюджетного и частного финансирования;</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46599B" w:rsidRPr="0046599B" w:rsidRDefault="0046599B" w:rsidP="0046599B">
      <w:pPr>
        <w:spacing w:after="0" w:line="240" w:lineRule="auto"/>
        <w:ind w:firstLine="72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C22EEF">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2.2. Основная цель и задачи, этапы и сроки выполнения</w:t>
      </w:r>
      <w:r w:rsidR="00C22EEF" w:rsidRPr="00C22EEF">
        <w:rPr>
          <w:rFonts w:ascii="Times New Roman" w:eastAsia="Times New Roman" w:hAnsi="Times New Roman"/>
          <w:sz w:val="20"/>
          <w:szCs w:val="20"/>
          <w:lang w:eastAsia="ru-RU"/>
        </w:rPr>
        <w:t xml:space="preserve"> </w:t>
      </w:r>
      <w:r w:rsidRPr="0046599B">
        <w:rPr>
          <w:rFonts w:ascii="Times New Roman" w:eastAsia="Times New Roman" w:hAnsi="Times New Roman"/>
          <w:sz w:val="20"/>
          <w:szCs w:val="20"/>
          <w:lang w:eastAsia="ru-RU"/>
        </w:rPr>
        <w:t>подпрограммы, показатели результативности</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46599B" w:rsidRPr="0046599B" w:rsidRDefault="0046599B" w:rsidP="0046599B">
      <w:pPr>
        <w:spacing w:after="0" w:line="240" w:lineRule="auto"/>
        <w:ind w:firstLine="567"/>
        <w:jc w:val="both"/>
        <w:rPr>
          <w:rFonts w:ascii="Times New Roman" w:hAnsi="Times New Roman"/>
          <w:sz w:val="20"/>
          <w:szCs w:val="20"/>
          <w:lang w:eastAsia="ru-RU"/>
        </w:rPr>
      </w:pPr>
      <w:r w:rsidRPr="0046599B">
        <w:rPr>
          <w:rFonts w:ascii="Times New Roman" w:eastAsia="Times New Roman" w:hAnsi="Times New Roman"/>
          <w:sz w:val="20"/>
          <w:szCs w:val="20"/>
          <w:lang w:eastAsia="ru-RU"/>
        </w:rPr>
        <w:t>В рамках настоящей задачи планируется провести капитальный ремонт сетей тепло-, водоснабжения, сетей водоснабжения, а также капитальный ремонт котлов, объектов теплоснабжения, водоснабжения, водоотведения.</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Срок реализации подпрограммы: 2024-2027 годы.</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рамках задач, стоящих перед администрацией Богучанского района сформирована подпрограмма.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консолидация средств для реализации приоритетных направлений развития коммунального комплекса Богучанского района;</w:t>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46599B">
        <w:rPr>
          <w:rFonts w:ascii="Times New Roman" w:eastAsia="Times New Roman" w:hAnsi="Times New Roman"/>
          <w:sz w:val="20"/>
          <w:szCs w:val="20"/>
          <w:lang w:eastAsia="ru-RU"/>
        </w:rPr>
        <w:tab/>
        <w:t xml:space="preserve">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оценка потребностей в финансовых средствах;</w:t>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r w:rsidRPr="0046599B">
        <w:rPr>
          <w:rFonts w:ascii="Times New Roman" w:eastAsia="Times New Roman" w:hAnsi="Times New Roman"/>
          <w:sz w:val="20"/>
          <w:szCs w:val="20"/>
          <w:lang w:eastAsia="ru-RU"/>
        </w:rPr>
        <w:tab/>
        <w:t xml:space="preserve"> </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r w:rsidRPr="0046599B">
        <w:rPr>
          <w:rFonts w:ascii="Times New Roman" w:eastAsia="Times New Roman" w:hAnsi="Times New Roman"/>
          <w:sz w:val="20"/>
          <w:szCs w:val="20"/>
          <w:lang w:eastAsia="ru-RU"/>
        </w:rPr>
        <w:tab/>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подготовка ежегодного отчета о ходе реализации подпрограммы. </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 xml:space="preserve">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r>
      <w:r w:rsidRPr="0046599B">
        <w:rPr>
          <w:rFonts w:ascii="Times New Roman" w:eastAsia="Times New Roman" w:hAnsi="Times New Roman"/>
          <w:sz w:val="20"/>
          <w:szCs w:val="20"/>
          <w:lang w:eastAsia="ru-RU"/>
        </w:rPr>
        <w:tab/>
        <w:t>Перечень показателей результативности подпрограммы представлен в приложении № 1 к настоящей подпрограмме.</w:t>
      </w:r>
    </w:p>
    <w:p w:rsidR="0046599B" w:rsidRPr="0046599B" w:rsidRDefault="0046599B" w:rsidP="0046599B">
      <w:pPr>
        <w:spacing w:after="0" w:line="240" w:lineRule="auto"/>
        <w:jc w:val="both"/>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2.3. Механизм реализации подпрограммы</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Исполнителями мероприятий подпрограммы и главными распорядителями бюджетных средств подпрограммы являются МКУ «Муниципальная служба Заказчика», УМС Богучанского района, Администрация Богучанского района,  которые осуществляют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6599B" w:rsidRPr="0046599B" w:rsidRDefault="0046599B" w:rsidP="0046599B">
      <w:pPr>
        <w:spacing w:after="0" w:line="240" w:lineRule="auto"/>
        <w:ind w:firstLine="567"/>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lastRenderedPageBreak/>
        <w:t>Федеральный закон от 27.07.2010 № 190-ФЗ «О теплоснабжении»;</w:t>
      </w:r>
    </w:p>
    <w:p w:rsidR="0046599B" w:rsidRPr="0046599B" w:rsidRDefault="0046599B" w:rsidP="0046599B">
      <w:pPr>
        <w:spacing w:after="0" w:line="240" w:lineRule="auto"/>
        <w:ind w:firstLine="567"/>
        <w:jc w:val="both"/>
        <w:rPr>
          <w:rFonts w:ascii="Times New Roman" w:hAnsi="Times New Roman"/>
          <w:sz w:val="20"/>
          <w:szCs w:val="20"/>
          <w:lang w:eastAsia="ru-RU"/>
        </w:rPr>
      </w:pPr>
      <w:r w:rsidRPr="0046599B">
        <w:rPr>
          <w:rFonts w:ascii="Times New Roman" w:eastAsia="Times New Roman" w:hAnsi="Times New Roman"/>
          <w:sz w:val="20"/>
          <w:szCs w:val="20"/>
          <w:lang w:eastAsia="ru-RU"/>
        </w:rPr>
        <w:t>Федеральный закон от 07.12.2011 № 416-ФЗ «О водоснабжении и водоотведении».</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2.4. Управление подпрограммой и контроль за ходом ее выполнения</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w:t>
      </w:r>
      <w:r w:rsidR="00C22EEF">
        <w:rPr>
          <w:rFonts w:ascii="Times New Roman" w:eastAsia="Times New Roman" w:hAnsi="Times New Roman"/>
          <w:sz w:val="20"/>
          <w:szCs w:val="20"/>
          <w:lang w:eastAsia="ru-RU"/>
        </w:rPr>
        <w:t xml:space="preserve"> района от 17.07.2013 № 849-п. </w:t>
      </w:r>
      <w:r w:rsidRPr="0046599B">
        <w:rPr>
          <w:rFonts w:ascii="Times New Roman" w:eastAsia="Times New Roman" w:hAnsi="Times New Roman"/>
          <w:sz w:val="20"/>
          <w:szCs w:val="20"/>
          <w:lang w:eastAsia="ru-RU"/>
        </w:rPr>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МКУ «Муниципальная служба Заказчика», УМС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46599B" w:rsidRPr="0046599B" w:rsidRDefault="0046599B" w:rsidP="0046599B">
      <w:pPr>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2.6. Мероприятия подпрограммы</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Перечень мероприятий подпрограммы приведен в приложении № 2 к настоящей подпрограмме.</w:t>
      </w:r>
    </w:p>
    <w:p w:rsidR="0046599B" w:rsidRPr="0046599B" w:rsidRDefault="0046599B" w:rsidP="0046599B">
      <w:pPr>
        <w:spacing w:after="0" w:line="240" w:lineRule="auto"/>
        <w:ind w:firstLine="540"/>
        <w:jc w:val="both"/>
        <w:rPr>
          <w:rFonts w:ascii="Times New Roman" w:eastAsia="Times New Roman" w:hAnsi="Times New Roman"/>
          <w:sz w:val="20"/>
          <w:szCs w:val="20"/>
          <w:lang w:eastAsia="ru-RU"/>
        </w:rPr>
      </w:pPr>
    </w:p>
    <w:p w:rsidR="0046599B" w:rsidRPr="0046599B" w:rsidRDefault="0046599B" w:rsidP="0046599B">
      <w:pPr>
        <w:spacing w:after="0" w:line="240" w:lineRule="auto"/>
        <w:jc w:val="center"/>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6599B" w:rsidRPr="0046599B" w:rsidRDefault="0046599B" w:rsidP="0046599B">
      <w:pPr>
        <w:spacing w:after="0" w:line="240" w:lineRule="auto"/>
        <w:jc w:val="center"/>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46599B" w:rsidRPr="0046599B" w:rsidRDefault="0046599B" w:rsidP="0046599B">
      <w:pPr>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46599B" w:rsidRPr="0046599B" w:rsidRDefault="0046599B" w:rsidP="0046599B">
      <w:pPr>
        <w:spacing w:after="0" w:line="240" w:lineRule="auto"/>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ab/>
        <w:t>Дополнительных материальных и трудовых затрат на реализацию подпрограммы не потребуется.</w:t>
      </w:r>
    </w:p>
    <w:tbl>
      <w:tblPr>
        <w:tblStyle w:val="1260"/>
        <w:tblW w:w="5000" w:type="pct"/>
        <w:tblLook w:val="04A0"/>
      </w:tblPr>
      <w:tblGrid>
        <w:gridCol w:w="856"/>
        <w:gridCol w:w="868"/>
        <w:gridCol w:w="425"/>
        <w:gridCol w:w="408"/>
        <w:gridCol w:w="682"/>
        <w:gridCol w:w="942"/>
        <w:gridCol w:w="1140"/>
        <w:gridCol w:w="942"/>
        <w:gridCol w:w="898"/>
        <w:gridCol w:w="986"/>
        <w:gridCol w:w="1423"/>
      </w:tblGrid>
      <w:tr w:rsidR="00CC2CD2" w:rsidRPr="0046599B" w:rsidTr="00CC2CD2">
        <w:trPr>
          <w:trHeight w:val="660"/>
        </w:trPr>
        <w:tc>
          <w:tcPr>
            <w:tcW w:w="56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57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48"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04" w:type="pct"/>
            <w:tcBorders>
              <w:top w:val="nil"/>
              <w:left w:val="nil"/>
              <w:bottom w:val="nil"/>
              <w:right w:val="nil"/>
            </w:tcBorders>
            <w:noWrap/>
            <w:hideMark/>
          </w:tcPr>
          <w:p w:rsidR="00CC2CD2" w:rsidRPr="0046599B" w:rsidRDefault="00CC2CD2" w:rsidP="0046599B">
            <w:pPr>
              <w:tabs>
                <w:tab w:val="left" w:pos="1605"/>
              </w:tabs>
              <w:spacing w:after="0" w:line="240" w:lineRule="auto"/>
              <w:jc w:val="right"/>
              <w:rPr>
                <w:sz w:val="20"/>
                <w:szCs w:val="20"/>
                <w:lang w:eastAsia="ru-RU"/>
              </w:rPr>
            </w:pPr>
          </w:p>
        </w:tc>
        <w:tc>
          <w:tcPr>
            <w:tcW w:w="960" w:type="pct"/>
            <w:vMerge w:val="restart"/>
            <w:tcBorders>
              <w:top w:val="nil"/>
              <w:left w:val="nil"/>
              <w:right w:val="nil"/>
            </w:tcBorders>
            <w:hideMark/>
          </w:tcPr>
          <w:p w:rsidR="00CC2CD2" w:rsidRPr="00C22EEF" w:rsidRDefault="00CC2CD2" w:rsidP="00CC2CD2">
            <w:pPr>
              <w:tabs>
                <w:tab w:val="left" w:pos="1605"/>
              </w:tabs>
              <w:spacing w:after="0" w:line="240" w:lineRule="auto"/>
              <w:jc w:val="right"/>
              <w:rPr>
                <w:sz w:val="18"/>
                <w:szCs w:val="20"/>
                <w:lang w:eastAsia="ru-RU"/>
              </w:rPr>
            </w:pPr>
            <w:r w:rsidRPr="00C22EEF">
              <w:rPr>
                <w:sz w:val="18"/>
                <w:szCs w:val="20"/>
                <w:lang w:eastAsia="ru-RU"/>
              </w:rPr>
              <w:t>Приложение № 5</w:t>
            </w:r>
          </w:p>
          <w:p w:rsidR="00CC2CD2" w:rsidRPr="00C22EEF" w:rsidRDefault="00CC2CD2" w:rsidP="00CC2CD2">
            <w:pPr>
              <w:tabs>
                <w:tab w:val="left" w:pos="1605"/>
              </w:tabs>
              <w:spacing w:after="0" w:line="240" w:lineRule="auto"/>
              <w:jc w:val="right"/>
              <w:rPr>
                <w:sz w:val="18"/>
                <w:szCs w:val="20"/>
                <w:lang w:eastAsia="ru-RU"/>
              </w:rPr>
            </w:pPr>
            <w:r w:rsidRPr="00C22EEF">
              <w:rPr>
                <w:sz w:val="18"/>
                <w:szCs w:val="20"/>
                <w:lang w:eastAsia="ru-RU"/>
              </w:rPr>
              <w:t>к постановлению администрации Богучанского района от 09.06.2025 № 483-п</w:t>
            </w:r>
          </w:p>
          <w:p w:rsidR="00CC2CD2" w:rsidRPr="00C22EEF" w:rsidRDefault="00CC2CD2" w:rsidP="00CC2CD2">
            <w:pPr>
              <w:tabs>
                <w:tab w:val="left" w:pos="1605"/>
              </w:tabs>
              <w:spacing w:line="240" w:lineRule="auto"/>
              <w:jc w:val="right"/>
              <w:rPr>
                <w:sz w:val="18"/>
                <w:szCs w:val="20"/>
                <w:lang w:eastAsia="ru-RU"/>
              </w:rPr>
            </w:pPr>
            <w:r w:rsidRPr="00C22EEF">
              <w:rPr>
                <w:sz w:val="18"/>
                <w:szCs w:val="20"/>
                <w:lang w:eastAsia="ru-RU"/>
              </w:rPr>
              <w:t>Приложение № 2</w:t>
            </w:r>
            <w:r w:rsidRPr="00C22EEF">
              <w:rPr>
                <w:sz w:val="18"/>
                <w:szCs w:val="20"/>
                <w:lang w:eastAsia="ru-RU"/>
              </w:rPr>
              <w:br/>
              <w:t>к подпрограмме «Реконструкция и капитальный ремонт объектов коммунальной инфраструктуры муниципальног</w:t>
            </w:r>
            <w:r w:rsidRPr="00C22EEF">
              <w:rPr>
                <w:sz w:val="18"/>
                <w:szCs w:val="20"/>
                <w:lang w:eastAsia="ru-RU"/>
              </w:rPr>
              <w:lastRenderedPageBreak/>
              <w:t>о образования Богучанский район»</w:t>
            </w:r>
          </w:p>
        </w:tc>
      </w:tr>
      <w:tr w:rsidR="00CC2CD2" w:rsidRPr="0046599B" w:rsidTr="00CC2CD2">
        <w:trPr>
          <w:trHeight w:val="585"/>
        </w:trPr>
        <w:tc>
          <w:tcPr>
            <w:tcW w:w="56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57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48"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04" w:type="pct"/>
            <w:tcBorders>
              <w:top w:val="nil"/>
              <w:left w:val="nil"/>
              <w:bottom w:val="nil"/>
              <w:right w:val="nil"/>
            </w:tcBorders>
            <w:noWrap/>
            <w:hideMark/>
          </w:tcPr>
          <w:p w:rsidR="00CC2CD2" w:rsidRPr="0046599B" w:rsidRDefault="00CC2CD2" w:rsidP="0046599B">
            <w:pPr>
              <w:tabs>
                <w:tab w:val="left" w:pos="1605"/>
              </w:tabs>
              <w:spacing w:after="0" w:line="240" w:lineRule="auto"/>
              <w:jc w:val="right"/>
              <w:rPr>
                <w:sz w:val="20"/>
                <w:szCs w:val="20"/>
                <w:lang w:eastAsia="ru-RU"/>
              </w:rPr>
            </w:pPr>
          </w:p>
        </w:tc>
        <w:tc>
          <w:tcPr>
            <w:tcW w:w="960" w:type="pct"/>
            <w:vMerge/>
            <w:tcBorders>
              <w:left w:val="nil"/>
              <w:right w:val="nil"/>
            </w:tcBorders>
            <w:hideMark/>
          </w:tcPr>
          <w:p w:rsidR="00CC2CD2" w:rsidRPr="00C22EEF" w:rsidRDefault="00CC2CD2" w:rsidP="00CC2CD2">
            <w:pPr>
              <w:tabs>
                <w:tab w:val="left" w:pos="1605"/>
              </w:tabs>
              <w:spacing w:line="240" w:lineRule="auto"/>
              <w:jc w:val="right"/>
              <w:rPr>
                <w:sz w:val="18"/>
                <w:szCs w:val="20"/>
                <w:lang w:eastAsia="ru-RU"/>
              </w:rPr>
            </w:pPr>
          </w:p>
        </w:tc>
      </w:tr>
      <w:tr w:rsidR="00CC2CD2" w:rsidRPr="0046599B" w:rsidTr="00CC2CD2">
        <w:trPr>
          <w:trHeight w:val="1470"/>
        </w:trPr>
        <w:tc>
          <w:tcPr>
            <w:tcW w:w="561" w:type="pct"/>
            <w:tcBorders>
              <w:top w:val="nil"/>
              <w:left w:val="nil"/>
              <w:bottom w:val="nil"/>
              <w:right w:val="nil"/>
            </w:tcBorders>
            <w:hideMark/>
          </w:tcPr>
          <w:p w:rsidR="00CC2CD2" w:rsidRPr="0046599B" w:rsidRDefault="00CC2CD2" w:rsidP="0046599B">
            <w:pPr>
              <w:tabs>
                <w:tab w:val="left" w:pos="1605"/>
              </w:tabs>
              <w:spacing w:after="0" w:line="240" w:lineRule="auto"/>
              <w:rPr>
                <w:sz w:val="20"/>
                <w:szCs w:val="20"/>
                <w:lang w:eastAsia="ru-RU"/>
              </w:rPr>
            </w:pPr>
          </w:p>
        </w:tc>
        <w:tc>
          <w:tcPr>
            <w:tcW w:w="57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48"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1"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nil"/>
              <w:right w:val="nil"/>
            </w:tcBorders>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nil"/>
              <w:right w:val="nil"/>
            </w:tcBorders>
            <w:hideMark/>
          </w:tcPr>
          <w:p w:rsidR="00CC2CD2" w:rsidRPr="0046599B" w:rsidRDefault="00CC2CD2" w:rsidP="0046599B">
            <w:pPr>
              <w:tabs>
                <w:tab w:val="left" w:pos="1605"/>
              </w:tabs>
              <w:spacing w:after="0" w:line="240" w:lineRule="auto"/>
              <w:rPr>
                <w:sz w:val="20"/>
                <w:szCs w:val="20"/>
                <w:lang w:eastAsia="ru-RU"/>
              </w:rPr>
            </w:pPr>
          </w:p>
        </w:tc>
        <w:tc>
          <w:tcPr>
            <w:tcW w:w="304" w:type="pct"/>
            <w:tcBorders>
              <w:top w:val="nil"/>
              <w:left w:val="nil"/>
              <w:bottom w:val="nil"/>
              <w:right w:val="nil"/>
            </w:tcBorders>
            <w:hideMark/>
          </w:tcPr>
          <w:p w:rsidR="00CC2CD2" w:rsidRPr="0046599B" w:rsidRDefault="00CC2CD2" w:rsidP="0046599B">
            <w:pPr>
              <w:tabs>
                <w:tab w:val="left" w:pos="1605"/>
              </w:tabs>
              <w:spacing w:after="0" w:line="240" w:lineRule="auto"/>
              <w:jc w:val="right"/>
              <w:rPr>
                <w:sz w:val="20"/>
                <w:szCs w:val="20"/>
                <w:lang w:eastAsia="ru-RU"/>
              </w:rPr>
            </w:pPr>
          </w:p>
        </w:tc>
        <w:tc>
          <w:tcPr>
            <w:tcW w:w="960" w:type="pct"/>
            <w:vMerge/>
            <w:tcBorders>
              <w:left w:val="nil"/>
              <w:bottom w:val="nil"/>
              <w:right w:val="nil"/>
            </w:tcBorders>
            <w:hideMark/>
          </w:tcPr>
          <w:p w:rsidR="00CC2CD2" w:rsidRPr="00C22EEF" w:rsidRDefault="00CC2CD2" w:rsidP="00CC2CD2">
            <w:pPr>
              <w:tabs>
                <w:tab w:val="left" w:pos="1605"/>
              </w:tabs>
              <w:spacing w:after="0" w:line="240" w:lineRule="auto"/>
              <w:jc w:val="right"/>
              <w:rPr>
                <w:sz w:val="18"/>
                <w:szCs w:val="20"/>
                <w:lang w:eastAsia="ru-RU"/>
              </w:rPr>
            </w:pPr>
          </w:p>
        </w:tc>
      </w:tr>
      <w:tr w:rsidR="00CC2CD2" w:rsidRPr="0046599B" w:rsidTr="00CC2CD2">
        <w:trPr>
          <w:trHeight w:val="435"/>
        </w:trPr>
        <w:tc>
          <w:tcPr>
            <w:tcW w:w="561"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570"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1"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48"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1"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442"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385"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304" w:type="pct"/>
            <w:tcBorders>
              <w:top w:val="nil"/>
              <w:left w:val="nil"/>
              <w:bottom w:val="single" w:sz="4" w:space="0" w:color="auto"/>
              <w:right w:val="nil"/>
            </w:tcBorders>
            <w:hideMark/>
          </w:tcPr>
          <w:p w:rsidR="00CC2CD2" w:rsidRPr="0046599B" w:rsidRDefault="00CC2CD2" w:rsidP="0046599B">
            <w:pPr>
              <w:tabs>
                <w:tab w:val="left" w:pos="1605"/>
              </w:tabs>
              <w:spacing w:after="0" w:line="240" w:lineRule="auto"/>
              <w:rPr>
                <w:sz w:val="20"/>
                <w:szCs w:val="20"/>
                <w:lang w:eastAsia="ru-RU"/>
              </w:rPr>
            </w:pPr>
          </w:p>
        </w:tc>
        <w:tc>
          <w:tcPr>
            <w:tcW w:w="960" w:type="pct"/>
            <w:tcBorders>
              <w:top w:val="nil"/>
              <w:left w:val="nil"/>
              <w:bottom w:val="single" w:sz="4" w:space="0" w:color="auto"/>
              <w:right w:val="nil"/>
            </w:tcBorders>
            <w:hideMark/>
          </w:tcPr>
          <w:p w:rsidR="00CC2CD2" w:rsidRPr="0046599B" w:rsidRDefault="00CC2CD2" w:rsidP="00CC2CD2">
            <w:pPr>
              <w:tabs>
                <w:tab w:val="left" w:pos="1605"/>
              </w:tabs>
              <w:spacing w:after="0" w:line="240" w:lineRule="auto"/>
              <w:jc w:val="right"/>
              <w:rPr>
                <w:sz w:val="20"/>
                <w:szCs w:val="20"/>
                <w:lang w:eastAsia="ru-RU"/>
              </w:rPr>
            </w:pPr>
          </w:p>
        </w:tc>
      </w:tr>
      <w:tr w:rsidR="00CC2CD2" w:rsidRPr="0046599B" w:rsidTr="00CC2CD2">
        <w:trPr>
          <w:trHeight w:val="465"/>
        </w:trPr>
        <w:tc>
          <w:tcPr>
            <w:tcW w:w="5000" w:type="pct"/>
            <w:gridSpan w:val="11"/>
            <w:tcBorders>
              <w:top w:val="single" w:sz="4" w:space="0" w:color="auto"/>
            </w:tcBorders>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Перечень мероприятий подпрограммы с указанием объема средств на их реализацию и ожидаемых результатов</w:t>
            </w:r>
          </w:p>
        </w:tc>
      </w:tr>
      <w:tr w:rsidR="00CC2CD2" w:rsidRPr="0046599B" w:rsidTr="00CC2CD2">
        <w:trPr>
          <w:trHeight w:val="390"/>
        </w:trPr>
        <w:tc>
          <w:tcPr>
            <w:tcW w:w="561" w:type="pct"/>
            <w:hideMark/>
          </w:tcPr>
          <w:p w:rsidR="00CC2CD2" w:rsidRPr="00CC2CD2" w:rsidRDefault="00CC2CD2" w:rsidP="0046599B">
            <w:pPr>
              <w:tabs>
                <w:tab w:val="left" w:pos="1605"/>
              </w:tabs>
              <w:spacing w:after="0" w:line="240" w:lineRule="auto"/>
              <w:rPr>
                <w:sz w:val="14"/>
                <w:szCs w:val="14"/>
                <w:lang w:eastAsia="ru-RU"/>
              </w:rPr>
            </w:pPr>
          </w:p>
        </w:tc>
        <w:tc>
          <w:tcPr>
            <w:tcW w:w="570" w:type="pct"/>
            <w:hideMark/>
          </w:tcPr>
          <w:p w:rsidR="00CC2CD2" w:rsidRPr="00CC2CD2" w:rsidRDefault="00CC2CD2" w:rsidP="0046599B">
            <w:pPr>
              <w:tabs>
                <w:tab w:val="left" w:pos="1605"/>
              </w:tabs>
              <w:spacing w:after="0" w:line="240" w:lineRule="auto"/>
              <w:rPr>
                <w:sz w:val="14"/>
                <w:szCs w:val="14"/>
                <w:lang w:eastAsia="ru-RU"/>
              </w:rPr>
            </w:pPr>
          </w:p>
        </w:tc>
        <w:tc>
          <w:tcPr>
            <w:tcW w:w="261" w:type="pct"/>
            <w:hideMark/>
          </w:tcPr>
          <w:p w:rsidR="00CC2CD2" w:rsidRPr="00CC2CD2" w:rsidRDefault="00CC2CD2" w:rsidP="0046599B">
            <w:pPr>
              <w:tabs>
                <w:tab w:val="left" w:pos="1605"/>
              </w:tabs>
              <w:spacing w:after="0" w:line="240" w:lineRule="auto"/>
              <w:rPr>
                <w:sz w:val="14"/>
                <w:szCs w:val="14"/>
                <w:lang w:eastAsia="ru-RU"/>
              </w:rPr>
            </w:pPr>
          </w:p>
        </w:tc>
        <w:tc>
          <w:tcPr>
            <w:tcW w:w="248" w:type="pct"/>
            <w:hideMark/>
          </w:tcPr>
          <w:p w:rsidR="00CC2CD2" w:rsidRPr="00CC2CD2" w:rsidRDefault="00CC2CD2" w:rsidP="0046599B">
            <w:pPr>
              <w:tabs>
                <w:tab w:val="left" w:pos="1605"/>
              </w:tabs>
              <w:spacing w:after="0" w:line="240" w:lineRule="auto"/>
              <w:rPr>
                <w:sz w:val="14"/>
                <w:szCs w:val="14"/>
                <w:lang w:eastAsia="ru-RU"/>
              </w:rPr>
            </w:pPr>
          </w:p>
        </w:tc>
        <w:tc>
          <w:tcPr>
            <w:tcW w:w="441" w:type="pct"/>
            <w:hideMark/>
          </w:tcPr>
          <w:p w:rsidR="00CC2CD2" w:rsidRPr="00CC2CD2" w:rsidRDefault="00CC2CD2" w:rsidP="0046599B">
            <w:pPr>
              <w:tabs>
                <w:tab w:val="left" w:pos="1605"/>
              </w:tabs>
              <w:spacing w:after="0" w:line="240" w:lineRule="auto"/>
              <w:rPr>
                <w:sz w:val="14"/>
                <w:szCs w:val="14"/>
                <w:lang w:eastAsia="ru-RU"/>
              </w:rPr>
            </w:pPr>
          </w:p>
        </w:tc>
        <w:tc>
          <w:tcPr>
            <w:tcW w:w="442" w:type="pct"/>
            <w:hideMark/>
          </w:tcPr>
          <w:p w:rsidR="00CC2CD2" w:rsidRPr="00CC2CD2" w:rsidRDefault="00CC2CD2" w:rsidP="0046599B">
            <w:pPr>
              <w:tabs>
                <w:tab w:val="left" w:pos="1605"/>
              </w:tabs>
              <w:spacing w:after="0" w:line="240" w:lineRule="auto"/>
              <w:rPr>
                <w:sz w:val="14"/>
                <w:szCs w:val="14"/>
                <w:lang w:eastAsia="ru-RU"/>
              </w:rPr>
            </w:pPr>
          </w:p>
        </w:tc>
        <w:tc>
          <w:tcPr>
            <w:tcW w:w="442" w:type="pct"/>
            <w:hideMark/>
          </w:tcPr>
          <w:p w:rsidR="00CC2CD2" w:rsidRPr="00CC2CD2" w:rsidRDefault="00CC2CD2" w:rsidP="0046599B">
            <w:pPr>
              <w:tabs>
                <w:tab w:val="left" w:pos="1605"/>
              </w:tabs>
              <w:spacing w:after="0" w:line="240" w:lineRule="auto"/>
              <w:rPr>
                <w:sz w:val="14"/>
                <w:szCs w:val="14"/>
                <w:lang w:eastAsia="ru-RU"/>
              </w:rPr>
            </w:pPr>
          </w:p>
        </w:tc>
        <w:tc>
          <w:tcPr>
            <w:tcW w:w="385" w:type="pct"/>
            <w:hideMark/>
          </w:tcPr>
          <w:p w:rsidR="00CC2CD2" w:rsidRPr="00CC2CD2" w:rsidRDefault="00CC2CD2" w:rsidP="0046599B">
            <w:pPr>
              <w:tabs>
                <w:tab w:val="left" w:pos="1605"/>
              </w:tabs>
              <w:spacing w:after="0" w:line="240" w:lineRule="auto"/>
              <w:rPr>
                <w:sz w:val="14"/>
                <w:szCs w:val="14"/>
                <w:lang w:eastAsia="ru-RU"/>
              </w:rPr>
            </w:pPr>
          </w:p>
        </w:tc>
        <w:tc>
          <w:tcPr>
            <w:tcW w:w="385" w:type="pct"/>
            <w:hideMark/>
          </w:tcPr>
          <w:p w:rsidR="00CC2CD2" w:rsidRPr="00CC2CD2" w:rsidRDefault="00CC2CD2" w:rsidP="0046599B">
            <w:pPr>
              <w:tabs>
                <w:tab w:val="left" w:pos="1605"/>
              </w:tabs>
              <w:spacing w:after="0" w:line="240" w:lineRule="auto"/>
              <w:rPr>
                <w:sz w:val="14"/>
                <w:szCs w:val="14"/>
                <w:lang w:eastAsia="ru-RU"/>
              </w:rPr>
            </w:pPr>
          </w:p>
        </w:tc>
        <w:tc>
          <w:tcPr>
            <w:tcW w:w="304" w:type="pct"/>
            <w:hideMark/>
          </w:tcPr>
          <w:p w:rsidR="00CC2CD2" w:rsidRPr="00CC2CD2" w:rsidRDefault="00CC2CD2" w:rsidP="0046599B">
            <w:pPr>
              <w:tabs>
                <w:tab w:val="left" w:pos="1605"/>
              </w:tabs>
              <w:spacing w:after="0" w:line="240" w:lineRule="auto"/>
              <w:rPr>
                <w:sz w:val="14"/>
                <w:szCs w:val="14"/>
                <w:lang w:eastAsia="ru-RU"/>
              </w:rPr>
            </w:pPr>
          </w:p>
        </w:tc>
        <w:tc>
          <w:tcPr>
            <w:tcW w:w="960" w:type="pct"/>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517"/>
        </w:trPr>
        <w:tc>
          <w:tcPr>
            <w:tcW w:w="561"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Наименование  программы, подпрограммы</w:t>
            </w:r>
          </w:p>
        </w:tc>
        <w:tc>
          <w:tcPr>
            <w:tcW w:w="570"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Главный распорядитель бюджетных средств</w:t>
            </w:r>
          </w:p>
        </w:tc>
        <w:tc>
          <w:tcPr>
            <w:tcW w:w="950" w:type="pct"/>
            <w:gridSpan w:val="3"/>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Код бюджетной классификации</w:t>
            </w:r>
          </w:p>
        </w:tc>
        <w:tc>
          <w:tcPr>
            <w:tcW w:w="1959" w:type="pct"/>
            <w:gridSpan w:val="5"/>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Расходы по годам реализации подпрограммы  (рублей)</w:t>
            </w:r>
          </w:p>
        </w:tc>
        <w:tc>
          <w:tcPr>
            <w:tcW w:w="960"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Ожидаемый результат от реализации подпрограммного мероприятия (в натуральном выражении)</w:t>
            </w:r>
          </w:p>
        </w:tc>
      </w:tr>
      <w:tr w:rsidR="00CC2CD2" w:rsidRPr="0046599B" w:rsidTr="00CC2CD2">
        <w:trPr>
          <w:trHeight w:val="570"/>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950" w:type="pct"/>
            <w:gridSpan w:val="3"/>
            <w:vMerge/>
            <w:hideMark/>
          </w:tcPr>
          <w:p w:rsidR="00CC2CD2" w:rsidRPr="00CC2CD2" w:rsidRDefault="00CC2CD2" w:rsidP="0046599B">
            <w:pPr>
              <w:tabs>
                <w:tab w:val="left" w:pos="1605"/>
              </w:tabs>
              <w:spacing w:after="0" w:line="240" w:lineRule="auto"/>
              <w:rPr>
                <w:sz w:val="14"/>
                <w:szCs w:val="14"/>
                <w:lang w:eastAsia="ru-RU"/>
              </w:rPr>
            </w:pPr>
          </w:p>
        </w:tc>
        <w:tc>
          <w:tcPr>
            <w:tcW w:w="1959" w:type="pct"/>
            <w:gridSpan w:val="5"/>
            <w:vMerge/>
            <w:hideMark/>
          </w:tcPr>
          <w:p w:rsidR="00CC2CD2" w:rsidRPr="00CC2CD2" w:rsidRDefault="00CC2CD2" w:rsidP="0046599B">
            <w:pPr>
              <w:tabs>
                <w:tab w:val="left" w:pos="1605"/>
              </w:tabs>
              <w:spacing w:after="0" w:line="240" w:lineRule="auto"/>
              <w:rPr>
                <w:sz w:val="14"/>
                <w:szCs w:val="14"/>
                <w:lang w:eastAsia="ru-RU"/>
              </w:rPr>
            </w:pP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2070"/>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ГРБС</w:t>
            </w:r>
          </w:p>
        </w:tc>
        <w:tc>
          <w:tcPr>
            <w:tcW w:w="248"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РзПр</w:t>
            </w:r>
          </w:p>
        </w:tc>
        <w:tc>
          <w:tcPr>
            <w:tcW w:w="44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ЦСР</w:t>
            </w:r>
          </w:p>
        </w:tc>
        <w:tc>
          <w:tcPr>
            <w:tcW w:w="442"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финансовый год 2024</w:t>
            </w:r>
          </w:p>
        </w:tc>
        <w:tc>
          <w:tcPr>
            <w:tcW w:w="442"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финансовый год 2025</w:t>
            </w:r>
          </w:p>
        </w:tc>
        <w:tc>
          <w:tcPr>
            <w:tcW w:w="385"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первый год планового периода 2026</w:t>
            </w:r>
          </w:p>
        </w:tc>
        <w:tc>
          <w:tcPr>
            <w:tcW w:w="385"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второй год планового периода 2027</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Итого на период   2024-2027гг.             </w:t>
            </w: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375"/>
        </w:trPr>
        <w:tc>
          <w:tcPr>
            <w:tcW w:w="5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w:t>
            </w:r>
          </w:p>
        </w:tc>
        <w:tc>
          <w:tcPr>
            <w:tcW w:w="57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2</w:t>
            </w:r>
          </w:p>
        </w:tc>
        <w:tc>
          <w:tcPr>
            <w:tcW w:w="2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3</w:t>
            </w:r>
          </w:p>
        </w:tc>
        <w:tc>
          <w:tcPr>
            <w:tcW w:w="248"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4</w:t>
            </w:r>
          </w:p>
        </w:tc>
        <w:tc>
          <w:tcPr>
            <w:tcW w:w="44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5</w:t>
            </w:r>
          </w:p>
        </w:tc>
        <w:tc>
          <w:tcPr>
            <w:tcW w:w="442"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7</w:t>
            </w:r>
          </w:p>
        </w:tc>
        <w:tc>
          <w:tcPr>
            <w:tcW w:w="442"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w:t>
            </w:r>
          </w:p>
        </w:tc>
        <w:tc>
          <w:tcPr>
            <w:tcW w:w="770" w:type="pct"/>
            <w:gridSpan w:val="2"/>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9</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10</w:t>
            </w:r>
          </w:p>
        </w:tc>
        <w:tc>
          <w:tcPr>
            <w:tcW w:w="96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w:t>
            </w:r>
          </w:p>
        </w:tc>
      </w:tr>
      <w:tr w:rsidR="00CC2CD2" w:rsidRPr="0046599B" w:rsidTr="00CC2CD2">
        <w:trPr>
          <w:trHeight w:val="375"/>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CC2CD2" w:rsidRPr="0046599B" w:rsidTr="00CC2CD2">
        <w:trPr>
          <w:trHeight w:val="375"/>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CC2CD2" w:rsidRPr="0046599B" w:rsidTr="00CC2CD2">
        <w:trPr>
          <w:trHeight w:val="375"/>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CC2CD2" w:rsidRPr="0046599B" w:rsidTr="00CC2CD2">
        <w:trPr>
          <w:trHeight w:val="375"/>
        </w:trPr>
        <w:tc>
          <w:tcPr>
            <w:tcW w:w="5000" w:type="pct"/>
            <w:gridSpan w:val="11"/>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CC2CD2" w:rsidRPr="0046599B" w:rsidTr="00CC2CD2">
        <w:trPr>
          <w:trHeight w:val="300"/>
        </w:trPr>
        <w:tc>
          <w:tcPr>
            <w:tcW w:w="5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57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2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248"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44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0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96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1935"/>
        </w:trPr>
        <w:tc>
          <w:tcPr>
            <w:tcW w:w="5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 Капитальный ремонт сетей теплоснабжения</w:t>
            </w:r>
          </w:p>
        </w:tc>
        <w:tc>
          <w:tcPr>
            <w:tcW w:w="57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Администрация Богучанского района</w:t>
            </w:r>
          </w:p>
        </w:tc>
        <w:tc>
          <w:tcPr>
            <w:tcW w:w="2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806</w:t>
            </w:r>
          </w:p>
        </w:tc>
        <w:tc>
          <w:tcPr>
            <w:tcW w:w="248"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0502</w:t>
            </w:r>
          </w:p>
        </w:tc>
        <w:tc>
          <w:tcPr>
            <w:tcW w:w="44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0350097110</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400 758 710,00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400 758 710,00</w:t>
            </w:r>
          </w:p>
        </w:tc>
        <w:tc>
          <w:tcPr>
            <w:tcW w:w="96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На 2024 год: Капитальный ремонт сетей теплоснабжения в с.Богучаны, в с. Чунояр, в п. Таёжный. Средства единого казначейского счёта- бюджетного кредита (федерация)</w:t>
            </w:r>
          </w:p>
        </w:tc>
      </w:tr>
      <w:tr w:rsidR="00CC2CD2" w:rsidRPr="0046599B" w:rsidTr="00CC2CD2">
        <w:trPr>
          <w:trHeight w:val="765"/>
        </w:trPr>
        <w:tc>
          <w:tcPr>
            <w:tcW w:w="561"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1.2.Капитальный ремонт сетей водоснабжения</w:t>
            </w:r>
          </w:p>
        </w:tc>
        <w:tc>
          <w:tcPr>
            <w:tcW w:w="570"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МКУ «Муниципальная служба Заказчика»</w:t>
            </w:r>
          </w:p>
        </w:tc>
        <w:tc>
          <w:tcPr>
            <w:tcW w:w="261"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830</w:t>
            </w:r>
          </w:p>
        </w:tc>
        <w:tc>
          <w:tcPr>
            <w:tcW w:w="248"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0502</w:t>
            </w:r>
          </w:p>
        </w:tc>
        <w:tc>
          <w:tcPr>
            <w:tcW w:w="441"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03500S5710</w:t>
            </w:r>
          </w:p>
        </w:tc>
        <w:tc>
          <w:tcPr>
            <w:tcW w:w="442"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8 503 673,39</w:t>
            </w:r>
          </w:p>
        </w:tc>
        <w:tc>
          <w:tcPr>
            <w:tcW w:w="442"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19 468 348,18</w:t>
            </w:r>
          </w:p>
        </w:tc>
        <w:tc>
          <w:tcPr>
            <w:tcW w:w="385"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85" w:type="pct"/>
            <w:vMerge w:val="restar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04"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27 972 021,57</w:t>
            </w:r>
          </w:p>
        </w:tc>
        <w:tc>
          <w:tcPr>
            <w:tcW w:w="960"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На 2024 год: Капитальный ремонт сетей водоснабжения в с. Богучаны (ул. Красноармейская, ул. Комсомольская);0,745 км ( сумма 8418600+85073,39=8503673,39). Краевое финансирование +м/б софинансирование;                                                                                                      На 2025 год: Капитальный ремонт тепловой сети п. Артюгино (совместно с </w:t>
            </w:r>
            <w:r w:rsidRPr="00CC2CD2">
              <w:rPr>
                <w:sz w:val="14"/>
                <w:szCs w:val="14"/>
                <w:lang w:eastAsia="ru-RU"/>
              </w:rPr>
              <w:lastRenderedPageBreak/>
              <w:t>водопроводной сетью)-775 пог.метров и капитальный ремонт тепловой сети п. Хребтовый (совместно с водопроводной сетью)-371 пог.метр. Софинансирование.</w:t>
            </w:r>
          </w:p>
        </w:tc>
      </w:tr>
      <w:tr w:rsidR="00CC2CD2" w:rsidRPr="0046599B" w:rsidTr="00CC2CD2">
        <w:trPr>
          <w:trHeight w:val="705"/>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vMerge/>
            <w:hideMark/>
          </w:tcPr>
          <w:p w:rsidR="00CC2CD2" w:rsidRPr="00CC2CD2" w:rsidRDefault="00CC2CD2" w:rsidP="0046599B">
            <w:pPr>
              <w:tabs>
                <w:tab w:val="left" w:pos="1605"/>
              </w:tabs>
              <w:spacing w:after="0" w:line="240" w:lineRule="auto"/>
              <w:rPr>
                <w:sz w:val="14"/>
                <w:szCs w:val="14"/>
                <w:lang w:eastAsia="ru-RU"/>
              </w:rPr>
            </w:pPr>
          </w:p>
        </w:tc>
        <w:tc>
          <w:tcPr>
            <w:tcW w:w="248" w:type="pct"/>
            <w:vMerge/>
            <w:hideMark/>
          </w:tcPr>
          <w:p w:rsidR="00CC2CD2" w:rsidRPr="00CC2CD2" w:rsidRDefault="00CC2CD2" w:rsidP="0046599B">
            <w:pPr>
              <w:tabs>
                <w:tab w:val="left" w:pos="1605"/>
              </w:tabs>
              <w:spacing w:after="0" w:line="240" w:lineRule="auto"/>
              <w:rPr>
                <w:sz w:val="14"/>
                <w:szCs w:val="14"/>
                <w:lang w:eastAsia="ru-RU"/>
              </w:rPr>
            </w:pPr>
          </w:p>
        </w:tc>
        <w:tc>
          <w:tcPr>
            <w:tcW w:w="441"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04" w:type="pct"/>
            <w:vMerge/>
            <w:hideMark/>
          </w:tcPr>
          <w:p w:rsidR="00CC2CD2" w:rsidRPr="00CC2CD2" w:rsidRDefault="00CC2CD2" w:rsidP="0046599B">
            <w:pPr>
              <w:tabs>
                <w:tab w:val="left" w:pos="1605"/>
              </w:tabs>
              <w:spacing w:after="0" w:line="240" w:lineRule="auto"/>
              <w:rPr>
                <w:sz w:val="14"/>
                <w:szCs w:val="14"/>
                <w:lang w:eastAsia="ru-RU"/>
              </w:rPr>
            </w:pP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900"/>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vMerge/>
            <w:hideMark/>
          </w:tcPr>
          <w:p w:rsidR="00CC2CD2" w:rsidRPr="00CC2CD2" w:rsidRDefault="00CC2CD2" w:rsidP="0046599B">
            <w:pPr>
              <w:tabs>
                <w:tab w:val="left" w:pos="1605"/>
              </w:tabs>
              <w:spacing w:after="0" w:line="240" w:lineRule="auto"/>
              <w:rPr>
                <w:sz w:val="14"/>
                <w:szCs w:val="14"/>
                <w:lang w:eastAsia="ru-RU"/>
              </w:rPr>
            </w:pPr>
          </w:p>
        </w:tc>
        <w:tc>
          <w:tcPr>
            <w:tcW w:w="248" w:type="pct"/>
            <w:vMerge/>
            <w:hideMark/>
          </w:tcPr>
          <w:p w:rsidR="00CC2CD2" w:rsidRPr="00CC2CD2" w:rsidRDefault="00CC2CD2" w:rsidP="0046599B">
            <w:pPr>
              <w:tabs>
                <w:tab w:val="left" w:pos="1605"/>
              </w:tabs>
              <w:spacing w:after="0" w:line="240" w:lineRule="auto"/>
              <w:rPr>
                <w:sz w:val="14"/>
                <w:szCs w:val="14"/>
                <w:lang w:eastAsia="ru-RU"/>
              </w:rPr>
            </w:pPr>
          </w:p>
        </w:tc>
        <w:tc>
          <w:tcPr>
            <w:tcW w:w="441"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04" w:type="pct"/>
            <w:vMerge/>
            <w:hideMark/>
          </w:tcPr>
          <w:p w:rsidR="00CC2CD2" w:rsidRPr="00CC2CD2" w:rsidRDefault="00CC2CD2" w:rsidP="0046599B">
            <w:pPr>
              <w:tabs>
                <w:tab w:val="left" w:pos="1605"/>
              </w:tabs>
              <w:spacing w:after="0" w:line="240" w:lineRule="auto"/>
              <w:rPr>
                <w:sz w:val="14"/>
                <w:szCs w:val="14"/>
                <w:lang w:eastAsia="ru-RU"/>
              </w:rPr>
            </w:pP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930"/>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vMerge/>
            <w:hideMark/>
          </w:tcPr>
          <w:p w:rsidR="00CC2CD2" w:rsidRPr="00CC2CD2" w:rsidRDefault="00CC2CD2" w:rsidP="0046599B">
            <w:pPr>
              <w:tabs>
                <w:tab w:val="left" w:pos="1605"/>
              </w:tabs>
              <w:spacing w:after="0" w:line="240" w:lineRule="auto"/>
              <w:rPr>
                <w:sz w:val="14"/>
                <w:szCs w:val="14"/>
                <w:lang w:eastAsia="ru-RU"/>
              </w:rPr>
            </w:pPr>
          </w:p>
        </w:tc>
        <w:tc>
          <w:tcPr>
            <w:tcW w:w="248" w:type="pct"/>
            <w:vMerge/>
            <w:hideMark/>
          </w:tcPr>
          <w:p w:rsidR="00CC2CD2" w:rsidRPr="00CC2CD2" w:rsidRDefault="00CC2CD2" w:rsidP="0046599B">
            <w:pPr>
              <w:tabs>
                <w:tab w:val="left" w:pos="1605"/>
              </w:tabs>
              <w:spacing w:after="0" w:line="240" w:lineRule="auto"/>
              <w:rPr>
                <w:sz w:val="14"/>
                <w:szCs w:val="14"/>
                <w:lang w:eastAsia="ru-RU"/>
              </w:rPr>
            </w:pPr>
          </w:p>
        </w:tc>
        <w:tc>
          <w:tcPr>
            <w:tcW w:w="441"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04" w:type="pct"/>
            <w:vMerge/>
            <w:hideMark/>
          </w:tcPr>
          <w:p w:rsidR="00CC2CD2" w:rsidRPr="00CC2CD2" w:rsidRDefault="00CC2CD2" w:rsidP="0046599B">
            <w:pPr>
              <w:tabs>
                <w:tab w:val="left" w:pos="1605"/>
              </w:tabs>
              <w:spacing w:after="0" w:line="240" w:lineRule="auto"/>
              <w:rPr>
                <w:sz w:val="14"/>
                <w:szCs w:val="14"/>
                <w:lang w:eastAsia="ru-RU"/>
              </w:rPr>
            </w:pP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765"/>
        </w:trPr>
        <w:tc>
          <w:tcPr>
            <w:tcW w:w="561" w:type="pct"/>
            <w:vMerge/>
            <w:hideMark/>
          </w:tcPr>
          <w:p w:rsidR="00CC2CD2" w:rsidRPr="00CC2CD2" w:rsidRDefault="00CC2CD2" w:rsidP="0046599B">
            <w:pPr>
              <w:tabs>
                <w:tab w:val="left" w:pos="1605"/>
              </w:tabs>
              <w:spacing w:after="0" w:line="240" w:lineRule="auto"/>
              <w:rPr>
                <w:sz w:val="14"/>
                <w:szCs w:val="14"/>
                <w:lang w:eastAsia="ru-RU"/>
              </w:rPr>
            </w:pP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vMerge/>
            <w:hideMark/>
          </w:tcPr>
          <w:p w:rsidR="00CC2CD2" w:rsidRPr="00CC2CD2" w:rsidRDefault="00CC2CD2" w:rsidP="0046599B">
            <w:pPr>
              <w:tabs>
                <w:tab w:val="left" w:pos="1605"/>
              </w:tabs>
              <w:spacing w:after="0" w:line="240" w:lineRule="auto"/>
              <w:rPr>
                <w:sz w:val="14"/>
                <w:szCs w:val="14"/>
                <w:lang w:eastAsia="ru-RU"/>
              </w:rPr>
            </w:pPr>
          </w:p>
        </w:tc>
        <w:tc>
          <w:tcPr>
            <w:tcW w:w="248" w:type="pct"/>
            <w:vMerge/>
            <w:hideMark/>
          </w:tcPr>
          <w:p w:rsidR="00CC2CD2" w:rsidRPr="00CC2CD2" w:rsidRDefault="00CC2CD2" w:rsidP="0046599B">
            <w:pPr>
              <w:tabs>
                <w:tab w:val="left" w:pos="1605"/>
              </w:tabs>
              <w:spacing w:after="0" w:line="240" w:lineRule="auto"/>
              <w:rPr>
                <w:sz w:val="14"/>
                <w:szCs w:val="14"/>
                <w:lang w:eastAsia="ru-RU"/>
              </w:rPr>
            </w:pPr>
          </w:p>
        </w:tc>
        <w:tc>
          <w:tcPr>
            <w:tcW w:w="441"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442"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85" w:type="pct"/>
            <w:vMerge/>
            <w:hideMark/>
          </w:tcPr>
          <w:p w:rsidR="00CC2CD2" w:rsidRPr="00CC2CD2" w:rsidRDefault="00CC2CD2" w:rsidP="0046599B">
            <w:pPr>
              <w:tabs>
                <w:tab w:val="left" w:pos="1605"/>
              </w:tabs>
              <w:spacing w:after="0" w:line="240" w:lineRule="auto"/>
              <w:rPr>
                <w:sz w:val="14"/>
                <w:szCs w:val="14"/>
                <w:lang w:eastAsia="ru-RU"/>
              </w:rPr>
            </w:pPr>
          </w:p>
        </w:tc>
        <w:tc>
          <w:tcPr>
            <w:tcW w:w="304" w:type="pct"/>
            <w:vMerge/>
            <w:hideMark/>
          </w:tcPr>
          <w:p w:rsidR="00CC2CD2" w:rsidRPr="00CC2CD2" w:rsidRDefault="00CC2CD2" w:rsidP="0046599B">
            <w:pPr>
              <w:tabs>
                <w:tab w:val="left" w:pos="1605"/>
              </w:tabs>
              <w:spacing w:after="0" w:line="240" w:lineRule="auto"/>
              <w:rPr>
                <w:sz w:val="14"/>
                <w:szCs w:val="14"/>
                <w:lang w:eastAsia="ru-RU"/>
              </w:rPr>
            </w:pPr>
          </w:p>
        </w:tc>
        <w:tc>
          <w:tcPr>
            <w:tcW w:w="960"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6690"/>
        </w:trPr>
        <w:tc>
          <w:tcPr>
            <w:tcW w:w="5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lastRenderedPageBreak/>
              <w:t>1.3. Капитальный ремонт  сетей тепло-водо снабжения и объектов коммунального назначения</w:t>
            </w:r>
          </w:p>
        </w:tc>
        <w:tc>
          <w:tcPr>
            <w:tcW w:w="570" w:type="pct"/>
            <w:vMerge/>
            <w:hideMark/>
          </w:tcPr>
          <w:p w:rsidR="00CC2CD2" w:rsidRPr="00CC2CD2" w:rsidRDefault="00CC2CD2" w:rsidP="0046599B">
            <w:pPr>
              <w:tabs>
                <w:tab w:val="left" w:pos="1605"/>
              </w:tabs>
              <w:spacing w:after="0" w:line="240" w:lineRule="auto"/>
              <w:rPr>
                <w:sz w:val="14"/>
                <w:szCs w:val="14"/>
                <w:lang w:eastAsia="ru-RU"/>
              </w:rPr>
            </w:pPr>
          </w:p>
        </w:tc>
        <w:tc>
          <w:tcPr>
            <w:tcW w:w="261" w:type="pct"/>
            <w:vMerge/>
            <w:hideMark/>
          </w:tcPr>
          <w:p w:rsidR="00CC2CD2" w:rsidRPr="00CC2CD2" w:rsidRDefault="00CC2CD2" w:rsidP="0046599B">
            <w:pPr>
              <w:tabs>
                <w:tab w:val="left" w:pos="1605"/>
              </w:tabs>
              <w:spacing w:after="0" w:line="240" w:lineRule="auto"/>
              <w:rPr>
                <w:sz w:val="14"/>
                <w:szCs w:val="14"/>
                <w:lang w:eastAsia="ru-RU"/>
              </w:rPr>
            </w:pPr>
          </w:p>
        </w:tc>
        <w:tc>
          <w:tcPr>
            <w:tcW w:w="248" w:type="pct"/>
            <w:vMerge/>
            <w:hideMark/>
          </w:tcPr>
          <w:p w:rsidR="00CC2CD2" w:rsidRPr="00CC2CD2" w:rsidRDefault="00CC2CD2" w:rsidP="0046599B">
            <w:pPr>
              <w:tabs>
                <w:tab w:val="left" w:pos="1605"/>
              </w:tabs>
              <w:spacing w:after="0" w:line="240" w:lineRule="auto"/>
              <w:rPr>
                <w:sz w:val="14"/>
                <w:szCs w:val="14"/>
                <w:lang w:eastAsia="ru-RU"/>
              </w:rPr>
            </w:pPr>
          </w:p>
        </w:tc>
        <w:tc>
          <w:tcPr>
            <w:tcW w:w="44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0350080000</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9 949 645,75</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10 000 000,00</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10 000 000,00</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10 000 000,00</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39 949 645,75</w:t>
            </w:r>
          </w:p>
        </w:tc>
        <w:tc>
          <w:tcPr>
            <w:tcW w:w="96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На 2024 год: на ремонт водозаборных сооружений в п. Артюгино, п. Октябрьский, п. Осиновый Мыс ;                                                                                                                                        На 2025 год:   капитальный ремонт сетей водоснабжения, с. Богучаны, ул. 8 Марта от дома №23 (3713,794 тыс. руб.); капитальный ремонт сетей водоснабжения в с. Богучаны, ул Заречная от жилого дома № 13 (6286,206 тыс.руб.); капитальный ремонт тепловой сети в п. Артюгино (совместно с водопроводной сетью) -775мп на сумму 277,65493 тыс.руб.; капитальный ремонт тепловой сети в п.Хребтовый (совместно с водопроводной сетью)-371пм на сумму 327,49325 тыс. руб.                                                                                                                                                                                                    На 2026 год: (предварительно)- ремонт сетей тепловодоснабжения в с. Богучаны, а так же текущие ремонты сетей тепло-водоснабжения.                                                                                                                                                                                                                                                                                                    На 2027 год: (предварительно)- на текущие ремонты (порывы) сетей тепло-водоснабжения на территории района.</w:t>
            </w:r>
          </w:p>
        </w:tc>
      </w:tr>
      <w:tr w:rsidR="00CC2CD2" w:rsidRPr="0046599B" w:rsidTr="00CC2CD2">
        <w:trPr>
          <w:trHeight w:val="1290"/>
        </w:trPr>
        <w:tc>
          <w:tcPr>
            <w:tcW w:w="5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1.4. Приобретение оборудования</w:t>
            </w:r>
          </w:p>
        </w:tc>
        <w:tc>
          <w:tcPr>
            <w:tcW w:w="57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УМС Богучанского района</w:t>
            </w:r>
          </w:p>
        </w:tc>
        <w:tc>
          <w:tcPr>
            <w:tcW w:w="2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863</w:t>
            </w:r>
          </w:p>
        </w:tc>
        <w:tc>
          <w:tcPr>
            <w:tcW w:w="248"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0502</w:t>
            </w:r>
          </w:p>
        </w:tc>
        <w:tc>
          <w:tcPr>
            <w:tcW w:w="44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035008Ф000</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1 490 000,00</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1 490 000,00</w:t>
            </w:r>
          </w:p>
        </w:tc>
        <w:tc>
          <w:tcPr>
            <w:tcW w:w="96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В 2023-2024 году: Приобретение дизель-генератора для п. Беляки</w:t>
            </w:r>
          </w:p>
        </w:tc>
      </w:tr>
      <w:tr w:rsidR="00CC2CD2" w:rsidRPr="0046599B" w:rsidTr="00CC2CD2">
        <w:trPr>
          <w:trHeight w:val="450"/>
        </w:trPr>
        <w:tc>
          <w:tcPr>
            <w:tcW w:w="2081" w:type="pct"/>
            <w:gridSpan w:val="5"/>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Итого по подпрограмме:</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420 702 029,14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29 468 348,18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10 000 000,00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10 000 000,00   </w:t>
            </w:r>
          </w:p>
        </w:tc>
        <w:tc>
          <w:tcPr>
            <w:tcW w:w="30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470 170 377,32   </w:t>
            </w:r>
          </w:p>
        </w:tc>
        <w:tc>
          <w:tcPr>
            <w:tcW w:w="96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375"/>
        </w:trPr>
        <w:tc>
          <w:tcPr>
            <w:tcW w:w="2081" w:type="pct"/>
            <w:gridSpan w:val="5"/>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В том числе по источникам финансирования</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30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96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510"/>
        </w:trPr>
        <w:tc>
          <w:tcPr>
            <w:tcW w:w="2081" w:type="pct"/>
            <w:gridSpan w:val="5"/>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федеральный бюджет</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0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96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540"/>
        </w:trPr>
        <w:tc>
          <w:tcPr>
            <w:tcW w:w="2081" w:type="pct"/>
            <w:gridSpan w:val="5"/>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краевой бюджет</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409 177 310,00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18 919 200,00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30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428 096 510,00   </w:t>
            </w:r>
          </w:p>
        </w:tc>
        <w:tc>
          <w:tcPr>
            <w:tcW w:w="96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645"/>
        </w:trPr>
        <w:tc>
          <w:tcPr>
            <w:tcW w:w="2081" w:type="pct"/>
            <w:gridSpan w:val="5"/>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lastRenderedPageBreak/>
              <w:t>районный бюджет</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11 524 719,14   </w:t>
            </w:r>
          </w:p>
        </w:tc>
        <w:tc>
          <w:tcPr>
            <w:tcW w:w="442"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10 549 148,18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10 000 000,00   </w:t>
            </w:r>
          </w:p>
        </w:tc>
        <w:tc>
          <w:tcPr>
            <w:tcW w:w="385"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10 000 000,00   </w:t>
            </w:r>
          </w:p>
        </w:tc>
        <w:tc>
          <w:tcPr>
            <w:tcW w:w="30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42 073 867,32   </w:t>
            </w:r>
          </w:p>
        </w:tc>
        <w:tc>
          <w:tcPr>
            <w:tcW w:w="96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bl>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p>
    <w:p w:rsidR="0046599B" w:rsidRPr="00CC2CD2" w:rsidRDefault="0046599B" w:rsidP="0046599B">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CC2CD2">
        <w:rPr>
          <w:rFonts w:ascii="Times New Roman" w:eastAsia="Times New Roman" w:hAnsi="Times New Roman"/>
          <w:sz w:val="18"/>
          <w:szCs w:val="20"/>
          <w:lang w:eastAsia="ru-RU"/>
        </w:rPr>
        <w:t>Приложение № 6 к постановлению администрации Богучанского района от 09.06.2025 № 483-п</w:t>
      </w:r>
    </w:p>
    <w:p w:rsidR="0046599B" w:rsidRPr="00CC2CD2" w:rsidRDefault="0046599B" w:rsidP="0046599B">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CC2CD2">
        <w:rPr>
          <w:rFonts w:ascii="Times New Roman" w:eastAsia="Times New Roman" w:hAnsi="Times New Roman"/>
          <w:sz w:val="18"/>
          <w:szCs w:val="20"/>
          <w:lang w:eastAsia="ru-RU"/>
        </w:rPr>
        <w:t xml:space="preserve">                                                                                                 </w:t>
      </w:r>
    </w:p>
    <w:p w:rsidR="0046599B" w:rsidRPr="00CC2CD2" w:rsidRDefault="0046599B" w:rsidP="0046599B">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CC2CD2">
        <w:rPr>
          <w:rFonts w:ascii="Times New Roman" w:eastAsia="Times New Roman" w:hAnsi="Times New Roman"/>
          <w:sz w:val="18"/>
          <w:szCs w:val="20"/>
          <w:lang w:eastAsia="ru-RU"/>
        </w:rPr>
        <w:t xml:space="preserve">                                                                                     Приложение № 10</w:t>
      </w:r>
    </w:p>
    <w:p w:rsidR="0046599B" w:rsidRPr="00CC2CD2" w:rsidRDefault="0046599B" w:rsidP="0046599B">
      <w:pPr>
        <w:autoSpaceDE w:val="0"/>
        <w:autoSpaceDN w:val="0"/>
        <w:adjustRightInd w:val="0"/>
        <w:spacing w:after="0" w:line="240" w:lineRule="auto"/>
        <w:ind w:left="5103"/>
        <w:jc w:val="right"/>
        <w:outlineLvl w:val="0"/>
        <w:rPr>
          <w:rFonts w:ascii="Times New Roman" w:eastAsia="Times New Roman" w:hAnsi="Times New Roman"/>
          <w:sz w:val="18"/>
          <w:szCs w:val="20"/>
          <w:lang w:eastAsia="ru-RU"/>
        </w:rPr>
      </w:pPr>
      <w:r w:rsidRPr="00CC2CD2">
        <w:rPr>
          <w:rFonts w:ascii="Times New Roman" w:eastAsia="Times New Roman" w:hAnsi="Times New Roman"/>
          <w:sz w:val="18"/>
          <w:szCs w:val="20"/>
          <w:lang w:eastAsia="ru-RU"/>
        </w:rPr>
        <w:t xml:space="preserve">к муниципальной программе Богучанского района «Реформирование </w:t>
      </w:r>
      <w:r w:rsidRPr="00CC2CD2">
        <w:rPr>
          <w:rFonts w:ascii="Times New Roman" w:eastAsia="Times New Roman" w:hAnsi="Times New Roman"/>
          <w:sz w:val="18"/>
          <w:szCs w:val="20"/>
        </w:rPr>
        <w:t>и модернизация жилищно-коммунального хозяйства и повышение энергетической эффективности</w:t>
      </w:r>
      <w:r w:rsidRPr="00CC2CD2">
        <w:rPr>
          <w:rFonts w:ascii="Times New Roman" w:eastAsia="Times New Roman" w:hAnsi="Times New Roman"/>
          <w:sz w:val="18"/>
          <w:szCs w:val="20"/>
          <w:lang w:eastAsia="ru-RU"/>
        </w:rPr>
        <w:t xml:space="preserve">» </w:t>
      </w:r>
    </w:p>
    <w:p w:rsidR="0046599B" w:rsidRPr="0046599B" w:rsidRDefault="0046599B" w:rsidP="0046599B">
      <w:pPr>
        <w:autoSpaceDE w:val="0"/>
        <w:autoSpaceDN w:val="0"/>
        <w:adjustRightInd w:val="0"/>
        <w:spacing w:after="0" w:line="240" w:lineRule="auto"/>
        <w:jc w:val="right"/>
        <w:rPr>
          <w:rFonts w:ascii="Times New Roman" w:eastAsia="Times New Roman" w:hAnsi="Times New Roman"/>
          <w:sz w:val="20"/>
          <w:szCs w:val="20"/>
        </w:rPr>
      </w:pPr>
    </w:p>
    <w:p w:rsidR="0046599B" w:rsidRPr="0046599B" w:rsidRDefault="0046599B" w:rsidP="00CC2CD2">
      <w:pPr>
        <w:overflowPunct w:val="0"/>
        <w:autoSpaceDE w:val="0"/>
        <w:autoSpaceDN w:val="0"/>
        <w:adjustRightInd w:val="0"/>
        <w:spacing w:after="0" w:line="240" w:lineRule="auto"/>
        <w:ind w:left="720" w:hanging="720"/>
        <w:jc w:val="center"/>
        <w:textAlignment w:val="baseline"/>
        <w:rPr>
          <w:rFonts w:ascii="Times New Roman" w:eastAsia="Times New Roman" w:hAnsi="Times New Roman"/>
          <w:sz w:val="20"/>
          <w:szCs w:val="20"/>
        </w:rPr>
      </w:pPr>
      <w:r w:rsidRPr="0046599B">
        <w:rPr>
          <w:rFonts w:ascii="Times New Roman" w:eastAsia="Times New Roman" w:hAnsi="Times New Roman"/>
          <w:sz w:val="20"/>
          <w:szCs w:val="20"/>
        </w:rPr>
        <w:t>Подпрограмма</w:t>
      </w:r>
      <w:r w:rsidR="00CC2CD2" w:rsidRPr="00CC2CD2">
        <w:rPr>
          <w:rFonts w:ascii="Times New Roman" w:eastAsia="Times New Roman" w:hAnsi="Times New Roman"/>
          <w:sz w:val="20"/>
          <w:szCs w:val="20"/>
        </w:rPr>
        <w:t xml:space="preserve"> </w:t>
      </w:r>
      <w:r w:rsidRPr="0046599B">
        <w:rPr>
          <w:rFonts w:ascii="Times New Roman" w:eastAsia="Times New Roman" w:hAnsi="Times New Roman"/>
          <w:sz w:val="20"/>
          <w:szCs w:val="20"/>
        </w:rPr>
        <w:t xml:space="preserve">«"Чистая вода" на территории муниципального образования </w:t>
      </w:r>
    </w:p>
    <w:p w:rsidR="0046599B" w:rsidRPr="0046599B" w:rsidRDefault="0046599B" w:rsidP="0046599B">
      <w:pPr>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46599B">
        <w:rPr>
          <w:rFonts w:ascii="Times New Roman" w:eastAsia="Times New Roman" w:hAnsi="Times New Roman"/>
          <w:sz w:val="20"/>
          <w:szCs w:val="20"/>
        </w:rPr>
        <w:t xml:space="preserve">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w:t>
      </w:r>
    </w:p>
    <w:p w:rsidR="0046599B" w:rsidRPr="0046599B" w:rsidRDefault="0046599B" w:rsidP="0046599B">
      <w:pPr>
        <w:overflowPunct w:val="0"/>
        <w:autoSpaceDE w:val="0"/>
        <w:autoSpaceDN w:val="0"/>
        <w:adjustRightInd w:val="0"/>
        <w:spacing w:after="0" w:line="240" w:lineRule="auto"/>
        <w:ind w:left="720"/>
        <w:jc w:val="center"/>
        <w:textAlignment w:val="baseline"/>
        <w:rPr>
          <w:rFonts w:ascii="Times New Roman" w:eastAsia="Times New Roman" w:hAnsi="Times New Roman"/>
          <w:sz w:val="20"/>
          <w:szCs w:val="20"/>
        </w:rPr>
      </w:pPr>
    </w:p>
    <w:p w:rsidR="0046599B" w:rsidRPr="0046599B" w:rsidRDefault="0046599B" w:rsidP="002102D8">
      <w:pPr>
        <w:numPr>
          <w:ilvl w:val="0"/>
          <w:numId w:val="22"/>
        </w:numPr>
        <w:autoSpaceDE w:val="0"/>
        <w:autoSpaceDN w:val="0"/>
        <w:adjustRightInd w:val="0"/>
        <w:spacing w:after="0" w:line="240" w:lineRule="auto"/>
        <w:jc w:val="center"/>
        <w:outlineLvl w:val="1"/>
        <w:rPr>
          <w:rFonts w:ascii="Times New Roman" w:eastAsia="Times New Roman" w:hAnsi="Times New Roman"/>
          <w:sz w:val="20"/>
          <w:szCs w:val="20"/>
        </w:rPr>
      </w:pPr>
      <w:r w:rsidRPr="0046599B">
        <w:rPr>
          <w:rFonts w:ascii="Times New Roman" w:eastAsia="Times New Roman" w:hAnsi="Times New Roman"/>
          <w:sz w:val="20"/>
          <w:szCs w:val="20"/>
        </w:rPr>
        <w:t xml:space="preserve">Паспорт подпрограммы </w:t>
      </w:r>
    </w:p>
    <w:p w:rsidR="0046599B" w:rsidRPr="0046599B" w:rsidRDefault="0046599B" w:rsidP="0046599B">
      <w:pPr>
        <w:autoSpaceDE w:val="0"/>
        <w:autoSpaceDN w:val="0"/>
        <w:adjustRightInd w:val="0"/>
        <w:spacing w:after="0" w:line="240" w:lineRule="auto"/>
        <w:jc w:val="center"/>
        <w:outlineLvl w:val="1"/>
        <w:rPr>
          <w:rFonts w:ascii="Times New Roman" w:eastAsia="Times New Roman" w:hAnsi="Times New Roman"/>
          <w:sz w:val="20"/>
          <w:szCs w:val="20"/>
        </w:rPr>
      </w:pPr>
    </w:p>
    <w:tbl>
      <w:tblPr>
        <w:tblW w:w="5000" w:type="pct"/>
        <w:jc w:val="center"/>
        <w:tblLook w:val="01E0"/>
      </w:tblPr>
      <w:tblGrid>
        <w:gridCol w:w="4025"/>
        <w:gridCol w:w="5545"/>
      </w:tblGrid>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outlineLvl w:val="1"/>
              <w:rPr>
                <w:rFonts w:ascii="Times New Roman" w:eastAsia="Times New Roman" w:hAnsi="Times New Roman"/>
                <w:sz w:val="14"/>
                <w:szCs w:val="14"/>
              </w:rPr>
            </w:pPr>
            <w:r w:rsidRPr="00CC2CD2">
              <w:rPr>
                <w:rFonts w:ascii="Times New Roman" w:eastAsia="Times New Roman" w:hAnsi="Times New Roman"/>
                <w:sz w:val="14"/>
                <w:szCs w:val="14"/>
              </w:rPr>
              <w:t>Наименование подпрограммы</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C2CD2">
              <w:rPr>
                <w:rFonts w:ascii="Times New Roman" w:eastAsia="Times New Roman" w:hAnsi="Times New Roman"/>
                <w:sz w:val="14"/>
                <w:szCs w:val="14"/>
                <w:lang w:eastAsia="ru-RU"/>
              </w:rPr>
              <w:t>«"Чистая вода" на территории муниципального образования Богучанский район» (далее - подпрограмма)</w:t>
            </w: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widowControl w:val="0"/>
              <w:autoSpaceDE w:val="0"/>
              <w:autoSpaceDN w:val="0"/>
              <w:adjustRightInd w:val="0"/>
              <w:spacing w:after="0" w:line="240" w:lineRule="auto"/>
              <w:outlineLvl w:val="1"/>
              <w:rPr>
                <w:rFonts w:ascii="Times New Roman" w:eastAsia="Times New Roman" w:hAnsi="Times New Roman"/>
                <w:sz w:val="14"/>
                <w:szCs w:val="14"/>
              </w:rPr>
            </w:pPr>
            <w:r w:rsidRPr="00CC2CD2">
              <w:rPr>
                <w:rFonts w:ascii="Times New Roman" w:eastAsia="Times New Roman" w:hAnsi="Times New Roman"/>
                <w:sz w:val="14"/>
                <w:szCs w:val="14"/>
              </w:rPr>
              <w:t>Наименование муниципальной программы, в рамках которой реализуется подпрограмма</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widowControl w:val="0"/>
              <w:autoSpaceDE w:val="0"/>
              <w:autoSpaceDN w:val="0"/>
              <w:adjustRightInd w:val="0"/>
              <w:spacing w:after="0" w:line="240" w:lineRule="auto"/>
              <w:jc w:val="both"/>
              <w:outlineLvl w:val="1"/>
              <w:rPr>
                <w:rFonts w:ascii="Times New Roman" w:eastAsia="Times New Roman" w:hAnsi="Times New Roman"/>
                <w:sz w:val="14"/>
                <w:szCs w:val="14"/>
              </w:rPr>
            </w:pPr>
            <w:r w:rsidRPr="00CC2CD2">
              <w:rPr>
                <w:rFonts w:ascii="Times New Roman" w:eastAsia="Times New Roman" w:hAnsi="Times New Roman"/>
                <w:sz w:val="14"/>
                <w:szCs w:val="14"/>
              </w:rPr>
              <w:t xml:space="preserve">«Реформирование и модернизация жилищно-коммунального хозяйства и повышение энергетической эффективности» </w:t>
            </w: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Муниципальный заказчик – координатор подпрограммы</w:t>
            </w:r>
          </w:p>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Администрация Богучанского района</w:t>
            </w:r>
          </w:p>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(отдел жилищной политики, транспорта и связи)</w:t>
            </w: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Исполнители мероприятий подпрограммы, главные распорядители бюджетных средств</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rPr>
                <w:rFonts w:ascii="Times New Roman" w:eastAsia="Times New Roman" w:hAnsi="Times New Roman"/>
                <w:sz w:val="14"/>
                <w:szCs w:val="14"/>
              </w:rPr>
            </w:pPr>
          </w:p>
          <w:p w:rsidR="0046599B" w:rsidRPr="00CC2CD2" w:rsidRDefault="0046599B" w:rsidP="0046599B">
            <w:pPr>
              <w:autoSpaceDE w:val="0"/>
              <w:autoSpaceDN w:val="0"/>
              <w:adjustRightInd w:val="0"/>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МКУ «Муниципальная служба Заказчика»;</w:t>
            </w:r>
          </w:p>
          <w:p w:rsidR="0046599B" w:rsidRPr="00CC2CD2" w:rsidRDefault="0046599B" w:rsidP="0046599B">
            <w:pPr>
              <w:autoSpaceDE w:val="0"/>
              <w:autoSpaceDN w:val="0"/>
              <w:adjustRightInd w:val="0"/>
              <w:spacing w:after="0" w:line="240" w:lineRule="auto"/>
              <w:rPr>
                <w:rFonts w:ascii="Times New Roman" w:eastAsia="Times New Roman" w:hAnsi="Times New Roman"/>
                <w:sz w:val="14"/>
                <w:szCs w:val="14"/>
              </w:rPr>
            </w:pP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Цели и задачи подпрограммы</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lang w:eastAsia="ru-RU"/>
              </w:rPr>
            </w:pPr>
            <w:r w:rsidRPr="00CC2CD2">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46599B" w:rsidRPr="00CC2CD2" w:rsidRDefault="0046599B" w:rsidP="0046599B">
            <w:pPr>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 xml:space="preserve"> Для реализации цели необходимо решить следующие задачи:</w:t>
            </w:r>
          </w:p>
          <w:p w:rsidR="0046599B" w:rsidRPr="00CC2CD2" w:rsidRDefault="0046599B" w:rsidP="002102D8">
            <w:pPr>
              <w:numPr>
                <w:ilvl w:val="0"/>
                <w:numId w:val="24"/>
              </w:numPr>
              <w:spacing w:after="0" w:line="240" w:lineRule="auto"/>
              <w:ind w:left="34" w:firstLine="283"/>
              <w:jc w:val="both"/>
              <w:rPr>
                <w:rFonts w:ascii="Times New Roman" w:eastAsia="Times New Roman" w:hAnsi="Times New Roman"/>
                <w:sz w:val="14"/>
                <w:szCs w:val="14"/>
              </w:rPr>
            </w:pPr>
            <w:r w:rsidRPr="00CC2CD2">
              <w:rPr>
                <w:rFonts w:ascii="Times New Roman" w:eastAsia="Times New Roman" w:hAnsi="Times New Roman"/>
                <w:sz w:val="14"/>
                <w:szCs w:val="14"/>
              </w:rPr>
              <w:t>Модернизация систем водоснабжения, водоотведения и очистки сточных вод Богучанского района.</w:t>
            </w: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sz w:val="14"/>
                <w:szCs w:val="14"/>
              </w:rPr>
              <w:t xml:space="preserve">Показатели результативности подпрограммы </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jc w:val="both"/>
              <w:rPr>
                <w:rFonts w:ascii="Times New Roman" w:eastAsia="Times New Roman" w:hAnsi="Times New Roman"/>
                <w:sz w:val="14"/>
                <w:szCs w:val="14"/>
              </w:rPr>
            </w:pPr>
            <w:r w:rsidRPr="00CC2CD2">
              <w:rPr>
                <w:rFonts w:ascii="Times New Roman" w:eastAsia="Times New Roman" w:hAnsi="Times New Roman"/>
                <w:color w:val="2D2D2D"/>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Сроки реализации подпрограммы</w:t>
            </w:r>
          </w:p>
        </w:tc>
        <w:tc>
          <w:tcPr>
            <w:tcW w:w="2897" w:type="pct"/>
            <w:tcBorders>
              <w:top w:val="single" w:sz="4" w:space="0" w:color="auto"/>
              <w:left w:val="single" w:sz="4" w:space="0" w:color="auto"/>
              <w:bottom w:val="single" w:sz="4" w:space="0" w:color="auto"/>
              <w:right w:val="single" w:sz="4" w:space="0" w:color="auto"/>
            </w:tcBorders>
            <w:vAlign w:val="center"/>
          </w:tcPr>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2024 – 2027 годы</w:t>
            </w:r>
          </w:p>
          <w:p w:rsidR="0046599B" w:rsidRPr="00CC2CD2" w:rsidRDefault="0046599B" w:rsidP="0046599B">
            <w:pPr>
              <w:spacing w:after="0" w:line="240" w:lineRule="auto"/>
              <w:rPr>
                <w:rFonts w:ascii="Times New Roman" w:eastAsia="Times New Roman" w:hAnsi="Times New Roman"/>
                <w:sz w:val="14"/>
                <w:szCs w:val="14"/>
              </w:rPr>
            </w:pP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Общий объём финансирования программы составляет:  </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18 860 400,00 рублей, из них по годам:</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2024 год –   7 100 000,00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2025 год – 11 760 400,00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2026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2027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федеральный бюджет: 0,00,00 рублей, из них:</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2024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2025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2026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2027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краевой бюджет: 18 604 400,00 рублей, из них:</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2024 год –   7 000 000,00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2025 год – 11 604 400,00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2026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2027 год –                 0,00 рублей.</w:t>
            </w:r>
          </w:p>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районный бюджет: 256 000,00 рублей, из них:</w:t>
            </w:r>
          </w:p>
          <w:p w:rsidR="0046599B" w:rsidRPr="00CC2CD2" w:rsidRDefault="0046599B" w:rsidP="0046599B">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CC2CD2">
              <w:rPr>
                <w:rFonts w:ascii="Times New Roman" w:eastAsia="Times New Roman" w:hAnsi="Times New Roman"/>
                <w:sz w:val="14"/>
                <w:szCs w:val="14"/>
              </w:rPr>
              <w:t>2024 год –     100 000,00 рублей:</w:t>
            </w:r>
          </w:p>
          <w:p w:rsidR="0046599B" w:rsidRPr="00CC2CD2" w:rsidRDefault="0046599B" w:rsidP="0046599B">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CC2CD2">
              <w:rPr>
                <w:rFonts w:ascii="Times New Roman" w:eastAsia="Times New Roman" w:hAnsi="Times New Roman"/>
                <w:sz w:val="14"/>
                <w:szCs w:val="14"/>
              </w:rPr>
              <w:t>2025 год –     156 000,00 рублей;</w:t>
            </w:r>
          </w:p>
          <w:p w:rsidR="0046599B" w:rsidRPr="00CC2CD2" w:rsidRDefault="0046599B" w:rsidP="0046599B">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CC2CD2">
              <w:rPr>
                <w:rFonts w:ascii="Times New Roman" w:eastAsia="Times New Roman" w:hAnsi="Times New Roman"/>
                <w:sz w:val="14"/>
                <w:szCs w:val="14"/>
              </w:rPr>
              <w:t>2026 год –                0,00 рублей;</w:t>
            </w:r>
          </w:p>
          <w:p w:rsidR="0046599B" w:rsidRPr="00CC2CD2" w:rsidRDefault="0046599B" w:rsidP="0046599B">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r w:rsidRPr="00CC2CD2">
              <w:rPr>
                <w:rFonts w:ascii="Times New Roman" w:eastAsia="Times New Roman" w:hAnsi="Times New Roman"/>
                <w:sz w:val="14"/>
                <w:szCs w:val="14"/>
              </w:rPr>
              <w:t>2027 год –                0,00 рублей.</w:t>
            </w:r>
          </w:p>
          <w:p w:rsidR="0046599B" w:rsidRPr="00CC2CD2" w:rsidRDefault="0046599B" w:rsidP="0046599B">
            <w:pPr>
              <w:overflowPunct w:val="0"/>
              <w:autoSpaceDE w:val="0"/>
              <w:autoSpaceDN w:val="0"/>
              <w:adjustRightInd w:val="0"/>
              <w:spacing w:after="0" w:line="240" w:lineRule="auto"/>
              <w:jc w:val="both"/>
              <w:textAlignment w:val="baseline"/>
              <w:rPr>
                <w:rFonts w:ascii="Times New Roman" w:eastAsia="Times New Roman" w:hAnsi="Times New Roman"/>
                <w:sz w:val="14"/>
                <w:szCs w:val="14"/>
              </w:rPr>
            </w:pPr>
          </w:p>
        </w:tc>
      </w:tr>
      <w:tr w:rsidR="0046599B" w:rsidRPr="00CC2CD2" w:rsidTr="00CC2CD2">
        <w:trPr>
          <w:jc w:val="center"/>
        </w:trPr>
        <w:tc>
          <w:tcPr>
            <w:tcW w:w="2103"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spacing w:after="0" w:line="240" w:lineRule="auto"/>
              <w:rPr>
                <w:rFonts w:ascii="Times New Roman" w:eastAsia="Times New Roman" w:hAnsi="Times New Roman"/>
                <w:sz w:val="14"/>
                <w:szCs w:val="14"/>
              </w:rPr>
            </w:pPr>
            <w:r w:rsidRPr="00CC2CD2">
              <w:rPr>
                <w:rFonts w:ascii="Times New Roman" w:eastAsia="Times New Roman" w:hAnsi="Times New Roman"/>
                <w:sz w:val="14"/>
                <w:szCs w:val="14"/>
              </w:rPr>
              <w:t>Система организации контроля за исполнением подпрограммы</w:t>
            </w:r>
          </w:p>
        </w:tc>
        <w:tc>
          <w:tcPr>
            <w:tcW w:w="2897" w:type="pct"/>
            <w:tcBorders>
              <w:top w:val="single" w:sz="4" w:space="0" w:color="auto"/>
              <w:left w:val="single" w:sz="4" w:space="0" w:color="auto"/>
              <w:bottom w:val="single" w:sz="4" w:space="0" w:color="auto"/>
              <w:right w:val="single" w:sz="4" w:space="0" w:color="auto"/>
            </w:tcBorders>
          </w:tcPr>
          <w:p w:rsidR="0046599B" w:rsidRPr="00CC2CD2" w:rsidRDefault="0046599B" w:rsidP="0046599B">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CC2CD2">
              <w:rPr>
                <w:rFonts w:ascii="Times New Roman" w:eastAsia="Times New Roman" w:hAnsi="Times New Roman"/>
                <w:sz w:val="14"/>
                <w:szCs w:val="14"/>
              </w:rPr>
              <w:t xml:space="preserve">Администрация Богучанского района </w:t>
            </w:r>
          </w:p>
          <w:p w:rsidR="0046599B" w:rsidRPr="00CC2CD2" w:rsidRDefault="0046599B" w:rsidP="0046599B">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CC2CD2">
              <w:rPr>
                <w:rFonts w:ascii="Times New Roman" w:eastAsia="Times New Roman" w:hAnsi="Times New Roman"/>
                <w:sz w:val="14"/>
                <w:szCs w:val="14"/>
              </w:rPr>
              <w:t>(отдел жилищной политики, транспорта и связи);</w:t>
            </w:r>
          </w:p>
          <w:p w:rsidR="0046599B" w:rsidRPr="00CC2CD2" w:rsidRDefault="0046599B" w:rsidP="0046599B">
            <w:pPr>
              <w:autoSpaceDE w:val="0"/>
              <w:autoSpaceDN w:val="0"/>
              <w:adjustRightInd w:val="0"/>
              <w:spacing w:after="0" w:line="240" w:lineRule="auto"/>
              <w:ind w:left="26" w:hanging="26"/>
              <w:jc w:val="both"/>
              <w:outlineLvl w:val="0"/>
              <w:rPr>
                <w:rFonts w:ascii="Times New Roman" w:eastAsia="Times New Roman" w:hAnsi="Times New Roman"/>
                <w:sz w:val="14"/>
                <w:szCs w:val="14"/>
              </w:rPr>
            </w:pPr>
            <w:r w:rsidRPr="00CC2CD2">
              <w:rPr>
                <w:rFonts w:ascii="Times New Roman" w:eastAsia="Times New Roman" w:hAnsi="Times New Roman"/>
                <w:sz w:val="14"/>
                <w:szCs w:val="14"/>
              </w:rPr>
              <w:t>МКУ «Муниципальная служба Заказчика».</w:t>
            </w:r>
          </w:p>
          <w:p w:rsidR="0046599B" w:rsidRPr="00CC2CD2" w:rsidRDefault="0046599B" w:rsidP="0046599B">
            <w:pPr>
              <w:autoSpaceDE w:val="0"/>
              <w:autoSpaceDN w:val="0"/>
              <w:adjustRightInd w:val="0"/>
              <w:spacing w:after="0" w:line="240" w:lineRule="auto"/>
              <w:ind w:left="26" w:hanging="26"/>
              <w:jc w:val="both"/>
              <w:outlineLvl w:val="0"/>
              <w:rPr>
                <w:rFonts w:ascii="Times New Roman" w:eastAsia="Times New Roman" w:hAnsi="Times New Roman"/>
                <w:sz w:val="14"/>
                <w:szCs w:val="14"/>
              </w:rPr>
            </w:pPr>
          </w:p>
        </w:tc>
      </w:tr>
    </w:tbl>
    <w:p w:rsidR="0046599B" w:rsidRPr="0046599B" w:rsidRDefault="0046599B" w:rsidP="0046599B">
      <w:pPr>
        <w:autoSpaceDE w:val="0"/>
        <w:autoSpaceDN w:val="0"/>
        <w:adjustRightInd w:val="0"/>
        <w:spacing w:after="0" w:line="240" w:lineRule="auto"/>
        <w:jc w:val="center"/>
        <w:outlineLvl w:val="1"/>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center"/>
        <w:outlineLvl w:val="1"/>
        <w:rPr>
          <w:rFonts w:ascii="Times New Roman" w:eastAsia="Times New Roman" w:hAnsi="Times New Roman"/>
          <w:sz w:val="20"/>
          <w:szCs w:val="20"/>
        </w:rPr>
      </w:pPr>
      <w:r w:rsidRPr="0046599B">
        <w:rPr>
          <w:rFonts w:ascii="Times New Roman" w:eastAsia="Times New Roman" w:hAnsi="Times New Roman"/>
          <w:sz w:val="20"/>
          <w:szCs w:val="20"/>
        </w:rPr>
        <w:t>2. Основные разделы подпрограммы</w:t>
      </w:r>
    </w:p>
    <w:p w:rsidR="0046599B" w:rsidRPr="0046599B" w:rsidRDefault="0046599B" w:rsidP="0046599B">
      <w:pPr>
        <w:autoSpaceDE w:val="0"/>
        <w:autoSpaceDN w:val="0"/>
        <w:adjustRightInd w:val="0"/>
        <w:spacing w:after="0" w:line="240" w:lineRule="auto"/>
        <w:ind w:left="450"/>
        <w:outlineLvl w:val="1"/>
        <w:rPr>
          <w:rFonts w:ascii="Times New Roman" w:eastAsia="Times New Roman" w:hAnsi="Times New Roman"/>
          <w:sz w:val="20"/>
          <w:szCs w:val="20"/>
        </w:rPr>
      </w:pPr>
    </w:p>
    <w:p w:rsidR="0046599B" w:rsidRPr="00CC2CD2" w:rsidRDefault="0046599B" w:rsidP="002102D8">
      <w:pPr>
        <w:numPr>
          <w:ilvl w:val="1"/>
          <w:numId w:val="23"/>
        </w:numPr>
        <w:tabs>
          <w:tab w:val="num" w:pos="0"/>
        </w:tabs>
        <w:spacing w:after="0" w:line="240" w:lineRule="auto"/>
        <w:jc w:val="center"/>
        <w:rPr>
          <w:rFonts w:ascii="Times New Roman" w:eastAsia="Times New Roman" w:hAnsi="Times New Roman"/>
          <w:sz w:val="20"/>
          <w:szCs w:val="20"/>
        </w:rPr>
      </w:pPr>
      <w:r w:rsidRPr="0046599B">
        <w:rPr>
          <w:rFonts w:ascii="Times New Roman" w:eastAsia="Times New Roman" w:hAnsi="Times New Roman"/>
          <w:sz w:val="20"/>
          <w:szCs w:val="20"/>
        </w:rPr>
        <w:t xml:space="preserve">2.1. Постановка общерайонной проблемы и </w:t>
      </w:r>
      <w:r w:rsidRPr="00CC2CD2">
        <w:rPr>
          <w:rFonts w:ascii="Times New Roman" w:eastAsia="Times New Roman" w:hAnsi="Times New Roman"/>
          <w:sz w:val="20"/>
          <w:szCs w:val="20"/>
        </w:rPr>
        <w:t>обоснование необходимости разработки подпрограммы.</w:t>
      </w:r>
    </w:p>
    <w:p w:rsidR="0046599B" w:rsidRPr="0046599B" w:rsidRDefault="0046599B" w:rsidP="0046599B">
      <w:pPr>
        <w:autoSpaceDE w:val="0"/>
        <w:autoSpaceDN w:val="0"/>
        <w:adjustRightInd w:val="0"/>
        <w:spacing w:after="0" w:line="240" w:lineRule="auto"/>
        <w:ind w:left="360"/>
        <w:jc w:val="center"/>
        <w:rPr>
          <w:rFonts w:ascii="Times New Roman" w:eastAsia="Times New Roman" w:hAnsi="Times New Roman"/>
          <w:sz w:val="20"/>
          <w:szCs w:val="20"/>
        </w:rPr>
      </w:pP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w:t>
      </w:r>
      <w:r w:rsidRPr="0046599B">
        <w:rPr>
          <w:rFonts w:ascii="Times New Roman" w:eastAsia="Times New Roman" w:hAnsi="Times New Roman"/>
          <w:sz w:val="20"/>
          <w:szCs w:val="20"/>
        </w:rPr>
        <w:lastRenderedPageBreak/>
        <w:t xml:space="preserve">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46599B">
        <w:rPr>
          <w:rFonts w:ascii="Times New Roman" w:eastAsia="Times New Roman" w:hAnsi="Times New Roman"/>
          <w:sz w:val="20"/>
          <w:szCs w:val="20"/>
          <w:vertAlign w:val="superscript"/>
        </w:rPr>
        <w:t>3</w:t>
      </w:r>
      <w:r w:rsidRPr="0046599B">
        <w:rPr>
          <w:rFonts w:ascii="Times New Roman" w:eastAsia="Times New Roman" w:hAnsi="Times New Roman"/>
          <w:sz w:val="20"/>
          <w:szCs w:val="20"/>
        </w:rPr>
        <w:t>. По усредненным данным результатов лабораторных исследований за 2010г.-2012г.  питьевая вода, подаваемая от артезианских скважин, содержит от 0,01 до 0,1 мг/дм</w:t>
      </w:r>
      <w:r w:rsidRPr="0046599B">
        <w:rPr>
          <w:rFonts w:ascii="Times New Roman" w:eastAsia="Times New Roman" w:hAnsi="Times New Roman"/>
          <w:sz w:val="20"/>
          <w:szCs w:val="20"/>
          <w:vertAlign w:val="superscript"/>
        </w:rPr>
        <w:t>3</w:t>
      </w:r>
      <w:r w:rsidRPr="0046599B">
        <w:rPr>
          <w:rFonts w:ascii="Times New Roman" w:eastAsia="Times New Roman" w:hAnsi="Times New Roman"/>
          <w:sz w:val="20"/>
          <w:szCs w:val="20"/>
        </w:rPr>
        <w:t xml:space="preserve"> общего железа, цветность до 12,2 град. до 26,3 град. что превышает норматив на 6,3 град.  Общая жесткость от 8 до 11,1 ммоль/дм</w:t>
      </w:r>
      <w:r w:rsidRPr="0046599B">
        <w:rPr>
          <w:rFonts w:ascii="Times New Roman" w:eastAsia="Times New Roman" w:hAnsi="Times New Roman"/>
          <w:sz w:val="20"/>
          <w:szCs w:val="20"/>
          <w:vertAlign w:val="superscript"/>
        </w:rPr>
        <w:t>3</w:t>
      </w:r>
      <w:r w:rsidRPr="0046599B">
        <w:rPr>
          <w:rFonts w:ascii="Times New Roman" w:eastAsia="Times New Roman" w:hAnsi="Times New Roman"/>
          <w:sz w:val="20"/>
          <w:szCs w:val="20"/>
        </w:rPr>
        <w:t xml:space="preserve">.       </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В настоящее время муниципальное образование Богучанский район обеспечивают водой: ООО  «Коммунальные ресурсы» и ООО «ТеплоСервис ХВС», от водозаборных сооружений, которых в районе 96 единиц в 28 населенных пунктах (мощность 1879,17 м</w:t>
      </w:r>
      <w:r w:rsidRPr="0046599B">
        <w:rPr>
          <w:rFonts w:ascii="Times New Roman" w:eastAsia="Times New Roman" w:hAnsi="Times New Roman"/>
          <w:sz w:val="20"/>
          <w:szCs w:val="20"/>
          <w:vertAlign w:val="superscript"/>
        </w:rPr>
        <w:t>3</w:t>
      </w:r>
      <w:r w:rsidRPr="0046599B">
        <w:rPr>
          <w:rFonts w:ascii="Times New Roman" w:eastAsia="Times New Roman" w:hAnsi="Times New Roman"/>
          <w:sz w:val="20"/>
          <w:szCs w:val="20"/>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 км. Центральным водоснабжением обеспечивается 10,77 тыс. человек населения (потребность по нормативу 383,13 тыс. м</w:t>
      </w:r>
      <w:r w:rsidRPr="0046599B">
        <w:rPr>
          <w:rFonts w:ascii="Times New Roman" w:eastAsia="Times New Roman" w:hAnsi="Times New Roman"/>
          <w:sz w:val="20"/>
          <w:szCs w:val="20"/>
          <w:vertAlign w:val="superscript"/>
        </w:rPr>
        <w:t>3</w:t>
      </w:r>
      <w:r w:rsidRPr="0046599B">
        <w:rPr>
          <w:rFonts w:ascii="Times New Roman" w:eastAsia="Times New Roman" w:hAnsi="Times New Roman"/>
          <w:sz w:val="20"/>
          <w:szCs w:val="20"/>
        </w:rPr>
        <w:t xml:space="preserve">). Износ водопроводных сетей достигает до 90 %, что также значительно снижает качество питьевой воды. </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Высокие потери и сверхнормативное потребление населением воды в совокупности с большими размерами утечек, частыми авариями и высоким уровнем обрастания труб ведут к снижению напора в сетях и перебоям в водоснабжении. Имеется значительная часть небольших населенных пунктов, которые не имеют водоснабжения от артезианских скважин.</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Решение проблемы водоснабжения и водоотведения на территории муниципального образования Богучанский район необходимо решать программно-целевым методом, основываясь на анализе состояния и основных тенденций развития систем водоснабжения, водоотведения,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 </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В предстоящий период на территории муниципального образования Богучанский район должны быть выполнены требования Федерального закона от 30.03.1999  № 52-ФЗ «О санитарно-эпидемиологическом благополучии населения» (с учетом  изменений, внесенных  Федеральными законами), Постановления Правительства Российской Федерации от 06.03.1998 № 292 «О концепции федеральной целевой программы  «Обеспечение населения России питьевой водой» и осуществления первоочередных мероприятий по улучшению водоснабжения населения», в том числе:</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применение технологий восстановления водозаборов;</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применение методов дезинфекции, предотвращения пескования, обезжелезивания водозаборных скважин;</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текущий и капитальный ремонт существующих источников водоснабжения;</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обустройство водозаборов, обеспечение их экологической безопасности, защита от антропогенных загрязнений;</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строительство новых источников водоснабжения на базе новых технологий и оборудования;</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обеспечение обустройства внутренним водопроводом населенных пунктов.</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Необходимость решения проблемы водоснабжения и водоотведения программно-целевым методом обусловлена следующими причинами:</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1. Невозможностью комплексного решения проблемы в требуемые сроки за счет использования действующего рыночного механизма.</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2. Комплексным характером проблемы и необходимостью координации действий по ее решению.</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Повышение эффективности использования различных видов 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3. Недостатком средств местного бюджета для финансирования всего комплекса мероприятий по водоснабжению и водоотведению.</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4. Необходимостью обеспечить выполнение задач социально-экономического развития, поставленных на федеральном, региональном и местном уровнях. </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5. Необходимостью повышения эффективности расходования бюджетных средств и снижения рисков развития муниципального образования.</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В предстоящий период решение этих вопросов без применения программно-целевого метода не представляется возможным.</w:t>
      </w:r>
    </w:p>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rPr>
      </w:pPr>
    </w:p>
    <w:p w:rsidR="0046599B" w:rsidRPr="0046599B" w:rsidRDefault="0046599B" w:rsidP="00CC2CD2">
      <w:pPr>
        <w:autoSpaceDE w:val="0"/>
        <w:autoSpaceDN w:val="0"/>
        <w:adjustRightInd w:val="0"/>
        <w:spacing w:after="0" w:line="240" w:lineRule="auto"/>
        <w:jc w:val="center"/>
        <w:rPr>
          <w:rFonts w:ascii="Times New Roman" w:eastAsia="Times New Roman" w:hAnsi="Times New Roman"/>
          <w:sz w:val="20"/>
          <w:szCs w:val="20"/>
        </w:rPr>
      </w:pPr>
      <w:r w:rsidRPr="0046599B">
        <w:rPr>
          <w:rFonts w:ascii="Times New Roman" w:eastAsia="Times New Roman" w:hAnsi="Times New Roman"/>
          <w:sz w:val="20"/>
          <w:szCs w:val="20"/>
        </w:rPr>
        <w:t xml:space="preserve">2.2 Основная цель, задачи, этапы и сроки выполнения подпрограммы, показатели результативности </w:t>
      </w:r>
    </w:p>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r w:rsidRPr="0046599B">
        <w:rPr>
          <w:rFonts w:ascii="Times New Roman" w:eastAsia="Times New Roman" w:hAnsi="Times New Roman"/>
          <w:sz w:val="20"/>
          <w:szCs w:val="20"/>
        </w:rPr>
        <w:lastRenderedPageBreak/>
        <w:tab/>
        <w:t xml:space="preserve">Программно-целевой метод позволит решить проблему качества питьевой воды в Богучанском районе. Гарантированное обеспечение населения района питьевой водой, снижение потерь в сетях водоснабжения и сверхнормативного потребления населением воды, а также обеспечение питьевой водой жителей района послужило выбором подпрограммных мероприятий.   </w:t>
      </w:r>
    </w:p>
    <w:p w:rsidR="0046599B" w:rsidRPr="0046599B" w:rsidRDefault="0046599B" w:rsidP="0046599B">
      <w:pPr>
        <w:autoSpaceDE w:val="0"/>
        <w:autoSpaceDN w:val="0"/>
        <w:adjustRightInd w:val="0"/>
        <w:spacing w:after="0" w:line="240" w:lineRule="auto"/>
        <w:ind w:left="57" w:firstLine="654"/>
        <w:jc w:val="both"/>
        <w:rPr>
          <w:rFonts w:ascii="Times New Roman" w:eastAsia="Times New Roman" w:hAnsi="Times New Roman"/>
          <w:sz w:val="20"/>
          <w:szCs w:val="20"/>
        </w:rPr>
      </w:pPr>
      <w:r w:rsidRPr="0046599B">
        <w:rPr>
          <w:rFonts w:ascii="Times New Roman" w:eastAsia="Times New Roman" w:hAnsi="Times New Roman"/>
          <w:sz w:val="20"/>
          <w:szCs w:val="20"/>
        </w:rPr>
        <w:t>Целью подпрограммы является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Основной задачей является модернизация систем водоснабжения, водоотведения и очистки сточных вод Богучанского района.</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В рамках настоящей задачи планируется строительство сетей круглогодичного холодного водоснабжения и реконструкция канализационных очистных сооружений.</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Срок реализации подпрограммы: 2024 – 2027 годы.</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46599B">
        <w:rPr>
          <w:rFonts w:ascii="Times New Roman" w:eastAsia="Times New Roman" w:hAnsi="Times New Roman"/>
          <w:sz w:val="20"/>
          <w:szCs w:val="20"/>
        </w:rPr>
        <w:tab/>
      </w:r>
      <w:r w:rsidRPr="0046599B">
        <w:rPr>
          <w:rFonts w:ascii="Times New Roman" w:eastAsia="Times New Roman" w:hAnsi="Times New Roman"/>
          <w:sz w:val="20"/>
          <w:szCs w:val="20"/>
        </w:rPr>
        <w:tab/>
      </w:r>
      <w:r w:rsidRPr="0046599B">
        <w:rPr>
          <w:rFonts w:ascii="Times New Roman" w:eastAsia="Times New Roman" w:hAnsi="Times New Roman"/>
          <w:sz w:val="20"/>
          <w:szCs w:val="20"/>
        </w:rPr>
        <w:tab/>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В рамках задач, стоящих перед администрацией Богучанского района сформирована данная подпрограмма.</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Цель данной  подпрограммы :</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46599B" w:rsidRPr="0046599B" w:rsidRDefault="0046599B" w:rsidP="0046599B">
      <w:pPr>
        <w:autoSpaceDE w:val="0"/>
        <w:autoSpaceDN w:val="0"/>
        <w:adjustRightInd w:val="0"/>
        <w:spacing w:after="0" w:line="240" w:lineRule="auto"/>
        <w:ind w:firstLine="708"/>
        <w:jc w:val="both"/>
        <w:outlineLvl w:val="1"/>
        <w:rPr>
          <w:rFonts w:ascii="Times New Roman" w:eastAsia="Times New Roman" w:hAnsi="Times New Roman"/>
          <w:sz w:val="20"/>
          <w:szCs w:val="20"/>
        </w:rPr>
      </w:pPr>
      <w:r w:rsidRPr="0046599B">
        <w:rPr>
          <w:rFonts w:ascii="Times New Roman" w:eastAsia="Times New Roman" w:hAnsi="Times New Roman"/>
          <w:sz w:val="20"/>
          <w:szCs w:val="20"/>
        </w:rPr>
        <w:t>Социально-экономическая эффективность реализации мероприятий подпрограммы заключается в:</w:t>
      </w:r>
    </w:p>
    <w:p w:rsidR="0046599B" w:rsidRPr="0046599B" w:rsidRDefault="0046599B" w:rsidP="0046599B">
      <w:pPr>
        <w:autoSpaceDE w:val="0"/>
        <w:autoSpaceDN w:val="0"/>
        <w:adjustRightInd w:val="0"/>
        <w:spacing w:after="0" w:line="240" w:lineRule="auto"/>
        <w:jc w:val="both"/>
        <w:outlineLvl w:val="1"/>
        <w:rPr>
          <w:rFonts w:ascii="Times New Roman" w:eastAsia="Times New Roman" w:hAnsi="Times New Roman"/>
          <w:sz w:val="20"/>
          <w:szCs w:val="20"/>
        </w:rPr>
      </w:pPr>
      <w:r w:rsidRPr="0046599B">
        <w:rPr>
          <w:rFonts w:ascii="Times New Roman" w:eastAsia="Times New Roman" w:hAnsi="Times New Roman"/>
          <w:sz w:val="20"/>
          <w:szCs w:val="20"/>
        </w:rPr>
        <w:tab/>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повышением качества муниципальных услуг;</w:t>
      </w:r>
    </w:p>
    <w:p w:rsidR="0046599B" w:rsidRPr="0046599B" w:rsidRDefault="0046599B" w:rsidP="0046599B">
      <w:pPr>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 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К компетенции администрации Богучанского района (отдел жилищной политики, транспорта и связи) как муниципального заказчика – координатора подпрограммы в области реализации мероприятий относятся: </w:t>
      </w:r>
      <w:r w:rsidRPr="0046599B">
        <w:rPr>
          <w:rFonts w:ascii="Times New Roman" w:eastAsia="Times New Roman" w:hAnsi="Times New Roman"/>
          <w:sz w:val="20"/>
          <w:szCs w:val="20"/>
        </w:rPr>
        <w:tab/>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 разработка нормативных актов, необходимых для реализации подпрограммы; </w:t>
      </w:r>
      <w:r w:rsidRPr="0046599B">
        <w:rPr>
          <w:rFonts w:ascii="Times New Roman" w:eastAsia="Times New Roman" w:hAnsi="Times New Roman"/>
          <w:sz w:val="20"/>
          <w:szCs w:val="20"/>
        </w:rPr>
        <w:tab/>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 разработка предложений по уточнению перечня, затрат и механизма реализации подпрограммных мероприятий;</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определение критериев и показателей эффективности, организация мониторинга реализации подпрограммы;</w:t>
      </w:r>
    </w:p>
    <w:p w:rsidR="00CC2CD2" w:rsidRPr="00C46940"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обеспечение целевого, эффективного расходования средств, предусмотренных на реализацию подпрограммы;</w:t>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 подготовка ежегодного отчета о ходе реализации подпрограммы. </w:t>
      </w:r>
    </w:p>
    <w:p w:rsidR="00CC2CD2" w:rsidRPr="00C46940"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p>
    <w:p w:rsidR="00CC2CD2" w:rsidRPr="00C46940"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ab/>
      </w:r>
    </w:p>
    <w:p w:rsidR="0046599B" w:rsidRPr="0046599B" w:rsidRDefault="0046599B" w:rsidP="0046599B">
      <w:pPr>
        <w:spacing w:after="0" w:line="240" w:lineRule="auto"/>
        <w:ind w:firstLine="708"/>
        <w:jc w:val="both"/>
        <w:rPr>
          <w:rFonts w:ascii="Times New Roman" w:eastAsia="Times New Roman" w:hAnsi="Times New Roman"/>
          <w:sz w:val="20"/>
          <w:szCs w:val="20"/>
        </w:rPr>
      </w:pPr>
      <w:r w:rsidRPr="0046599B">
        <w:rPr>
          <w:rFonts w:ascii="Times New Roman" w:eastAsia="Times New Roman" w:hAnsi="Times New Roman"/>
          <w:sz w:val="20"/>
          <w:szCs w:val="20"/>
        </w:rPr>
        <w:t>Перечень  показателей результативности подпрограммы представлены в приложении 1 к настоящей подпрограмме.</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ind w:left="-57" w:firstLine="57"/>
        <w:jc w:val="center"/>
        <w:rPr>
          <w:rFonts w:ascii="Times New Roman" w:eastAsia="Times New Roman" w:hAnsi="Times New Roman"/>
          <w:sz w:val="20"/>
          <w:szCs w:val="20"/>
        </w:rPr>
      </w:pPr>
      <w:r w:rsidRPr="0046599B">
        <w:rPr>
          <w:rFonts w:ascii="Times New Roman" w:eastAsia="Times New Roman" w:hAnsi="Times New Roman"/>
          <w:sz w:val="20"/>
          <w:szCs w:val="20"/>
        </w:rPr>
        <w:t>2.3 Механизм реализации подпрограммы</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46599B" w:rsidRPr="0046599B" w:rsidRDefault="0046599B" w:rsidP="0046599B">
      <w:pPr>
        <w:tabs>
          <w:tab w:val="left" w:pos="720"/>
        </w:tabs>
        <w:spacing w:after="0" w:line="240" w:lineRule="auto"/>
        <w:ind w:firstLine="720"/>
        <w:jc w:val="both"/>
        <w:rPr>
          <w:rFonts w:ascii="Times New Roman" w:eastAsia="Times New Roman" w:hAnsi="Times New Roman"/>
          <w:sz w:val="20"/>
          <w:szCs w:val="20"/>
        </w:rPr>
      </w:pPr>
      <w:r w:rsidRPr="0046599B">
        <w:rPr>
          <w:rFonts w:ascii="Times New Roman" w:eastAsia="Times New Roman" w:hAnsi="Times New Roman"/>
          <w:sz w:val="20"/>
          <w:szCs w:val="20"/>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 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 общую координацию мероприятий подпрограммы, выполняемых в увязке с мероприятиями других муниципальных программ;</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 мониторинг эффективности реал</w:t>
      </w:r>
      <w:r w:rsidR="00CC2CD2">
        <w:rPr>
          <w:rFonts w:ascii="Times New Roman" w:eastAsia="Times New Roman" w:hAnsi="Times New Roman"/>
          <w:sz w:val="20"/>
          <w:szCs w:val="20"/>
        </w:rPr>
        <w:t>изации мероприятий подпрограммы</w:t>
      </w:r>
      <w:r w:rsidR="00CC2CD2" w:rsidRPr="00CC2CD2">
        <w:rPr>
          <w:rFonts w:ascii="Times New Roman" w:eastAsia="Times New Roman" w:hAnsi="Times New Roman"/>
          <w:sz w:val="20"/>
          <w:szCs w:val="20"/>
        </w:rPr>
        <w:t xml:space="preserve"> </w:t>
      </w:r>
      <w:r w:rsidRPr="0046599B">
        <w:rPr>
          <w:rFonts w:ascii="Times New Roman" w:eastAsia="Times New Roman" w:hAnsi="Times New Roman"/>
          <w:sz w:val="20"/>
          <w:szCs w:val="20"/>
        </w:rPr>
        <w:t>и расходования выделяемых бюджетных средств, подготовку отчетов о ходе реализации подпрограммы;</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 внесение предложений о корректировке мероприятий подпрограммы</w:t>
      </w:r>
      <w:r w:rsidRPr="0046599B">
        <w:rPr>
          <w:rFonts w:ascii="Times New Roman" w:eastAsia="Times New Roman" w:hAnsi="Times New Roman"/>
          <w:sz w:val="20"/>
          <w:szCs w:val="20"/>
        </w:rPr>
        <w:br/>
        <w:t>в соответствии с основными параметрами и приоритетами социально-экономического развития Богучанского района.</w:t>
      </w:r>
    </w:p>
    <w:p w:rsidR="0046599B" w:rsidRPr="0046599B" w:rsidRDefault="0046599B" w:rsidP="0046599B">
      <w:pPr>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Исполнителями мероприятий подпрограммы и главным распорядителем бюджетных средств подпрограммы является МКУ «Муниципальная служба Заказчика» осуществляют расходование бюджетных </w:t>
      </w:r>
      <w:r w:rsidRPr="0046599B">
        <w:rPr>
          <w:rFonts w:ascii="Times New Roman" w:eastAsia="Times New Roman" w:hAnsi="Times New Roman"/>
          <w:sz w:val="20"/>
          <w:szCs w:val="20"/>
        </w:rPr>
        <w:lastRenderedPageBreak/>
        <w:t>средств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В основу механизма реализации подпрограммы заложены следующие принципы:</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оценка потребностей в финансовых средствах;</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46599B" w:rsidRPr="0046599B" w:rsidRDefault="0046599B" w:rsidP="0046599B">
      <w:pPr>
        <w:spacing w:after="0" w:line="240" w:lineRule="auto"/>
        <w:ind w:firstLine="700"/>
        <w:jc w:val="both"/>
        <w:rPr>
          <w:rFonts w:ascii="Times New Roman" w:eastAsia="Times New Roman" w:hAnsi="Times New Roman"/>
          <w:sz w:val="20"/>
          <w:szCs w:val="20"/>
        </w:rPr>
      </w:pPr>
      <w:r w:rsidRPr="0046599B">
        <w:rPr>
          <w:rFonts w:ascii="Times New Roman" w:eastAsia="Times New Roman" w:hAnsi="Times New Roman"/>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46599B" w:rsidRPr="0046599B" w:rsidRDefault="0046599B" w:rsidP="0046599B">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Федеральный закон от 07.12.2011 N 416-ФЗ «О водоснабжении и водоотведении»;</w:t>
      </w:r>
    </w:p>
    <w:p w:rsidR="0046599B" w:rsidRPr="0046599B" w:rsidRDefault="0046599B" w:rsidP="0046599B">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Федеральный закон от 30.03.1999г. № 52-ФЗ «О санитарно-эпидемиологическом благополучии населения»;</w:t>
      </w:r>
    </w:p>
    <w:p w:rsidR="0046599B" w:rsidRPr="0046599B" w:rsidRDefault="0046599B" w:rsidP="0046599B">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Постановление Правительства РФ от 06.03.1998г. № 292 «О концепции Федеральной целевой программы «Обеспечение населения России питьевой водой»».</w:t>
      </w:r>
    </w:p>
    <w:p w:rsidR="0046599B" w:rsidRPr="0046599B" w:rsidRDefault="0046599B" w:rsidP="0046599B">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46599B" w:rsidRPr="0046599B" w:rsidRDefault="0046599B" w:rsidP="0046599B">
      <w:pPr>
        <w:autoSpaceDE w:val="0"/>
        <w:autoSpaceDN w:val="0"/>
        <w:adjustRightInd w:val="0"/>
        <w:spacing w:after="0" w:line="240" w:lineRule="auto"/>
        <w:jc w:val="center"/>
        <w:outlineLvl w:val="2"/>
        <w:rPr>
          <w:rFonts w:ascii="Times New Roman" w:eastAsia="Times New Roman" w:hAnsi="Times New Roman"/>
          <w:sz w:val="20"/>
          <w:szCs w:val="20"/>
        </w:rPr>
      </w:pPr>
      <w:r w:rsidRPr="0046599B">
        <w:rPr>
          <w:rFonts w:ascii="Times New Roman" w:eastAsia="Times New Roman" w:hAnsi="Times New Roman"/>
          <w:sz w:val="20"/>
          <w:szCs w:val="20"/>
        </w:rPr>
        <w:t>2.4. Управление подпрограммой и контроль за ходом ее выполнения</w:t>
      </w:r>
    </w:p>
    <w:p w:rsidR="0046599B" w:rsidRPr="0046599B" w:rsidRDefault="0046599B" w:rsidP="0046599B">
      <w:pPr>
        <w:autoSpaceDE w:val="0"/>
        <w:autoSpaceDN w:val="0"/>
        <w:adjustRightInd w:val="0"/>
        <w:spacing w:after="0" w:line="240" w:lineRule="auto"/>
        <w:jc w:val="center"/>
        <w:outlineLvl w:val="2"/>
        <w:rPr>
          <w:rFonts w:ascii="Times New Roman" w:eastAsia="Times New Roman" w:hAnsi="Times New Roman"/>
          <w:sz w:val="20"/>
          <w:szCs w:val="20"/>
        </w:rPr>
      </w:pPr>
    </w:p>
    <w:p w:rsidR="0046599B" w:rsidRPr="0046599B" w:rsidRDefault="0046599B" w:rsidP="0046599B">
      <w:pPr>
        <w:spacing w:after="0" w:line="240" w:lineRule="auto"/>
        <w:ind w:firstLine="697"/>
        <w:jc w:val="both"/>
        <w:rPr>
          <w:rFonts w:ascii="Times New Roman" w:eastAsia="Times New Roman" w:hAnsi="Times New Roman"/>
          <w:sz w:val="20"/>
          <w:szCs w:val="20"/>
        </w:rPr>
      </w:pPr>
      <w:r w:rsidRPr="0046599B">
        <w:rPr>
          <w:rFonts w:ascii="Times New Roman" w:eastAsia="Times New Roman" w:hAnsi="Times New Roman"/>
          <w:sz w:val="20"/>
          <w:szCs w:val="20"/>
        </w:rPr>
        <w:t xml:space="preserve">Управление подпрограммой и контроль за ходом ее выполнения осуществляется в соответствии с </w:t>
      </w:r>
      <w:hyperlink r:id="rId38" w:history="1">
        <w:r w:rsidRPr="0046599B">
          <w:rPr>
            <w:rFonts w:ascii="Times New Roman" w:eastAsia="Times New Roman" w:hAnsi="Times New Roman"/>
            <w:sz w:val="20"/>
            <w:szCs w:val="20"/>
          </w:rPr>
          <w:t>Порядком</w:t>
        </w:r>
      </w:hyperlink>
      <w:r w:rsidRPr="0046599B">
        <w:rPr>
          <w:rFonts w:ascii="Times New Roman" w:eastAsia="Times New Roman" w:hAnsi="Times New Roman"/>
          <w:sz w:val="20"/>
          <w:szCs w:val="20"/>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46599B">
        <w:rPr>
          <w:rFonts w:ascii="Times New Roman" w:eastAsia="Times New Roman" w:hAnsi="Times New Roman"/>
          <w:sz w:val="20"/>
          <w:szCs w:val="20"/>
        </w:rPr>
        <w:tab/>
      </w:r>
      <w:r w:rsidRPr="0046599B">
        <w:rPr>
          <w:rFonts w:ascii="Times New Roman" w:eastAsia="Times New Roman" w:hAnsi="Times New Roman"/>
          <w:sz w:val="20"/>
          <w:szCs w:val="20"/>
        </w:rPr>
        <w:tab/>
      </w:r>
    </w:p>
    <w:p w:rsidR="0046599B" w:rsidRPr="0046599B" w:rsidRDefault="0046599B" w:rsidP="0046599B">
      <w:pPr>
        <w:spacing w:after="0" w:line="240" w:lineRule="auto"/>
        <w:ind w:firstLine="697"/>
        <w:jc w:val="both"/>
        <w:rPr>
          <w:rFonts w:ascii="Times New Roman" w:eastAsia="Times New Roman" w:hAnsi="Times New Roman"/>
          <w:sz w:val="20"/>
          <w:szCs w:val="20"/>
        </w:rPr>
      </w:pPr>
      <w:r w:rsidRPr="0046599B">
        <w:rPr>
          <w:rFonts w:ascii="Times New Roman" w:eastAsia="Times New Roman" w:hAnsi="Times New Roman"/>
          <w:sz w:val="20"/>
          <w:szCs w:val="20"/>
        </w:rPr>
        <w:tab/>
        <w:t>Ответственными за подготовку и представление отчетных данных является администрация Богучанского района (отдел жилищной политики, транспорта и связи) в сроки, установленные постановлением администрации Богучанского района от 17.07.2013 № 849-п.</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rPr>
      </w:pPr>
      <w:r w:rsidRPr="0046599B">
        <w:rPr>
          <w:rFonts w:ascii="Times New Roman" w:eastAsia="Times New Roman" w:hAnsi="Times New Roman"/>
          <w:sz w:val="20"/>
          <w:szCs w:val="20"/>
        </w:rPr>
        <w:t>Контроль за целевым и эффективным использованием средств, предусмотренных на реализацию мероприятий подпрограммы, осуществляют администрация Богучанского района (отдел лесного хозяйства, жилищной политики, транспорта и связи).</w:t>
      </w:r>
    </w:p>
    <w:p w:rsidR="0046599B" w:rsidRPr="0046599B" w:rsidRDefault="0046599B" w:rsidP="0046599B">
      <w:pPr>
        <w:autoSpaceDE w:val="0"/>
        <w:autoSpaceDN w:val="0"/>
        <w:adjustRightInd w:val="0"/>
        <w:spacing w:after="0" w:line="240" w:lineRule="auto"/>
        <w:ind w:firstLine="540"/>
        <w:jc w:val="both"/>
        <w:outlineLvl w:val="1"/>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center"/>
        <w:outlineLvl w:val="2"/>
        <w:rPr>
          <w:rFonts w:ascii="Times New Roman" w:eastAsia="Times New Roman" w:hAnsi="Times New Roman"/>
          <w:sz w:val="20"/>
          <w:szCs w:val="20"/>
        </w:rPr>
      </w:pPr>
      <w:r w:rsidRPr="0046599B">
        <w:rPr>
          <w:rFonts w:ascii="Times New Roman" w:eastAsia="Times New Roman" w:hAnsi="Times New Roman"/>
          <w:sz w:val="20"/>
          <w:szCs w:val="20"/>
        </w:rPr>
        <w:t>2.5. Оценка социально-экономической эффективности от реализации подпрограммы</w:t>
      </w:r>
    </w:p>
    <w:p w:rsidR="0046599B" w:rsidRPr="0046599B" w:rsidRDefault="0046599B" w:rsidP="0046599B">
      <w:pPr>
        <w:autoSpaceDE w:val="0"/>
        <w:autoSpaceDN w:val="0"/>
        <w:adjustRightInd w:val="0"/>
        <w:spacing w:after="0" w:line="240" w:lineRule="auto"/>
        <w:jc w:val="center"/>
        <w:outlineLvl w:val="2"/>
        <w:rPr>
          <w:rFonts w:ascii="Times New Roman" w:eastAsia="Times New Roman" w:hAnsi="Times New Roman"/>
          <w:sz w:val="20"/>
          <w:szCs w:val="20"/>
        </w:rPr>
      </w:pPr>
    </w:p>
    <w:p w:rsidR="0046599B" w:rsidRPr="0046599B" w:rsidRDefault="0046599B" w:rsidP="0046599B">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46599B" w:rsidRPr="0046599B" w:rsidRDefault="0046599B" w:rsidP="0046599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Реализация мероприятий подпрограммы приведет к улучшению состояния объектов водоснабжения и водоотведения, увеличится количество населения, обеспеченного централизованным водоснабжением, снизится аварийность на системах водоснабжения и водоотведения, что приведет к улучшению качества жизни населения района.</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46599B" w:rsidRPr="0046599B" w:rsidRDefault="0046599B" w:rsidP="0046599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center"/>
        <w:rPr>
          <w:rFonts w:ascii="Times New Roman" w:eastAsia="Times New Roman" w:hAnsi="Times New Roman"/>
          <w:sz w:val="20"/>
          <w:szCs w:val="20"/>
        </w:rPr>
      </w:pPr>
      <w:r w:rsidRPr="0046599B">
        <w:rPr>
          <w:rFonts w:ascii="Times New Roman" w:eastAsia="Times New Roman" w:hAnsi="Times New Roman"/>
          <w:sz w:val="20"/>
          <w:szCs w:val="20"/>
        </w:rPr>
        <w:t xml:space="preserve">2.6 Мероприятия подпрограммы. </w:t>
      </w:r>
    </w:p>
    <w:p w:rsidR="0046599B" w:rsidRPr="0046599B" w:rsidRDefault="0046599B" w:rsidP="0046599B">
      <w:pPr>
        <w:autoSpaceDE w:val="0"/>
        <w:autoSpaceDN w:val="0"/>
        <w:adjustRightInd w:val="0"/>
        <w:spacing w:after="0" w:line="240" w:lineRule="auto"/>
        <w:ind w:firstLine="540"/>
        <w:jc w:val="center"/>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r w:rsidRPr="0046599B">
        <w:rPr>
          <w:rFonts w:ascii="Times New Roman" w:eastAsia="Times New Roman" w:hAnsi="Times New Roman"/>
          <w:sz w:val="20"/>
          <w:szCs w:val="20"/>
        </w:rPr>
        <w:tab/>
        <w:t>Перечень мероприятий подпрограммы представлен в приложении 2 к настоящей подпрограмме.</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p>
    <w:p w:rsidR="0046599B" w:rsidRPr="0046599B" w:rsidRDefault="0046599B" w:rsidP="0046599B">
      <w:pPr>
        <w:autoSpaceDE w:val="0"/>
        <w:autoSpaceDN w:val="0"/>
        <w:adjustRightInd w:val="0"/>
        <w:spacing w:after="0" w:line="240" w:lineRule="auto"/>
        <w:jc w:val="center"/>
        <w:outlineLvl w:val="2"/>
        <w:rPr>
          <w:rFonts w:ascii="Times New Roman" w:eastAsia="Times New Roman" w:hAnsi="Times New Roman"/>
          <w:sz w:val="20"/>
          <w:szCs w:val="20"/>
        </w:rPr>
      </w:pPr>
      <w:r w:rsidRPr="0046599B">
        <w:rPr>
          <w:rFonts w:ascii="Times New Roman" w:eastAsia="Times New Roman" w:hAnsi="Times New Roman"/>
          <w:sz w:val="20"/>
          <w:szCs w:val="20"/>
        </w:rPr>
        <w:t>2.7. Обоснование финансов, материальных и трудовых затрат (ресурсное обеспечение подпрограммы) с указанием источников финансирования</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r w:rsidRPr="0046599B">
        <w:rPr>
          <w:rFonts w:ascii="Times New Roman" w:eastAsia="Times New Roman" w:hAnsi="Times New Roman"/>
          <w:sz w:val="20"/>
          <w:szCs w:val="20"/>
        </w:rPr>
        <w:tab/>
      </w:r>
    </w:p>
    <w:p w:rsidR="0046599B" w:rsidRPr="0046599B" w:rsidRDefault="0046599B" w:rsidP="0046599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6599B">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r w:rsidRPr="0046599B">
        <w:rPr>
          <w:rFonts w:ascii="Times New Roman" w:eastAsia="Times New Roman" w:hAnsi="Times New Roman"/>
          <w:sz w:val="20"/>
          <w:szCs w:val="20"/>
        </w:rPr>
        <w:tab/>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46599B" w:rsidRPr="0046599B" w:rsidRDefault="0046599B" w:rsidP="0046599B">
      <w:pPr>
        <w:autoSpaceDE w:val="0"/>
        <w:autoSpaceDN w:val="0"/>
        <w:adjustRightInd w:val="0"/>
        <w:spacing w:after="0" w:line="240" w:lineRule="auto"/>
        <w:jc w:val="both"/>
        <w:rPr>
          <w:rFonts w:ascii="Times New Roman" w:eastAsia="Times New Roman" w:hAnsi="Times New Roman"/>
          <w:sz w:val="20"/>
          <w:szCs w:val="20"/>
        </w:rPr>
      </w:pPr>
      <w:r w:rsidRPr="0046599B">
        <w:rPr>
          <w:rFonts w:ascii="Times New Roman" w:eastAsia="Times New Roman" w:hAnsi="Times New Roman"/>
          <w:sz w:val="20"/>
          <w:szCs w:val="20"/>
        </w:rPr>
        <w:tab/>
        <w:t>Дополнительных материальных и трудовых затрат на реализацию подпрограммы не потребуется.</w:t>
      </w:r>
    </w:p>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p>
    <w:tbl>
      <w:tblPr>
        <w:tblStyle w:val="1260"/>
        <w:tblW w:w="5000" w:type="pct"/>
        <w:tblLook w:val="04A0"/>
      </w:tblPr>
      <w:tblGrid>
        <w:gridCol w:w="740"/>
        <w:gridCol w:w="721"/>
        <w:gridCol w:w="380"/>
        <w:gridCol w:w="366"/>
        <w:gridCol w:w="565"/>
        <w:gridCol w:w="923"/>
        <w:gridCol w:w="940"/>
        <w:gridCol w:w="520"/>
        <w:gridCol w:w="520"/>
        <w:gridCol w:w="613"/>
        <w:gridCol w:w="3282"/>
      </w:tblGrid>
      <w:tr w:rsidR="00CC2CD2" w:rsidRPr="0046599B" w:rsidTr="00CC2CD2">
        <w:trPr>
          <w:trHeight w:val="570"/>
        </w:trPr>
        <w:tc>
          <w:tcPr>
            <w:tcW w:w="598"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58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6"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36"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1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861" w:type="pct"/>
            <w:tcBorders>
              <w:top w:val="nil"/>
              <w:left w:val="nil"/>
              <w:bottom w:val="nil"/>
              <w:right w:val="nil"/>
            </w:tcBorders>
            <w:noWrap/>
            <w:hideMark/>
          </w:tcPr>
          <w:p w:rsidR="00CC2CD2" w:rsidRPr="0046599B" w:rsidRDefault="00CC2CD2" w:rsidP="0046599B">
            <w:pPr>
              <w:tabs>
                <w:tab w:val="left" w:pos="1605"/>
              </w:tabs>
              <w:spacing w:after="0" w:line="240" w:lineRule="auto"/>
              <w:jc w:val="right"/>
              <w:rPr>
                <w:sz w:val="20"/>
                <w:szCs w:val="20"/>
                <w:lang w:eastAsia="ru-RU"/>
              </w:rPr>
            </w:pPr>
            <w:r w:rsidRPr="0046599B">
              <w:rPr>
                <w:sz w:val="20"/>
                <w:szCs w:val="20"/>
                <w:lang w:eastAsia="ru-RU"/>
              </w:rPr>
              <w:t>Приложение № 7 к постановлению администрации Богучанского района</w:t>
            </w:r>
          </w:p>
        </w:tc>
      </w:tr>
      <w:tr w:rsidR="00CC2CD2" w:rsidRPr="0046599B" w:rsidTr="00CC2CD2">
        <w:trPr>
          <w:trHeight w:val="480"/>
        </w:trPr>
        <w:tc>
          <w:tcPr>
            <w:tcW w:w="598"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58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6"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36"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10" w:type="pct"/>
            <w:tcBorders>
              <w:top w:val="nil"/>
              <w:left w:val="nil"/>
              <w:bottom w:val="nil"/>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861" w:type="pct"/>
            <w:tcBorders>
              <w:top w:val="nil"/>
              <w:left w:val="nil"/>
              <w:bottom w:val="nil"/>
              <w:right w:val="nil"/>
            </w:tcBorders>
            <w:noWrap/>
            <w:hideMark/>
          </w:tcPr>
          <w:p w:rsidR="00CC2CD2" w:rsidRPr="0046599B" w:rsidRDefault="00CC2CD2" w:rsidP="0046599B">
            <w:pPr>
              <w:tabs>
                <w:tab w:val="left" w:pos="1605"/>
              </w:tabs>
              <w:spacing w:after="0" w:line="240" w:lineRule="auto"/>
              <w:jc w:val="right"/>
              <w:rPr>
                <w:sz w:val="20"/>
                <w:szCs w:val="20"/>
                <w:lang w:eastAsia="ru-RU"/>
              </w:rPr>
            </w:pPr>
            <w:r w:rsidRPr="0046599B">
              <w:rPr>
                <w:sz w:val="20"/>
                <w:szCs w:val="20"/>
                <w:lang w:eastAsia="ru-RU"/>
              </w:rPr>
              <w:t>от 09.06.2025 № 483-п</w:t>
            </w:r>
          </w:p>
        </w:tc>
      </w:tr>
      <w:tr w:rsidR="00CC2CD2" w:rsidRPr="0046599B" w:rsidTr="00CC2CD2">
        <w:trPr>
          <w:trHeight w:val="1125"/>
        </w:trPr>
        <w:tc>
          <w:tcPr>
            <w:tcW w:w="598"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580"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66"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253"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36"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453"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394" w:type="pct"/>
            <w:tcBorders>
              <w:top w:val="nil"/>
              <w:left w:val="nil"/>
              <w:bottom w:val="single" w:sz="4" w:space="0" w:color="auto"/>
              <w:right w:val="nil"/>
            </w:tcBorders>
            <w:noWrap/>
            <w:hideMark/>
          </w:tcPr>
          <w:p w:rsidR="00CC2CD2" w:rsidRPr="0046599B" w:rsidRDefault="00CC2CD2" w:rsidP="0046599B">
            <w:pPr>
              <w:tabs>
                <w:tab w:val="left" w:pos="1605"/>
              </w:tabs>
              <w:spacing w:after="0" w:line="240" w:lineRule="auto"/>
              <w:rPr>
                <w:sz w:val="20"/>
                <w:szCs w:val="20"/>
                <w:lang w:eastAsia="ru-RU"/>
              </w:rPr>
            </w:pPr>
          </w:p>
        </w:tc>
        <w:tc>
          <w:tcPr>
            <w:tcW w:w="1172" w:type="pct"/>
            <w:gridSpan w:val="2"/>
            <w:tcBorders>
              <w:top w:val="nil"/>
              <w:left w:val="nil"/>
              <w:bottom w:val="single" w:sz="4" w:space="0" w:color="auto"/>
              <w:right w:val="nil"/>
            </w:tcBorders>
            <w:hideMark/>
          </w:tcPr>
          <w:p w:rsidR="00CC2CD2" w:rsidRPr="00C46940" w:rsidRDefault="00CC2CD2" w:rsidP="0046599B">
            <w:pPr>
              <w:tabs>
                <w:tab w:val="left" w:pos="1605"/>
              </w:tabs>
              <w:spacing w:after="0" w:line="240" w:lineRule="auto"/>
              <w:jc w:val="right"/>
              <w:rPr>
                <w:sz w:val="20"/>
                <w:szCs w:val="20"/>
                <w:lang w:eastAsia="ru-RU"/>
              </w:rPr>
            </w:pPr>
            <w:r w:rsidRPr="0046599B">
              <w:rPr>
                <w:sz w:val="20"/>
                <w:szCs w:val="20"/>
                <w:lang w:eastAsia="ru-RU"/>
              </w:rPr>
              <w:t>Приложение № 2</w:t>
            </w:r>
            <w:r w:rsidRPr="0046599B">
              <w:rPr>
                <w:sz w:val="20"/>
                <w:szCs w:val="20"/>
                <w:lang w:eastAsia="ru-RU"/>
              </w:rPr>
              <w:br/>
              <w:t xml:space="preserve">к подпрограмме "Чистая вода" на территории </w:t>
            </w:r>
            <w:r w:rsidRPr="0046599B">
              <w:rPr>
                <w:sz w:val="20"/>
                <w:szCs w:val="20"/>
                <w:lang w:eastAsia="ru-RU"/>
              </w:rPr>
              <w:br/>
              <w:t>муниципального образования Богучанский район»</w:t>
            </w:r>
          </w:p>
          <w:p w:rsidR="00CC2CD2" w:rsidRPr="00C46940" w:rsidRDefault="00CC2CD2" w:rsidP="0046599B">
            <w:pPr>
              <w:tabs>
                <w:tab w:val="left" w:pos="1605"/>
              </w:tabs>
              <w:spacing w:after="0" w:line="240" w:lineRule="auto"/>
              <w:jc w:val="right"/>
              <w:rPr>
                <w:sz w:val="20"/>
                <w:szCs w:val="20"/>
                <w:lang w:eastAsia="ru-RU"/>
              </w:rPr>
            </w:pPr>
          </w:p>
        </w:tc>
      </w:tr>
      <w:tr w:rsidR="00CC2CD2" w:rsidRPr="0046599B" w:rsidTr="00CC2CD2">
        <w:trPr>
          <w:trHeight w:val="20"/>
        </w:trPr>
        <w:tc>
          <w:tcPr>
            <w:tcW w:w="5000" w:type="pct"/>
            <w:gridSpan w:val="11"/>
            <w:tcBorders>
              <w:top w:val="single" w:sz="4" w:space="0" w:color="auto"/>
            </w:tcBorders>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Перечень мероприятий подпрограммы с указанием объема средств на их реализацию и ожидаемых результатов</w:t>
            </w:r>
          </w:p>
        </w:tc>
      </w:tr>
      <w:tr w:rsidR="00CC2CD2" w:rsidRPr="0046599B" w:rsidTr="00CC2CD2">
        <w:trPr>
          <w:trHeight w:val="161"/>
        </w:trPr>
        <w:tc>
          <w:tcPr>
            <w:tcW w:w="598"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Наименование  программы, подпрограммы</w:t>
            </w:r>
          </w:p>
        </w:tc>
        <w:tc>
          <w:tcPr>
            <w:tcW w:w="580"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Главный распорядитель бюджетных средств</w:t>
            </w:r>
          </w:p>
        </w:tc>
        <w:tc>
          <w:tcPr>
            <w:tcW w:w="955" w:type="pct"/>
            <w:gridSpan w:val="3"/>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Код бюджетной классификации</w:t>
            </w:r>
          </w:p>
        </w:tc>
        <w:tc>
          <w:tcPr>
            <w:tcW w:w="2005" w:type="pct"/>
            <w:gridSpan w:val="5"/>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Расходы по годам реализации подпрограммы  (рублей)</w:t>
            </w:r>
          </w:p>
        </w:tc>
        <w:tc>
          <w:tcPr>
            <w:tcW w:w="861" w:type="pct"/>
            <w:vMerge w:val="restar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Ожидаемый результат от реализации подпрограммного мероприятия (в натуральном выражении)</w:t>
            </w:r>
          </w:p>
        </w:tc>
      </w:tr>
      <w:tr w:rsidR="00CC2CD2" w:rsidRPr="0046599B" w:rsidTr="00CC2CD2">
        <w:trPr>
          <w:trHeight w:val="161"/>
        </w:trPr>
        <w:tc>
          <w:tcPr>
            <w:tcW w:w="598" w:type="pct"/>
            <w:vMerge/>
            <w:hideMark/>
          </w:tcPr>
          <w:p w:rsidR="00CC2CD2" w:rsidRPr="00CC2CD2" w:rsidRDefault="00CC2CD2" w:rsidP="0046599B">
            <w:pPr>
              <w:tabs>
                <w:tab w:val="left" w:pos="1605"/>
              </w:tabs>
              <w:spacing w:after="0" w:line="240" w:lineRule="auto"/>
              <w:rPr>
                <w:sz w:val="14"/>
                <w:szCs w:val="14"/>
                <w:lang w:eastAsia="ru-RU"/>
              </w:rPr>
            </w:pPr>
          </w:p>
        </w:tc>
        <w:tc>
          <w:tcPr>
            <w:tcW w:w="580" w:type="pct"/>
            <w:vMerge/>
            <w:hideMark/>
          </w:tcPr>
          <w:p w:rsidR="00CC2CD2" w:rsidRPr="00CC2CD2" w:rsidRDefault="00CC2CD2" w:rsidP="0046599B">
            <w:pPr>
              <w:tabs>
                <w:tab w:val="left" w:pos="1605"/>
              </w:tabs>
              <w:spacing w:after="0" w:line="240" w:lineRule="auto"/>
              <w:rPr>
                <w:sz w:val="14"/>
                <w:szCs w:val="14"/>
                <w:lang w:eastAsia="ru-RU"/>
              </w:rPr>
            </w:pPr>
          </w:p>
        </w:tc>
        <w:tc>
          <w:tcPr>
            <w:tcW w:w="955" w:type="pct"/>
            <w:gridSpan w:val="3"/>
            <w:vMerge/>
            <w:hideMark/>
          </w:tcPr>
          <w:p w:rsidR="00CC2CD2" w:rsidRPr="00CC2CD2" w:rsidRDefault="00CC2CD2" w:rsidP="0046599B">
            <w:pPr>
              <w:tabs>
                <w:tab w:val="left" w:pos="1605"/>
              </w:tabs>
              <w:spacing w:after="0" w:line="240" w:lineRule="auto"/>
              <w:rPr>
                <w:sz w:val="14"/>
                <w:szCs w:val="14"/>
                <w:lang w:eastAsia="ru-RU"/>
              </w:rPr>
            </w:pPr>
          </w:p>
        </w:tc>
        <w:tc>
          <w:tcPr>
            <w:tcW w:w="2005" w:type="pct"/>
            <w:gridSpan w:val="5"/>
            <w:vMerge/>
            <w:hideMark/>
          </w:tcPr>
          <w:p w:rsidR="00CC2CD2" w:rsidRPr="00CC2CD2" w:rsidRDefault="00CC2CD2" w:rsidP="0046599B">
            <w:pPr>
              <w:tabs>
                <w:tab w:val="left" w:pos="1605"/>
              </w:tabs>
              <w:spacing w:after="0" w:line="240" w:lineRule="auto"/>
              <w:rPr>
                <w:sz w:val="14"/>
                <w:szCs w:val="14"/>
                <w:lang w:eastAsia="ru-RU"/>
              </w:rPr>
            </w:pPr>
          </w:p>
        </w:tc>
        <w:tc>
          <w:tcPr>
            <w:tcW w:w="861"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20"/>
        </w:trPr>
        <w:tc>
          <w:tcPr>
            <w:tcW w:w="598" w:type="pct"/>
            <w:vMerge/>
            <w:hideMark/>
          </w:tcPr>
          <w:p w:rsidR="00CC2CD2" w:rsidRPr="00CC2CD2" w:rsidRDefault="00CC2CD2" w:rsidP="0046599B">
            <w:pPr>
              <w:tabs>
                <w:tab w:val="left" w:pos="1605"/>
              </w:tabs>
              <w:spacing w:after="0" w:line="240" w:lineRule="auto"/>
              <w:rPr>
                <w:sz w:val="14"/>
                <w:szCs w:val="14"/>
                <w:lang w:eastAsia="ru-RU"/>
              </w:rPr>
            </w:pPr>
          </w:p>
        </w:tc>
        <w:tc>
          <w:tcPr>
            <w:tcW w:w="580" w:type="pct"/>
            <w:vMerge/>
            <w:hideMark/>
          </w:tcPr>
          <w:p w:rsidR="00CC2CD2" w:rsidRPr="00CC2CD2" w:rsidRDefault="00CC2CD2" w:rsidP="0046599B">
            <w:pPr>
              <w:tabs>
                <w:tab w:val="left" w:pos="1605"/>
              </w:tabs>
              <w:spacing w:after="0" w:line="240" w:lineRule="auto"/>
              <w:rPr>
                <w:sz w:val="14"/>
                <w:szCs w:val="14"/>
                <w:lang w:eastAsia="ru-RU"/>
              </w:rPr>
            </w:pPr>
          </w:p>
        </w:tc>
        <w:tc>
          <w:tcPr>
            <w:tcW w:w="266"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ГРБС</w:t>
            </w:r>
          </w:p>
        </w:tc>
        <w:tc>
          <w:tcPr>
            <w:tcW w:w="2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РзПр</w:t>
            </w:r>
          </w:p>
        </w:tc>
        <w:tc>
          <w:tcPr>
            <w:tcW w:w="436"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ЦСР</w:t>
            </w:r>
          </w:p>
        </w:tc>
        <w:tc>
          <w:tcPr>
            <w:tcW w:w="4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текущий финансовый год 2024</w:t>
            </w:r>
          </w:p>
        </w:tc>
        <w:tc>
          <w:tcPr>
            <w:tcW w:w="4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очередной финансовый год 2025</w:t>
            </w:r>
          </w:p>
        </w:tc>
        <w:tc>
          <w:tcPr>
            <w:tcW w:w="39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первый год планового периода 2026</w:t>
            </w:r>
          </w:p>
        </w:tc>
        <w:tc>
          <w:tcPr>
            <w:tcW w:w="39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второй год планового периода 2027</w:t>
            </w:r>
          </w:p>
        </w:tc>
        <w:tc>
          <w:tcPr>
            <w:tcW w:w="31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Итого на период   2024-2027гг.             </w:t>
            </w:r>
          </w:p>
        </w:tc>
        <w:tc>
          <w:tcPr>
            <w:tcW w:w="861" w:type="pct"/>
            <w:vMerge/>
            <w:hideMark/>
          </w:tcPr>
          <w:p w:rsidR="00CC2CD2" w:rsidRPr="00CC2CD2" w:rsidRDefault="00CC2CD2" w:rsidP="0046599B">
            <w:pPr>
              <w:tabs>
                <w:tab w:val="left" w:pos="1605"/>
              </w:tabs>
              <w:spacing w:after="0" w:line="240" w:lineRule="auto"/>
              <w:rPr>
                <w:sz w:val="14"/>
                <w:szCs w:val="14"/>
                <w:lang w:eastAsia="ru-RU"/>
              </w:rPr>
            </w:pPr>
          </w:p>
        </w:tc>
      </w:tr>
      <w:tr w:rsidR="00CC2CD2" w:rsidRPr="0046599B" w:rsidTr="00CC2CD2">
        <w:trPr>
          <w:trHeight w:val="20"/>
        </w:trPr>
        <w:tc>
          <w:tcPr>
            <w:tcW w:w="598"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w:t>
            </w:r>
          </w:p>
        </w:tc>
        <w:tc>
          <w:tcPr>
            <w:tcW w:w="58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2</w:t>
            </w:r>
          </w:p>
        </w:tc>
        <w:tc>
          <w:tcPr>
            <w:tcW w:w="266"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3</w:t>
            </w:r>
          </w:p>
        </w:tc>
        <w:tc>
          <w:tcPr>
            <w:tcW w:w="2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4</w:t>
            </w:r>
          </w:p>
        </w:tc>
        <w:tc>
          <w:tcPr>
            <w:tcW w:w="436"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5</w:t>
            </w:r>
          </w:p>
        </w:tc>
        <w:tc>
          <w:tcPr>
            <w:tcW w:w="4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6</w:t>
            </w:r>
          </w:p>
        </w:tc>
        <w:tc>
          <w:tcPr>
            <w:tcW w:w="453"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7</w:t>
            </w:r>
          </w:p>
        </w:tc>
        <w:tc>
          <w:tcPr>
            <w:tcW w:w="39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w:t>
            </w:r>
          </w:p>
        </w:tc>
        <w:tc>
          <w:tcPr>
            <w:tcW w:w="394"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9</w:t>
            </w:r>
          </w:p>
        </w:tc>
        <w:tc>
          <w:tcPr>
            <w:tcW w:w="31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10</w:t>
            </w:r>
          </w:p>
        </w:tc>
        <w:tc>
          <w:tcPr>
            <w:tcW w:w="8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w:t>
            </w:r>
          </w:p>
        </w:tc>
      </w:tr>
      <w:tr w:rsidR="00CC2CD2" w:rsidRPr="0046599B" w:rsidTr="00CC2CD2">
        <w:trPr>
          <w:trHeight w:val="20"/>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Муниципальная программа Богучанского района  «Реформирование и модернизация жилищно-коммунального хозяйства и повышение энергетической эффективности»</w:t>
            </w:r>
          </w:p>
        </w:tc>
      </w:tr>
      <w:tr w:rsidR="00CC2CD2" w:rsidRPr="0046599B" w:rsidTr="00CC2CD2">
        <w:trPr>
          <w:trHeight w:val="20"/>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Подпрограмма  «"Чистая вода" на территории муниципального образования Богучанский район»</w:t>
            </w:r>
          </w:p>
        </w:tc>
      </w:tr>
      <w:tr w:rsidR="00CC2CD2" w:rsidRPr="0046599B" w:rsidTr="00CC2CD2">
        <w:trPr>
          <w:trHeight w:val="20"/>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Цель подпрограммы: Обеспечение населения питьевой водой, соответствующей требованиям безопасности и безвредности, </w:t>
            </w:r>
            <w:r w:rsidRPr="00CC2CD2">
              <w:rPr>
                <w:sz w:val="14"/>
                <w:szCs w:val="14"/>
                <w:lang w:eastAsia="ru-RU"/>
              </w:rPr>
              <w:br/>
              <w:t>установленным санитарно-эпидемиологическими правилами</w:t>
            </w:r>
          </w:p>
        </w:tc>
      </w:tr>
      <w:tr w:rsidR="00CC2CD2" w:rsidRPr="0046599B" w:rsidTr="00CC2CD2">
        <w:trPr>
          <w:trHeight w:val="20"/>
        </w:trPr>
        <w:tc>
          <w:tcPr>
            <w:tcW w:w="5000" w:type="pct"/>
            <w:gridSpan w:val="11"/>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Задача 1. Модернизация систем водоснабжения, водоотведения и очистки сточных вод Богучанского района</w:t>
            </w:r>
          </w:p>
        </w:tc>
      </w:tr>
      <w:tr w:rsidR="00CC2CD2" w:rsidRPr="0046599B" w:rsidTr="00CC2CD2">
        <w:trPr>
          <w:trHeight w:val="20"/>
        </w:trPr>
        <w:tc>
          <w:tcPr>
            <w:tcW w:w="598"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c>
          <w:tcPr>
            <w:tcW w:w="58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МКУ "Муниципальная Служба Заказчика"</w:t>
            </w:r>
          </w:p>
        </w:tc>
        <w:tc>
          <w:tcPr>
            <w:tcW w:w="266"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830</w:t>
            </w:r>
          </w:p>
        </w:tc>
        <w:tc>
          <w:tcPr>
            <w:tcW w:w="2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0502</w:t>
            </w:r>
          </w:p>
        </w:tc>
        <w:tc>
          <w:tcPr>
            <w:tcW w:w="436"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03700S5720</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14 200 000,00</w:t>
            </w:r>
          </w:p>
        </w:tc>
        <w:tc>
          <w:tcPr>
            <w:tcW w:w="8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ПЕРЕНЕСЕНО НА  2025 год с 2024 года: Разработка ПСД на реконструкцию канализационных очистных сооружений в с. Богучаны согласно технического задания ( Реконструкция очистных сооружений бытовых сточных вод Богучанской районной больницы со строительством трубопровода сброса очищенных сточных вод в с. Богучаны Богучанского района Красноярского края);                                                                                   </w:t>
            </w:r>
          </w:p>
        </w:tc>
      </w:tr>
      <w:tr w:rsidR="00CC2CD2" w:rsidRPr="0046599B" w:rsidTr="00CC2CD2">
        <w:trPr>
          <w:trHeight w:val="20"/>
        </w:trPr>
        <w:tc>
          <w:tcPr>
            <w:tcW w:w="598"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 Разработка проектной документации для реконструкции канализационных сооружений</w:t>
            </w:r>
          </w:p>
        </w:tc>
        <w:tc>
          <w:tcPr>
            <w:tcW w:w="58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МКУ "Муниципальная Служба Заказчика"</w:t>
            </w:r>
          </w:p>
        </w:tc>
        <w:tc>
          <w:tcPr>
            <w:tcW w:w="266"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830</w:t>
            </w:r>
          </w:p>
        </w:tc>
        <w:tc>
          <w:tcPr>
            <w:tcW w:w="2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0502</w:t>
            </w:r>
          </w:p>
        </w:tc>
        <w:tc>
          <w:tcPr>
            <w:tcW w:w="436"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03700S5720</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4 660 400,00   </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11 760 400,00</w:t>
            </w:r>
          </w:p>
        </w:tc>
        <w:tc>
          <w:tcPr>
            <w:tcW w:w="8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На 2025 год (деньги края выделены в мае 2025)- На разработку проектной документации для реконструкции водонапорной башни по ул. Свердлова, д.2, строительство водовода от  ВКН-1 до существующего водовода по ул.Олимпийская в п. Таёжный. Сумма 4604400,00 кр/б+56000,00 софин. м/б.</w:t>
            </w:r>
          </w:p>
        </w:tc>
      </w:tr>
      <w:tr w:rsidR="00CC2CD2" w:rsidRPr="0046599B" w:rsidTr="00CC2CD2">
        <w:trPr>
          <w:trHeight w:val="20"/>
        </w:trPr>
        <w:tc>
          <w:tcPr>
            <w:tcW w:w="2133" w:type="pct"/>
            <w:gridSpan w:val="5"/>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Итого по подпрограмме:</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7 100 000,00</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11 760 400,00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18 860 400,00</w:t>
            </w:r>
          </w:p>
        </w:tc>
        <w:tc>
          <w:tcPr>
            <w:tcW w:w="861" w:type="pct"/>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20"/>
        </w:trPr>
        <w:tc>
          <w:tcPr>
            <w:tcW w:w="5000" w:type="pct"/>
            <w:gridSpan w:val="11"/>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В том числе по источникам финансирования</w:t>
            </w:r>
          </w:p>
        </w:tc>
      </w:tr>
      <w:tr w:rsidR="00CC2CD2" w:rsidRPr="0046599B" w:rsidTr="00CC2CD2">
        <w:trPr>
          <w:trHeight w:val="20"/>
        </w:trPr>
        <w:tc>
          <w:tcPr>
            <w:tcW w:w="2133" w:type="pct"/>
            <w:gridSpan w:val="5"/>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районный бюджет</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100 000,00   </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156 000,00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256 000,00</w:t>
            </w:r>
          </w:p>
        </w:tc>
        <w:tc>
          <w:tcPr>
            <w:tcW w:w="8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20"/>
        </w:trPr>
        <w:tc>
          <w:tcPr>
            <w:tcW w:w="2133" w:type="pct"/>
            <w:gridSpan w:val="5"/>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краевой бюджет</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7 000 000,00   </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xml:space="preserve">                   11 604 400,00   </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18 604 400,00</w:t>
            </w:r>
          </w:p>
        </w:tc>
        <w:tc>
          <w:tcPr>
            <w:tcW w:w="8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r w:rsidR="00CC2CD2" w:rsidRPr="0046599B" w:rsidTr="00CC2CD2">
        <w:trPr>
          <w:trHeight w:val="20"/>
        </w:trPr>
        <w:tc>
          <w:tcPr>
            <w:tcW w:w="2133" w:type="pct"/>
            <w:gridSpan w:val="5"/>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федеральный бюджет</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453"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94"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310"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0,00</w:t>
            </w:r>
          </w:p>
        </w:tc>
        <w:tc>
          <w:tcPr>
            <w:tcW w:w="861" w:type="pct"/>
            <w:noWrap/>
            <w:hideMark/>
          </w:tcPr>
          <w:p w:rsidR="00CC2CD2" w:rsidRPr="00CC2CD2" w:rsidRDefault="00CC2CD2" w:rsidP="0046599B">
            <w:pPr>
              <w:tabs>
                <w:tab w:val="left" w:pos="1605"/>
              </w:tabs>
              <w:spacing w:after="0" w:line="240" w:lineRule="auto"/>
              <w:rPr>
                <w:sz w:val="14"/>
                <w:szCs w:val="14"/>
                <w:lang w:eastAsia="ru-RU"/>
              </w:rPr>
            </w:pPr>
            <w:r w:rsidRPr="00CC2CD2">
              <w:rPr>
                <w:sz w:val="14"/>
                <w:szCs w:val="14"/>
                <w:lang w:eastAsia="ru-RU"/>
              </w:rPr>
              <w:t> </w:t>
            </w:r>
          </w:p>
        </w:tc>
      </w:tr>
    </w:tbl>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p>
    <w:tbl>
      <w:tblPr>
        <w:tblStyle w:val="1260"/>
        <w:tblW w:w="5000" w:type="pct"/>
        <w:tblLook w:val="04A0"/>
      </w:tblPr>
      <w:tblGrid>
        <w:gridCol w:w="405"/>
        <w:gridCol w:w="2955"/>
        <w:gridCol w:w="1063"/>
        <w:gridCol w:w="1126"/>
        <w:gridCol w:w="1196"/>
        <w:gridCol w:w="832"/>
        <w:gridCol w:w="832"/>
        <w:gridCol w:w="1161"/>
      </w:tblGrid>
      <w:tr w:rsidR="0046599B" w:rsidRPr="0046599B" w:rsidTr="00CC2CD2">
        <w:trPr>
          <w:trHeight w:val="705"/>
        </w:trPr>
        <w:tc>
          <w:tcPr>
            <w:tcW w:w="209"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1637"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34"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34" w:type="pct"/>
            <w:tcBorders>
              <w:top w:val="nil"/>
              <w:left w:val="nil"/>
              <w:bottom w:val="nil"/>
              <w:right w:val="nil"/>
            </w:tcBorders>
            <w:hideMark/>
          </w:tcPr>
          <w:p w:rsidR="0046599B" w:rsidRPr="0046599B" w:rsidRDefault="0046599B" w:rsidP="0046599B">
            <w:pPr>
              <w:tabs>
                <w:tab w:val="left" w:pos="1605"/>
              </w:tabs>
              <w:spacing w:after="0" w:line="240" w:lineRule="auto"/>
              <w:rPr>
                <w:sz w:val="20"/>
                <w:szCs w:val="20"/>
                <w:lang w:eastAsia="ru-RU"/>
              </w:rPr>
            </w:pPr>
          </w:p>
        </w:tc>
        <w:tc>
          <w:tcPr>
            <w:tcW w:w="2086" w:type="pct"/>
            <w:gridSpan w:val="4"/>
            <w:tcBorders>
              <w:top w:val="nil"/>
              <w:left w:val="nil"/>
              <w:bottom w:val="nil"/>
              <w:right w:val="nil"/>
            </w:tcBorders>
            <w:hideMark/>
          </w:tcPr>
          <w:p w:rsidR="0046599B" w:rsidRPr="00CC2CD2" w:rsidRDefault="0046599B" w:rsidP="00CC2CD2">
            <w:pPr>
              <w:tabs>
                <w:tab w:val="left" w:pos="1605"/>
              </w:tabs>
              <w:spacing w:after="0" w:line="240" w:lineRule="auto"/>
              <w:jc w:val="right"/>
              <w:rPr>
                <w:sz w:val="18"/>
                <w:szCs w:val="20"/>
                <w:lang w:eastAsia="ru-RU"/>
              </w:rPr>
            </w:pPr>
            <w:r w:rsidRPr="00CC2CD2">
              <w:rPr>
                <w:sz w:val="18"/>
                <w:szCs w:val="20"/>
                <w:lang w:eastAsia="ru-RU"/>
              </w:rPr>
              <w:t>Приложение № 8 к постановлению администрации Богучанского района от 09.06.2025 № 483-п</w:t>
            </w:r>
          </w:p>
        </w:tc>
      </w:tr>
      <w:tr w:rsidR="0046599B" w:rsidRPr="0046599B" w:rsidTr="00CC2CD2">
        <w:trPr>
          <w:trHeight w:val="1725"/>
        </w:trPr>
        <w:tc>
          <w:tcPr>
            <w:tcW w:w="209" w:type="pct"/>
            <w:tcBorders>
              <w:top w:val="nil"/>
              <w:left w:val="nil"/>
              <w:bottom w:val="nil"/>
              <w:right w:val="nil"/>
            </w:tcBorders>
            <w:noWrap/>
            <w:hideMark/>
          </w:tcPr>
          <w:p w:rsidR="0046599B" w:rsidRPr="0046599B" w:rsidRDefault="0046599B" w:rsidP="00CC2CD2">
            <w:pPr>
              <w:tabs>
                <w:tab w:val="left" w:pos="1605"/>
              </w:tabs>
              <w:spacing w:after="0" w:line="240" w:lineRule="auto"/>
              <w:jc w:val="center"/>
              <w:rPr>
                <w:sz w:val="20"/>
                <w:szCs w:val="20"/>
                <w:lang w:eastAsia="ru-RU"/>
              </w:rPr>
            </w:pPr>
          </w:p>
        </w:tc>
        <w:tc>
          <w:tcPr>
            <w:tcW w:w="1637" w:type="pct"/>
            <w:tcBorders>
              <w:top w:val="nil"/>
              <w:left w:val="nil"/>
              <w:bottom w:val="nil"/>
              <w:right w:val="nil"/>
            </w:tcBorders>
            <w:noWrap/>
            <w:hideMark/>
          </w:tcPr>
          <w:p w:rsidR="0046599B" w:rsidRPr="0046599B" w:rsidRDefault="0046599B" w:rsidP="00CC2CD2">
            <w:pPr>
              <w:tabs>
                <w:tab w:val="left" w:pos="1605"/>
              </w:tabs>
              <w:spacing w:after="0" w:line="240" w:lineRule="auto"/>
              <w:jc w:val="center"/>
              <w:rPr>
                <w:sz w:val="20"/>
                <w:szCs w:val="20"/>
                <w:lang w:eastAsia="ru-RU"/>
              </w:rPr>
            </w:pPr>
          </w:p>
        </w:tc>
        <w:tc>
          <w:tcPr>
            <w:tcW w:w="534"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34" w:type="pct"/>
            <w:tcBorders>
              <w:top w:val="nil"/>
              <w:left w:val="nil"/>
              <w:bottom w:val="nil"/>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2086" w:type="pct"/>
            <w:gridSpan w:val="4"/>
            <w:tcBorders>
              <w:top w:val="nil"/>
              <w:left w:val="nil"/>
              <w:bottom w:val="nil"/>
              <w:right w:val="nil"/>
            </w:tcBorders>
            <w:hideMark/>
          </w:tcPr>
          <w:p w:rsidR="0046599B" w:rsidRPr="00CC2CD2" w:rsidRDefault="0046599B" w:rsidP="00CC2CD2">
            <w:pPr>
              <w:tabs>
                <w:tab w:val="left" w:pos="1605"/>
              </w:tabs>
              <w:spacing w:after="0" w:line="240" w:lineRule="auto"/>
              <w:jc w:val="right"/>
              <w:rPr>
                <w:sz w:val="18"/>
                <w:szCs w:val="20"/>
                <w:lang w:eastAsia="ru-RU"/>
              </w:rPr>
            </w:pPr>
            <w:r w:rsidRPr="00CC2CD2">
              <w:rPr>
                <w:sz w:val="18"/>
                <w:szCs w:val="20"/>
                <w:lang w:eastAsia="ru-RU"/>
              </w:rPr>
              <w:t xml:space="preserve">Приложение № 3 </w:t>
            </w:r>
            <w:r w:rsidRPr="00CC2CD2">
              <w:rPr>
                <w:sz w:val="18"/>
                <w:szCs w:val="20"/>
                <w:lang w:eastAsia="ru-RU"/>
              </w:rPr>
              <w:br/>
              <w:t xml:space="preserve">к паспорту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w:t>
            </w:r>
          </w:p>
        </w:tc>
      </w:tr>
      <w:tr w:rsidR="0046599B" w:rsidRPr="0046599B" w:rsidTr="00CC2CD2">
        <w:trPr>
          <w:trHeight w:val="705"/>
        </w:trPr>
        <w:tc>
          <w:tcPr>
            <w:tcW w:w="5000" w:type="pct"/>
            <w:gridSpan w:val="8"/>
            <w:tcBorders>
              <w:top w:val="nil"/>
              <w:left w:val="nil"/>
              <w:bottom w:val="nil"/>
              <w:right w:val="nil"/>
            </w:tcBorders>
            <w:hideMark/>
          </w:tcPr>
          <w:p w:rsidR="0046599B" w:rsidRPr="0046599B" w:rsidRDefault="0046599B" w:rsidP="00CC2CD2">
            <w:pPr>
              <w:tabs>
                <w:tab w:val="left" w:pos="1605"/>
              </w:tabs>
              <w:spacing w:after="0" w:line="240" w:lineRule="auto"/>
              <w:jc w:val="center"/>
              <w:rPr>
                <w:sz w:val="20"/>
                <w:szCs w:val="20"/>
                <w:lang w:eastAsia="ru-RU"/>
              </w:rPr>
            </w:pPr>
            <w:r w:rsidRPr="0046599B">
              <w:rPr>
                <w:sz w:val="20"/>
                <w:szCs w:val="20"/>
                <w:lang w:eastAsia="ru-RU"/>
              </w:rPr>
              <w:lastRenderedPageBreak/>
              <w:t>Перечень объектов капитального строительства</w:t>
            </w:r>
            <w:r w:rsidRPr="0046599B">
              <w:rPr>
                <w:sz w:val="20"/>
                <w:szCs w:val="20"/>
                <w:lang w:eastAsia="ru-RU"/>
              </w:rPr>
              <w:br/>
              <w:t>(за счет всех источников финансирования)</w:t>
            </w:r>
          </w:p>
        </w:tc>
      </w:tr>
      <w:tr w:rsidR="0046599B" w:rsidRPr="0046599B" w:rsidTr="00CC2CD2">
        <w:trPr>
          <w:trHeight w:val="300"/>
        </w:trPr>
        <w:tc>
          <w:tcPr>
            <w:tcW w:w="209"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1637"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34"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34"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71"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482"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482"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c>
          <w:tcPr>
            <w:tcW w:w="550" w:type="pct"/>
            <w:tcBorders>
              <w:top w:val="nil"/>
              <w:left w:val="nil"/>
              <w:bottom w:val="single" w:sz="4" w:space="0" w:color="auto"/>
              <w:right w:val="nil"/>
            </w:tcBorders>
            <w:noWrap/>
            <w:hideMark/>
          </w:tcPr>
          <w:p w:rsidR="0046599B" w:rsidRPr="0046599B" w:rsidRDefault="0046599B" w:rsidP="0046599B">
            <w:pPr>
              <w:tabs>
                <w:tab w:val="left" w:pos="1605"/>
              </w:tabs>
              <w:spacing w:after="0" w:line="240" w:lineRule="auto"/>
              <w:rPr>
                <w:sz w:val="20"/>
                <w:szCs w:val="20"/>
                <w:lang w:eastAsia="ru-RU"/>
              </w:rPr>
            </w:pPr>
          </w:p>
        </w:tc>
      </w:tr>
      <w:tr w:rsidR="0046599B" w:rsidRPr="0046599B" w:rsidTr="00CC2CD2">
        <w:trPr>
          <w:trHeight w:val="20"/>
        </w:trPr>
        <w:tc>
          <w:tcPr>
            <w:tcW w:w="209" w:type="pct"/>
            <w:vMerge w:val="restart"/>
            <w:tcBorders>
              <w:top w:val="single" w:sz="4" w:space="0" w:color="auto"/>
            </w:tcBorders>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п/п</w:t>
            </w:r>
          </w:p>
        </w:tc>
        <w:tc>
          <w:tcPr>
            <w:tcW w:w="1637" w:type="pct"/>
            <w:vMerge w:val="restart"/>
            <w:tcBorders>
              <w:top w:val="single" w:sz="4" w:space="0" w:color="auto"/>
            </w:tcBorders>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Наименование объекта с указанием мощности и годов строительства*</w:t>
            </w:r>
          </w:p>
        </w:tc>
        <w:tc>
          <w:tcPr>
            <w:tcW w:w="534" w:type="pct"/>
            <w:vMerge w:val="restart"/>
            <w:tcBorders>
              <w:top w:val="single" w:sz="4" w:space="0" w:color="auto"/>
            </w:tcBorders>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Остаток стоимости строительства в ценах контракта**</w:t>
            </w:r>
          </w:p>
        </w:tc>
        <w:tc>
          <w:tcPr>
            <w:tcW w:w="2620" w:type="pct"/>
            <w:gridSpan w:val="5"/>
            <w:tcBorders>
              <w:top w:val="single" w:sz="4" w:space="0" w:color="auto"/>
            </w:tcBorders>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r>
      <w:tr w:rsidR="0046599B" w:rsidRPr="0046599B" w:rsidTr="00CC2CD2">
        <w:trPr>
          <w:trHeight w:val="20"/>
        </w:trPr>
        <w:tc>
          <w:tcPr>
            <w:tcW w:w="209" w:type="pct"/>
            <w:vMerge/>
            <w:hideMark/>
          </w:tcPr>
          <w:p w:rsidR="0046599B" w:rsidRPr="00CC2CD2" w:rsidRDefault="0046599B" w:rsidP="0046599B">
            <w:pPr>
              <w:tabs>
                <w:tab w:val="left" w:pos="1605"/>
              </w:tabs>
              <w:spacing w:after="0" w:line="240" w:lineRule="auto"/>
              <w:rPr>
                <w:sz w:val="14"/>
                <w:szCs w:val="14"/>
                <w:lang w:eastAsia="ru-RU"/>
              </w:rPr>
            </w:pPr>
          </w:p>
        </w:tc>
        <w:tc>
          <w:tcPr>
            <w:tcW w:w="1637" w:type="pct"/>
            <w:vMerge/>
            <w:hideMark/>
          </w:tcPr>
          <w:p w:rsidR="0046599B" w:rsidRPr="00CC2CD2" w:rsidRDefault="0046599B" w:rsidP="0046599B">
            <w:pPr>
              <w:tabs>
                <w:tab w:val="left" w:pos="1605"/>
              </w:tabs>
              <w:spacing w:after="0" w:line="240" w:lineRule="auto"/>
              <w:rPr>
                <w:sz w:val="14"/>
                <w:szCs w:val="14"/>
                <w:lang w:eastAsia="ru-RU"/>
              </w:rPr>
            </w:pPr>
          </w:p>
        </w:tc>
        <w:tc>
          <w:tcPr>
            <w:tcW w:w="534" w:type="pct"/>
            <w:vMerge/>
            <w:hideMark/>
          </w:tcPr>
          <w:p w:rsidR="0046599B" w:rsidRPr="00CC2CD2" w:rsidRDefault="0046599B" w:rsidP="0046599B">
            <w:pPr>
              <w:tabs>
                <w:tab w:val="left" w:pos="1605"/>
              </w:tabs>
              <w:spacing w:after="0" w:line="240" w:lineRule="auto"/>
              <w:rPr>
                <w:sz w:val="14"/>
                <w:szCs w:val="14"/>
                <w:lang w:eastAsia="ru-RU"/>
              </w:rPr>
            </w:pPr>
          </w:p>
        </w:tc>
        <w:tc>
          <w:tcPr>
            <w:tcW w:w="534"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отчётный  финансовый год 2024</w:t>
            </w:r>
          </w:p>
        </w:tc>
        <w:tc>
          <w:tcPr>
            <w:tcW w:w="571"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текущий финансовый год 2025</w:t>
            </w:r>
          </w:p>
        </w:tc>
        <w:tc>
          <w:tcPr>
            <w:tcW w:w="482"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первый год планового периода 2026</w:t>
            </w:r>
          </w:p>
        </w:tc>
        <w:tc>
          <w:tcPr>
            <w:tcW w:w="482"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второй год планового периода 2027</w:t>
            </w:r>
          </w:p>
        </w:tc>
        <w:tc>
          <w:tcPr>
            <w:tcW w:w="550"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по годам до ввода объекта 2024-2027</w:t>
            </w:r>
          </w:p>
        </w:tc>
      </w:tr>
      <w:tr w:rsidR="0046599B" w:rsidRPr="0046599B" w:rsidTr="00CC2CD2">
        <w:trPr>
          <w:trHeight w:val="20"/>
        </w:trPr>
        <w:tc>
          <w:tcPr>
            <w:tcW w:w="209"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1</w:t>
            </w:r>
          </w:p>
        </w:tc>
        <w:tc>
          <w:tcPr>
            <w:tcW w:w="1637"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2</w:t>
            </w:r>
          </w:p>
        </w:tc>
        <w:tc>
          <w:tcPr>
            <w:tcW w:w="534"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3</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5</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6</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7</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8</w:t>
            </w:r>
          </w:p>
        </w:tc>
      </w:tr>
      <w:tr w:rsidR="0046599B" w:rsidRPr="0046599B" w:rsidTr="00CC2CD2">
        <w:trPr>
          <w:trHeight w:val="20"/>
        </w:trPr>
        <w:tc>
          <w:tcPr>
            <w:tcW w:w="5000" w:type="pct"/>
            <w:gridSpan w:val="8"/>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Главный распорядитель -  МКУ «Муниципальная служба Заказчика»</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1</w:t>
            </w:r>
          </w:p>
        </w:tc>
        <w:tc>
          <w:tcPr>
            <w:tcW w:w="1637"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Разработка проектной документации для реконструкции водонапорной бащни по ул. Свердлова, д.2, строительмтво водовода от ВКН-1 до существующего водовода по ул. Олимпийская в п.Таёжный.</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4 660 400,00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4 660 400,00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 том числе:</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федеральный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краевой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4 604 400,00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4 604 400,00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районный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56 000,00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56 000,00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бюджеты муниципальных образований</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внебюджетные источники</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2</w:t>
            </w:r>
          </w:p>
        </w:tc>
        <w:tc>
          <w:tcPr>
            <w:tcW w:w="1637" w:type="pct"/>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Реконструкция очистных сооружений бытовых сточных вод Богучанской районной больницы со строительством трубопровода сброса очищенных сточных вод в с. Богучаны Богучанского района Красноярского края</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14 200 000,00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 том числе:</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федеральный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краевой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7 000 000,00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7 000 000,00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14 000 000,00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районный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100 000,00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200 000,00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бюджеты муниципальных образований</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внебюджетные источники</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Всего по муниципальной программе</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7 100 000,00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11 760 400,00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18 860 400,00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 том числе:</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федеральный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краевой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7 000 000,00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11 604 400,00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18 604 400,00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районный бюджет</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100 000,00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156 000,00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256 000,00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бюджеты муниципальных образований</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r w:rsidR="0046599B" w:rsidRPr="0046599B" w:rsidTr="00CC2CD2">
        <w:trPr>
          <w:trHeight w:val="20"/>
        </w:trPr>
        <w:tc>
          <w:tcPr>
            <w:tcW w:w="209"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1637"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внебюджетные источники</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34"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71"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482"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w:t>
            </w:r>
          </w:p>
        </w:tc>
        <w:tc>
          <w:tcPr>
            <w:tcW w:w="550" w:type="pct"/>
            <w:noWrap/>
            <w:hideMark/>
          </w:tcPr>
          <w:p w:rsidR="0046599B" w:rsidRPr="00CC2CD2" w:rsidRDefault="0046599B" w:rsidP="0046599B">
            <w:pPr>
              <w:tabs>
                <w:tab w:val="left" w:pos="1605"/>
              </w:tabs>
              <w:spacing w:after="0" w:line="240" w:lineRule="auto"/>
              <w:rPr>
                <w:sz w:val="14"/>
                <w:szCs w:val="14"/>
                <w:lang w:eastAsia="ru-RU"/>
              </w:rPr>
            </w:pPr>
            <w:r w:rsidRPr="00CC2CD2">
              <w:rPr>
                <w:sz w:val="14"/>
                <w:szCs w:val="14"/>
                <w:lang w:eastAsia="ru-RU"/>
              </w:rPr>
              <w:t xml:space="preserve">                        -     </w:t>
            </w:r>
          </w:p>
        </w:tc>
      </w:tr>
    </w:tbl>
    <w:p w:rsidR="0046599B" w:rsidRPr="0046599B" w:rsidRDefault="0046599B" w:rsidP="0046599B">
      <w:pPr>
        <w:tabs>
          <w:tab w:val="left" w:pos="1605"/>
        </w:tabs>
        <w:spacing w:after="0" w:line="240" w:lineRule="auto"/>
        <w:rPr>
          <w:rFonts w:ascii="Times New Roman" w:eastAsia="Times New Roman" w:hAnsi="Times New Roman"/>
          <w:sz w:val="20"/>
          <w:szCs w:val="20"/>
          <w:lang w:eastAsia="ru-RU"/>
        </w:rPr>
      </w:pPr>
    </w:p>
    <w:p w:rsidR="00A32955" w:rsidRPr="00A32955" w:rsidRDefault="00A32955" w:rsidP="00A3295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1312" behindDoc="0" locked="0" layoutInCell="1" allowOverlap="1">
            <wp:simplePos x="0" y="0"/>
            <wp:positionH relativeFrom="margin">
              <wp:posOffset>2837473</wp:posOffset>
            </wp:positionH>
            <wp:positionV relativeFrom="paragraph">
              <wp:posOffset>37774</wp:posOffset>
            </wp:positionV>
            <wp:extent cx="551729" cy="679622"/>
            <wp:effectExtent l="19050" t="0" r="721" b="0"/>
            <wp:wrapNone/>
            <wp:docPr id="20"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39" cstate="print"/>
                    <a:srcRect/>
                    <a:stretch>
                      <a:fillRect/>
                    </a:stretch>
                  </pic:blipFill>
                  <pic:spPr bwMode="auto">
                    <a:xfrm>
                      <a:off x="0" y="0"/>
                      <a:ext cx="551729" cy="679622"/>
                    </a:xfrm>
                    <a:prstGeom prst="rect">
                      <a:avLst/>
                    </a:prstGeom>
                    <a:noFill/>
                    <a:ln w="9525">
                      <a:noFill/>
                      <a:miter lim="800000"/>
                      <a:headEnd/>
                      <a:tailEnd/>
                    </a:ln>
                  </pic:spPr>
                </pic:pic>
              </a:graphicData>
            </a:graphic>
          </wp:anchor>
        </w:drawing>
      </w:r>
    </w:p>
    <w:p w:rsidR="00A32955" w:rsidRPr="00A32955" w:rsidRDefault="00A32955" w:rsidP="00A32955">
      <w:pPr>
        <w:spacing w:after="0" w:line="240" w:lineRule="auto"/>
        <w:jc w:val="center"/>
        <w:rPr>
          <w:rFonts w:ascii="Times New Roman" w:eastAsia="Times New Roman" w:hAnsi="Times New Roman"/>
          <w:sz w:val="20"/>
          <w:szCs w:val="20"/>
          <w:lang w:eastAsia="ru-RU"/>
        </w:rPr>
      </w:pPr>
    </w:p>
    <w:p w:rsidR="00A32955" w:rsidRPr="00A32955" w:rsidRDefault="00A32955" w:rsidP="00A32955">
      <w:pPr>
        <w:spacing w:after="0" w:line="240" w:lineRule="auto"/>
        <w:jc w:val="center"/>
        <w:rPr>
          <w:rFonts w:ascii="Times New Roman" w:eastAsia="Times New Roman" w:hAnsi="Times New Roman"/>
          <w:sz w:val="20"/>
          <w:szCs w:val="20"/>
          <w:lang w:eastAsia="ru-RU"/>
        </w:rPr>
      </w:pPr>
    </w:p>
    <w:p w:rsidR="00A32955" w:rsidRDefault="00A32955" w:rsidP="00A32955">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  </w:t>
      </w:r>
    </w:p>
    <w:p w:rsidR="00A32955" w:rsidRDefault="00A32955" w:rsidP="00A32955">
      <w:pPr>
        <w:spacing w:after="0" w:line="240" w:lineRule="auto"/>
        <w:jc w:val="center"/>
        <w:rPr>
          <w:rFonts w:ascii="Times New Roman" w:eastAsia="Times New Roman" w:hAnsi="Times New Roman"/>
          <w:sz w:val="20"/>
          <w:szCs w:val="20"/>
          <w:lang w:val="en-US" w:eastAsia="ru-RU"/>
        </w:rPr>
      </w:pPr>
    </w:p>
    <w:p w:rsidR="00A32955" w:rsidRPr="00A32955" w:rsidRDefault="00A32955" w:rsidP="00A32955">
      <w:pPr>
        <w:spacing w:after="0" w:line="240" w:lineRule="auto"/>
        <w:jc w:val="center"/>
        <w:rPr>
          <w:rFonts w:ascii="Times New Roman" w:eastAsia="Times New Roman" w:hAnsi="Times New Roman"/>
          <w:sz w:val="20"/>
          <w:szCs w:val="20"/>
          <w:lang w:val="en-US" w:eastAsia="ru-RU"/>
        </w:rPr>
      </w:pPr>
    </w:p>
    <w:p w:rsidR="00A32955" w:rsidRPr="00A32955" w:rsidRDefault="00A32955" w:rsidP="00A32955">
      <w:pPr>
        <w:spacing w:after="0" w:line="264" w:lineRule="auto"/>
        <w:jc w:val="center"/>
        <w:rPr>
          <w:rFonts w:ascii="Times New Roman" w:eastAsia="Times New Roman" w:hAnsi="Times New Roman"/>
          <w:sz w:val="18"/>
          <w:szCs w:val="20"/>
          <w:lang w:eastAsia="ru-RU"/>
        </w:rPr>
      </w:pPr>
      <w:r w:rsidRPr="00A32955">
        <w:rPr>
          <w:rFonts w:ascii="Times New Roman" w:eastAsia="Times New Roman" w:hAnsi="Times New Roman"/>
          <w:sz w:val="18"/>
          <w:szCs w:val="20"/>
          <w:lang w:eastAsia="ru-RU"/>
        </w:rPr>
        <w:t>АДМИНИСТРАЦИЯ БОГУЧАНСКОГО РАЙОНА</w:t>
      </w:r>
    </w:p>
    <w:p w:rsidR="00A32955" w:rsidRPr="00A32955" w:rsidRDefault="00A32955" w:rsidP="00A32955">
      <w:pPr>
        <w:tabs>
          <w:tab w:val="left" w:pos="3060"/>
        </w:tabs>
        <w:spacing w:after="0" w:line="240" w:lineRule="auto"/>
        <w:jc w:val="center"/>
        <w:rPr>
          <w:rFonts w:ascii="Times New Roman" w:eastAsia="Times New Roman" w:hAnsi="Times New Roman"/>
          <w:sz w:val="18"/>
          <w:szCs w:val="20"/>
          <w:lang w:eastAsia="ru-RU"/>
        </w:rPr>
      </w:pPr>
      <w:r w:rsidRPr="00A32955">
        <w:rPr>
          <w:rFonts w:ascii="Times New Roman" w:eastAsia="Times New Roman" w:hAnsi="Times New Roman"/>
          <w:sz w:val="18"/>
          <w:szCs w:val="20"/>
          <w:lang w:eastAsia="ru-RU"/>
        </w:rPr>
        <w:t>П О С Т А Н О В Л Е Н И Е</w:t>
      </w:r>
    </w:p>
    <w:p w:rsidR="00A32955" w:rsidRPr="00A32955" w:rsidRDefault="00A32955" w:rsidP="00A32955">
      <w:pPr>
        <w:spacing w:after="0" w:line="240" w:lineRule="auto"/>
        <w:ind w:firstLine="567"/>
        <w:jc w:val="center"/>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xml:space="preserve">10.06.2025          </w:t>
      </w:r>
      <w:r>
        <w:rPr>
          <w:rFonts w:ascii="Times New Roman" w:eastAsia="Times New Roman" w:hAnsi="Times New Roman"/>
          <w:sz w:val="20"/>
          <w:szCs w:val="20"/>
          <w:lang w:eastAsia="ru-RU"/>
        </w:rPr>
        <w:t xml:space="preserve"> </w:t>
      </w:r>
      <w:r w:rsidRPr="00A32955">
        <w:rPr>
          <w:rFonts w:ascii="Times New Roman" w:eastAsia="Times New Roman" w:hAnsi="Times New Roman"/>
          <w:sz w:val="20"/>
          <w:szCs w:val="20"/>
          <w:lang w:eastAsia="ru-RU"/>
        </w:rPr>
        <w:t xml:space="preserve">                     с. Богучаны                                            №  501 - п</w:t>
      </w:r>
    </w:p>
    <w:p w:rsidR="00A32955" w:rsidRPr="00A32955" w:rsidRDefault="00A32955" w:rsidP="00A32955">
      <w:pPr>
        <w:spacing w:after="0" w:line="240" w:lineRule="auto"/>
        <w:jc w:val="center"/>
        <w:rPr>
          <w:rFonts w:ascii="Times New Roman" w:eastAsia="Times New Roman" w:hAnsi="Times New Roman"/>
          <w:sz w:val="20"/>
          <w:szCs w:val="20"/>
          <w:lang w:eastAsia="ru-RU"/>
        </w:rPr>
      </w:pPr>
    </w:p>
    <w:p w:rsidR="00A32955" w:rsidRPr="00A32955" w:rsidRDefault="00A32955" w:rsidP="00A32955">
      <w:pPr>
        <w:tabs>
          <w:tab w:val="left" w:pos="709"/>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О внесении изменений в Устав Муниципального казённого дошкольного образовательного учреждения  детский сад № 1 «Сибирячок» с. Богучаны, утвержденный  постановлением  администрации Богучанского района от 28.12.2015 №1199-п</w:t>
      </w:r>
    </w:p>
    <w:p w:rsidR="00A32955" w:rsidRPr="00A32955" w:rsidRDefault="00A32955" w:rsidP="00A32955">
      <w:pPr>
        <w:tabs>
          <w:tab w:val="left" w:pos="709"/>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A32955" w:rsidRPr="00A32955" w:rsidRDefault="00A32955" w:rsidP="00A32955">
      <w:pPr>
        <w:tabs>
          <w:tab w:val="left" w:pos="940"/>
        </w:tabs>
        <w:spacing w:after="0" w:line="240" w:lineRule="auto"/>
        <w:ind w:firstLine="567"/>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С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40" w:history="1">
        <w:r w:rsidRPr="00A32955">
          <w:rPr>
            <w:rFonts w:ascii="Times New Roman" w:eastAsia="Times New Roman" w:hAnsi="Times New Roman"/>
            <w:spacing w:val="2"/>
            <w:sz w:val="20"/>
            <w:szCs w:val="20"/>
            <w:lang w:eastAsia="ru-RU"/>
          </w:rPr>
          <w:t>43 Федерального закона от 06.10.2003 № 131</w:t>
        </w:r>
      </w:hyperlink>
      <w:r w:rsidRPr="00A32955">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A32955">
        <w:rPr>
          <w:rFonts w:ascii="Times New Roman" w:eastAsia="Times New Roman" w:hAnsi="Times New Roman"/>
          <w:sz w:val="20"/>
          <w:szCs w:val="20"/>
          <w:lang w:eastAsia="ru-RU"/>
        </w:rPr>
        <w:t xml:space="preserve"> постановлением администрации Богучанского района  от  28.12.2021 № 282-п «О присвоении адреса объектам недвижимости в с. Богучаны»,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A32955" w:rsidRPr="00A32955" w:rsidRDefault="00A32955" w:rsidP="00A32955">
      <w:pPr>
        <w:tabs>
          <w:tab w:val="left" w:pos="7095"/>
        </w:tabs>
        <w:spacing w:after="0" w:line="240" w:lineRule="auto"/>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ab/>
      </w:r>
    </w:p>
    <w:p w:rsidR="00A32955" w:rsidRPr="00A32955" w:rsidRDefault="00A32955" w:rsidP="00A32955">
      <w:pPr>
        <w:tabs>
          <w:tab w:val="left" w:pos="940"/>
        </w:tabs>
        <w:spacing w:after="0" w:line="240" w:lineRule="auto"/>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xml:space="preserve">ПОСТАНОВЛЯЮ: </w:t>
      </w:r>
    </w:p>
    <w:p w:rsidR="00A32955" w:rsidRPr="00A32955" w:rsidRDefault="00A32955" w:rsidP="002102D8">
      <w:pPr>
        <w:numPr>
          <w:ilvl w:val="0"/>
          <w:numId w:val="1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lastRenderedPageBreak/>
        <w:t>Внести  в Устав Муниципального казённого дошкольного  образовательного учреждения  детский сад № 1 «Сибирячок» с. Богучаны утвержденный  постановлением  администрации Богучанского района от 28.12.2015 № 1199-п (далее по тексту - Устав) следующие  изменения:</w:t>
      </w:r>
    </w:p>
    <w:p w:rsidR="00A32955" w:rsidRPr="00A32955" w:rsidRDefault="00A32955" w:rsidP="00A32955">
      <w:pPr>
        <w:tabs>
          <w:tab w:val="left" w:pos="0"/>
          <w:tab w:val="left" w:pos="1276"/>
        </w:tabs>
        <w:autoSpaceDE w:val="0"/>
        <w:autoSpaceDN w:val="0"/>
        <w:adjustRightInd w:val="0"/>
        <w:spacing w:after="0" w:line="240" w:lineRule="auto"/>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xml:space="preserve">          1.1. пункт 1.4 Устава изложить в новой редакции:</w:t>
      </w:r>
    </w:p>
    <w:p w:rsidR="00A32955" w:rsidRPr="00A32955" w:rsidRDefault="00A32955" w:rsidP="00A32955">
      <w:pPr>
        <w:shd w:val="clear" w:color="auto" w:fill="FFFFFF"/>
        <w:tabs>
          <w:tab w:val="left" w:pos="0"/>
          <w:tab w:val="left" w:pos="1134"/>
          <w:tab w:val="left" w:pos="1276"/>
        </w:tabs>
        <w:autoSpaceDE w:val="0"/>
        <w:autoSpaceDN w:val="0"/>
        <w:adjustRightInd w:val="0"/>
        <w:spacing w:after="0" w:line="240" w:lineRule="auto"/>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«Местонахождение  Учреждения (фактический адрес совпадает с юридическим адресом): Российская Федерация, Красноярский край, Богучанский муниципальный район,  сельское  поселение  Богучанский сельсовет с.Богучаны, ул. Ленина,  зд. 11».</w:t>
      </w:r>
    </w:p>
    <w:p w:rsidR="00A32955" w:rsidRPr="00A32955" w:rsidRDefault="00A32955" w:rsidP="00A32955">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1.2. пункт 1.13 Устава изложить в новой редакции:</w:t>
      </w:r>
    </w:p>
    <w:p w:rsidR="00A32955" w:rsidRPr="00A32955" w:rsidRDefault="00A32955" w:rsidP="00A32955">
      <w:pPr>
        <w:spacing w:after="0" w:line="240" w:lineRule="auto"/>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«Основным видом деятельности Учреждения является:</w:t>
      </w:r>
    </w:p>
    <w:p w:rsidR="00A32955" w:rsidRPr="00A32955" w:rsidRDefault="00A32955" w:rsidP="00A32955">
      <w:pPr>
        <w:tabs>
          <w:tab w:val="left" w:pos="993"/>
        </w:tabs>
        <w:spacing w:after="0" w:line="240" w:lineRule="auto"/>
        <w:ind w:left="720"/>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реализация образовательных программам дошкольного образования;</w:t>
      </w:r>
    </w:p>
    <w:p w:rsidR="00A32955" w:rsidRPr="00A32955" w:rsidRDefault="00A32955" w:rsidP="00A32955">
      <w:pPr>
        <w:tabs>
          <w:tab w:val="left" w:pos="993"/>
        </w:tabs>
        <w:spacing w:after="0" w:line="240" w:lineRule="auto"/>
        <w:ind w:left="720"/>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организация присмотра и ухода за детьми;</w:t>
      </w:r>
    </w:p>
    <w:p w:rsidR="00A32955" w:rsidRPr="00A32955" w:rsidRDefault="00A32955" w:rsidP="00A32955">
      <w:pPr>
        <w:tabs>
          <w:tab w:val="left" w:pos="993"/>
        </w:tabs>
        <w:spacing w:after="0" w:line="240" w:lineRule="auto"/>
        <w:ind w:left="720"/>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содержание воспитанников;</w:t>
      </w:r>
    </w:p>
    <w:p w:rsidR="00A32955" w:rsidRPr="00A32955" w:rsidRDefault="00A32955" w:rsidP="00A32955">
      <w:pPr>
        <w:tabs>
          <w:tab w:val="left" w:pos="993"/>
        </w:tabs>
        <w:spacing w:after="0" w:line="240" w:lineRule="auto"/>
        <w:ind w:left="720"/>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организация питания воспитанников;</w:t>
      </w:r>
    </w:p>
    <w:p w:rsidR="00A32955" w:rsidRPr="00A32955" w:rsidRDefault="00A32955" w:rsidP="00A32955">
      <w:pPr>
        <w:shd w:val="clear" w:color="auto" w:fill="FFFFFF"/>
        <w:tabs>
          <w:tab w:val="left" w:pos="0"/>
          <w:tab w:val="left" w:pos="993"/>
          <w:tab w:val="left" w:pos="1134"/>
          <w:tab w:val="left" w:pos="1276"/>
        </w:tabs>
        <w:autoSpaceDE w:val="0"/>
        <w:autoSpaceDN w:val="0"/>
        <w:adjustRightInd w:val="0"/>
        <w:spacing w:after="0" w:line="240" w:lineRule="auto"/>
        <w:ind w:left="720"/>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реализация дополнительных общеразвивающих программ»</w:t>
      </w:r>
    </w:p>
    <w:p w:rsidR="00A32955" w:rsidRPr="00A32955" w:rsidRDefault="00A32955" w:rsidP="002102D8">
      <w:pPr>
        <w:numPr>
          <w:ilvl w:val="0"/>
          <w:numId w:val="11"/>
        </w:numPr>
        <w:shd w:val="clear" w:color="auto" w:fill="FFFFFF"/>
        <w:tabs>
          <w:tab w:val="left" w:pos="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 xml:space="preserve">И.о. заведующей Муниципального казённого дошкольного образовательного учреждения  детский сад № 1  «Сибирячок» с.Богучаны  Кузьмищеву Н.В.,  наделить полномочиями быть заявителем   государственной  регистрации изменений вносимых в Устав Муниципального казённого дошкольного образовательного учреждения  детский сад № 1 «Сибирячок» с.Богучаны, утвержденный  постановлением  администрации Богучанского района от 28.12.2015  №1199-п  с правом подписи  заявления о государственной   регистрации и получении  необходимым документов </w:t>
      </w:r>
      <w:r w:rsidRPr="00A32955">
        <w:rPr>
          <w:rFonts w:ascii="Times New Roman" w:hAnsi="Times New Roman"/>
          <w:sz w:val="20"/>
          <w:szCs w:val="20"/>
        </w:rPr>
        <w:t>в регистрирующий орган.</w:t>
      </w:r>
    </w:p>
    <w:p w:rsidR="00A32955" w:rsidRPr="00A32955" w:rsidRDefault="00A32955" w:rsidP="002102D8">
      <w:pPr>
        <w:numPr>
          <w:ilvl w:val="0"/>
          <w:numId w:val="11"/>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общественно –политической работе  С.А.Петрова.</w:t>
      </w:r>
    </w:p>
    <w:p w:rsidR="00A32955" w:rsidRPr="00A32955" w:rsidRDefault="00A32955" w:rsidP="002102D8">
      <w:pPr>
        <w:numPr>
          <w:ilvl w:val="0"/>
          <w:numId w:val="11"/>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A32955" w:rsidRPr="00A32955" w:rsidRDefault="00A32955" w:rsidP="00A32955">
      <w:pPr>
        <w:tabs>
          <w:tab w:val="left" w:pos="940"/>
        </w:tabs>
        <w:spacing w:after="0" w:line="240" w:lineRule="auto"/>
        <w:ind w:firstLine="567"/>
        <w:jc w:val="both"/>
        <w:rPr>
          <w:rFonts w:ascii="Times New Roman" w:eastAsia="Times New Roman" w:hAnsi="Times New Roman"/>
          <w:sz w:val="20"/>
          <w:szCs w:val="20"/>
          <w:lang w:eastAsia="ru-RU"/>
        </w:rPr>
      </w:pPr>
    </w:p>
    <w:p w:rsidR="00A32955" w:rsidRPr="00A32955" w:rsidRDefault="00A32955" w:rsidP="00A32955">
      <w:pPr>
        <w:spacing w:after="0" w:line="240" w:lineRule="auto"/>
        <w:jc w:val="both"/>
        <w:rPr>
          <w:rFonts w:ascii="Times New Roman" w:eastAsia="Times New Roman" w:hAnsi="Times New Roman"/>
          <w:sz w:val="20"/>
          <w:szCs w:val="20"/>
          <w:lang w:eastAsia="ru-RU"/>
        </w:rPr>
      </w:pPr>
      <w:r w:rsidRPr="00A32955">
        <w:rPr>
          <w:rFonts w:ascii="Times New Roman" w:eastAsia="Times New Roman" w:hAnsi="Times New Roman"/>
          <w:sz w:val="20"/>
          <w:szCs w:val="20"/>
          <w:lang w:eastAsia="ru-RU"/>
        </w:rPr>
        <w:t>Глава Богучанского района</w:t>
      </w:r>
      <w:r w:rsidRPr="00A32955">
        <w:rPr>
          <w:rFonts w:ascii="Times New Roman" w:eastAsia="Times New Roman" w:hAnsi="Times New Roman"/>
          <w:sz w:val="20"/>
          <w:szCs w:val="20"/>
          <w:lang w:eastAsia="ru-RU"/>
        </w:rPr>
        <w:tab/>
      </w:r>
      <w:r w:rsidRPr="00A32955">
        <w:rPr>
          <w:rFonts w:ascii="Times New Roman" w:eastAsia="Times New Roman" w:hAnsi="Times New Roman"/>
          <w:sz w:val="20"/>
          <w:szCs w:val="20"/>
          <w:lang w:eastAsia="ru-RU"/>
        </w:rPr>
        <w:tab/>
        <w:t xml:space="preserve">          </w:t>
      </w:r>
      <w:r w:rsidRPr="00A32955">
        <w:rPr>
          <w:rFonts w:ascii="Times New Roman" w:eastAsia="Times New Roman" w:hAnsi="Times New Roman"/>
          <w:sz w:val="20"/>
          <w:szCs w:val="20"/>
          <w:lang w:eastAsia="ru-RU"/>
        </w:rPr>
        <w:tab/>
        <w:t xml:space="preserve">                             А.С. Медведев</w:t>
      </w:r>
    </w:p>
    <w:p w:rsidR="0046599B" w:rsidRPr="0046599B" w:rsidRDefault="0046599B" w:rsidP="0046599B">
      <w:pPr>
        <w:tabs>
          <w:tab w:val="left" w:pos="1605"/>
        </w:tabs>
        <w:spacing w:after="0"/>
        <w:rPr>
          <w:rFonts w:ascii="Arial" w:eastAsia="Times New Roman" w:hAnsi="Arial" w:cs="Arial"/>
          <w:sz w:val="24"/>
          <w:szCs w:val="24"/>
          <w:lang w:eastAsia="ru-RU"/>
        </w:rPr>
      </w:pPr>
    </w:p>
    <w:p w:rsidR="00C46940" w:rsidRPr="00C46940" w:rsidRDefault="00C46940" w:rsidP="00C46940">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noProof/>
          <w:sz w:val="20"/>
          <w:szCs w:val="20"/>
          <w:lang w:eastAsia="ru-RU"/>
        </w:rPr>
        <w:drawing>
          <wp:inline distT="0" distB="0" distL="0" distR="0">
            <wp:extent cx="514985" cy="645160"/>
            <wp:effectExtent l="19050" t="0" r="0"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41" cstate="print"/>
                    <a:srcRect/>
                    <a:stretch>
                      <a:fillRect/>
                    </a:stretch>
                  </pic:blipFill>
                  <pic:spPr bwMode="auto">
                    <a:xfrm>
                      <a:off x="0" y="0"/>
                      <a:ext cx="514985" cy="645160"/>
                    </a:xfrm>
                    <a:prstGeom prst="rect">
                      <a:avLst/>
                    </a:prstGeom>
                    <a:noFill/>
                    <a:ln w="9525">
                      <a:noFill/>
                      <a:miter lim="800000"/>
                      <a:headEnd/>
                      <a:tailEnd/>
                    </a:ln>
                  </pic:spPr>
                </pic:pic>
              </a:graphicData>
            </a:graphic>
          </wp:inline>
        </w:drawing>
      </w:r>
    </w:p>
    <w:p w:rsidR="00C46940" w:rsidRPr="00C46940" w:rsidRDefault="00C46940" w:rsidP="00C46940">
      <w:pPr>
        <w:spacing w:after="0" w:line="240" w:lineRule="auto"/>
        <w:jc w:val="center"/>
        <w:rPr>
          <w:rFonts w:ascii="Times New Roman" w:eastAsia="Times New Roman" w:hAnsi="Times New Roman"/>
          <w:sz w:val="20"/>
          <w:szCs w:val="20"/>
          <w:lang w:eastAsia="ru-RU"/>
        </w:rPr>
      </w:pPr>
    </w:p>
    <w:p w:rsidR="00C46940" w:rsidRPr="00C46940" w:rsidRDefault="00C46940" w:rsidP="00C46940">
      <w:pPr>
        <w:spacing w:after="0" w:line="240" w:lineRule="auto"/>
        <w:jc w:val="center"/>
        <w:rPr>
          <w:rFonts w:ascii="Times New Roman" w:eastAsia="Times New Roman" w:hAnsi="Times New Roman"/>
          <w:sz w:val="18"/>
          <w:szCs w:val="20"/>
          <w:lang w:eastAsia="ru-RU"/>
        </w:rPr>
      </w:pPr>
      <w:r w:rsidRPr="00C46940">
        <w:rPr>
          <w:rFonts w:ascii="Times New Roman" w:eastAsia="Times New Roman" w:hAnsi="Times New Roman"/>
          <w:sz w:val="18"/>
          <w:szCs w:val="20"/>
          <w:lang w:eastAsia="ru-RU"/>
        </w:rPr>
        <w:t>АДМИНИСТРАЦИЯ БОГУЧАНСКОГО РАЙОНА</w:t>
      </w:r>
    </w:p>
    <w:p w:rsidR="00C46940" w:rsidRPr="00C46940" w:rsidRDefault="00C46940" w:rsidP="00C46940">
      <w:pPr>
        <w:spacing w:after="0" w:line="240" w:lineRule="auto"/>
        <w:jc w:val="center"/>
        <w:rPr>
          <w:rFonts w:ascii="Times New Roman" w:eastAsia="Times New Roman" w:hAnsi="Times New Roman"/>
          <w:sz w:val="18"/>
          <w:szCs w:val="20"/>
          <w:lang w:eastAsia="ru-RU"/>
        </w:rPr>
      </w:pPr>
      <w:r w:rsidRPr="00C46940">
        <w:rPr>
          <w:rFonts w:ascii="Times New Roman" w:eastAsia="Times New Roman" w:hAnsi="Times New Roman"/>
          <w:sz w:val="18"/>
          <w:szCs w:val="20"/>
          <w:lang w:eastAsia="ru-RU"/>
        </w:rPr>
        <w:t>ПОСТАНОВЛЕНИЕ</w:t>
      </w:r>
    </w:p>
    <w:p w:rsidR="00C46940" w:rsidRPr="00A31DC5" w:rsidRDefault="00C46940" w:rsidP="00C46940">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10.06.2025</w:t>
      </w:r>
      <w:r w:rsidRPr="00C46940">
        <w:rPr>
          <w:rFonts w:ascii="Times New Roman" w:eastAsia="Times New Roman" w:hAnsi="Times New Roman"/>
          <w:sz w:val="20"/>
          <w:szCs w:val="20"/>
          <w:lang w:eastAsia="ru-RU"/>
        </w:rPr>
        <w:tab/>
        <w:t xml:space="preserve">                         </w:t>
      </w:r>
      <w:r w:rsidRPr="00A31DC5">
        <w:rPr>
          <w:rFonts w:ascii="Times New Roman" w:eastAsia="Times New Roman" w:hAnsi="Times New Roman"/>
          <w:sz w:val="20"/>
          <w:szCs w:val="20"/>
          <w:lang w:eastAsia="ru-RU"/>
        </w:rPr>
        <w:t xml:space="preserve">        </w:t>
      </w:r>
      <w:r w:rsidRPr="00C46940">
        <w:rPr>
          <w:rFonts w:ascii="Times New Roman" w:eastAsia="Times New Roman" w:hAnsi="Times New Roman"/>
          <w:sz w:val="20"/>
          <w:szCs w:val="20"/>
          <w:lang w:eastAsia="ru-RU"/>
        </w:rPr>
        <w:t xml:space="preserve"> с. Богучаны   </w:t>
      </w:r>
      <w:r w:rsidR="00A31DC5" w:rsidRPr="00A31DC5">
        <w:rPr>
          <w:rFonts w:ascii="Times New Roman" w:eastAsia="Times New Roman" w:hAnsi="Times New Roman"/>
          <w:sz w:val="20"/>
          <w:szCs w:val="20"/>
          <w:lang w:eastAsia="ru-RU"/>
        </w:rPr>
        <w:t xml:space="preserve">  </w:t>
      </w:r>
      <w:r w:rsidRPr="00C46940">
        <w:rPr>
          <w:rFonts w:ascii="Times New Roman" w:eastAsia="Times New Roman" w:hAnsi="Times New Roman"/>
          <w:sz w:val="20"/>
          <w:szCs w:val="20"/>
          <w:lang w:eastAsia="ru-RU"/>
        </w:rPr>
        <w:t xml:space="preserve">                                           № 503-п</w:t>
      </w:r>
    </w:p>
    <w:p w:rsidR="00C46940" w:rsidRPr="00C46940" w:rsidRDefault="00C46940" w:rsidP="00C46940">
      <w:pPr>
        <w:spacing w:after="0" w:line="240" w:lineRule="auto"/>
        <w:jc w:val="center"/>
        <w:rPr>
          <w:rFonts w:ascii="Times New Roman" w:eastAsia="Times New Roman" w:hAnsi="Times New Roman"/>
          <w:sz w:val="20"/>
          <w:szCs w:val="20"/>
          <w:lang w:eastAsia="ru-RU"/>
        </w:rPr>
      </w:pPr>
    </w:p>
    <w:p w:rsidR="00C46940" w:rsidRPr="00A31DC5" w:rsidRDefault="00C46940" w:rsidP="00C46940">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О проведении публичных слушаний</w:t>
      </w:r>
    </w:p>
    <w:p w:rsidR="00C46940" w:rsidRPr="00C46940" w:rsidRDefault="00C46940" w:rsidP="00C46940">
      <w:pPr>
        <w:spacing w:after="0" w:line="240" w:lineRule="auto"/>
        <w:jc w:val="center"/>
        <w:rPr>
          <w:rFonts w:ascii="Times New Roman" w:eastAsia="Times New Roman" w:hAnsi="Times New Roman"/>
          <w:sz w:val="20"/>
          <w:szCs w:val="20"/>
          <w:lang w:eastAsia="ru-RU"/>
        </w:rPr>
      </w:pP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В соответствии со статьей 21 Устава Богучанского района Красноярского края и пунктом 4.1 статьи 4 Положения об организации проведения публичных слушаний в муниципальном образовании Богучанский район,</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ПОСТАНОВЛЯЮ:</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1. Назначить публичные слушания по проекту решения Богучанского районного Совета депутатов «О внесении изменений и дополнений в Устав Богучанского района Красноярского края»;</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2. Утвердить график и условия проведения публичных слушаний согласно приложению №1;</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3. Утвердить состав Комиссии по организации и проведению публичных слушаний (далее – Комиссия) согласно приложению №2. Определить место расположения Комиссии по адресу: Красноярский край, с.Богучаны, ул.Октябрьская д.72, каб.№28.</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4.  Утвердить Порядок приема письменных замечаний и предложений по проекту муниципального правового акта, выносимого на публичные слушания, согласно приложению №3.</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5. Утвердить текст проекта решения Богучанского районного Совета депутатов «О внесении изменений и дополнений в Устав Богучанского района Красноярского края», выносимого на публичные слушания, согласно приложению №4.</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6. Контроль за исполнением настоящего постановления возложить на первого заместителя Главы Богучанского района Любима В.М.</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7. Постановление вступает в силу со дня, следующего за днем опубликования в Официальном вестнике Богучанского района.</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p>
    <w:p w:rsidR="000439E0" w:rsidRPr="00C46940" w:rsidRDefault="00C46940" w:rsidP="00C46940">
      <w:pPr>
        <w:suppressAutoHyphens/>
        <w:spacing w:after="0" w:line="240" w:lineRule="auto"/>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Глава Богучанского района                                                               А.С. Медведев</w:t>
      </w:r>
    </w:p>
    <w:p w:rsidR="000439E0" w:rsidRPr="00C46940" w:rsidRDefault="000439E0" w:rsidP="00C46940">
      <w:pPr>
        <w:suppressAutoHyphens/>
        <w:spacing w:after="0" w:line="240" w:lineRule="auto"/>
        <w:jc w:val="both"/>
        <w:rPr>
          <w:rFonts w:ascii="Times New Roman" w:eastAsia="Times New Roman" w:hAnsi="Times New Roman"/>
          <w:sz w:val="20"/>
          <w:szCs w:val="20"/>
          <w:lang w:eastAsia="ru-RU"/>
        </w:rPr>
      </w:pPr>
    </w:p>
    <w:p w:rsidR="000439E0" w:rsidRPr="00A31DC5" w:rsidRDefault="000439E0" w:rsidP="00A31DC5">
      <w:pPr>
        <w:suppressAutoHyphens/>
        <w:spacing w:after="0" w:line="240" w:lineRule="auto"/>
        <w:jc w:val="right"/>
        <w:rPr>
          <w:rFonts w:ascii="Times New Roman" w:eastAsia="Times New Roman" w:hAnsi="Times New Roman"/>
          <w:sz w:val="18"/>
          <w:szCs w:val="20"/>
          <w:lang w:eastAsia="ru-RU"/>
        </w:rPr>
      </w:pPr>
    </w:p>
    <w:p w:rsidR="00C46940" w:rsidRPr="005C599B" w:rsidRDefault="00C46940" w:rsidP="00A31DC5">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lastRenderedPageBreak/>
        <w:t>Приложение №1</w:t>
      </w:r>
    </w:p>
    <w:p w:rsidR="00C46940" w:rsidRPr="005C599B" w:rsidRDefault="00C46940" w:rsidP="00A31DC5">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к постановлению администрации</w:t>
      </w:r>
    </w:p>
    <w:p w:rsidR="00C46940" w:rsidRPr="005C599B" w:rsidRDefault="00C46940" w:rsidP="00A31DC5">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Богучанского района</w:t>
      </w:r>
    </w:p>
    <w:p w:rsidR="00C46940" w:rsidRPr="005C599B" w:rsidRDefault="00C46940" w:rsidP="00A31DC5">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от </w:t>
      </w:r>
      <w:r w:rsidR="005C599B" w:rsidRPr="005C599B">
        <w:rPr>
          <w:rFonts w:ascii="Times New Roman" w:eastAsia="Times New Roman" w:hAnsi="Times New Roman"/>
          <w:color w:val="000000"/>
          <w:sz w:val="18"/>
          <w:szCs w:val="18"/>
          <w:lang w:eastAsia="ru-RU"/>
        </w:rPr>
        <w:t>10.06.</w:t>
      </w:r>
      <w:r w:rsidRPr="005C599B">
        <w:rPr>
          <w:rFonts w:ascii="Times New Roman" w:eastAsia="Times New Roman" w:hAnsi="Times New Roman"/>
          <w:color w:val="000000"/>
          <w:sz w:val="18"/>
          <w:szCs w:val="18"/>
          <w:lang w:eastAsia="ru-RU"/>
        </w:rPr>
        <w:t>2025 №</w:t>
      </w:r>
      <w:r w:rsidR="005C599B" w:rsidRPr="005C599B">
        <w:rPr>
          <w:rFonts w:ascii="Times New Roman" w:eastAsia="Times New Roman" w:hAnsi="Times New Roman"/>
          <w:color w:val="000000"/>
          <w:sz w:val="18"/>
          <w:szCs w:val="18"/>
          <w:lang w:eastAsia="ru-RU"/>
        </w:rPr>
        <w:t xml:space="preserve"> 503-П</w:t>
      </w:r>
      <w:r w:rsidRPr="005C599B">
        <w:rPr>
          <w:rFonts w:ascii="Times New Roman" w:eastAsia="Times New Roman" w:hAnsi="Times New Roman"/>
          <w:color w:val="000000"/>
          <w:sz w:val="18"/>
          <w:szCs w:val="18"/>
          <w:lang w:eastAsia="ru-RU"/>
        </w:rPr>
        <w:t xml:space="preserve">    </w:t>
      </w:r>
    </w:p>
    <w:p w:rsidR="00EF432C" w:rsidRPr="005C599B" w:rsidRDefault="00EF432C" w:rsidP="00C46940">
      <w:pPr>
        <w:widowControl w:val="0"/>
        <w:spacing w:after="0" w:line="240" w:lineRule="auto"/>
        <w:jc w:val="right"/>
        <w:rPr>
          <w:rFonts w:ascii="Times New Roman" w:eastAsia="Times New Roman" w:hAnsi="Times New Roman"/>
          <w:color w:val="000000"/>
          <w:sz w:val="20"/>
          <w:szCs w:val="20"/>
          <w:lang w:eastAsia="ru-RU"/>
        </w:rPr>
      </w:pPr>
    </w:p>
    <w:tbl>
      <w:tblPr>
        <w:tblW w:w="5000" w:type="pct"/>
        <w:tblCellMar>
          <w:left w:w="10" w:type="dxa"/>
          <w:right w:w="10" w:type="dxa"/>
        </w:tblCellMar>
        <w:tblLook w:val="0000"/>
      </w:tblPr>
      <w:tblGrid>
        <w:gridCol w:w="810"/>
        <w:gridCol w:w="2218"/>
        <w:gridCol w:w="3431"/>
        <w:gridCol w:w="2915"/>
      </w:tblGrid>
      <w:tr w:rsidR="00EF432C" w:rsidRPr="00C46940" w:rsidTr="00EF432C">
        <w:trPr>
          <w:trHeight w:hRule="exact" w:val="619"/>
        </w:trPr>
        <w:tc>
          <w:tcPr>
            <w:tcW w:w="432"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ind w:left="260"/>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w:t>
            </w:r>
          </w:p>
          <w:p w:rsidR="00A31DC5" w:rsidRPr="00C46940" w:rsidRDefault="00A31DC5" w:rsidP="00EF432C">
            <w:pPr>
              <w:widowControl w:val="0"/>
              <w:spacing w:before="60" w:after="0" w:line="240" w:lineRule="auto"/>
              <w:ind w:left="260"/>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п/п</w:t>
            </w:r>
          </w:p>
        </w:tc>
        <w:tc>
          <w:tcPr>
            <w:tcW w:w="1183"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ind w:left="440"/>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Дата, время проведения</w:t>
            </w:r>
          </w:p>
        </w:tc>
        <w:tc>
          <w:tcPr>
            <w:tcW w:w="1830"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jc w:val="center"/>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Наименование и условия проведения мероприятия</w:t>
            </w:r>
          </w:p>
        </w:tc>
        <w:tc>
          <w:tcPr>
            <w:tcW w:w="1555" w:type="pct"/>
            <w:tcBorders>
              <w:top w:val="single" w:sz="4" w:space="0" w:color="auto"/>
              <w:left w:val="single" w:sz="4" w:space="0" w:color="auto"/>
              <w:bottom w:val="single" w:sz="4" w:space="0" w:color="auto"/>
              <w:right w:val="single" w:sz="4" w:space="0" w:color="auto"/>
            </w:tcBorders>
            <w:shd w:val="clear" w:color="auto" w:fill="FFFFFF"/>
          </w:tcPr>
          <w:p w:rsidR="00EF432C" w:rsidRPr="00EF432C" w:rsidRDefault="00A31DC5" w:rsidP="00EF432C">
            <w:pPr>
              <w:widowControl w:val="0"/>
              <w:spacing w:after="0" w:line="240" w:lineRule="auto"/>
              <w:jc w:val="center"/>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Место проведения</w:t>
            </w:r>
          </w:p>
          <w:p w:rsidR="00EF432C" w:rsidRPr="00EF432C" w:rsidRDefault="00EF432C" w:rsidP="00EF432C">
            <w:pPr>
              <w:rPr>
                <w:rFonts w:ascii="Times New Roman" w:eastAsia="Times New Roman" w:hAnsi="Times New Roman"/>
                <w:sz w:val="14"/>
                <w:szCs w:val="14"/>
                <w:lang w:eastAsia="ru-RU"/>
              </w:rPr>
            </w:pPr>
          </w:p>
          <w:p w:rsidR="00EF432C" w:rsidRPr="00EF432C" w:rsidRDefault="00EF432C" w:rsidP="00EF432C">
            <w:pPr>
              <w:rPr>
                <w:rFonts w:ascii="Times New Roman" w:eastAsia="Times New Roman" w:hAnsi="Times New Roman"/>
                <w:sz w:val="14"/>
                <w:szCs w:val="14"/>
                <w:lang w:eastAsia="ru-RU"/>
              </w:rPr>
            </w:pPr>
          </w:p>
          <w:p w:rsidR="00EF432C" w:rsidRPr="00EF432C" w:rsidRDefault="00EF432C" w:rsidP="00EF432C">
            <w:pPr>
              <w:rPr>
                <w:rFonts w:ascii="Times New Roman" w:eastAsia="Times New Roman" w:hAnsi="Times New Roman"/>
                <w:sz w:val="14"/>
                <w:szCs w:val="14"/>
                <w:lang w:eastAsia="ru-RU"/>
              </w:rPr>
            </w:pPr>
          </w:p>
          <w:p w:rsidR="00EF432C" w:rsidRPr="00EF432C" w:rsidRDefault="00EF432C" w:rsidP="00EF432C">
            <w:pPr>
              <w:rPr>
                <w:rFonts w:ascii="Times New Roman" w:eastAsia="Times New Roman" w:hAnsi="Times New Roman"/>
                <w:sz w:val="14"/>
                <w:szCs w:val="14"/>
                <w:lang w:eastAsia="ru-RU"/>
              </w:rPr>
            </w:pPr>
          </w:p>
          <w:p w:rsidR="00EF432C" w:rsidRPr="00EF432C" w:rsidRDefault="00EF432C" w:rsidP="00EF432C">
            <w:pPr>
              <w:rPr>
                <w:rFonts w:ascii="Times New Roman" w:eastAsia="Times New Roman" w:hAnsi="Times New Roman"/>
                <w:sz w:val="14"/>
                <w:szCs w:val="14"/>
                <w:lang w:eastAsia="ru-RU"/>
              </w:rPr>
            </w:pPr>
          </w:p>
          <w:p w:rsidR="00A31DC5" w:rsidRPr="00EF432C" w:rsidRDefault="00EF432C" w:rsidP="00EF432C">
            <w:pPr>
              <w:tabs>
                <w:tab w:val="left" w:pos="963"/>
              </w:tabs>
              <w:rPr>
                <w:rFonts w:ascii="Times New Roman" w:eastAsia="Times New Roman" w:hAnsi="Times New Roman"/>
                <w:sz w:val="14"/>
                <w:szCs w:val="14"/>
                <w:lang w:eastAsia="ru-RU"/>
              </w:rPr>
            </w:pPr>
            <w:r w:rsidRPr="00EF432C">
              <w:rPr>
                <w:rFonts w:ascii="Times New Roman" w:eastAsia="Times New Roman" w:hAnsi="Times New Roman"/>
                <w:sz w:val="14"/>
                <w:szCs w:val="14"/>
                <w:lang w:eastAsia="ru-RU"/>
              </w:rPr>
              <w:tab/>
            </w:r>
          </w:p>
        </w:tc>
      </w:tr>
      <w:tr w:rsidR="00EF432C" w:rsidRPr="00C46940" w:rsidTr="00EF432C">
        <w:trPr>
          <w:trHeight w:hRule="exact" w:val="2775"/>
        </w:trPr>
        <w:tc>
          <w:tcPr>
            <w:tcW w:w="432"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ind w:left="260"/>
              <w:rPr>
                <w:rFonts w:ascii="Times New Roman" w:eastAsia="Times New Roman" w:hAnsi="Times New Roman"/>
                <w:color w:val="000000"/>
                <w:sz w:val="14"/>
                <w:szCs w:val="14"/>
                <w:lang w:eastAsia="ru-RU"/>
              </w:rPr>
            </w:pPr>
            <w:r w:rsidRPr="00EF432C">
              <w:rPr>
                <w:rFonts w:ascii="Times New Roman" w:eastAsia="Times New Roman" w:hAnsi="Times New Roman"/>
                <w:color w:val="000000"/>
                <w:sz w:val="14"/>
                <w:szCs w:val="14"/>
                <w:shd w:val="clear" w:color="auto" w:fill="FFFFFF"/>
                <w:lang w:eastAsia="ru-RU"/>
              </w:rPr>
              <w:t>1</w:t>
            </w:r>
            <w:r w:rsidRPr="00EF432C">
              <w:rPr>
                <w:rFonts w:ascii="Times New Roman" w:eastAsia="Tahoma" w:hAnsi="Times New Roman"/>
                <w:color w:val="000000"/>
                <w:sz w:val="14"/>
                <w:szCs w:val="14"/>
                <w:shd w:val="clear" w:color="auto" w:fill="FFFFFF"/>
                <w:lang w:eastAsia="ru-RU"/>
              </w:rPr>
              <w:t>.</w:t>
            </w:r>
          </w:p>
        </w:tc>
        <w:tc>
          <w:tcPr>
            <w:tcW w:w="1183"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jc w:val="center"/>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23.06.2025 года    «14» часов 00 минут</w:t>
            </w:r>
          </w:p>
        </w:tc>
        <w:tc>
          <w:tcPr>
            <w:tcW w:w="1830" w:type="pct"/>
            <w:tcBorders>
              <w:top w:val="single" w:sz="4" w:space="0" w:color="auto"/>
              <w:left w:val="single" w:sz="4" w:space="0" w:color="auto"/>
              <w:bottom w:val="single" w:sz="4" w:space="0" w:color="auto"/>
            </w:tcBorders>
            <w:shd w:val="clear" w:color="auto" w:fill="FFFFFF"/>
          </w:tcPr>
          <w:p w:rsidR="00A31DC5" w:rsidRPr="00C46940" w:rsidRDefault="00A31DC5" w:rsidP="00EF432C">
            <w:pPr>
              <w:widowControl w:val="0"/>
              <w:spacing w:after="0" w:line="240" w:lineRule="auto"/>
              <w:ind w:left="120"/>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 xml:space="preserve">Публичные слушания </w:t>
            </w:r>
            <w:r w:rsidRPr="00C46940">
              <w:rPr>
                <w:rFonts w:ascii="Times New Roman" w:eastAsia="Times New Roman" w:hAnsi="Times New Roman"/>
                <w:color w:val="000000"/>
                <w:sz w:val="14"/>
                <w:szCs w:val="14"/>
                <w:lang w:eastAsia="ru-RU"/>
              </w:rPr>
              <w:t>по проекту решения Богучанского районного Совета депутатов «О внесении изменений и дополнений в Устав Богучанского района Красноярского края»</w:t>
            </w:r>
          </w:p>
          <w:p w:rsidR="00A31DC5" w:rsidRPr="00EF432C" w:rsidRDefault="00A31DC5" w:rsidP="00EF432C">
            <w:pPr>
              <w:widowControl w:val="0"/>
              <w:spacing w:after="0" w:line="240" w:lineRule="auto"/>
              <w:ind w:left="120"/>
              <w:rPr>
                <w:rFonts w:ascii="Times New Roman" w:eastAsia="Times New Roman"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Инициатор проведения: глава Богучанского района</w:t>
            </w:r>
          </w:p>
          <w:p w:rsidR="00A31DC5" w:rsidRPr="00EF432C" w:rsidRDefault="00A31DC5" w:rsidP="00EF432C">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Участники: жители муниципального образования Богучанский район</w:t>
            </w:r>
          </w:p>
          <w:p w:rsidR="00A31DC5" w:rsidRPr="00EF432C" w:rsidRDefault="00A31DC5" w:rsidP="00EF432C">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Срок приема заявлений от желающих участвовать в публичных слушаниях:</w:t>
            </w:r>
          </w:p>
          <w:p w:rsidR="00A31DC5" w:rsidRPr="00EF432C" w:rsidRDefault="00A31DC5" w:rsidP="00EF432C">
            <w:pPr>
              <w:widowControl w:val="0"/>
              <w:spacing w:after="0" w:line="240" w:lineRule="auto"/>
              <w:ind w:left="120"/>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до «16» июня 2025 года включительно</w:t>
            </w:r>
          </w:p>
          <w:p w:rsidR="00A31DC5" w:rsidRPr="00EF432C" w:rsidRDefault="00A31DC5" w:rsidP="00EF432C">
            <w:pPr>
              <w:widowControl w:val="0"/>
              <w:spacing w:after="0" w:line="240" w:lineRule="auto"/>
              <w:ind w:left="120"/>
              <w:rPr>
                <w:rFonts w:ascii="Times New Roman" w:eastAsia="Franklin Gothic Book" w:hAnsi="Times New Roman"/>
                <w:color w:val="000000"/>
                <w:sz w:val="14"/>
                <w:szCs w:val="14"/>
                <w:shd w:val="clear" w:color="auto" w:fill="FFFFFF"/>
                <w:lang w:eastAsia="ru-RU"/>
              </w:rPr>
            </w:pPr>
          </w:p>
          <w:p w:rsidR="00A31DC5" w:rsidRPr="00C46940" w:rsidRDefault="00A31DC5" w:rsidP="00EF432C">
            <w:pPr>
              <w:widowControl w:val="0"/>
              <w:spacing w:after="0" w:line="240" w:lineRule="auto"/>
              <w:ind w:left="120"/>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 xml:space="preserve">Срок подачи письменных </w:t>
            </w:r>
            <w:r w:rsidRPr="00C46940">
              <w:rPr>
                <w:rFonts w:ascii="Times New Roman" w:eastAsia="Times New Roman" w:hAnsi="Times New Roman"/>
                <w:color w:val="000000"/>
                <w:sz w:val="14"/>
                <w:szCs w:val="14"/>
                <w:lang w:eastAsia="ru-RU"/>
              </w:rPr>
              <w:t>замечаний и предложений по проекту решения Богучанского районного Совета депутатов «О внесении дополнений в Устав Богучанского района Красноярского края»:</w:t>
            </w:r>
          </w:p>
          <w:p w:rsidR="00A31DC5" w:rsidRPr="00C46940" w:rsidRDefault="00A31DC5" w:rsidP="00EF432C">
            <w:pPr>
              <w:widowControl w:val="0"/>
              <w:spacing w:after="0" w:line="240" w:lineRule="auto"/>
              <w:ind w:left="120"/>
              <w:rPr>
                <w:rFonts w:ascii="Times New Roman" w:eastAsia="Franklin Gothic Book" w:hAnsi="Times New Roman"/>
                <w:color w:val="000000"/>
                <w:sz w:val="14"/>
                <w:szCs w:val="14"/>
                <w:lang w:eastAsia="ru-RU"/>
              </w:rPr>
            </w:pPr>
            <w:r w:rsidRPr="00C46940">
              <w:rPr>
                <w:rFonts w:ascii="Times New Roman" w:eastAsia="Times New Roman" w:hAnsi="Times New Roman"/>
                <w:color w:val="000000"/>
                <w:sz w:val="14"/>
                <w:szCs w:val="14"/>
                <w:lang w:eastAsia="ru-RU"/>
              </w:rPr>
              <w:t>до «16» июня 2025 года включительно</w:t>
            </w:r>
          </w:p>
          <w:p w:rsidR="00A31DC5" w:rsidRPr="00C46940" w:rsidRDefault="00A31DC5" w:rsidP="00EF432C">
            <w:pPr>
              <w:widowControl w:val="0"/>
              <w:spacing w:before="540" w:after="0" w:line="240" w:lineRule="auto"/>
              <w:rPr>
                <w:rFonts w:ascii="Times New Roman" w:eastAsia="Times New Roman" w:hAnsi="Times New Roman"/>
                <w:color w:val="000000"/>
                <w:sz w:val="14"/>
                <w:szCs w:val="14"/>
                <w:lang w:eastAsia="ru-RU"/>
              </w:rPr>
            </w:pPr>
          </w:p>
        </w:tc>
        <w:tc>
          <w:tcPr>
            <w:tcW w:w="1555" w:type="pct"/>
            <w:tcBorders>
              <w:top w:val="single" w:sz="4" w:space="0" w:color="auto"/>
              <w:left w:val="single" w:sz="4" w:space="0" w:color="auto"/>
              <w:bottom w:val="single" w:sz="4" w:space="0" w:color="auto"/>
              <w:right w:val="single" w:sz="4" w:space="0" w:color="auto"/>
            </w:tcBorders>
            <w:shd w:val="clear" w:color="auto" w:fill="FFFFFF"/>
          </w:tcPr>
          <w:p w:rsidR="00A31DC5" w:rsidRPr="00EF432C" w:rsidRDefault="00A31DC5" w:rsidP="00EF432C">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 xml:space="preserve">Красноярский край, Богучанский район, </w:t>
            </w:r>
          </w:p>
          <w:p w:rsidR="00A31DC5" w:rsidRPr="00EF432C" w:rsidRDefault="00A31DC5" w:rsidP="00EF432C">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 xml:space="preserve">с. Богучаны, </w:t>
            </w:r>
          </w:p>
          <w:p w:rsidR="00A31DC5" w:rsidRPr="00EF432C" w:rsidRDefault="00A31DC5" w:rsidP="00EF432C">
            <w:pPr>
              <w:widowControl w:val="0"/>
              <w:spacing w:after="0" w:line="240" w:lineRule="auto"/>
              <w:jc w:val="center"/>
              <w:rPr>
                <w:rFonts w:ascii="Times New Roman" w:eastAsia="Franklin Gothic Book" w:hAnsi="Times New Roman"/>
                <w:color w:val="000000"/>
                <w:sz w:val="14"/>
                <w:szCs w:val="14"/>
                <w:shd w:val="clear" w:color="auto" w:fill="FFFFFF"/>
                <w:lang w:eastAsia="ru-RU"/>
              </w:rPr>
            </w:pPr>
            <w:r w:rsidRPr="00EF432C">
              <w:rPr>
                <w:rFonts w:ascii="Times New Roman" w:eastAsia="Franklin Gothic Book" w:hAnsi="Times New Roman"/>
                <w:color w:val="000000"/>
                <w:sz w:val="14"/>
                <w:szCs w:val="14"/>
                <w:shd w:val="clear" w:color="auto" w:fill="FFFFFF"/>
                <w:lang w:eastAsia="ru-RU"/>
              </w:rPr>
              <w:t xml:space="preserve">ул. Октябрьская, д. 72, кабинет №18 </w:t>
            </w:r>
          </w:p>
          <w:p w:rsidR="00A31DC5" w:rsidRPr="00C46940" w:rsidRDefault="00A31DC5" w:rsidP="00EF432C">
            <w:pPr>
              <w:widowControl w:val="0"/>
              <w:spacing w:after="0" w:line="240" w:lineRule="auto"/>
              <w:jc w:val="center"/>
              <w:rPr>
                <w:rFonts w:ascii="Times New Roman" w:eastAsia="Times New Roman" w:hAnsi="Times New Roman"/>
                <w:color w:val="000000"/>
                <w:sz w:val="14"/>
                <w:szCs w:val="14"/>
                <w:lang w:eastAsia="ru-RU"/>
              </w:rPr>
            </w:pPr>
            <w:r w:rsidRPr="00EF432C">
              <w:rPr>
                <w:rFonts w:ascii="Times New Roman" w:eastAsia="Franklin Gothic Book" w:hAnsi="Times New Roman"/>
                <w:color w:val="000000"/>
                <w:sz w:val="14"/>
                <w:szCs w:val="14"/>
                <w:shd w:val="clear" w:color="auto" w:fill="FFFFFF"/>
                <w:lang w:eastAsia="ru-RU"/>
              </w:rPr>
              <w:t>(зал заседаний)</w:t>
            </w:r>
          </w:p>
        </w:tc>
      </w:tr>
    </w:tbl>
    <w:p w:rsidR="005C599B" w:rsidRDefault="005C599B" w:rsidP="00C46940">
      <w:pPr>
        <w:widowControl w:val="0"/>
        <w:spacing w:after="0" w:line="240" w:lineRule="auto"/>
        <w:jc w:val="center"/>
        <w:rPr>
          <w:rFonts w:ascii="Times New Roman" w:eastAsia="Times New Roman" w:hAnsi="Times New Roman"/>
          <w:color w:val="000000"/>
          <w:sz w:val="20"/>
          <w:szCs w:val="20"/>
          <w:lang w:val="en-US" w:eastAsia="ru-RU"/>
        </w:rPr>
      </w:pP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График и условия проведения публичных слушаний</w:t>
      </w:r>
    </w:p>
    <w:p w:rsidR="00A31DC5" w:rsidRPr="00A31DC5" w:rsidRDefault="00A31DC5" w:rsidP="00C46940">
      <w:pPr>
        <w:widowControl w:val="0"/>
        <w:spacing w:after="0" w:line="240" w:lineRule="auto"/>
        <w:rPr>
          <w:rFonts w:ascii="Times New Roman" w:eastAsia="Times New Roman" w:hAnsi="Times New Roman"/>
          <w:sz w:val="20"/>
          <w:szCs w:val="20"/>
          <w:lang w:eastAsia="ru-RU"/>
        </w:rPr>
      </w:pPr>
    </w:p>
    <w:p w:rsidR="005C599B" w:rsidRPr="005C599B" w:rsidRDefault="005C599B" w:rsidP="005C599B">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Приложение №1</w:t>
      </w:r>
    </w:p>
    <w:p w:rsidR="005C599B" w:rsidRPr="005C599B" w:rsidRDefault="005C599B" w:rsidP="005C599B">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к постановлению администрации</w:t>
      </w:r>
    </w:p>
    <w:p w:rsidR="005C599B" w:rsidRPr="005C599B" w:rsidRDefault="005C599B" w:rsidP="005C599B">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Богучанского района</w:t>
      </w:r>
    </w:p>
    <w:p w:rsidR="005C599B" w:rsidRPr="005C599B" w:rsidRDefault="005C599B" w:rsidP="005C599B">
      <w:pPr>
        <w:widowControl w:val="0"/>
        <w:spacing w:after="0" w:line="240" w:lineRule="auto"/>
        <w:jc w:val="right"/>
        <w:rPr>
          <w:rFonts w:ascii="Times New Roman" w:eastAsia="Times New Roman" w:hAnsi="Times New Roman"/>
          <w:color w:val="000000"/>
          <w:sz w:val="18"/>
          <w:szCs w:val="18"/>
          <w:lang w:eastAsia="ru-RU"/>
        </w:rPr>
      </w:pPr>
      <w:r w:rsidRPr="005C599B">
        <w:rPr>
          <w:rFonts w:ascii="Times New Roman" w:eastAsia="Times New Roman" w:hAnsi="Times New Roman"/>
          <w:color w:val="000000"/>
          <w:sz w:val="18"/>
          <w:szCs w:val="18"/>
          <w:lang w:eastAsia="ru-RU"/>
        </w:rPr>
        <w:t xml:space="preserve">                                                                         от 10.06.2025 № 503-П    </w:t>
      </w: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p>
    <w:p w:rsidR="00C46940" w:rsidRPr="00C46940" w:rsidRDefault="00C46940" w:rsidP="00C46940">
      <w:pPr>
        <w:widowControl w:val="0"/>
        <w:spacing w:after="0" w:line="240" w:lineRule="auto"/>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xml:space="preserve">           </w:t>
      </w: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Состав Комиссии по организации и проведению публичных слушаний</w:t>
      </w:r>
    </w:p>
    <w:p w:rsidR="00C46940" w:rsidRPr="00C46940" w:rsidRDefault="00C46940" w:rsidP="00C46940">
      <w:pPr>
        <w:widowControl w:val="0"/>
        <w:spacing w:after="0" w:line="240" w:lineRule="auto"/>
        <w:ind w:right="40"/>
        <w:jc w:val="center"/>
        <w:rPr>
          <w:rFonts w:ascii="Times New Roman" w:eastAsia="Times New Roman" w:hAnsi="Times New Roman"/>
          <w:color w:val="000000"/>
          <w:sz w:val="20"/>
          <w:szCs w:val="20"/>
          <w:lang w:eastAsia="ru-RU"/>
        </w:rPr>
      </w:pPr>
    </w:p>
    <w:tbl>
      <w:tblPr>
        <w:tblStyle w:val="1270"/>
        <w:tblW w:w="5000" w:type="pct"/>
        <w:tblLook w:val="04A0"/>
      </w:tblPr>
      <w:tblGrid>
        <w:gridCol w:w="3887"/>
        <w:gridCol w:w="5683"/>
      </w:tblGrid>
      <w:tr w:rsidR="00C46940" w:rsidRPr="005C599B" w:rsidTr="005C599B">
        <w:tc>
          <w:tcPr>
            <w:tcW w:w="203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Любим Виктор Михайлович</w:t>
            </w:r>
          </w:p>
        </w:tc>
        <w:tc>
          <w:tcPr>
            <w:tcW w:w="296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Первый заместитель Главы Богучанского района, председатель комиссии</w:t>
            </w:r>
          </w:p>
        </w:tc>
      </w:tr>
      <w:tr w:rsidR="00C46940" w:rsidRPr="005C599B" w:rsidTr="005C599B">
        <w:tc>
          <w:tcPr>
            <w:tcW w:w="203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Арсеньева Альфия Сагитовна</w:t>
            </w:r>
          </w:p>
        </w:tc>
        <w:tc>
          <w:tcPr>
            <w:tcW w:w="296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Заместитель главы Богучанского района по экономике и финансам, заместитель председателя комиссии</w:t>
            </w:r>
          </w:p>
        </w:tc>
      </w:tr>
      <w:tr w:rsidR="00C46940" w:rsidRPr="005C599B" w:rsidTr="005C599B">
        <w:tc>
          <w:tcPr>
            <w:tcW w:w="203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Бондарева Татьяна Сергеевна</w:t>
            </w:r>
          </w:p>
        </w:tc>
        <w:tc>
          <w:tcPr>
            <w:tcW w:w="296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Начальник отдела правового, документационного обеспечения – Архив Богучанского района, секретарь комиссии</w:t>
            </w:r>
          </w:p>
        </w:tc>
      </w:tr>
    </w:tbl>
    <w:p w:rsidR="00C46940" w:rsidRPr="00C46940" w:rsidRDefault="00C46940" w:rsidP="00C46940">
      <w:pPr>
        <w:widowControl w:val="0"/>
        <w:tabs>
          <w:tab w:val="left" w:pos="4416"/>
        </w:tabs>
        <w:spacing w:after="0" w:line="240" w:lineRule="auto"/>
        <w:rPr>
          <w:rFonts w:ascii="Times New Roman" w:eastAsia="Times New Roman" w:hAnsi="Times New Roman"/>
          <w:color w:val="000000"/>
          <w:sz w:val="20"/>
          <w:szCs w:val="20"/>
          <w:lang w:eastAsia="ru-RU"/>
        </w:rPr>
      </w:pPr>
    </w:p>
    <w:p w:rsidR="00C46940" w:rsidRPr="00C46940" w:rsidRDefault="00C46940" w:rsidP="00C46940">
      <w:pPr>
        <w:widowControl w:val="0"/>
        <w:tabs>
          <w:tab w:val="left" w:pos="4416"/>
        </w:tabs>
        <w:spacing w:after="0" w:line="240" w:lineRule="auto"/>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Члены комиссии:</w:t>
      </w:r>
    </w:p>
    <w:tbl>
      <w:tblPr>
        <w:tblStyle w:val="1270"/>
        <w:tblW w:w="5000" w:type="pct"/>
        <w:tblLook w:val="04A0"/>
      </w:tblPr>
      <w:tblGrid>
        <w:gridCol w:w="3864"/>
        <w:gridCol w:w="5706"/>
      </w:tblGrid>
      <w:tr w:rsidR="00C46940" w:rsidRPr="005C599B" w:rsidTr="005C599B">
        <w:tc>
          <w:tcPr>
            <w:tcW w:w="201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Астахова Олеся Владимировна</w:t>
            </w:r>
          </w:p>
        </w:tc>
        <w:tc>
          <w:tcPr>
            <w:tcW w:w="298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Начальник отдела экономики и планирования администрации Богучанского района</w:t>
            </w:r>
          </w:p>
        </w:tc>
      </w:tr>
      <w:tr w:rsidR="00C46940" w:rsidRPr="005C599B" w:rsidTr="005C599B">
        <w:tc>
          <w:tcPr>
            <w:tcW w:w="201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Лавриненко Татьяна Михайловна</w:t>
            </w:r>
          </w:p>
        </w:tc>
        <w:tc>
          <w:tcPr>
            <w:tcW w:w="298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Главный специалист по сельскому хозяйству отдела экономики и планирования администрации Богучанского района</w:t>
            </w:r>
          </w:p>
        </w:tc>
      </w:tr>
      <w:tr w:rsidR="00C46940" w:rsidRPr="005C599B" w:rsidTr="005C599B">
        <w:tc>
          <w:tcPr>
            <w:tcW w:w="201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Чепелева Элла Юрьевна</w:t>
            </w:r>
          </w:p>
        </w:tc>
        <w:tc>
          <w:tcPr>
            <w:tcW w:w="298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Главный специалист отдела экономики и планирования администрации Богучанского района</w:t>
            </w:r>
          </w:p>
        </w:tc>
      </w:tr>
      <w:tr w:rsidR="00C46940" w:rsidRPr="005C599B" w:rsidTr="005C599B">
        <w:tc>
          <w:tcPr>
            <w:tcW w:w="201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Поликарпова Людмила Сергеевна</w:t>
            </w:r>
          </w:p>
        </w:tc>
        <w:tc>
          <w:tcPr>
            <w:tcW w:w="298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Главный специалист по кадрам администрации Богучанского района</w:t>
            </w:r>
          </w:p>
        </w:tc>
      </w:tr>
      <w:tr w:rsidR="00C46940" w:rsidRPr="005C599B" w:rsidTr="005C599B">
        <w:tc>
          <w:tcPr>
            <w:tcW w:w="2019"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Толстых Надежда Александровна</w:t>
            </w:r>
          </w:p>
        </w:tc>
        <w:tc>
          <w:tcPr>
            <w:tcW w:w="2981" w:type="pct"/>
          </w:tcPr>
          <w:p w:rsidR="00C46940" w:rsidRPr="005C599B" w:rsidRDefault="00C46940" w:rsidP="00C46940">
            <w:pPr>
              <w:tabs>
                <w:tab w:val="left" w:pos="4416"/>
              </w:tabs>
              <w:spacing w:after="0" w:line="240" w:lineRule="auto"/>
              <w:rPr>
                <w:rFonts w:ascii="Times New Roman" w:hAnsi="Times New Roman"/>
                <w:color w:val="000000"/>
                <w:sz w:val="14"/>
                <w:szCs w:val="14"/>
                <w:lang w:eastAsia="ru-RU"/>
              </w:rPr>
            </w:pPr>
            <w:r w:rsidRPr="005C599B">
              <w:rPr>
                <w:rFonts w:ascii="Times New Roman" w:hAnsi="Times New Roman"/>
                <w:color w:val="000000"/>
                <w:sz w:val="14"/>
                <w:szCs w:val="14"/>
                <w:lang w:eastAsia="ru-RU"/>
              </w:rPr>
              <w:t>Главный специалист отдела правового, документационного обеспечения – Архив Богучанского района</w:t>
            </w:r>
          </w:p>
        </w:tc>
      </w:tr>
    </w:tbl>
    <w:p w:rsidR="00C46940" w:rsidRPr="00C46940" w:rsidRDefault="00C46940" w:rsidP="00C46940">
      <w:pPr>
        <w:widowControl w:val="0"/>
        <w:tabs>
          <w:tab w:val="left" w:pos="4416"/>
        </w:tabs>
        <w:spacing w:after="0" w:line="240" w:lineRule="auto"/>
        <w:rPr>
          <w:rFonts w:ascii="Times New Roman" w:eastAsia="Times New Roman" w:hAnsi="Times New Roman"/>
          <w:color w:val="000000"/>
          <w:sz w:val="20"/>
          <w:szCs w:val="20"/>
          <w:lang w:eastAsia="ru-RU"/>
        </w:rPr>
      </w:pP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C46940">
        <w:rPr>
          <w:rFonts w:ascii="Times New Roman" w:eastAsia="Times New Roman" w:hAnsi="Times New Roman"/>
          <w:color w:val="000000"/>
          <w:sz w:val="20"/>
          <w:szCs w:val="20"/>
          <w:lang w:eastAsia="ru-RU"/>
        </w:rPr>
        <w:t xml:space="preserve">                                                                   </w:t>
      </w:r>
      <w:r w:rsidRPr="005C599B">
        <w:rPr>
          <w:rFonts w:ascii="Times New Roman" w:eastAsia="Times New Roman" w:hAnsi="Times New Roman"/>
          <w:color w:val="000000"/>
          <w:sz w:val="18"/>
          <w:szCs w:val="20"/>
          <w:lang w:eastAsia="ru-RU"/>
        </w:rPr>
        <w:t>Приложение№3</w:t>
      </w: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5C599B">
        <w:rPr>
          <w:rFonts w:ascii="Times New Roman" w:eastAsia="Times New Roman" w:hAnsi="Times New Roman"/>
          <w:color w:val="000000"/>
          <w:sz w:val="18"/>
          <w:szCs w:val="20"/>
          <w:lang w:eastAsia="ru-RU"/>
        </w:rPr>
        <w:t xml:space="preserve">                                                                                                  к постановлению администрации</w:t>
      </w: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5C599B">
        <w:rPr>
          <w:rFonts w:ascii="Times New Roman" w:eastAsia="Times New Roman" w:hAnsi="Times New Roman"/>
          <w:color w:val="000000"/>
          <w:sz w:val="18"/>
          <w:szCs w:val="20"/>
          <w:lang w:eastAsia="ru-RU"/>
        </w:rPr>
        <w:t xml:space="preserve">                                                                            Богучанского района</w:t>
      </w:r>
    </w:p>
    <w:p w:rsidR="005C599B" w:rsidRDefault="005C599B" w:rsidP="005C599B">
      <w:pPr>
        <w:widowControl w:val="0"/>
        <w:spacing w:after="0" w:line="240" w:lineRule="auto"/>
        <w:ind w:right="-371"/>
        <w:jc w:val="center"/>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eastAsia="ru-RU"/>
        </w:rPr>
        <w:t xml:space="preserve">                                                                                                                                                             </w:t>
      </w:r>
      <w:r w:rsidRPr="005C599B">
        <w:rPr>
          <w:rFonts w:ascii="Times New Roman" w:eastAsia="Times New Roman" w:hAnsi="Times New Roman"/>
          <w:color w:val="000000"/>
          <w:sz w:val="18"/>
          <w:szCs w:val="20"/>
          <w:lang w:eastAsia="ru-RU"/>
        </w:rPr>
        <w:t>от 10.06.2025 № 503-П</w:t>
      </w:r>
    </w:p>
    <w:p w:rsidR="00C46940" w:rsidRPr="00C46940" w:rsidRDefault="005C599B" w:rsidP="00C46940">
      <w:pPr>
        <w:widowControl w:val="0"/>
        <w:spacing w:after="0" w:line="240" w:lineRule="auto"/>
        <w:ind w:right="-371"/>
        <w:jc w:val="center"/>
        <w:rPr>
          <w:rFonts w:ascii="Times New Roman" w:eastAsia="Times New Roman" w:hAnsi="Times New Roman"/>
          <w:color w:val="000000"/>
          <w:sz w:val="20"/>
          <w:szCs w:val="20"/>
          <w:lang w:eastAsia="ru-RU"/>
        </w:rPr>
      </w:pPr>
      <w:r w:rsidRPr="005C599B">
        <w:rPr>
          <w:rFonts w:ascii="Times New Roman" w:eastAsia="Times New Roman" w:hAnsi="Times New Roman"/>
          <w:color w:val="000000"/>
          <w:sz w:val="18"/>
          <w:szCs w:val="20"/>
          <w:lang w:eastAsia="ru-RU"/>
        </w:rPr>
        <w:t xml:space="preserve">    </w:t>
      </w:r>
    </w:p>
    <w:p w:rsidR="00C46940" w:rsidRPr="00C46940" w:rsidRDefault="00C46940" w:rsidP="005C599B">
      <w:pPr>
        <w:widowControl w:val="0"/>
        <w:spacing w:after="0" w:line="240" w:lineRule="auto"/>
        <w:ind w:right="-371"/>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xml:space="preserve">Порядок </w:t>
      </w:r>
      <w:r w:rsidR="005C599B">
        <w:rPr>
          <w:rFonts w:ascii="Times New Roman" w:eastAsia="Times New Roman" w:hAnsi="Times New Roman"/>
          <w:color w:val="000000"/>
          <w:sz w:val="20"/>
          <w:szCs w:val="20"/>
          <w:lang w:eastAsia="ru-RU"/>
        </w:rPr>
        <w:t xml:space="preserve"> </w:t>
      </w:r>
      <w:r w:rsidRPr="00C46940">
        <w:rPr>
          <w:rFonts w:ascii="Times New Roman" w:eastAsia="Times New Roman" w:hAnsi="Times New Roman"/>
          <w:color w:val="000000"/>
          <w:sz w:val="20"/>
          <w:szCs w:val="20"/>
          <w:lang w:eastAsia="ru-RU"/>
        </w:rPr>
        <w:t xml:space="preserve">приема письменных замечаний и предложений </w:t>
      </w:r>
      <w:r w:rsidR="005C599B">
        <w:rPr>
          <w:rFonts w:ascii="Times New Roman" w:eastAsia="Times New Roman" w:hAnsi="Times New Roman"/>
          <w:color w:val="000000"/>
          <w:sz w:val="20"/>
          <w:szCs w:val="20"/>
          <w:lang w:eastAsia="ru-RU"/>
        </w:rPr>
        <w:t xml:space="preserve"> </w:t>
      </w:r>
      <w:r w:rsidRPr="00C46940">
        <w:rPr>
          <w:rFonts w:ascii="Times New Roman" w:eastAsia="Times New Roman" w:hAnsi="Times New Roman"/>
          <w:color w:val="000000"/>
          <w:sz w:val="20"/>
          <w:szCs w:val="20"/>
          <w:lang w:eastAsia="ru-RU"/>
        </w:rPr>
        <w:t xml:space="preserve">по проекту муниципального правового акта, </w:t>
      </w:r>
    </w:p>
    <w:p w:rsidR="00C46940" w:rsidRPr="00C46940" w:rsidRDefault="00C46940" w:rsidP="00C46940">
      <w:pPr>
        <w:widowControl w:val="0"/>
        <w:spacing w:after="0" w:line="240" w:lineRule="auto"/>
        <w:ind w:right="-371"/>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выносимого на публичные слушания</w:t>
      </w:r>
    </w:p>
    <w:p w:rsidR="00C46940" w:rsidRPr="00C46940" w:rsidRDefault="00C46940" w:rsidP="00C46940">
      <w:pPr>
        <w:autoSpaceDE w:val="0"/>
        <w:spacing w:after="0" w:line="240" w:lineRule="auto"/>
        <w:outlineLvl w:val="2"/>
        <w:rPr>
          <w:rFonts w:ascii="Times New Roman" w:eastAsia="Times New Roman" w:hAnsi="Times New Roman"/>
          <w:b/>
          <w:sz w:val="20"/>
          <w:szCs w:val="20"/>
          <w:lang w:eastAsia="ru-RU"/>
        </w:rPr>
      </w:pP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sz w:val="20"/>
          <w:szCs w:val="20"/>
          <w:lang w:eastAsia="ru-RU"/>
        </w:rPr>
        <w:t xml:space="preserve">1. </w:t>
      </w:r>
      <w:r w:rsidRPr="00C46940">
        <w:rPr>
          <w:rFonts w:ascii="Times New Roman" w:eastAsia="Times New Roman" w:hAnsi="Times New Roman"/>
          <w:color w:val="000000"/>
          <w:sz w:val="20"/>
          <w:szCs w:val="20"/>
          <w:lang w:eastAsia="ru-RU"/>
        </w:rPr>
        <w:t>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путем непосредственной подачи по адресу: Красноярский край, с. Богучаны, ул. Октябрьская, 72, кабинет 17;</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посредством почтового отправления на адрес: 663431,Красноярский край, с. Богучаны, ул. Октябрьская, 72;</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на адрес электронной почты </w:t>
      </w:r>
      <w:hyperlink r:id="rId42" w:history="1">
        <w:r w:rsidRPr="00C46940">
          <w:rPr>
            <w:rFonts w:ascii="Times New Roman" w:eastAsia="Times New Roman" w:hAnsi="Times New Roman"/>
            <w:sz w:val="20"/>
            <w:szCs w:val="20"/>
            <w:lang w:eastAsia="ru-RU"/>
          </w:rPr>
          <w:t>bog-sovet@mail.ru</w:t>
        </w:r>
      </w:hyperlink>
      <w:r w:rsidRPr="00C46940">
        <w:rPr>
          <w:rFonts w:ascii="Times New Roman" w:eastAsia="Times New Roman" w:hAnsi="Times New Roman"/>
          <w:color w:val="000000"/>
          <w:sz w:val="20"/>
          <w:szCs w:val="20"/>
          <w:shd w:val="clear" w:color="auto" w:fill="FFFFFF"/>
          <w:lang w:eastAsia="ru-RU"/>
        </w:rPr>
        <w:t>;</w:t>
      </w:r>
    </w:p>
    <w:p w:rsidR="00C46940" w:rsidRPr="00C46940" w:rsidRDefault="00C46940" w:rsidP="00C46940">
      <w:pPr>
        <w:spacing w:after="0" w:line="240" w:lineRule="auto"/>
        <w:ind w:firstLine="567"/>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xml:space="preserve">  - посредством официального сайта муниципального образования Богучанский район </w:t>
      </w:r>
      <w:r w:rsidRPr="00C46940">
        <w:rPr>
          <w:rFonts w:ascii="Times New Roman" w:eastAsia="Times New Roman" w:hAnsi="Times New Roman"/>
          <w:sz w:val="20"/>
          <w:szCs w:val="20"/>
          <w:lang w:val="en-US" w:eastAsia="ru-RU"/>
        </w:rPr>
        <w:t>www</w:t>
      </w:r>
      <w:r w:rsidRPr="00C46940">
        <w:rPr>
          <w:rFonts w:ascii="Times New Roman" w:eastAsia="Times New Roman" w:hAnsi="Times New Roman"/>
          <w:sz w:val="20"/>
          <w:szCs w:val="20"/>
          <w:lang w:eastAsia="ru-RU"/>
        </w:rPr>
        <w:t>.</w:t>
      </w:r>
      <w:r w:rsidRPr="00C46940">
        <w:rPr>
          <w:rFonts w:ascii="Times New Roman" w:eastAsia="Times New Roman" w:hAnsi="Times New Roman"/>
          <w:color w:val="000000"/>
          <w:sz w:val="20"/>
          <w:szCs w:val="20"/>
          <w:u w:val="single"/>
          <w:shd w:val="clear" w:color="auto" w:fill="FFFFFF"/>
          <w:lang w:eastAsia="ru-RU"/>
        </w:rPr>
        <w:t>boguchansk</w:t>
      </w:r>
      <w:r w:rsidRPr="00C46940">
        <w:rPr>
          <w:rFonts w:ascii="Times New Roman" w:eastAsia="Times New Roman" w:hAnsi="Times New Roman"/>
          <w:color w:val="000000"/>
          <w:sz w:val="20"/>
          <w:szCs w:val="20"/>
          <w:u w:val="single"/>
          <w:shd w:val="clear" w:color="auto" w:fill="FFFFFF"/>
          <w:lang w:val="en-US" w:eastAsia="ru-RU"/>
        </w:rPr>
        <w:t>y</w:t>
      </w:r>
      <w:r w:rsidRPr="00C46940">
        <w:rPr>
          <w:rFonts w:ascii="Times New Roman" w:eastAsia="Times New Roman" w:hAnsi="Times New Roman"/>
          <w:color w:val="000000"/>
          <w:sz w:val="20"/>
          <w:szCs w:val="20"/>
          <w:u w:val="single"/>
          <w:shd w:val="clear" w:color="auto" w:fill="FFFFFF"/>
          <w:lang w:eastAsia="ru-RU"/>
        </w:rPr>
        <w:t>-ra</w:t>
      </w:r>
      <w:r w:rsidRPr="00C46940">
        <w:rPr>
          <w:rFonts w:ascii="Times New Roman" w:eastAsia="Times New Roman" w:hAnsi="Times New Roman"/>
          <w:color w:val="000000"/>
          <w:sz w:val="20"/>
          <w:szCs w:val="20"/>
          <w:u w:val="single"/>
          <w:shd w:val="clear" w:color="auto" w:fill="FFFFFF"/>
          <w:lang w:val="en-US" w:eastAsia="ru-RU"/>
        </w:rPr>
        <w:t>i</w:t>
      </w:r>
      <w:r w:rsidRPr="00C46940">
        <w:rPr>
          <w:rFonts w:ascii="Times New Roman" w:eastAsia="Times New Roman" w:hAnsi="Times New Roman"/>
          <w:color w:val="000000"/>
          <w:sz w:val="20"/>
          <w:szCs w:val="20"/>
          <w:u w:val="single"/>
          <w:shd w:val="clear" w:color="auto" w:fill="FFFFFF"/>
          <w:lang w:eastAsia="ru-RU"/>
        </w:rPr>
        <w:t>o</w:t>
      </w:r>
      <w:r w:rsidRPr="00C46940">
        <w:rPr>
          <w:rFonts w:ascii="Times New Roman" w:eastAsia="Times New Roman" w:hAnsi="Times New Roman"/>
          <w:color w:val="000000"/>
          <w:sz w:val="20"/>
          <w:szCs w:val="20"/>
          <w:u w:val="single"/>
          <w:shd w:val="clear" w:color="auto" w:fill="FFFFFF"/>
          <w:lang w:val="en-US" w:eastAsia="ru-RU"/>
        </w:rPr>
        <w:t>n</w:t>
      </w:r>
      <w:r w:rsidRPr="00C46940">
        <w:rPr>
          <w:rFonts w:ascii="Times New Roman" w:eastAsia="Times New Roman" w:hAnsi="Times New Roman"/>
          <w:color w:val="000000"/>
          <w:sz w:val="20"/>
          <w:szCs w:val="20"/>
          <w:u w:val="single"/>
          <w:lang w:eastAsia="ru-RU"/>
        </w:rPr>
        <w:t>.</w:t>
      </w:r>
      <w:r w:rsidRPr="00C46940">
        <w:rPr>
          <w:rFonts w:ascii="Times New Roman" w:eastAsia="Times New Roman" w:hAnsi="Times New Roman"/>
          <w:color w:val="000000"/>
          <w:sz w:val="20"/>
          <w:szCs w:val="20"/>
          <w:u w:val="single"/>
          <w:lang w:val="en-US" w:eastAsia="ru-RU"/>
        </w:rPr>
        <w:t>gosuslugi</w:t>
      </w:r>
      <w:r w:rsidRPr="00C46940">
        <w:rPr>
          <w:rFonts w:ascii="Times New Roman" w:eastAsia="Times New Roman" w:hAnsi="Times New Roman"/>
          <w:color w:val="000000"/>
          <w:sz w:val="20"/>
          <w:szCs w:val="20"/>
          <w:u w:val="single"/>
          <w:lang w:eastAsia="ru-RU"/>
        </w:rPr>
        <w:t>.</w:t>
      </w:r>
      <w:r w:rsidRPr="00C46940">
        <w:rPr>
          <w:rFonts w:ascii="Times New Roman" w:eastAsia="Times New Roman" w:hAnsi="Times New Roman"/>
          <w:color w:val="000000"/>
          <w:sz w:val="20"/>
          <w:szCs w:val="20"/>
          <w:u w:val="single"/>
          <w:lang w:val="en-US" w:eastAsia="ru-RU"/>
        </w:rPr>
        <w:t>ru</w:t>
      </w:r>
      <w:r w:rsidRPr="00C46940">
        <w:rPr>
          <w:rFonts w:ascii="Times New Roman" w:eastAsia="Times New Roman" w:hAnsi="Times New Roman"/>
          <w:color w:val="000000"/>
          <w:sz w:val="20"/>
          <w:szCs w:val="20"/>
          <w:u w:val="single"/>
          <w:lang w:eastAsia="ru-RU"/>
        </w:rPr>
        <w:t>.</w:t>
      </w:r>
      <w:r w:rsidRPr="00C46940">
        <w:rPr>
          <w:rFonts w:ascii="Times New Roman" w:eastAsia="Times New Roman" w:hAnsi="Times New Roman"/>
          <w:color w:val="000000"/>
          <w:sz w:val="20"/>
          <w:szCs w:val="20"/>
          <w:lang w:eastAsia="ru-RU"/>
        </w:rPr>
        <w:t> (через Онлайн-приёмную на странице районного Совета депутатов).</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lastRenderedPageBreak/>
        <w:t>В индивидуальных предложениях граждан должны быть указаны:</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фамилия, имя, отчество;</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дата рождения;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адрес места жительства;</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номер телефона,</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а также поставлена личная подпись гражданина.</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Коллективные обращения граждан направляются с приложением протокола собрания граждан и указанием фамилии, имени, отчества, даты рождения, адреса места жительства и номера телефона лица, которому доверено представлять вносимые предложения.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Предложения по проекту решения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(далее – Комиссия) не позднее рабочего дня, следующего за днем их поступления.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2. Предложения вносятся только в отношении опубликованного проекта решения.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3. Предложения, внесенные с нарушением требований, установленных настоящим разделом, а также поступившие за пределами срока, установленного пунктом 1 рассмотрению не подлежат.</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4. Комиссия рассматривает поступившие предложения в течение трех рабочих дней после окончания срока, установленного для их представления.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5. Инициаторы предложений вправе принимать участие в обсуждении своих предложений на заседании Комиссии, для чего районный Совет депутатов информирует их о месте и времени заседания Комиссии не позднее двух рабочих дней до дня заседания.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По результатам обсуждения Комиссия принимает решение о вынесении поступивших предложений на публичные слушания либо отклоняет их.</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В случае, если инициаторы не присутствовали на заседании Комиссии при обсуждении внесенных ими предложений, Комиссия уведомляет их о принятом решении в течение двух рабочих дней со дня его принятия.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6. Инициаторы предложений, выносимых по результатам рассмотрения Комиссией на публичные слушания, приглашаются для участия в публичных слушаниях.</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7. Предложения по проекту Решения носят рекомендательный характер и подлежат отражению в протоколе публичных слушаний.</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8. Доработанный по результатам публичных слушаний проект решения рассматривается на заседании районного Совета депутатов.</w:t>
      </w:r>
    </w:p>
    <w:p w:rsidR="00C46940" w:rsidRPr="00C46940" w:rsidRDefault="00C46940" w:rsidP="00C46940">
      <w:pPr>
        <w:spacing w:after="0" w:line="240" w:lineRule="auto"/>
        <w:jc w:val="both"/>
        <w:rPr>
          <w:rFonts w:ascii="Times New Roman" w:eastAsia="Times New Roman" w:hAnsi="Times New Roman"/>
          <w:sz w:val="20"/>
          <w:szCs w:val="20"/>
          <w:lang w:eastAsia="ru-RU"/>
        </w:rPr>
      </w:pP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5C599B">
        <w:rPr>
          <w:rFonts w:ascii="Times New Roman" w:eastAsia="Times New Roman" w:hAnsi="Times New Roman"/>
          <w:color w:val="000000"/>
          <w:sz w:val="18"/>
          <w:szCs w:val="20"/>
          <w:lang w:eastAsia="ru-RU"/>
        </w:rPr>
        <w:t xml:space="preserve">                                                                   Приложение №4</w:t>
      </w: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5C599B">
        <w:rPr>
          <w:rFonts w:ascii="Times New Roman" w:eastAsia="Times New Roman" w:hAnsi="Times New Roman"/>
          <w:color w:val="000000"/>
          <w:sz w:val="18"/>
          <w:szCs w:val="20"/>
          <w:lang w:eastAsia="ru-RU"/>
        </w:rPr>
        <w:t xml:space="preserve">                                                                                                 к постановлению администрации</w:t>
      </w:r>
    </w:p>
    <w:p w:rsidR="00C46940" w:rsidRPr="005C599B" w:rsidRDefault="00C46940" w:rsidP="005C599B">
      <w:pPr>
        <w:widowControl w:val="0"/>
        <w:spacing w:after="0" w:line="240" w:lineRule="auto"/>
        <w:jc w:val="right"/>
        <w:rPr>
          <w:rFonts w:ascii="Times New Roman" w:eastAsia="Times New Roman" w:hAnsi="Times New Roman"/>
          <w:color w:val="000000"/>
          <w:sz w:val="18"/>
          <w:szCs w:val="20"/>
          <w:lang w:eastAsia="ru-RU"/>
        </w:rPr>
      </w:pPr>
      <w:r w:rsidRPr="005C599B">
        <w:rPr>
          <w:rFonts w:ascii="Times New Roman" w:eastAsia="Times New Roman" w:hAnsi="Times New Roman"/>
          <w:color w:val="000000"/>
          <w:sz w:val="18"/>
          <w:szCs w:val="20"/>
          <w:lang w:eastAsia="ru-RU"/>
        </w:rPr>
        <w:t xml:space="preserve">                                                                           Богучанского района</w:t>
      </w:r>
    </w:p>
    <w:p w:rsidR="005C599B" w:rsidRDefault="005C599B" w:rsidP="005C599B">
      <w:pPr>
        <w:widowControl w:val="0"/>
        <w:spacing w:after="0" w:line="240" w:lineRule="auto"/>
        <w:ind w:right="-371"/>
        <w:jc w:val="center"/>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eastAsia="ru-RU"/>
        </w:rPr>
        <w:t xml:space="preserve">                                                                                                                                                             </w:t>
      </w:r>
      <w:r w:rsidRPr="005C599B">
        <w:rPr>
          <w:rFonts w:ascii="Times New Roman" w:eastAsia="Times New Roman" w:hAnsi="Times New Roman"/>
          <w:color w:val="000000"/>
          <w:sz w:val="18"/>
          <w:szCs w:val="20"/>
          <w:lang w:eastAsia="ru-RU"/>
        </w:rPr>
        <w:t>от 10.06.2025 № 503-П</w:t>
      </w: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p>
    <w:p w:rsidR="00C46940" w:rsidRPr="00C46940" w:rsidRDefault="00C46940" w:rsidP="005C599B">
      <w:pPr>
        <w:widowControl w:val="0"/>
        <w:spacing w:after="0" w:line="240" w:lineRule="auto"/>
        <w:rPr>
          <w:rFonts w:ascii="Times New Roman" w:eastAsia="Times New Roman" w:hAnsi="Times New Roman"/>
          <w:color w:val="000000"/>
          <w:sz w:val="20"/>
          <w:szCs w:val="20"/>
          <w:lang w:eastAsia="ru-RU"/>
        </w:rPr>
      </w:pP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 xml:space="preserve">Текст проекта решения </w:t>
      </w: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Богучанского районного Совета депутатов</w:t>
      </w:r>
    </w:p>
    <w:p w:rsidR="00C46940" w:rsidRPr="00C46940" w:rsidRDefault="00C46940" w:rsidP="00C46940">
      <w:pPr>
        <w:widowControl w:val="0"/>
        <w:spacing w:after="0" w:line="240" w:lineRule="auto"/>
        <w:jc w:val="center"/>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«О внесении изменений и дополнений в Устав Богучанского района Красноярского края», выносимого на публичные слушания</w:t>
      </w:r>
    </w:p>
    <w:p w:rsidR="00C46940" w:rsidRPr="00C46940" w:rsidRDefault="00C46940" w:rsidP="00C46940">
      <w:pPr>
        <w:spacing w:after="0" w:line="240" w:lineRule="auto"/>
        <w:jc w:val="center"/>
        <w:rPr>
          <w:rFonts w:ascii="Times New Roman" w:eastAsia="Times New Roman" w:hAnsi="Times New Roman"/>
          <w:sz w:val="20"/>
          <w:szCs w:val="20"/>
          <w:lang w:eastAsia="ru-RU"/>
        </w:rPr>
      </w:pPr>
    </w:p>
    <w:p w:rsidR="00C46940" w:rsidRPr="00C46940" w:rsidRDefault="00C46940" w:rsidP="00C46940">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noProof/>
          <w:sz w:val="20"/>
          <w:szCs w:val="20"/>
          <w:lang w:eastAsia="ru-RU"/>
        </w:rPr>
        <w:drawing>
          <wp:inline distT="0" distB="0" distL="0" distR="0">
            <wp:extent cx="514985" cy="645160"/>
            <wp:effectExtent l="19050" t="0" r="0"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41" cstate="print"/>
                    <a:srcRect/>
                    <a:stretch>
                      <a:fillRect/>
                    </a:stretch>
                  </pic:blipFill>
                  <pic:spPr bwMode="auto">
                    <a:xfrm>
                      <a:off x="0" y="0"/>
                      <a:ext cx="514985" cy="645160"/>
                    </a:xfrm>
                    <a:prstGeom prst="rect">
                      <a:avLst/>
                    </a:prstGeom>
                    <a:noFill/>
                    <a:ln w="9525">
                      <a:noFill/>
                      <a:miter lim="800000"/>
                      <a:headEnd/>
                      <a:tailEnd/>
                    </a:ln>
                  </pic:spPr>
                </pic:pic>
              </a:graphicData>
            </a:graphic>
          </wp:inline>
        </w:drawing>
      </w:r>
    </w:p>
    <w:p w:rsidR="00C46940" w:rsidRPr="00C46940" w:rsidRDefault="00C46940" w:rsidP="005C599B">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БОГУЧАНСКИЙ РАЙОННЫЙ СОВЕТ ДЕПУТАТОВ</w:t>
      </w:r>
    </w:p>
    <w:p w:rsidR="00C46940" w:rsidRPr="00C46940" w:rsidRDefault="00C46940" w:rsidP="005C599B">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РЕШЕНИЕ</w:t>
      </w:r>
    </w:p>
    <w:p w:rsidR="00C46940" w:rsidRPr="00C46940" w:rsidRDefault="00C46940" w:rsidP="005C599B">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.2025</w:t>
      </w:r>
      <w:r w:rsidRPr="00C46940">
        <w:rPr>
          <w:rFonts w:ascii="Times New Roman" w:eastAsia="Times New Roman" w:hAnsi="Times New Roman"/>
          <w:sz w:val="20"/>
          <w:szCs w:val="20"/>
          <w:lang w:eastAsia="ru-RU"/>
        </w:rPr>
        <w:tab/>
        <w:t xml:space="preserve">             </w:t>
      </w:r>
      <w:r w:rsidR="005C599B">
        <w:rPr>
          <w:rFonts w:ascii="Times New Roman" w:eastAsia="Times New Roman" w:hAnsi="Times New Roman"/>
          <w:sz w:val="20"/>
          <w:szCs w:val="20"/>
          <w:lang w:eastAsia="ru-RU"/>
        </w:rPr>
        <w:t xml:space="preserve">   </w:t>
      </w:r>
      <w:r w:rsidRPr="00C46940">
        <w:rPr>
          <w:rFonts w:ascii="Times New Roman" w:eastAsia="Times New Roman" w:hAnsi="Times New Roman"/>
          <w:sz w:val="20"/>
          <w:szCs w:val="20"/>
          <w:lang w:eastAsia="ru-RU"/>
        </w:rPr>
        <w:t xml:space="preserve">             с. Богучаны             </w:t>
      </w:r>
      <w:r w:rsidR="005C599B">
        <w:rPr>
          <w:rFonts w:ascii="Times New Roman" w:eastAsia="Times New Roman" w:hAnsi="Times New Roman"/>
          <w:sz w:val="20"/>
          <w:szCs w:val="20"/>
          <w:lang w:eastAsia="ru-RU"/>
        </w:rPr>
        <w:t xml:space="preserve">                 </w:t>
      </w:r>
      <w:r w:rsidRPr="00C46940">
        <w:rPr>
          <w:rFonts w:ascii="Times New Roman" w:eastAsia="Times New Roman" w:hAnsi="Times New Roman"/>
          <w:sz w:val="20"/>
          <w:szCs w:val="20"/>
          <w:lang w:eastAsia="ru-RU"/>
        </w:rPr>
        <w:t xml:space="preserve">                    №</w:t>
      </w:r>
    </w:p>
    <w:p w:rsidR="00C46940" w:rsidRPr="00C46940" w:rsidRDefault="00C46940" w:rsidP="005C599B">
      <w:pPr>
        <w:spacing w:after="0" w:line="240" w:lineRule="auto"/>
        <w:jc w:val="center"/>
        <w:rPr>
          <w:rFonts w:ascii="Times New Roman" w:eastAsia="Times New Roman" w:hAnsi="Times New Roman"/>
          <w:sz w:val="20"/>
          <w:szCs w:val="20"/>
          <w:lang w:eastAsia="ru-RU"/>
        </w:rPr>
      </w:pPr>
    </w:p>
    <w:p w:rsidR="00C46940" w:rsidRPr="00C46940" w:rsidRDefault="00C46940" w:rsidP="005C599B">
      <w:pPr>
        <w:spacing w:after="0" w:line="240" w:lineRule="auto"/>
        <w:jc w:val="center"/>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w:t>
      </w:r>
    </w:p>
    <w:p w:rsidR="00C46940" w:rsidRPr="00C46940" w:rsidRDefault="00C46940" w:rsidP="00C46940">
      <w:pPr>
        <w:spacing w:after="0" w:line="240" w:lineRule="auto"/>
        <w:jc w:val="both"/>
        <w:rPr>
          <w:rFonts w:ascii="Times New Roman" w:eastAsia="Times New Roman" w:hAnsi="Times New Roman"/>
          <w:sz w:val="20"/>
          <w:szCs w:val="20"/>
          <w:lang w:eastAsia="ru-RU"/>
        </w:rPr>
      </w:pP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В целях приведения отдельных положений </w:t>
      </w:r>
      <w:hyperlink r:id="rId43" w:tgtFrame="_blank" w:history="1">
        <w:r w:rsidRPr="00C46940">
          <w:rPr>
            <w:rFonts w:ascii="Times New Roman" w:eastAsia="Times New Roman" w:hAnsi="Times New Roman"/>
            <w:sz w:val="20"/>
            <w:szCs w:val="20"/>
            <w:lang w:eastAsia="ru-RU"/>
          </w:rPr>
          <w:t>Устава Богучанского района Красноярского края</w:t>
        </w:r>
      </w:hyperlink>
      <w:r w:rsidRPr="00C46940">
        <w:rPr>
          <w:rFonts w:ascii="Times New Roman" w:eastAsia="Times New Roman" w:hAnsi="Times New Roman"/>
          <w:sz w:val="20"/>
          <w:szCs w:val="20"/>
          <w:lang w:eastAsia="ru-RU"/>
        </w:rPr>
        <w:t xml:space="preserve">  в соответствие с Законом Красноярского края от 26 июня 2008 года №6-1832 «О гарантиях осуществления полномочий лиц, замещающих муниципальные должности в Красноярском крае», руководствуясь статьями 7, 77  </w:t>
      </w:r>
      <w:hyperlink r:id="rId44" w:tgtFrame="_blank" w:history="1">
        <w:r w:rsidRPr="00C46940">
          <w:rPr>
            <w:rFonts w:ascii="Times New Roman" w:eastAsia="Times New Roman" w:hAnsi="Times New Roman"/>
            <w:sz w:val="20"/>
            <w:szCs w:val="20"/>
            <w:lang w:eastAsia="ru-RU"/>
          </w:rPr>
          <w:t>Устава Богучанского района Красноярского края</w:t>
        </w:r>
      </w:hyperlink>
      <w:r w:rsidRPr="00C46940">
        <w:rPr>
          <w:rFonts w:ascii="Times New Roman" w:eastAsia="Times New Roman" w:hAnsi="Times New Roman"/>
          <w:sz w:val="20"/>
          <w:szCs w:val="20"/>
          <w:lang w:eastAsia="ru-RU"/>
        </w:rPr>
        <w:t>, Богучанский районный Совет депутатов  РЕШИЛ:</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lastRenderedPageBreak/>
        <w:t>1. Внести в </w:t>
      </w:r>
      <w:hyperlink r:id="rId45" w:tgtFrame="_blank" w:history="1">
        <w:r w:rsidRPr="00C46940">
          <w:rPr>
            <w:rFonts w:ascii="Times New Roman" w:eastAsia="Times New Roman" w:hAnsi="Times New Roman"/>
            <w:sz w:val="20"/>
            <w:szCs w:val="20"/>
            <w:lang w:eastAsia="ru-RU"/>
          </w:rPr>
          <w:t>Устав Богучанского района Красноярского края </w:t>
        </w:r>
      </w:hyperlink>
      <w:r w:rsidRPr="00C46940">
        <w:rPr>
          <w:rFonts w:ascii="Times New Roman" w:eastAsia="Times New Roman" w:hAnsi="Times New Roman"/>
          <w:sz w:val="20"/>
          <w:szCs w:val="20"/>
          <w:lang w:eastAsia="ru-RU"/>
        </w:rPr>
        <w:t>следующие изменения и дополнения: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1.1. в пункте 1 статьи 74 слова «к пенсии, досрочно назначенной в соответствии с Законом Российской Федерации» заменить словами «к пенсии, досрочно назначенной в соответствии с Федеральным законом»;</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1.2. в пункте 2 статьи 74 слова «определяется пунктом 2 статьи 8» заменить словами «определяется пунктами 2 и 2.1 статьи 8»;</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1.3. статью 74 дополнить пунктом 2.1. следующего содержания:</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1.4. пункт 3 статьи 74 изложить в следующей редакции:</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для Богучанского муниципального района и поселений входящих в его состав – 1,125, при наличии срока исполнения полномочий по муниципальной должности пять лет.</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Размер пенсии за выслугу лет может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для Богучанского муниципального района и поселений входящих в его состав – 1,125»;</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1.5. в пункте 4 статьи 74 слова «исходя из денежного вознаграждения» заменить словами «исходя из двукратного денежного вознаграждения».</w:t>
      </w:r>
    </w:p>
    <w:p w:rsidR="00C46940" w:rsidRPr="00C46940" w:rsidRDefault="00C46940" w:rsidP="00C46940">
      <w:pPr>
        <w:spacing w:after="0" w:line="240" w:lineRule="auto"/>
        <w:ind w:firstLine="709"/>
        <w:jc w:val="both"/>
        <w:rPr>
          <w:rFonts w:ascii="Times New Roman" w:eastAsia="Times New Roman" w:hAnsi="Times New Roman"/>
          <w:bCs/>
          <w:sz w:val="20"/>
          <w:szCs w:val="20"/>
          <w:lang w:eastAsia="ru-RU"/>
        </w:rPr>
      </w:pPr>
      <w:r w:rsidRPr="00C46940">
        <w:rPr>
          <w:rFonts w:ascii="Times New Roman" w:eastAsia="Times New Roman" w:hAnsi="Times New Roman"/>
          <w:color w:val="000000"/>
          <w:sz w:val="20"/>
          <w:szCs w:val="20"/>
          <w:lang w:eastAsia="ru-RU"/>
        </w:rPr>
        <w:t>2. Перерасчет пенсий за выслугу лет, назначенных до вступления в силу Закона Красноярского края от 24.04.2025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Богучанского районного Совета депутатов после вступления в силу указанных в пункте 1 настоящего решения изменений в Устав Богучанского района Красноярского края.</w:t>
      </w:r>
    </w:p>
    <w:p w:rsidR="00C46940" w:rsidRPr="00C46940" w:rsidRDefault="00C46940" w:rsidP="00C46940">
      <w:pPr>
        <w:spacing w:after="0" w:line="240" w:lineRule="auto"/>
        <w:ind w:firstLine="709"/>
        <w:jc w:val="both"/>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3.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4.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w:t>
      </w:r>
    </w:p>
    <w:p w:rsidR="00C46940" w:rsidRPr="00C46940" w:rsidRDefault="00C46940" w:rsidP="00C46940">
      <w:pPr>
        <w:spacing w:after="0" w:line="240" w:lineRule="auto"/>
        <w:ind w:firstLine="709"/>
        <w:jc w:val="both"/>
        <w:rPr>
          <w:rFonts w:ascii="Times New Roman" w:eastAsia="Times New Roman" w:hAnsi="Times New Roman"/>
          <w:color w:val="000000"/>
          <w:sz w:val="20"/>
          <w:szCs w:val="20"/>
          <w:lang w:eastAsia="ru-RU"/>
        </w:rPr>
      </w:pPr>
      <w:r w:rsidRPr="00C46940">
        <w:rPr>
          <w:rFonts w:ascii="Times New Roman" w:eastAsia="Times New Roman" w:hAnsi="Times New Roman"/>
          <w:color w:val="000000"/>
          <w:sz w:val="20"/>
          <w:szCs w:val="20"/>
          <w:lang w:eastAsia="ru-RU"/>
        </w:rPr>
        <w:t>5. Настоящее Решение о внесении изменений и дополнений в Устав Богучанского района Красноярского края вступает в силу в день,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w:t>
      </w:r>
    </w:p>
    <w:p w:rsidR="00C46940" w:rsidRPr="00C46940" w:rsidRDefault="00C46940" w:rsidP="005C599B">
      <w:pPr>
        <w:spacing w:after="0" w:line="240" w:lineRule="auto"/>
        <w:jc w:val="both"/>
        <w:rPr>
          <w:rFonts w:ascii="Times New Roman" w:eastAsia="Times New Roman" w:hAnsi="Times New Roman"/>
          <w:color w:val="000000"/>
          <w:sz w:val="20"/>
          <w:szCs w:val="20"/>
          <w:lang w:eastAsia="ru-RU"/>
        </w:rPr>
      </w:pPr>
    </w:p>
    <w:tbl>
      <w:tblPr>
        <w:tblW w:w="10159" w:type="dxa"/>
        <w:tblInd w:w="-318" w:type="dxa"/>
        <w:tblLook w:val="04A0"/>
      </w:tblPr>
      <w:tblGrid>
        <w:gridCol w:w="5388"/>
        <w:gridCol w:w="4771"/>
      </w:tblGrid>
      <w:tr w:rsidR="00C46940" w:rsidRPr="00C46940" w:rsidTr="00EF432C">
        <w:tc>
          <w:tcPr>
            <w:tcW w:w="5388" w:type="dxa"/>
          </w:tcPr>
          <w:p w:rsidR="00C46940" w:rsidRPr="00C46940" w:rsidRDefault="00C46940" w:rsidP="00C46940">
            <w:pPr>
              <w:tabs>
                <w:tab w:val="left" w:pos="4111"/>
              </w:tabs>
              <w:spacing w:after="0" w:line="240" w:lineRule="auto"/>
              <w:ind w:right="599"/>
              <w:rPr>
                <w:rFonts w:ascii="Times New Roman" w:eastAsia="Times New Roman" w:hAnsi="Times New Roman"/>
                <w:sz w:val="20"/>
                <w:szCs w:val="20"/>
                <w:lang w:eastAsia="ru-RU"/>
              </w:rPr>
            </w:pPr>
            <w:r w:rsidRPr="00C46940">
              <w:rPr>
                <w:rFonts w:ascii="Times New Roman" w:eastAsia="Times New Roman" w:hAnsi="Times New Roman"/>
                <w:color w:val="000000"/>
                <w:sz w:val="20"/>
                <w:szCs w:val="20"/>
                <w:lang w:eastAsia="ru-RU"/>
              </w:rPr>
              <w:t> </w:t>
            </w:r>
            <w:r w:rsidRPr="00C46940">
              <w:rPr>
                <w:rFonts w:ascii="Times New Roman" w:eastAsia="Times New Roman" w:hAnsi="Times New Roman"/>
                <w:sz w:val="20"/>
                <w:szCs w:val="20"/>
                <w:lang w:eastAsia="ru-RU"/>
              </w:rPr>
              <w:t xml:space="preserve">    </w:t>
            </w:r>
            <w:r w:rsidR="00AD0CB7">
              <w:rPr>
                <w:rFonts w:ascii="Times New Roman" w:eastAsia="Times New Roman" w:hAnsi="Times New Roman"/>
                <w:sz w:val="20"/>
                <w:szCs w:val="20"/>
                <w:lang w:eastAsia="ru-RU"/>
              </w:rPr>
              <w:t xml:space="preserve"> </w:t>
            </w:r>
            <w:r w:rsidRPr="00C46940">
              <w:rPr>
                <w:rFonts w:ascii="Times New Roman" w:eastAsia="Times New Roman" w:hAnsi="Times New Roman"/>
                <w:sz w:val="20"/>
                <w:szCs w:val="20"/>
                <w:lang w:eastAsia="ru-RU"/>
              </w:rPr>
              <w:t>Председатель Богучанского</w:t>
            </w:r>
          </w:p>
          <w:p w:rsidR="00C46940" w:rsidRPr="00C46940" w:rsidRDefault="00C46940" w:rsidP="00C46940">
            <w:pPr>
              <w:tabs>
                <w:tab w:val="left" w:pos="4111"/>
              </w:tabs>
              <w:spacing w:after="0" w:line="240" w:lineRule="auto"/>
              <w:ind w:right="599" w:firstLine="318"/>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xml:space="preserve">районного Совета депутатов </w:t>
            </w:r>
          </w:p>
          <w:p w:rsidR="00C46940" w:rsidRPr="00C46940" w:rsidRDefault="00C46940" w:rsidP="00C46940">
            <w:pPr>
              <w:spacing w:after="0" w:line="240" w:lineRule="auto"/>
              <w:ind w:firstLine="318"/>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О. А. Павлюченко</w:t>
            </w:r>
          </w:p>
          <w:p w:rsidR="00C46940" w:rsidRPr="00C46940" w:rsidRDefault="00C46940" w:rsidP="00C46940">
            <w:pPr>
              <w:spacing w:after="0" w:line="240" w:lineRule="auto"/>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xml:space="preserve">     ________________</w:t>
            </w:r>
          </w:p>
          <w:p w:rsidR="00C46940" w:rsidRPr="00C46940" w:rsidRDefault="00AD0CB7" w:rsidP="00AD0CB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C46940" w:rsidRPr="00C46940">
              <w:rPr>
                <w:rFonts w:ascii="Times New Roman" w:eastAsia="Times New Roman" w:hAnsi="Times New Roman"/>
                <w:sz w:val="20"/>
                <w:szCs w:val="20"/>
                <w:lang w:eastAsia="ru-RU"/>
              </w:rPr>
              <w:t>«___»____________2025 г.</w:t>
            </w:r>
          </w:p>
          <w:p w:rsidR="00C22D1B" w:rsidRDefault="00C22D1B" w:rsidP="00C46940">
            <w:pPr>
              <w:spacing w:after="0" w:line="240" w:lineRule="auto"/>
              <w:ind w:left="1092" w:firstLine="425"/>
              <w:rPr>
                <w:rFonts w:ascii="Times New Roman" w:eastAsia="Times New Roman" w:hAnsi="Times New Roman"/>
                <w:sz w:val="20"/>
                <w:szCs w:val="20"/>
                <w:lang w:val="en-US" w:eastAsia="ru-RU"/>
              </w:rPr>
            </w:pPr>
          </w:p>
          <w:p w:rsidR="00C46940" w:rsidRPr="00C46940" w:rsidRDefault="007C23ED" w:rsidP="00C46940">
            <w:pPr>
              <w:spacing w:after="0" w:line="240" w:lineRule="auto"/>
              <w:ind w:left="1092" w:firstLine="425"/>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3360" behindDoc="0" locked="0" layoutInCell="1" allowOverlap="1">
                  <wp:simplePos x="0" y="0"/>
                  <wp:positionH relativeFrom="margin">
                    <wp:posOffset>2931795</wp:posOffset>
                  </wp:positionH>
                  <wp:positionV relativeFrom="paragraph">
                    <wp:posOffset>133985</wp:posOffset>
                  </wp:positionV>
                  <wp:extent cx="548005" cy="681355"/>
                  <wp:effectExtent l="19050" t="0" r="4445" b="0"/>
                  <wp:wrapNone/>
                  <wp:docPr id="17"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46" cstate="print"/>
                          <a:srcRect/>
                          <a:stretch>
                            <a:fillRect/>
                          </a:stretch>
                        </pic:blipFill>
                        <pic:spPr bwMode="auto">
                          <a:xfrm>
                            <a:off x="0" y="0"/>
                            <a:ext cx="548005" cy="681355"/>
                          </a:xfrm>
                          <a:prstGeom prst="rect">
                            <a:avLst/>
                          </a:prstGeom>
                          <a:noFill/>
                          <a:ln w="9525">
                            <a:noFill/>
                            <a:miter lim="800000"/>
                            <a:headEnd/>
                            <a:tailEnd/>
                          </a:ln>
                        </pic:spPr>
                      </pic:pic>
                    </a:graphicData>
                  </a:graphic>
                </wp:anchor>
              </w:drawing>
            </w:r>
          </w:p>
        </w:tc>
        <w:tc>
          <w:tcPr>
            <w:tcW w:w="4771" w:type="dxa"/>
          </w:tcPr>
          <w:p w:rsidR="00C46940" w:rsidRPr="00C46940" w:rsidRDefault="00C46940" w:rsidP="00C46940">
            <w:pPr>
              <w:spacing w:after="0" w:line="240" w:lineRule="auto"/>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xml:space="preserve">     Глава </w:t>
            </w:r>
          </w:p>
          <w:p w:rsidR="00C46940" w:rsidRPr="00C46940" w:rsidRDefault="00C46940" w:rsidP="00C46940">
            <w:pPr>
              <w:spacing w:after="0" w:line="240" w:lineRule="auto"/>
              <w:ind w:firstLine="317"/>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xml:space="preserve">Богучанского района </w:t>
            </w:r>
          </w:p>
          <w:p w:rsidR="00C46940" w:rsidRPr="00C46940" w:rsidRDefault="00C46940" w:rsidP="00C46940">
            <w:pPr>
              <w:spacing w:after="0" w:line="240" w:lineRule="auto"/>
              <w:ind w:firstLine="317"/>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А.С. Медведев</w:t>
            </w:r>
          </w:p>
          <w:p w:rsidR="00C46940" w:rsidRPr="00C46940" w:rsidRDefault="00C46940" w:rsidP="00C46940">
            <w:pPr>
              <w:spacing w:after="0" w:line="240" w:lineRule="auto"/>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 xml:space="preserve">     _________________</w:t>
            </w:r>
          </w:p>
          <w:p w:rsidR="00C46940" w:rsidRPr="00C46940" w:rsidRDefault="00C46940" w:rsidP="00C46940">
            <w:pPr>
              <w:spacing w:after="0" w:line="240" w:lineRule="auto"/>
              <w:ind w:firstLine="317"/>
              <w:rPr>
                <w:rFonts w:ascii="Times New Roman" w:eastAsia="Times New Roman" w:hAnsi="Times New Roman"/>
                <w:sz w:val="20"/>
                <w:szCs w:val="20"/>
                <w:lang w:eastAsia="ru-RU"/>
              </w:rPr>
            </w:pPr>
            <w:r w:rsidRPr="00C46940">
              <w:rPr>
                <w:rFonts w:ascii="Times New Roman" w:eastAsia="Times New Roman" w:hAnsi="Times New Roman"/>
                <w:sz w:val="20"/>
                <w:szCs w:val="20"/>
                <w:lang w:eastAsia="ru-RU"/>
              </w:rPr>
              <w:t>«___» ____________2025 г.</w:t>
            </w:r>
          </w:p>
        </w:tc>
      </w:tr>
    </w:tbl>
    <w:p w:rsidR="000439E0" w:rsidRPr="00AD0CB7" w:rsidRDefault="000439E0" w:rsidP="00C46940">
      <w:pPr>
        <w:suppressAutoHyphens/>
        <w:spacing w:after="0" w:line="240" w:lineRule="auto"/>
        <w:jc w:val="both"/>
        <w:rPr>
          <w:rFonts w:ascii="Times New Roman" w:eastAsia="Times New Roman" w:hAnsi="Times New Roman"/>
          <w:sz w:val="20"/>
          <w:szCs w:val="20"/>
          <w:lang w:eastAsia="ru-RU"/>
        </w:rPr>
      </w:pPr>
    </w:p>
    <w:p w:rsidR="00AD0CB7" w:rsidRPr="00AD0CB7" w:rsidRDefault="00AD0CB7" w:rsidP="00AD0CB7">
      <w:pPr>
        <w:spacing w:after="0" w:line="240" w:lineRule="auto"/>
        <w:jc w:val="center"/>
        <w:rPr>
          <w:rFonts w:ascii="Times New Roman" w:eastAsia="Times New Roman" w:hAnsi="Times New Roman"/>
          <w:sz w:val="28"/>
          <w:szCs w:val="28"/>
          <w:lang w:eastAsia="ru-RU"/>
        </w:rPr>
      </w:pPr>
    </w:p>
    <w:p w:rsidR="00AD0CB7" w:rsidRPr="00AD0CB7" w:rsidRDefault="00AD0CB7" w:rsidP="00AD0CB7">
      <w:pPr>
        <w:spacing w:after="0" w:line="240" w:lineRule="auto"/>
        <w:jc w:val="center"/>
        <w:rPr>
          <w:rFonts w:ascii="Times New Roman" w:eastAsia="Times New Roman" w:hAnsi="Times New Roman"/>
          <w:sz w:val="28"/>
          <w:szCs w:val="28"/>
          <w:lang w:eastAsia="ru-RU"/>
        </w:rPr>
      </w:pPr>
    </w:p>
    <w:p w:rsidR="00AD0CB7" w:rsidRDefault="00AD0CB7" w:rsidP="00AD0CB7">
      <w:pPr>
        <w:spacing w:after="0" w:line="240" w:lineRule="auto"/>
        <w:jc w:val="center"/>
        <w:rPr>
          <w:rFonts w:ascii="Times New Roman" w:eastAsia="Times New Roman" w:hAnsi="Times New Roman"/>
          <w:sz w:val="20"/>
          <w:szCs w:val="20"/>
          <w:lang w:val="en-US" w:eastAsia="ru-RU"/>
        </w:rPr>
      </w:pPr>
    </w:p>
    <w:p w:rsidR="00C22D1B" w:rsidRPr="00C22D1B" w:rsidRDefault="00C22D1B" w:rsidP="00AD0CB7">
      <w:pPr>
        <w:spacing w:after="0" w:line="240" w:lineRule="auto"/>
        <w:jc w:val="center"/>
        <w:rPr>
          <w:rFonts w:ascii="Times New Roman" w:eastAsia="Times New Roman" w:hAnsi="Times New Roman"/>
          <w:sz w:val="20"/>
          <w:szCs w:val="20"/>
          <w:lang w:val="en-US" w:eastAsia="ru-RU"/>
        </w:rPr>
      </w:pPr>
    </w:p>
    <w:p w:rsidR="00AD0CB7" w:rsidRPr="00AD0CB7" w:rsidRDefault="00AD0CB7" w:rsidP="007C23ED">
      <w:pPr>
        <w:spacing w:after="0" w:line="240" w:lineRule="auto"/>
        <w:jc w:val="center"/>
        <w:rPr>
          <w:rFonts w:ascii="Times New Roman" w:eastAsia="Times New Roman" w:hAnsi="Times New Roman"/>
          <w:sz w:val="18"/>
          <w:szCs w:val="20"/>
          <w:lang w:eastAsia="ru-RU"/>
        </w:rPr>
      </w:pPr>
      <w:r w:rsidRPr="00AD0CB7">
        <w:rPr>
          <w:rFonts w:ascii="Times New Roman" w:eastAsia="Times New Roman" w:hAnsi="Times New Roman"/>
          <w:sz w:val="18"/>
          <w:szCs w:val="20"/>
          <w:lang w:eastAsia="ru-RU"/>
        </w:rPr>
        <w:t>АДМИНИСТРАЦИЯ БОГУЧАНСКОГО РАЙОНА</w:t>
      </w:r>
    </w:p>
    <w:p w:rsidR="00AD0CB7" w:rsidRPr="00AD0CB7" w:rsidRDefault="00AD0CB7" w:rsidP="007C23ED">
      <w:pPr>
        <w:keepNext/>
        <w:spacing w:after="0" w:line="240" w:lineRule="auto"/>
        <w:jc w:val="center"/>
        <w:outlineLvl w:val="2"/>
        <w:rPr>
          <w:rFonts w:ascii="Times New Roman" w:eastAsia="Times New Roman" w:hAnsi="Times New Roman"/>
          <w:sz w:val="18"/>
          <w:szCs w:val="20"/>
          <w:lang w:eastAsia="ru-RU"/>
        </w:rPr>
      </w:pPr>
      <w:r w:rsidRPr="00AD0CB7">
        <w:rPr>
          <w:rFonts w:ascii="Times New Roman" w:eastAsia="Times New Roman" w:hAnsi="Times New Roman"/>
          <w:sz w:val="18"/>
          <w:szCs w:val="20"/>
          <w:lang w:eastAsia="ru-RU"/>
        </w:rPr>
        <w:t>П О С Т А Н О В Л Е Н И Е</w:t>
      </w:r>
    </w:p>
    <w:p w:rsidR="00C22D1B" w:rsidRPr="00AD0CB7" w:rsidRDefault="007C23ED" w:rsidP="00C22D1B">
      <w:pPr>
        <w:autoSpaceDE w:val="0"/>
        <w:autoSpaceDN w:val="0"/>
        <w:adjustRightInd w:val="0"/>
        <w:spacing w:after="0" w:line="240" w:lineRule="auto"/>
        <w:jc w:val="center"/>
        <w:rPr>
          <w:rFonts w:ascii="Times New Roman" w:eastAsia="Times New Roman" w:hAnsi="Times New Roman"/>
          <w:bCs/>
          <w:sz w:val="20"/>
          <w:szCs w:val="20"/>
          <w:lang w:eastAsia="ru-RU"/>
        </w:rPr>
      </w:pPr>
      <w:r w:rsidRPr="007C23ED">
        <w:rPr>
          <w:rFonts w:ascii="Times New Roman" w:eastAsia="Times New Roman" w:hAnsi="Times New Roman"/>
          <w:bCs/>
          <w:sz w:val="20"/>
          <w:szCs w:val="20"/>
          <w:lang w:eastAsia="ru-RU"/>
        </w:rPr>
        <w:t>10.06.</w:t>
      </w:r>
      <w:r w:rsidR="00AD0CB7" w:rsidRPr="00AD0CB7">
        <w:rPr>
          <w:rFonts w:ascii="Times New Roman" w:eastAsia="Times New Roman" w:hAnsi="Times New Roman"/>
          <w:bCs/>
          <w:sz w:val="20"/>
          <w:szCs w:val="20"/>
          <w:lang w:eastAsia="ru-RU"/>
        </w:rPr>
        <w:t>2025г</w:t>
      </w:r>
      <w:r w:rsidR="00C22D1B" w:rsidRPr="00C22D1B">
        <w:rPr>
          <w:rFonts w:ascii="Times New Roman" w:eastAsia="Times New Roman" w:hAnsi="Times New Roman"/>
          <w:sz w:val="20"/>
          <w:szCs w:val="20"/>
          <w:lang w:eastAsia="ru-RU"/>
        </w:rPr>
        <w:t xml:space="preserve"> </w:t>
      </w:r>
      <w:r w:rsidR="00C22D1B">
        <w:rPr>
          <w:rFonts w:ascii="Times New Roman" w:eastAsia="Times New Roman" w:hAnsi="Times New Roman"/>
          <w:sz w:val="20"/>
          <w:szCs w:val="20"/>
          <w:lang w:val="en-US" w:eastAsia="ru-RU"/>
        </w:rPr>
        <w:t xml:space="preserve">                                  </w:t>
      </w:r>
      <w:r w:rsidR="00C22D1B" w:rsidRPr="00AD0CB7">
        <w:rPr>
          <w:rFonts w:ascii="Times New Roman" w:eastAsia="Times New Roman" w:hAnsi="Times New Roman"/>
          <w:sz w:val="20"/>
          <w:szCs w:val="20"/>
          <w:lang w:eastAsia="ru-RU"/>
        </w:rPr>
        <w:t>с. Богучаны</w:t>
      </w:r>
      <w:r w:rsidR="00C22D1B" w:rsidRPr="00AD0CB7">
        <w:rPr>
          <w:rFonts w:ascii="Times New Roman" w:eastAsia="Times New Roman" w:hAnsi="Times New Roman"/>
          <w:bCs/>
          <w:sz w:val="20"/>
          <w:szCs w:val="20"/>
          <w:lang w:eastAsia="ru-RU"/>
        </w:rPr>
        <w:t>.                                   № 505-п</w:t>
      </w:r>
    </w:p>
    <w:p w:rsidR="00C22D1B" w:rsidRPr="00AD0CB7" w:rsidRDefault="00C22D1B" w:rsidP="00C22D1B">
      <w:pPr>
        <w:spacing w:after="0" w:line="240" w:lineRule="auto"/>
        <w:jc w:val="center"/>
        <w:rPr>
          <w:rFonts w:ascii="Times New Roman" w:eastAsia="Times New Roman" w:hAnsi="Times New Roman"/>
          <w:sz w:val="20"/>
          <w:szCs w:val="20"/>
          <w:lang w:eastAsia="ru-RU"/>
        </w:rPr>
      </w:pPr>
    </w:p>
    <w:p w:rsidR="00AD0CB7" w:rsidRPr="00AD0CB7" w:rsidRDefault="00AD0CB7" w:rsidP="007C23ED">
      <w:pPr>
        <w:autoSpaceDE w:val="0"/>
        <w:autoSpaceDN w:val="0"/>
        <w:adjustRightInd w:val="0"/>
        <w:spacing w:after="0" w:line="240" w:lineRule="auto"/>
        <w:jc w:val="center"/>
        <w:rPr>
          <w:rFonts w:ascii="Times New Roman" w:eastAsia="Times New Roman" w:hAnsi="Times New Roman"/>
          <w:bCs/>
          <w:sz w:val="20"/>
          <w:szCs w:val="20"/>
          <w:lang w:eastAsia="ru-RU"/>
        </w:rPr>
      </w:pPr>
    </w:p>
    <w:p w:rsidR="00AD0CB7" w:rsidRPr="00AD0CB7" w:rsidRDefault="00AD0CB7" w:rsidP="007C23ED">
      <w:pPr>
        <w:autoSpaceDE w:val="0"/>
        <w:autoSpaceDN w:val="0"/>
        <w:adjustRightInd w:val="0"/>
        <w:spacing w:after="0" w:line="240" w:lineRule="auto"/>
        <w:jc w:val="center"/>
        <w:rPr>
          <w:rFonts w:ascii="Times New Roman" w:eastAsia="Times New Roman" w:hAnsi="Times New Roman"/>
          <w:bCs/>
          <w:sz w:val="20"/>
          <w:szCs w:val="20"/>
          <w:lang w:eastAsia="ru-RU"/>
        </w:rPr>
      </w:pPr>
      <w:r w:rsidRPr="00AD0CB7">
        <w:rPr>
          <w:rFonts w:ascii="Times New Roman" w:eastAsia="Times New Roman" w:hAnsi="Times New Roman"/>
          <w:bCs/>
          <w:sz w:val="20"/>
          <w:szCs w:val="20"/>
          <w:lang w:eastAsia="ru-RU"/>
        </w:rPr>
        <w:t>О внесении изменений в постановление администрации Богучанского района от 03.02.2025 № 57-п «О предоставлении исполнителям коммунальных услуг субсидии на компенсацию части платы граждан за коммунальные услуги в 2025 году»</w:t>
      </w:r>
    </w:p>
    <w:p w:rsidR="00AD0CB7" w:rsidRPr="00AD0CB7" w:rsidRDefault="00AD0CB7" w:rsidP="00AD0CB7">
      <w:pPr>
        <w:spacing w:after="0" w:line="240" w:lineRule="auto"/>
        <w:rPr>
          <w:rFonts w:ascii="Times New Roman" w:eastAsia="Times New Roman" w:hAnsi="Times New Roman"/>
          <w:sz w:val="20"/>
          <w:szCs w:val="20"/>
          <w:lang w:eastAsia="ru-RU"/>
        </w:rPr>
      </w:pPr>
    </w:p>
    <w:p w:rsidR="00AD0CB7" w:rsidRPr="00AD0CB7" w:rsidRDefault="00AD0CB7" w:rsidP="00AD0CB7">
      <w:pPr>
        <w:spacing w:after="0" w:line="240" w:lineRule="auto"/>
        <w:ind w:firstLine="900"/>
        <w:jc w:val="both"/>
        <w:rPr>
          <w:rFonts w:ascii="Times New Roman" w:eastAsia="Times New Roman" w:hAnsi="Times New Roman"/>
          <w:sz w:val="20"/>
          <w:szCs w:val="20"/>
          <w:lang w:eastAsia="ru-RU"/>
        </w:rPr>
      </w:pPr>
      <w:r w:rsidRPr="00AD0CB7">
        <w:rPr>
          <w:rFonts w:ascii="Times New Roman" w:eastAsia="Times New Roman" w:hAnsi="Times New Roman"/>
          <w:sz w:val="20"/>
          <w:szCs w:val="20"/>
          <w:lang w:eastAsia="ru-RU"/>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05.12.2024 №8-3382  «О краевом бюджете на 2025 год и плановый период 2026-2027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26.12.2024 №55/1-488 «О районном бюджете на 2025 год и плановый период 2026-2027годов», ст. ст. 7, 43, 47 Устава Богучанского района Красноярского края, ПОСТАНОВЛЯЮ:</w:t>
      </w:r>
    </w:p>
    <w:p w:rsidR="00AD0CB7" w:rsidRPr="00AD0CB7" w:rsidRDefault="00AD0CB7" w:rsidP="00AD0CB7">
      <w:pPr>
        <w:numPr>
          <w:ilvl w:val="0"/>
          <w:numId w:val="25"/>
        </w:numPr>
        <w:tabs>
          <w:tab w:val="num" w:pos="1260"/>
        </w:tabs>
        <w:spacing w:after="0" w:line="240" w:lineRule="auto"/>
        <w:ind w:left="0" w:firstLine="900"/>
        <w:jc w:val="both"/>
        <w:rPr>
          <w:rFonts w:ascii="Times New Roman" w:eastAsia="Times New Roman" w:hAnsi="Times New Roman"/>
          <w:sz w:val="20"/>
          <w:szCs w:val="20"/>
          <w:lang w:eastAsia="ru-RU"/>
        </w:rPr>
      </w:pPr>
      <w:r w:rsidRPr="00AD0CB7">
        <w:rPr>
          <w:rFonts w:ascii="Times New Roman" w:eastAsia="Times New Roman" w:hAnsi="Times New Roman"/>
          <w:sz w:val="20"/>
          <w:szCs w:val="20"/>
          <w:lang w:eastAsia="ru-RU"/>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AD0CB7" w:rsidRPr="00AD0CB7" w:rsidRDefault="00AD0CB7" w:rsidP="00AD0CB7">
      <w:pPr>
        <w:numPr>
          <w:ilvl w:val="0"/>
          <w:numId w:val="25"/>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AD0CB7">
        <w:rPr>
          <w:rFonts w:ascii="Times New Roman" w:eastAsia="Times New Roman" w:hAnsi="Times New Roman"/>
          <w:sz w:val="20"/>
          <w:szCs w:val="20"/>
          <w:lang w:eastAsia="ru-RU"/>
        </w:rPr>
        <w:t xml:space="preserve">Контроль за исполнением данного постановления возложить на первого заместителя главы Богучанского района В.М. Любима </w:t>
      </w:r>
    </w:p>
    <w:p w:rsidR="00AD0CB7" w:rsidRPr="00AD0CB7" w:rsidRDefault="00AD0CB7" w:rsidP="00AD0CB7">
      <w:pPr>
        <w:numPr>
          <w:ilvl w:val="0"/>
          <w:numId w:val="25"/>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AD0CB7">
        <w:rPr>
          <w:rFonts w:ascii="Times New Roman" w:eastAsia="Times New Roman" w:hAnsi="Times New Roman"/>
          <w:sz w:val="20"/>
          <w:szCs w:val="20"/>
          <w:lang w:eastAsia="ru-RU"/>
        </w:rPr>
        <w:t xml:space="preserve">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01.01.2025 года. </w:t>
      </w:r>
    </w:p>
    <w:p w:rsidR="00AD0CB7" w:rsidRPr="00AD0CB7" w:rsidRDefault="00AD0CB7" w:rsidP="00AD0CB7">
      <w:pPr>
        <w:tabs>
          <w:tab w:val="num" w:pos="0"/>
        </w:tabs>
        <w:spacing w:after="0" w:line="240" w:lineRule="auto"/>
        <w:jc w:val="both"/>
        <w:rPr>
          <w:rFonts w:ascii="Times New Roman" w:eastAsia="Times New Roman" w:hAnsi="Times New Roman"/>
          <w:sz w:val="20"/>
          <w:szCs w:val="20"/>
          <w:lang w:eastAsia="ru-RU"/>
        </w:rPr>
      </w:pPr>
    </w:p>
    <w:p w:rsidR="00AD0CB7" w:rsidRPr="00AD0CB7" w:rsidRDefault="00AD0CB7" w:rsidP="00AD0CB7">
      <w:pPr>
        <w:tabs>
          <w:tab w:val="num" w:pos="0"/>
        </w:tabs>
        <w:spacing w:after="0" w:line="240" w:lineRule="auto"/>
        <w:jc w:val="both"/>
        <w:rPr>
          <w:rFonts w:ascii="Times New Roman" w:eastAsia="Times New Roman" w:hAnsi="Times New Roman"/>
          <w:sz w:val="24"/>
          <w:szCs w:val="24"/>
          <w:lang w:eastAsia="ru-RU"/>
        </w:rPr>
      </w:pPr>
      <w:r w:rsidRPr="00AD0CB7">
        <w:rPr>
          <w:rFonts w:ascii="Times New Roman" w:eastAsia="Times New Roman" w:hAnsi="Times New Roman"/>
          <w:sz w:val="20"/>
          <w:szCs w:val="20"/>
          <w:lang w:eastAsia="ru-RU"/>
        </w:rPr>
        <w:t>Глава Богучанского района                                                                        А.С. Медведев</w:t>
      </w:r>
    </w:p>
    <w:p w:rsidR="00AD0CB7" w:rsidRPr="00AD0CB7" w:rsidRDefault="00AD0CB7" w:rsidP="00AD0CB7">
      <w:pPr>
        <w:tabs>
          <w:tab w:val="num" w:pos="0"/>
        </w:tabs>
        <w:spacing w:after="0" w:line="240" w:lineRule="auto"/>
        <w:jc w:val="both"/>
        <w:rPr>
          <w:rFonts w:ascii="Times New Roman" w:eastAsia="Times New Roman" w:hAnsi="Times New Roman"/>
          <w:sz w:val="24"/>
          <w:szCs w:val="24"/>
          <w:lang w:eastAsia="ru-RU"/>
        </w:rPr>
      </w:pPr>
      <w:r w:rsidRPr="00AD0CB7">
        <w:rPr>
          <w:rFonts w:ascii="Times New Roman" w:eastAsia="Times New Roman" w:hAnsi="Times New Roman"/>
          <w:sz w:val="24"/>
          <w:szCs w:val="24"/>
          <w:lang w:eastAsia="ru-RU"/>
        </w:rPr>
        <w:t xml:space="preserve">       </w:t>
      </w:r>
    </w:p>
    <w:tbl>
      <w:tblPr>
        <w:tblStyle w:val="128"/>
        <w:tblW w:w="5000" w:type="pct"/>
        <w:tblLook w:val="04A0"/>
      </w:tblPr>
      <w:tblGrid>
        <w:gridCol w:w="235"/>
        <w:gridCol w:w="815"/>
        <w:gridCol w:w="2682"/>
        <w:gridCol w:w="2318"/>
        <w:gridCol w:w="3520"/>
      </w:tblGrid>
      <w:tr w:rsidR="00AD0CB7" w:rsidRPr="00AD0CB7" w:rsidTr="00AD0CB7">
        <w:trPr>
          <w:trHeight w:val="20"/>
        </w:trPr>
        <w:tc>
          <w:tcPr>
            <w:tcW w:w="5000" w:type="pct"/>
            <w:gridSpan w:val="5"/>
            <w:tcBorders>
              <w:top w:val="nil"/>
              <w:left w:val="nil"/>
              <w:right w:val="nil"/>
            </w:tcBorders>
            <w:noWrap/>
            <w:hideMark/>
          </w:tcPr>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Приложение</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к постановлению администрации</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Богучанского района от 10.06.2025 № 505-п</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О внесении изменений в постановление администрации Богучанского района</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от 03.02.2025 № 57-п " О предоставлении исполнителям</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коммунальных услуг субсидии на компенсацию части платы</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граждан за коммунальные услуги в 2025 году"</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Приложение</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к постановлению администрации</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Богучанского района от 03.02.2025 № 57-п</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 xml:space="preserve">"О предоставлении исполнителям </w:t>
            </w:r>
          </w:p>
          <w:p w:rsidR="00AD0CB7" w:rsidRPr="00AD0CB7" w:rsidRDefault="00AD0CB7" w:rsidP="00AD0CB7">
            <w:pPr>
              <w:tabs>
                <w:tab w:val="num" w:pos="0"/>
              </w:tabs>
              <w:spacing w:after="0" w:line="240" w:lineRule="auto"/>
              <w:jc w:val="right"/>
              <w:rPr>
                <w:sz w:val="18"/>
                <w:szCs w:val="24"/>
                <w:lang w:eastAsia="ru-RU"/>
              </w:rPr>
            </w:pPr>
            <w:r w:rsidRPr="00AD0CB7">
              <w:rPr>
                <w:sz w:val="18"/>
                <w:szCs w:val="24"/>
                <w:lang w:eastAsia="ru-RU"/>
              </w:rPr>
              <w:t>коммунальных услуг субсидии на компенсацию части платы</w:t>
            </w:r>
          </w:p>
          <w:p w:rsidR="00AD0CB7" w:rsidRPr="00AD0CB7" w:rsidRDefault="00AD0CB7" w:rsidP="00AD0CB7">
            <w:pPr>
              <w:tabs>
                <w:tab w:val="num" w:pos="0"/>
              </w:tabs>
              <w:jc w:val="right"/>
              <w:rPr>
                <w:sz w:val="18"/>
                <w:szCs w:val="24"/>
                <w:lang w:eastAsia="ru-RU"/>
              </w:rPr>
            </w:pPr>
            <w:r w:rsidRPr="00AD0CB7">
              <w:rPr>
                <w:sz w:val="18"/>
                <w:szCs w:val="24"/>
                <w:lang w:eastAsia="ru-RU"/>
              </w:rPr>
              <w:t>граждан за коммунальные услуги в 2025 году"</w:t>
            </w:r>
          </w:p>
        </w:tc>
      </w:tr>
      <w:tr w:rsidR="00AD0CB7"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p>
        </w:tc>
        <w:tc>
          <w:tcPr>
            <w:tcW w:w="4451" w:type="pct"/>
            <w:gridSpan w:val="3"/>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Список исполнителей коммунальных услуг, получателей субсидии</w:t>
            </w:r>
          </w:p>
        </w:tc>
      </w:tr>
      <w:tr w:rsidR="00AD0CB7"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p>
        </w:tc>
        <w:tc>
          <w:tcPr>
            <w:tcW w:w="4451" w:type="pct"/>
            <w:gridSpan w:val="3"/>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на компенсацию части платы граждан за коммунальные услуги</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p>
        </w:tc>
        <w:tc>
          <w:tcPr>
            <w:tcW w:w="1401" w:type="pct"/>
            <w:noWrap/>
            <w:hideMark/>
          </w:tcPr>
          <w:p w:rsidR="00AD0CB7" w:rsidRPr="00AD0CB7" w:rsidRDefault="00AD0CB7" w:rsidP="00AD0CB7">
            <w:pPr>
              <w:tabs>
                <w:tab w:val="num" w:pos="0"/>
              </w:tabs>
              <w:spacing w:after="0" w:line="240" w:lineRule="auto"/>
              <w:jc w:val="both"/>
              <w:rPr>
                <w:sz w:val="20"/>
                <w:szCs w:val="20"/>
                <w:lang w:eastAsia="ru-RU"/>
              </w:rPr>
            </w:pPr>
          </w:p>
        </w:tc>
        <w:tc>
          <w:tcPr>
            <w:tcW w:w="1211" w:type="pct"/>
            <w:noWrap/>
            <w:hideMark/>
          </w:tcPr>
          <w:p w:rsidR="00AD0CB7" w:rsidRPr="00AD0CB7" w:rsidRDefault="00AD0CB7" w:rsidP="00AD0CB7">
            <w:pPr>
              <w:tabs>
                <w:tab w:val="num" w:pos="0"/>
              </w:tabs>
              <w:spacing w:after="0" w:line="240" w:lineRule="auto"/>
              <w:jc w:val="both"/>
              <w:rPr>
                <w:sz w:val="20"/>
                <w:szCs w:val="20"/>
                <w:lang w:eastAsia="ru-RU"/>
              </w:rPr>
            </w:pPr>
          </w:p>
        </w:tc>
        <w:tc>
          <w:tcPr>
            <w:tcW w:w="1839" w:type="pct"/>
            <w:noWrap/>
            <w:hideMark/>
          </w:tcPr>
          <w:p w:rsidR="00AD0CB7" w:rsidRPr="00AD0CB7" w:rsidRDefault="00AD0CB7" w:rsidP="00AD0CB7">
            <w:pPr>
              <w:tabs>
                <w:tab w:val="num" w:pos="0"/>
              </w:tabs>
              <w:spacing w:after="0" w:line="240" w:lineRule="auto"/>
              <w:jc w:val="both"/>
              <w:rPr>
                <w:sz w:val="20"/>
                <w:szCs w:val="20"/>
                <w:lang w:eastAsia="ru-RU"/>
              </w:rPr>
            </w:pP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p>
        </w:tc>
        <w:tc>
          <w:tcPr>
            <w:tcW w:w="1401" w:type="pct"/>
            <w:noWrap/>
            <w:hideMark/>
          </w:tcPr>
          <w:p w:rsidR="00AD0CB7" w:rsidRPr="00AD0CB7" w:rsidRDefault="00AD0CB7" w:rsidP="00AD0CB7">
            <w:pPr>
              <w:tabs>
                <w:tab w:val="num" w:pos="0"/>
              </w:tabs>
              <w:spacing w:after="0" w:line="240" w:lineRule="auto"/>
              <w:jc w:val="both"/>
              <w:rPr>
                <w:sz w:val="20"/>
                <w:szCs w:val="20"/>
                <w:lang w:eastAsia="ru-RU"/>
              </w:rPr>
            </w:pPr>
          </w:p>
        </w:tc>
        <w:tc>
          <w:tcPr>
            <w:tcW w:w="1211" w:type="pct"/>
            <w:noWrap/>
            <w:hideMark/>
          </w:tcPr>
          <w:p w:rsidR="00AD0CB7" w:rsidRPr="00AD0CB7" w:rsidRDefault="00AD0CB7" w:rsidP="00AD0CB7">
            <w:pPr>
              <w:tabs>
                <w:tab w:val="num" w:pos="0"/>
              </w:tabs>
              <w:spacing w:after="0" w:line="240" w:lineRule="auto"/>
              <w:jc w:val="both"/>
              <w:rPr>
                <w:sz w:val="20"/>
                <w:szCs w:val="20"/>
                <w:lang w:eastAsia="ru-RU"/>
              </w:rPr>
            </w:pPr>
          </w:p>
        </w:tc>
        <w:tc>
          <w:tcPr>
            <w:tcW w:w="1839" w:type="pct"/>
            <w:noWrap/>
            <w:hideMark/>
          </w:tcPr>
          <w:p w:rsidR="00AD0CB7" w:rsidRPr="00AD0CB7" w:rsidRDefault="00AD0CB7" w:rsidP="00AD0CB7">
            <w:pPr>
              <w:tabs>
                <w:tab w:val="num" w:pos="0"/>
              </w:tabs>
              <w:spacing w:after="0" w:line="240" w:lineRule="auto"/>
              <w:jc w:val="both"/>
              <w:rPr>
                <w:sz w:val="20"/>
                <w:szCs w:val="20"/>
                <w:lang w:eastAsia="ru-RU"/>
              </w:rPr>
            </w:pP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vMerge w:val="restar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п/п</w:t>
            </w:r>
          </w:p>
        </w:tc>
        <w:tc>
          <w:tcPr>
            <w:tcW w:w="1401" w:type="pct"/>
            <w:vMerge w:val="restar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Наименование исполнителя коммунальных услуг</w:t>
            </w:r>
          </w:p>
        </w:tc>
        <w:tc>
          <w:tcPr>
            <w:tcW w:w="1211" w:type="pct"/>
            <w:vMerge w:val="restar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Размер субсидии, руб.</w:t>
            </w:r>
          </w:p>
        </w:tc>
        <w:tc>
          <w:tcPr>
            <w:tcW w:w="1839" w:type="pct"/>
            <w:vMerge w:val="restar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Период предоставления субсидии</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vMerge/>
            <w:hideMark/>
          </w:tcPr>
          <w:p w:rsidR="00AD0CB7" w:rsidRPr="00AD0CB7" w:rsidRDefault="00AD0CB7" w:rsidP="00AD0CB7">
            <w:pPr>
              <w:tabs>
                <w:tab w:val="num" w:pos="0"/>
              </w:tabs>
              <w:spacing w:after="0" w:line="240" w:lineRule="auto"/>
              <w:jc w:val="both"/>
              <w:rPr>
                <w:sz w:val="20"/>
                <w:szCs w:val="20"/>
                <w:lang w:eastAsia="ru-RU"/>
              </w:rPr>
            </w:pPr>
          </w:p>
        </w:tc>
        <w:tc>
          <w:tcPr>
            <w:tcW w:w="1401" w:type="pct"/>
            <w:vMerge/>
            <w:hideMark/>
          </w:tcPr>
          <w:p w:rsidR="00AD0CB7" w:rsidRPr="00AD0CB7" w:rsidRDefault="00AD0CB7" w:rsidP="00AD0CB7">
            <w:pPr>
              <w:tabs>
                <w:tab w:val="num" w:pos="0"/>
              </w:tabs>
              <w:spacing w:after="0" w:line="240" w:lineRule="auto"/>
              <w:jc w:val="both"/>
              <w:rPr>
                <w:sz w:val="20"/>
                <w:szCs w:val="20"/>
                <w:lang w:eastAsia="ru-RU"/>
              </w:rPr>
            </w:pPr>
          </w:p>
        </w:tc>
        <w:tc>
          <w:tcPr>
            <w:tcW w:w="1211" w:type="pct"/>
            <w:vMerge/>
            <w:hideMark/>
          </w:tcPr>
          <w:p w:rsidR="00AD0CB7" w:rsidRPr="00AD0CB7" w:rsidRDefault="00AD0CB7" w:rsidP="00AD0CB7">
            <w:pPr>
              <w:tabs>
                <w:tab w:val="num" w:pos="0"/>
              </w:tabs>
              <w:spacing w:after="0" w:line="240" w:lineRule="auto"/>
              <w:jc w:val="both"/>
              <w:rPr>
                <w:sz w:val="20"/>
                <w:szCs w:val="20"/>
                <w:lang w:eastAsia="ru-RU"/>
              </w:rPr>
            </w:pPr>
          </w:p>
        </w:tc>
        <w:tc>
          <w:tcPr>
            <w:tcW w:w="1839" w:type="pct"/>
            <w:vMerge/>
            <w:hideMark/>
          </w:tcPr>
          <w:p w:rsidR="00AD0CB7" w:rsidRPr="00AD0CB7" w:rsidRDefault="00AD0CB7" w:rsidP="00AD0CB7">
            <w:pPr>
              <w:tabs>
                <w:tab w:val="num" w:pos="0"/>
              </w:tabs>
              <w:spacing w:after="0" w:line="240" w:lineRule="auto"/>
              <w:jc w:val="both"/>
              <w:rPr>
                <w:sz w:val="20"/>
                <w:szCs w:val="20"/>
                <w:lang w:eastAsia="ru-RU"/>
              </w:rPr>
            </w:pP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1</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АО "КрасЭко"</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102 711 450,00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2</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ООО "Коммунальные ресурсы"</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5 752 900,00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3</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ООО "Теплосервис"</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60 528 603,00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3.1.</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ООО "Теплосервис" ХВС</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1 925 550,00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4</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ООО "ЛесСервис"</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46 905 690,00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5</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ПАО "Красноярскэнергосбыт</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1 202 710,00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0C1D0D"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426"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6</w:t>
            </w:r>
          </w:p>
        </w:tc>
        <w:tc>
          <w:tcPr>
            <w:tcW w:w="140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ГПКК ЦРКК </w:t>
            </w:r>
            <w:r w:rsidRPr="00AD0CB7">
              <w:rPr>
                <w:i/>
                <w:iCs/>
                <w:sz w:val="20"/>
                <w:szCs w:val="20"/>
                <w:lang w:eastAsia="ru-RU"/>
              </w:rPr>
              <w:t>(выплата кредиторской задолженности за 2024 год)</w:t>
            </w:r>
          </w:p>
        </w:tc>
        <w:tc>
          <w:tcPr>
            <w:tcW w:w="1211"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809 597,00   </w:t>
            </w:r>
          </w:p>
        </w:tc>
        <w:tc>
          <w:tcPr>
            <w:tcW w:w="1839" w:type="pct"/>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с 01.01.2025г.по 31.12.2025г.</w:t>
            </w:r>
          </w:p>
        </w:tc>
      </w:tr>
      <w:tr w:rsidR="00AD0CB7" w:rsidRPr="00AD0CB7" w:rsidTr="00AD0CB7">
        <w:trPr>
          <w:trHeight w:val="20"/>
        </w:trPr>
        <w:tc>
          <w:tcPr>
            <w:tcW w:w="123" w:type="pct"/>
            <w:noWrap/>
            <w:hideMark/>
          </w:tcPr>
          <w:p w:rsidR="00AD0CB7" w:rsidRPr="00AD0CB7" w:rsidRDefault="00AD0CB7" w:rsidP="00AD0CB7">
            <w:pPr>
              <w:tabs>
                <w:tab w:val="num" w:pos="0"/>
              </w:tabs>
              <w:spacing w:after="0" w:line="240" w:lineRule="auto"/>
              <w:jc w:val="both"/>
              <w:rPr>
                <w:sz w:val="20"/>
                <w:szCs w:val="20"/>
                <w:lang w:eastAsia="ru-RU"/>
              </w:rPr>
            </w:pPr>
          </w:p>
        </w:tc>
        <w:tc>
          <w:tcPr>
            <w:tcW w:w="1827" w:type="pct"/>
            <w:gridSpan w:val="2"/>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ИТОГО:</w:t>
            </w:r>
          </w:p>
        </w:tc>
        <w:tc>
          <w:tcPr>
            <w:tcW w:w="1211"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xml:space="preserve">          219 836 500,00   </w:t>
            </w:r>
          </w:p>
        </w:tc>
        <w:tc>
          <w:tcPr>
            <w:tcW w:w="1839" w:type="pct"/>
            <w:noWrap/>
            <w:hideMark/>
          </w:tcPr>
          <w:p w:rsidR="00AD0CB7" w:rsidRPr="00AD0CB7" w:rsidRDefault="00AD0CB7" w:rsidP="00AD0CB7">
            <w:pPr>
              <w:tabs>
                <w:tab w:val="num" w:pos="0"/>
              </w:tabs>
              <w:spacing w:after="0" w:line="240" w:lineRule="auto"/>
              <w:jc w:val="both"/>
              <w:rPr>
                <w:sz w:val="20"/>
                <w:szCs w:val="20"/>
                <w:lang w:eastAsia="ru-RU"/>
              </w:rPr>
            </w:pPr>
            <w:r w:rsidRPr="00AD0CB7">
              <w:rPr>
                <w:sz w:val="20"/>
                <w:szCs w:val="20"/>
                <w:lang w:eastAsia="ru-RU"/>
              </w:rPr>
              <w:t> </w:t>
            </w:r>
          </w:p>
        </w:tc>
      </w:tr>
    </w:tbl>
    <w:p w:rsidR="000439E0" w:rsidRDefault="000439E0" w:rsidP="00A94CF2">
      <w:pPr>
        <w:suppressAutoHyphens/>
        <w:spacing w:after="0" w:line="240" w:lineRule="auto"/>
        <w:jc w:val="both"/>
        <w:rPr>
          <w:rFonts w:ascii="Times New Roman" w:eastAsia="Times New Roman" w:hAnsi="Times New Roman"/>
          <w:sz w:val="20"/>
          <w:szCs w:val="20"/>
          <w:lang w:val="en-US" w:eastAsia="ru-RU"/>
        </w:rPr>
      </w:pPr>
    </w:p>
    <w:p w:rsidR="00C22D1B" w:rsidRPr="00C22D1B" w:rsidRDefault="00C22D1B" w:rsidP="00A94CF2">
      <w:pPr>
        <w:suppressAutoHyphens/>
        <w:spacing w:after="0" w:line="240" w:lineRule="auto"/>
        <w:jc w:val="both"/>
        <w:rPr>
          <w:rFonts w:ascii="Times New Roman" w:eastAsia="Times New Roman" w:hAnsi="Times New Roman"/>
          <w:sz w:val="20"/>
          <w:szCs w:val="20"/>
          <w:lang w:val="en-US" w:eastAsia="ru-RU"/>
        </w:rPr>
      </w:pPr>
    </w:p>
    <w:p w:rsidR="000439E0" w:rsidRPr="000C1D0D" w:rsidRDefault="000C1D0D" w:rsidP="000C1D0D">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5408" behindDoc="0" locked="0" layoutInCell="1" allowOverlap="1">
            <wp:simplePos x="0" y="0"/>
            <wp:positionH relativeFrom="margin">
              <wp:posOffset>2602230</wp:posOffset>
            </wp:positionH>
            <wp:positionV relativeFrom="paragraph">
              <wp:posOffset>50165</wp:posOffset>
            </wp:positionV>
            <wp:extent cx="544195" cy="681355"/>
            <wp:effectExtent l="19050" t="0" r="8255" b="0"/>
            <wp:wrapNone/>
            <wp:docPr id="18"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47" cstate="print"/>
                    <a:srcRect/>
                    <a:stretch>
                      <a:fillRect/>
                    </a:stretch>
                  </pic:blipFill>
                  <pic:spPr bwMode="auto">
                    <a:xfrm>
                      <a:off x="0" y="0"/>
                      <a:ext cx="544195" cy="681355"/>
                    </a:xfrm>
                    <a:prstGeom prst="rect">
                      <a:avLst/>
                    </a:prstGeom>
                    <a:noFill/>
                    <a:ln w="9525">
                      <a:noFill/>
                      <a:miter lim="800000"/>
                      <a:headEnd/>
                      <a:tailEnd/>
                    </a:ln>
                  </pic:spPr>
                </pic:pic>
              </a:graphicData>
            </a:graphic>
          </wp:anchor>
        </w:drawing>
      </w:r>
    </w:p>
    <w:p w:rsidR="000C1D0D" w:rsidRPr="000C1D0D" w:rsidRDefault="000C1D0D" w:rsidP="000C1D0D">
      <w:pPr>
        <w:spacing w:line="240" w:lineRule="auto"/>
        <w:rPr>
          <w:rFonts w:ascii="Times New Roman" w:hAnsi="Times New Roman"/>
          <w:sz w:val="20"/>
          <w:szCs w:val="20"/>
        </w:rPr>
      </w:pPr>
    </w:p>
    <w:p w:rsidR="000C1D0D" w:rsidRPr="000C1D0D" w:rsidRDefault="000C1D0D" w:rsidP="000C1D0D">
      <w:pPr>
        <w:spacing w:line="240" w:lineRule="auto"/>
        <w:jc w:val="center"/>
        <w:rPr>
          <w:rFonts w:ascii="Times New Roman" w:hAnsi="Times New Roman"/>
          <w:sz w:val="20"/>
          <w:szCs w:val="20"/>
        </w:rPr>
      </w:pPr>
    </w:p>
    <w:p w:rsidR="000C1D0D" w:rsidRPr="00C22D1B" w:rsidRDefault="000C1D0D" w:rsidP="000C1D0D">
      <w:pPr>
        <w:spacing w:line="240" w:lineRule="auto"/>
        <w:jc w:val="center"/>
        <w:rPr>
          <w:rFonts w:ascii="Times New Roman" w:hAnsi="Times New Roman"/>
          <w:sz w:val="14"/>
          <w:szCs w:val="20"/>
        </w:rPr>
      </w:pPr>
    </w:p>
    <w:p w:rsidR="000C1D0D" w:rsidRPr="000C1D0D" w:rsidRDefault="000C1D0D" w:rsidP="000C1D0D">
      <w:pPr>
        <w:spacing w:after="0" w:line="240" w:lineRule="auto"/>
        <w:jc w:val="center"/>
        <w:rPr>
          <w:rFonts w:ascii="Times New Roman" w:hAnsi="Times New Roman"/>
          <w:sz w:val="18"/>
          <w:szCs w:val="20"/>
        </w:rPr>
      </w:pPr>
      <w:r w:rsidRPr="000C1D0D">
        <w:rPr>
          <w:rFonts w:ascii="Times New Roman" w:hAnsi="Times New Roman"/>
          <w:sz w:val="18"/>
          <w:szCs w:val="20"/>
        </w:rPr>
        <w:t>АДМИНИСТРАЦИЯ БОГУЧАНСКОГО РАЙОНА</w:t>
      </w:r>
    </w:p>
    <w:p w:rsidR="000C1D0D" w:rsidRPr="000C1D0D" w:rsidRDefault="000C1D0D" w:rsidP="000C1D0D">
      <w:pPr>
        <w:spacing w:after="0" w:line="240" w:lineRule="auto"/>
        <w:jc w:val="center"/>
        <w:rPr>
          <w:rFonts w:ascii="Times New Roman" w:hAnsi="Times New Roman"/>
          <w:sz w:val="18"/>
          <w:szCs w:val="20"/>
        </w:rPr>
      </w:pPr>
      <w:r w:rsidRPr="000C1D0D">
        <w:rPr>
          <w:rFonts w:ascii="Times New Roman" w:hAnsi="Times New Roman"/>
          <w:sz w:val="18"/>
          <w:szCs w:val="20"/>
        </w:rPr>
        <w:t>П О С Т А Н О В Л Е Н И Е</w:t>
      </w:r>
    </w:p>
    <w:p w:rsidR="000C1D0D" w:rsidRPr="000C1D0D" w:rsidRDefault="000C1D0D" w:rsidP="000C1D0D">
      <w:pPr>
        <w:spacing w:after="0" w:line="240" w:lineRule="auto"/>
        <w:jc w:val="center"/>
        <w:rPr>
          <w:rFonts w:ascii="Times New Roman" w:hAnsi="Times New Roman"/>
          <w:sz w:val="20"/>
          <w:szCs w:val="20"/>
        </w:rPr>
      </w:pPr>
      <w:r>
        <w:rPr>
          <w:rFonts w:ascii="Times New Roman" w:hAnsi="Times New Roman"/>
          <w:sz w:val="20"/>
          <w:szCs w:val="20"/>
          <w:lang w:val="en-US"/>
        </w:rPr>
        <w:t>10.06.</w:t>
      </w:r>
      <w:r w:rsidRPr="000C1D0D">
        <w:rPr>
          <w:rFonts w:ascii="Times New Roman" w:hAnsi="Times New Roman"/>
          <w:sz w:val="20"/>
          <w:szCs w:val="20"/>
        </w:rPr>
        <w:t>2025</w:t>
      </w:r>
      <w:r w:rsidRPr="000C1D0D">
        <w:rPr>
          <w:rFonts w:ascii="Times New Roman" w:hAnsi="Times New Roman"/>
          <w:sz w:val="20"/>
          <w:szCs w:val="20"/>
        </w:rPr>
        <w:tab/>
      </w:r>
      <w:r w:rsidRPr="000C1D0D">
        <w:rPr>
          <w:rFonts w:ascii="Times New Roman" w:hAnsi="Times New Roman"/>
          <w:sz w:val="20"/>
          <w:szCs w:val="20"/>
        </w:rPr>
        <w:tab/>
      </w:r>
      <w:r w:rsidRPr="000C1D0D">
        <w:rPr>
          <w:rFonts w:ascii="Times New Roman" w:hAnsi="Times New Roman"/>
          <w:sz w:val="20"/>
          <w:szCs w:val="20"/>
        </w:rPr>
        <w:tab/>
        <w:t>с. Богучаны</w:t>
      </w:r>
      <w:r w:rsidRPr="000C1D0D">
        <w:rPr>
          <w:rFonts w:ascii="Times New Roman" w:hAnsi="Times New Roman"/>
          <w:sz w:val="20"/>
          <w:szCs w:val="20"/>
        </w:rPr>
        <w:tab/>
      </w:r>
      <w:r>
        <w:rPr>
          <w:rFonts w:ascii="Times New Roman" w:hAnsi="Times New Roman"/>
          <w:sz w:val="20"/>
          <w:szCs w:val="20"/>
          <w:lang w:val="en-US"/>
        </w:rPr>
        <w:t xml:space="preserve">                  </w:t>
      </w:r>
      <w:r w:rsidRPr="000C1D0D">
        <w:rPr>
          <w:rFonts w:ascii="Times New Roman" w:hAnsi="Times New Roman"/>
          <w:sz w:val="20"/>
          <w:szCs w:val="20"/>
        </w:rPr>
        <w:tab/>
      </w:r>
      <w:r w:rsidRPr="000C1D0D">
        <w:rPr>
          <w:rFonts w:ascii="Times New Roman" w:hAnsi="Times New Roman"/>
          <w:sz w:val="20"/>
          <w:szCs w:val="20"/>
        </w:rPr>
        <w:tab/>
        <w:t>№ 506 -п</w:t>
      </w:r>
    </w:p>
    <w:p w:rsidR="000C1D0D" w:rsidRPr="000C1D0D" w:rsidRDefault="000C1D0D" w:rsidP="000C1D0D">
      <w:pPr>
        <w:spacing w:after="0" w:line="240" w:lineRule="auto"/>
        <w:jc w:val="center"/>
        <w:rPr>
          <w:rFonts w:ascii="Times New Roman" w:hAnsi="Times New Roman"/>
          <w:sz w:val="20"/>
          <w:szCs w:val="20"/>
        </w:rPr>
      </w:pPr>
    </w:p>
    <w:p w:rsidR="000C1D0D" w:rsidRPr="000C1D0D" w:rsidRDefault="000C1D0D" w:rsidP="000C1D0D">
      <w:pPr>
        <w:spacing w:after="0" w:line="240" w:lineRule="auto"/>
        <w:jc w:val="center"/>
        <w:rPr>
          <w:rFonts w:ascii="Times New Roman" w:hAnsi="Times New Roman"/>
          <w:sz w:val="20"/>
          <w:szCs w:val="20"/>
        </w:rPr>
      </w:pPr>
      <w:r w:rsidRPr="000C1D0D">
        <w:rPr>
          <w:rFonts w:ascii="Times New Roman" w:hAnsi="Times New Roman"/>
          <w:sz w:val="20"/>
          <w:szCs w:val="20"/>
        </w:rPr>
        <w:t>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0C1D0D" w:rsidRPr="000C1D0D" w:rsidRDefault="000C1D0D" w:rsidP="000C1D0D">
      <w:pPr>
        <w:spacing w:after="0" w:line="240" w:lineRule="auto"/>
        <w:jc w:val="both"/>
        <w:rPr>
          <w:rFonts w:ascii="Times New Roman" w:hAnsi="Times New Roman"/>
          <w:sz w:val="20"/>
          <w:szCs w:val="20"/>
        </w:rPr>
      </w:pP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 xml:space="preserve">В целях обеспечения своевременной и качественной подготовки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в соответствии с ч.4 ст. 14, ч.3 ст.41 Федеральным законом от 29.12.2012 № 273-ФЗ «Об образовании в Российской Федерации»,  ст. 15,  16 Федерального  закона от 06.10.2003 N 131-ФЗ «Об общих принципах организации местного самоуправления в Российской Федерации», распоряжением Минпросвещения России от 22.08.2023 N Р-178 "О типовом положении о Комиссии по проведению оценки готовности организаций, осуществляющих образовательную деятельность, к новому учебному году», </w:t>
      </w:r>
      <w:hyperlink r:id="rId48"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 w:history="1">
        <w:r w:rsidRPr="000C1D0D">
          <w:rPr>
            <w:rStyle w:val="af8"/>
            <w:rFonts w:ascii="Times New Roman" w:hAnsi="Times New Roman"/>
            <w:color w:val="auto"/>
            <w:sz w:val="20"/>
            <w:szCs w:val="20"/>
            <w:bdr w:val="none" w:sz="0" w:space="0" w:color="auto" w:frame="1"/>
          </w:rPr>
          <w:t>постановлением Правительства Российской Федерации от 2 августа 2019 г. N 1006</w:t>
        </w:r>
      </w:hyperlink>
      <w:r w:rsidRPr="000C1D0D">
        <w:rPr>
          <w:rFonts w:ascii="Times New Roman" w:hAnsi="Times New Roman"/>
          <w:sz w:val="20"/>
          <w:szCs w:val="20"/>
        </w:rPr>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письмом Министерства РФ по делам  гражданской обороны, чрезвычайными ситуациям и ликвидации последствий стихийных бедствий (МЧС России) от  14.04.2023 №43-2173-19 «О рассмотрении положения», распоряжением Правительства Красноярского края от 29.05.2025 № 400-р «О подготовке образовательных организаций края к новому 2025/2026 учебному году», на основании ст.ст. 7, 8, 40, 47 Устава Богучанского района Красноярского края, </w:t>
      </w:r>
    </w:p>
    <w:p w:rsidR="000C1D0D" w:rsidRPr="000C1D0D" w:rsidRDefault="000C1D0D" w:rsidP="000C1D0D">
      <w:pPr>
        <w:pStyle w:val="ae"/>
        <w:ind w:firstLine="567"/>
        <w:jc w:val="both"/>
        <w:rPr>
          <w:rFonts w:ascii="Times New Roman" w:hAnsi="Times New Roman"/>
          <w:sz w:val="20"/>
          <w:szCs w:val="20"/>
        </w:rPr>
      </w:pP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ПОСТАНОВЛЯЮ:</w:t>
      </w:r>
    </w:p>
    <w:p w:rsidR="000C1D0D" w:rsidRPr="000C1D0D" w:rsidRDefault="000C1D0D" w:rsidP="000C1D0D">
      <w:pPr>
        <w:pStyle w:val="affffa"/>
        <w:numPr>
          <w:ilvl w:val="0"/>
          <w:numId w:val="31"/>
        </w:numPr>
        <w:spacing w:after="0" w:line="240" w:lineRule="auto"/>
        <w:ind w:left="0" w:firstLine="294"/>
        <w:jc w:val="both"/>
        <w:rPr>
          <w:rFonts w:ascii="Times New Roman" w:hAnsi="Times New Roman"/>
          <w:sz w:val="20"/>
          <w:szCs w:val="20"/>
        </w:rPr>
      </w:pPr>
      <w:r w:rsidRPr="000C1D0D">
        <w:rPr>
          <w:rFonts w:ascii="Times New Roman" w:hAnsi="Times New Roman"/>
          <w:sz w:val="20"/>
          <w:szCs w:val="20"/>
        </w:rPr>
        <w:t>Создать муниципальный штаб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0C1D0D" w:rsidRPr="000C1D0D" w:rsidRDefault="000C1D0D" w:rsidP="000C1D0D">
      <w:pPr>
        <w:pStyle w:val="affffa"/>
        <w:numPr>
          <w:ilvl w:val="0"/>
          <w:numId w:val="31"/>
        </w:numPr>
        <w:spacing w:after="0" w:line="240" w:lineRule="auto"/>
        <w:ind w:left="0" w:firstLine="294"/>
        <w:jc w:val="both"/>
        <w:rPr>
          <w:rFonts w:ascii="Times New Roman" w:hAnsi="Times New Roman"/>
          <w:sz w:val="20"/>
          <w:szCs w:val="20"/>
        </w:rPr>
      </w:pPr>
      <w:r w:rsidRPr="000C1D0D">
        <w:rPr>
          <w:rFonts w:ascii="Times New Roman" w:hAnsi="Times New Roman"/>
          <w:sz w:val="20"/>
          <w:szCs w:val="20"/>
        </w:rPr>
        <w:t>Утвердить Положение о муниципальном  штабе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1.</w:t>
      </w:r>
    </w:p>
    <w:p w:rsidR="000C1D0D" w:rsidRPr="000C1D0D" w:rsidRDefault="000C1D0D" w:rsidP="000C1D0D">
      <w:pPr>
        <w:pStyle w:val="affffa"/>
        <w:numPr>
          <w:ilvl w:val="0"/>
          <w:numId w:val="31"/>
        </w:numPr>
        <w:spacing w:after="0" w:line="240" w:lineRule="auto"/>
        <w:ind w:left="0" w:firstLine="294"/>
        <w:jc w:val="both"/>
        <w:rPr>
          <w:rFonts w:ascii="Times New Roman" w:hAnsi="Times New Roman"/>
          <w:sz w:val="20"/>
          <w:szCs w:val="20"/>
        </w:rPr>
      </w:pPr>
      <w:r w:rsidRPr="000C1D0D">
        <w:rPr>
          <w:rFonts w:ascii="Times New Roman" w:hAnsi="Times New Roman"/>
          <w:sz w:val="20"/>
          <w:szCs w:val="20"/>
        </w:rPr>
        <w:t xml:space="preserve"> Утвердить состав муниципального штаба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2.</w:t>
      </w:r>
    </w:p>
    <w:p w:rsidR="000C1D0D" w:rsidRPr="000C1D0D" w:rsidRDefault="000C1D0D" w:rsidP="000C1D0D">
      <w:pPr>
        <w:pStyle w:val="affffa"/>
        <w:numPr>
          <w:ilvl w:val="0"/>
          <w:numId w:val="31"/>
        </w:numPr>
        <w:spacing w:after="0" w:line="240" w:lineRule="auto"/>
        <w:ind w:left="0" w:firstLine="294"/>
        <w:jc w:val="both"/>
        <w:rPr>
          <w:rFonts w:ascii="Times New Roman" w:hAnsi="Times New Roman"/>
          <w:sz w:val="20"/>
          <w:szCs w:val="20"/>
        </w:rPr>
      </w:pPr>
      <w:r w:rsidRPr="000C1D0D">
        <w:rPr>
          <w:rFonts w:ascii="Times New Roman" w:hAnsi="Times New Roman"/>
          <w:sz w:val="20"/>
          <w:szCs w:val="20"/>
        </w:rPr>
        <w:t xml:space="preserve"> Создать муниципальную комиссию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t xml:space="preserve"> Утвердить Положение 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3.</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lastRenderedPageBreak/>
        <w:t>Утвердить состав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4.</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t>Утвердить график приемки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согласно приложению 5.</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t xml:space="preserve">Утвердить форму Акта </w:t>
      </w:r>
      <w:r w:rsidRPr="000C1D0D">
        <w:rPr>
          <w:rFonts w:ascii="Times New Roman" w:hAnsi="Times New Roman"/>
          <w:bCs/>
          <w:sz w:val="20"/>
          <w:szCs w:val="20"/>
        </w:rPr>
        <w:t>приемки учреждений, осуществляющих образовательную деятельность, на территории Богучанского района</w:t>
      </w:r>
      <w:r w:rsidRPr="000C1D0D">
        <w:rPr>
          <w:rFonts w:ascii="Times New Roman" w:hAnsi="Times New Roman"/>
          <w:bCs/>
          <w:sz w:val="20"/>
          <w:szCs w:val="20"/>
        </w:rPr>
        <w:br/>
        <w:t xml:space="preserve">к началу учебного года согласно приложению 6. </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t>Предоставить в министерство образования Красноярского края итоговую информацию о готовности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в срок до 15 августа 2025 года.</w:t>
      </w:r>
    </w:p>
    <w:p w:rsidR="000C1D0D" w:rsidRPr="000C1D0D" w:rsidRDefault="000C1D0D" w:rsidP="000C1D0D">
      <w:pPr>
        <w:pStyle w:val="affffa"/>
        <w:numPr>
          <w:ilvl w:val="0"/>
          <w:numId w:val="31"/>
        </w:numPr>
        <w:tabs>
          <w:tab w:val="left" w:pos="709"/>
        </w:tabs>
        <w:spacing w:after="0" w:line="240" w:lineRule="auto"/>
        <w:ind w:left="0" w:firstLine="294"/>
        <w:jc w:val="both"/>
        <w:rPr>
          <w:rFonts w:ascii="Times New Roman" w:hAnsi="Times New Roman"/>
          <w:sz w:val="20"/>
          <w:szCs w:val="20"/>
        </w:rPr>
      </w:pPr>
      <w:r w:rsidRPr="000C1D0D">
        <w:rPr>
          <w:rFonts w:ascii="Times New Roman" w:hAnsi="Times New Roman"/>
          <w:sz w:val="20"/>
          <w:szCs w:val="20"/>
        </w:rPr>
        <w:t xml:space="preserve"> Контроль за исполнением настоящего постановления возложить на заместителя Главы Богучанского района по общественно-политической работе С.А.Петрова</w:t>
      </w:r>
    </w:p>
    <w:p w:rsidR="000C1D0D" w:rsidRPr="000C1D0D" w:rsidRDefault="000C1D0D" w:rsidP="000C1D0D">
      <w:pPr>
        <w:pStyle w:val="1e"/>
        <w:numPr>
          <w:ilvl w:val="0"/>
          <w:numId w:val="31"/>
        </w:numPr>
        <w:tabs>
          <w:tab w:val="left" w:pos="426"/>
          <w:tab w:val="left" w:pos="709"/>
        </w:tabs>
        <w:ind w:left="0" w:right="0" w:firstLine="294"/>
        <w:jc w:val="both"/>
        <w:rPr>
          <w:sz w:val="20"/>
        </w:rPr>
      </w:pPr>
      <w:r w:rsidRPr="000C1D0D">
        <w:rPr>
          <w:sz w:val="20"/>
        </w:rPr>
        <w:t xml:space="preserve"> Постановление вступает в силу со дня, следующего за днём опубликования в Официальном вестнике Богучанского района.</w:t>
      </w:r>
    </w:p>
    <w:p w:rsidR="000C1D0D" w:rsidRPr="000C1D0D" w:rsidRDefault="000C1D0D" w:rsidP="000C1D0D">
      <w:pPr>
        <w:pStyle w:val="1e"/>
        <w:numPr>
          <w:ilvl w:val="0"/>
          <w:numId w:val="31"/>
        </w:numPr>
        <w:tabs>
          <w:tab w:val="left" w:pos="426"/>
          <w:tab w:val="left" w:pos="709"/>
        </w:tabs>
        <w:ind w:left="0" w:right="0" w:firstLine="294"/>
        <w:jc w:val="both"/>
        <w:rPr>
          <w:sz w:val="20"/>
        </w:rPr>
      </w:pPr>
      <w:r w:rsidRPr="000C1D0D">
        <w:rPr>
          <w:sz w:val="20"/>
        </w:rPr>
        <w:t xml:space="preserve"> Постановление подлежит размещению на официальном сайте Богучанского района (</w:t>
      </w:r>
      <w:hyperlink r:id="rId49" w:tgtFrame="_blank" w:history="1">
        <w:r w:rsidRPr="000C1D0D">
          <w:rPr>
            <w:rStyle w:val="af8"/>
            <w:color w:val="auto"/>
            <w:sz w:val="20"/>
            <w:lang w:val="en-US"/>
          </w:rPr>
          <w:t>www</w:t>
        </w:r>
        <w:r w:rsidRPr="000C1D0D">
          <w:rPr>
            <w:rStyle w:val="af8"/>
            <w:color w:val="auto"/>
            <w:sz w:val="20"/>
          </w:rPr>
          <w:t>.</w:t>
        </w:r>
        <w:r w:rsidRPr="000C1D0D">
          <w:rPr>
            <w:rStyle w:val="af8"/>
            <w:color w:val="auto"/>
            <w:sz w:val="20"/>
            <w:lang w:val="en-US"/>
          </w:rPr>
          <w:t>boguchansky</w:t>
        </w:r>
        <w:r w:rsidRPr="000C1D0D">
          <w:rPr>
            <w:rStyle w:val="af8"/>
            <w:color w:val="auto"/>
            <w:sz w:val="20"/>
          </w:rPr>
          <w:t>-</w:t>
        </w:r>
        <w:r w:rsidRPr="000C1D0D">
          <w:rPr>
            <w:rStyle w:val="af8"/>
            <w:color w:val="auto"/>
            <w:sz w:val="20"/>
            <w:lang w:val="en-US"/>
          </w:rPr>
          <w:t>raion</w:t>
        </w:r>
        <w:r w:rsidRPr="000C1D0D">
          <w:rPr>
            <w:rStyle w:val="af8"/>
            <w:color w:val="auto"/>
            <w:sz w:val="20"/>
          </w:rPr>
          <w:t>.</w:t>
        </w:r>
        <w:r w:rsidRPr="000C1D0D">
          <w:rPr>
            <w:rStyle w:val="af8"/>
            <w:color w:val="auto"/>
            <w:sz w:val="20"/>
            <w:lang w:val="en-US"/>
          </w:rPr>
          <w:t>ru</w:t>
        </w:r>
      </w:hyperlink>
      <w:r w:rsidRPr="000C1D0D">
        <w:rPr>
          <w:sz w:val="20"/>
        </w:rPr>
        <w:t xml:space="preserve">), а так же на официальном сайте управления образования администрации Богучанского района (http://www.boguo.ru). </w:t>
      </w:r>
    </w:p>
    <w:p w:rsidR="000C1D0D" w:rsidRDefault="000C1D0D" w:rsidP="000C1D0D">
      <w:pPr>
        <w:spacing w:line="240" w:lineRule="auto"/>
        <w:jc w:val="both"/>
        <w:rPr>
          <w:rFonts w:ascii="Times New Roman" w:hAnsi="Times New Roman"/>
          <w:sz w:val="20"/>
          <w:szCs w:val="20"/>
          <w:lang w:val="en-US"/>
        </w:rPr>
      </w:pPr>
    </w:p>
    <w:p w:rsidR="000C1D0D" w:rsidRPr="000C1D0D" w:rsidRDefault="000C1D0D" w:rsidP="000C1D0D">
      <w:pPr>
        <w:spacing w:line="240" w:lineRule="auto"/>
        <w:jc w:val="both"/>
        <w:rPr>
          <w:rFonts w:ascii="Times New Roman" w:hAnsi="Times New Roman"/>
          <w:sz w:val="20"/>
          <w:szCs w:val="20"/>
        </w:rPr>
      </w:pPr>
      <w:r w:rsidRPr="000C1D0D">
        <w:rPr>
          <w:rFonts w:ascii="Times New Roman" w:hAnsi="Times New Roman"/>
          <w:sz w:val="20"/>
          <w:szCs w:val="20"/>
        </w:rPr>
        <w:t>Глава Богучанского района</w:t>
      </w:r>
      <w:r w:rsidRPr="000C1D0D">
        <w:rPr>
          <w:rFonts w:ascii="Times New Roman" w:hAnsi="Times New Roman"/>
          <w:sz w:val="20"/>
          <w:szCs w:val="20"/>
        </w:rPr>
        <w:tab/>
      </w:r>
      <w:r w:rsidRPr="000C1D0D">
        <w:rPr>
          <w:rFonts w:ascii="Times New Roman" w:hAnsi="Times New Roman"/>
          <w:sz w:val="20"/>
          <w:szCs w:val="20"/>
        </w:rPr>
        <w:tab/>
        <w:t xml:space="preserve">          </w:t>
      </w:r>
      <w:r w:rsidRPr="000C1D0D">
        <w:rPr>
          <w:rFonts w:ascii="Times New Roman" w:hAnsi="Times New Roman"/>
          <w:sz w:val="20"/>
          <w:szCs w:val="20"/>
        </w:rPr>
        <w:tab/>
        <w:t xml:space="preserve">                             А.С. Медведев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0C1D0D" w:rsidRPr="000C1D0D" w:rsidTr="000C1D0D">
        <w:tc>
          <w:tcPr>
            <w:tcW w:w="5919" w:type="dxa"/>
          </w:tcPr>
          <w:p w:rsidR="000C1D0D" w:rsidRPr="000C1D0D" w:rsidRDefault="000C1D0D" w:rsidP="000C1D0D">
            <w:pPr>
              <w:pStyle w:val="ae"/>
              <w:rPr>
                <w:rFonts w:ascii="Times New Roman" w:hAnsi="Times New Roman"/>
                <w:sz w:val="20"/>
                <w:szCs w:val="20"/>
              </w:rPr>
            </w:pPr>
          </w:p>
        </w:tc>
        <w:tc>
          <w:tcPr>
            <w:tcW w:w="3651" w:type="dxa"/>
          </w:tcPr>
          <w:p w:rsidR="000C1D0D" w:rsidRPr="000C1D0D" w:rsidRDefault="000C1D0D" w:rsidP="000C1D0D">
            <w:pPr>
              <w:spacing w:after="0" w:line="240" w:lineRule="auto"/>
              <w:jc w:val="right"/>
              <w:rPr>
                <w:rFonts w:ascii="Times New Roman" w:hAnsi="Times New Roman"/>
                <w:sz w:val="18"/>
                <w:szCs w:val="20"/>
              </w:rPr>
            </w:pPr>
            <w:r w:rsidRPr="000C1D0D">
              <w:rPr>
                <w:rFonts w:ascii="Times New Roman" w:hAnsi="Times New Roman"/>
                <w:sz w:val="18"/>
                <w:szCs w:val="20"/>
              </w:rPr>
              <w:t>Приложение 1 к постановлению</w:t>
            </w:r>
          </w:p>
          <w:p w:rsidR="000C1D0D" w:rsidRPr="000C1D0D" w:rsidRDefault="000C1D0D" w:rsidP="000C1D0D">
            <w:pPr>
              <w:spacing w:line="240" w:lineRule="auto"/>
              <w:jc w:val="right"/>
              <w:rPr>
                <w:rFonts w:ascii="Times New Roman" w:hAnsi="Times New Roman"/>
                <w:sz w:val="18"/>
                <w:szCs w:val="20"/>
              </w:rPr>
            </w:pPr>
            <w:r w:rsidRPr="000C1D0D">
              <w:rPr>
                <w:rFonts w:ascii="Times New Roman" w:hAnsi="Times New Roman"/>
                <w:sz w:val="18"/>
                <w:szCs w:val="20"/>
              </w:rPr>
              <w:t xml:space="preserve"> администрации Богучанского района от    10.06.2025 №    506   -п</w:t>
            </w:r>
          </w:p>
          <w:p w:rsidR="000C1D0D" w:rsidRPr="000C1D0D" w:rsidRDefault="000C1D0D" w:rsidP="000C1D0D">
            <w:pPr>
              <w:pStyle w:val="ae"/>
              <w:jc w:val="right"/>
              <w:rPr>
                <w:rFonts w:ascii="Times New Roman" w:hAnsi="Times New Roman"/>
                <w:sz w:val="18"/>
                <w:szCs w:val="20"/>
              </w:rPr>
            </w:pPr>
          </w:p>
        </w:tc>
      </w:tr>
    </w:tbl>
    <w:p w:rsidR="000C1D0D" w:rsidRPr="000C1D0D" w:rsidRDefault="000C1D0D" w:rsidP="000C1D0D">
      <w:pPr>
        <w:pStyle w:val="3f7"/>
        <w:spacing w:line="240" w:lineRule="auto"/>
        <w:ind w:left="20"/>
        <w:jc w:val="center"/>
        <w:rPr>
          <w:sz w:val="20"/>
          <w:szCs w:val="20"/>
        </w:rPr>
      </w:pPr>
      <w:r w:rsidRPr="000C1D0D">
        <w:rPr>
          <w:sz w:val="20"/>
          <w:szCs w:val="20"/>
        </w:rPr>
        <w:t>Положение</w:t>
      </w:r>
    </w:p>
    <w:p w:rsidR="000C1D0D" w:rsidRPr="000C1D0D" w:rsidRDefault="000C1D0D" w:rsidP="000C1D0D">
      <w:pPr>
        <w:pStyle w:val="3f7"/>
        <w:spacing w:line="240" w:lineRule="auto"/>
        <w:ind w:left="20"/>
        <w:jc w:val="center"/>
        <w:rPr>
          <w:sz w:val="20"/>
          <w:szCs w:val="20"/>
        </w:rPr>
      </w:pPr>
      <w:r w:rsidRPr="000C1D0D">
        <w:rPr>
          <w:sz w:val="20"/>
          <w:szCs w:val="20"/>
        </w:rPr>
        <w:t>о штабе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w:t>
      </w:r>
    </w:p>
    <w:p w:rsidR="000C1D0D" w:rsidRPr="000C1D0D" w:rsidRDefault="000C1D0D" w:rsidP="000C1D0D">
      <w:pPr>
        <w:pStyle w:val="3f7"/>
        <w:spacing w:line="240" w:lineRule="auto"/>
        <w:ind w:left="20"/>
        <w:jc w:val="center"/>
        <w:rPr>
          <w:sz w:val="20"/>
          <w:szCs w:val="20"/>
        </w:rPr>
      </w:pPr>
      <w:r w:rsidRPr="000C1D0D">
        <w:rPr>
          <w:sz w:val="20"/>
          <w:szCs w:val="20"/>
        </w:rPr>
        <w:t xml:space="preserve"> 2025-2026 учебному году</w:t>
      </w:r>
    </w:p>
    <w:p w:rsidR="000C1D0D" w:rsidRPr="000C1D0D" w:rsidRDefault="000C1D0D" w:rsidP="000C1D0D">
      <w:pPr>
        <w:pStyle w:val="3f7"/>
        <w:spacing w:line="240" w:lineRule="auto"/>
        <w:ind w:left="20"/>
        <w:jc w:val="center"/>
        <w:rPr>
          <w:sz w:val="20"/>
          <w:szCs w:val="20"/>
        </w:rPr>
      </w:pPr>
    </w:p>
    <w:p w:rsidR="000C1D0D" w:rsidRPr="000C1D0D" w:rsidRDefault="000C1D0D" w:rsidP="000C1D0D">
      <w:pPr>
        <w:pStyle w:val="3f7"/>
        <w:numPr>
          <w:ilvl w:val="0"/>
          <w:numId w:val="26"/>
        </w:numPr>
        <w:tabs>
          <w:tab w:val="left" w:pos="3786"/>
        </w:tabs>
        <w:spacing w:line="240" w:lineRule="auto"/>
        <w:ind w:left="3500"/>
        <w:jc w:val="both"/>
        <w:rPr>
          <w:sz w:val="20"/>
          <w:szCs w:val="20"/>
        </w:rPr>
      </w:pPr>
      <w:r w:rsidRPr="000C1D0D">
        <w:rPr>
          <w:sz w:val="20"/>
          <w:szCs w:val="20"/>
        </w:rPr>
        <w:t>Общие положения</w:t>
      </w:r>
    </w:p>
    <w:p w:rsidR="000C1D0D" w:rsidRPr="000C1D0D" w:rsidRDefault="000C1D0D" w:rsidP="000C1D0D">
      <w:pPr>
        <w:pStyle w:val="3f7"/>
        <w:numPr>
          <w:ilvl w:val="0"/>
          <w:numId w:val="27"/>
        </w:numPr>
        <w:tabs>
          <w:tab w:val="left" w:pos="1412"/>
        </w:tabs>
        <w:spacing w:line="240" w:lineRule="auto"/>
        <w:ind w:firstLine="740"/>
        <w:jc w:val="both"/>
        <w:rPr>
          <w:sz w:val="20"/>
          <w:szCs w:val="20"/>
        </w:rPr>
      </w:pPr>
      <w:r w:rsidRPr="000C1D0D">
        <w:rPr>
          <w:sz w:val="20"/>
          <w:szCs w:val="20"/>
        </w:rPr>
        <w:t>Штаб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и обеспечению в них условий организации образовательного процесса (далее – Штаб, образовательные учреждения) создается в целях осуществления своевременной подготовки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и обеспечения в них условий организации образовательного процесса, а также контроля за качественной, бесперебойной и надежной эксплуатацией общеобразовательных учреждений и соблюдения ими контрольных нормативов и показателей, зафиксированных в лицензиях и приложениях к ним.</w:t>
      </w:r>
    </w:p>
    <w:p w:rsidR="000C1D0D" w:rsidRPr="000C1D0D" w:rsidRDefault="000C1D0D" w:rsidP="000C1D0D">
      <w:pPr>
        <w:pStyle w:val="3f7"/>
        <w:numPr>
          <w:ilvl w:val="0"/>
          <w:numId w:val="27"/>
        </w:numPr>
        <w:tabs>
          <w:tab w:val="left" w:pos="1412"/>
        </w:tabs>
        <w:spacing w:line="240" w:lineRule="auto"/>
        <w:ind w:firstLine="740"/>
        <w:jc w:val="both"/>
        <w:rPr>
          <w:sz w:val="20"/>
          <w:szCs w:val="20"/>
        </w:rPr>
      </w:pPr>
      <w:r w:rsidRPr="000C1D0D">
        <w:rPr>
          <w:sz w:val="20"/>
          <w:szCs w:val="20"/>
        </w:rPr>
        <w:t>Штаб руководствуется в своей деятельности Гражданским кодексом Российской Федерации, Федеральным законом от 29.12.2012 г. № 273-Ф3 «Об образовании в Российской Федерации», распоряжением Министерства просвещения Российской Федерации от 22.08.2023г. № Р-178 «О типовом положении о комиссии оценки готовности организаций, осуществляющих образовательную  деятельность, к новому учебному году», а также настоящим Положением.</w:t>
      </w:r>
    </w:p>
    <w:p w:rsidR="000C1D0D" w:rsidRPr="000C1D0D" w:rsidRDefault="000C1D0D" w:rsidP="000C1D0D">
      <w:pPr>
        <w:pStyle w:val="3f7"/>
        <w:numPr>
          <w:ilvl w:val="0"/>
          <w:numId w:val="27"/>
        </w:numPr>
        <w:tabs>
          <w:tab w:val="left" w:pos="1412"/>
        </w:tabs>
        <w:spacing w:line="240" w:lineRule="auto"/>
        <w:ind w:firstLine="740"/>
        <w:jc w:val="both"/>
        <w:rPr>
          <w:sz w:val="20"/>
          <w:szCs w:val="20"/>
        </w:rPr>
      </w:pPr>
      <w:r w:rsidRPr="000C1D0D">
        <w:rPr>
          <w:sz w:val="20"/>
          <w:szCs w:val="20"/>
        </w:rPr>
        <w:t>Штаб взаимодействует с администрацией Богучанского района, Отделением надзорной деятельности и профилактической работы по Богучанскому району УНДиПР ГУ МЧС России по Красноярскому краю,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 МКУ «Служба заказчика» в части консолидации усилий по подготовке общеобразовательных учреждений к новому 2025-2026 учебному году и обеспечению в них условий организации образовательного процесса.</w:t>
      </w:r>
    </w:p>
    <w:p w:rsidR="000C1D0D" w:rsidRDefault="000C1D0D" w:rsidP="000C1D0D">
      <w:pPr>
        <w:pStyle w:val="3f7"/>
        <w:spacing w:line="240" w:lineRule="auto"/>
        <w:ind w:firstLine="740"/>
        <w:rPr>
          <w:sz w:val="20"/>
          <w:szCs w:val="20"/>
          <w:lang w:val="en-US"/>
        </w:rPr>
      </w:pPr>
      <w:r w:rsidRPr="000C1D0D">
        <w:rPr>
          <w:sz w:val="20"/>
          <w:szCs w:val="20"/>
        </w:rPr>
        <w:t>Деятельность Штаба основывается на принципах коллегиальности и ответственности.</w:t>
      </w:r>
    </w:p>
    <w:p w:rsidR="000C1D0D" w:rsidRPr="000C1D0D" w:rsidRDefault="000C1D0D" w:rsidP="000C1D0D">
      <w:pPr>
        <w:pStyle w:val="3f7"/>
        <w:spacing w:line="240" w:lineRule="auto"/>
        <w:ind w:firstLine="740"/>
        <w:rPr>
          <w:sz w:val="20"/>
          <w:szCs w:val="20"/>
          <w:lang w:val="en-US"/>
        </w:rPr>
      </w:pPr>
    </w:p>
    <w:p w:rsidR="000C1D0D" w:rsidRDefault="000C1D0D" w:rsidP="000C1D0D">
      <w:pPr>
        <w:pStyle w:val="3f7"/>
        <w:tabs>
          <w:tab w:val="left" w:pos="3786"/>
        </w:tabs>
        <w:spacing w:line="240" w:lineRule="auto"/>
        <w:jc w:val="center"/>
        <w:rPr>
          <w:sz w:val="20"/>
          <w:szCs w:val="20"/>
          <w:lang w:val="en-US"/>
        </w:rPr>
      </w:pPr>
      <w:r w:rsidRPr="000C1D0D">
        <w:rPr>
          <w:sz w:val="20"/>
          <w:szCs w:val="20"/>
        </w:rPr>
        <w:lastRenderedPageBreak/>
        <w:t>2. Функции Штаба</w:t>
      </w:r>
    </w:p>
    <w:p w:rsidR="000C1D0D" w:rsidRPr="000C1D0D" w:rsidRDefault="000C1D0D" w:rsidP="000C1D0D">
      <w:pPr>
        <w:pStyle w:val="3f7"/>
        <w:tabs>
          <w:tab w:val="left" w:pos="3786"/>
        </w:tabs>
        <w:spacing w:line="240" w:lineRule="auto"/>
        <w:jc w:val="center"/>
        <w:rPr>
          <w:sz w:val="20"/>
          <w:szCs w:val="20"/>
          <w:lang w:val="en-US"/>
        </w:rPr>
      </w:pPr>
    </w:p>
    <w:p w:rsidR="000C1D0D" w:rsidRPr="000C1D0D" w:rsidRDefault="000C1D0D" w:rsidP="000C1D0D">
      <w:pPr>
        <w:pStyle w:val="3f7"/>
        <w:numPr>
          <w:ilvl w:val="0"/>
          <w:numId w:val="28"/>
        </w:numPr>
        <w:tabs>
          <w:tab w:val="left" w:pos="1412"/>
        </w:tabs>
        <w:spacing w:line="240" w:lineRule="auto"/>
        <w:ind w:firstLine="740"/>
        <w:jc w:val="both"/>
        <w:rPr>
          <w:sz w:val="20"/>
          <w:szCs w:val="20"/>
        </w:rPr>
      </w:pPr>
      <w:r w:rsidRPr="000C1D0D">
        <w:rPr>
          <w:sz w:val="20"/>
          <w:szCs w:val="20"/>
        </w:rPr>
        <w:t>В процессе своей деятельности Штаб выполняет следующие функции:</w:t>
      </w:r>
    </w:p>
    <w:p w:rsidR="000C1D0D" w:rsidRPr="000C1D0D" w:rsidRDefault="000C1D0D" w:rsidP="000C1D0D">
      <w:pPr>
        <w:pStyle w:val="3f7"/>
        <w:spacing w:line="240" w:lineRule="auto"/>
        <w:ind w:firstLine="426"/>
        <w:rPr>
          <w:sz w:val="20"/>
          <w:szCs w:val="20"/>
        </w:rPr>
      </w:pPr>
      <w:r w:rsidRPr="000C1D0D">
        <w:rPr>
          <w:sz w:val="20"/>
          <w:szCs w:val="20"/>
        </w:rPr>
        <w:t>- обеспечивает  оперативное решение  вопросов  связанных с  капитальным и текущим ремонтом, а так же работой по благоустройству территорий;</w:t>
      </w:r>
    </w:p>
    <w:p w:rsidR="000C1D0D" w:rsidRPr="000C1D0D" w:rsidRDefault="000C1D0D" w:rsidP="000C1D0D">
      <w:pPr>
        <w:pStyle w:val="3f7"/>
        <w:spacing w:line="240" w:lineRule="auto"/>
        <w:ind w:firstLine="426"/>
        <w:rPr>
          <w:sz w:val="20"/>
          <w:szCs w:val="20"/>
        </w:rPr>
      </w:pPr>
      <w:r w:rsidRPr="000C1D0D">
        <w:rPr>
          <w:sz w:val="20"/>
          <w:szCs w:val="20"/>
        </w:rPr>
        <w:t>- осуществляет контроль комплекса ремонтных работ для обеспечения нормального функционирования отопительных систем, систем водопровода и канализации и сетей электроснабжения в образовательных учреждениях;</w:t>
      </w:r>
    </w:p>
    <w:p w:rsidR="000C1D0D" w:rsidRPr="000C1D0D" w:rsidRDefault="000C1D0D" w:rsidP="000C1D0D">
      <w:pPr>
        <w:pStyle w:val="3f7"/>
        <w:spacing w:line="240" w:lineRule="auto"/>
        <w:ind w:firstLine="426"/>
        <w:rPr>
          <w:sz w:val="20"/>
          <w:szCs w:val="20"/>
        </w:rPr>
      </w:pPr>
      <w:r w:rsidRPr="000C1D0D">
        <w:rPr>
          <w:sz w:val="20"/>
          <w:szCs w:val="20"/>
        </w:rPr>
        <w:t>- осуществляет контроль над ходом подготовки к новому учебному году;</w:t>
      </w:r>
    </w:p>
    <w:p w:rsidR="000C1D0D" w:rsidRPr="000C1D0D" w:rsidRDefault="000C1D0D" w:rsidP="000C1D0D">
      <w:pPr>
        <w:pStyle w:val="3f7"/>
        <w:spacing w:line="240" w:lineRule="auto"/>
        <w:ind w:firstLine="426"/>
        <w:rPr>
          <w:sz w:val="20"/>
          <w:szCs w:val="20"/>
        </w:rPr>
      </w:pPr>
      <w:r w:rsidRPr="000C1D0D">
        <w:rPr>
          <w:sz w:val="20"/>
          <w:szCs w:val="20"/>
        </w:rPr>
        <w:t xml:space="preserve">- осуществляет контроль над ходом подготовки к отопительному сезону в образовательных учреждениях. </w:t>
      </w:r>
    </w:p>
    <w:p w:rsidR="000C1D0D" w:rsidRPr="000C1D0D" w:rsidRDefault="000C1D0D" w:rsidP="000C1D0D">
      <w:pPr>
        <w:pStyle w:val="3f7"/>
        <w:spacing w:line="240" w:lineRule="auto"/>
        <w:ind w:firstLine="426"/>
        <w:rPr>
          <w:sz w:val="20"/>
          <w:szCs w:val="20"/>
        </w:rPr>
      </w:pPr>
      <w:r w:rsidRPr="000C1D0D">
        <w:rPr>
          <w:sz w:val="20"/>
          <w:szCs w:val="20"/>
        </w:rPr>
        <w:t>- подводит итоги подготовки к новому учебному году и отопительному сезону;</w:t>
      </w:r>
    </w:p>
    <w:p w:rsidR="000C1D0D" w:rsidRPr="000C1D0D" w:rsidRDefault="000C1D0D" w:rsidP="000C1D0D">
      <w:pPr>
        <w:pStyle w:val="3f7"/>
        <w:spacing w:line="240" w:lineRule="auto"/>
        <w:ind w:firstLine="426"/>
        <w:rPr>
          <w:sz w:val="20"/>
          <w:szCs w:val="20"/>
        </w:rPr>
      </w:pPr>
      <w:r w:rsidRPr="000C1D0D">
        <w:rPr>
          <w:sz w:val="20"/>
          <w:szCs w:val="20"/>
        </w:rPr>
        <w:t>- осуществление иных функций, связанных с организацией работы Штаба.</w:t>
      </w:r>
    </w:p>
    <w:p w:rsidR="000C1D0D" w:rsidRPr="000C1D0D" w:rsidRDefault="000C1D0D" w:rsidP="000C1D0D">
      <w:pPr>
        <w:pStyle w:val="3f7"/>
        <w:numPr>
          <w:ilvl w:val="0"/>
          <w:numId w:val="28"/>
        </w:numPr>
        <w:tabs>
          <w:tab w:val="left" w:pos="1273"/>
        </w:tabs>
        <w:spacing w:line="240" w:lineRule="auto"/>
        <w:ind w:firstLine="720"/>
        <w:jc w:val="both"/>
        <w:rPr>
          <w:sz w:val="20"/>
          <w:szCs w:val="20"/>
        </w:rPr>
      </w:pPr>
      <w:r w:rsidRPr="000C1D0D">
        <w:rPr>
          <w:sz w:val="20"/>
          <w:szCs w:val="20"/>
        </w:rPr>
        <w:t>Все функции Штаб реализует в соответствии с действующим законодательством Российской Федерации в пределах своей компетенции.</w:t>
      </w:r>
    </w:p>
    <w:p w:rsidR="000C1D0D" w:rsidRPr="000C1D0D" w:rsidRDefault="000C1D0D" w:rsidP="000C1D0D">
      <w:pPr>
        <w:pStyle w:val="3f7"/>
        <w:tabs>
          <w:tab w:val="left" w:pos="1273"/>
        </w:tabs>
        <w:spacing w:line="240" w:lineRule="auto"/>
        <w:rPr>
          <w:sz w:val="20"/>
          <w:szCs w:val="20"/>
        </w:rPr>
      </w:pPr>
    </w:p>
    <w:p w:rsidR="000C1D0D" w:rsidRPr="000C1D0D" w:rsidRDefault="000C1D0D" w:rsidP="000C1D0D">
      <w:pPr>
        <w:pStyle w:val="3f7"/>
        <w:numPr>
          <w:ilvl w:val="0"/>
          <w:numId w:val="30"/>
        </w:numPr>
        <w:spacing w:line="240" w:lineRule="auto"/>
        <w:ind w:left="0" w:firstLine="284"/>
        <w:jc w:val="center"/>
        <w:rPr>
          <w:sz w:val="20"/>
          <w:szCs w:val="20"/>
        </w:rPr>
      </w:pPr>
      <w:r w:rsidRPr="000C1D0D">
        <w:rPr>
          <w:sz w:val="20"/>
          <w:szCs w:val="20"/>
        </w:rPr>
        <w:t>Полномочия Штаба</w:t>
      </w:r>
    </w:p>
    <w:p w:rsidR="000C1D0D" w:rsidRPr="000C1D0D" w:rsidRDefault="000C1D0D" w:rsidP="000C1D0D">
      <w:pPr>
        <w:pStyle w:val="3f7"/>
        <w:spacing w:line="240" w:lineRule="auto"/>
        <w:ind w:left="284"/>
        <w:rPr>
          <w:sz w:val="20"/>
          <w:szCs w:val="20"/>
        </w:rPr>
      </w:pPr>
    </w:p>
    <w:p w:rsidR="000C1D0D" w:rsidRPr="000C1D0D" w:rsidRDefault="000C1D0D" w:rsidP="000C1D0D">
      <w:pPr>
        <w:pStyle w:val="3f7"/>
        <w:numPr>
          <w:ilvl w:val="0"/>
          <w:numId w:val="29"/>
        </w:numPr>
        <w:tabs>
          <w:tab w:val="left" w:pos="1273"/>
        </w:tabs>
        <w:spacing w:line="240" w:lineRule="auto"/>
        <w:ind w:firstLine="720"/>
        <w:jc w:val="both"/>
        <w:rPr>
          <w:sz w:val="20"/>
          <w:szCs w:val="20"/>
        </w:rPr>
      </w:pPr>
      <w:r w:rsidRPr="000C1D0D">
        <w:rPr>
          <w:sz w:val="20"/>
          <w:szCs w:val="20"/>
        </w:rPr>
        <w:t>Штаб для осуществления функций вправе:</w:t>
      </w:r>
    </w:p>
    <w:p w:rsidR="000C1D0D" w:rsidRPr="000C1D0D" w:rsidRDefault="000C1D0D" w:rsidP="000C1D0D">
      <w:pPr>
        <w:pStyle w:val="3f7"/>
        <w:spacing w:line="240" w:lineRule="auto"/>
        <w:ind w:firstLine="720"/>
        <w:rPr>
          <w:sz w:val="20"/>
          <w:szCs w:val="20"/>
        </w:rPr>
      </w:pPr>
      <w:r w:rsidRPr="000C1D0D">
        <w:rPr>
          <w:sz w:val="20"/>
          <w:szCs w:val="20"/>
        </w:rPr>
        <w:t>- привлекать к работе в установленном порядке представителей отдела образования и директоров общеобразовательных учреждений, представителей инспектирующих организаций - Госпожнадзор,  Ростехнадзор, Роспотребнадзор, а также представителей иных заинтересованных организаций;</w:t>
      </w:r>
    </w:p>
    <w:p w:rsidR="000C1D0D" w:rsidRPr="000C1D0D" w:rsidRDefault="000C1D0D" w:rsidP="000C1D0D">
      <w:pPr>
        <w:pStyle w:val="3f7"/>
        <w:spacing w:line="240" w:lineRule="auto"/>
        <w:ind w:firstLine="720"/>
        <w:rPr>
          <w:sz w:val="20"/>
          <w:szCs w:val="20"/>
        </w:rPr>
      </w:pPr>
      <w:r w:rsidRPr="000C1D0D">
        <w:rPr>
          <w:sz w:val="20"/>
          <w:szCs w:val="20"/>
        </w:rPr>
        <w:t>- разрабатывать методические материалы, рекомендации и разъяснения по вопросам, входящим в компетенцию Штаба;</w:t>
      </w:r>
    </w:p>
    <w:p w:rsidR="000C1D0D" w:rsidRPr="000C1D0D" w:rsidRDefault="000C1D0D" w:rsidP="000C1D0D">
      <w:pPr>
        <w:pStyle w:val="3f7"/>
        <w:spacing w:line="240" w:lineRule="auto"/>
        <w:ind w:firstLine="720"/>
        <w:rPr>
          <w:sz w:val="20"/>
          <w:szCs w:val="20"/>
        </w:rPr>
      </w:pPr>
      <w:r w:rsidRPr="000C1D0D">
        <w:rPr>
          <w:sz w:val="20"/>
          <w:szCs w:val="20"/>
        </w:rPr>
        <w:t>- проводить совещания, принимать решения по вопросам, отнесенным к компетенции Штаба.</w:t>
      </w:r>
    </w:p>
    <w:p w:rsidR="000C1D0D" w:rsidRPr="000C1D0D" w:rsidRDefault="000C1D0D" w:rsidP="000C1D0D">
      <w:pPr>
        <w:pStyle w:val="3f7"/>
        <w:spacing w:line="240" w:lineRule="auto"/>
        <w:ind w:firstLine="720"/>
        <w:rPr>
          <w:sz w:val="20"/>
          <w:szCs w:val="20"/>
        </w:rPr>
      </w:pPr>
    </w:p>
    <w:p w:rsidR="000C1D0D" w:rsidRPr="000C1D0D" w:rsidRDefault="000C1D0D" w:rsidP="000C1D0D">
      <w:pPr>
        <w:pStyle w:val="3f7"/>
        <w:numPr>
          <w:ilvl w:val="0"/>
          <w:numId w:val="30"/>
        </w:numPr>
        <w:tabs>
          <w:tab w:val="left" w:pos="3237"/>
        </w:tabs>
        <w:spacing w:line="240" w:lineRule="auto"/>
        <w:ind w:left="0"/>
        <w:jc w:val="center"/>
        <w:rPr>
          <w:sz w:val="20"/>
          <w:szCs w:val="20"/>
        </w:rPr>
      </w:pPr>
      <w:r w:rsidRPr="000C1D0D">
        <w:rPr>
          <w:sz w:val="20"/>
          <w:szCs w:val="20"/>
        </w:rPr>
        <w:t>Организация работы Штаба</w:t>
      </w:r>
    </w:p>
    <w:p w:rsidR="000C1D0D" w:rsidRPr="000C1D0D" w:rsidRDefault="000C1D0D" w:rsidP="000C1D0D">
      <w:pPr>
        <w:pStyle w:val="3f7"/>
        <w:tabs>
          <w:tab w:val="left" w:pos="3237"/>
        </w:tabs>
        <w:spacing w:line="240" w:lineRule="auto"/>
        <w:rPr>
          <w:sz w:val="20"/>
          <w:szCs w:val="20"/>
        </w:rPr>
      </w:pPr>
    </w:p>
    <w:p w:rsidR="000C1D0D" w:rsidRPr="000C1D0D" w:rsidRDefault="000C1D0D" w:rsidP="000C1D0D">
      <w:pPr>
        <w:pStyle w:val="3f7"/>
        <w:numPr>
          <w:ilvl w:val="1"/>
          <w:numId w:val="30"/>
        </w:numPr>
        <w:tabs>
          <w:tab w:val="left" w:pos="1134"/>
          <w:tab w:val="left" w:pos="1275"/>
        </w:tabs>
        <w:spacing w:line="240" w:lineRule="auto"/>
        <w:ind w:left="0" w:firstLine="567"/>
        <w:jc w:val="both"/>
        <w:rPr>
          <w:sz w:val="20"/>
          <w:szCs w:val="20"/>
        </w:rPr>
      </w:pPr>
      <w:r w:rsidRPr="000C1D0D">
        <w:rPr>
          <w:sz w:val="20"/>
          <w:szCs w:val="20"/>
        </w:rPr>
        <w:t>Состав Штаба формируется на основании постановления администрации Богучанского района.</w:t>
      </w:r>
    </w:p>
    <w:p w:rsidR="000C1D0D" w:rsidRPr="000C1D0D" w:rsidRDefault="000C1D0D" w:rsidP="000C1D0D">
      <w:pPr>
        <w:pStyle w:val="sourcetag"/>
        <w:numPr>
          <w:ilvl w:val="1"/>
          <w:numId w:val="30"/>
        </w:numPr>
        <w:shd w:val="clear" w:color="auto" w:fill="FFFFFF"/>
        <w:tabs>
          <w:tab w:val="left" w:pos="1134"/>
        </w:tabs>
        <w:spacing w:before="0" w:beforeAutospacing="0" w:after="0" w:afterAutospacing="0"/>
        <w:ind w:left="0" w:firstLine="567"/>
        <w:jc w:val="both"/>
        <w:textAlignment w:val="top"/>
        <w:rPr>
          <w:sz w:val="20"/>
          <w:szCs w:val="20"/>
        </w:rPr>
      </w:pPr>
      <w:r w:rsidRPr="000C1D0D">
        <w:rPr>
          <w:sz w:val="20"/>
          <w:szCs w:val="20"/>
        </w:rPr>
        <w:t>Работа Штаба осуществляется в форме заседания, которое может быть проведено как очно, так и с использованием видео-конференц-связи.</w:t>
      </w:r>
    </w:p>
    <w:p w:rsidR="000C1D0D" w:rsidRPr="000C1D0D" w:rsidRDefault="000C1D0D" w:rsidP="000C1D0D">
      <w:pPr>
        <w:pStyle w:val="3f7"/>
        <w:tabs>
          <w:tab w:val="left" w:pos="993"/>
          <w:tab w:val="left" w:pos="1134"/>
          <w:tab w:val="left" w:pos="1275"/>
        </w:tabs>
        <w:spacing w:line="240" w:lineRule="auto"/>
        <w:ind w:firstLine="567"/>
        <w:rPr>
          <w:sz w:val="20"/>
          <w:szCs w:val="20"/>
        </w:rPr>
      </w:pPr>
      <w:r w:rsidRPr="000C1D0D">
        <w:rPr>
          <w:sz w:val="20"/>
          <w:szCs w:val="20"/>
        </w:rPr>
        <w:t>Заседания Штаба проводятся в администрации Богучанского района  один раз в месяц в период подготовки образовательных учреждений к новому учебному году.  В иное время - по мере возникновения вопросов, требующих сбора заседания Штаба для их решения.</w:t>
      </w:r>
    </w:p>
    <w:p w:rsidR="000C1D0D" w:rsidRPr="000C1D0D" w:rsidRDefault="000C1D0D" w:rsidP="000C1D0D">
      <w:pPr>
        <w:pStyle w:val="3f7"/>
        <w:tabs>
          <w:tab w:val="left" w:pos="993"/>
          <w:tab w:val="left" w:pos="1134"/>
        </w:tabs>
        <w:spacing w:line="240" w:lineRule="auto"/>
        <w:ind w:firstLine="567"/>
        <w:rPr>
          <w:sz w:val="20"/>
          <w:szCs w:val="20"/>
        </w:rPr>
      </w:pPr>
      <w:r w:rsidRPr="000C1D0D">
        <w:rPr>
          <w:sz w:val="20"/>
          <w:szCs w:val="20"/>
        </w:rPr>
        <w:t xml:space="preserve">Внеочередные заседания Штаба проводятся по решению председателя Штаба, а также по инициативе членов Штаба. </w:t>
      </w:r>
    </w:p>
    <w:p w:rsidR="000C1D0D" w:rsidRPr="000C1D0D" w:rsidRDefault="000C1D0D" w:rsidP="000C1D0D">
      <w:pPr>
        <w:pStyle w:val="sourcetag"/>
        <w:shd w:val="clear" w:color="auto" w:fill="FFFFFF"/>
        <w:tabs>
          <w:tab w:val="left" w:pos="1134"/>
        </w:tabs>
        <w:spacing w:before="0" w:beforeAutospacing="0" w:after="0" w:afterAutospacing="0"/>
        <w:ind w:firstLine="567"/>
        <w:jc w:val="both"/>
        <w:textAlignment w:val="top"/>
        <w:rPr>
          <w:sz w:val="20"/>
          <w:szCs w:val="20"/>
        </w:rPr>
      </w:pPr>
      <w:r w:rsidRPr="000C1D0D">
        <w:rPr>
          <w:sz w:val="20"/>
          <w:szCs w:val="20"/>
        </w:rPr>
        <w:t>Информация о дате, времени, месте и форме проведения заседания Штаба направляется ответственным секретарем Штаба ее членам не позднее, чем за 3 (три)  рабочих дней до дня проведения заседания Комиссии.</w:t>
      </w:r>
    </w:p>
    <w:p w:rsidR="000C1D0D" w:rsidRPr="000C1D0D" w:rsidRDefault="000C1D0D" w:rsidP="000C1D0D">
      <w:pPr>
        <w:pStyle w:val="3f7"/>
        <w:numPr>
          <w:ilvl w:val="1"/>
          <w:numId w:val="30"/>
        </w:numPr>
        <w:tabs>
          <w:tab w:val="left" w:pos="1134"/>
          <w:tab w:val="left" w:pos="1275"/>
        </w:tabs>
        <w:spacing w:line="240" w:lineRule="auto"/>
        <w:ind w:left="0" w:firstLine="567"/>
        <w:jc w:val="both"/>
        <w:rPr>
          <w:sz w:val="20"/>
          <w:szCs w:val="20"/>
        </w:rPr>
      </w:pPr>
      <w:r w:rsidRPr="000C1D0D">
        <w:rPr>
          <w:sz w:val="20"/>
          <w:szCs w:val="20"/>
        </w:rPr>
        <w:t>Работой Штаба руководит его председатель, в период его отсутствия - заместитель председателя Штаба.</w:t>
      </w:r>
    </w:p>
    <w:p w:rsidR="000C1D0D" w:rsidRPr="000C1D0D" w:rsidRDefault="000C1D0D" w:rsidP="000C1D0D">
      <w:pPr>
        <w:pStyle w:val="3f7"/>
        <w:numPr>
          <w:ilvl w:val="1"/>
          <w:numId w:val="30"/>
        </w:numPr>
        <w:tabs>
          <w:tab w:val="left" w:pos="1134"/>
          <w:tab w:val="left" w:pos="1275"/>
        </w:tabs>
        <w:spacing w:line="240" w:lineRule="auto"/>
        <w:ind w:left="0" w:firstLine="567"/>
        <w:jc w:val="both"/>
        <w:rPr>
          <w:sz w:val="20"/>
          <w:szCs w:val="20"/>
        </w:rPr>
      </w:pPr>
      <w:r w:rsidRPr="000C1D0D">
        <w:rPr>
          <w:sz w:val="20"/>
          <w:szCs w:val="20"/>
        </w:rPr>
        <w:t>Заседание Штаба считается правомочным при наличии не менее 2/3 членов Штаба. Решения Штабом принимаются путем голосования простым большинством голосов. При равном количестве голосов голос председателя Штаба имеет решающее значение. Председатель Штаба голосует последним.</w:t>
      </w:r>
    </w:p>
    <w:p w:rsidR="000C1D0D" w:rsidRPr="000C1D0D" w:rsidRDefault="000C1D0D" w:rsidP="000C1D0D">
      <w:pPr>
        <w:pStyle w:val="3f7"/>
        <w:numPr>
          <w:ilvl w:val="1"/>
          <w:numId w:val="30"/>
        </w:numPr>
        <w:tabs>
          <w:tab w:val="left" w:pos="1134"/>
          <w:tab w:val="left" w:pos="1275"/>
        </w:tabs>
        <w:spacing w:line="240" w:lineRule="auto"/>
        <w:ind w:left="0" w:firstLine="567"/>
        <w:jc w:val="both"/>
        <w:rPr>
          <w:sz w:val="20"/>
          <w:szCs w:val="20"/>
        </w:rPr>
      </w:pPr>
      <w:r w:rsidRPr="000C1D0D">
        <w:rPr>
          <w:sz w:val="20"/>
          <w:szCs w:val="20"/>
        </w:rPr>
        <w:t>Решение Штаба  оформляется протоколом заседания, подписываемым председательствовавшим на заседании, ответственным секретарем и членами Комиссии, присутствовавшими на заседании. Особое мнение членов Штаба вносится в протокол.</w:t>
      </w:r>
    </w:p>
    <w:p w:rsidR="000C1D0D" w:rsidRPr="000C1D0D" w:rsidRDefault="000C1D0D" w:rsidP="000C1D0D">
      <w:pPr>
        <w:pStyle w:val="sourcetag"/>
        <w:shd w:val="clear" w:color="auto" w:fill="FFFFFF"/>
        <w:spacing w:before="0" w:beforeAutospacing="0" w:after="0" w:afterAutospacing="0"/>
        <w:jc w:val="both"/>
        <w:textAlignment w:val="top"/>
        <w:rPr>
          <w:sz w:val="20"/>
          <w:szCs w:val="20"/>
        </w:rPr>
      </w:pPr>
      <w:r w:rsidRPr="000C1D0D">
        <w:rPr>
          <w:sz w:val="20"/>
          <w:szCs w:val="20"/>
        </w:rPr>
        <w:t>Копии протоколов заседаний Штаба в течение 3 рабочих дней со дня проведения заседания направляются ответственным секретарем Штаба  членам Штаба.</w:t>
      </w:r>
    </w:p>
    <w:p w:rsidR="000C1D0D" w:rsidRPr="000C1D0D" w:rsidRDefault="000C1D0D" w:rsidP="000C1D0D">
      <w:pPr>
        <w:pStyle w:val="sourcetag"/>
        <w:shd w:val="clear" w:color="auto" w:fill="FFFFFF"/>
        <w:spacing w:before="0" w:beforeAutospacing="0" w:after="0" w:afterAutospacing="0"/>
        <w:jc w:val="both"/>
        <w:textAlignment w:val="top"/>
        <w:rPr>
          <w:sz w:val="20"/>
          <w:szCs w:val="20"/>
        </w:rPr>
      </w:pPr>
      <w:r w:rsidRPr="000C1D0D">
        <w:rPr>
          <w:sz w:val="20"/>
          <w:szCs w:val="20"/>
        </w:rPr>
        <w:t>Протокол хранится в течении 5 лет.</w:t>
      </w:r>
    </w:p>
    <w:p w:rsidR="000C1D0D" w:rsidRPr="000C1D0D" w:rsidRDefault="000C1D0D" w:rsidP="000C1D0D">
      <w:pPr>
        <w:pStyle w:val="sourcetag"/>
        <w:numPr>
          <w:ilvl w:val="1"/>
          <w:numId w:val="30"/>
        </w:numPr>
        <w:shd w:val="clear" w:color="auto" w:fill="FFFFFF"/>
        <w:tabs>
          <w:tab w:val="left" w:pos="1134"/>
        </w:tabs>
        <w:spacing w:before="0" w:beforeAutospacing="0" w:after="0" w:afterAutospacing="0"/>
        <w:ind w:left="0" w:firstLine="567"/>
        <w:jc w:val="both"/>
        <w:textAlignment w:val="top"/>
        <w:rPr>
          <w:sz w:val="20"/>
          <w:szCs w:val="20"/>
        </w:rPr>
      </w:pPr>
      <w:r w:rsidRPr="000C1D0D">
        <w:rPr>
          <w:sz w:val="20"/>
          <w:szCs w:val="20"/>
        </w:rPr>
        <w:t xml:space="preserve">Секретарь Штаба подготавливает и ведет следующую документацию: </w:t>
      </w:r>
    </w:p>
    <w:p w:rsidR="000C1D0D" w:rsidRPr="000C1D0D" w:rsidRDefault="000C1D0D" w:rsidP="000C1D0D">
      <w:pPr>
        <w:pStyle w:val="sourcetag"/>
        <w:shd w:val="clear" w:color="auto" w:fill="FFFFFF"/>
        <w:tabs>
          <w:tab w:val="left" w:pos="1134"/>
        </w:tabs>
        <w:spacing w:before="0" w:beforeAutospacing="0" w:after="0" w:afterAutospacing="0"/>
        <w:jc w:val="both"/>
        <w:textAlignment w:val="top"/>
        <w:rPr>
          <w:sz w:val="20"/>
          <w:szCs w:val="20"/>
        </w:rPr>
      </w:pPr>
      <w:r w:rsidRPr="000C1D0D">
        <w:rPr>
          <w:sz w:val="20"/>
          <w:szCs w:val="20"/>
        </w:rPr>
        <w:t xml:space="preserve">- оповещение  членов  Штаба о времени заседания; </w:t>
      </w:r>
    </w:p>
    <w:p w:rsidR="000C1D0D" w:rsidRPr="000C1D0D" w:rsidRDefault="000C1D0D" w:rsidP="000C1D0D">
      <w:pPr>
        <w:pStyle w:val="3f7"/>
        <w:spacing w:line="240" w:lineRule="auto"/>
        <w:rPr>
          <w:sz w:val="20"/>
          <w:szCs w:val="20"/>
        </w:rPr>
      </w:pPr>
      <w:r w:rsidRPr="000C1D0D">
        <w:rPr>
          <w:sz w:val="20"/>
          <w:szCs w:val="20"/>
        </w:rPr>
        <w:t xml:space="preserve">- рассылку необходимых материалов членам Штаба; </w:t>
      </w:r>
    </w:p>
    <w:p w:rsidR="000C1D0D" w:rsidRPr="000C1D0D" w:rsidRDefault="000C1D0D" w:rsidP="000C1D0D">
      <w:pPr>
        <w:pStyle w:val="3f7"/>
        <w:spacing w:line="240" w:lineRule="auto"/>
        <w:rPr>
          <w:sz w:val="20"/>
          <w:szCs w:val="20"/>
        </w:rPr>
      </w:pPr>
      <w:r w:rsidRPr="000C1D0D">
        <w:rPr>
          <w:sz w:val="20"/>
          <w:szCs w:val="20"/>
        </w:rPr>
        <w:t>- протоколирование  заседаний Штаба;</w:t>
      </w:r>
    </w:p>
    <w:p w:rsidR="000C1D0D" w:rsidRPr="000C1D0D" w:rsidRDefault="000C1D0D" w:rsidP="000C1D0D">
      <w:pPr>
        <w:pStyle w:val="3f7"/>
        <w:spacing w:line="240" w:lineRule="auto"/>
        <w:rPr>
          <w:sz w:val="20"/>
          <w:szCs w:val="20"/>
        </w:rPr>
      </w:pPr>
      <w:r w:rsidRPr="000C1D0D">
        <w:rPr>
          <w:sz w:val="20"/>
          <w:szCs w:val="20"/>
        </w:rPr>
        <w:t>- выполнение иных поручений Председателя Штаба.</w:t>
      </w:r>
    </w:p>
    <w:p w:rsidR="000C1D0D" w:rsidRPr="000C1D0D" w:rsidRDefault="000C1D0D" w:rsidP="000C1D0D">
      <w:pPr>
        <w:pStyle w:val="sourcetag"/>
        <w:numPr>
          <w:ilvl w:val="1"/>
          <w:numId w:val="30"/>
        </w:numPr>
        <w:shd w:val="clear" w:color="auto" w:fill="FFFFFF"/>
        <w:tabs>
          <w:tab w:val="left" w:pos="993"/>
        </w:tabs>
        <w:spacing w:before="0" w:beforeAutospacing="0" w:after="0" w:afterAutospacing="0"/>
        <w:ind w:left="0" w:firstLine="426"/>
        <w:jc w:val="both"/>
        <w:textAlignment w:val="top"/>
        <w:rPr>
          <w:sz w:val="20"/>
          <w:szCs w:val="20"/>
        </w:rPr>
      </w:pPr>
      <w:r w:rsidRPr="000C1D0D">
        <w:rPr>
          <w:sz w:val="20"/>
          <w:szCs w:val="20"/>
        </w:rPr>
        <w:t>Организационно-техническое обеспечение деятельности Штаба осуществляет орган местного самоуправления, осуществляющий полномочия в сфере образования.</w:t>
      </w:r>
    </w:p>
    <w:p w:rsidR="000C1D0D" w:rsidRPr="000C1D0D" w:rsidRDefault="000C1D0D" w:rsidP="000C1D0D">
      <w:pPr>
        <w:pStyle w:val="ae"/>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0C1D0D" w:rsidRPr="000C1D0D" w:rsidTr="000C1D0D">
        <w:tc>
          <w:tcPr>
            <w:tcW w:w="5920" w:type="dxa"/>
          </w:tcPr>
          <w:p w:rsidR="000C1D0D" w:rsidRPr="000C1D0D" w:rsidRDefault="000C1D0D" w:rsidP="000C1D0D">
            <w:pPr>
              <w:pStyle w:val="ae"/>
              <w:rPr>
                <w:rFonts w:ascii="Times New Roman" w:hAnsi="Times New Roman"/>
                <w:sz w:val="20"/>
                <w:szCs w:val="20"/>
              </w:rPr>
            </w:pPr>
          </w:p>
        </w:tc>
        <w:tc>
          <w:tcPr>
            <w:tcW w:w="3651" w:type="dxa"/>
          </w:tcPr>
          <w:p w:rsidR="000C1D0D" w:rsidRPr="000C1D0D" w:rsidRDefault="000C1D0D" w:rsidP="000C1D0D">
            <w:pPr>
              <w:spacing w:after="0" w:line="240" w:lineRule="auto"/>
              <w:jc w:val="both"/>
              <w:rPr>
                <w:rFonts w:ascii="Times New Roman" w:hAnsi="Times New Roman"/>
                <w:sz w:val="18"/>
                <w:szCs w:val="20"/>
              </w:rPr>
            </w:pPr>
            <w:r w:rsidRPr="000C1D0D">
              <w:rPr>
                <w:rFonts w:ascii="Times New Roman" w:hAnsi="Times New Roman"/>
                <w:sz w:val="18"/>
                <w:szCs w:val="20"/>
              </w:rPr>
              <w:t>Приложение 2 к постановлению</w:t>
            </w:r>
          </w:p>
          <w:p w:rsidR="000C1D0D" w:rsidRPr="000C1D0D" w:rsidRDefault="000C1D0D" w:rsidP="000C1D0D">
            <w:pPr>
              <w:spacing w:after="0" w:line="240" w:lineRule="auto"/>
              <w:jc w:val="both"/>
              <w:rPr>
                <w:rFonts w:ascii="Times New Roman" w:hAnsi="Times New Roman"/>
                <w:sz w:val="18"/>
                <w:szCs w:val="20"/>
              </w:rPr>
            </w:pPr>
            <w:r w:rsidRPr="000C1D0D">
              <w:rPr>
                <w:rFonts w:ascii="Times New Roman" w:hAnsi="Times New Roman"/>
                <w:sz w:val="18"/>
                <w:szCs w:val="20"/>
              </w:rPr>
              <w:t xml:space="preserve"> администрации Богучанского района </w:t>
            </w:r>
          </w:p>
          <w:p w:rsidR="000C1D0D" w:rsidRPr="000C1D0D" w:rsidRDefault="000C1D0D" w:rsidP="000C1D0D">
            <w:pPr>
              <w:spacing w:after="0" w:line="240" w:lineRule="auto"/>
              <w:jc w:val="both"/>
              <w:rPr>
                <w:rFonts w:ascii="Times New Roman" w:hAnsi="Times New Roman"/>
                <w:sz w:val="18"/>
                <w:szCs w:val="20"/>
              </w:rPr>
            </w:pPr>
            <w:r w:rsidRPr="000C1D0D">
              <w:rPr>
                <w:rFonts w:ascii="Times New Roman" w:hAnsi="Times New Roman"/>
                <w:sz w:val="18"/>
                <w:szCs w:val="20"/>
              </w:rPr>
              <w:t>от 10.06.2025   №  506  -п</w:t>
            </w:r>
          </w:p>
          <w:p w:rsidR="000C1D0D" w:rsidRPr="000C1D0D" w:rsidRDefault="000C1D0D" w:rsidP="000C1D0D">
            <w:pPr>
              <w:pStyle w:val="ae"/>
              <w:rPr>
                <w:rFonts w:ascii="Times New Roman" w:hAnsi="Times New Roman"/>
                <w:sz w:val="20"/>
                <w:szCs w:val="20"/>
              </w:rPr>
            </w:pPr>
          </w:p>
        </w:tc>
      </w:tr>
    </w:tbl>
    <w:p w:rsidR="000C1D0D" w:rsidRPr="000C1D0D" w:rsidRDefault="000C1D0D" w:rsidP="000C1D0D">
      <w:pPr>
        <w:pStyle w:val="ae"/>
        <w:rPr>
          <w:rFonts w:ascii="Times New Roman" w:hAnsi="Times New Roman"/>
          <w:sz w:val="20"/>
          <w:szCs w:val="20"/>
        </w:rPr>
      </w:pPr>
    </w:p>
    <w:p w:rsidR="000C1D0D" w:rsidRPr="000C1D0D" w:rsidRDefault="000C1D0D" w:rsidP="000C1D0D">
      <w:pPr>
        <w:pStyle w:val="ae"/>
        <w:ind w:firstLine="567"/>
        <w:jc w:val="center"/>
        <w:rPr>
          <w:rFonts w:ascii="Times New Roman" w:hAnsi="Times New Roman"/>
          <w:sz w:val="20"/>
          <w:szCs w:val="20"/>
        </w:rPr>
      </w:pPr>
      <w:r w:rsidRPr="000C1D0D">
        <w:rPr>
          <w:rFonts w:ascii="Times New Roman" w:hAnsi="Times New Roman"/>
          <w:sz w:val="20"/>
          <w:szCs w:val="20"/>
        </w:rPr>
        <w:t>Состав муниципального штаба по  подготовке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w:t>
      </w:r>
    </w:p>
    <w:p w:rsidR="000C1D0D" w:rsidRPr="000C1D0D" w:rsidRDefault="000C1D0D" w:rsidP="000C1D0D">
      <w:pPr>
        <w:pStyle w:val="ae"/>
        <w:tabs>
          <w:tab w:val="left" w:pos="993"/>
        </w:tabs>
        <w:ind w:firstLine="567"/>
        <w:jc w:val="both"/>
        <w:rPr>
          <w:rFonts w:ascii="Times New Roman" w:hAnsi="Times New Roman"/>
          <w:sz w:val="20"/>
          <w:szCs w:val="20"/>
        </w:rPr>
      </w:pPr>
    </w:p>
    <w:p w:rsidR="000C1D0D" w:rsidRPr="000C1D0D" w:rsidRDefault="000C1D0D" w:rsidP="000C1D0D">
      <w:pPr>
        <w:pStyle w:val="ae"/>
        <w:numPr>
          <w:ilvl w:val="0"/>
          <w:numId w:val="32"/>
        </w:numPr>
        <w:tabs>
          <w:tab w:val="left" w:pos="993"/>
        </w:tabs>
        <w:ind w:left="0" w:firstLine="567"/>
        <w:jc w:val="both"/>
        <w:rPr>
          <w:rFonts w:ascii="Times New Roman" w:hAnsi="Times New Roman"/>
          <w:sz w:val="20"/>
          <w:szCs w:val="20"/>
        </w:rPr>
      </w:pPr>
      <w:r w:rsidRPr="000C1D0D">
        <w:rPr>
          <w:rFonts w:ascii="Times New Roman" w:hAnsi="Times New Roman"/>
          <w:sz w:val="20"/>
          <w:szCs w:val="20"/>
        </w:rPr>
        <w:t>С.А.Петров  -  зам. Главы  по  общественно-политической работе, председатель штаба.</w:t>
      </w:r>
    </w:p>
    <w:p w:rsidR="000C1D0D" w:rsidRPr="000C1D0D" w:rsidRDefault="000C1D0D" w:rsidP="000C1D0D">
      <w:pPr>
        <w:pStyle w:val="ae"/>
        <w:numPr>
          <w:ilvl w:val="0"/>
          <w:numId w:val="32"/>
        </w:numPr>
        <w:tabs>
          <w:tab w:val="left" w:pos="993"/>
        </w:tabs>
        <w:ind w:left="0" w:firstLine="567"/>
        <w:jc w:val="both"/>
        <w:rPr>
          <w:rFonts w:ascii="Times New Roman" w:hAnsi="Times New Roman"/>
          <w:sz w:val="20"/>
          <w:szCs w:val="20"/>
        </w:rPr>
      </w:pPr>
      <w:r w:rsidRPr="000C1D0D">
        <w:rPr>
          <w:rFonts w:ascii="Times New Roman" w:hAnsi="Times New Roman"/>
          <w:sz w:val="20"/>
          <w:szCs w:val="20"/>
        </w:rPr>
        <w:t>Н.А. Зайцева – исполняющий обязанности начальника управления образования администрации Богучанского района, заместитель председателя штаба;</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М.М. Фалеева – ведущий специалист управления образования администрации Богучанского района, секретарь штаба.</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Члены штаба:</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Л.Г.  Каблова  – начальник отдела жилищной политики, транспорта и связи администрации Богучанского района (по согласованию);</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Е.В. Стукалов  – начальник Отделения надзорной деятельности и профилактической работы по Богучанскому району УНДиПР ГУ МЧС России по Красноярскому краю (по согласованию);</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А.В. Бузлуков–  начальник  ОВО по Богучанскому району- ФГКУ «УВО ВНГ России по Красноярскому краю» (по согласованию);</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М.Л. Соколов – начальник Отдела МВД России по Богучанскому району (по согласованию);</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А.А. Перепелкин – и.о.начальника ОГИБДД Отдела МВД России по Богучанскому району (по согласованию);</w:t>
      </w:r>
    </w:p>
    <w:p w:rsidR="000C1D0D" w:rsidRPr="000C1D0D" w:rsidRDefault="000C1D0D" w:rsidP="000C1D0D">
      <w:pPr>
        <w:pStyle w:val="ae"/>
        <w:numPr>
          <w:ilvl w:val="0"/>
          <w:numId w:val="32"/>
        </w:numPr>
        <w:ind w:left="0" w:firstLine="443"/>
        <w:jc w:val="both"/>
        <w:rPr>
          <w:rFonts w:ascii="Times New Roman" w:hAnsi="Times New Roman"/>
          <w:sz w:val="20"/>
          <w:szCs w:val="20"/>
        </w:rPr>
      </w:pPr>
      <w:r w:rsidRPr="000C1D0D">
        <w:rPr>
          <w:rFonts w:ascii="Times New Roman" w:hAnsi="Times New Roman"/>
          <w:sz w:val="20"/>
          <w:szCs w:val="20"/>
        </w:rPr>
        <w:t xml:space="preserve"> Е.Г. Соловьянова – ведущий специалист по дошкольному образованию.</w:t>
      </w:r>
    </w:p>
    <w:p w:rsidR="000C1D0D" w:rsidRPr="000C1D0D" w:rsidRDefault="000C1D0D" w:rsidP="000C1D0D">
      <w:pPr>
        <w:pStyle w:val="ae"/>
        <w:ind w:firstLine="567"/>
        <w:jc w:val="both"/>
        <w:rPr>
          <w:rFonts w:ascii="Times New Roman" w:hAnsi="Times New Roman"/>
          <w:sz w:val="20"/>
          <w:szCs w:val="20"/>
        </w:rPr>
      </w:pPr>
    </w:p>
    <w:p w:rsidR="000C1D0D" w:rsidRPr="000C1D0D" w:rsidRDefault="000C1D0D" w:rsidP="000C1D0D">
      <w:pPr>
        <w:pStyle w:val="ae"/>
        <w:jc w:val="center"/>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0C1D0D" w:rsidRPr="000C1D0D" w:rsidTr="000C1D0D">
        <w:tc>
          <w:tcPr>
            <w:tcW w:w="5920" w:type="dxa"/>
          </w:tcPr>
          <w:p w:rsidR="000C1D0D" w:rsidRPr="000C1D0D" w:rsidRDefault="000C1D0D" w:rsidP="000C1D0D">
            <w:pPr>
              <w:pStyle w:val="ae"/>
              <w:rPr>
                <w:rFonts w:ascii="Times New Roman" w:hAnsi="Times New Roman"/>
                <w:sz w:val="20"/>
                <w:szCs w:val="20"/>
              </w:rPr>
            </w:pPr>
          </w:p>
        </w:tc>
        <w:tc>
          <w:tcPr>
            <w:tcW w:w="3651" w:type="dxa"/>
          </w:tcPr>
          <w:p w:rsidR="000C1D0D" w:rsidRPr="000C1D0D" w:rsidRDefault="000C1D0D" w:rsidP="000C1D0D">
            <w:pPr>
              <w:spacing w:after="0" w:line="240" w:lineRule="auto"/>
              <w:jc w:val="right"/>
              <w:rPr>
                <w:rFonts w:ascii="Times New Roman" w:hAnsi="Times New Roman"/>
                <w:sz w:val="18"/>
                <w:szCs w:val="20"/>
              </w:rPr>
            </w:pPr>
            <w:r w:rsidRPr="000C1D0D">
              <w:rPr>
                <w:rFonts w:ascii="Times New Roman" w:hAnsi="Times New Roman"/>
                <w:sz w:val="18"/>
                <w:szCs w:val="20"/>
              </w:rPr>
              <w:t>Приложение 3  к постановлению</w:t>
            </w:r>
          </w:p>
          <w:p w:rsidR="000C1D0D" w:rsidRPr="000C1D0D" w:rsidRDefault="000C1D0D" w:rsidP="000C1D0D">
            <w:pPr>
              <w:spacing w:after="0" w:line="240" w:lineRule="auto"/>
              <w:jc w:val="right"/>
              <w:rPr>
                <w:rFonts w:ascii="Times New Roman" w:hAnsi="Times New Roman"/>
                <w:sz w:val="18"/>
                <w:szCs w:val="20"/>
              </w:rPr>
            </w:pPr>
            <w:r w:rsidRPr="000C1D0D">
              <w:rPr>
                <w:rFonts w:ascii="Times New Roman" w:hAnsi="Times New Roman"/>
                <w:sz w:val="18"/>
                <w:szCs w:val="20"/>
              </w:rPr>
              <w:t xml:space="preserve"> администрации Богучанского района </w:t>
            </w:r>
          </w:p>
          <w:p w:rsidR="000C1D0D" w:rsidRPr="000C1D0D" w:rsidRDefault="000C1D0D" w:rsidP="000C1D0D">
            <w:pPr>
              <w:spacing w:line="240" w:lineRule="auto"/>
              <w:jc w:val="right"/>
              <w:rPr>
                <w:rFonts w:ascii="Times New Roman" w:hAnsi="Times New Roman"/>
                <w:sz w:val="18"/>
                <w:szCs w:val="20"/>
              </w:rPr>
            </w:pPr>
            <w:r w:rsidRPr="000C1D0D">
              <w:rPr>
                <w:rFonts w:ascii="Times New Roman" w:hAnsi="Times New Roman"/>
                <w:sz w:val="18"/>
                <w:szCs w:val="20"/>
              </w:rPr>
              <w:t>о</w:t>
            </w:r>
            <w:r w:rsidR="00C57612">
              <w:rPr>
                <w:rFonts w:ascii="Times New Roman" w:hAnsi="Times New Roman"/>
                <w:sz w:val="18"/>
                <w:szCs w:val="20"/>
              </w:rPr>
              <w:t xml:space="preserve">т  10.06.2025       №    506 </w:t>
            </w:r>
            <w:r w:rsidRPr="000C1D0D">
              <w:rPr>
                <w:rFonts w:ascii="Times New Roman" w:hAnsi="Times New Roman"/>
                <w:sz w:val="18"/>
                <w:szCs w:val="20"/>
              </w:rPr>
              <w:t>-п</w:t>
            </w:r>
          </w:p>
          <w:p w:rsidR="000C1D0D" w:rsidRPr="000C1D0D" w:rsidRDefault="000C1D0D" w:rsidP="000C1D0D">
            <w:pPr>
              <w:pStyle w:val="ae"/>
              <w:jc w:val="right"/>
              <w:rPr>
                <w:rFonts w:ascii="Times New Roman" w:hAnsi="Times New Roman"/>
                <w:sz w:val="18"/>
                <w:szCs w:val="20"/>
              </w:rPr>
            </w:pPr>
          </w:p>
        </w:tc>
      </w:tr>
    </w:tbl>
    <w:p w:rsidR="000C1D0D" w:rsidRPr="000C1D0D" w:rsidRDefault="000C1D0D" w:rsidP="000C1D0D">
      <w:pPr>
        <w:pStyle w:val="ae"/>
        <w:jc w:val="center"/>
        <w:rPr>
          <w:rFonts w:ascii="Times New Roman" w:hAnsi="Times New Roman"/>
          <w:sz w:val="20"/>
          <w:szCs w:val="20"/>
        </w:rPr>
      </w:pPr>
      <w:r w:rsidRPr="000C1D0D">
        <w:rPr>
          <w:rFonts w:ascii="Times New Roman" w:hAnsi="Times New Roman"/>
          <w:sz w:val="20"/>
          <w:szCs w:val="20"/>
        </w:rPr>
        <w:t xml:space="preserve">Положение </w:t>
      </w:r>
    </w:p>
    <w:p w:rsidR="000C1D0D" w:rsidRPr="000C1D0D" w:rsidRDefault="000C1D0D" w:rsidP="000C1D0D">
      <w:pPr>
        <w:pStyle w:val="ae"/>
        <w:jc w:val="center"/>
        <w:rPr>
          <w:rFonts w:ascii="Times New Roman" w:hAnsi="Times New Roman"/>
          <w:sz w:val="20"/>
          <w:szCs w:val="20"/>
        </w:rPr>
      </w:pPr>
      <w:r w:rsidRPr="000C1D0D">
        <w:rPr>
          <w:rFonts w:ascii="Times New Roman" w:hAnsi="Times New Roman"/>
          <w:sz w:val="20"/>
          <w:szCs w:val="20"/>
        </w:rPr>
        <w:t>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w:t>
      </w:r>
    </w:p>
    <w:p w:rsidR="000C1D0D" w:rsidRPr="000C1D0D" w:rsidRDefault="000C1D0D" w:rsidP="000C1D0D">
      <w:pPr>
        <w:pStyle w:val="ae"/>
        <w:jc w:val="center"/>
        <w:rPr>
          <w:rFonts w:ascii="Times New Roman" w:hAnsi="Times New Roman"/>
          <w:sz w:val="20"/>
          <w:szCs w:val="20"/>
        </w:rPr>
      </w:pPr>
      <w:r w:rsidRPr="000C1D0D">
        <w:rPr>
          <w:rFonts w:ascii="Times New Roman" w:hAnsi="Times New Roman"/>
          <w:sz w:val="20"/>
          <w:szCs w:val="20"/>
        </w:rPr>
        <w:t xml:space="preserve"> к новому 2025-2026 учебному году</w:t>
      </w:r>
    </w:p>
    <w:p w:rsidR="000C1D0D" w:rsidRPr="000C1D0D" w:rsidRDefault="000C1D0D" w:rsidP="000C1D0D">
      <w:pPr>
        <w:pStyle w:val="ae"/>
        <w:jc w:val="center"/>
        <w:rPr>
          <w:rFonts w:ascii="Times New Roman" w:hAnsi="Times New Roman"/>
          <w:sz w:val="20"/>
          <w:szCs w:val="20"/>
        </w:rPr>
      </w:pPr>
    </w:p>
    <w:p w:rsidR="000C1D0D" w:rsidRPr="000C1D0D" w:rsidRDefault="000C1D0D" w:rsidP="000C1D0D">
      <w:pPr>
        <w:pStyle w:val="ae"/>
        <w:numPr>
          <w:ilvl w:val="0"/>
          <w:numId w:val="33"/>
        </w:numPr>
        <w:jc w:val="center"/>
        <w:rPr>
          <w:rFonts w:ascii="Times New Roman" w:hAnsi="Times New Roman"/>
          <w:sz w:val="20"/>
          <w:szCs w:val="20"/>
        </w:rPr>
      </w:pPr>
      <w:r w:rsidRPr="000C1D0D">
        <w:rPr>
          <w:rFonts w:ascii="Times New Roman" w:hAnsi="Times New Roman"/>
          <w:sz w:val="20"/>
          <w:szCs w:val="20"/>
        </w:rPr>
        <w:t>Общие положения</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1.1. Настоящее Положение о 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к новому 2025-2026 учебному году (далее - Комиссия) создается с целью организации работы по проверке готовности общеобразовательных организаций к новому учебному году на предмет соответствия нормам и правилам санитарной гигиены, пожарной безопасности, охраны жизни и здоровья детей, работников и дельнейшей приеме образовательных учреждений.</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 xml:space="preserve">1.2. Комиссия в своей деятельности руководствуется </w:t>
      </w:r>
      <w:hyperlink r:id="rId50" w:history="1">
        <w:r w:rsidRPr="000C1D0D">
          <w:rPr>
            <w:rFonts w:ascii="Times New Roman" w:hAnsi="Times New Roman"/>
            <w:sz w:val="20"/>
            <w:szCs w:val="20"/>
          </w:rPr>
          <w:t>Конституцией РФ</w:t>
        </w:r>
      </w:hyperlink>
      <w:r w:rsidRPr="000C1D0D">
        <w:rPr>
          <w:rFonts w:ascii="Times New Roman" w:hAnsi="Times New Roman"/>
          <w:sz w:val="20"/>
          <w:szCs w:val="20"/>
        </w:rPr>
        <w:t xml:space="preserve">, </w:t>
      </w:r>
      <w:hyperlink r:id="rId51" w:history="1">
        <w:r w:rsidRPr="000C1D0D">
          <w:rPr>
            <w:rFonts w:ascii="Times New Roman" w:hAnsi="Times New Roman"/>
            <w:sz w:val="20"/>
            <w:szCs w:val="20"/>
          </w:rPr>
          <w:t>Федеральным законом от 29.12.2012 №273-ФЗ «Об образовании в Российской Федерации»,</w:t>
        </w:r>
      </w:hyperlink>
      <w:r w:rsidRPr="000C1D0D">
        <w:rPr>
          <w:rFonts w:ascii="Times New Roman" w:hAnsi="Times New Roman"/>
          <w:sz w:val="20"/>
          <w:szCs w:val="20"/>
        </w:rPr>
        <w:t xml:space="preserve">  настоящим  Положением.</w:t>
      </w:r>
    </w:p>
    <w:p w:rsidR="000C1D0D" w:rsidRPr="000C1D0D" w:rsidRDefault="000C1D0D" w:rsidP="000C1D0D">
      <w:pPr>
        <w:tabs>
          <w:tab w:val="left" w:pos="1134"/>
        </w:tabs>
        <w:spacing w:line="240" w:lineRule="auto"/>
        <w:ind w:firstLine="567"/>
        <w:jc w:val="both"/>
        <w:rPr>
          <w:rFonts w:ascii="Times New Roman" w:hAnsi="Times New Roman"/>
          <w:sz w:val="20"/>
          <w:szCs w:val="20"/>
        </w:rPr>
      </w:pPr>
      <w:r w:rsidRPr="000C1D0D">
        <w:rPr>
          <w:rFonts w:ascii="Times New Roman" w:hAnsi="Times New Roman"/>
          <w:sz w:val="20"/>
          <w:szCs w:val="20"/>
        </w:rPr>
        <w:t>1.3. Комиссия осуществляет проверку и приемку образовательных учреждений по согласованию с ОВО по Богучанскому району - ФГКУ «УВО ВНГ России по Красноярскому краю», Отделом МВД России по Богучанскому району, ОГИБДД Отдела МВД России по Богучанскому району, отделом жилищной политики администрации Богучанского района.</w:t>
      </w:r>
    </w:p>
    <w:p w:rsidR="000C1D0D" w:rsidRPr="00C57612" w:rsidRDefault="000C1D0D" w:rsidP="000C1D0D">
      <w:pPr>
        <w:pStyle w:val="ae"/>
        <w:numPr>
          <w:ilvl w:val="0"/>
          <w:numId w:val="33"/>
        </w:numPr>
        <w:ind w:left="0" w:firstLine="567"/>
        <w:jc w:val="center"/>
        <w:rPr>
          <w:rFonts w:ascii="Times New Roman" w:hAnsi="Times New Roman"/>
          <w:sz w:val="20"/>
          <w:szCs w:val="20"/>
        </w:rPr>
      </w:pPr>
      <w:r w:rsidRPr="000C1D0D">
        <w:rPr>
          <w:rFonts w:ascii="Times New Roman" w:hAnsi="Times New Roman"/>
          <w:sz w:val="20"/>
          <w:szCs w:val="20"/>
        </w:rPr>
        <w:t>Основные задачи Комиссии</w:t>
      </w:r>
    </w:p>
    <w:p w:rsidR="00C57612" w:rsidRPr="000C1D0D" w:rsidRDefault="00C57612" w:rsidP="00C57612">
      <w:pPr>
        <w:pStyle w:val="ae"/>
        <w:ind w:left="567"/>
        <w:rPr>
          <w:rFonts w:ascii="Times New Roman" w:hAnsi="Times New Roman"/>
          <w:sz w:val="20"/>
          <w:szCs w:val="20"/>
        </w:rPr>
      </w:pP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2.1. Основными задачами Комиссии являются:</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 создание благоприятных, безопасных условий для обучения, воспитания детей и работы педагогического и технического персонала;</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-организация работы по обеспечению прав граждан РФ на получение образования при соблюдении всех норм и правил сохранения здоровья и жизни детей и работников;</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-участие в решении проблем по поддержанию, развитию общеобразовательных организаций, созданию в них условий для обеспечения образовательного и воспитательного процесса, сохранению здоровья и жизни детей и работников;</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lastRenderedPageBreak/>
        <w:t>-рассмотрение предложений ОВО по Богучанскому району- ФГКУ «УВО ВНГ России по Красноярскому краю», Отдела МВД России по Богучанскому району ОГИБДД Отдела МВД России по Богучанскому району, отделом жилищной политики администрации Богучанского района, входящим в компетенцию комиссии;</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-проверка материально-технической базы образовательных организаций.</w:t>
      </w:r>
    </w:p>
    <w:p w:rsidR="000C1D0D" w:rsidRPr="000C1D0D" w:rsidRDefault="000C1D0D" w:rsidP="000C1D0D">
      <w:pPr>
        <w:pStyle w:val="ae"/>
        <w:ind w:firstLine="567"/>
        <w:jc w:val="both"/>
        <w:rPr>
          <w:rFonts w:ascii="Times New Roman" w:hAnsi="Times New Roman"/>
          <w:sz w:val="20"/>
          <w:szCs w:val="20"/>
        </w:rPr>
      </w:pPr>
    </w:p>
    <w:p w:rsidR="000C1D0D" w:rsidRPr="00C57612" w:rsidRDefault="000C1D0D" w:rsidP="000C1D0D">
      <w:pPr>
        <w:pStyle w:val="ae"/>
        <w:numPr>
          <w:ilvl w:val="0"/>
          <w:numId w:val="33"/>
        </w:numPr>
        <w:jc w:val="center"/>
        <w:rPr>
          <w:rFonts w:ascii="Times New Roman" w:hAnsi="Times New Roman"/>
          <w:sz w:val="20"/>
          <w:szCs w:val="20"/>
        </w:rPr>
      </w:pPr>
      <w:r w:rsidRPr="000C1D0D">
        <w:rPr>
          <w:rFonts w:ascii="Times New Roman" w:hAnsi="Times New Roman"/>
          <w:sz w:val="20"/>
          <w:szCs w:val="20"/>
        </w:rPr>
        <w:t>Формирование и организация работы Комиссии</w:t>
      </w:r>
    </w:p>
    <w:p w:rsidR="00C57612" w:rsidRPr="000C1D0D" w:rsidRDefault="00C57612" w:rsidP="00C57612">
      <w:pPr>
        <w:pStyle w:val="ae"/>
        <w:ind w:left="927"/>
        <w:rPr>
          <w:rFonts w:ascii="Times New Roman" w:hAnsi="Times New Roman"/>
          <w:sz w:val="20"/>
          <w:szCs w:val="20"/>
        </w:rPr>
      </w:pP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 xml:space="preserve">3.1. Организация работы Комиссии возлагается на управление образования администрации Богучанского района Красноярского края (далее - управление). </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3.2. Персональный состав Комиссии утверждается постановлением администрации Богучанского района. Все члены комиссии имеют право голоса при принятии решений.</w:t>
      </w:r>
    </w:p>
    <w:p w:rsidR="000C1D0D" w:rsidRPr="000C1D0D" w:rsidRDefault="000C1D0D" w:rsidP="000C1D0D">
      <w:pPr>
        <w:pStyle w:val="affffa"/>
        <w:spacing w:line="240" w:lineRule="auto"/>
        <w:ind w:left="0" w:firstLine="567"/>
        <w:jc w:val="both"/>
        <w:rPr>
          <w:rFonts w:ascii="Times New Roman" w:hAnsi="Times New Roman"/>
          <w:sz w:val="20"/>
          <w:szCs w:val="20"/>
        </w:rPr>
      </w:pPr>
      <w:r w:rsidRPr="000C1D0D">
        <w:rPr>
          <w:rFonts w:ascii="Times New Roman" w:hAnsi="Times New Roman"/>
          <w:sz w:val="20"/>
          <w:szCs w:val="20"/>
        </w:rPr>
        <w:t>3.3. В состав Комиссии входят представители администрации Богучанского района, управления образования администрации Богучанского района, Главы сельсоветов (по согласованию), расположенных в границах муниципального образования Богучанский район, Председатели управляющих Советов общеобразовательных организаций, ОВО по Богучанскому району- ФГКУ «УВО ВНГ России по Красноярскому краю» (по согласованию), Отделом МВД России по Богучанскому району (по согласованию), ОГИБДД Отдела МВД России по Богучанскому району (по согласованию), отдела жилищной политики администрации Богучанского района (по согласованию).</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3.4. Работа Комиссии является правомочным при присутствии 2/3 членов комиссии.</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3.5. Работа Комиссии проводится в образовательных учреждениях, подлежащих приемке, согласно графику приемки образовательных учреждений к новому 2025 - 2026 учебному году.</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3.6. Принятие решения Комиссии осуществляется путем открытого голосования и оформляется актом проверки готовности образовательных учреждений к новому 2025 – 2026 учебному году. Решение считается принятым, если за него проголосовали все присутствующие члены Комиссии.</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3.7. Оценка готовности образовательных учреждений  к новому учебному году Комиссией осуществляется по следующим критериям:</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исполнения требований санитарных норм и правил;</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оценка готовности к организации питания;</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исполнения требований антитеррористической и противокриминальной защищенности образовательного учреждения, в том числе в части наличия паспорта безопасности объекта (территории);</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доступности зданий и сооружений образовательного учреждения для инвалидов и иных маломобильных групп населения;</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безопасной эксплуатации энергоустановок (электротеплоустановок), оценки их технического состояния, в том числе обеспечение надежности схемы электротеплоснабжения, ее соответствия категории энергоприемников, содержания энергоустановок в работоспособном состоянии и их безопасной эксплуатации, проведение своевременного и качественного технического обслуживания, ремонта, испытаний энергоустановок и энергооборудования;</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соблюдение требований к работникам и их подготовке;</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соблюдение требований охраны труда электротеплотехнического и электротехнологического персонала;</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степень укомплектованности рабочих мест обязательной документацией, средствами индивидуальной защиты, пожаротушения и инструментами;</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соблюдение исполнения мероприятий в области гражданской обороны и защиты населения и территорий от чрезвычайных ситуаций;</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работоспособности обслуживания систем автоматической противопожарной защиты;</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наличия и исправности первичных средств пожаротушения, оценка состояния путей эвакуации и эвакуационных выходов;</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оценка состояния улично-дорожной сети вблизи общеобразовательной организации;</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профилактика детского дорожно-транспортного травматизма, в том числе поддержание в актуальном состоянии паспорта дорожной безопасности Организаций;</w:t>
      </w:r>
    </w:p>
    <w:p w:rsidR="000C1D0D" w:rsidRPr="000C1D0D" w:rsidRDefault="000C1D0D" w:rsidP="000C1D0D">
      <w:pPr>
        <w:pStyle w:val="sourcetag"/>
        <w:shd w:val="clear" w:color="auto" w:fill="FFFFFF"/>
        <w:spacing w:before="0" w:beforeAutospacing="0" w:after="0" w:afterAutospacing="0"/>
        <w:ind w:firstLine="567"/>
        <w:jc w:val="both"/>
        <w:textAlignment w:val="top"/>
        <w:rPr>
          <w:sz w:val="20"/>
          <w:szCs w:val="20"/>
        </w:rPr>
      </w:pPr>
      <w:r w:rsidRPr="000C1D0D">
        <w:rPr>
          <w:sz w:val="20"/>
          <w:szCs w:val="20"/>
        </w:rPr>
        <w:t>- организация деятельности по осуществлению перевозок детей школьными автобусами.</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3.8. Комиссия принимает следующие виды решений: утверждает акт проверки готовности, переносит срок приемки в случае заявленной неготовности общеобразовательной организации, утверждает акт проверки готовности с внесением предложений о необходимости устранения отмеченных комиссией недостатков в определенный срок.</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3.9. Заседания и выезды Комиссии ведет председатель Комиссии или в его отсутствие заместитель председателя Комиссии.</w:t>
      </w:r>
    </w:p>
    <w:p w:rsidR="000C1D0D" w:rsidRPr="000C1D0D" w:rsidRDefault="000C1D0D" w:rsidP="000C1D0D">
      <w:pPr>
        <w:pStyle w:val="3f7"/>
        <w:spacing w:line="240" w:lineRule="auto"/>
        <w:ind w:right="20" w:firstLine="567"/>
        <w:rPr>
          <w:sz w:val="20"/>
          <w:szCs w:val="20"/>
        </w:rPr>
      </w:pPr>
      <w:r w:rsidRPr="000C1D0D">
        <w:rPr>
          <w:sz w:val="20"/>
          <w:szCs w:val="20"/>
        </w:rPr>
        <w:lastRenderedPageBreak/>
        <w:t>3.10. Заместитель председателя Комиссии  оповещает его членов о графике  работы  Комиссии.</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3.11. По результатам  работы  Комиссии составляется  акт,  который подписывается всеми членами Комиссии;</w:t>
      </w:r>
    </w:p>
    <w:p w:rsidR="000C1D0D" w:rsidRPr="000C1D0D" w:rsidRDefault="000C1D0D" w:rsidP="000C1D0D">
      <w:pPr>
        <w:pStyle w:val="ae"/>
        <w:jc w:val="both"/>
        <w:rPr>
          <w:rFonts w:ascii="Times New Roman" w:hAnsi="Times New Roman"/>
          <w:sz w:val="20"/>
          <w:szCs w:val="20"/>
        </w:rPr>
      </w:pPr>
    </w:p>
    <w:p w:rsidR="000C1D0D" w:rsidRPr="00C57612" w:rsidRDefault="000C1D0D" w:rsidP="000C1D0D">
      <w:pPr>
        <w:pStyle w:val="ae"/>
        <w:numPr>
          <w:ilvl w:val="0"/>
          <w:numId w:val="33"/>
        </w:numPr>
        <w:jc w:val="center"/>
        <w:rPr>
          <w:rFonts w:ascii="Times New Roman" w:hAnsi="Times New Roman"/>
          <w:sz w:val="20"/>
          <w:szCs w:val="20"/>
        </w:rPr>
      </w:pPr>
      <w:r w:rsidRPr="000C1D0D">
        <w:rPr>
          <w:rFonts w:ascii="Times New Roman" w:hAnsi="Times New Roman"/>
          <w:sz w:val="20"/>
          <w:szCs w:val="20"/>
        </w:rPr>
        <w:t>Права членов Комиссии</w:t>
      </w:r>
    </w:p>
    <w:p w:rsidR="00C57612" w:rsidRPr="000C1D0D" w:rsidRDefault="00C57612" w:rsidP="00C57612">
      <w:pPr>
        <w:pStyle w:val="ae"/>
        <w:ind w:left="927"/>
        <w:rPr>
          <w:rFonts w:ascii="Times New Roman" w:hAnsi="Times New Roman"/>
          <w:sz w:val="20"/>
          <w:szCs w:val="20"/>
        </w:rPr>
      </w:pP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4.1. Беспрепятственно посещать и осматривать учебные, служебные и бытовые помещения общеобразовательных организаций.</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4.2. Запрашивать и получать от руководителей общеобразовательных организаций необходимые сведения, информацию, документы в пределах своей компетенции.</w:t>
      </w:r>
    </w:p>
    <w:p w:rsidR="000C1D0D" w:rsidRPr="000C1D0D" w:rsidRDefault="000C1D0D" w:rsidP="000C1D0D">
      <w:pPr>
        <w:pStyle w:val="ae"/>
        <w:ind w:firstLine="567"/>
        <w:jc w:val="both"/>
        <w:rPr>
          <w:rFonts w:ascii="Times New Roman" w:hAnsi="Times New Roman"/>
          <w:sz w:val="20"/>
          <w:szCs w:val="20"/>
        </w:rPr>
      </w:pPr>
      <w:r w:rsidRPr="000C1D0D">
        <w:rPr>
          <w:rFonts w:ascii="Times New Roman" w:hAnsi="Times New Roman"/>
          <w:sz w:val="20"/>
          <w:szCs w:val="20"/>
        </w:rPr>
        <w:t>4.3. Вносить предложения по исправлению нарушений на заседание комиссии и определять сроки устранения нарушений.</w:t>
      </w:r>
    </w:p>
    <w:p w:rsidR="000439E0" w:rsidRDefault="000439E0" w:rsidP="00A94CF2">
      <w:pPr>
        <w:suppressAutoHyphens/>
        <w:spacing w:after="0" w:line="240" w:lineRule="auto"/>
        <w:jc w:val="both"/>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2"/>
        <w:gridCol w:w="4138"/>
      </w:tblGrid>
      <w:tr w:rsidR="00C57612" w:rsidRPr="00C57612" w:rsidTr="00C57612">
        <w:tc>
          <w:tcPr>
            <w:tcW w:w="5920" w:type="dxa"/>
          </w:tcPr>
          <w:p w:rsidR="00C57612" w:rsidRPr="00C57612" w:rsidRDefault="00C57612" w:rsidP="00C57612">
            <w:pPr>
              <w:spacing w:after="0" w:line="240" w:lineRule="auto"/>
              <w:jc w:val="right"/>
              <w:rPr>
                <w:rFonts w:ascii="Times New Roman" w:hAnsi="Times New Roman"/>
                <w:sz w:val="18"/>
                <w:szCs w:val="20"/>
              </w:rPr>
            </w:pPr>
          </w:p>
        </w:tc>
        <w:tc>
          <w:tcPr>
            <w:tcW w:w="4394" w:type="dxa"/>
          </w:tcPr>
          <w:p w:rsidR="00C57612" w:rsidRPr="00C57612" w:rsidRDefault="00C57612" w:rsidP="00C57612">
            <w:pPr>
              <w:spacing w:after="0" w:line="240" w:lineRule="auto"/>
              <w:jc w:val="right"/>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Приложение 4 к постановлению</w:t>
            </w:r>
          </w:p>
          <w:p w:rsidR="00C57612" w:rsidRPr="00C57612" w:rsidRDefault="00C57612" w:rsidP="00C57612">
            <w:pPr>
              <w:spacing w:after="0" w:line="240" w:lineRule="auto"/>
              <w:jc w:val="right"/>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 xml:space="preserve"> администрации Богучанского района </w:t>
            </w:r>
          </w:p>
          <w:p w:rsidR="00C57612" w:rsidRPr="00C57612" w:rsidRDefault="00C57612" w:rsidP="00C57612">
            <w:pPr>
              <w:spacing w:after="0" w:line="240" w:lineRule="auto"/>
              <w:jc w:val="right"/>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от      10.06.2025     №  506 -п</w:t>
            </w:r>
          </w:p>
        </w:tc>
      </w:tr>
    </w:tbl>
    <w:p w:rsidR="00C57612" w:rsidRPr="00C57612" w:rsidRDefault="00C57612" w:rsidP="00C57612">
      <w:pPr>
        <w:spacing w:after="0" w:line="240" w:lineRule="auto"/>
        <w:jc w:val="right"/>
        <w:rPr>
          <w:rFonts w:ascii="Times New Roman" w:eastAsia="Times New Roman" w:hAnsi="Times New Roman"/>
          <w:sz w:val="18"/>
          <w:szCs w:val="20"/>
          <w:lang w:eastAsia="ru-RU"/>
        </w:rPr>
      </w:pPr>
    </w:p>
    <w:p w:rsidR="00C57612" w:rsidRPr="00C57612" w:rsidRDefault="00C57612" w:rsidP="00C57612">
      <w:pPr>
        <w:spacing w:after="0" w:line="240" w:lineRule="auto"/>
        <w:jc w:val="center"/>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 xml:space="preserve">Состав </w:t>
      </w:r>
    </w:p>
    <w:p w:rsidR="00C57612" w:rsidRPr="00C57612" w:rsidRDefault="00C57612" w:rsidP="00C57612">
      <w:pPr>
        <w:spacing w:after="0" w:line="240" w:lineRule="auto"/>
        <w:jc w:val="center"/>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 xml:space="preserve">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w:t>
      </w:r>
    </w:p>
    <w:p w:rsidR="00C57612" w:rsidRPr="00C57612" w:rsidRDefault="00C57612" w:rsidP="00C57612">
      <w:pPr>
        <w:spacing w:after="0" w:line="240" w:lineRule="auto"/>
        <w:jc w:val="center"/>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к новому 2025-2026 учебному году</w:t>
      </w:r>
    </w:p>
    <w:p w:rsidR="00C57612" w:rsidRPr="00C57612" w:rsidRDefault="00C57612" w:rsidP="00C57612">
      <w:pPr>
        <w:spacing w:after="0" w:line="240" w:lineRule="auto"/>
        <w:rPr>
          <w:rFonts w:ascii="Times New Roman" w:eastAsia="Times New Roman" w:hAnsi="Times New Roman"/>
          <w:sz w:val="20"/>
          <w:szCs w:val="20"/>
          <w:lang w:eastAsia="ru-RU"/>
        </w:rPr>
      </w:pP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С.А.Петров –заместитель Главы Богучанского района по общественно-политической работе, председатель комиссии;</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Н.А. Зайцева – исполняющий обязанности начальника управления образования администрации Богучанского района, заместитель председателя комиссии.</w:t>
      </w:r>
    </w:p>
    <w:p w:rsidR="00C57612" w:rsidRPr="00C57612" w:rsidRDefault="00C57612" w:rsidP="00C57612">
      <w:pPr>
        <w:tabs>
          <w:tab w:val="num" w:pos="0"/>
        </w:tabs>
        <w:spacing w:after="0" w:line="240" w:lineRule="auto"/>
        <w:ind w:firstLine="426"/>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Члены комиссии:</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Главы сельсоветов, расположенных в границах муниципального образования Богучанский район (по согласованию);</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Председатели управляющих Советов образовательных учреждений;</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Л.Г. Каблова – начальник отдела  жилищной политики, транспорта и связи администрации Богучанского района (по согласованию);</w:t>
      </w:r>
    </w:p>
    <w:p w:rsidR="00C57612" w:rsidRPr="00C57612" w:rsidRDefault="00C57612" w:rsidP="00C57612">
      <w:pPr>
        <w:numPr>
          <w:ilvl w:val="0"/>
          <w:numId w:val="34"/>
        </w:numPr>
        <w:spacing w:after="0" w:line="240" w:lineRule="auto"/>
        <w:ind w:left="0" w:firstLine="426"/>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Сотрудники ОВО по Богучанскому району- ФГКУ «УВО ВНГ России по Красноярскому краю» (по согласованию);</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Сотрудники ОГИБДД и ОПДН Отдела МВД России по Богучанскому району (по согласованию);</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М.М. Фалеева – ведущий специалист управления образования администрации Богучанского района;</w:t>
      </w:r>
    </w:p>
    <w:p w:rsidR="00C57612" w:rsidRPr="00C57612" w:rsidRDefault="00C57612" w:rsidP="00C57612">
      <w:pPr>
        <w:numPr>
          <w:ilvl w:val="0"/>
          <w:numId w:val="34"/>
        </w:numPr>
        <w:spacing w:after="0" w:line="240" w:lineRule="auto"/>
        <w:ind w:left="0" w:firstLine="426"/>
        <w:contextualSpacing/>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 xml:space="preserve"> Е.Г. Соловьянова – ведущий специалист по дошкольному образованию управления образования администрации Богучанского района.</w:t>
      </w:r>
    </w:p>
    <w:p w:rsidR="000C1D0D" w:rsidRDefault="000C1D0D" w:rsidP="00A94CF2">
      <w:pPr>
        <w:suppressAutoHyphens/>
        <w:spacing w:after="0" w:line="240" w:lineRule="auto"/>
        <w:jc w:val="both"/>
        <w:rPr>
          <w:rFonts w:ascii="Times New Roman" w:eastAsia="Times New Roman" w:hAnsi="Times New Roman"/>
          <w:sz w:val="20"/>
          <w:szCs w:val="20"/>
          <w:lang w:val="en-US" w:eastAsia="ru-RU"/>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9"/>
        <w:gridCol w:w="3651"/>
      </w:tblGrid>
      <w:tr w:rsidR="00C57612" w:rsidRPr="00C57612" w:rsidTr="00C57612">
        <w:trPr>
          <w:jc w:val="right"/>
        </w:trPr>
        <w:tc>
          <w:tcPr>
            <w:tcW w:w="5920" w:type="dxa"/>
          </w:tcPr>
          <w:p w:rsidR="00C57612" w:rsidRPr="00C57612" w:rsidRDefault="00C57612" w:rsidP="00C57612">
            <w:pPr>
              <w:spacing w:after="0" w:line="240" w:lineRule="auto"/>
              <w:jc w:val="right"/>
              <w:rPr>
                <w:rFonts w:ascii="Times New Roman" w:hAnsi="Times New Roman"/>
                <w:sz w:val="18"/>
                <w:szCs w:val="20"/>
              </w:rPr>
            </w:pPr>
          </w:p>
        </w:tc>
        <w:tc>
          <w:tcPr>
            <w:tcW w:w="3651" w:type="dxa"/>
          </w:tcPr>
          <w:p w:rsidR="00C57612" w:rsidRPr="00C57612" w:rsidRDefault="00C57612" w:rsidP="00C57612">
            <w:pPr>
              <w:spacing w:after="0" w:line="240" w:lineRule="auto"/>
              <w:jc w:val="right"/>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Приложение 5 к постановлению</w:t>
            </w:r>
          </w:p>
          <w:p w:rsidR="00C57612" w:rsidRPr="00C57612" w:rsidRDefault="00C57612" w:rsidP="00C57612">
            <w:pPr>
              <w:spacing w:after="0" w:line="240" w:lineRule="auto"/>
              <w:jc w:val="right"/>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 xml:space="preserve"> администрации Богучанского района от   10.06.2025 № 506-п</w:t>
            </w:r>
          </w:p>
          <w:p w:rsidR="00C57612" w:rsidRPr="00C57612" w:rsidRDefault="00C57612" w:rsidP="00C57612">
            <w:pPr>
              <w:spacing w:after="0" w:line="240" w:lineRule="auto"/>
              <w:jc w:val="right"/>
              <w:rPr>
                <w:rFonts w:ascii="Times New Roman" w:eastAsia="Times New Roman" w:hAnsi="Times New Roman"/>
                <w:sz w:val="18"/>
                <w:szCs w:val="20"/>
                <w:lang w:eastAsia="ru-RU"/>
              </w:rPr>
            </w:pPr>
          </w:p>
        </w:tc>
      </w:tr>
    </w:tbl>
    <w:p w:rsidR="00C57612" w:rsidRPr="00C57612" w:rsidRDefault="00C57612" w:rsidP="00C57612">
      <w:pPr>
        <w:spacing w:after="0" w:line="240" w:lineRule="auto"/>
        <w:jc w:val="both"/>
        <w:rPr>
          <w:rFonts w:ascii="Times New Roman" w:eastAsia="Times New Roman" w:hAnsi="Times New Roman"/>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57612" w:rsidRPr="00C57612" w:rsidTr="00C57612">
        <w:tc>
          <w:tcPr>
            <w:tcW w:w="7393" w:type="dxa"/>
          </w:tcPr>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УТВЕРЖДЕНО:</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Глава Богучанского района</w:t>
            </w: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 xml:space="preserve">Красноярского края </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«____»______________2025_  /______________А.С. Медведев</w:t>
            </w:r>
          </w:p>
          <w:p w:rsidR="00C57612" w:rsidRPr="00C57612" w:rsidRDefault="00C57612" w:rsidP="00C57612">
            <w:pPr>
              <w:spacing w:after="0" w:line="240" w:lineRule="auto"/>
              <w:jc w:val="both"/>
              <w:rPr>
                <w:rFonts w:ascii="Times New Roman" w:eastAsia="Times New Roman" w:hAnsi="Times New Roman"/>
                <w:sz w:val="20"/>
                <w:szCs w:val="20"/>
                <w:lang w:eastAsia="ru-RU"/>
              </w:rPr>
            </w:pPr>
          </w:p>
        </w:tc>
        <w:tc>
          <w:tcPr>
            <w:tcW w:w="7393" w:type="dxa"/>
          </w:tcPr>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СОГЛАСОВАНО:</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ОВО по Богучанскому району - ФГКУ «УВО ВНГ России по Красноярскому краю»</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«____»______________2025_  /____________А.В. Бузлуков</w:t>
            </w:r>
          </w:p>
        </w:tc>
      </w:tr>
      <w:tr w:rsidR="00C57612" w:rsidRPr="00C57612" w:rsidTr="00C57612">
        <w:tc>
          <w:tcPr>
            <w:tcW w:w="7393" w:type="dxa"/>
          </w:tcPr>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СОГЛАСОВАНО:</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Отделом МВД России по Богучанскому району</w:t>
            </w: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«____»______________2025_  /____________М.Л. Соколов</w:t>
            </w:r>
          </w:p>
        </w:tc>
        <w:tc>
          <w:tcPr>
            <w:tcW w:w="7393" w:type="dxa"/>
          </w:tcPr>
          <w:p w:rsidR="00C57612" w:rsidRPr="00C57612" w:rsidRDefault="00C57612" w:rsidP="00C57612">
            <w:pPr>
              <w:spacing w:after="0" w:line="240" w:lineRule="auto"/>
              <w:jc w:val="both"/>
              <w:rPr>
                <w:rFonts w:ascii="Times New Roman" w:eastAsia="Times New Roman" w:hAnsi="Times New Roman"/>
                <w:sz w:val="20"/>
                <w:szCs w:val="20"/>
                <w:lang w:eastAsia="ru-RU"/>
              </w:rPr>
            </w:pPr>
          </w:p>
          <w:p w:rsidR="00C57612" w:rsidRPr="00C57612" w:rsidRDefault="00C57612" w:rsidP="00C57612">
            <w:pPr>
              <w:spacing w:after="0" w:line="240" w:lineRule="auto"/>
              <w:jc w:val="both"/>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t xml:space="preserve"> </w:t>
            </w:r>
          </w:p>
        </w:tc>
      </w:tr>
    </w:tbl>
    <w:p w:rsidR="00C57612" w:rsidRPr="00C57612" w:rsidRDefault="00C57612" w:rsidP="00A94CF2">
      <w:pPr>
        <w:suppressAutoHyphens/>
        <w:spacing w:after="0" w:line="240" w:lineRule="auto"/>
        <w:jc w:val="both"/>
        <w:rPr>
          <w:rFonts w:ascii="Times New Roman" w:eastAsia="Times New Roman" w:hAnsi="Times New Roman"/>
          <w:sz w:val="20"/>
          <w:szCs w:val="20"/>
          <w:lang w:val="en-US" w:eastAsia="ru-RU"/>
        </w:rPr>
      </w:pPr>
    </w:p>
    <w:p w:rsidR="00C57612" w:rsidRPr="00C57612" w:rsidRDefault="00C57612" w:rsidP="00C57612">
      <w:pPr>
        <w:suppressAutoHyphens/>
        <w:spacing w:after="0" w:line="240" w:lineRule="auto"/>
        <w:jc w:val="center"/>
        <w:rPr>
          <w:rFonts w:ascii="Times New Roman" w:eastAsia="Times New Roman" w:hAnsi="Times New Roman"/>
          <w:sz w:val="20"/>
          <w:szCs w:val="20"/>
          <w:lang w:eastAsia="ru-RU"/>
        </w:rPr>
      </w:pPr>
      <w:r w:rsidRPr="00C57612">
        <w:rPr>
          <w:rFonts w:ascii="Times New Roman" w:eastAsia="Times New Roman" w:hAnsi="Times New Roman"/>
          <w:sz w:val="20"/>
          <w:szCs w:val="20"/>
          <w:lang w:eastAsia="ru-RU"/>
        </w:rPr>
        <w:lastRenderedPageBreak/>
        <w:t>График приемки готовности образовательных учреждений  к новому 2025-2026 учебному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6012"/>
        <w:gridCol w:w="3126"/>
      </w:tblGrid>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 п/п</w:t>
            </w:r>
          </w:p>
        </w:tc>
        <w:tc>
          <w:tcPr>
            <w:tcW w:w="3141"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Наименование общеобразовательной организации</w:t>
            </w: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Дата приемки</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1</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МКОУ «Гремучинская школа № 19» ,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«Солнышко» п. Гремучий</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«Шиверская школа»,</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«Чебурашка» п. Шиверский</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МКОУ Красногорьевская школа, </w:t>
            </w:r>
          </w:p>
          <w:p w:rsidR="00C57612" w:rsidRPr="00C57612" w:rsidRDefault="00C57612" w:rsidP="00C57612">
            <w:pPr>
              <w:tabs>
                <w:tab w:val="left" w:pos="5292"/>
              </w:tabs>
              <w:spacing w:after="0" w:line="240" w:lineRule="auto"/>
              <w:rPr>
                <w:rFonts w:ascii="Times New Roman" w:hAnsi="Times New Roman"/>
                <w:sz w:val="14"/>
                <w:szCs w:val="14"/>
              </w:rPr>
            </w:pPr>
            <w:r w:rsidRPr="00C57612">
              <w:rPr>
                <w:rFonts w:ascii="Times New Roman" w:hAnsi="Times New Roman"/>
                <w:sz w:val="14"/>
                <w:szCs w:val="14"/>
              </w:rPr>
              <w:t>МКДОУ д/с «Елочка» п. Красногорьевский</w:t>
            </w:r>
            <w:r w:rsidRPr="00C57612">
              <w:rPr>
                <w:rFonts w:ascii="Times New Roman" w:hAnsi="Times New Roman"/>
                <w:sz w:val="14"/>
                <w:szCs w:val="14"/>
              </w:rPr>
              <w:tab/>
            </w:r>
          </w:p>
          <w:p w:rsidR="00C57612" w:rsidRPr="00C57612" w:rsidRDefault="00C57612" w:rsidP="00C57612">
            <w:pPr>
              <w:tabs>
                <w:tab w:val="left" w:pos="5292"/>
              </w:tabs>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28.07.2025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2</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МКОУ Артюгинская школа,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«Солнышко» п. Артюгино</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Нижнетерянская школа</w:t>
            </w: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29.07.2025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3</w:t>
            </w:r>
          </w:p>
        </w:tc>
        <w:tc>
          <w:tcPr>
            <w:tcW w:w="3141" w:type="pct"/>
          </w:tcPr>
          <w:p w:rsidR="00C57612" w:rsidRPr="00C57612" w:rsidRDefault="00C57612" w:rsidP="00C57612">
            <w:pPr>
              <w:tabs>
                <w:tab w:val="left" w:pos="3990"/>
                <w:tab w:val="left" w:pos="4095"/>
              </w:tabs>
              <w:spacing w:after="0" w:line="240" w:lineRule="auto"/>
              <w:rPr>
                <w:rFonts w:ascii="Times New Roman" w:hAnsi="Times New Roman"/>
                <w:sz w:val="14"/>
                <w:szCs w:val="14"/>
              </w:rPr>
            </w:pPr>
          </w:p>
          <w:p w:rsidR="00C57612" w:rsidRPr="00C57612" w:rsidRDefault="00C57612" w:rsidP="00C57612">
            <w:pPr>
              <w:tabs>
                <w:tab w:val="left" w:pos="3990"/>
                <w:tab w:val="left" w:pos="4095"/>
              </w:tabs>
              <w:spacing w:after="0" w:line="240" w:lineRule="auto"/>
              <w:rPr>
                <w:rFonts w:ascii="Times New Roman" w:hAnsi="Times New Roman"/>
                <w:sz w:val="14"/>
                <w:szCs w:val="14"/>
              </w:rPr>
            </w:pPr>
            <w:r w:rsidRPr="00C57612">
              <w:rPr>
                <w:rFonts w:ascii="Times New Roman" w:hAnsi="Times New Roman"/>
                <w:sz w:val="14"/>
                <w:szCs w:val="14"/>
              </w:rPr>
              <w:t xml:space="preserve">МКОУ Ангарская школа, </w:t>
            </w:r>
          </w:p>
          <w:p w:rsidR="00C57612" w:rsidRPr="00C57612" w:rsidRDefault="00C57612" w:rsidP="00C57612">
            <w:pPr>
              <w:tabs>
                <w:tab w:val="left" w:pos="3990"/>
                <w:tab w:val="left" w:pos="4095"/>
              </w:tabs>
              <w:spacing w:after="0" w:line="240" w:lineRule="auto"/>
              <w:rPr>
                <w:rFonts w:ascii="Times New Roman" w:hAnsi="Times New Roman"/>
                <w:sz w:val="14"/>
                <w:szCs w:val="14"/>
              </w:rPr>
            </w:pPr>
            <w:r w:rsidRPr="00C57612">
              <w:rPr>
                <w:rFonts w:ascii="Times New Roman" w:hAnsi="Times New Roman"/>
                <w:sz w:val="14"/>
                <w:szCs w:val="14"/>
              </w:rPr>
              <w:t xml:space="preserve">МКДОУ д/с Лесовичок» п. Ангарский </w:t>
            </w:r>
            <w:r w:rsidRPr="00C57612">
              <w:rPr>
                <w:rFonts w:ascii="Times New Roman" w:hAnsi="Times New Roman"/>
                <w:sz w:val="14"/>
                <w:szCs w:val="14"/>
              </w:rPr>
              <w:tab/>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№1 «Сибирячок» с. Богучаны</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№2  «Солнышко» с. Богучаны</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МБОУ ДО «Центр роста»</w:t>
            </w:r>
            <w:r w:rsidRPr="00C57612">
              <w:rPr>
                <w:rFonts w:ascii="Times New Roman" w:hAnsi="Times New Roman"/>
                <w:sz w:val="14"/>
                <w:szCs w:val="14"/>
              </w:rPr>
              <w:br/>
              <w:t>МКОУ ДО «Спортивная школа»</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30.07.2025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4</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Хребтовская школа, МКДОУ д/с «Теремок» п. Хребтовый</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Говорковская школа, МКДОУ д/с «Елочка» п. Говорково</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Невонская школа, МКДОУ д/с «Елочка» п. Невонка</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spacing w:after="0" w:line="240" w:lineRule="auto"/>
              <w:jc w:val="center"/>
              <w:rPr>
                <w:rFonts w:ascii="Times New Roman" w:hAnsi="Times New Roman"/>
                <w:sz w:val="14"/>
                <w:szCs w:val="14"/>
              </w:rPr>
            </w:pPr>
            <w:r w:rsidRPr="00C57612">
              <w:rPr>
                <w:rFonts w:ascii="Times New Roman" w:hAnsi="Times New Roman"/>
                <w:sz w:val="14"/>
                <w:szCs w:val="14"/>
              </w:rPr>
              <w:t>31.07.2025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5</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Такучетская школа, МКДОУ д/с «Березка» п. Такучет</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Осиновская школа, МКДОУ д/с «Ручеек» п. Осиновый Мыс</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«Чуноярская средняя школа № 13», МКДОУ  д/с «Буратино» п. Чунояр</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01.08.2025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6</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Богучанская школа № 1 им. К.И. Безруких</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Богучанская школа № 2</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Богучанская средняя школа № 3</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«Богучанская средняя школа № 4»</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04.08.2025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7</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МКОУ Октябрьская  средняя школа № 9,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«Белочка» п.Октябрьский ,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«Солнышко» п. Октябрьский ,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Новохайская школа</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«Солнышко» п. Новохайский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«Светлячок» д. Карабула </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05.08.2025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8</w:t>
            </w:r>
          </w:p>
          <w:p w:rsidR="00C57612" w:rsidRPr="00C57612" w:rsidRDefault="00C57612" w:rsidP="00C57612">
            <w:pPr>
              <w:autoSpaceDE w:val="0"/>
              <w:autoSpaceDN w:val="0"/>
              <w:spacing w:after="0" w:line="240" w:lineRule="auto"/>
              <w:jc w:val="center"/>
              <w:rPr>
                <w:rFonts w:ascii="Times New Roman" w:hAnsi="Times New Roman"/>
                <w:sz w:val="14"/>
                <w:szCs w:val="14"/>
              </w:rPr>
            </w:pP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Таежнинская школа № 7</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Таежнинская школа № 20</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«Теремок» п.Таежный,</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 МКДОУ д/с «Солнышко»  п. Таежный</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06.08.2025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9</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№3 «Теремок» с. Богучаны,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№4 «Скворушка» с. Богучаны,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№5 «Сосенка» с. Богучаны,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МКДОУ д/с №6 «Рябинушка» с. Богучаны,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№7 «Буратино»  с. Богучаны, филиал МКДОУ детский сад №7 «Буратино» (д.Ярки)</w:t>
            </w:r>
          </w:p>
          <w:p w:rsidR="00C57612" w:rsidRPr="00C57612" w:rsidRDefault="00C57612" w:rsidP="00C57612">
            <w:pPr>
              <w:spacing w:after="0" w:line="240" w:lineRule="auto"/>
              <w:rPr>
                <w:rFonts w:ascii="Times New Roman" w:hAnsi="Times New Roman"/>
                <w:sz w:val="14"/>
                <w:szCs w:val="14"/>
              </w:rPr>
            </w:pP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07.08.2025</w:t>
            </w:r>
          </w:p>
        </w:tc>
      </w:tr>
      <w:tr w:rsidR="00C57612" w:rsidRPr="00C57612" w:rsidTr="00C57612">
        <w:tc>
          <w:tcPr>
            <w:tcW w:w="226"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10</w:t>
            </w:r>
          </w:p>
        </w:tc>
        <w:tc>
          <w:tcPr>
            <w:tcW w:w="3141" w:type="pct"/>
          </w:tcPr>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МКОУ Манзенская школа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 МКДОУ д/с «Чебурашка» п. Манзя</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 xml:space="preserve">МКОУ Пинчугская школа, </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«Колосок», МКДОУ  д/с «Солнышко» п. Пинчуга</w:t>
            </w:r>
          </w:p>
          <w:p w:rsidR="00C57612" w:rsidRPr="00C57612" w:rsidRDefault="00C57612" w:rsidP="00C57612">
            <w:pPr>
              <w:spacing w:after="0" w:line="240" w:lineRule="auto"/>
              <w:rPr>
                <w:rFonts w:ascii="Times New Roman" w:hAnsi="Times New Roman"/>
                <w:sz w:val="14"/>
                <w:szCs w:val="14"/>
              </w:rPr>
            </w:pPr>
            <w:r w:rsidRPr="00C57612">
              <w:rPr>
                <w:rFonts w:ascii="Times New Roman" w:hAnsi="Times New Roman"/>
                <w:sz w:val="14"/>
                <w:szCs w:val="14"/>
              </w:rPr>
              <w:t>МКДОУ д/с «Елочка» д. Ярки</w:t>
            </w:r>
          </w:p>
        </w:tc>
        <w:tc>
          <w:tcPr>
            <w:tcW w:w="1633" w:type="pct"/>
          </w:tcPr>
          <w:p w:rsidR="00C57612" w:rsidRPr="00C57612" w:rsidRDefault="00C57612" w:rsidP="00C57612">
            <w:pPr>
              <w:autoSpaceDE w:val="0"/>
              <w:autoSpaceDN w:val="0"/>
              <w:spacing w:after="0" w:line="240" w:lineRule="auto"/>
              <w:jc w:val="center"/>
              <w:rPr>
                <w:rFonts w:ascii="Times New Roman" w:hAnsi="Times New Roman"/>
                <w:sz w:val="14"/>
                <w:szCs w:val="14"/>
              </w:rPr>
            </w:pPr>
            <w:r w:rsidRPr="00C57612">
              <w:rPr>
                <w:rFonts w:ascii="Times New Roman" w:hAnsi="Times New Roman"/>
                <w:sz w:val="14"/>
                <w:szCs w:val="14"/>
              </w:rPr>
              <w:t>08.08.2025</w:t>
            </w:r>
          </w:p>
        </w:tc>
      </w:tr>
    </w:tbl>
    <w:p w:rsidR="000C1D0D" w:rsidRPr="00C57612" w:rsidRDefault="000C1D0D" w:rsidP="00C57612">
      <w:pPr>
        <w:suppressAutoHyphens/>
        <w:spacing w:after="0" w:line="240" w:lineRule="auto"/>
        <w:jc w:val="both"/>
        <w:rPr>
          <w:rFonts w:ascii="Times New Roman" w:eastAsia="Times New Roman" w:hAnsi="Times New Roman"/>
          <w:sz w:val="20"/>
          <w:szCs w:val="20"/>
          <w:lang w:eastAsia="ru-RU"/>
        </w:rPr>
      </w:pPr>
    </w:p>
    <w:p w:rsidR="000439E0" w:rsidRPr="00AD0CB7" w:rsidRDefault="000439E0" w:rsidP="00A94CF2">
      <w:pPr>
        <w:suppressAutoHyphens/>
        <w:spacing w:after="0" w:line="240" w:lineRule="auto"/>
        <w:jc w:val="both"/>
        <w:rPr>
          <w:rFonts w:ascii="Times New Roman" w:eastAsia="Times New Roman" w:hAnsi="Times New Roman"/>
          <w:sz w:val="20"/>
          <w:szCs w:val="20"/>
          <w:lang w:eastAsia="ru-RU"/>
        </w:rPr>
      </w:pPr>
    </w:p>
    <w:tbl>
      <w:tblPr>
        <w:tblStyle w:val="a9"/>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3"/>
        <w:gridCol w:w="1205"/>
        <w:gridCol w:w="880"/>
        <w:gridCol w:w="3239"/>
      </w:tblGrid>
      <w:tr w:rsidR="00C57612" w:rsidRPr="00C57612" w:rsidTr="00C57612">
        <w:trPr>
          <w:gridAfter w:val="1"/>
          <w:wAfter w:w="3239" w:type="dxa"/>
        </w:trPr>
        <w:tc>
          <w:tcPr>
            <w:tcW w:w="0" w:type="auto"/>
          </w:tcPr>
          <w:p w:rsidR="00C57612" w:rsidRPr="00C57612" w:rsidRDefault="00C57612" w:rsidP="00C57612">
            <w:pPr>
              <w:suppressAutoHyphens/>
              <w:spacing w:after="0" w:line="240" w:lineRule="auto"/>
              <w:jc w:val="both"/>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Исполняющий обязанности начальника</w:t>
            </w:r>
          </w:p>
          <w:p w:rsidR="00C57612" w:rsidRPr="00C57612" w:rsidRDefault="00C57612" w:rsidP="00C57612">
            <w:pPr>
              <w:suppressAutoHyphens/>
              <w:spacing w:after="0" w:line="240" w:lineRule="auto"/>
              <w:jc w:val="both"/>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управления образования</w:t>
            </w:r>
          </w:p>
          <w:p w:rsidR="00C57612" w:rsidRPr="00C57612" w:rsidRDefault="00C57612" w:rsidP="00C57612">
            <w:pPr>
              <w:suppressAutoHyphens/>
              <w:spacing w:after="0" w:line="240" w:lineRule="auto"/>
              <w:jc w:val="both"/>
              <w:rPr>
                <w:rFonts w:ascii="Times New Roman" w:eastAsia="Times New Roman" w:hAnsi="Times New Roman"/>
                <w:sz w:val="18"/>
                <w:szCs w:val="20"/>
                <w:lang w:val="en-US" w:eastAsia="ru-RU"/>
              </w:rPr>
            </w:pPr>
            <w:r w:rsidRPr="00C57612">
              <w:rPr>
                <w:rFonts w:ascii="Times New Roman" w:eastAsia="Times New Roman" w:hAnsi="Times New Roman"/>
                <w:sz w:val="18"/>
                <w:szCs w:val="20"/>
                <w:lang w:eastAsia="ru-RU"/>
              </w:rPr>
              <w:t>администрации Богучанского района</w:t>
            </w:r>
            <w:r w:rsidRPr="00C57612">
              <w:rPr>
                <w:rFonts w:ascii="Times New Roman" w:eastAsia="Times New Roman" w:hAnsi="Times New Roman"/>
                <w:sz w:val="18"/>
                <w:szCs w:val="20"/>
                <w:lang w:val="en-US" w:eastAsia="ru-RU"/>
              </w:rPr>
              <w:t xml:space="preserve"> </w:t>
            </w:r>
          </w:p>
          <w:p w:rsidR="00C57612" w:rsidRPr="00C57612" w:rsidRDefault="00C57612" w:rsidP="00C57612">
            <w:pPr>
              <w:suppressAutoHyphens/>
              <w:spacing w:after="0" w:line="240" w:lineRule="auto"/>
              <w:jc w:val="both"/>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 xml:space="preserve"> </w:t>
            </w:r>
          </w:p>
        </w:tc>
        <w:tc>
          <w:tcPr>
            <w:tcW w:w="0" w:type="auto"/>
            <w:gridSpan w:val="2"/>
          </w:tcPr>
          <w:p w:rsidR="00C57612" w:rsidRPr="00C57612" w:rsidRDefault="00C57612" w:rsidP="00C57612">
            <w:pPr>
              <w:suppressAutoHyphens/>
              <w:spacing w:after="0" w:line="240" w:lineRule="auto"/>
              <w:jc w:val="both"/>
              <w:rPr>
                <w:rFonts w:ascii="Times New Roman" w:eastAsia="Times New Roman" w:hAnsi="Times New Roman"/>
                <w:sz w:val="18"/>
                <w:szCs w:val="20"/>
                <w:lang w:eastAsia="ru-RU"/>
              </w:rPr>
            </w:pPr>
          </w:p>
          <w:p w:rsidR="00C57612" w:rsidRPr="00C57612" w:rsidRDefault="00C57612" w:rsidP="00C57612">
            <w:pPr>
              <w:suppressAutoHyphens/>
              <w:spacing w:after="0" w:line="240" w:lineRule="auto"/>
              <w:jc w:val="both"/>
              <w:rPr>
                <w:rFonts w:ascii="Times New Roman" w:eastAsia="Times New Roman" w:hAnsi="Times New Roman"/>
                <w:sz w:val="18"/>
                <w:szCs w:val="20"/>
                <w:lang w:eastAsia="ru-RU"/>
              </w:rPr>
            </w:pPr>
            <w:r w:rsidRPr="00C57612">
              <w:rPr>
                <w:rFonts w:ascii="Times New Roman" w:eastAsia="Times New Roman" w:hAnsi="Times New Roman"/>
                <w:sz w:val="18"/>
                <w:szCs w:val="20"/>
                <w:lang w:eastAsia="ru-RU"/>
              </w:rPr>
              <w:t xml:space="preserve">                   </w:t>
            </w:r>
          </w:p>
          <w:p w:rsidR="00C57612" w:rsidRDefault="00C57612" w:rsidP="00C57612">
            <w:pPr>
              <w:suppressAutoHyphens/>
              <w:spacing w:after="0" w:line="240" w:lineRule="auto"/>
              <w:jc w:val="both"/>
              <w:rPr>
                <w:rFonts w:ascii="Times New Roman" w:eastAsia="Times New Roman" w:hAnsi="Times New Roman"/>
                <w:sz w:val="18"/>
                <w:szCs w:val="20"/>
                <w:lang w:val="en-US" w:eastAsia="ru-RU"/>
              </w:rPr>
            </w:pPr>
            <w:r w:rsidRPr="00C57612">
              <w:rPr>
                <w:rFonts w:ascii="Times New Roman" w:eastAsia="Times New Roman" w:hAnsi="Times New Roman"/>
                <w:sz w:val="18"/>
                <w:szCs w:val="20"/>
                <w:lang w:val="en-US" w:eastAsia="ru-RU"/>
              </w:rPr>
              <w:t xml:space="preserve">            </w:t>
            </w:r>
            <w:r w:rsidRPr="00C57612">
              <w:rPr>
                <w:rFonts w:ascii="Times New Roman" w:eastAsia="Times New Roman" w:hAnsi="Times New Roman"/>
                <w:sz w:val="18"/>
                <w:szCs w:val="20"/>
                <w:lang w:eastAsia="ru-RU"/>
              </w:rPr>
              <w:t>Н.А. Зайцева</w:t>
            </w:r>
          </w:p>
          <w:p w:rsidR="00AB43C1" w:rsidRPr="00AB43C1" w:rsidRDefault="00AB43C1" w:rsidP="00C57612">
            <w:pPr>
              <w:suppressAutoHyphens/>
              <w:spacing w:after="0" w:line="240" w:lineRule="auto"/>
              <w:jc w:val="both"/>
              <w:rPr>
                <w:rFonts w:ascii="Times New Roman" w:eastAsia="Times New Roman" w:hAnsi="Times New Roman"/>
                <w:sz w:val="18"/>
                <w:szCs w:val="20"/>
                <w:lang w:val="en-US" w:eastAsia="ru-RU"/>
              </w:rPr>
            </w:pPr>
          </w:p>
        </w:tc>
      </w:tr>
      <w:tr w:rsidR="00C57612" w:rsidRPr="00AB43C1" w:rsidTr="00C57612">
        <w:tc>
          <w:tcPr>
            <w:tcW w:w="5746" w:type="dxa"/>
            <w:gridSpan w:val="2"/>
          </w:tcPr>
          <w:p w:rsidR="00C57612" w:rsidRPr="00AB43C1" w:rsidRDefault="00C57612" w:rsidP="00C57612">
            <w:pPr>
              <w:spacing w:after="0" w:line="240" w:lineRule="auto"/>
              <w:rPr>
                <w:rFonts w:ascii="Times New Roman" w:hAnsi="Times New Roman"/>
                <w:sz w:val="20"/>
                <w:szCs w:val="20"/>
              </w:rPr>
            </w:pPr>
          </w:p>
        </w:tc>
        <w:tc>
          <w:tcPr>
            <w:tcW w:w="4051" w:type="dxa"/>
            <w:gridSpan w:val="2"/>
          </w:tcPr>
          <w:p w:rsidR="00C57612" w:rsidRPr="00AB43C1" w:rsidRDefault="00C57612" w:rsidP="0039364A">
            <w:pPr>
              <w:spacing w:after="0" w:line="240" w:lineRule="auto"/>
              <w:ind w:left="176"/>
              <w:jc w:val="right"/>
              <w:rPr>
                <w:rFonts w:ascii="Times New Roman" w:eastAsia="Times New Roman" w:hAnsi="Times New Roman"/>
                <w:sz w:val="18"/>
                <w:szCs w:val="20"/>
                <w:lang w:eastAsia="ru-RU"/>
              </w:rPr>
            </w:pPr>
            <w:r w:rsidRPr="00AB43C1">
              <w:rPr>
                <w:rFonts w:ascii="Times New Roman" w:eastAsia="Times New Roman" w:hAnsi="Times New Roman"/>
                <w:sz w:val="18"/>
                <w:szCs w:val="20"/>
                <w:lang w:eastAsia="ru-RU"/>
              </w:rPr>
              <w:t>Приложение 6  к постановлению</w:t>
            </w:r>
          </w:p>
          <w:p w:rsidR="00C57612" w:rsidRPr="00AB43C1" w:rsidRDefault="00C57612" w:rsidP="0039364A">
            <w:pPr>
              <w:spacing w:after="0" w:line="240" w:lineRule="auto"/>
              <w:ind w:left="176"/>
              <w:jc w:val="right"/>
              <w:rPr>
                <w:rFonts w:ascii="Times New Roman" w:eastAsia="Times New Roman" w:hAnsi="Times New Roman"/>
                <w:sz w:val="18"/>
                <w:szCs w:val="20"/>
                <w:lang w:eastAsia="ru-RU"/>
              </w:rPr>
            </w:pPr>
            <w:r w:rsidRPr="00AB43C1">
              <w:rPr>
                <w:rFonts w:ascii="Times New Roman" w:eastAsia="Times New Roman" w:hAnsi="Times New Roman"/>
                <w:sz w:val="18"/>
                <w:szCs w:val="20"/>
                <w:lang w:eastAsia="ru-RU"/>
              </w:rPr>
              <w:t xml:space="preserve"> администрации Богучанского района </w:t>
            </w:r>
          </w:p>
          <w:p w:rsidR="00C57612" w:rsidRPr="00AB43C1" w:rsidRDefault="0039364A" w:rsidP="0039364A">
            <w:pPr>
              <w:spacing w:after="0" w:line="240" w:lineRule="auto"/>
              <w:ind w:left="176"/>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10.06.2025  №   506</w:t>
            </w:r>
            <w:r w:rsidR="00C57612" w:rsidRPr="00AB43C1">
              <w:rPr>
                <w:rFonts w:ascii="Times New Roman" w:eastAsia="Times New Roman" w:hAnsi="Times New Roman"/>
                <w:sz w:val="18"/>
                <w:szCs w:val="20"/>
                <w:lang w:eastAsia="ru-RU"/>
              </w:rPr>
              <w:t>-п</w:t>
            </w:r>
          </w:p>
          <w:p w:rsidR="00C57612" w:rsidRPr="00AB43C1" w:rsidRDefault="00C57612" w:rsidP="0039364A">
            <w:pPr>
              <w:spacing w:after="0" w:line="240" w:lineRule="auto"/>
              <w:ind w:left="317"/>
              <w:jc w:val="right"/>
              <w:rPr>
                <w:rFonts w:ascii="Times New Roman" w:hAnsi="Times New Roman"/>
                <w:sz w:val="20"/>
                <w:szCs w:val="20"/>
              </w:rPr>
            </w:pPr>
          </w:p>
        </w:tc>
      </w:tr>
    </w:tbl>
    <w:p w:rsidR="00C57612" w:rsidRPr="00AB43C1" w:rsidRDefault="00C57612" w:rsidP="0039364A">
      <w:pPr>
        <w:autoSpaceDE w:val="0"/>
        <w:autoSpaceDN w:val="0"/>
        <w:spacing w:after="120" w:line="240" w:lineRule="auto"/>
        <w:ind w:firstLine="708"/>
        <w:jc w:val="center"/>
        <w:rPr>
          <w:rFonts w:ascii="Times New Roman" w:eastAsia="Times New Roman" w:hAnsi="Times New Roman"/>
          <w:sz w:val="20"/>
          <w:szCs w:val="20"/>
          <w:lang w:eastAsia="ru-RU"/>
        </w:rPr>
      </w:pPr>
    </w:p>
    <w:p w:rsidR="00C57612" w:rsidRPr="00AB43C1" w:rsidRDefault="00C57612" w:rsidP="0039364A">
      <w:pPr>
        <w:autoSpaceDE w:val="0"/>
        <w:autoSpaceDN w:val="0"/>
        <w:spacing w:after="0" w:line="240" w:lineRule="auto"/>
        <w:jc w:val="center"/>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Форма 1</w:t>
      </w:r>
      <w:r w:rsidR="0039364A">
        <w:rPr>
          <w:rFonts w:ascii="Times New Roman" w:eastAsia="Times New Roman" w:hAnsi="Times New Roman"/>
          <w:sz w:val="20"/>
          <w:szCs w:val="20"/>
          <w:lang w:val="en-US" w:eastAsia="ru-RU"/>
        </w:rPr>
        <w:t xml:space="preserve"> </w:t>
      </w:r>
      <w:r w:rsidR="0039364A">
        <w:rPr>
          <w:rFonts w:ascii="Times New Roman" w:eastAsia="Times New Roman" w:hAnsi="Times New Roman"/>
          <w:sz w:val="20"/>
          <w:szCs w:val="20"/>
          <w:lang w:eastAsia="ru-RU"/>
        </w:rPr>
        <w:t>(</w:t>
      </w:r>
      <w:r w:rsidRPr="00AB43C1">
        <w:rPr>
          <w:rFonts w:ascii="Times New Roman" w:eastAsia="Times New Roman" w:hAnsi="Times New Roman"/>
          <w:sz w:val="20"/>
          <w:szCs w:val="20"/>
          <w:lang w:eastAsia="ru-RU"/>
        </w:rPr>
        <w:t>для общеобразовательных учреждений,</w:t>
      </w:r>
    </w:p>
    <w:p w:rsidR="00C57612" w:rsidRPr="00AB43C1" w:rsidRDefault="00C57612" w:rsidP="0039364A">
      <w:pPr>
        <w:autoSpaceDE w:val="0"/>
        <w:autoSpaceDN w:val="0"/>
        <w:spacing w:after="0" w:line="240" w:lineRule="auto"/>
        <w:jc w:val="center"/>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учреждений дополнительного образования)</w:t>
      </w:r>
    </w:p>
    <w:p w:rsidR="00C57612" w:rsidRPr="00AB43C1" w:rsidRDefault="00C57612" w:rsidP="00C57612">
      <w:pPr>
        <w:autoSpaceDE w:val="0"/>
        <w:autoSpaceDN w:val="0"/>
        <w:spacing w:after="0" w:line="240" w:lineRule="auto"/>
        <w:jc w:val="center"/>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w:t>
      </w:r>
    </w:p>
    <w:p w:rsidR="00C57612" w:rsidRPr="00AB43C1" w:rsidRDefault="00C57612" w:rsidP="00C57612">
      <w:pPr>
        <w:autoSpaceDE w:val="0"/>
        <w:autoSpaceDN w:val="0"/>
        <w:spacing w:after="0" w:line="240" w:lineRule="auto"/>
        <w:jc w:val="center"/>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 xml:space="preserve">приемки учреждений, осуществляющей образовательную </w:t>
      </w:r>
    </w:p>
    <w:p w:rsidR="00C57612" w:rsidRPr="00AB43C1" w:rsidRDefault="00C57612" w:rsidP="00C57612">
      <w:pPr>
        <w:autoSpaceDE w:val="0"/>
        <w:autoSpaceDN w:val="0"/>
        <w:spacing w:after="0" w:line="240" w:lineRule="auto"/>
        <w:jc w:val="center"/>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деятельность, на территории Богучанского района</w:t>
      </w:r>
      <w:r w:rsidRPr="00AB43C1">
        <w:rPr>
          <w:rFonts w:ascii="Times New Roman" w:eastAsia="Times New Roman" w:hAnsi="Times New Roman"/>
          <w:bCs/>
          <w:sz w:val="20"/>
          <w:szCs w:val="20"/>
          <w:lang w:eastAsia="ru-RU"/>
        </w:rPr>
        <w:br/>
        <w:t>к началу 2025-2026 учебного года</w:t>
      </w:r>
    </w:p>
    <w:p w:rsidR="00C57612" w:rsidRPr="00AB43C1" w:rsidRDefault="00C57612" w:rsidP="00C57612">
      <w:pPr>
        <w:shd w:val="clear" w:color="auto" w:fill="FFFFFF"/>
        <w:spacing w:after="0" w:line="240" w:lineRule="auto"/>
        <w:jc w:val="center"/>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составлен "___" ____________ 20_ года</w:t>
      </w:r>
    </w:p>
    <w:p w:rsidR="00C57612" w:rsidRPr="00AB43C1" w:rsidRDefault="00C57612" w:rsidP="00C57612">
      <w:pPr>
        <w:shd w:val="clear" w:color="auto" w:fill="FFFFFF"/>
        <w:spacing w:after="0" w:line="240" w:lineRule="auto"/>
        <w:jc w:val="center"/>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(полное наименование организации, год постройки)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(учредитель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(юридический адрес, физический адрес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(фамилия, имя, отчество руководителя организации, N телефона)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соответствии с постановлением администрации Богучанского района   от "__" ______ 20__ г. N ____  -  п    в период с "__" _____ по "__" _____ 20__ г.</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в составе: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Председатель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Секретарь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Члены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проведена приемка готовности 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(полное наименование организации)  (далее - организация).</w:t>
      </w: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 Основные результаты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ходе приемки установлено:</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Устав ___________________________________________________________ N ___ от "__" ______ 20__ года;                </w:t>
      </w:r>
      <w:r w:rsidRPr="00AB43C1">
        <w:rPr>
          <w:rFonts w:ascii="Times New Roman" w:eastAsia="Times New Roman" w:hAnsi="Times New Roman"/>
          <w:sz w:val="20"/>
          <w:szCs w:val="20"/>
          <w:vertAlign w:val="superscript"/>
          <w:lang w:eastAsia="ru-RU"/>
        </w:rPr>
        <w:t>(полное наименование образовательной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Свидетельство  о  государственной  регистрации права на оперативное управление от "___" _______ 20__ г. N 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Свидетельство о государственной регистрации права от "__" _________ 20__ г. N _______ на пользование земельным участком, на котором размещена организация (за исключением зданий, арендуемых организацией);</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Свидетельство об аккредитации организации выдано "_" _____ 20__ г.,</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 Серия ______ N ______, срок действия свидетельства</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органа управления, выдавшего свидетельство)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 "___" ______ 20__ г. "___" ______ 20__ года.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Лицензия  на  право  ведения образовательной деятельности,  установленной формы  и  выданной  "___"  ______ 20__ г., серия _________  N _________, регистрационный номер _____________________________________   срок действия лицензии - 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(наименование органа управления, выдавшего лицензию)</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Количество зданий (объектов) организации - _______ единиц, в том числе общежитий _________ единиц на __________ мест.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Качество и объемы, проведенных в 20__ году:</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капитальных ремонтов объектов - _______, в том числе:</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(всего)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 выполнены 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объекта)             (наименование организации, выполнявшей</w:t>
      </w:r>
      <w:r w:rsidRPr="00AB43C1">
        <w:rPr>
          <w:rFonts w:ascii="Times New Roman" w:eastAsia="Times New Roman" w:hAnsi="Times New Roman"/>
          <w:sz w:val="20"/>
          <w:szCs w:val="20"/>
          <w:lang w:eastAsia="ru-RU"/>
        </w:rPr>
        <w:t xml:space="preserve"> </w:t>
      </w:r>
      <w:r w:rsidRPr="00AB43C1">
        <w:rPr>
          <w:rFonts w:ascii="Times New Roman" w:eastAsia="Times New Roman" w:hAnsi="Times New Roman"/>
          <w:sz w:val="20"/>
          <w:szCs w:val="20"/>
          <w:vertAlign w:val="superscript"/>
          <w:lang w:eastAsia="ru-RU"/>
        </w:rPr>
        <w:t>работы)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______________________, гарантийные обязательства 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____________________________, выполнены 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объекта)                                 (наименование организации, выполнявшей работы)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 гарантийные обязательства 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текущих ремонтов на __ объектах, в том числе: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 выполнены 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(наименование объекта)             (наименование организации, выполнявшей</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работы)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__________________, гарантийные обязательства 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иных видов ремонта на ____ объектах образовательной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(наименование объекта, вид ремонта)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потребность  в  капитальном  ремонте  (реконструкции)  в  новом  учебном году - 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Проведение работ необходимо 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_______________________________________________________________________________.</w:t>
      </w:r>
    </w:p>
    <w:p w:rsidR="00C57612" w:rsidRPr="00AB43C1" w:rsidRDefault="00C57612" w:rsidP="00C57612">
      <w:pPr>
        <w:shd w:val="clear" w:color="auto" w:fill="FFFFFF"/>
        <w:tabs>
          <w:tab w:val="left" w:pos="7475"/>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(при необходимости проведения указанных работ, перечислить их количество и основной перечень работ).</w:t>
      </w:r>
      <w:r w:rsidRPr="00AB43C1">
        <w:rPr>
          <w:rFonts w:ascii="Times New Roman" w:eastAsia="Times New Roman" w:hAnsi="Times New Roman"/>
          <w:sz w:val="20"/>
          <w:szCs w:val="20"/>
          <w:vertAlign w:val="superscript"/>
          <w:lang w:eastAsia="ru-RU"/>
        </w:rPr>
        <w:tab/>
      </w:r>
    </w:p>
    <w:p w:rsidR="00C57612" w:rsidRPr="00AB43C1" w:rsidRDefault="00C57612" w:rsidP="00C57612">
      <w:pPr>
        <w:shd w:val="clear" w:color="auto" w:fill="FFFFFF"/>
        <w:tabs>
          <w:tab w:val="left" w:pos="7475"/>
        </w:tabs>
        <w:spacing w:after="0" w:line="240" w:lineRule="auto"/>
        <w:jc w:val="both"/>
        <w:rPr>
          <w:rFonts w:ascii="Times New Roman" w:eastAsia="Times New Roman" w:hAnsi="Times New Roman"/>
          <w:sz w:val="20"/>
          <w:szCs w:val="20"/>
          <w:vertAlign w:val="superscript"/>
          <w:lang w:eastAsia="ru-RU"/>
        </w:rPr>
      </w:pP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Контрольные  нормативы и  показатели,  изложенные в приложении к лицензии соблюдаются (не соблюдаются):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виды     образовательной     деятельности    и    предоставление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дополнительных образовательных услуг: 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(наименование видов деятельности и  дополнительных услуг)</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проектная допустимая численность обучающихся - ________ человек;</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количество обучающихся,  подлежащих поступлению в текущем году в 1 класс - ________ чел.;</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г) количество классов по комплектованию:</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классов всего - _______; количество обучающихся - ________ чел.;</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из них обучаются: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1 смену - ______ классов, ________ обучающихся;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во 2 смену - ______ классов, ________ обучающихся.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д) наличие образовательных программ - 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(имеются, не имеются)</w:t>
      </w:r>
    </w:p>
    <w:p w:rsidR="00C57612" w:rsidRPr="00AB43C1" w:rsidRDefault="00C57612" w:rsidP="00C57612">
      <w:pPr>
        <w:shd w:val="clear" w:color="auto" w:fill="FFFFFF"/>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е)  наличие   программ  развития   образовательной   организации  - _____________________   </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lang w:eastAsia="ru-RU"/>
        </w:rPr>
      </w:pPr>
      <w:r w:rsidRPr="00AB43C1">
        <w:rPr>
          <w:rFonts w:ascii="Times New Roman" w:eastAsia="Times New Roman" w:hAnsi="Times New Roman"/>
          <w:sz w:val="20"/>
          <w:szCs w:val="20"/>
          <w:vertAlign w:val="superscript"/>
          <w:lang w:eastAsia="ru-RU"/>
        </w:rPr>
        <w:t>(имеются, не имеются)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ж) укомплектованность штатов организации:______________</w:t>
      </w:r>
      <w:r w:rsidRPr="00AB43C1">
        <w:rPr>
          <w:rFonts w:ascii="Times New Roman" w:eastAsia="Times New Roman" w:hAnsi="Times New Roman"/>
          <w:sz w:val="20"/>
          <w:szCs w:val="20"/>
          <w:vertAlign w:val="superscript"/>
          <w:lang w:eastAsia="ru-RU"/>
        </w:rPr>
        <w:t xml:space="preserve"> </w:t>
      </w:r>
      <w:r w:rsidRPr="00AB43C1">
        <w:rPr>
          <w:rFonts w:ascii="Times New Roman" w:eastAsia="Times New Roman" w:hAnsi="Times New Roman"/>
          <w:sz w:val="20"/>
          <w:szCs w:val="20"/>
          <w:lang w:eastAsia="ru-RU"/>
        </w:rPr>
        <w:t xml:space="preserve">(имеется/не имеется). В случае неукомплектованности  педагогическими работниками, </w:t>
      </w:r>
      <w:r w:rsidRPr="00AB43C1">
        <w:rPr>
          <w:rFonts w:ascii="Times New Roman" w:hAnsi="Times New Roman"/>
          <w:sz w:val="20"/>
          <w:szCs w:val="20"/>
          <w:lang w:eastAsia="ru-RU"/>
        </w:rPr>
        <w:t xml:space="preserve">указать, по каким учебным </w:t>
      </w:r>
      <w:r w:rsidRPr="00AB43C1">
        <w:rPr>
          <w:rFonts w:ascii="Times New Roman" w:eastAsia="Times New Roman" w:hAnsi="Times New Roman"/>
          <w:sz w:val="20"/>
          <w:szCs w:val="20"/>
          <w:lang w:eastAsia="ru-RU"/>
        </w:rPr>
        <w:t>предметам и на какое количество</w:t>
      </w:r>
      <w:r w:rsidRPr="00AB43C1">
        <w:rPr>
          <w:rFonts w:ascii="Times New Roman" w:hAnsi="Times New Roman"/>
          <w:sz w:val="20"/>
          <w:szCs w:val="20"/>
          <w:lang w:eastAsia="ru-RU"/>
        </w:rPr>
        <w:t>,  вакансии:</w:t>
      </w:r>
      <w:r w:rsidRPr="00AB43C1">
        <w:rPr>
          <w:rFonts w:ascii="Times New Roman" w:eastAsia="Times New Roman" w:hAnsi="Times New Roman"/>
          <w:sz w:val="20"/>
          <w:szCs w:val="20"/>
          <w:lang w:eastAsia="ru-RU"/>
        </w:rPr>
        <w:t>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з) наличие плана работы  организации  на 20__ - 20__  учебный год - 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(имеются, не имеются)</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материально-технической    базы    и   оснащенности образовательного процесса оценивается как _______________________________________________________.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(удовлетворительное,  неудовлетворительное)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Здания и объекты организации оборудованы (не оборудованы) техническими средствами, в том числе для обучающихся с ограниченными возможностями здоровья;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 наличие материально-технической базы и оснащенности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
        <w:gridCol w:w="1854"/>
        <w:gridCol w:w="1234"/>
        <w:gridCol w:w="1169"/>
        <w:gridCol w:w="1279"/>
        <w:gridCol w:w="1294"/>
        <w:gridCol w:w="1316"/>
        <w:gridCol w:w="938"/>
      </w:tblGrid>
      <w:tr w:rsidR="00C57612" w:rsidRPr="00AB43C1" w:rsidTr="00C57612">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N</w:t>
            </w:r>
            <w:r w:rsidRPr="00AB43C1">
              <w:rPr>
                <w:rFonts w:ascii="Times New Roman" w:eastAsia="Times New Roman" w:hAnsi="Times New Roman"/>
                <w:bCs/>
                <w:sz w:val="20"/>
                <w:szCs w:val="20"/>
                <w:lang w:eastAsia="ru-RU"/>
              </w:rPr>
              <w:br/>
              <w:t>п/п</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Объекты материально-технической базы (наименована  кабинетов, лабораторий и т.д.)</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Необходимое количество мест</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Фактическое наличие мест</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Процент оснащенности</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Наличие документов (инстукции)  по технике безопасности</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Наличие актов разрешения на эксплуатацию</w:t>
            </w:r>
          </w:p>
        </w:tc>
        <w:tc>
          <w:tcPr>
            <w:tcW w:w="0" w:type="auto"/>
            <w:hideMark/>
          </w:tcPr>
          <w:p w:rsidR="00C57612" w:rsidRPr="00AB43C1" w:rsidRDefault="00C57612" w:rsidP="00C57612">
            <w:pPr>
              <w:spacing w:after="0" w:line="240" w:lineRule="auto"/>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Наличие и состояние мебели</w:t>
            </w:r>
          </w:p>
        </w:tc>
      </w:tr>
      <w:tr w:rsidR="00C57612" w:rsidRPr="00AB43C1" w:rsidTr="00C57612">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1</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2</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3</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4</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5</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6</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7</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8</w:t>
            </w:r>
          </w:p>
        </w:tc>
      </w:tr>
      <w:tr w:rsidR="00C57612" w:rsidRPr="00AB43C1" w:rsidTr="00C57612">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1.</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r>
    </w:tbl>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наличие и характеристика объектов культурно-социальной, спортивной и образовательной сферы:</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физкультурный зал - имеется (не имеется), приспособлен (типовое помещение), емкость - _______ человек, состояние - удовлетворительное (неудовлетворительное);</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тренажерный зал - имеется (не имеется), приспособлен (типовое помещение), емкость - _______ человек, состояние - удовлетворительное (неудовлетворительное);</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бассейн - имеется (не имеется), приспособлен (типовое помещение), емкость - _________ человек, состояние - удовлетворительное (неудовлетворительное);</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музыкальный зал - имеется (не имеется), приспособлен (типовое помещение), емкость - ________ человек, состояние - удовлетворительное (неудовлетворительное);</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учебные мастерские - имеются (не имеются), приспособлены (типовое помещение), емкость - ________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C57612" w:rsidRPr="00AB43C1" w:rsidRDefault="00C57612" w:rsidP="00C57612">
      <w:pPr>
        <w:numPr>
          <w:ilvl w:val="0"/>
          <w:numId w:val="36"/>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компьютерный класс - имеется (не имеется), приспособлен (типовое помещение), емкость - _________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организация компьютерной техникой      -_________________________________;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(обеспечена, обеспечена не в полном объеме, не обеспечена)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общее количество компьютерной техники - ___ единиц, из них подлежит списанию - ______ единиц,  планируется к закупке в текущем учебном году - ___________ единиц. Основные недостатки: 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г) наличие  и  обеспеченность организации спортивным оборудованием, инвентарем -  _________________________,  обеспечивает  (не  обеспечивает  (имеются, не имеются)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"__" _______ 20__ г. N 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органа оформившего акт-разрешение)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Потребность в спортивном оборудовании: 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(наименование оборудования, количество оборудования)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д) обеспеченность  организации учебной мебелью – удовлетворительное (неудовлетворительное). Потребность в замене мебели: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комплект-классов - _____; доска ученическая - _____; шкаф книжный -______; и т.д.;</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е) обеспеченность организации  бытовой мебелью – удовлетворительное (неудовлетворительное). Потребность в замене мебели: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шкаф плательный - ______; стулья офисные - ______; кровати - 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и т.д.;</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ж) сведения о книжном фонде библиотеки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число книг - _______;  фонд учебников - _______, 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научно-педагогическая и методическая литература - 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Потребность в обновлении книжного фонда 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земельного  участка  закрепленного  за организацией -_______________: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(удовлетворительное, неудовлетворительное)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общая площадь участка - ______ га;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Наличие специально оборудованных площадок для  мусоросборников,  их техническое  состояние   и   соответствие   санитарным   требованиям   -______________________.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(имеются (не имеются), их состояние и соответствие санитарным требованиям)</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наличие  спортивных  сооружений  и  площадок,  их техническое состояние и соответствие санитарным требованиям - _____________________________________________;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(имеются (не имеются), их описание, состояние и соответствие требованиям безопасности)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Требования техники безопасности при проведении занятий на указанных объектах _______________________________________________________.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(соблюдаются, не соблюдаются)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Медицинское обслуживание в организации 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медицинское обеспечение осуществляется _____________________(штатным/ внештатным) медицинским персоналом в количестве _______ человек, в том числе: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75"/>
        <w:gridCol w:w="2053"/>
        <w:gridCol w:w="1798"/>
        <w:gridCol w:w="2189"/>
        <w:gridCol w:w="2069"/>
      </w:tblGrid>
      <w:tr w:rsidR="00C57612" w:rsidRPr="00AB43C1" w:rsidTr="00C57612">
        <w:tc>
          <w:tcPr>
            <w:tcW w:w="1291" w:type="dxa"/>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Должность</w:t>
            </w:r>
          </w:p>
        </w:tc>
        <w:tc>
          <w:tcPr>
            <w:tcW w:w="2126" w:type="dxa"/>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 xml:space="preserve">Профиль </w:t>
            </w:r>
          </w:p>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работы</w:t>
            </w:r>
          </w:p>
        </w:tc>
        <w:tc>
          <w:tcPr>
            <w:tcW w:w="1843" w:type="dxa"/>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Количество</w:t>
            </w:r>
          </w:p>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 xml:space="preserve"> ставок</w:t>
            </w:r>
          </w:p>
        </w:tc>
        <w:tc>
          <w:tcPr>
            <w:tcW w:w="2268" w:type="dxa"/>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 xml:space="preserve">Характер работы </w:t>
            </w:r>
          </w:p>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(штат, договор)</w:t>
            </w:r>
          </w:p>
        </w:tc>
        <w:tc>
          <w:tcPr>
            <w:tcW w:w="2126" w:type="dxa"/>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lastRenderedPageBreak/>
              <w:t>Примечание</w:t>
            </w:r>
          </w:p>
        </w:tc>
      </w:tr>
      <w:tr w:rsidR="00C57612" w:rsidRPr="00AB43C1" w:rsidTr="00C57612">
        <w:tc>
          <w:tcPr>
            <w:tcW w:w="1291"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w:t>
            </w:r>
          </w:p>
        </w:tc>
        <w:tc>
          <w:tcPr>
            <w:tcW w:w="2126"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1843"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2268"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2126"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r>
      <w:tr w:rsidR="00C57612" w:rsidRPr="00AB43C1" w:rsidTr="00C57612">
        <w:tc>
          <w:tcPr>
            <w:tcW w:w="1291"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2126"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1843"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2268"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2126" w:type="dxa"/>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r>
    </w:tbl>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в целях медицинского обеспечения обучающихся в организации оборудованы:</w:t>
      </w:r>
    </w:p>
    <w:p w:rsidR="00C57612" w:rsidRPr="00AB43C1" w:rsidRDefault="00C57612" w:rsidP="00C57612">
      <w:pPr>
        <w:numPr>
          <w:ilvl w:val="0"/>
          <w:numId w:val="37"/>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медицинский кабинет - имеется (не имеется), приспособлен (типовое помещение), емкость - 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логопедический кабинет - имеется (не имеется), приспособлен (типовое помещение), емкость - 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кабинет педагога-психолога - имеется (не имеется), приспособлен (типовое помещение), емкость - ________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Потребность в медицинском оборудовании 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 (при наличии потребности указать основной перечень оборудования)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Питание обучающихся - ____________________________________________: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(организовано, не организовано)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а) питание организовано в ________________ смены, в  столовых на _____ посадочных мест. Буфет ______________________ на __ мест. </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процент охвата горячим питанием составляет _______%, в том числе питанием детей из малоимущих семей в количестве ___ детей, что составляет _______% от их общего количества;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приготовление пищи осуществляется 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(из продуктов, закупаемых организаций, полуфабрикатов по заключенным договорам и др., реквизиты договора)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хранение  продуктов  _________________,  санитарным  нормам 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                                                           (соответствует, не соответствует)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д) обеспеченность технологическим оборудованием - 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(достаточная, недостаточная)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его техническое состояние ___________________, акты допуска к эксплуатации 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(соответствует, не соответствует нормативным требованиям)                                                         (оформлены, не оформлены)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Требования  техники   безопасности  при  работе   с  использованием технологического оборудования - 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(соблюдаются, не соблюдаются)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Потребность в закупке дополнительного технологического оборудования 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   (при необходимости указать наименование и количество оборудования)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е)  санитарное   состояние   пищеблока,   подсобных   помещений   и технологических цехов и участков __________________________________________________________.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(соответствует, не соответствует  санитарным нормам)</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ж) обеспеченность столовой посудой 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(достаточное, недостаточное)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з) документация и инструкции,  обеспечивающие деятельность столовой и ее работников ___________________________________________________________________________.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и) примерное   двухнедельное   меню,   утвержденное   руководителем образовательной организации ____________________________________________________________;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к) питьевой режим обучающихся 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 не организован)                                                           (указать способ организации питьевого режима)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 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л) наличие договора на оказание санитарно-эпидемиологических  услуг (дератизация, дезинфекция) ______________________, 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                                        (реквизиты договора, N , дата, организация, оказывающая услуги)</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Нормы   освещенности   учебных  классов  (аудиторий),  кабинетов сотрудников и производственных помещений (участков) и др. 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lastRenderedPageBreak/>
        <w:t>(соответствует,  не соответствует)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санитарно-гигиеническим   требованиям   к  естественному,  искусственному освещению жилых и общественных зданий.</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недостатки:_____ ___________________________________________________________.</w:t>
      </w:r>
    </w:p>
    <w:p w:rsidR="00C57612" w:rsidRPr="00AB43C1" w:rsidRDefault="00C57612" w:rsidP="00C57612">
      <w:pPr>
        <w:numPr>
          <w:ilvl w:val="0"/>
          <w:numId w:val="35"/>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Транспортное  обеспечение организации - 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необходимость в  подвозе обучающихся к местам проведения занятий - 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общее количество  обучающихся,  нуждавшегося  в подвозе к местам проведения занятий - ____ человек, ___% от общего количества обучающихся;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обеспеченность организации транспортными средствами, в том числе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для перевозки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
        <w:gridCol w:w="1279"/>
        <w:gridCol w:w="1401"/>
        <w:gridCol w:w="1031"/>
        <w:gridCol w:w="1248"/>
        <w:gridCol w:w="1840"/>
        <w:gridCol w:w="1196"/>
        <w:gridCol w:w="1089"/>
      </w:tblGrid>
      <w:tr w:rsidR="00C57612" w:rsidRPr="00AB43C1" w:rsidTr="00C57612">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N</w:t>
            </w:r>
            <w:r w:rsidRPr="00AB43C1">
              <w:rPr>
                <w:rFonts w:ascii="Times New Roman" w:eastAsia="Times New Roman" w:hAnsi="Times New Roman"/>
                <w:bCs/>
                <w:sz w:val="20"/>
                <w:szCs w:val="20"/>
                <w:lang w:eastAsia="ru-RU"/>
              </w:rPr>
              <w:br/>
              <w:t>п/п</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Наименование</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Марка транспортного средства</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Количество</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Год приобретения</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Соответствие требованиям ГОСТа Р 51160-98 "Автобусы для перевозки детей. Технические требования"</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Техническое состояние</w:t>
            </w:r>
          </w:p>
        </w:tc>
        <w:tc>
          <w:tcPr>
            <w:tcW w:w="0" w:type="auto"/>
            <w:hideMark/>
          </w:tcPr>
          <w:p w:rsidR="00C57612" w:rsidRPr="00AB43C1" w:rsidRDefault="00C57612" w:rsidP="00C57612">
            <w:pPr>
              <w:spacing w:after="0" w:line="240" w:lineRule="auto"/>
              <w:jc w:val="both"/>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Примечание</w:t>
            </w:r>
          </w:p>
        </w:tc>
      </w:tr>
      <w:tr w:rsidR="00C57612" w:rsidRPr="00AB43C1" w:rsidTr="00C57612">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1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2</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3</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4</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5  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6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7</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r>
      <w:tr w:rsidR="00C57612" w:rsidRPr="00AB43C1" w:rsidTr="00C57612">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c>
          <w:tcPr>
            <w:tcW w:w="0" w:type="auto"/>
            <w:hideMark/>
          </w:tcPr>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tc>
      </w:tr>
    </w:tbl>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наличие  оборудованных  мест  стоянки  (боксов),  помещений  для обслуживания и ремонта автомобильной техники - 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Потребность в замене (дополнительной закупке) __________________, количество - _____ единиц.</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Обеспечение пожарной безопасности организации ____________________________________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(соответствует, не соответствует)</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нормативным требованиям:</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Органами Государственного пожарного надзора в 20___ году приемка состояние пожарной безопасности ___________________________________________________.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(проводилась, не проводилась)                                      </w:t>
      </w:r>
      <w:r w:rsidRPr="00AB43C1">
        <w:rPr>
          <w:rFonts w:ascii="Times New Roman" w:eastAsia="Times New Roman" w:hAnsi="Times New Roman"/>
          <w:sz w:val="20"/>
          <w:szCs w:val="20"/>
          <w:lang w:eastAsia="ru-RU"/>
        </w:rPr>
        <w:t xml:space="preserve"> </w:t>
      </w:r>
      <w:r w:rsidRPr="00AB43C1">
        <w:rPr>
          <w:rFonts w:ascii="Times New Roman" w:eastAsia="Times New Roman" w:hAnsi="Times New Roman"/>
          <w:sz w:val="20"/>
          <w:szCs w:val="20"/>
          <w:vertAlign w:val="superscript"/>
          <w:lang w:eastAsia="ru-RU"/>
        </w:rPr>
        <w:t>(Номер и дата акта, наименование организации, проводившей приемку)</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результаты приемка ________________ и предписания 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требования пожарной безопасности _____________________________________;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(выполняются, не выполняются)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системой пожарной сигнализации объекты  организации __________________.  В организации</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(оборудованы, не оборудованы)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установлена ____________________, обеспечивающая 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(тип (вид) пожарной сигнализации)                описание заданного вида извещения о пожаре и (или)  выдачи команд на включение автоматических установок   пожаротушения)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Пожарная сигнализация находится ____________________________________________;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(исправна, неисправна)</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здания  и  объекты  организации  системами  противодымной защиты ______ 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(оборудованы, не оборудованы)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д) система передачи извещений о пожаре ___________________ автоматизированную</w:t>
      </w:r>
    </w:p>
    <w:p w:rsidR="00C57612" w:rsidRPr="00AB43C1" w:rsidRDefault="00C57612" w:rsidP="00C57612">
      <w:pPr>
        <w:shd w:val="clear" w:color="auto" w:fill="FFFFFF"/>
        <w:tabs>
          <w:tab w:val="left" w:pos="426"/>
        </w:tabs>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(обеспечивает, не обеспечивает)</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передачу по каналам связи извещений о пожаре;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е) система    противопожарной    защиты  и  эвакуации  обеспечивает_______________________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(обеспечивает, не обеспечивает)</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защиту  людей и  имущества от  воздействия опасных  факторов   пожара.  Состояние   эвакуационных  путей  и  выходов __________________________________________  беспрепятственную  эвакуацию</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(обеспечивает, не обеспечивает)</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ж)   приемки   состояния   изоляции   электросети   и   заземления оборудования _______________________________. Вывод на основании акта N ___ от "__" ____ 20__ года, </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vertAlign w:val="superscript"/>
          <w:lang w:eastAsia="ru-RU"/>
        </w:rPr>
        <w:t xml:space="preserve">  (проводились, не проводились)                 </w:t>
      </w:r>
      <w:r w:rsidRPr="00AB43C1">
        <w:rPr>
          <w:rFonts w:ascii="Times New Roman" w:eastAsia="Times New Roman" w:hAnsi="Times New Roman"/>
          <w:sz w:val="20"/>
          <w:szCs w:val="20"/>
          <w:lang w:eastAsia="ru-RU"/>
        </w:rPr>
        <w:t xml:space="preserve">                        </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выданного - ____________________  -___________________________________________;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организации,   проводившей приемку)                                                             (соответствует (не соответствует) нормам)</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з) проведение  инструктажей  и  занятий  по  пожарной безопасности, а также ежеквартальных тренировок по действиям при пожаре ____________________________________________________.</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ходе приемки выявлены (не выявлены) нарушения требований пожарной безопасности: ___________________________________________________________.</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Мероприятия по подготовке к отопительному сезону в  организации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(проведены, не проведены, проведены не в полном объеме)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Отопление   помещений   и   объектов   организации   осуществляется 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(указать характер отопительной системы (теплоцентраль, котельная, печное)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(удовлетворительное, неудовлетворительное)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Опрессовка отопительной системы 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(проведена, не проведена)                        (дата и N документа, подтверждающего проведение опрессовки)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Обеспеченность топливом составляет _______% от годовой потребности.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Потребность в дополнительном обеспечении составляет ___%. Хранение топлива 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(организовано, не организовано)</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Режим   воздухообмена   в  помещениях  и  объектах  организации 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(соблюдается, не соблюдается)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Воздухообмен осуществляется за счет ________________________.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(указать тин вентиляции  (приточная, естественная и др.)</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системы   вентиляции   обеспечивает  (не  обеспечивает) соблюдение установленных норм воздухообмена.</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Водоснабжение   образовательной   организации   осуществляется _______________.</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Канализация __________________________________________. </w:t>
      </w:r>
    </w:p>
    <w:p w:rsidR="00C57612" w:rsidRPr="00AB43C1" w:rsidRDefault="00C57612" w:rsidP="00C57612">
      <w:pPr>
        <w:numPr>
          <w:ilvl w:val="0"/>
          <w:numId w:val="35"/>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Мероприятия   по   обеспечению  охраны  и  антитеррористической защищенности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отражены в приложении №1, которое является неотъемлемой частью акта.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II. Заключение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(полное наименование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 новому 20__-20___ учебному году 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(готова, не готова)</w:t>
      </w: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III. Основные замечания и предложения комиссии по результатам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1.  В ходе  проведения  приемки  выявлены  нарушения,  влияющие  на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организацию учебного процесса: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(отражаются нарушения, выявленные по основным направлениям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2. В  связи  с  нарушениями,  выявленными  при  проведении  приемки готовности организации к новому учебному году, комиссия рекомендует: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Руководителю образовательной организации в срок  до  "___" _____20__ г. разработать детальный план устранения  выявленных  недостатков  и согласовать его с председателем комиссии;</w:t>
      </w:r>
    </w:p>
    <w:p w:rsidR="00C57612" w:rsidRPr="00AB43C1" w:rsidRDefault="00C57612" w:rsidP="00C57612">
      <w:pPr>
        <w:numPr>
          <w:ilvl w:val="0"/>
          <w:numId w:val="38"/>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период с "___" по "___" _______ 20__ г.  организовать  работу  по выявленных нарушений;</w:t>
      </w:r>
    </w:p>
    <w:p w:rsidR="00C57612" w:rsidRPr="00AB43C1" w:rsidRDefault="00C57612" w:rsidP="00C57612">
      <w:pPr>
        <w:numPr>
          <w:ilvl w:val="0"/>
          <w:numId w:val="38"/>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срок до "___" _________ 20___ г. представить в комиссию  отчет  о принятых мерах по устранению выявленных нарушений для принятия решения.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комиссии: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Секретарь комиссии: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Члены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(роспись)           (инициалы, фамилия)</w:t>
      </w:r>
    </w:p>
    <w:p w:rsidR="00C57612" w:rsidRPr="00AB43C1" w:rsidRDefault="00C57612" w:rsidP="00C57612">
      <w:pPr>
        <w:spacing w:after="0" w:line="240" w:lineRule="auto"/>
        <w:jc w:val="both"/>
        <w:rPr>
          <w:rFonts w:ascii="Times New Roman" w:eastAsia="Times New Roman" w:hAnsi="Times New Roman"/>
          <w:sz w:val="20"/>
          <w:szCs w:val="20"/>
          <w:lang w:eastAsia="ru-RU"/>
        </w:rPr>
      </w:pPr>
    </w:p>
    <w:p w:rsidR="00C57612" w:rsidRPr="00AB43C1" w:rsidRDefault="00C57612" w:rsidP="00C57612">
      <w:pPr>
        <w:autoSpaceDE w:val="0"/>
        <w:autoSpaceDN w:val="0"/>
        <w:spacing w:after="0" w:line="240" w:lineRule="auto"/>
        <w:jc w:val="right"/>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Форма 2 (для  дошкольных </w:t>
      </w:r>
    </w:p>
    <w:p w:rsidR="00C57612" w:rsidRPr="00AB43C1" w:rsidRDefault="00C57612" w:rsidP="00C57612">
      <w:pPr>
        <w:autoSpaceDE w:val="0"/>
        <w:autoSpaceDN w:val="0"/>
        <w:spacing w:after="0" w:line="240" w:lineRule="auto"/>
        <w:jc w:val="right"/>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Образовательных  учреждений) </w:t>
      </w:r>
    </w:p>
    <w:p w:rsidR="00C57612" w:rsidRPr="00AB43C1" w:rsidRDefault="00C57612" w:rsidP="00C57612">
      <w:pPr>
        <w:autoSpaceDE w:val="0"/>
        <w:autoSpaceDN w:val="0"/>
        <w:spacing w:after="0" w:line="240" w:lineRule="auto"/>
        <w:jc w:val="center"/>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w:t>
      </w:r>
    </w:p>
    <w:p w:rsidR="00C57612" w:rsidRPr="00AB43C1" w:rsidRDefault="00C57612" w:rsidP="00C57612">
      <w:pPr>
        <w:autoSpaceDE w:val="0"/>
        <w:autoSpaceDN w:val="0"/>
        <w:spacing w:after="0" w:line="240" w:lineRule="auto"/>
        <w:jc w:val="center"/>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 xml:space="preserve">приемки учреждений, осуществляющей образовательную </w:t>
      </w:r>
    </w:p>
    <w:p w:rsidR="00C57612" w:rsidRPr="00AB43C1" w:rsidRDefault="00C57612" w:rsidP="00C57612">
      <w:pPr>
        <w:autoSpaceDE w:val="0"/>
        <w:autoSpaceDN w:val="0"/>
        <w:spacing w:after="0" w:line="240" w:lineRule="auto"/>
        <w:jc w:val="center"/>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деятельность, на территории Богучанского района</w:t>
      </w:r>
      <w:r w:rsidRPr="00AB43C1">
        <w:rPr>
          <w:rFonts w:ascii="Times New Roman" w:eastAsia="Times New Roman" w:hAnsi="Times New Roman"/>
          <w:bCs/>
          <w:sz w:val="20"/>
          <w:szCs w:val="20"/>
          <w:lang w:eastAsia="ru-RU"/>
        </w:rPr>
        <w:br/>
        <w:t>к началу 2025-2026 учебного года</w:t>
      </w:r>
    </w:p>
    <w:p w:rsidR="00C57612" w:rsidRPr="00AB43C1" w:rsidRDefault="00C57612" w:rsidP="00C57612">
      <w:pPr>
        <w:shd w:val="clear" w:color="auto" w:fill="FFFFFF"/>
        <w:spacing w:after="0" w:line="240" w:lineRule="auto"/>
        <w:jc w:val="center"/>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составлен "___" ____________ 20_ года</w:t>
      </w:r>
    </w:p>
    <w:p w:rsidR="00C57612" w:rsidRPr="00AB43C1" w:rsidRDefault="00C57612" w:rsidP="00C57612">
      <w:pPr>
        <w:shd w:val="clear" w:color="auto" w:fill="FFFFFF"/>
        <w:spacing w:after="0" w:line="240" w:lineRule="auto"/>
        <w:jc w:val="center"/>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(полное наименование организации, год постройки)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(учредитель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(юридический адрес, физический адрес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(фамилия, имя, отчество руководителя организации, N телефона)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соответствии с постановлением администрации Богучанского района   от "__" ______ 20__ г. N ____  -  п    в период с "__" _____ по "__" _____ 20__ г.</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муниципальной комиссии по проверке готовности и приемке  муниципальных образовательных учреждений Богучанского района Красноярского края, реализующих основные образовательные программы дошкольного, начального, основного, среднего (полного) общего и дополнительного образования в составе: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Председатель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Секретарь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Члены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(должность, фамилия, имя, отчество)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проведена приемка готовности  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(полное наименование организации)  (далее - организация).</w:t>
      </w: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 Основные результаты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ходе приемки установлено:</w:t>
      </w: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Устав ___________________________________________________________ N ___ от "__" ______ 20__ года;                </w:t>
      </w:r>
      <w:r w:rsidRPr="00AB43C1">
        <w:rPr>
          <w:rFonts w:ascii="Times New Roman" w:eastAsia="Times New Roman" w:hAnsi="Times New Roman"/>
          <w:sz w:val="20"/>
          <w:szCs w:val="20"/>
          <w:vertAlign w:val="superscript"/>
          <w:lang w:eastAsia="ru-RU"/>
        </w:rPr>
        <w:t>(полное наименование образовательной организации)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Свидетельство  о  государственной  регистрации права на оперативное управление от "___" _______ 20__ г. N 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Свидетельство о государственной регистрации права от "__" _________ 20__ г. N _______ на пользование земельным участком, на котором размещена организация (за исключением зданий, арендуемых организацией);</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Лицензия  на  право  ведения образовательной деятельности,  установленной формы  и  выданной  "___"  ______ 20__ г., серия _________  N _________, регистрационный номер ___________________________________   срок действия лицензии - 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(наименование органа управления, выдавшего лицензию)</w:t>
      </w:r>
    </w:p>
    <w:p w:rsidR="00C57612" w:rsidRPr="00AB43C1" w:rsidRDefault="00C57612" w:rsidP="00C57612">
      <w:pPr>
        <w:numPr>
          <w:ilvl w:val="0"/>
          <w:numId w:val="39"/>
        </w:numPr>
        <w:shd w:val="clear" w:color="auto" w:fill="FFFFFF"/>
        <w:tabs>
          <w:tab w:val="left" w:pos="426"/>
          <w:tab w:val="left" w:pos="993"/>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Количество зданий (объектов) организации - _______ единиц, в том числе общежитий _________ единиц на __________ мест.  Этажность зданий________________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Качество и объемы, проведенных в 20__ году:</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а) капитальных ремонтов объектов - _______, в том числе:</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(всего)</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 выполнены ________________________________________,</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объекта)             (наименование организации, выполнявшей</w:t>
      </w:r>
      <w:r w:rsidRPr="00AB43C1">
        <w:rPr>
          <w:rFonts w:ascii="Times New Roman" w:eastAsia="Times New Roman" w:hAnsi="Times New Roman"/>
          <w:sz w:val="20"/>
          <w:szCs w:val="20"/>
          <w:lang w:eastAsia="ru-RU"/>
        </w:rPr>
        <w:t xml:space="preserve"> </w:t>
      </w:r>
      <w:r w:rsidRPr="00AB43C1">
        <w:rPr>
          <w:rFonts w:ascii="Times New Roman" w:eastAsia="Times New Roman" w:hAnsi="Times New Roman"/>
          <w:sz w:val="20"/>
          <w:szCs w:val="20"/>
          <w:vertAlign w:val="superscript"/>
          <w:lang w:eastAsia="ru-RU"/>
        </w:rPr>
        <w:t>работы)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____________________, гарантийные обязательства 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 выполнены 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объекта)                                 (наименование организации, выполнявшей работы)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_________________, гарантийные обязательства 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текущих ремонтов на __ объектах, в том числе: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 выполнены 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(наименование объекта)             (наименование организации, выполнявшей</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работы)</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акт приемки __________________, гарантийные обязательства 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(оформлен,                                    (имеются,   не оформлен)                                  не имеются)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иных видов ремонта на ____ объектах образовательной организации: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(наименование объекта, вид ремонта)</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потребность  в  капитальном  ремонте  (реконструкции)  в  новом  учебном году - 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Проведение работ необходимо __________________________________________</w:t>
      </w:r>
    </w:p>
    <w:p w:rsidR="00C57612" w:rsidRPr="00AB43C1" w:rsidRDefault="00C57612" w:rsidP="00C57612">
      <w:pPr>
        <w:shd w:val="clear" w:color="auto" w:fill="FFFFFF"/>
        <w:tabs>
          <w:tab w:val="left" w:pos="426"/>
          <w:tab w:val="left" w:pos="7475"/>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(при необходимости проведения указанных работ, перечислить их количество и основной перечень работ).</w:t>
      </w:r>
      <w:r w:rsidRPr="00AB43C1">
        <w:rPr>
          <w:rFonts w:ascii="Times New Roman" w:eastAsia="Times New Roman" w:hAnsi="Times New Roman"/>
          <w:sz w:val="20"/>
          <w:szCs w:val="20"/>
          <w:vertAlign w:val="superscript"/>
          <w:lang w:eastAsia="ru-RU"/>
        </w:rPr>
        <w:tab/>
      </w: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земельного  участка  закрепленного  за организацией -______________:</w:t>
      </w:r>
    </w:p>
    <w:p w:rsidR="00C57612" w:rsidRPr="00AB43C1" w:rsidRDefault="00C57612" w:rsidP="00C57612">
      <w:pPr>
        <w:shd w:val="clear" w:color="auto" w:fill="FFFFFF"/>
        <w:tabs>
          <w:tab w:val="left" w:pos="426"/>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(удовлетворительное, неудовлетворительное)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общая площадь участка - ______ га; в том числе</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-деревьев: _______</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фруктовых: ___________</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ягодных кустов:  __________</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Наличие специально оборудованных площадок для мусоросборников, их техническое состояние и соответствие санитарным требованиям</w:t>
      </w:r>
    </w:p>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в наличие: ___________________________ </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Подготовленность групповых площадок, веранд, теневых навесов</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и другого оборудования :   ___________________________</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Существуют ли экологически опасные промышленные объекты в непосредственной близости от территории ДОУ _________________</w:t>
      </w:r>
    </w:p>
    <w:p w:rsidR="00C57612" w:rsidRPr="00AB43C1" w:rsidRDefault="00C57612" w:rsidP="00C57612">
      <w:pPr>
        <w:spacing w:after="0" w:line="240" w:lineRule="auto"/>
        <w:rPr>
          <w:rFonts w:ascii="Times New Roman" w:eastAsia="Times New Roman" w:hAnsi="Times New Roman"/>
          <w:sz w:val="20"/>
          <w:szCs w:val="20"/>
          <w:lang w:eastAsia="ru-RU"/>
        </w:rPr>
      </w:pP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Наличие указательных знаков дорожного движения при подъезде к ДОУ </w:t>
      </w:r>
    </w:p>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Основные недостатки:  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наличие  спортивных  сооружений  и  площадок,  их техническое состояние и соответствие санитарным требованиям - 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(имеются (не имеются), их описание, состояние и соответствие требованиям безопасности)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Требования техники безопасности при проведении занятий на указанных объектах _____________________________________________________________________________.</w:t>
      </w:r>
    </w:p>
    <w:p w:rsidR="00C57612" w:rsidRPr="00AB43C1" w:rsidRDefault="00C57612" w:rsidP="00C57612">
      <w:pPr>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(соблюдаются, не соблюдаются)</w:t>
      </w:r>
    </w:p>
    <w:p w:rsidR="00C57612" w:rsidRPr="00AB43C1" w:rsidRDefault="00C57612" w:rsidP="00C57612">
      <w:pPr>
        <w:numPr>
          <w:ilvl w:val="0"/>
          <w:numId w:val="39"/>
        </w:numPr>
        <w:shd w:val="clear" w:color="auto" w:fill="FFFFFF"/>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Контрольные  нормативы и  показатели: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виды     образовательной     деятельности    и    предоставление дополнительных</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образовательных услуг: ________________________________________________________;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(наименование видов деятельности и  дополнительных услуг)</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проектная допустимая численность обучающихся - ________ человек;</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20___-20___гг количество групп  укомплектовано __________(групп)______(чел) -</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Наполняемость групп:</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Младшая разновозрастная группа:  _________</w:t>
      </w:r>
    </w:p>
    <w:p w:rsidR="00C57612" w:rsidRPr="00AB43C1" w:rsidRDefault="00C57612" w:rsidP="00C57612">
      <w:pPr>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Старшая разновозрастная группа:  __________</w:t>
      </w:r>
    </w:p>
    <w:p w:rsidR="00C57612" w:rsidRPr="00AB43C1" w:rsidRDefault="00C57612" w:rsidP="00C57612">
      <w:pPr>
        <w:shd w:val="clear" w:color="auto" w:fill="FFFFFF"/>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в)  наличие   программ  развития   образовательной   организации __________________   </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lang w:eastAsia="ru-RU"/>
        </w:rPr>
      </w:pPr>
      <w:r w:rsidRPr="00AB43C1">
        <w:rPr>
          <w:rFonts w:ascii="Times New Roman" w:eastAsia="Times New Roman" w:hAnsi="Times New Roman"/>
          <w:sz w:val="20"/>
          <w:szCs w:val="20"/>
          <w:vertAlign w:val="superscript"/>
          <w:lang w:eastAsia="ru-RU"/>
        </w:rPr>
        <w:t>(имеются, не имеются)</w:t>
      </w: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Укомплектованность штатов организации:______________</w:t>
      </w:r>
      <w:r w:rsidRPr="00AB43C1">
        <w:rPr>
          <w:rFonts w:ascii="Times New Roman" w:eastAsia="Times New Roman" w:hAnsi="Times New Roman"/>
          <w:sz w:val="20"/>
          <w:szCs w:val="20"/>
          <w:vertAlign w:val="superscript"/>
          <w:lang w:eastAsia="ru-RU"/>
        </w:rPr>
        <w:t xml:space="preserve"> </w:t>
      </w:r>
      <w:r w:rsidRPr="00AB43C1">
        <w:rPr>
          <w:rFonts w:ascii="Times New Roman" w:eastAsia="Times New Roman" w:hAnsi="Times New Roman"/>
          <w:sz w:val="20"/>
          <w:szCs w:val="20"/>
          <w:lang w:eastAsia="ru-RU"/>
        </w:rPr>
        <w:t xml:space="preserve">(имеется/не имеется). В случае неукомплектованност, </w:t>
      </w:r>
      <w:r w:rsidRPr="00AB43C1">
        <w:rPr>
          <w:rFonts w:ascii="Times New Roman" w:hAnsi="Times New Roman"/>
          <w:sz w:val="20"/>
          <w:szCs w:val="20"/>
          <w:lang w:eastAsia="ru-RU"/>
        </w:rPr>
        <w:t>указать вакансии:</w:t>
      </w:r>
      <w:r w:rsidRPr="00AB43C1">
        <w:rPr>
          <w:rFonts w:ascii="Times New Roman" w:eastAsia="Times New Roman" w:hAnsi="Times New Roman"/>
          <w:sz w:val="20"/>
          <w:szCs w:val="20"/>
          <w:lang w:eastAsia="ru-RU"/>
        </w:rPr>
        <w:t>________________</w:t>
      </w: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Наличие плана работы  организации  на 20__ - 20__  учебный год - ______________________.</w:t>
      </w:r>
    </w:p>
    <w:p w:rsidR="00C57612" w:rsidRPr="00AB43C1" w:rsidRDefault="00C57612" w:rsidP="00C57612">
      <w:pPr>
        <w:shd w:val="clear" w:color="auto" w:fill="FFFFFF"/>
        <w:tabs>
          <w:tab w:val="left" w:pos="426"/>
        </w:tabs>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lastRenderedPageBreak/>
        <w:t>(имеются, не имеются)</w:t>
      </w:r>
    </w:p>
    <w:p w:rsidR="00C57612" w:rsidRPr="00AB43C1" w:rsidRDefault="00C57612" w:rsidP="00C57612">
      <w:pPr>
        <w:numPr>
          <w:ilvl w:val="0"/>
          <w:numId w:val="39"/>
        </w:numPr>
        <w:tabs>
          <w:tab w:val="left" w:pos="426"/>
        </w:tabs>
        <w:spacing w:after="0" w:line="240" w:lineRule="auto"/>
        <w:contextualSpacing/>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Готовность групповых комнат, их состояние:  ____________</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Обеспеченность мебелью, ее состояние, маркировка:  _____________________</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Обеспеченность постельным бельем, его состояние, количество смен:______________________  </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Обеспеченность игрушками, дидактическими материалами:  _____________</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Наличие специально оборудованных помещений для организации учебных занятий:  ______________________ </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Санитарно-техническое состояние спортзала, открытых спортплощадок, оборудования и инвентаря:  _____________________</w:t>
      </w:r>
    </w:p>
    <w:p w:rsidR="00C57612" w:rsidRPr="00AB43C1" w:rsidRDefault="00C57612" w:rsidP="00C57612">
      <w:pPr>
        <w:tabs>
          <w:tab w:val="left" w:pos="426"/>
        </w:tabs>
        <w:spacing w:after="0" w:line="240" w:lineRule="auto"/>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для музыкальных занятий, его готовность : 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материально-технической    базы    и   оснащенности образовательного процесса оценивается как _____________________________________________________.</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(удовлетворительное,  неудовлетворительное)</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Здания и объекты организации _______________________оборудованы (не оборудованы) техническими средствами, в том числе для обучающихся с ограниченными возможностями здоровья;</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 наличие материально-технической базы и оснащенности организации:______________;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обеспеченность  организации учебной мебелью – удовлетворительное (неудовлетворительное). Потребность в замене мебели:_________________________;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е) обеспеченность организации  бытовой мебелью – удовлетворительное (неудовлетворительное). Потребность в замене мебели: 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Медицинское обслуживание в организации ___________________________________;</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а) медицинское обеспечение осуществляется _____________________(штатным/ внештатным) медицинским персоналом в количестве _______ человек,</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б) в целях медицинского обеспечения обучающихся в организации оборудованы:</w:t>
      </w:r>
    </w:p>
    <w:p w:rsidR="00C57612" w:rsidRPr="00AB43C1" w:rsidRDefault="00C57612" w:rsidP="00C57612">
      <w:pPr>
        <w:numPr>
          <w:ilvl w:val="0"/>
          <w:numId w:val="37"/>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медицинский кабинет - имеется (не имеется), приспособлен (типовое помещение), емкость - 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логопедический кабинет - имеется (не имеется), приспособлен (типовое помещение), емкость - 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tabs>
          <w:tab w:val="left" w:pos="426"/>
        </w:tabs>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кабинет педагога-психолога - имеется (не имеется), приспособлен (типовое помещение), емкость - ________ человек, состояние - удовлетворительное (неудовлетворительное);</w:t>
      </w:r>
    </w:p>
    <w:p w:rsidR="00C57612" w:rsidRPr="00AB43C1" w:rsidRDefault="00C57612" w:rsidP="00C57612">
      <w:pPr>
        <w:numPr>
          <w:ilvl w:val="0"/>
          <w:numId w:val="37"/>
        </w:numPr>
        <w:shd w:val="clear" w:color="auto" w:fill="FFFFFF"/>
        <w:spacing w:after="0" w:line="240" w:lineRule="auto"/>
        <w:ind w:left="0" w:firstLine="0"/>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Потребность в медицинском оборудовании 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(имеется, не имеется) (при наличии потребности указать основной перечень оборудования)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9"/>
        </w:numPr>
        <w:shd w:val="clear" w:color="auto" w:fill="FFFFFF"/>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Питание воспитанников - ___________________________________________: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(организовано, не организовано)</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а) питание организовано в  группах___________ на _____ посадочных мест. </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 приготовление пищи осуществляется 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(из продуктов, закупаемых организаций, полуфабрикатов по заключенным договорам и др., реквизиты договора)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Основные недостатки: 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г)  хранение  продуктов  _________________,  санитарным  нормам 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                                                           (соответствует, не соответствует)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д) обеспеченность технологическим оборудованием - 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(достаточная, недостаточная)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его техническое состояние ______________, акты допуска к эксплуатации 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(соответствует, не соответствует нормативным требованиям)                                                         (оформлены, не оформлены)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Требования  техники   безопасности  при  работе   с  использованием технологического оборудования - 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(соблюдаются, не соблюдаются)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Потребность в закупке дополнительного технологического оборудования 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   (при необходимости указать наименование и количество оборудования)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е)  санитарное   состояние   пищеблока,   подсобных   помещений   и технологических цехов и участков _______________________________________________________________.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lastRenderedPageBreak/>
        <w:t>(соответствует, не соответствует  санитарным нормам)</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ж) обеспеченность столовой посудой 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(достаточное, недостаточное)</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з) документация и инструкции,  обеспечивающие деятельность пищеблока и ее работников 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и) примерное   двухнедельное   меню,   утвержденное   руководителем образовательной организации ____________________________________________________;</w:t>
      </w:r>
    </w:p>
    <w:p w:rsidR="00C57612" w:rsidRPr="00AB43C1" w:rsidRDefault="00C57612" w:rsidP="00C57612">
      <w:pPr>
        <w:shd w:val="clear" w:color="auto" w:fill="FFFFFF"/>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к) питьевой режим воспитанников  ____________________,______________________.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 не организован)                                                           (указать способ организации питьевого режима)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недостатки: ________________________________ 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л) наличие договора на оказание санитарно-эпидемиологических  услуг (дератизация, дезинфекция) ______________________, __________________________________________________.</w:t>
      </w:r>
    </w:p>
    <w:p w:rsidR="00C57612" w:rsidRPr="00AB43C1" w:rsidRDefault="00C57612" w:rsidP="00C57612">
      <w:pPr>
        <w:shd w:val="clear" w:color="auto" w:fill="FFFFFF"/>
        <w:tabs>
          <w:tab w:val="left" w:pos="426"/>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(имеется, не имеется                                        (реквизиты договора, N , дата, организация, оказывающая услуги)</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9"/>
        </w:numPr>
        <w:shd w:val="clear" w:color="auto" w:fill="FFFFFF"/>
        <w:tabs>
          <w:tab w:val="left" w:pos="426"/>
          <w:tab w:val="left" w:pos="851"/>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Нормы   освещенности   учебных  классов  (аудиторий),  кабинетов сотрудников и производственных помещений (участков) и др. ____________________________________</w:t>
      </w:r>
    </w:p>
    <w:p w:rsidR="00C57612" w:rsidRPr="00AB43C1" w:rsidRDefault="00C57612" w:rsidP="00C57612">
      <w:pPr>
        <w:shd w:val="clear" w:color="auto" w:fill="FFFFFF"/>
        <w:tabs>
          <w:tab w:val="left" w:pos="426"/>
          <w:tab w:val="left" w:pos="851"/>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(соответствует,  не соответствует)</w:t>
      </w:r>
    </w:p>
    <w:p w:rsidR="00C57612" w:rsidRPr="00AB43C1" w:rsidRDefault="00C57612" w:rsidP="00C57612">
      <w:pPr>
        <w:shd w:val="clear" w:color="auto" w:fill="FFFFFF"/>
        <w:tabs>
          <w:tab w:val="left" w:pos="426"/>
          <w:tab w:val="left" w:pos="851"/>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санитарно-гигиеническим   требованиям   к  естественному,  искусственному освещению жилых и общественных зданий.</w:t>
      </w:r>
    </w:p>
    <w:p w:rsidR="00C57612" w:rsidRPr="00AB43C1" w:rsidRDefault="00C57612" w:rsidP="00C57612">
      <w:pPr>
        <w:shd w:val="clear" w:color="auto" w:fill="FFFFFF"/>
        <w:tabs>
          <w:tab w:val="left" w:pos="426"/>
          <w:tab w:val="left" w:pos="851"/>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Основные недостатки:_____ _____________________________________________.</w:t>
      </w:r>
    </w:p>
    <w:p w:rsidR="00C57612" w:rsidRPr="00AB43C1" w:rsidRDefault="00C57612" w:rsidP="00C57612">
      <w:pPr>
        <w:shd w:val="clear" w:color="auto" w:fill="FFFFFF"/>
        <w:tabs>
          <w:tab w:val="left" w:pos="426"/>
        </w:tabs>
        <w:spacing w:after="0" w:line="240" w:lineRule="auto"/>
        <w:jc w:val="both"/>
        <w:rPr>
          <w:rFonts w:ascii="Times New Roman" w:eastAsia="Times New Roman" w:hAnsi="Times New Roman"/>
          <w:sz w:val="20"/>
          <w:szCs w:val="20"/>
          <w:lang w:eastAsia="ru-RU"/>
        </w:rPr>
      </w:pPr>
    </w:p>
    <w:p w:rsidR="00C57612" w:rsidRPr="00AB43C1" w:rsidRDefault="00C57612" w:rsidP="00C57612">
      <w:pPr>
        <w:numPr>
          <w:ilvl w:val="0"/>
          <w:numId w:val="39"/>
        </w:numPr>
        <w:shd w:val="clear" w:color="auto" w:fill="FFFFFF"/>
        <w:tabs>
          <w:tab w:val="left" w:pos="426"/>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Обеспечение пожарной безопасности организации ___________________________</w:t>
      </w:r>
    </w:p>
    <w:p w:rsidR="00C57612" w:rsidRPr="00AB43C1" w:rsidRDefault="00C57612" w:rsidP="00C57612">
      <w:pPr>
        <w:shd w:val="clear" w:color="auto" w:fill="FFFFFF"/>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(соответствует, не соответствует)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нормативным требованиям:</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а) Органами Государственного пожарного надзора в 20___ году приемка состояние пожарной безопасности ___________________,_______________________________________.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(проводилась, не проводилась)                                      </w:t>
      </w:r>
      <w:r w:rsidRPr="00AB43C1">
        <w:rPr>
          <w:rFonts w:ascii="Times New Roman" w:eastAsia="Times New Roman" w:hAnsi="Times New Roman"/>
          <w:sz w:val="20"/>
          <w:szCs w:val="20"/>
          <w:lang w:eastAsia="ru-RU"/>
        </w:rPr>
        <w:t xml:space="preserve"> </w:t>
      </w:r>
      <w:r w:rsidRPr="00AB43C1">
        <w:rPr>
          <w:rFonts w:ascii="Times New Roman" w:eastAsia="Times New Roman" w:hAnsi="Times New Roman"/>
          <w:sz w:val="20"/>
          <w:szCs w:val="20"/>
          <w:vertAlign w:val="superscript"/>
          <w:lang w:eastAsia="ru-RU"/>
        </w:rPr>
        <w:t>(Номер и дата акта, наименование организации, проводившей приемку)</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Основные результаты приемка _________________ и предписания 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б) требования пожарной безопасности ________________________________________;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(выполняются, не выполняются)</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системой пожарной сигнализации объекты  организации _______________.  В организации</w:t>
      </w:r>
    </w:p>
    <w:p w:rsidR="00C57612" w:rsidRPr="00AB43C1" w:rsidRDefault="00C57612" w:rsidP="00C57612">
      <w:pPr>
        <w:shd w:val="clear" w:color="auto" w:fill="FFFFFF"/>
        <w:tabs>
          <w:tab w:val="left" w:pos="567"/>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(оборудованы, не оборудованы)</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установлена ______________________, обеспечивающая _____________________________.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xml:space="preserve"> (тип (вид) пожарной сигнализации)                описание заданного вида извещения о пожаре и (или)  выдачи команд на включение автоматических установок   пожаротушения)</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Пожарная сигнализация находится ____________________________________________;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(исправна, неисправна)</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 здания  и  объекты  организации  системами  противодымной защиты ______ 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(оборудованы, не оборудованы)</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д) система передачи извещений о пожаре __________________ автоматизированную</w:t>
      </w:r>
    </w:p>
    <w:p w:rsidR="00C57612" w:rsidRPr="00AB43C1" w:rsidRDefault="00C57612" w:rsidP="00C57612">
      <w:pPr>
        <w:shd w:val="clear" w:color="auto" w:fill="FFFFFF"/>
        <w:tabs>
          <w:tab w:val="left" w:pos="567"/>
        </w:tabs>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(обеспечивает, не обеспечивает)</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передачу по каналам связи извещений о пожаре;</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е) система    противопожарной    защиты  и  эвакуации  обеспечивает__________________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(обеспечивает, не обеспечивает)</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lang w:eastAsia="ru-RU"/>
        </w:rPr>
        <w:t>защиту  людей и  имущества от  воздействия опасных  факторов   пожара.  Состояние эвакуационных  путей  и  выходов _____________________________  беспрепятственную  </w:t>
      </w:r>
      <w:r w:rsidRPr="00AB43C1">
        <w:rPr>
          <w:rFonts w:ascii="Times New Roman" w:eastAsia="Times New Roman" w:hAnsi="Times New Roman"/>
          <w:sz w:val="20"/>
          <w:szCs w:val="20"/>
          <w:vertAlign w:val="superscript"/>
          <w:lang w:eastAsia="ru-RU"/>
        </w:rPr>
        <w:t>     (обеспечивает, не обеспечивает)</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эвакуацию 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ж)   приемки   состояния   изоляции   электросети   и   заземления оборудования _______________________. Вывод на основании акта N ___ от "__" ____ 20__ года, </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vertAlign w:val="superscript"/>
          <w:lang w:eastAsia="ru-RU"/>
        </w:rPr>
        <w:t xml:space="preserve">  (проводились, не проводились)                 </w:t>
      </w:r>
      <w:r w:rsidRPr="00AB43C1">
        <w:rPr>
          <w:rFonts w:ascii="Times New Roman" w:eastAsia="Times New Roman" w:hAnsi="Times New Roman"/>
          <w:sz w:val="20"/>
          <w:szCs w:val="20"/>
          <w:lang w:eastAsia="ru-RU"/>
        </w:rPr>
        <w:t xml:space="preserve">                        </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выданного - _______________________  -________________________________________;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(наименование организации,   проводившей приемку)                                                             (соответствует (не соответствует) нормам)</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з) проведение  инструктажей  и  занятий  по  пожарной безопасности, а также ежеквартальных тренировок по действиям при пожаре ____________________________________________________.</w:t>
      </w:r>
    </w:p>
    <w:p w:rsidR="00C57612" w:rsidRPr="00AB43C1" w:rsidRDefault="00C57612" w:rsidP="00C57612">
      <w:pPr>
        <w:shd w:val="clear" w:color="auto" w:fill="FFFFFF"/>
        <w:tabs>
          <w:tab w:val="left" w:pos="567"/>
        </w:tabs>
        <w:spacing w:after="0" w:line="240" w:lineRule="auto"/>
        <w:jc w:val="center"/>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(организовано, не организовано)</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lastRenderedPageBreak/>
        <w:t>   В ходе приемки выявлены (не выявлены) нарушения требований пожарной безопасности: _______________________________________________________________________.</w:t>
      </w:r>
    </w:p>
    <w:p w:rsidR="00C57612" w:rsidRPr="00AB43C1" w:rsidRDefault="00C57612" w:rsidP="00C57612">
      <w:pPr>
        <w:numPr>
          <w:ilvl w:val="0"/>
          <w:numId w:val="39"/>
        </w:numPr>
        <w:shd w:val="clear" w:color="auto" w:fill="FFFFFF"/>
        <w:tabs>
          <w:tab w:val="left" w:pos="567"/>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Мероприятия по подготовке к отопительному сезону в  организации</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(проведены, не проведены, проведены не в полном объеме)</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Отопление   помещений   и   объектов   организации   осуществляется 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(указать характер отопительной системы (теплоцентраль, котельная, печное)</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состояние __________________________________.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(удовлетворительное, неудовлетворительное)</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lang w:eastAsia="ru-RU"/>
        </w:rPr>
        <w:t>Опрессовка отопительной системы _________________________________________.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(проведена, не проведена)                        (дата и N документа, подтверждающего проведение опрессовки)</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Обеспеченность топливом составляет _______% от годовой потребности.</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Потребность в дополнительном обеспечении составляет ___%. Хранение топлива _____________.</w:t>
      </w:r>
    </w:p>
    <w:p w:rsidR="00C57612" w:rsidRPr="00AB43C1" w:rsidRDefault="00C57612" w:rsidP="00C57612">
      <w:pPr>
        <w:shd w:val="clear" w:color="auto" w:fill="FFFFFF"/>
        <w:tabs>
          <w:tab w:val="left" w:pos="567"/>
        </w:tabs>
        <w:spacing w:after="0" w:line="240" w:lineRule="auto"/>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(организовано, не организовано)</w:t>
      </w:r>
    </w:p>
    <w:p w:rsidR="00C57612" w:rsidRPr="00AB43C1" w:rsidRDefault="00C57612" w:rsidP="00C57612">
      <w:pPr>
        <w:numPr>
          <w:ilvl w:val="0"/>
          <w:numId w:val="39"/>
        </w:numPr>
        <w:shd w:val="clear" w:color="auto" w:fill="FFFFFF"/>
        <w:tabs>
          <w:tab w:val="left" w:pos="567"/>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Режим   воздухообмена   в  помещениях  и  объектах  организации 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(соблюдается, не соблюдается)</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Воздухообмен осуществляется за счет ______________________________.</w:t>
      </w:r>
    </w:p>
    <w:p w:rsidR="00C57612" w:rsidRPr="00AB43C1" w:rsidRDefault="00C57612" w:rsidP="00C57612">
      <w:pPr>
        <w:shd w:val="clear" w:color="auto" w:fill="FFFFFF"/>
        <w:tabs>
          <w:tab w:val="left" w:pos="567"/>
        </w:tabs>
        <w:spacing w:after="0" w:line="240" w:lineRule="auto"/>
        <w:jc w:val="right"/>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                                             (указать тин вентиляции  (приточная, естественная и др.)</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Состояние   системы   вентиляции   обеспечивает  (не  обеспечивает) соблюдение установленных норм воздухообмена.</w:t>
      </w:r>
    </w:p>
    <w:p w:rsidR="00C57612" w:rsidRPr="00AB43C1" w:rsidRDefault="00C57612" w:rsidP="00C57612">
      <w:pPr>
        <w:numPr>
          <w:ilvl w:val="0"/>
          <w:numId w:val="39"/>
        </w:numPr>
        <w:shd w:val="clear" w:color="auto" w:fill="FFFFFF"/>
        <w:tabs>
          <w:tab w:val="left" w:pos="567"/>
        </w:tabs>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Водоснабжение   образовательной   организации   осуществляется _______________.</w:t>
      </w:r>
    </w:p>
    <w:p w:rsidR="00C57612" w:rsidRPr="00AB43C1" w:rsidRDefault="00C57612" w:rsidP="00C57612">
      <w:pPr>
        <w:shd w:val="clear" w:color="auto" w:fill="FFFFFF"/>
        <w:tabs>
          <w:tab w:val="left" w:pos="567"/>
        </w:tabs>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 Канализация ____________________________________.</w:t>
      </w:r>
    </w:p>
    <w:p w:rsidR="00C57612" w:rsidRPr="00AB43C1" w:rsidRDefault="00C57612" w:rsidP="00C57612">
      <w:pPr>
        <w:numPr>
          <w:ilvl w:val="0"/>
          <w:numId w:val="39"/>
        </w:numPr>
        <w:shd w:val="clear" w:color="auto" w:fill="FFFFFF"/>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Мероприятия   по   обеспечению  охраны  и  антитеррористической защищенности организации в соответствии с требованиями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отражены в приложении №1, которое является неотъемлемой частью акта. </w:t>
      </w:r>
    </w:p>
    <w:p w:rsidR="00C57612" w:rsidRPr="00AB43C1" w:rsidRDefault="00C57612" w:rsidP="00C57612">
      <w:pPr>
        <w:spacing w:after="0" w:line="322" w:lineRule="atLeast"/>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II. Заключение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(полное наименование организации)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 новому 20__-20___ учебному году 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(готова, не готова)</w:t>
      </w: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p>
    <w:p w:rsidR="00C57612" w:rsidRPr="00AB43C1" w:rsidRDefault="00C57612" w:rsidP="00C57612">
      <w:pPr>
        <w:shd w:val="clear" w:color="auto" w:fill="FFFFFF"/>
        <w:spacing w:after="0" w:line="240" w:lineRule="auto"/>
        <w:jc w:val="both"/>
        <w:outlineLvl w:val="2"/>
        <w:rPr>
          <w:rFonts w:ascii="Times New Roman" w:eastAsia="Times New Roman" w:hAnsi="Times New Roman"/>
          <w:bCs/>
          <w:sz w:val="20"/>
          <w:szCs w:val="20"/>
          <w:lang w:eastAsia="ru-RU"/>
        </w:rPr>
      </w:pPr>
      <w:r w:rsidRPr="00AB43C1">
        <w:rPr>
          <w:rFonts w:ascii="Times New Roman" w:eastAsia="Times New Roman" w:hAnsi="Times New Roman"/>
          <w:bCs/>
          <w:sz w:val="20"/>
          <w:szCs w:val="20"/>
          <w:lang w:eastAsia="ru-RU"/>
        </w:rPr>
        <w:t>III. Основные замечания и предложения комиссии по результатам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1.  В ходе  проведения  приемки  выявлены  нарушения,  влияющие  на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организацию учебного процесса:</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________________________________________________________________________.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(отражаются нарушения, выявленные по основным направлениям приемки)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2. В  связи  с  нарушениями,  выявленными  при  проведении  приемки готовности организации к новому учебному году, комиссия рекомендует:</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Руководителю образовательной организации в срок  до  "___" _____20__ г. разработать детальный план устранения  выявленных  недостатков  и согласовать его с председателем комиссии;</w:t>
      </w:r>
    </w:p>
    <w:p w:rsidR="00C57612" w:rsidRPr="00AB43C1" w:rsidRDefault="00C57612" w:rsidP="00C57612">
      <w:pPr>
        <w:numPr>
          <w:ilvl w:val="0"/>
          <w:numId w:val="38"/>
        </w:numPr>
        <w:shd w:val="clear" w:color="auto" w:fill="FFFFFF"/>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период с "___" по "___" _______ 20__ г.  организовать  работу  по выявленных нарушений;</w:t>
      </w:r>
    </w:p>
    <w:p w:rsidR="00C57612" w:rsidRPr="00AB43C1" w:rsidRDefault="00C57612" w:rsidP="00C57612">
      <w:pPr>
        <w:numPr>
          <w:ilvl w:val="0"/>
          <w:numId w:val="38"/>
        </w:numPr>
        <w:shd w:val="clear" w:color="auto" w:fill="FFFFFF"/>
        <w:spacing w:after="0" w:line="240" w:lineRule="auto"/>
        <w:contextualSpacing/>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в срок до "___" _________ 20___ г. представить в комиссию  отчет  о принятых мерах по устранению выявленных нарушений для принятия решения.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комиссии: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Секретарь комиссии: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Члены комиссии: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_________ ____________________________________</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(роспись)           (инициалы, фамилия)</w:t>
      </w:r>
    </w:p>
    <w:p w:rsidR="00C57612" w:rsidRPr="00AB43C1" w:rsidRDefault="00C57612" w:rsidP="00C57612">
      <w:pPr>
        <w:spacing w:after="0" w:line="240" w:lineRule="auto"/>
        <w:jc w:val="both"/>
        <w:rPr>
          <w:rFonts w:ascii="Times New Roman" w:eastAsia="Times New Roman" w:hAnsi="Times New Roman"/>
          <w:sz w:val="20"/>
          <w:szCs w:val="20"/>
          <w:lang w:eastAsia="ru-RU"/>
        </w:rPr>
      </w:pPr>
    </w:p>
    <w:p w:rsidR="00C57612" w:rsidRPr="00AB43C1" w:rsidRDefault="00C57612" w:rsidP="00C57612">
      <w:pPr>
        <w:spacing w:after="0" w:line="240" w:lineRule="auto"/>
        <w:jc w:val="both"/>
        <w:rPr>
          <w:rFonts w:ascii="Times New Roman" w:eastAsia="Times New Roman" w:hAnsi="Times New Roman"/>
          <w:sz w:val="20"/>
          <w:szCs w:val="20"/>
          <w:lang w:eastAsia="ru-RU"/>
        </w:rPr>
      </w:pPr>
    </w:p>
    <w:p w:rsidR="00C57612" w:rsidRPr="0039364A" w:rsidRDefault="00C57612" w:rsidP="0039364A">
      <w:pPr>
        <w:spacing w:after="0" w:line="240" w:lineRule="auto"/>
        <w:jc w:val="right"/>
        <w:rPr>
          <w:rFonts w:ascii="Times New Roman" w:eastAsia="Times New Roman" w:hAnsi="Times New Roman"/>
          <w:sz w:val="18"/>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8"/>
        <w:gridCol w:w="3982"/>
      </w:tblGrid>
      <w:tr w:rsidR="00C57612" w:rsidRPr="0039364A" w:rsidTr="00C57612">
        <w:tc>
          <w:tcPr>
            <w:tcW w:w="5920" w:type="dxa"/>
          </w:tcPr>
          <w:p w:rsidR="00C57612" w:rsidRPr="0039364A" w:rsidRDefault="00C57612" w:rsidP="0039364A">
            <w:pPr>
              <w:spacing w:after="0" w:line="240" w:lineRule="auto"/>
              <w:jc w:val="right"/>
              <w:rPr>
                <w:rFonts w:ascii="Times New Roman" w:hAnsi="Times New Roman"/>
                <w:sz w:val="18"/>
                <w:szCs w:val="20"/>
              </w:rPr>
            </w:pPr>
          </w:p>
        </w:tc>
        <w:tc>
          <w:tcPr>
            <w:tcW w:w="4111" w:type="dxa"/>
          </w:tcPr>
          <w:p w:rsidR="00C57612" w:rsidRPr="0039364A" w:rsidRDefault="00C57612" w:rsidP="0039364A">
            <w:pPr>
              <w:spacing w:after="0" w:line="240" w:lineRule="auto"/>
              <w:ind w:left="-15"/>
              <w:jc w:val="right"/>
              <w:rPr>
                <w:rFonts w:ascii="Times New Roman" w:eastAsia="Times New Roman" w:hAnsi="Times New Roman"/>
                <w:sz w:val="20"/>
                <w:szCs w:val="20"/>
                <w:lang w:eastAsia="ru-RU"/>
              </w:rPr>
            </w:pPr>
            <w:r w:rsidRPr="0039364A">
              <w:rPr>
                <w:rFonts w:ascii="Times New Roman" w:eastAsia="Times New Roman" w:hAnsi="Times New Roman"/>
                <w:sz w:val="20"/>
                <w:szCs w:val="20"/>
                <w:lang w:eastAsia="ru-RU"/>
              </w:rPr>
              <w:t xml:space="preserve">Приложение № 1  к акту </w:t>
            </w:r>
            <w:r w:rsidRPr="0039364A">
              <w:rPr>
                <w:rFonts w:ascii="Times New Roman" w:eastAsia="Times New Roman" w:hAnsi="Times New Roman"/>
                <w:bCs/>
                <w:sz w:val="20"/>
                <w:szCs w:val="20"/>
                <w:lang w:eastAsia="ru-RU"/>
              </w:rPr>
              <w:t>приемки учреждений  от «___»_______20___</w:t>
            </w:r>
          </w:p>
        </w:tc>
      </w:tr>
    </w:tbl>
    <w:p w:rsidR="00C57612" w:rsidRPr="00AB43C1" w:rsidRDefault="00C57612" w:rsidP="00C57612">
      <w:pPr>
        <w:spacing w:after="0" w:line="240" w:lineRule="auto"/>
        <w:jc w:val="both"/>
        <w:rPr>
          <w:rFonts w:ascii="Times New Roman" w:eastAsia="Times New Roman" w:hAnsi="Times New Roman"/>
          <w:sz w:val="20"/>
          <w:szCs w:val="20"/>
          <w:lang w:eastAsia="ru-RU"/>
        </w:rPr>
      </w:pPr>
    </w:p>
    <w:p w:rsidR="00C57612" w:rsidRPr="00AB43C1" w:rsidRDefault="00C57612" w:rsidP="00C57612">
      <w:pPr>
        <w:spacing w:after="0" w:line="240" w:lineRule="auto"/>
        <w:jc w:val="both"/>
        <w:rPr>
          <w:rFonts w:ascii="Times New Roman" w:eastAsia="Times New Roman" w:hAnsi="Times New Roman"/>
          <w:sz w:val="20"/>
          <w:szCs w:val="20"/>
          <w:lang w:eastAsia="ru-RU"/>
        </w:rPr>
      </w:pPr>
    </w:p>
    <w:p w:rsidR="00C57612" w:rsidRPr="00AB43C1" w:rsidRDefault="00C57612" w:rsidP="00C57612">
      <w:pPr>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Мероприятия   по   обеспечению  охраны  и  антитеррористической  защищенности организации ________________________________________________________, в соответствии с требованиями</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vertAlign w:val="superscript"/>
          <w:lang w:eastAsia="ru-RU"/>
        </w:rPr>
      </w:pPr>
      <w:r w:rsidRPr="00AB43C1">
        <w:rPr>
          <w:rFonts w:ascii="Times New Roman" w:eastAsia="Times New Roman" w:hAnsi="Times New Roman"/>
          <w:sz w:val="20"/>
          <w:szCs w:val="20"/>
          <w:vertAlign w:val="superscript"/>
          <w:lang w:eastAsia="ru-RU"/>
        </w:rPr>
        <w:t>(выполнены, не выполнены)</w:t>
      </w:r>
    </w:p>
    <w:p w:rsidR="00C57612" w:rsidRPr="00AB43C1" w:rsidRDefault="00C57612" w:rsidP="00C57612">
      <w:pPr>
        <w:shd w:val="clear" w:color="auto" w:fill="FFFFFF"/>
        <w:spacing w:after="0" w:line="240" w:lineRule="auto"/>
        <w:jc w:val="both"/>
        <w:rPr>
          <w:rFonts w:ascii="Times New Roman" w:eastAsia="Times New Roman" w:hAnsi="Times New Roman"/>
          <w:sz w:val="20"/>
          <w:szCs w:val="20"/>
          <w:lang w:eastAsia="ru-RU"/>
        </w:rPr>
      </w:pPr>
      <w:r w:rsidRPr="00AB43C1">
        <w:rPr>
          <w:rFonts w:ascii="Times New Roman" w:eastAsia="Times New Roman" w:hAnsi="Times New Roman"/>
          <w:sz w:val="20"/>
          <w:szCs w:val="20"/>
          <w:lang w:eastAsia="ru-RU"/>
        </w:rP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РФ от 02.08.2019 N 1006. </w:t>
      </w:r>
    </w:p>
    <w:p w:rsidR="000439E0" w:rsidRPr="00AB43C1"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B43C1"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B43C1"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D0CB7"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D0CB7"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D0CB7"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AD0CB7"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Default="000439E0" w:rsidP="00A94CF2">
      <w:pPr>
        <w:suppressAutoHyphens/>
        <w:spacing w:after="0" w:line="240" w:lineRule="auto"/>
        <w:jc w:val="both"/>
        <w:rPr>
          <w:rFonts w:ascii="Times New Roman" w:eastAsia="Times New Roman" w:hAnsi="Times New Roman"/>
          <w:sz w:val="20"/>
          <w:szCs w:val="20"/>
          <w:lang w:eastAsia="ru-RU"/>
        </w:rPr>
      </w:pPr>
    </w:p>
    <w:p w:rsidR="000439E0" w:rsidRPr="000439E0" w:rsidRDefault="000439E0" w:rsidP="00A94CF2">
      <w:pPr>
        <w:suppressAutoHyphens/>
        <w:spacing w:after="0" w:line="240" w:lineRule="auto"/>
        <w:jc w:val="both"/>
        <w:rPr>
          <w:rFonts w:ascii="Times New Roman" w:eastAsia="Times New Roman" w:hAnsi="Times New Roman"/>
          <w:sz w:val="20"/>
          <w:szCs w:val="20"/>
          <w:lang w:eastAsia="ru-RU"/>
        </w:rPr>
      </w:pPr>
    </w:p>
    <w:p w:rsidR="00547849" w:rsidRPr="000439E0" w:rsidRDefault="00547849" w:rsidP="00A94CF2">
      <w:pPr>
        <w:suppressAutoHyphens/>
        <w:spacing w:after="0" w:line="240" w:lineRule="auto"/>
        <w:jc w:val="both"/>
        <w:rPr>
          <w:rFonts w:ascii="Times New Roman" w:eastAsia="Times New Roman" w:hAnsi="Times New Roman"/>
          <w:sz w:val="20"/>
          <w:szCs w:val="20"/>
          <w:lang w:eastAsia="ru-RU"/>
        </w:rPr>
      </w:pPr>
    </w:p>
    <w:p w:rsidR="00547849" w:rsidRPr="000439E0" w:rsidRDefault="00547849" w:rsidP="00A94CF2">
      <w:pPr>
        <w:suppressAutoHyphens/>
        <w:spacing w:after="0" w:line="240" w:lineRule="auto"/>
        <w:jc w:val="both"/>
        <w:rPr>
          <w:rFonts w:ascii="Times New Roman" w:eastAsia="Times New Roman" w:hAnsi="Times New Roman"/>
          <w:sz w:val="20"/>
          <w:szCs w:val="20"/>
          <w:lang w:eastAsia="ru-RU"/>
        </w:rPr>
      </w:pPr>
    </w:p>
    <w:p w:rsidR="00355774" w:rsidRDefault="00355774"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C22D1B" w:rsidRDefault="00C22D1B" w:rsidP="00A94CF2">
      <w:pPr>
        <w:suppressAutoHyphens/>
        <w:spacing w:after="0" w:line="240" w:lineRule="auto"/>
        <w:jc w:val="both"/>
        <w:rPr>
          <w:rFonts w:ascii="Times New Roman" w:eastAsia="Times New Roman" w:hAnsi="Times New Roman"/>
          <w:sz w:val="20"/>
          <w:szCs w:val="20"/>
          <w:lang w:val="en-US" w:eastAsia="ru-RU"/>
        </w:rPr>
      </w:pPr>
    </w:p>
    <w:p w:rsidR="00C22D1B" w:rsidRDefault="00C22D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0A121B" w:rsidRPr="000A121B" w:rsidRDefault="000A121B" w:rsidP="00A94CF2">
      <w:pPr>
        <w:suppressAutoHyphens/>
        <w:spacing w:after="0" w:line="240" w:lineRule="auto"/>
        <w:jc w:val="both"/>
        <w:rPr>
          <w:rFonts w:ascii="Times New Roman" w:eastAsia="Times New Roman" w:hAnsi="Times New Roman"/>
          <w:sz w:val="20"/>
          <w:szCs w:val="20"/>
          <w:lang w:val="en-US" w:eastAsia="ru-RU"/>
        </w:rPr>
      </w:pPr>
    </w:p>
    <w:p w:rsidR="00355774" w:rsidRPr="000439E0" w:rsidRDefault="00355774" w:rsidP="00A94CF2">
      <w:pPr>
        <w:suppressAutoHyphens/>
        <w:spacing w:after="0" w:line="240" w:lineRule="auto"/>
        <w:jc w:val="both"/>
        <w:rPr>
          <w:rFonts w:ascii="Times New Roman" w:eastAsia="Times New Roman" w:hAnsi="Times New Roman"/>
          <w:sz w:val="20"/>
          <w:szCs w:val="20"/>
          <w:lang w:eastAsia="ru-RU"/>
        </w:rPr>
      </w:pPr>
    </w:p>
    <w:p w:rsidR="0036405F" w:rsidRPr="00650C19" w:rsidRDefault="0036405F"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0345FA">
      <w:footerReference w:type="default" r:id="rId52"/>
      <w:footerReference w:type="first" r:id="rId5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2F8" w:rsidRDefault="004972F8" w:rsidP="00F3397A">
      <w:pPr>
        <w:spacing w:after="0" w:line="240" w:lineRule="auto"/>
      </w:pPr>
      <w:r>
        <w:separator/>
      </w:r>
    </w:p>
  </w:endnote>
  <w:endnote w:type="continuationSeparator" w:id="1">
    <w:p w:rsidR="004972F8" w:rsidRDefault="004972F8"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eeSans">
    <w:panose1 w:val="00000000000000000000"/>
    <w:charset w:val="00"/>
    <w:family w:val="roman"/>
    <w:notTrueType/>
    <w:pitch w:val="default"/>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57612" w:rsidRDefault="00C57612">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57612" w:rsidRDefault="00C57612">
                      <w:pPr>
                        <w:jc w:val="center"/>
                      </w:pPr>
                      <w:r w:rsidRPr="00843D46">
                        <w:fldChar w:fldCharType="begin"/>
                      </w:r>
                      <w:r>
                        <w:instrText>PAGE    \* MERGEFORMAT</w:instrText>
                      </w:r>
                      <w:r w:rsidRPr="00843D46">
                        <w:fldChar w:fldCharType="separate"/>
                      </w:r>
                      <w:r w:rsidR="00C22D1B" w:rsidRPr="00C22D1B">
                        <w:rPr>
                          <w:rFonts w:ascii="Times New Roman" w:eastAsia="Times New Roman" w:hAnsi="Times New Roman"/>
                          <w:noProof/>
                          <w:sz w:val="20"/>
                          <w:szCs w:val="20"/>
                          <w:lang w:eastAsia="ru-RU"/>
                        </w:rPr>
                        <w:t>1</w:t>
                      </w:r>
                      <w:r>
                        <w:rPr>
                          <w:color w:val="8C8C8C" w:themeColor="background1" w:themeShade="8C"/>
                        </w:rPr>
                        <w:fldChar w:fldCharType="end"/>
                      </w:r>
                    </w:p>
                    <w:p w:rsidR="00C57612" w:rsidRDefault="00C57612">
                      <w:pPr>
                        <w:spacing w:line="240" w:lineRule="auto"/>
                      </w:pPr>
                      <w:r>
                        <w:rPr>
                          <w:rStyle w:val="24"/>
                          <w:rFonts w:eastAsia="Calibri"/>
                        </w:rPr>
                        <w:t xml:space="preserve">Приложение </w:t>
                      </w:r>
                      <w:r w:rsidRPr="00843D46">
                        <w:fldChar w:fldCharType="begin"/>
                      </w:r>
                      <w:r>
                        <w:instrText xml:space="preserve"> PAGE \* MERGEFORMAT </w:instrText>
                      </w:r>
                      <w:r w:rsidRPr="00843D46">
                        <w:fldChar w:fldCharType="separate"/>
                      </w:r>
                      <w:r w:rsidR="00C22D1B" w:rsidRPr="00C22D1B">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C57612" w:rsidRDefault="00C57612">
                      <w:pPr>
                        <w:spacing w:line="240" w:lineRule="auto"/>
                      </w:pPr>
                      <w:r>
                        <w:rPr>
                          <w:rStyle w:val="24"/>
                          <w:rFonts w:eastAsia="Calibri"/>
                        </w:rPr>
                        <w:t>администрации Богучанского района</w:t>
                      </w:r>
                    </w:p>
                    <w:p w:rsidR="00C57612" w:rsidRDefault="00C57612">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57612" w:rsidRDefault="00C57612">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2F8" w:rsidRDefault="004972F8" w:rsidP="00F3397A">
      <w:pPr>
        <w:spacing w:after="0" w:line="240" w:lineRule="auto"/>
      </w:pPr>
      <w:r>
        <w:separator/>
      </w:r>
    </w:p>
  </w:footnote>
  <w:footnote w:type="continuationSeparator" w:id="1">
    <w:p w:rsidR="004972F8" w:rsidRDefault="004972F8"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670D7B"/>
    <w:multiLevelType w:val="hybridMultilevel"/>
    <w:tmpl w:val="C5807026"/>
    <w:lvl w:ilvl="0" w:tplc="CEC6117C">
      <w:start w:val="1"/>
      <w:numFmt w:val="decimal"/>
      <w:lvlText w:val="%1."/>
      <w:lvlJc w:val="left"/>
      <w:pPr>
        <w:ind w:left="733" w:hanging="450"/>
      </w:pPr>
      <w:rPr>
        <w:rFonts w:hint="default"/>
        <w:sz w:val="20"/>
        <w:szCs w:val="2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00F721AA"/>
    <w:multiLevelType w:val="singleLevel"/>
    <w:tmpl w:val="616CC8C2"/>
    <w:lvl w:ilvl="0">
      <w:start w:val="1"/>
      <w:numFmt w:val="decimal"/>
      <w:pStyle w:val="2"/>
      <w:lvlText w:val="%1."/>
      <w:lvlJc w:val="left"/>
      <w:pPr>
        <w:tabs>
          <w:tab w:val="num" w:pos="927"/>
        </w:tabs>
        <w:ind w:firstLine="567"/>
      </w:pPr>
    </w:lvl>
  </w:abstractNum>
  <w:abstractNum w:abstractNumId="10">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057B018E"/>
    <w:multiLevelType w:val="hybridMultilevel"/>
    <w:tmpl w:val="FD10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D31063"/>
    <w:multiLevelType w:val="hybridMultilevel"/>
    <w:tmpl w:val="B6DE0254"/>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F2229"/>
    <w:multiLevelType w:val="multilevel"/>
    <w:tmpl w:val="492A59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614ECD"/>
    <w:multiLevelType w:val="multilevel"/>
    <w:tmpl w:val="16B44EBC"/>
    <w:lvl w:ilvl="0">
      <w:start w:val="1"/>
      <w:numFmt w:val="decimal"/>
      <w:lvlText w:val="%1."/>
      <w:lvlJc w:val="left"/>
      <w:pPr>
        <w:ind w:left="106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28EF1EB1"/>
    <w:multiLevelType w:val="hybridMultilevel"/>
    <w:tmpl w:val="C3FC50AC"/>
    <w:lvl w:ilvl="0" w:tplc="D07CA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E66409"/>
    <w:multiLevelType w:val="hybridMultilevel"/>
    <w:tmpl w:val="828C9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96EB4"/>
    <w:multiLevelType w:val="multilevel"/>
    <w:tmpl w:val="6564450C"/>
    <w:lvl w:ilvl="0">
      <w:start w:val="3"/>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214730C"/>
    <w:multiLevelType w:val="multilevel"/>
    <w:tmpl w:val="D21AC6B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EA2685"/>
    <w:multiLevelType w:val="hybridMultilevel"/>
    <w:tmpl w:val="100A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9C3D61"/>
    <w:multiLevelType w:val="multilevel"/>
    <w:tmpl w:val="5E8A5E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2650C3"/>
    <w:multiLevelType w:val="hybridMultilevel"/>
    <w:tmpl w:val="7632E1FE"/>
    <w:lvl w:ilvl="0" w:tplc="8F80B200">
      <w:start w:val="1"/>
      <w:numFmt w:val="decimal"/>
      <w:lvlText w:val="%1."/>
      <w:lvlJc w:val="left"/>
      <w:pPr>
        <w:tabs>
          <w:tab w:val="num" w:pos="720"/>
        </w:tabs>
        <w:ind w:left="720" w:hanging="360"/>
      </w:pPr>
    </w:lvl>
    <w:lvl w:ilvl="1" w:tplc="4036D748">
      <w:numFmt w:val="none"/>
      <w:lvlText w:val=""/>
      <w:lvlJc w:val="left"/>
      <w:pPr>
        <w:tabs>
          <w:tab w:val="num" w:pos="360"/>
        </w:tabs>
        <w:ind w:left="0" w:firstLine="0"/>
      </w:pPr>
    </w:lvl>
    <w:lvl w:ilvl="2" w:tplc="85C8CC0E">
      <w:numFmt w:val="none"/>
      <w:lvlText w:val=""/>
      <w:lvlJc w:val="left"/>
      <w:pPr>
        <w:tabs>
          <w:tab w:val="num" w:pos="360"/>
        </w:tabs>
        <w:ind w:left="0" w:firstLine="0"/>
      </w:pPr>
    </w:lvl>
    <w:lvl w:ilvl="3" w:tplc="D0DAF7F8">
      <w:numFmt w:val="none"/>
      <w:lvlText w:val=""/>
      <w:lvlJc w:val="left"/>
      <w:pPr>
        <w:tabs>
          <w:tab w:val="num" w:pos="360"/>
        </w:tabs>
        <w:ind w:left="0" w:firstLine="0"/>
      </w:pPr>
    </w:lvl>
    <w:lvl w:ilvl="4" w:tplc="81529EBA">
      <w:numFmt w:val="none"/>
      <w:lvlText w:val=""/>
      <w:lvlJc w:val="left"/>
      <w:pPr>
        <w:tabs>
          <w:tab w:val="num" w:pos="360"/>
        </w:tabs>
        <w:ind w:left="0" w:firstLine="0"/>
      </w:pPr>
    </w:lvl>
    <w:lvl w:ilvl="5" w:tplc="B8BC9C56">
      <w:numFmt w:val="none"/>
      <w:lvlText w:val=""/>
      <w:lvlJc w:val="left"/>
      <w:pPr>
        <w:tabs>
          <w:tab w:val="num" w:pos="360"/>
        </w:tabs>
        <w:ind w:left="0" w:firstLine="0"/>
      </w:pPr>
    </w:lvl>
    <w:lvl w:ilvl="6" w:tplc="F79CAA5C">
      <w:numFmt w:val="none"/>
      <w:lvlText w:val=""/>
      <w:lvlJc w:val="left"/>
      <w:pPr>
        <w:tabs>
          <w:tab w:val="num" w:pos="360"/>
        </w:tabs>
        <w:ind w:left="0" w:firstLine="0"/>
      </w:pPr>
    </w:lvl>
    <w:lvl w:ilvl="7" w:tplc="09BA7B80">
      <w:numFmt w:val="none"/>
      <w:lvlText w:val=""/>
      <w:lvlJc w:val="left"/>
      <w:pPr>
        <w:tabs>
          <w:tab w:val="num" w:pos="360"/>
        </w:tabs>
        <w:ind w:left="0" w:firstLine="0"/>
      </w:pPr>
    </w:lvl>
    <w:lvl w:ilvl="8" w:tplc="71A062D8">
      <w:numFmt w:val="none"/>
      <w:lvlText w:val=""/>
      <w:lvlJc w:val="left"/>
      <w:pPr>
        <w:tabs>
          <w:tab w:val="num" w:pos="360"/>
        </w:tabs>
        <w:ind w:left="0" w:firstLine="0"/>
      </w:pPr>
    </w:lvl>
  </w:abstractNum>
  <w:abstractNum w:abstractNumId="2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B7F03C9"/>
    <w:multiLevelType w:val="hybridMultilevel"/>
    <w:tmpl w:val="D21ABBB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4C8B2AD5"/>
    <w:multiLevelType w:val="multilevel"/>
    <w:tmpl w:val="2050F968"/>
    <w:lvl w:ilvl="0">
      <w:start w:val="1"/>
      <w:numFmt w:val="decimal"/>
      <w:lvlText w:val="%1."/>
      <w:lvlJc w:val="left"/>
      <w:pPr>
        <w:ind w:left="1429"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1">
    <w:nsid w:val="54A45249"/>
    <w:multiLevelType w:val="hybridMultilevel"/>
    <w:tmpl w:val="029C5F46"/>
    <w:lvl w:ilvl="0" w:tplc="DE002E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DA26AA7"/>
    <w:multiLevelType w:val="multilevel"/>
    <w:tmpl w:val="A3022F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5">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4031129"/>
    <w:multiLevelType w:val="hybridMultilevel"/>
    <w:tmpl w:val="9C0AD660"/>
    <w:lvl w:ilvl="0" w:tplc="D30CE920">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AB4562A"/>
    <w:multiLevelType w:val="hybridMultilevel"/>
    <w:tmpl w:val="326E335E"/>
    <w:lvl w:ilvl="0" w:tplc="83AE504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905A69"/>
    <w:multiLevelType w:val="multilevel"/>
    <w:tmpl w:val="B900B6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1743CF"/>
    <w:multiLevelType w:val="hybridMultilevel"/>
    <w:tmpl w:val="07604E40"/>
    <w:lvl w:ilvl="0" w:tplc="4AF4E7E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D16AC2"/>
    <w:multiLevelType w:val="hybridMultilevel"/>
    <w:tmpl w:val="57A8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5F182D"/>
    <w:multiLevelType w:val="hybridMultilevel"/>
    <w:tmpl w:val="9208D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B4A0E898">
      <w:start w:val="1"/>
      <w:numFmt w:val="decimal"/>
      <w:lvlText w:val="%5."/>
      <w:lvlJc w:val="left"/>
      <w:pPr>
        <w:ind w:left="3600" w:hanging="360"/>
      </w:pPr>
      <w:rPr>
        <w:b w:val="0"/>
        <w:sz w:val="20"/>
        <w:szCs w:val="20"/>
      </w:r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D87979"/>
    <w:multiLevelType w:val="multilevel"/>
    <w:tmpl w:val="60E48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F7F79C9"/>
    <w:multiLevelType w:val="hybridMultilevel"/>
    <w:tmpl w:val="01B26A42"/>
    <w:lvl w:ilvl="0" w:tplc="F53A71C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9"/>
  </w:num>
  <w:num w:numId="3">
    <w:abstractNumId w:val="43"/>
  </w:num>
  <w:num w:numId="4">
    <w:abstractNumId w:val="12"/>
  </w:num>
  <w:num w:numId="5">
    <w:abstractNumId w:val="33"/>
  </w:num>
  <w:num w:numId="6">
    <w:abstractNumId w:val="30"/>
  </w:num>
  <w:num w:numId="7">
    <w:abstractNumId w:val="32"/>
  </w:num>
  <w:num w:numId="8">
    <w:abstractNumId w:val="22"/>
  </w:num>
  <w:num w:numId="9">
    <w:abstractNumId w:val="27"/>
  </w:num>
  <w:num w:numId="10">
    <w:abstractNumId w:val="41"/>
  </w:num>
  <w:num w:numId="11">
    <w:abstractNumId w:val="21"/>
  </w:num>
  <w:num w:numId="12">
    <w:abstractNumId w:val="29"/>
  </w:num>
  <w:num w:numId="13">
    <w:abstractNumId w:val="24"/>
  </w:num>
  <w:num w:numId="14">
    <w:abstractNumId w:val="34"/>
  </w:num>
  <w:num w:numId="15">
    <w:abstractNumId w:val="17"/>
  </w:num>
  <w:num w:numId="16">
    <w:abstractNumId w:val="36"/>
  </w:num>
  <w:num w:numId="17">
    <w:abstractNumId w:val="14"/>
  </w:num>
  <w:num w:numId="18">
    <w:abstractNumId w:val="10"/>
  </w:num>
  <w:num w:numId="19">
    <w:abstractNumId w:val="8"/>
  </w:num>
  <w:num w:numId="20">
    <w:abstractNumId w:val="7"/>
  </w:num>
  <w:num w:numId="21">
    <w:abstractNumId w:val="23"/>
  </w:num>
  <w:num w:numId="22">
    <w:abstractNumId w:val="13"/>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37"/>
  </w:num>
  <w:num w:numId="25">
    <w:abstractNumId w:val="35"/>
  </w:num>
  <w:num w:numId="26">
    <w:abstractNumId w:val="38"/>
  </w:num>
  <w:num w:numId="27">
    <w:abstractNumId w:val="42"/>
  </w:num>
  <w:num w:numId="28">
    <w:abstractNumId w:val="25"/>
  </w:num>
  <w:num w:numId="29">
    <w:abstractNumId w:val="16"/>
  </w:num>
  <w:num w:numId="30">
    <w:abstractNumId w:val="20"/>
  </w:num>
  <w:num w:numId="31">
    <w:abstractNumId w:val="39"/>
  </w:num>
  <w:num w:numId="32">
    <w:abstractNumId w:val="31"/>
  </w:num>
  <w:num w:numId="33">
    <w:abstractNumId w:val="18"/>
  </w:num>
  <w:num w:numId="34">
    <w:abstractNumId w:val="44"/>
  </w:num>
  <w:num w:numId="35">
    <w:abstractNumId w:val="11"/>
  </w:num>
  <w:num w:numId="36">
    <w:abstractNumId w:val="28"/>
  </w:num>
  <w:num w:numId="37">
    <w:abstractNumId w:val="40"/>
  </w:num>
  <w:num w:numId="38">
    <w:abstractNumId w:val="15"/>
  </w:num>
  <w:num w:numId="3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drawingGridHorizontalSpacing w:val="110"/>
  <w:displayHorizontalDrawingGridEvery w:val="2"/>
  <w:characterSpacingControl w:val="doNotCompress"/>
  <w:hdrShapeDefaults>
    <o:shapedefaults v:ext="edit" spidmax="106498"/>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D30"/>
    <w:rsid w:val="00003FE3"/>
    <w:rsid w:val="00004859"/>
    <w:rsid w:val="0000497F"/>
    <w:rsid w:val="000056CF"/>
    <w:rsid w:val="00006588"/>
    <w:rsid w:val="00006B00"/>
    <w:rsid w:val="00006D3F"/>
    <w:rsid w:val="00006DDC"/>
    <w:rsid w:val="00007203"/>
    <w:rsid w:val="00007779"/>
    <w:rsid w:val="0000787D"/>
    <w:rsid w:val="00007A9A"/>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06"/>
    <w:rsid w:val="00026EC9"/>
    <w:rsid w:val="00027266"/>
    <w:rsid w:val="00027737"/>
    <w:rsid w:val="00027B70"/>
    <w:rsid w:val="000302A6"/>
    <w:rsid w:val="00030412"/>
    <w:rsid w:val="000304AB"/>
    <w:rsid w:val="00030866"/>
    <w:rsid w:val="000308FB"/>
    <w:rsid w:val="00030EE2"/>
    <w:rsid w:val="00031050"/>
    <w:rsid w:val="000311A8"/>
    <w:rsid w:val="000313D3"/>
    <w:rsid w:val="0003147C"/>
    <w:rsid w:val="000316D0"/>
    <w:rsid w:val="00031AD3"/>
    <w:rsid w:val="00031C40"/>
    <w:rsid w:val="00031E9F"/>
    <w:rsid w:val="000320FD"/>
    <w:rsid w:val="0003311C"/>
    <w:rsid w:val="0003333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9E0"/>
    <w:rsid w:val="00043A4A"/>
    <w:rsid w:val="000442C0"/>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32C"/>
    <w:rsid w:val="000619CF"/>
    <w:rsid w:val="00061BEE"/>
    <w:rsid w:val="00062542"/>
    <w:rsid w:val="00062D16"/>
    <w:rsid w:val="00062DE7"/>
    <w:rsid w:val="00063424"/>
    <w:rsid w:val="000637B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A2A"/>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6EEC"/>
    <w:rsid w:val="0009706C"/>
    <w:rsid w:val="00097DFA"/>
    <w:rsid w:val="000A0436"/>
    <w:rsid w:val="000A0F1F"/>
    <w:rsid w:val="000A121B"/>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7DE"/>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0D"/>
    <w:rsid w:val="000C1D79"/>
    <w:rsid w:val="000C1F09"/>
    <w:rsid w:val="000C2B02"/>
    <w:rsid w:val="000C2C01"/>
    <w:rsid w:val="000C2D01"/>
    <w:rsid w:val="000C2DEE"/>
    <w:rsid w:val="000C2E47"/>
    <w:rsid w:val="000C2FE3"/>
    <w:rsid w:val="000C360C"/>
    <w:rsid w:val="000C3760"/>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9C2"/>
    <w:rsid w:val="000D09F7"/>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2EB"/>
    <w:rsid w:val="000E0479"/>
    <w:rsid w:val="000E0766"/>
    <w:rsid w:val="000E07A7"/>
    <w:rsid w:val="000E0B84"/>
    <w:rsid w:val="000E134D"/>
    <w:rsid w:val="000E1C3A"/>
    <w:rsid w:val="000E1FB2"/>
    <w:rsid w:val="000E2373"/>
    <w:rsid w:val="000E2541"/>
    <w:rsid w:val="000E2787"/>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1E33"/>
    <w:rsid w:val="00112100"/>
    <w:rsid w:val="00112243"/>
    <w:rsid w:val="001124F5"/>
    <w:rsid w:val="00113077"/>
    <w:rsid w:val="001131AF"/>
    <w:rsid w:val="001132EF"/>
    <w:rsid w:val="0011392E"/>
    <w:rsid w:val="0011448B"/>
    <w:rsid w:val="00114702"/>
    <w:rsid w:val="001158FD"/>
    <w:rsid w:val="00115A2A"/>
    <w:rsid w:val="001163E4"/>
    <w:rsid w:val="00116475"/>
    <w:rsid w:val="0011652E"/>
    <w:rsid w:val="0011669F"/>
    <w:rsid w:val="00116B3D"/>
    <w:rsid w:val="00116F40"/>
    <w:rsid w:val="00117277"/>
    <w:rsid w:val="00117292"/>
    <w:rsid w:val="00117C90"/>
    <w:rsid w:val="00120A57"/>
    <w:rsid w:val="00120CA1"/>
    <w:rsid w:val="00121157"/>
    <w:rsid w:val="00121751"/>
    <w:rsid w:val="00122487"/>
    <w:rsid w:val="001225F7"/>
    <w:rsid w:val="00122CE7"/>
    <w:rsid w:val="001232AE"/>
    <w:rsid w:val="001235E3"/>
    <w:rsid w:val="001237B1"/>
    <w:rsid w:val="00123ED8"/>
    <w:rsid w:val="00123F9C"/>
    <w:rsid w:val="001246C7"/>
    <w:rsid w:val="001248D8"/>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37FFB"/>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5D0E"/>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D42"/>
    <w:rsid w:val="00162EB9"/>
    <w:rsid w:val="00163043"/>
    <w:rsid w:val="001633C7"/>
    <w:rsid w:val="001636A4"/>
    <w:rsid w:val="001639C1"/>
    <w:rsid w:val="00163B4E"/>
    <w:rsid w:val="00163BD1"/>
    <w:rsid w:val="0016425C"/>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90"/>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2A14"/>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97F92"/>
    <w:rsid w:val="001A09C9"/>
    <w:rsid w:val="001A1390"/>
    <w:rsid w:val="001A13E6"/>
    <w:rsid w:val="001A146A"/>
    <w:rsid w:val="001A1848"/>
    <w:rsid w:val="001A185D"/>
    <w:rsid w:val="001A18BD"/>
    <w:rsid w:val="001A1DB5"/>
    <w:rsid w:val="001A20D3"/>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4EC"/>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5F7"/>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1E7F"/>
    <w:rsid w:val="001D20B3"/>
    <w:rsid w:val="001D21FF"/>
    <w:rsid w:val="001D254D"/>
    <w:rsid w:val="001D25FB"/>
    <w:rsid w:val="001D2626"/>
    <w:rsid w:val="001D2799"/>
    <w:rsid w:val="001D2A9E"/>
    <w:rsid w:val="001D2C05"/>
    <w:rsid w:val="001D2CB5"/>
    <w:rsid w:val="001D32C7"/>
    <w:rsid w:val="001D353F"/>
    <w:rsid w:val="001D37FE"/>
    <w:rsid w:val="001D45CC"/>
    <w:rsid w:val="001D460F"/>
    <w:rsid w:val="001D54C5"/>
    <w:rsid w:val="001D554F"/>
    <w:rsid w:val="001D57E3"/>
    <w:rsid w:val="001D5EB2"/>
    <w:rsid w:val="001D5ED2"/>
    <w:rsid w:val="001D65C6"/>
    <w:rsid w:val="001D69E2"/>
    <w:rsid w:val="001D7213"/>
    <w:rsid w:val="001D73E5"/>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6FC8"/>
    <w:rsid w:val="001E745F"/>
    <w:rsid w:val="001E7AF5"/>
    <w:rsid w:val="001E7DC1"/>
    <w:rsid w:val="001F01C4"/>
    <w:rsid w:val="001F0CDA"/>
    <w:rsid w:val="001F11B4"/>
    <w:rsid w:val="001F11BB"/>
    <w:rsid w:val="001F1C58"/>
    <w:rsid w:val="001F24BC"/>
    <w:rsid w:val="001F2A79"/>
    <w:rsid w:val="001F2E4C"/>
    <w:rsid w:val="001F3002"/>
    <w:rsid w:val="001F38B6"/>
    <w:rsid w:val="001F3E59"/>
    <w:rsid w:val="001F446F"/>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2851"/>
    <w:rsid w:val="002030CF"/>
    <w:rsid w:val="002030E0"/>
    <w:rsid w:val="00203160"/>
    <w:rsid w:val="002036DA"/>
    <w:rsid w:val="00203858"/>
    <w:rsid w:val="002047FF"/>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2D8"/>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874"/>
    <w:rsid w:val="0021595D"/>
    <w:rsid w:val="00215FF5"/>
    <w:rsid w:val="002160A7"/>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2C67"/>
    <w:rsid w:val="00223354"/>
    <w:rsid w:val="00223579"/>
    <w:rsid w:val="002239C5"/>
    <w:rsid w:val="00223B08"/>
    <w:rsid w:val="00223C4A"/>
    <w:rsid w:val="00223DB3"/>
    <w:rsid w:val="002242F8"/>
    <w:rsid w:val="00224463"/>
    <w:rsid w:val="002249AB"/>
    <w:rsid w:val="00224D33"/>
    <w:rsid w:val="00224EAD"/>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DBF"/>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BBB"/>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DF1"/>
    <w:rsid w:val="00240FEA"/>
    <w:rsid w:val="0024100F"/>
    <w:rsid w:val="0024109A"/>
    <w:rsid w:val="00241E38"/>
    <w:rsid w:val="00241F58"/>
    <w:rsid w:val="00242073"/>
    <w:rsid w:val="00242DAE"/>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5F4"/>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A4"/>
    <w:rsid w:val="002551E3"/>
    <w:rsid w:val="002552B3"/>
    <w:rsid w:val="0025559D"/>
    <w:rsid w:val="00255F40"/>
    <w:rsid w:val="00256FBE"/>
    <w:rsid w:val="00257464"/>
    <w:rsid w:val="0025754E"/>
    <w:rsid w:val="00257AC5"/>
    <w:rsid w:val="00257AE7"/>
    <w:rsid w:val="00257B56"/>
    <w:rsid w:val="00260218"/>
    <w:rsid w:val="002602C8"/>
    <w:rsid w:val="002611E2"/>
    <w:rsid w:val="002617EC"/>
    <w:rsid w:val="00261B3E"/>
    <w:rsid w:val="00261EBA"/>
    <w:rsid w:val="00262060"/>
    <w:rsid w:val="002621D6"/>
    <w:rsid w:val="00262343"/>
    <w:rsid w:val="002623A8"/>
    <w:rsid w:val="00263010"/>
    <w:rsid w:val="002630B9"/>
    <w:rsid w:val="00263491"/>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881"/>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668"/>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139"/>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5CF5"/>
    <w:rsid w:val="002960F7"/>
    <w:rsid w:val="00296101"/>
    <w:rsid w:val="002963BB"/>
    <w:rsid w:val="002A0377"/>
    <w:rsid w:val="002A03CD"/>
    <w:rsid w:val="002A0489"/>
    <w:rsid w:val="002A0521"/>
    <w:rsid w:val="002A0BFF"/>
    <w:rsid w:val="002A11EB"/>
    <w:rsid w:val="002A13C3"/>
    <w:rsid w:val="002A1509"/>
    <w:rsid w:val="002A193C"/>
    <w:rsid w:val="002A26DC"/>
    <w:rsid w:val="002A2BCF"/>
    <w:rsid w:val="002A307E"/>
    <w:rsid w:val="002A33F2"/>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3F47"/>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9F1"/>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6970"/>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4E31"/>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224"/>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CA6"/>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24E"/>
    <w:rsid w:val="003055B2"/>
    <w:rsid w:val="00305782"/>
    <w:rsid w:val="00306157"/>
    <w:rsid w:val="003064AB"/>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6E9"/>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5FE"/>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BC7"/>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774"/>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7EC"/>
    <w:rsid w:val="00363C9B"/>
    <w:rsid w:val="0036405F"/>
    <w:rsid w:val="0036428D"/>
    <w:rsid w:val="0036458F"/>
    <w:rsid w:val="003648A8"/>
    <w:rsid w:val="00365287"/>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3"/>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4A"/>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5F"/>
    <w:rsid w:val="003B44C6"/>
    <w:rsid w:val="003B46DD"/>
    <w:rsid w:val="003B479A"/>
    <w:rsid w:val="003B4A9B"/>
    <w:rsid w:val="003B4E63"/>
    <w:rsid w:val="003B4E8E"/>
    <w:rsid w:val="003B5119"/>
    <w:rsid w:val="003B5DC0"/>
    <w:rsid w:val="003B6645"/>
    <w:rsid w:val="003B68B6"/>
    <w:rsid w:val="003B6F39"/>
    <w:rsid w:val="003B78F7"/>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4CEE"/>
    <w:rsid w:val="003D55DA"/>
    <w:rsid w:val="003D5869"/>
    <w:rsid w:val="003D5ADA"/>
    <w:rsid w:val="003D5B49"/>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C7"/>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00C"/>
    <w:rsid w:val="00401127"/>
    <w:rsid w:val="00401429"/>
    <w:rsid w:val="004015E2"/>
    <w:rsid w:val="00401772"/>
    <w:rsid w:val="00401A88"/>
    <w:rsid w:val="00401E8B"/>
    <w:rsid w:val="00402168"/>
    <w:rsid w:val="00402268"/>
    <w:rsid w:val="00402824"/>
    <w:rsid w:val="00402AA4"/>
    <w:rsid w:val="00402D2A"/>
    <w:rsid w:val="00402E02"/>
    <w:rsid w:val="00403662"/>
    <w:rsid w:val="00403869"/>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B48"/>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76D"/>
    <w:rsid w:val="00431807"/>
    <w:rsid w:val="0043199C"/>
    <w:rsid w:val="00431A5A"/>
    <w:rsid w:val="00431BFC"/>
    <w:rsid w:val="004327F1"/>
    <w:rsid w:val="00433231"/>
    <w:rsid w:val="00433845"/>
    <w:rsid w:val="00433D5A"/>
    <w:rsid w:val="00433E55"/>
    <w:rsid w:val="00433F3B"/>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052"/>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1B6B"/>
    <w:rsid w:val="00462A79"/>
    <w:rsid w:val="004633B3"/>
    <w:rsid w:val="00463A45"/>
    <w:rsid w:val="00463EEA"/>
    <w:rsid w:val="00464365"/>
    <w:rsid w:val="004643CE"/>
    <w:rsid w:val="00464500"/>
    <w:rsid w:val="00464A50"/>
    <w:rsid w:val="00464D3C"/>
    <w:rsid w:val="004655F5"/>
    <w:rsid w:val="00465651"/>
    <w:rsid w:val="00465885"/>
    <w:rsid w:val="0046599B"/>
    <w:rsid w:val="00465A31"/>
    <w:rsid w:val="00465DED"/>
    <w:rsid w:val="004667C8"/>
    <w:rsid w:val="004668D0"/>
    <w:rsid w:val="00466F96"/>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3C0F"/>
    <w:rsid w:val="0047409F"/>
    <w:rsid w:val="0047434C"/>
    <w:rsid w:val="0047473E"/>
    <w:rsid w:val="00474DBF"/>
    <w:rsid w:val="004752A3"/>
    <w:rsid w:val="004752A5"/>
    <w:rsid w:val="00475401"/>
    <w:rsid w:val="00475989"/>
    <w:rsid w:val="00475C2A"/>
    <w:rsid w:val="00476088"/>
    <w:rsid w:val="00476CD9"/>
    <w:rsid w:val="00476EE9"/>
    <w:rsid w:val="004775E6"/>
    <w:rsid w:val="00477AF2"/>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387"/>
    <w:rsid w:val="004874BF"/>
    <w:rsid w:val="004875BF"/>
    <w:rsid w:val="00487710"/>
    <w:rsid w:val="00487744"/>
    <w:rsid w:val="00487839"/>
    <w:rsid w:val="00487C0B"/>
    <w:rsid w:val="004904C6"/>
    <w:rsid w:val="00490AD4"/>
    <w:rsid w:val="004910FD"/>
    <w:rsid w:val="00491222"/>
    <w:rsid w:val="004918E7"/>
    <w:rsid w:val="00491DFD"/>
    <w:rsid w:val="004925D9"/>
    <w:rsid w:val="0049265D"/>
    <w:rsid w:val="004929C5"/>
    <w:rsid w:val="00492A8E"/>
    <w:rsid w:val="00492AAA"/>
    <w:rsid w:val="00492DA3"/>
    <w:rsid w:val="004930E5"/>
    <w:rsid w:val="004932B9"/>
    <w:rsid w:val="00493487"/>
    <w:rsid w:val="00493A99"/>
    <w:rsid w:val="00494046"/>
    <w:rsid w:val="00494147"/>
    <w:rsid w:val="004941DD"/>
    <w:rsid w:val="004941F7"/>
    <w:rsid w:val="00494240"/>
    <w:rsid w:val="00494581"/>
    <w:rsid w:val="004945CF"/>
    <w:rsid w:val="00494D4B"/>
    <w:rsid w:val="00495102"/>
    <w:rsid w:val="0049546D"/>
    <w:rsid w:val="00495725"/>
    <w:rsid w:val="0049575F"/>
    <w:rsid w:val="00495E32"/>
    <w:rsid w:val="00495F62"/>
    <w:rsid w:val="00496026"/>
    <w:rsid w:val="00496552"/>
    <w:rsid w:val="0049683C"/>
    <w:rsid w:val="00496B87"/>
    <w:rsid w:val="00496FF5"/>
    <w:rsid w:val="00497245"/>
    <w:rsid w:val="004972F8"/>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B00"/>
    <w:rsid w:val="004D5D0D"/>
    <w:rsid w:val="004D5E38"/>
    <w:rsid w:val="004D67CE"/>
    <w:rsid w:val="004D73D3"/>
    <w:rsid w:val="004D7455"/>
    <w:rsid w:val="004D7C72"/>
    <w:rsid w:val="004D7E45"/>
    <w:rsid w:val="004E0095"/>
    <w:rsid w:val="004E060A"/>
    <w:rsid w:val="004E08CE"/>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A23"/>
    <w:rsid w:val="004F7BFC"/>
    <w:rsid w:val="004F7C5A"/>
    <w:rsid w:val="005002DE"/>
    <w:rsid w:val="005002F3"/>
    <w:rsid w:val="00500360"/>
    <w:rsid w:val="00500464"/>
    <w:rsid w:val="005005E4"/>
    <w:rsid w:val="005009F6"/>
    <w:rsid w:val="00500AA8"/>
    <w:rsid w:val="00500F40"/>
    <w:rsid w:val="005011A5"/>
    <w:rsid w:val="00501480"/>
    <w:rsid w:val="0050164A"/>
    <w:rsid w:val="00501654"/>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6EA4"/>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AE8"/>
    <w:rsid w:val="00523C1F"/>
    <w:rsid w:val="005240C6"/>
    <w:rsid w:val="00524870"/>
    <w:rsid w:val="00524C4D"/>
    <w:rsid w:val="0052536F"/>
    <w:rsid w:val="00525412"/>
    <w:rsid w:val="0052578C"/>
    <w:rsid w:val="0052616E"/>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852"/>
    <w:rsid w:val="00535AC3"/>
    <w:rsid w:val="005363B1"/>
    <w:rsid w:val="00536B2C"/>
    <w:rsid w:val="00536C74"/>
    <w:rsid w:val="00536D3B"/>
    <w:rsid w:val="00536E30"/>
    <w:rsid w:val="005372B9"/>
    <w:rsid w:val="00537586"/>
    <w:rsid w:val="00537C46"/>
    <w:rsid w:val="00537E45"/>
    <w:rsid w:val="005405C6"/>
    <w:rsid w:val="00540932"/>
    <w:rsid w:val="00540C31"/>
    <w:rsid w:val="0054154C"/>
    <w:rsid w:val="00541EC7"/>
    <w:rsid w:val="005420CE"/>
    <w:rsid w:val="005421FB"/>
    <w:rsid w:val="005424DB"/>
    <w:rsid w:val="00542972"/>
    <w:rsid w:val="00542C6D"/>
    <w:rsid w:val="00542E7E"/>
    <w:rsid w:val="00542FE7"/>
    <w:rsid w:val="0054304F"/>
    <w:rsid w:val="005434DB"/>
    <w:rsid w:val="0054411C"/>
    <w:rsid w:val="005441F0"/>
    <w:rsid w:val="005442FD"/>
    <w:rsid w:val="00544358"/>
    <w:rsid w:val="00544DC3"/>
    <w:rsid w:val="005459FE"/>
    <w:rsid w:val="00545B6E"/>
    <w:rsid w:val="00546C1B"/>
    <w:rsid w:val="00547108"/>
    <w:rsid w:val="00547849"/>
    <w:rsid w:val="00547A9C"/>
    <w:rsid w:val="005505D1"/>
    <w:rsid w:val="00550DE4"/>
    <w:rsid w:val="00550F09"/>
    <w:rsid w:val="005511DC"/>
    <w:rsid w:val="00551696"/>
    <w:rsid w:val="005516B0"/>
    <w:rsid w:val="005523E0"/>
    <w:rsid w:val="00552715"/>
    <w:rsid w:val="00552982"/>
    <w:rsid w:val="00552D0E"/>
    <w:rsid w:val="00552D44"/>
    <w:rsid w:val="00552ED0"/>
    <w:rsid w:val="00553435"/>
    <w:rsid w:val="00554153"/>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E76"/>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298"/>
    <w:rsid w:val="005A46ED"/>
    <w:rsid w:val="005A4B51"/>
    <w:rsid w:val="005A4E3D"/>
    <w:rsid w:val="005A5177"/>
    <w:rsid w:val="005A5883"/>
    <w:rsid w:val="005A5A19"/>
    <w:rsid w:val="005A5A6B"/>
    <w:rsid w:val="005A5C4D"/>
    <w:rsid w:val="005A5CA3"/>
    <w:rsid w:val="005A605C"/>
    <w:rsid w:val="005A6EB3"/>
    <w:rsid w:val="005A7ACF"/>
    <w:rsid w:val="005A7C7F"/>
    <w:rsid w:val="005A7E86"/>
    <w:rsid w:val="005B02BE"/>
    <w:rsid w:val="005B06C1"/>
    <w:rsid w:val="005B06FF"/>
    <w:rsid w:val="005B08D8"/>
    <w:rsid w:val="005B105B"/>
    <w:rsid w:val="005B1315"/>
    <w:rsid w:val="005B13AB"/>
    <w:rsid w:val="005B14BF"/>
    <w:rsid w:val="005B1B7E"/>
    <w:rsid w:val="005B20D5"/>
    <w:rsid w:val="005B2289"/>
    <w:rsid w:val="005B23A5"/>
    <w:rsid w:val="005B2530"/>
    <w:rsid w:val="005B2DEB"/>
    <w:rsid w:val="005B30E6"/>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29BE"/>
    <w:rsid w:val="005C3386"/>
    <w:rsid w:val="005C3C20"/>
    <w:rsid w:val="005C3C3E"/>
    <w:rsid w:val="005C42DA"/>
    <w:rsid w:val="005C4EDB"/>
    <w:rsid w:val="005C5163"/>
    <w:rsid w:val="005C554C"/>
    <w:rsid w:val="005C599B"/>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378E"/>
    <w:rsid w:val="005E410D"/>
    <w:rsid w:val="005E48E3"/>
    <w:rsid w:val="005E4C75"/>
    <w:rsid w:val="005E4CDA"/>
    <w:rsid w:val="005E4F6C"/>
    <w:rsid w:val="005E5232"/>
    <w:rsid w:val="005E52CC"/>
    <w:rsid w:val="005E57E4"/>
    <w:rsid w:val="005E62A6"/>
    <w:rsid w:val="005E670B"/>
    <w:rsid w:val="005E6A69"/>
    <w:rsid w:val="005E6F95"/>
    <w:rsid w:val="005E7136"/>
    <w:rsid w:val="005E76F2"/>
    <w:rsid w:val="005F035F"/>
    <w:rsid w:val="005F058D"/>
    <w:rsid w:val="005F1634"/>
    <w:rsid w:val="005F1CE6"/>
    <w:rsid w:val="005F2442"/>
    <w:rsid w:val="005F2BBD"/>
    <w:rsid w:val="005F3484"/>
    <w:rsid w:val="005F3A6B"/>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703"/>
    <w:rsid w:val="00624763"/>
    <w:rsid w:val="00624C05"/>
    <w:rsid w:val="00625226"/>
    <w:rsid w:val="0062595B"/>
    <w:rsid w:val="00625A47"/>
    <w:rsid w:val="00625CF4"/>
    <w:rsid w:val="00625FA7"/>
    <w:rsid w:val="006260B1"/>
    <w:rsid w:val="006263B6"/>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B31"/>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9D6"/>
    <w:rsid w:val="00655A42"/>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195"/>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6E58"/>
    <w:rsid w:val="00667828"/>
    <w:rsid w:val="00667A7B"/>
    <w:rsid w:val="00667E4E"/>
    <w:rsid w:val="00670115"/>
    <w:rsid w:val="0067049F"/>
    <w:rsid w:val="00670775"/>
    <w:rsid w:val="00670C2D"/>
    <w:rsid w:val="00670FDE"/>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213"/>
    <w:rsid w:val="0068664C"/>
    <w:rsid w:val="00686B22"/>
    <w:rsid w:val="00686F22"/>
    <w:rsid w:val="00686F51"/>
    <w:rsid w:val="00686F95"/>
    <w:rsid w:val="0068718F"/>
    <w:rsid w:val="00687220"/>
    <w:rsid w:val="00687327"/>
    <w:rsid w:val="0069037D"/>
    <w:rsid w:val="00690427"/>
    <w:rsid w:val="006904EF"/>
    <w:rsid w:val="00690605"/>
    <w:rsid w:val="00690C8B"/>
    <w:rsid w:val="0069123B"/>
    <w:rsid w:val="0069142B"/>
    <w:rsid w:val="0069247C"/>
    <w:rsid w:val="00692731"/>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9A2"/>
    <w:rsid w:val="006A4CC9"/>
    <w:rsid w:val="006A5443"/>
    <w:rsid w:val="006A5C5D"/>
    <w:rsid w:val="006A5E5C"/>
    <w:rsid w:val="006A5F29"/>
    <w:rsid w:val="006A638E"/>
    <w:rsid w:val="006A66D1"/>
    <w:rsid w:val="006A6AB3"/>
    <w:rsid w:val="006A723A"/>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3A1F"/>
    <w:rsid w:val="006B401E"/>
    <w:rsid w:val="006B407B"/>
    <w:rsid w:val="006B40F7"/>
    <w:rsid w:val="006B420A"/>
    <w:rsid w:val="006B42A1"/>
    <w:rsid w:val="006B472A"/>
    <w:rsid w:val="006B4F8A"/>
    <w:rsid w:val="006B5A9A"/>
    <w:rsid w:val="006B5C07"/>
    <w:rsid w:val="006B5D8C"/>
    <w:rsid w:val="006B5FE3"/>
    <w:rsid w:val="006B6624"/>
    <w:rsid w:val="006B6892"/>
    <w:rsid w:val="006B6DA4"/>
    <w:rsid w:val="006B704A"/>
    <w:rsid w:val="006B7196"/>
    <w:rsid w:val="006B7A28"/>
    <w:rsid w:val="006B7B29"/>
    <w:rsid w:val="006C001C"/>
    <w:rsid w:val="006C028B"/>
    <w:rsid w:val="006C02A2"/>
    <w:rsid w:val="006C0ECD"/>
    <w:rsid w:val="006C1609"/>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6E8"/>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BD3"/>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1A2"/>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624A"/>
    <w:rsid w:val="006E636D"/>
    <w:rsid w:val="006E68F9"/>
    <w:rsid w:val="006E6A53"/>
    <w:rsid w:val="006E6F47"/>
    <w:rsid w:val="006E7270"/>
    <w:rsid w:val="006F042C"/>
    <w:rsid w:val="006F0822"/>
    <w:rsid w:val="006F09EC"/>
    <w:rsid w:val="006F1199"/>
    <w:rsid w:val="006F1292"/>
    <w:rsid w:val="006F1398"/>
    <w:rsid w:val="006F1902"/>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0B45"/>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84C"/>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3E04"/>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4D0"/>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A78"/>
    <w:rsid w:val="00762EEC"/>
    <w:rsid w:val="00763087"/>
    <w:rsid w:val="007633AF"/>
    <w:rsid w:val="00763463"/>
    <w:rsid w:val="007635C7"/>
    <w:rsid w:val="00763BEC"/>
    <w:rsid w:val="007640D6"/>
    <w:rsid w:val="0076470B"/>
    <w:rsid w:val="00764CEC"/>
    <w:rsid w:val="0076545B"/>
    <w:rsid w:val="007658AA"/>
    <w:rsid w:val="00765D66"/>
    <w:rsid w:val="00766456"/>
    <w:rsid w:val="0076654F"/>
    <w:rsid w:val="0076659E"/>
    <w:rsid w:val="00766746"/>
    <w:rsid w:val="00766A5E"/>
    <w:rsid w:val="00766B9B"/>
    <w:rsid w:val="00766E40"/>
    <w:rsid w:val="00767B53"/>
    <w:rsid w:val="0077010D"/>
    <w:rsid w:val="00770174"/>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3BC1"/>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B2"/>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2B46"/>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3ED"/>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02A"/>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CEC"/>
    <w:rsid w:val="00805DC3"/>
    <w:rsid w:val="00806318"/>
    <w:rsid w:val="0080631D"/>
    <w:rsid w:val="008065A8"/>
    <w:rsid w:val="008068E5"/>
    <w:rsid w:val="008073E4"/>
    <w:rsid w:val="008074DE"/>
    <w:rsid w:val="00807C12"/>
    <w:rsid w:val="00810036"/>
    <w:rsid w:val="008108F5"/>
    <w:rsid w:val="00810DDF"/>
    <w:rsid w:val="00810FB0"/>
    <w:rsid w:val="00811286"/>
    <w:rsid w:val="0081129E"/>
    <w:rsid w:val="0081141A"/>
    <w:rsid w:val="00811AC5"/>
    <w:rsid w:val="00812260"/>
    <w:rsid w:val="008123C2"/>
    <w:rsid w:val="00812486"/>
    <w:rsid w:val="008126B6"/>
    <w:rsid w:val="00812782"/>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1EE"/>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295"/>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2E3"/>
    <w:rsid w:val="008423E7"/>
    <w:rsid w:val="008425C4"/>
    <w:rsid w:val="00843233"/>
    <w:rsid w:val="00843627"/>
    <w:rsid w:val="008438BC"/>
    <w:rsid w:val="0084390E"/>
    <w:rsid w:val="00843C30"/>
    <w:rsid w:val="00843D24"/>
    <w:rsid w:val="00843D46"/>
    <w:rsid w:val="00843E95"/>
    <w:rsid w:val="0084436C"/>
    <w:rsid w:val="008443FF"/>
    <w:rsid w:val="0084453C"/>
    <w:rsid w:val="00844A00"/>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1BD2"/>
    <w:rsid w:val="0085252C"/>
    <w:rsid w:val="00852550"/>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14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9C0"/>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2E2F"/>
    <w:rsid w:val="0088342C"/>
    <w:rsid w:val="00883621"/>
    <w:rsid w:val="00883B7C"/>
    <w:rsid w:val="00884476"/>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6A"/>
    <w:rsid w:val="00892CE4"/>
    <w:rsid w:val="00892F9F"/>
    <w:rsid w:val="008931DC"/>
    <w:rsid w:val="008938D1"/>
    <w:rsid w:val="008940FC"/>
    <w:rsid w:val="0089440C"/>
    <w:rsid w:val="008946D6"/>
    <w:rsid w:val="0089493F"/>
    <w:rsid w:val="00894B25"/>
    <w:rsid w:val="00894D55"/>
    <w:rsid w:val="0089577F"/>
    <w:rsid w:val="00895AFC"/>
    <w:rsid w:val="00895FCB"/>
    <w:rsid w:val="00896EA7"/>
    <w:rsid w:val="00896EFA"/>
    <w:rsid w:val="00896F62"/>
    <w:rsid w:val="008978A6"/>
    <w:rsid w:val="008978FD"/>
    <w:rsid w:val="008A0042"/>
    <w:rsid w:val="008A00AE"/>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94A"/>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249C"/>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64F"/>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2FC4"/>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0AD"/>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032"/>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14D"/>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6B8"/>
    <w:rsid w:val="009408DE"/>
    <w:rsid w:val="00940AF3"/>
    <w:rsid w:val="00940DCC"/>
    <w:rsid w:val="00941637"/>
    <w:rsid w:val="0094195D"/>
    <w:rsid w:val="0094254B"/>
    <w:rsid w:val="009428FC"/>
    <w:rsid w:val="00942DC9"/>
    <w:rsid w:val="009434D4"/>
    <w:rsid w:val="009441AB"/>
    <w:rsid w:val="009441DC"/>
    <w:rsid w:val="00944AD4"/>
    <w:rsid w:val="00944DF4"/>
    <w:rsid w:val="009451E0"/>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5E5"/>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77"/>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767"/>
    <w:rsid w:val="00980887"/>
    <w:rsid w:val="009808A2"/>
    <w:rsid w:val="009809E0"/>
    <w:rsid w:val="00980B02"/>
    <w:rsid w:val="00981769"/>
    <w:rsid w:val="009819C0"/>
    <w:rsid w:val="00981D8B"/>
    <w:rsid w:val="00981EFE"/>
    <w:rsid w:val="0098205A"/>
    <w:rsid w:val="0098278D"/>
    <w:rsid w:val="009828CC"/>
    <w:rsid w:val="00982B10"/>
    <w:rsid w:val="00982D58"/>
    <w:rsid w:val="00982FD6"/>
    <w:rsid w:val="00983080"/>
    <w:rsid w:val="00983128"/>
    <w:rsid w:val="00983962"/>
    <w:rsid w:val="00983E1F"/>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0D0"/>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B6C"/>
    <w:rsid w:val="009A5F0E"/>
    <w:rsid w:val="009A63C8"/>
    <w:rsid w:val="009A65B9"/>
    <w:rsid w:val="009A6B04"/>
    <w:rsid w:val="009A6B37"/>
    <w:rsid w:val="009A70D9"/>
    <w:rsid w:val="009A7807"/>
    <w:rsid w:val="009A782A"/>
    <w:rsid w:val="009A78AF"/>
    <w:rsid w:val="009A78E2"/>
    <w:rsid w:val="009A7A38"/>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5D4F"/>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0F80"/>
    <w:rsid w:val="009D1345"/>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867"/>
    <w:rsid w:val="009D6B95"/>
    <w:rsid w:val="009D7419"/>
    <w:rsid w:val="009D793B"/>
    <w:rsid w:val="009D7E6B"/>
    <w:rsid w:val="009E017B"/>
    <w:rsid w:val="009E068B"/>
    <w:rsid w:val="009E0ABD"/>
    <w:rsid w:val="009E0EA7"/>
    <w:rsid w:val="009E107B"/>
    <w:rsid w:val="009E145A"/>
    <w:rsid w:val="009E1DBB"/>
    <w:rsid w:val="009E246E"/>
    <w:rsid w:val="009E2507"/>
    <w:rsid w:val="009E2573"/>
    <w:rsid w:val="009E2757"/>
    <w:rsid w:val="009E2B4B"/>
    <w:rsid w:val="009E3823"/>
    <w:rsid w:val="009E3A8B"/>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64"/>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4C53"/>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1DC5"/>
    <w:rsid w:val="00A324BF"/>
    <w:rsid w:val="00A327C8"/>
    <w:rsid w:val="00A327D7"/>
    <w:rsid w:val="00A32955"/>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781"/>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62B"/>
    <w:rsid w:val="00A617D3"/>
    <w:rsid w:val="00A618E4"/>
    <w:rsid w:val="00A619DE"/>
    <w:rsid w:val="00A61C8B"/>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888"/>
    <w:rsid w:val="00A81DFA"/>
    <w:rsid w:val="00A81E66"/>
    <w:rsid w:val="00A81F40"/>
    <w:rsid w:val="00A81F8F"/>
    <w:rsid w:val="00A826FF"/>
    <w:rsid w:val="00A833DC"/>
    <w:rsid w:val="00A8349A"/>
    <w:rsid w:val="00A83EC3"/>
    <w:rsid w:val="00A83F36"/>
    <w:rsid w:val="00A83FBA"/>
    <w:rsid w:val="00A84067"/>
    <w:rsid w:val="00A840B3"/>
    <w:rsid w:val="00A84245"/>
    <w:rsid w:val="00A842F0"/>
    <w:rsid w:val="00A84366"/>
    <w:rsid w:val="00A84739"/>
    <w:rsid w:val="00A85935"/>
    <w:rsid w:val="00A85EC1"/>
    <w:rsid w:val="00A85F45"/>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487"/>
    <w:rsid w:val="00A9473F"/>
    <w:rsid w:val="00A94769"/>
    <w:rsid w:val="00A94B14"/>
    <w:rsid w:val="00A94CF2"/>
    <w:rsid w:val="00A94F07"/>
    <w:rsid w:val="00A95112"/>
    <w:rsid w:val="00A952A9"/>
    <w:rsid w:val="00A95479"/>
    <w:rsid w:val="00A95915"/>
    <w:rsid w:val="00A95EE3"/>
    <w:rsid w:val="00A96049"/>
    <w:rsid w:val="00A960A6"/>
    <w:rsid w:val="00A961CF"/>
    <w:rsid w:val="00A9695A"/>
    <w:rsid w:val="00A96A2A"/>
    <w:rsid w:val="00A96E4C"/>
    <w:rsid w:val="00A97274"/>
    <w:rsid w:val="00A97393"/>
    <w:rsid w:val="00A979D5"/>
    <w:rsid w:val="00A97C53"/>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9DA"/>
    <w:rsid w:val="00AB1BA0"/>
    <w:rsid w:val="00AB1BAA"/>
    <w:rsid w:val="00AB24B5"/>
    <w:rsid w:val="00AB2970"/>
    <w:rsid w:val="00AB2BB3"/>
    <w:rsid w:val="00AB2FD7"/>
    <w:rsid w:val="00AB313C"/>
    <w:rsid w:val="00AB340F"/>
    <w:rsid w:val="00AB37EA"/>
    <w:rsid w:val="00AB3A5E"/>
    <w:rsid w:val="00AB3BDE"/>
    <w:rsid w:val="00AB3C5B"/>
    <w:rsid w:val="00AB43C1"/>
    <w:rsid w:val="00AB4441"/>
    <w:rsid w:val="00AB57FF"/>
    <w:rsid w:val="00AB5A70"/>
    <w:rsid w:val="00AB5B3E"/>
    <w:rsid w:val="00AB6586"/>
    <w:rsid w:val="00AB6A5D"/>
    <w:rsid w:val="00AB74EB"/>
    <w:rsid w:val="00AB7A15"/>
    <w:rsid w:val="00AB7CA7"/>
    <w:rsid w:val="00AC0086"/>
    <w:rsid w:val="00AC0297"/>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CB7"/>
    <w:rsid w:val="00AD0EB6"/>
    <w:rsid w:val="00AD1289"/>
    <w:rsid w:val="00AD1340"/>
    <w:rsid w:val="00AD1440"/>
    <w:rsid w:val="00AD15A3"/>
    <w:rsid w:val="00AD1AD8"/>
    <w:rsid w:val="00AD1E6D"/>
    <w:rsid w:val="00AD1EA3"/>
    <w:rsid w:val="00AD1FBB"/>
    <w:rsid w:val="00AD20AB"/>
    <w:rsid w:val="00AD2130"/>
    <w:rsid w:val="00AD2354"/>
    <w:rsid w:val="00AD2842"/>
    <w:rsid w:val="00AD2CDC"/>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6E8A"/>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4A"/>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3ED"/>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4920"/>
    <w:rsid w:val="00B45490"/>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B06"/>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93A"/>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647"/>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5EC1"/>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5B6B"/>
    <w:rsid w:val="00BA6078"/>
    <w:rsid w:val="00BA6BF0"/>
    <w:rsid w:val="00BA6E0A"/>
    <w:rsid w:val="00BA713A"/>
    <w:rsid w:val="00BA79D7"/>
    <w:rsid w:val="00BB2139"/>
    <w:rsid w:val="00BB221D"/>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0B78"/>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471"/>
    <w:rsid w:val="00BC7827"/>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2F97"/>
    <w:rsid w:val="00BE333D"/>
    <w:rsid w:val="00BE37F6"/>
    <w:rsid w:val="00BE3F5E"/>
    <w:rsid w:val="00BE47F3"/>
    <w:rsid w:val="00BE4962"/>
    <w:rsid w:val="00BE501E"/>
    <w:rsid w:val="00BE5A1D"/>
    <w:rsid w:val="00BE5E4A"/>
    <w:rsid w:val="00BE6C30"/>
    <w:rsid w:val="00BE7081"/>
    <w:rsid w:val="00BE7249"/>
    <w:rsid w:val="00BF001F"/>
    <w:rsid w:val="00BF0070"/>
    <w:rsid w:val="00BF00EB"/>
    <w:rsid w:val="00BF04A3"/>
    <w:rsid w:val="00BF092D"/>
    <w:rsid w:val="00BF0AE3"/>
    <w:rsid w:val="00BF0F2A"/>
    <w:rsid w:val="00BF128E"/>
    <w:rsid w:val="00BF1C24"/>
    <w:rsid w:val="00BF1C28"/>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BF7970"/>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D1B"/>
    <w:rsid w:val="00C22EB3"/>
    <w:rsid w:val="00C22EEF"/>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1A4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44F"/>
    <w:rsid w:val="00C366A4"/>
    <w:rsid w:val="00C36768"/>
    <w:rsid w:val="00C369AE"/>
    <w:rsid w:val="00C36FA8"/>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940"/>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1E1A"/>
    <w:rsid w:val="00C522A8"/>
    <w:rsid w:val="00C52430"/>
    <w:rsid w:val="00C527CA"/>
    <w:rsid w:val="00C5283F"/>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612"/>
    <w:rsid w:val="00C57B3F"/>
    <w:rsid w:val="00C57E2A"/>
    <w:rsid w:val="00C60BDB"/>
    <w:rsid w:val="00C60CFA"/>
    <w:rsid w:val="00C60D19"/>
    <w:rsid w:val="00C61237"/>
    <w:rsid w:val="00C61579"/>
    <w:rsid w:val="00C616A4"/>
    <w:rsid w:val="00C61CFB"/>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54F"/>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658"/>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AD9"/>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824"/>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A53"/>
    <w:rsid w:val="00CC1B15"/>
    <w:rsid w:val="00CC2008"/>
    <w:rsid w:val="00CC2162"/>
    <w:rsid w:val="00CC2313"/>
    <w:rsid w:val="00CC248D"/>
    <w:rsid w:val="00CC2634"/>
    <w:rsid w:val="00CC2907"/>
    <w:rsid w:val="00CC2CD2"/>
    <w:rsid w:val="00CC2EEB"/>
    <w:rsid w:val="00CC3029"/>
    <w:rsid w:val="00CC32AB"/>
    <w:rsid w:val="00CC38CD"/>
    <w:rsid w:val="00CC3BFC"/>
    <w:rsid w:val="00CC44A4"/>
    <w:rsid w:val="00CC52D7"/>
    <w:rsid w:val="00CC5323"/>
    <w:rsid w:val="00CC53E5"/>
    <w:rsid w:val="00CC5886"/>
    <w:rsid w:val="00CC6096"/>
    <w:rsid w:val="00CC60B9"/>
    <w:rsid w:val="00CC6686"/>
    <w:rsid w:val="00CC6737"/>
    <w:rsid w:val="00CC68F4"/>
    <w:rsid w:val="00CC6ECB"/>
    <w:rsid w:val="00CC6F37"/>
    <w:rsid w:val="00CC7214"/>
    <w:rsid w:val="00CD00A0"/>
    <w:rsid w:val="00CD0278"/>
    <w:rsid w:val="00CD0484"/>
    <w:rsid w:val="00CD08D0"/>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3C"/>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5BA7"/>
    <w:rsid w:val="00CF6062"/>
    <w:rsid w:val="00CF62CF"/>
    <w:rsid w:val="00CF673D"/>
    <w:rsid w:val="00CF6C04"/>
    <w:rsid w:val="00CF70DF"/>
    <w:rsid w:val="00CF7116"/>
    <w:rsid w:val="00CF7A11"/>
    <w:rsid w:val="00D00251"/>
    <w:rsid w:val="00D008B3"/>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A8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879"/>
    <w:rsid w:val="00D27F9D"/>
    <w:rsid w:val="00D30141"/>
    <w:rsid w:val="00D301C2"/>
    <w:rsid w:val="00D304E0"/>
    <w:rsid w:val="00D30546"/>
    <w:rsid w:val="00D3090E"/>
    <w:rsid w:val="00D30C31"/>
    <w:rsid w:val="00D30E48"/>
    <w:rsid w:val="00D31467"/>
    <w:rsid w:val="00D3176C"/>
    <w:rsid w:val="00D3217E"/>
    <w:rsid w:val="00D3218B"/>
    <w:rsid w:val="00D32396"/>
    <w:rsid w:val="00D32956"/>
    <w:rsid w:val="00D32C6E"/>
    <w:rsid w:val="00D33464"/>
    <w:rsid w:val="00D3354A"/>
    <w:rsid w:val="00D33649"/>
    <w:rsid w:val="00D336CB"/>
    <w:rsid w:val="00D33CCB"/>
    <w:rsid w:val="00D346BC"/>
    <w:rsid w:val="00D34701"/>
    <w:rsid w:val="00D348DE"/>
    <w:rsid w:val="00D34C34"/>
    <w:rsid w:val="00D34E9F"/>
    <w:rsid w:val="00D3547D"/>
    <w:rsid w:val="00D3586F"/>
    <w:rsid w:val="00D35949"/>
    <w:rsid w:val="00D359A6"/>
    <w:rsid w:val="00D35E38"/>
    <w:rsid w:val="00D35E93"/>
    <w:rsid w:val="00D36257"/>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E"/>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C48"/>
    <w:rsid w:val="00D53E0A"/>
    <w:rsid w:val="00D5435D"/>
    <w:rsid w:val="00D54816"/>
    <w:rsid w:val="00D54CA9"/>
    <w:rsid w:val="00D55248"/>
    <w:rsid w:val="00D5570D"/>
    <w:rsid w:val="00D56376"/>
    <w:rsid w:val="00D563C4"/>
    <w:rsid w:val="00D5645C"/>
    <w:rsid w:val="00D56891"/>
    <w:rsid w:val="00D56D20"/>
    <w:rsid w:val="00D56F45"/>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5D3"/>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9D0"/>
    <w:rsid w:val="00D81C03"/>
    <w:rsid w:val="00D81C0A"/>
    <w:rsid w:val="00D81F8B"/>
    <w:rsid w:val="00D82545"/>
    <w:rsid w:val="00D82BB3"/>
    <w:rsid w:val="00D82EE5"/>
    <w:rsid w:val="00D83421"/>
    <w:rsid w:val="00D83756"/>
    <w:rsid w:val="00D83780"/>
    <w:rsid w:val="00D84302"/>
    <w:rsid w:val="00D84691"/>
    <w:rsid w:val="00D850CD"/>
    <w:rsid w:val="00D8520F"/>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666"/>
    <w:rsid w:val="00DA37A7"/>
    <w:rsid w:val="00DA384B"/>
    <w:rsid w:val="00DA38D6"/>
    <w:rsid w:val="00DA3A1B"/>
    <w:rsid w:val="00DA3C20"/>
    <w:rsid w:val="00DA5111"/>
    <w:rsid w:val="00DA561D"/>
    <w:rsid w:val="00DA5ADB"/>
    <w:rsid w:val="00DA67CA"/>
    <w:rsid w:val="00DA6B72"/>
    <w:rsid w:val="00DA6B9F"/>
    <w:rsid w:val="00DA70F5"/>
    <w:rsid w:val="00DA7130"/>
    <w:rsid w:val="00DA7571"/>
    <w:rsid w:val="00DA7BD7"/>
    <w:rsid w:val="00DA7C00"/>
    <w:rsid w:val="00DA7E69"/>
    <w:rsid w:val="00DB07AE"/>
    <w:rsid w:val="00DB0C59"/>
    <w:rsid w:val="00DB0C9A"/>
    <w:rsid w:val="00DB0CF3"/>
    <w:rsid w:val="00DB0D0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185"/>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A5E"/>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05F"/>
    <w:rsid w:val="00DC51D2"/>
    <w:rsid w:val="00DC5467"/>
    <w:rsid w:val="00DC59FA"/>
    <w:rsid w:val="00DC5BE9"/>
    <w:rsid w:val="00DC5E53"/>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93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5E6"/>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58DA"/>
    <w:rsid w:val="00E06831"/>
    <w:rsid w:val="00E07576"/>
    <w:rsid w:val="00E0776D"/>
    <w:rsid w:val="00E07CC0"/>
    <w:rsid w:val="00E07CF2"/>
    <w:rsid w:val="00E07EA6"/>
    <w:rsid w:val="00E101C3"/>
    <w:rsid w:val="00E102A6"/>
    <w:rsid w:val="00E10852"/>
    <w:rsid w:val="00E108BD"/>
    <w:rsid w:val="00E10C9D"/>
    <w:rsid w:val="00E10E24"/>
    <w:rsid w:val="00E11573"/>
    <w:rsid w:val="00E11ACF"/>
    <w:rsid w:val="00E121B3"/>
    <w:rsid w:val="00E1233B"/>
    <w:rsid w:val="00E123FC"/>
    <w:rsid w:val="00E12605"/>
    <w:rsid w:val="00E135C8"/>
    <w:rsid w:val="00E138F8"/>
    <w:rsid w:val="00E14023"/>
    <w:rsid w:val="00E14090"/>
    <w:rsid w:val="00E149A0"/>
    <w:rsid w:val="00E14CD2"/>
    <w:rsid w:val="00E14E15"/>
    <w:rsid w:val="00E150EC"/>
    <w:rsid w:val="00E15669"/>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0EFD"/>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761"/>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2CA"/>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149"/>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12DD"/>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0F88"/>
    <w:rsid w:val="00EB1322"/>
    <w:rsid w:val="00EB1464"/>
    <w:rsid w:val="00EB14E7"/>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969"/>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9C3"/>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3C73"/>
    <w:rsid w:val="00EE4207"/>
    <w:rsid w:val="00EE4910"/>
    <w:rsid w:val="00EE501C"/>
    <w:rsid w:val="00EE51C5"/>
    <w:rsid w:val="00EE5ECC"/>
    <w:rsid w:val="00EE61B2"/>
    <w:rsid w:val="00EE6FE5"/>
    <w:rsid w:val="00EE750D"/>
    <w:rsid w:val="00EE75E6"/>
    <w:rsid w:val="00EE77AC"/>
    <w:rsid w:val="00EE7977"/>
    <w:rsid w:val="00EE7EC7"/>
    <w:rsid w:val="00EF042F"/>
    <w:rsid w:val="00EF047E"/>
    <w:rsid w:val="00EF04A1"/>
    <w:rsid w:val="00EF0577"/>
    <w:rsid w:val="00EF0EE9"/>
    <w:rsid w:val="00EF151B"/>
    <w:rsid w:val="00EF1EBE"/>
    <w:rsid w:val="00EF256C"/>
    <w:rsid w:val="00EF29D5"/>
    <w:rsid w:val="00EF2FF9"/>
    <w:rsid w:val="00EF3F7A"/>
    <w:rsid w:val="00EF3F93"/>
    <w:rsid w:val="00EF4202"/>
    <w:rsid w:val="00EF432C"/>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25"/>
    <w:rsid w:val="00F0497A"/>
    <w:rsid w:val="00F04FAE"/>
    <w:rsid w:val="00F05BFA"/>
    <w:rsid w:val="00F060A7"/>
    <w:rsid w:val="00F061E7"/>
    <w:rsid w:val="00F0657B"/>
    <w:rsid w:val="00F0684B"/>
    <w:rsid w:val="00F0714D"/>
    <w:rsid w:val="00F07561"/>
    <w:rsid w:val="00F07890"/>
    <w:rsid w:val="00F07E51"/>
    <w:rsid w:val="00F07E9D"/>
    <w:rsid w:val="00F10223"/>
    <w:rsid w:val="00F10710"/>
    <w:rsid w:val="00F10889"/>
    <w:rsid w:val="00F10D00"/>
    <w:rsid w:val="00F110F3"/>
    <w:rsid w:val="00F125D4"/>
    <w:rsid w:val="00F12B9E"/>
    <w:rsid w:val="00F1353E"/>
    <w:rsid w:val="00F137F0"/>
    <w:rsid w:val="00F13BA2"/>
    <w:rsid w:val="00F13C18"/>
    <w:rsid w:val="00F1412B"/>
    <w:rsid w:val="00F141A3"/>
    <w:rsid w:val="00F14BFC"/>
    <w:rsid w:val="00F14C9C"/>
    <w:rsid w:val="00F1508D"/>
    <w:rsid w:val="00F156DB"/>
    <w:rsid w:val="00F158BF"/>
    <w:rsid w:val="00F15BAE"/>
    <w:rsid w:val="00F15E84"/>
    <w:rsid w:val="00F164BD"/>
    <w:rsid w:val="00F16911"/>
    <w:rsid w:val="00F16D30"/>
    <w:rsid w:val="00F16FC5"/>
    <w:rsid w:val="00F170B4"/>
    <w:rsid w:val="00F17A7F"/>
    <w:rsid w:val="00F17B40"/>
    <w:rsid w:val="00F17D5C"/>
    <w:rsid w:val="00F20044"/>
    <w:rsid w:val="00F2065E"/>
    <w:rsid w:val="00F215E4"/>
    <w:rsid w:val="00F2169A"/>
    <w:rsid w:val="00F21CF0"/>
    <w:rsid w:val="00F2237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87F"/>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2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7F5"/>
    <w:rsid w:val="00F63BA6"/>
    <w:rsid w:val="00F63FF4"/>
    <w:rsid w:val="00F64860"/>
    <w:rsid w:val="00F64E51"/>
    <w:rsid w:val="00F6515A"/>
    <w:rsid w:val="00F65F56"/>
    <w:rsid w:val="00F65F8E"/>
    <w:rsid w:val="00F66231"/>
    <w:rsid w:val="00F6624D"/>
    <w:rsid w:val="00F663E1"/>
    <w:rsid w:val="00F6681E"/>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1CEF"/>
    <w:rsid w:val="00F72088"/>
    <w:rsid w:val="00F7230E"/>
    <w:rsid w:val="00F723AA"/>
    <w:rsid w:val="00F72A74"/>
    <w:rsid w:val="00F73122"/>
    <w:rsid w:val="00F73194"/>
    <w:rsid w:val="00F73631"/>
    <w:rsid w:val="00F73BE6"/>
    <w:rsid w:val="00F73DE1"/>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2D1"/>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DE8"/>
    <w:rsid w:val="00FA0E9C"/>
    <w:rsid w:val="00FA1054"/>
    <w:rsid w:val="00FA1151"/>
    <w:rsid w:val="00FA1173"/>
    <w:rsid w:val="00FA1340"/>
    <w:rsid w:val="00FA1C37"/>
    <w:rsid w:val="00FA1C65"/>
    <w:rsid w:val="00FA1F1E"/>
    <w:rsid w:val="00FA222E"/>
    <w:rsid w:val="00FA2252"/>
    <w:rsid w:val="00FA2415"/>
    <w:rsid w:val="00FA30C3"/>
    <w:rsid w:val="00FA3436"/>
    <w:rsid w:val="00FA35E3"/>
    <w:rsid w:val="00FA3A03"/>
    <w:rsid w:val="00FA3AD3"/>
    <w:rsid w:val="00FA3B42"/>
    <w:rsid w:val="00FA3D21"/>
    <w:rsid w:val="00FA4257"/>
    <w:rsid w:val="00FA43BA"/>
    <w:rsid w:val="00FA4628"/>
    <w:rsid w:val="00FA4C9F"/>
    <w:rsid w:val="00FA4CF7"/>
    <w:rsid w:val="00FA51B0"/>
    <w:rsid w:val="00FA5804"/>
    <w:rsid w:val="00FA583C"/>
    <w:rsid w:val="00FA5A21"/>
    <w:rsid w:val="00FA6558"/>
    <w:rsid w:val="00FA6AFA"/>
    <w:rsid w:val="00FA6D05"/>
    <w:rsid w:val="00FA6FE8"/>
    <w:rsid w:val="00FA710D"/>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34D"/>
    <w:rsid w:val="00FB5BE7"/>
    <w:rsid w:val="00FB5C7C"/>
    <w:rsid w:val="00FB5FF0"/>
    <w:rsid w:val="00FB637A"/>
    <w:rsid w:val="00FB6762"/>
    <w:rsid w:val="00FB6CBB"/>
    <w:rsid w:val="00FB6EC4"/>
    <w:rsid w:val="00FB7567"/>
    <w:rsid w:val="00FB7994"/>
    <w:rsid w:val="00FB7FA4"/>
    <w:rsid w:val="00FC0170"/>
    <w:rsid w:val="00FC04B0"/>
    <w:rsid w:val="00FC0889"/>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D9D"/>
    <w:rsid w:val="00FC6E2A"/>
    <w:rsid w:val="00FC6F65"/>
    <w:rsid w:val="00FC7663"/>
    <w:rsid w:val="00FC7675"/>
    <w:rsid w:val="00FC7C88"/>
    <w:rsid w:val="00FD014D"/>
    <w:rsid w:val="00FD0A00"/>
    <w:rsid w:val="00FD0AF8"/>
    <w:rsid w:val="00FD0C0F"/>
    <w:rsid w:val="00FD1003"/>
    <w:rsid w:val="00FD1337"/>
    <w:rsid w:val="00FD142B"/>
    <w:rsid w:val="00FD183A"/>
    <w:rsid w:val="00FD1C30"/>
    <w:rsid w:val="00FD1F42"/>
    <w:rsid w:val="00FD2026"/>
    <w:rsid w:val="00FD21AE"/>
    <w:rsid w:val="00FD24EC"/>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2ED8"/>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lsdException w:name="caption" w:uiPriority="0" w:qFormat="1"/>
    <w:lsdException w:name="table of figures" w:qFormat="1"/>
    <w:lsdException w:name="footnote reference" w:uiPriority="0"/>
    <w:lsdException w:name="annotation reference" w:uiPriority="0" w:qFormat="1"/>
    <w:lsdException w:name="line number" w:uiPriority="0"/>
    <w:lsdException w:name="page number" w:uiPriority="0"/>
    <w:lsdException w:name="endnote reference"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qFormat="1"/>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qFormat/>
    <w:rsid w:val="008804A3"/>
    <w:pPr>
      <w:spacing w:after="0" w:line="240" w:lineRule="auto"/>
    </w:pPr>
    <w:rPr>
      <w:rFonts w:ascii="Tahoma" w:hAnsi="Tahoma" w:cs="Tahoma"/>
      <w:sz w:val="16"/>
      <w:szCs w:val="16"/>
    </w:rPr>
  </w:style>
  <w:style w:type="character" w:customStyle="1" w:styleId="a8">
    <w:name w:val="Текст выноски Знак"/>
    <w:link w:val="a7"/>
    <w:qFormat/>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qFormat/>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qFormat/>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qFormat/>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qFormat/>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qFormat/>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qFormat/>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uiPriority w:val="10"/>
    <w:qFormat/>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uiPriority w:val="99"/>
    <w:qFormat/>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qFormat/>
    <w:rsid w:val="0014577E"/>
    <w:rPr>
      <w:rFonts w:ascii="Arial" w:eastAsia="Times New Roman" w:hAnsi="Arial" w:cs="Arial"/>
      <w:b/>
      <w:bCs/>
      <w:sz w:val="28"/>
      <w:szCs w:val="28"/>
    </w:rPr>
  </w:style>
  <w:style w:type="character" w:customStyle="1" w:styleId="50">
    <w:name w:val="Заголовок 5 Знак"/>
    <w:basedOn w:val="a4"/>
    <w:link w:val="5"/>
    <w:uiPriority w:val="9"/>
    <w:qFormat/>
    <w:rsid w:val="0014577E"/>
    <w:rPr>
      <w:rFonts w:ascii="Times New Roman" w:eastAsia="Times New Roman" w:hAnsi="Times New Roman"/>
      <w:b/>
      <w:bCs/>
      <w:sz w:val="24"/>
      <w:szCs w:val="24"/>
    </w:rPr>
  </w:style>
  <w:style w:type="character" w:customStyle="1" w:styleId="60">
    <w:name w:val="Заголовок 6 Знак"/>
    <w:basedOn w:val="a4"/>
    <w:link w:val="6"/>
    <w:uiPriority w:val="9"/>
    <w:qFormat/>
    <w:rsid w:val="0014577E"/>
    <w:rPr>
      <w:rFonts w:ascii="Arial" w:eastAsia="Times New Roman" w:hAnsi="Arial" w:cs="Arial"/>
      <w:sz w:val="28"/>
      <w:szCs w:val="28"/>
    </w:rPr>
  </w:style>
  <w:style w:type="character" w:customStyle="1" w:styleId="70">
    <w:name w:val="Заголовок 7 Знак"/>
    <w:basedOn w:val="a4"/>
    <w:link w:val="7"/>
    <w:uiPriority w:val="9"/>
    <w:qFormat/>
    <w:rsid w:val="0014577E"/>
    <w:rPr>
      <w:rFonts w:ascii="Times New Roman" w:eastAsia="Times New Roman" w:hAnsi="Times New Roman"/>
      <w:b/>
      <w:bCs/>
      <w:i/>
      <w:iCs/>
      <w:sz w:val="16"/>
      <w:szCs w:val="16"/>
    </w:rPr>
  </w:style>
  <w:style w:type="character" w:customStyle="1" w:styleId="80">
    <w:name w:val="Заголовок 8 Знак"/>
    <w:basedOn w:val="a4"/>
    <w:link w:val="8"/>
    <w:uiPriority w:val="9"/>
    <w:qFormat/>
    <w:rsid w:val="0014577E"/>
    <w:rPr>
      <w:rFonts w:ascii="Arial CYR" w:eastAsia="Times New Roman" w:hAnsi="Arial CYR"/>
      <w:i/>
      <w:iCs/>
      <w:sz w:val="16"/>
      <w:szCs w:val="16"/>
    </w:rPr>
  </w:style>
  <w:style w:type="character" w:customStyle="1" w:styleId="90">
    <w:name w:val="Заголовок 9 Знак"/>
    <w:basedOn w:val="a4"/>
    <w:link w:val="9"/>
    <w:uiPriority w:val="9"/>
    <w:qFormat/>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uiPriority w:val="39"/>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uiPriority w:val="39"/>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uiPriority w:val="39"/>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uiPriority w:val="39"/>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uiPriority w:val="39"/>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uiPriority w:val="39"/>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uiPriority w:val="39"/>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qFormat/>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qFormat/>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qFormat/>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4577E"/>
    <w:rPr>
      <w:rFonts w:ascii="Times New Roman" w:eastAsia="Times New Roman" w:hAnsi="Times New Roman"/>
      <w:sz w:val="28"/>
    </w:rPr>
  </w:style>
  <w:style w:type="paragraph" w:styleId="afffd">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qFormat/>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uiPriority w:val="11"/>
    <w:qFormat/>
    <w:rsid w:val="0014577E"/>
    <w:rPr>
      <w:rFonts w:ascii="Times New Roman" w:eastAsia="Times New Roman" w:hAnsi="Times New Roman"/>
      <w:sz w:val="28"/>
    </w:rPr>
  </w:style>
  <w:style w:type="character" w:styleId="afffff0">
    <w:name w:val="annotation reference"/>
    <w:basedOn w:val="a4"/>
    <w:qFormat/>
    <w:rsid w:val="0014577E"/>
    <w:rPr>
      <w:sz w:val="16"/>
      <w:szCs w:val="16"/>
    </w:rPr>
  </w:style>
  <w:style w:type="paragraph" w:styleId="afffff1">
    <w:name w:val="annotation subject"/>
    <w:basedOn w:val="aff"/>
    <w:next w:val="aff"/>
    <w:link w:val="afffff2"/>
    <w:uiPriority w:val="99"/>
    <w:qFormat/>
    <w:rsid w:val="0014577E"/>
    <w:rPr>
      <w:b/>
      <w:bCs/>
    </w:rPr>
  </w:style>
  <w:style w:type="character" w:customStyle="1" w:styleId="afffff2">
    <w:name w:val="Тема примечания Знак"/>
    <w:basedOn w:val="aff0"/>
    <w:link w:val="afffff1"/>
    <w:uiPriority w:val="99"/>
    <w:qFormat/>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qForma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qFormat/>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qFormat/>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qFormat/>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qFormat/>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qFormat/>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qFormat/>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qFormat/>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qFormat/>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qFormat/>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qFormat/>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uiPriority w:val="99"/>
    <w:qFormat/>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nhideWhenUsed/>
    <w:rsid w:val="00F3712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qFormat/>
    <w:rsid w:val="00463EEA"/>
    <w:rPr>
      <w:rFonts w:ascii="Symbol" w:hAnsi="Symbol" w:cs="OpenSymbol"/>
    </w:rPr>
  </w:style>
  <w:style w:type="character" w:customStyle="1" w:styleId="3f6">
    <w:name w:val="Основной шрифт абзаца3"/>
    <w:qFormat/>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qFormat/>
    <w:rsid w:val="001E1B81"/>
    <w:rPr>
      <w:rFonts w:cs="Calibri"/>
      <w:b/>
      <w:bCs/>
      <w:sz w:val="21"/>
      <w:szCs w:val="21"/>
      <w:shd w:val="clear" w:color="auto" w:fill="FFFFFF"/>
    </w:rPr>
  </w:style>
  <w:style w:type="paragraph" w:customStyle="1" w:styleId="2ff">
    <w:name w:val="Основной текст (2)"/>
    <w:basedOn w:val="a3"/>
    <w:link w:val="2fe"/>
    <w:qFormat/>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c">
    <w:name w:val="Текст абзаца"/>
    <w:basedOn w:val="a3"/>
    <w:link w:val="afffffffd"/>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 w:type="numbering" w:customStyle="1" w:styleId="671">
    <w:name w:val="Нет списка67"/>
    <w:next w:val="a6"/>
    <w:uiPriority w:val="99"/>
    <w:semiHidden/>
    <w:unhideWhenUsed/>
    <w:rsid w:val="000C3760"/>
  </w:style>
  <w:style w:type="character" w:customStyle="1" w:styleId="WW8Num3z1">
    <w:name w:val="WW8Num3z1"/>
    <w:rsid w:val="000C3760"/>
  </w:style>
  <w:style w:type="character" w:customStyle="1" w:styleId="WW8Num3z2">
    <w:name w:val="WW8Num3z2"/>
    <w:rsid w:val="000C3760"/>
  </w:style>
  <w:style w:type="character" w:customStyle="1" w:styleId="WW8Num3z3">
    <w:name w:val="WW8Num3z3"/>
    <w:rsid w:val="000C3760"/>
  </w:style>
  <w:style w:type="character" w:customStyle="1" w:styleId="WW8Num3z4">
    <w:name w:val="WW8Num3z4"/>
    <w:rsid w:val="000C3760"/>
  </w:style>
  <w:style w:type="character" w:customStyle="1" w:styleId="WW8Num3z5">
    <w:name w:val="WW8Num3z5"/>
    <w:rsid w:val="000C3760"/>
  </w:style>
  <w:style w:type="character" w:customStyle="1" w:styleId="WW8Num3z6">
    <w:name w:val="WW8Num3z6"/>
    <w:rsid w:val="000C3760"/>
  </w:style>
  <w:style w:type="character" w:customStyle="1" w:styleId="WW8Num3z7">
    <w:name w:val="WW8Num3z7"/>
    <w:rsid w:val="000C3760"/>
  </w:style>
  <w:style w:type="character" w:customStyle="1" w:styleId="WW8Num3z8">
    <w:name w:val="WW8Num3z8"/>
    <w:rsid w:val="000C3760"/>
  </w:style>
  <w:style w:type="character" w:customStyle="1" w:styleId="WW8Num1z1">
    <w:name w:val="WW8Num1z1"/>
    <w:qFormat/>
    <w:rsid w:val="000C3760"/>
  </w:style>
  <w:style w:type="character" w:customStyle="1" w:styleId="WW8Num1z2">
    <w:name w:val="WW8Num1z2"/>
    <w:qFormat/>
    <w:rsid w:val="000C3760"/>
  </w:style>
  <w:style w:type="character" w:customStyle="1" w:styleId="WW8Num1z3">
    <w:name w:val="WW8Num1z3"/>
    <w:qFormat/>
    <w:rsid w:val="000C3760"/>
  </w:style>
  <w:style w:type="character" w:customStyle="1" w:styleId="WW8Num1z4">
    <w:name w:val="WW8Num1z4"/>
    <w:qFormat/>
    <w:rsid w:val="000C3760"/>
  </w:style>
  <w:style w:type="character" w:customStyle="1" w:styleId="WW8Num1z5">
    <w:name w:val="WW8Num1z5"/>
    <w:qFormat/>
    <w:rsid w:val="000C3760"/>
  </w:style>
  <w:style w:type="character" w:customStyle="1" w:styleId="WW8Num1z6">
    <w:name w:val="WW8Num1z6"/>
    <w:qFormat/>
    <w:rsid w:val="000C3760"/>
  </w:style>
  <w:style w:type="character" w:customStyle="1" w:styleId="WW8Num1z7">
    <w:name w:val="WW8Num1z7"/>
    <w:qFormat/>
    <w:rsid w:val="000C3760"/>
  </w:style>
  <w:style w:type="character" w:customStyle="1" w:styleId="WW8Num1z8">
    <w:name w:val="WW8Num1z8"/>
    <w:qFormat/>
    <w:rsid w:val="000C3760"/>
  </w:style>
  <w:style w:type="character" w:customStyle="1" w:styleId="WW8Num2z1">
    <w:name w:val="WW8Num2z1"/>
    <w:qFormat/>
    <w:rsid w:val="000C3760"/>
    <w:rPr>
      <w:rFonts w:ascii="Courier New" w:hAnsi="Courier New" w:cs="Courier New" w:hint="default"/>
    </w:rPr>
  </w:style>
  <w:style w:type="character" w:customStyle="1" w:styleId="WW8Num2z2">
    <w:name w:val="WW8Num2z2"/>
    <w:qFormat/>
    <w:rsid w:val="000C3760"/>
    <w:rPr>
      <w:rFonts w:ascii="Wingdings" w:hAnsi="Wingdings" w:cs="Wingdings" w:hint="default"/>
    </w:rPr>
  </w:style>
  <w:style w:type="paragraph" w:customStyle="1" w:styleId="affffffff3">
    <w:basedOn w:val="a3"/>
    <w:next w:val="ac"/>
    <w:rsid w:val="000C3760"/>
    <w:pPr>
      <w:keepNext/>
      <w:suppressAutoHyphens/>
      <w:spacing w:before="240" w:after="120" w:line="240" w:lineRule="auto"/>
    </w:pPr>
    <w:rPr>
      <w:rFonts w:ascii="Arial" w:eastAsia="Microsoft YaHei" w:hAnsi="Arial" w:cs="Mangal"/>
      <w:sz w:val="28"/>
      <w:szCs w:val="28"/>
      <w:lang w:eastAsia="ar-SA"/>
    </w:rPr>
  </w:style>
  <w:style w:type="table" w:customStyle="1" w:styleId="1000">
    <w:name w:val="Сетка таблицы100"/>
    <w:basedOn w:val="a5"/>
    <w:next w:val="a9"/>
    <w:uiPriority w:val="39"/>
    <w:rsid w:val="00F1412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963477"/>
    <w:rPr>
      <w:rFonts w:ascii="Arial" w:eastAsia="Times New Roman" w:hAnsi="Arial"/>
      <w:sz w:val="18"/>
    </w:rPr>
  </w:style>
  <w:style w:type="table" w:customStyle="1" w:styleId="1010">
    <w:name w:val="Сетка таблицы101"/>
    <w:basedOn w:val="a5"/>
    <w:next w:val="a9"/>
    <w:uiPriority w:val="59"/>
    <w:rsid w:val="00523AE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3B445F"/>
  </w:style>
  <w:style w:type="table" w:customStyle="1" w:styleId="1020">
    <w:name w:val="Сетка таблицы102"/>
    <w:basedOn w:val="a5"/>
    <w:next w:val="a9"/>
    <w:uiPriority w:val="39"/>
    <w:rsid w:val="003B44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B445F"/>
    <w:pPr>
      <w:widowControl w:val="0"/>
      <w:autoSpaceDE w:val="0"/>
      <w:autoSpaceDN w:val="0"/>
      <w:adjustRightInd w:val="0"/>
      <w:jc w:val="right"/>
    </w:pPr>
    <w:rPr>
      <w:rFonts w:ascii="Times New Roman" w:eastAsia="Times New Roman" w:hAnsi="Times New Roman"/>
      <w:b/>
      <w:bCs/>
      <w:sz w:val="28"/>
      <w:szCs w:val="28"/>
    </w:rPr>
  </w:style>
  <w:style w:type="character" w:customStyle="1" w:styleId="x-red1">
    <w:name w:val="x-red1"/>
    <w:rsid w:val="003B445F"/>
    <w:rPr>
      <w:color w:val="C53500"/>
      <w:sz w:val="19"/>
      <w:szCs w:val="19"/>
    </w:rPr>
  </w:style>
  <w:style w:type="paragraph" w:customStyle="1" w:styleId="4b">
    <w:name w:val="Обычный4"/>
    <w:rsid w:val="003B445F"/>
    <w:rPr>
      <w:rFonts w:ascii="Times New Roman" w:eastAsia="Times New Roman" w:hAnsi="Times New Roman"/>
    </w:rPr>
  </w:style>
  <w:style w:type="paragraph" w:customStyle="1" w:styleId="BodyText31">
    <w:name w:val="Body Text 31"/>
    <w:basedOn w:val="a3"/>
    <w:rsid w:val="003B445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B445F"/>
    <w:rPr>
      <w:rFonts w:ascii="Times New Roman" w:eastAsia="Times New Roman" w:hAnsi="Times New Roman"/>
      <w:sz w:val="24"/>
    </w:rPr>
  </w:style>
  <w:style w:type="paragraph" w:customStyle="1" w:styleId="affffffff5">
    <w:name w:val="Формула"/>
    <w:basedOn w:val="ac"/>
    <w:rsid w:val="003B445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B445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B445F"/>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Знак Знак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7">
    <w:name w:val="Предприятие"/>
    <w:basedOn w:val="a3"/>
    <w:rsid w:val="003B445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3B445F"/>
    <w:pPr>
      <w:ind w:left="720"/>
    </w:pPr>
    <w:rPr>
      <w:rFonts w:eastAsia="Times New Roman"/>
    </w:rPr>
  </w:style>
  <w:style w:type="character" w:customStyle="1" w:styleId="FontStyle76">
    <w:name w:val="Font Style76"/>
    <w:rsid w:val="003B445F"/>
    <w:rPr>
      <w:rFonts w:ascii="Times New Roman" w:hAnsi="Times New Roman" w:cs="Times New Roman"/>
      <w:b/>
      <w:bCs/>
      <w:sz w:val="26"/>
      <w:szCs w:val="26"/>
    </w:rPr>
  </w:style>
  <w:style w:type="paragraph" w:customStyle="1" w:styleId="Style35">
    <w:name w:val="Style35"/>
    <w:basedOn w:val="a3"/>
    <w:rsid w:val="003B445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numbering" w:customStyle="1" w:styleId="690">
    <w:name w:val="Нет списка69"/>
    <w:next w:val="a6"/>
    <w:uiPriority w:val="99"/>
    <w:semiHidden/>
    <w:unhideWhenUsed/>
    <w:rsid w:val="00116475"/>
  </w:style>
  <w:style w:type="numbering" w:customStyle="1" w:styleId="1180">
    <w:name w:val="Нет списка118"/>
    <w:next w:val="a6"/>
    <w:uiPriority w:val="99"/>
    <w:semiHidden/>
    <w:unhideWhenUsed/>
    <w:rsid w:val="00116475"/>
  </w:style>
  <w:style w:type="paragraph" w:customStyle="1" w:styleId="bodytext">
    <w:name w:val="bodytext"/>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9">
    <w:name w:val="11"/>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4"/>
    <w:uiPriority w:val="99"/>
    <w:semiHidden/>
    <w:unhideWhenUsed/>
    <w:rsid w:val="00116475"/>
    <w:rPr>
      <w:color w:val="605E5C"/>
      <w:shd w:val="clear" w:color="auto" w:fill="E1DFDD"/>
    </w:rPr>
  </w:style>
  <w:style w:type="numbering" w:customStyle="1" w:styleId="2140">
    <w:name w:val="Нет списка214"/>
    <w:next w:val="a6"/>
    <w:uiPriority w:val="99"/>
    <w:semiHidden/>
    <w:unhideWhenUsed/>
    <w:rsid w:val="00116475"/>
  </w:style>
  <w:style w:type="character" w:customStyle="1" w:styleId="affffffff8">
    <w:name w:val="Основной текст + Курсив"/>
    <w:basedOn w:val="affe"/>
    <w:rsid w:val="00116475"/>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1">
    <w:name w:val="Заголовок №2_"/>
    <w:basedOn w:val="a4"/>
    <w:link w:val="2ff2"/>
    <w:rsid w:val="00116475"/>
    <w:rPr>
      <w:rFonts w:ascii="Times New Roman" w:eastAsia="Times New Roman" w:hAnsi="Times New Roman"/>
      <w:b/>
      <w:bCs/>
      <w:spacing w:val="-1"/>
      <w:sz w:val="26"/>
      <w:szCs w:val="26"/>
      <w:shd w:val="clear" w:color="auto" w:fill="FFFFFF"/>
    </w:rPr>
  </w:style>
  <w:style w:type="paragraph" w:customStyle="1" w:styleId="2ff2">
    <w:name w:val="Заголовок №2"/>
    <w:basedOn w:val="a3"/>
    <w:link w:val="2ff1"/>
    <w:rsid w:val="00116475"/>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a">
    <w:name w:val="Основной текст (3)_"/>
    <w:basedOn w:val="a4"/>
    <w:link w:val="3fb"/>
    <w:rsid w:val="00116475"/>
    <w:rPr>
      <w:rFonts w:ascii="Times New Roman" w:eastAsia="Times New Roman" w:hAnsi="Times New Roman"/>
      <w:i/>
      <w:iCs/>
      <w:spacing w:val="2"/>
      <w:shd w:val="clear" w:color="auto" w:fill="FFFFFF"/>
    </w:rPr>
  </w:style>
  <w:style w:type="character" w:customStyle="1" w:styleId="3fc">
    <w:name w:val="Основной текст (3) + Не курсив"/>
    <w:basedOn w:val="3fa"/>
    <w:rsid w:val="00116475"/>
    <w:rPr>
      <w:color w:val="000000"/>
      <w:w w:val="100"/>
      <w:position w:val="0"/>
      <w:sz w:val="24"/>
      <w:szCs w:val="24"/>
    </w:rPr>
  </w:style>
  <w:style w:type="character" w:customStyle="1" w:styleId="95pt-1pt">
    <w:name w:val="Основной текст + 9;5 pt;Интервал -1 pt"/>
    <w:basedOn w:val="affe"/>
    <w:rsid w:val="00116475"/>
    <w:rPr>
      <w:rFonts w:cs="Times New Roman"/>
      <w:b w:val="0"/>
      <w:bCs w:val="0"/>
      <w:i w:val="0"/>
      <w:iCs w:val="0"/>
      <w:smallCaps w:val="0"/>
      <w:strike w:val="0"/>
      <w:color w:val="000000"/>
      <w:spacing w:val="-29"/>
      <w:w w:val="100"/>
      <w:position w:val="0"/>
      <w:sz w:val="19"/>
      <w:szCs w:val="19"/>
      <w:u w:val="none"/>
      <w:shd w:val="clear" w:color="auto" w:fill="FFFFFF"/>
      <w:lang w:val="ru-RU"/>
    </w:rPr>
  </w:style>
  <w:style w:type="paragraph" w:customStyle="1" w:styleId="3fb">
    <w:name w:val="Основной текст (3)"/>
    <w:basedOn w:val="a3"/>
    <w:link w:val="3fa"/>
    <w:rsid w:val="00116475"/>
    <w:pPr>
      <w:widowControl w:val="0"/>
      <w:shd w:val="clear" w:color="auto" w:fill="FFFFFF"/>
      <w:spacing w:before="240" w:after="0" w:line="322" w:lineRule="exact"/>
      <w:jc w:val="both"/>
    </w:pPr>
    <w:rPr>
      <w:rFonts w:ascii="Times New Roman" w:eastAsia="Times New Roman" w:hAnsi="Times New Roman"/>
      <w:i/>
      <w:iCs/>
      <w:spacing w:val="2"/>
      <w:sz w:val="20"/>
      <w:szCs w:val="20"/>
      <w:lang w:eastAsia="ru-RU"/>
    </w:rPr>
  </w:style>
  <w:style w:type="table" w:customStyle="1" w:styleId="1030">
    <w:name w:val="Сетка таблицы103"/>
    <w:basedOn w:val="a5"/>
    <w:next w:val="a9"/>
    <w:uiPriority w:val="39"/>
    <w:rsid w:val="0011647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116475"/>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116475"/>
    <w:rPr>
      <w:color w:val="000000"/>
      <w:w w:val="100"/>
      <w:position w:val="0"/>
      <w:lang w:val="ru-RU"/>
    </w:rPr>
  </w:style>
  <w:style w:type="character" w:customStyle="1" w:styleId="11a">
    <w:name w:val="Основной текст (11)_"/>
    <w:basedOn w:val="a4"/>
    <w:link w:val="11b"/>
    <w:rsid w:val="00116475"/>
    <w:rPr>
      <w:rFonts w:ascii="Gungsuh" w:eastAsia="Gungsuh" w:hAnsi="Gungsuh" w:cs="Gungsuh"/>
      <w:spacing w:val="-1"/>
      <w:sz w:val="15"/>
      <w:szCs w:val="15"/>
      <w:shd w:val="clear" w:color="auto" w:fill="FFFFFF"/>
    </w:rPr>
  </w:style>
  <w:style w:type="paragraph" w:customStyle="1" w:styleId="11b">
    <w:name w:val="Основной текст (11)"/>
    <w:basedOn w:val="a3"/>
    <w:link w:val="11a"/>
    <w:rsid w:val="00116475"/>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5">
    <w:name w:val="Основной текст (12)_"/>
    <w:basedOn w:val="a4"/>
    <w:rsid w:val="00116475"/>
    <w:rPr>
      <w:rFonts w:ascii="Arial" w:eastAsia="Arial" w:hAnsi="Arial" w:cs="Arial"/>
      <w:b w:val="0"/>
      <w:bCs w:val="0"/>
      <w:i w:val="0"/>
      <w:iCs w:val="0"/>
      <w:smallCaps w:val="0"/>
      <w:strike w:val="0"/>
      <w:spacing w:val="1"/>
      <w:sz w:val="15"/>
      <w:szCs w:val="15"/>
      <w:u w:val="none"/>
    </w:rPr>
  </w:style>
  <w:style w:type="character" w:customStyle="1" w:styleId="126">
    <w:name w:val="Основной текст (12)"/>
    <w:basedOn w:val="125"/>
    <w:rsid w:val="00116475"/>
    <w:rPr>
      <w:color w:val="000000"/>
      <w:w w:val="100"/>
      <w:position w:val="0"/>
      <w:lang w:val="ru-RU"/>
    </w:rPr>
  </w:style>
  <w:style w:type="character" w:customStyle="1" w:styleId="134">
    <w:name w:val="Основной текст (13)_"/>
    <w:basedOn w:val="a4"/>
    <w:rsid w:val="00116475"/>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116475"/>
    <w:rPr>
      <w:color w:val="000000"/>
      <w:w w:val="100"/>
      <w:position w:val="0"/>
      <w:lang w:val="ru-RU"/>
    </w:rPr>
  </w:style>
  <w:style w:type="character" w:customStyle="1" w:styleId="affffffff9">
    <w:name w:val="Подпись к картинке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a">
    <w:name w:val="Подпись к картинке"/>
    <w:basedOn w:val="affffffff9"/>
    <w:rsid w:val="00116475"/>
    <w:rPr>
      <w:color w:val="000000"/>
      <w:w w:val="100"/>
      <w:position w:val="0"/>
      <w:lang w:val="ru-RU"/>
    </w:rPr>
  </w:style>
  <w:style w:type="character" w:customStyle="1" w:styleId="4Candara0pt">
    <w:name w:val="Основной текст (4) + Candara;Интервал 0 pt"/>
    <w:basedOn w:val="4c"/>
    <w:rsid w:val="00116475"/>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116475"/>
    <w:rPr>
      <w:rFonts w:ascii="MS Gothic" w:eastAsia="MS Gothic" w:hAnsi="MS Gothic" w:cs="MS Gothic"/>
      <w:color w:val="000000"/>
      <w:spacing w:val="0"/>
      <w:w w:val="100"/>
      <w:position w:val="0"/>
      <w:sz w:val="14"/>
      <w:szCs w:val="14"/>
    </w:rPr>
  </w:style>
  <w:style w:type="character" w:customStyle="1" w:styleId="145">
    <w:name w:val="Основной текст (14)_"/>
    <w:basedOn w:val="a4"/>
    <w:rsid w:val="00116475"/>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6">
    <w:name w:val="Основной текст (14)"/>
    <w:basedOn w:val="145"/>
    <w:rsid w:val="00116475"/>
    <w:rPr>
      <w:color w:val="000000"/>
      <w:w w:val="100"/>
      <w:position w:val="0"/>
      <w:lang w:val="ru-RU"/>
    </w:rPr>
  </w:style>
  <w:style w:type="character" w:customStyle="1" w:styleId="40pt">
    <w:name w:val="Основной текст (4) + Курсив;Интервал 0 pt"/>
    <w:basedOn w:val="4c"/>
    <w:rsid w:val="00116475"/>
    <w:rPr>
      <w:i/>
      <w:iCs/>
      <w:color w:val="000000"/>
      <w:spacing w:val="-1"/>
      <w:w w:val="100"/>
      <w:position w:val="0"/>
    </w:rPr>
  </w:style>
  <w:style w:type="character" w:customStyle="1" w:styleId="75pt0pt0">
    <w:name w:val="Основной текст + 7;5 pt;Курсив;Интервал 0 pt"/>
    <w:basedOn w:val="affe"/>
    <w:rsid w:val="00116475"/>
    <w:rPr>
      <w:rFonts w:cs="Times New Roman"/>
      <w:b w:val="0"/>
      <w:bCs w:val="0"/>
      <w:i/>
      <w:iCs/>
      <w:smallCaps w:val="0"/>
      <w:strike w:val="0"/>
      <w:color w:val="000000"/>
      <w:spacing w:val="-1"/>
      <w:w w:val="100"/>
      <w:position w:val="0"/>
      <w:sz w:val="15"/>
      <w:szCs w:val="15"/>
      <w:u w:val="none"/>
      <w:shd w:val="clear" w:color="auto" w:fill="FFFFFF"/>
    </w:rPr>
  </w:style>
  <w:style w:type="numbering" w:customStyle="1" w:styleId="701">
    <w:name w:val="Нет списка70"/>
    <w:next w:val="a6"/>
    <w:uiPriority w:val="99"/>
    <w:semiHidden/>
    <w:unhideWhenUsed/>
    <w:rsid w:val="00CC1A53"/>
  </w:style>
  <w:style w:type="numbering" w:customStyle="1" w:styleId="1190">
    <w:name w:val="Нет списка119"/>
    <w:next w:val="a6"/>
    <w:uiPriority w:val="99"/>
    <w:semiHidden/>
    <w:rsid w:val="00CC1A53"/>
  </w:style>
  <w:style w:type="table" w:customStyle="1" w:styleId="1040">
    <w:name w:val="Сетка таблицы104"/>
    <w:basedOn w:val="a5"/>
    <w:next w:val="a9"/>
    <w:rsid w:val="00CC1A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uiPriority w:val="99"/>
    <w:semiHidden/>
    <w:unhideWhenUsed/>
    <w:rsid w:val="00233BBB"/>
  </w:style>
  <w:style w:type="numbering" w:customStyle="1" w:styleId="1200">
    <w:name w:val="Нет списка120"/>
    <w:next w:val="a6"/>
    <w:uiPriority w:val="99"/>
    <w:semiHidden/>
    <w:unhideWhenUsed/>
    <w:rsid w:val="00233BBB"/>
  </w:style>
  <w:style w:type="paragraph" w:customStyle="1" w:styleId="302">
    <w:name w:val="3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4"/>
    <w:rsid w:val="00233BBB"/>
  </w:style>
  <w:style w:type="character" w:customStyle="1" w:styleId="512">
    <w:name w:val="51"/>
    <w:basedOn w:val="a4"/>
    <w:rsid w:val="00233BBB"/>
  </w:style>
  <w:style w:type="paragraph" w:customStyle="1" w:styleId="a80">
    <w:name w:val="a8"/>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1pt">
    <w:name w:val="911pt"/>
    <w:basedOn w:val="a4"/>
    <w:rsid w:val="00233BBB"/>
  </w:style>
  <w:style w:type="character" w:customStyle="1" w:styleId="8115pt">
    <w:name w:val="8115pt"/>
    <w:basedOn w:val="a4"/>
    <w:rsid w:val="00233BBB"/>
  </w:style>
  <w:style w:type="character" w:customStyle="1" w:styleId="82pt">
    <w:name w:val="82pt"/>
    <w:basedOn w:val="a4"/>
    <w:rsid w:val="00233BBB"/>
  </w:style>
  <w:style w:type="paragraph" w:customStyle="1" w:styleId="1001">
    <w:name w:val="10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1pt0">
    <w:name w:val="211pt0"/>
    <w:basedOn w:val="a4"/>
    <w:rsid w:val="00233BBB"/>
  </w:style>
  <w:style w:type="paragraph" w:customStyle="1" w:styleId="a20">
    <w:name w:val="a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31">
    <w:name w:val="Нет списка73"/>
    <w:next w:val="a6"/>
    <w:uiPriority w:val="99"/>
    <w:semiHidden/>
    <w:unhideWhenUsed/>
    <w:rsid w:val="0092514D"/>
  </w:style>
  <w:style w:type="numbering" w:customStyle="1" w:styleId="1212">
    <w:name w:val="Нет списка121"/>
    <w:next w:val="a6"/>
    <w:uiPriority w:val="99"/>
    <w:semiHidden/>
    <w:unhideWhenUsed/>
    <w:rsid w:val="0092514D"/>
  </w:style>
  <w:style w:type="character" w:customStyle="1" w:styleId="pagenumber">
    <w:name w:val="pagenumber"/>
    <w:basedOn w:val="a4"/>
    <w:rsid w:val="0092514D"/>
  </w:style>
  <w:style w:type="numbering" w:customStyle="1" w:styleId="741">
    <w:name w:val="Нет списка74"/>
    <w:next w:val="a6"/>
    <w:semiHidden/>
    <w:rsid w:val="005F3A6B"/>
  </w:style>
  <w:style w:type="table" w:customStyle="1" w:styleId="105">
    <w:name w:val="Сетка таблицы105"/>
    <w:basedOn w:val="a5"/>
    <w:next w:val="a9"/>
    <w:uiPriority w:val="39"/>
    <w:rsid w:val="005F3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
    <w:name w:val="Обычный5"/>
    <w:rsid w:val="005F3A6B"/>
    <w:rPr>
      <w:rFonts w:ascii="Times New Roman" w:eastAsia="Times New Roman" w:hAnsi="Times New Roman"/>
    </w:rPr>
  </w:style>
  <w:style w:type="paragraph" w:customStyle="1" w:styleId="342">
    <w:name w:val="Основной текст 34"/>
    <w:basedOn w:val="a3"/>
    <w:rsid w:val="005F3A6B"/>
    <w:pPr>
      <w:snapToGrid w:val="0"/>
      <w:spacing w:after="0" w:line="228" w:lineRule="auto"/>
      <w:jc w:val="center"/>
    </w:pPr>
    <w:rPr>
      <w:rFonts w:ascii="Baltica" w:eastAsia="Times New Roman" w:hAnsi="Baltica"/>
      <w:sz w:val="24"/>
      <w:szCs w:val="20"/>
      <w:lang w:eastAsia="ru-RU"/>
    </w:rPr>
  </w:style>
  <w:style w:type="paragraph" w:customStyle="1" w:styleId="affffffffb">
    <w:name w:val="Знак Знак Знак"/>
    <w:basedOn w:val="a3"/>
    <w:qFormat/>
    <w:rsid w:val="005F3A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27">
    <w:name w:val="Абзац списка12"/>
    <w:basedOn w:val="a3"/>
    <w:rsid w:val="005F3A6B"/>
    <w:pPr>
      <w:ind w:left="720"/>
    </w:pPr>
    <w:rPr>
      <w:rFonts w:eastAsia="Times New Roman"/>
    </w:rPr>
  </w:style>
  <w:style w:type="numbering" w:customStyle="1" w:styleId="751">
    <w:name w:val="Нет списка75"/>
    <w:next w:val="a6"/>
    <w:semiHidden/>
    <w:rsid w:val="00F170B4"/>
  </w:style>
  <w:style w:type="table" w:customStyle="1" w:styleId="106">
    <w:name w:val="Сетка таблицы106"/>
    <w:basedOn w:val="a5"/>
    <w:next w:val="a9"/>
    <w:rsid w:val="00F170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6"/>
    <w:uiPriority w:val="99"/>
    <w:semiHidden/>
    <w:rsid w:val="006F1902"/>
  </w:style>
  <w:style w:type="table" w:customStyle="1" w:styleId="107">
    <w:name w:val="Сетка таблицы107"/>
    <w:basedOn w:val="a5"/>
    <w:next w:val="a9"/>
    <w:rsid w:val="006F19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6"/>
    <w:semiHidden/>
    <w:rsid w:val="0003333C"/>
  </w:style>
  <w:style w:type="table" w:customStyle="1" w:styleId="108">
    <w:name w:val="Сетка таблицы108"/>
    <w:basedOn w:val="a5"/>
    <w:next w:val="a9"/>
    <w:rsid w:val="000333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
    <w:next w:val="a6"/>
    <w:uiPriority w:val="99"/>
    <w:semiHidden/>
    <w:unhideWhenUsed/>
    <w:rsid w:val="00501480"/>
  </w:style>
  <w:style w:type="numbering" w:customStyle="1" w:styleId="790">
    <w:name w:val="Нет списка79"/>
    <w:next w:val="a6"/>
    <w:semiHidden/>
    <w:rsid w:val="000D09F7"/>
  </w:style>
  <w:style w:type="table" w:customStyle="1" w:styleId="109">
    <w:name w:val="Сетка таблицы109"/>
    <w:basedOn w:val="a5"/>
    <w:next w:val="a9"/>
    <w:rsid w:val="000D0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9"/>
    <w:uiPriority w:val="59"/>
    <w:rsid w:val="00F563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9"/>
    <w:uiPriority w:val="59"/>
    <w:rsid w:val="00F22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rsid w:val="00B4549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9"/>
    <w:uiPriority w:val="59"/>
    <w:rsid w:val="00F668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rsid w:val="001D45C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51">
    <w:name w:val="Сетка таблицы115"/>
    <w:basedOn w:val="a5"/>
    <w:next w:val="a9"/>
    <w:uiPriority w:val="59"/>
    <w:rsid w:val="005E6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5"/>
    <w:next w:val="a9"/>
    <w:uiPriority w:val="59"/>
    <w:rsid w:val="00AC02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5"/>
    <w:next w:val="a9"/>
    <w:uiPriority w:val="59"/>
    <w:rsid w:val="00DA366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6"/>
    <w:semiHidden/>
    <w:rsid w:val="00D54CA9"/>
  </w:style>
  <w:style w:type="paragraph" w:customStyle="1" w:styleId="affffffffc">
    <w:basedOn w:val="a3"/>
    <w:next w:val="af4"/>
    <w:uiPriority w:val="99"/>
    <w:unhideWhenUsed/>
    <w:rsid w:val="00D54C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4"/>
    <w:rsid w:val="00D54CA9"/>
  </w:style>
  <w:style w:type="numbering" w:customStyle="1" w:styleId="813">
    <w:name w:val="Нет списка81"/>
    <w:next w:val="a6"/>
    <w:semiHidden/>
    <w:rsid w:val="007658AA"/>
  </w:style>
  <w:style w:type="paragraph" w:customStyle="1" w:styleId="273">
    <w:name w:val="Основной текст 27"/>
    <w:basedOn w:val="a3"/>
    <w:rsid w:val="007658AA"/>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1181">
    <w:name w:val="Сетка таблицы118"/>
    <w:basedOn w:val="a5"/>
    <w:next w:val="a9"/>
    <w:rsid w:val="007658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d">
    <w:name w:val="Subtle Emphasis"/>
    <w:uiPriority w:val="19"/>
    <w:qFormat/>
    <w:rsid w:val="007658AA"/>
    <w:rPr>
      <w:i/>
      <w:iCs/>
      <w:color w:val="404040"/>
    </w:rPr>
  </w:style>
  <w:style w:type="table" w:customStyle="1" w:styleId="1191">
    <w:name w:val="Сетка таблицы119"/>
    <w:basedOn w:val="a5"/>
    <w:next w:val="a9"/>
    <w:uiPriority w:val="59"/>
    <w:rsid w:val="006E01A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
    <w:basedOn w:val="a5"/>
    <w:next w:val="a9"/>
    <w:rsid w:val="008171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5"/>
    <w:next w:val="a9"/>
    <w:rsid w:val="00240D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9"/>
    <w:uiPriority w:val="59"/>
    <w:rsid w:val="00240DF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5"/>
    <w:next w:val="a9"/>
    <w:uiPriority w:val="59"/>
    <w:rsid w:val="00240DF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5"/>
    <w:next w:val="a9"/>
    <w:uiPriority w:val="39"/>
    <w:rsid w:val="00B163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5"/>
    <w:next w:val="a9"/>
    <w:uiPriority w:val="59"/>
    <w:rsid w:val="00770174"/>
    <w:pPr>
      <w:suppressAutoHyphens/>
    </w:pPr>
    <w:rPr>
      <w:rFonts w:ascii="Times New Roman" w:eastAsia="Times New Roman" w:hAnsi="Times New Roman"/>
      <w:lang w:eastAsia="zh-CN"/>
    </w:rPr>
    <w:tblPr>
      <w:tblInd w:w="0" w:type="dxa"/>
      <w:tblCellMar>
        <w:top w:w="0" w:type="dxa"/>
        <w:left w:w="108" w:type="dxa"/>
        <w:bottom w:w="0" w:type="dxa"/>
        <w:right w:w="108" w:type="dxa"/>
      </w:tblCellMar>
    </w:tblPr>
  </w:style>
  <w:style w:type="character" w:customStyle="1" w:styleId="Heading2Char">
    <w:name w:val="Heading 2 Char"/>
    <w:basedOn w:val="a4"/>
    <w:uiPriority w:val="9"/>
    <w:qFormat/>
    <w:rsid w:val="009A5B6C"/>
    <w:rPr>
      <w:rFonts w:ascii="Arial" w:eastAsia="Arial" w:hAnsi="Arial" w:cs="Arial"/>
      <w:sz w:val="34"/>
    </w:rPr>
  </w:style>
  <w:style w:type="character" w:customStyle="1" w:styleId="Heading3Char">
    <w:name w:val="Heading 3 Char"/>
    <w:basedOn w:val="a4"/>
    <w:uiPriority w:val="9"/>
    <w:qFormat/>
    <w:rsid w:val="009A5B6C"/>
    <w:rPr>
      <w:rFonts w:ascii="Arial" w:eastAsia="Arial" w:hAnsi="Arial" w:cs="Arial"/>
      <w:sz w:val="30"/>
      <w:szCs w:val="30"/>
    </w:rPr>
  </w:style>
  <w:style w:type="character" w:customStyle="1" w:styleId="Heading4Char">
    <w:name w:val="Heading 4 Char"/>
    <w:basedOn w:val="a4"/>
    <w:uiPriority w:val="9"/>
    <w:qFormat/>
    <w:rsid w:val="009A5B6C"/>
    <w:rPr>
      <w:rFonts w:ascii="Arial" w:eastAsia="Arial" w:hAnsi="Arial" w:cs="Arial"/>
      <w:b/>
      <w:bCs/>
      <w:sz w:val="26"/>
      <w:szCs w:val="26"/>
    </w:rPr>
  </w:style>
  <w:style w:type="character" w:customStyle="1" w:styleId="Heading5Char">
    <w:name w:val="Heading 5 Char"/>
    <w:basedOn w:val="a4"/>
    <w:uiPriority w:val="9"/>
    <w:qFormat/>
    <w:rsid w:val="009A5B6C"/>
    <w:rPr>
      <w:rFonts w:ascii="Arial" w:eastAsia="Arial" w:hAnsi="Arial" w:cs="Arial"/>
      <w:b/>
      <w:bCs/>
      <w:sz w:val="24"/>
      <w:szCs w:val="24"/>
    </w:rPr>
  </w:style>
  <w:style w:type="character" w:customStyle="1" w:styleId="Heading6Char">
    <w:name w:val="Heading 6 Char"/>
    <w:basedOn w:val="a4"/>
    <w:uiPriority w:val="9"/>
    <w:qFormat/>
    <w:rsid w:val="009A5B6C"/>
    <w:rPr>
      <w:rFonts w:ascii="Arial" w:eastAsia="Arial" w:hAnsi="Arial" w:cs="Arial"/>
      <w:b/>
      <w:bCs/>
      <w:sz w:val="22"/>
      <w:szCs w:val="22"/>
    </w:rPr>
  </w:style>
  <w:style w:type="character" w:customStyle="1" w:styleId="Heading7Char">
    <w:name w:val="Heading 7 Char"/>
    <w:basedOn w:val="a4"/>
    <w:uiPriority w:val="9"/>
    <w:qFormat/>
    <w:rsid w:val="009A5B6C"/>
    <w:rPr>
      <w:rFonts w:ascii="Arial" w:eastAsia="Arial" w:hAnsi="Arial" w:cs="Arial"/>
      <w:b/>
      <w:bCs/>
      <w:i/>
      <w:iCs/>
      <w:sz w:val="22"/>
      <w:szCs w:val="22"/>
    </w:rPr>
  </w:style>
  <w:style w:type="character" w:customStyle="1" w:styleId="Heading8Char">
    <w:name w:val="Heading 8 Char"/>
    <w:basedOn w:val="a4"/>
    <w:uiPriority w:val="9"/>
    <w:qFormat/>
    <w:rsid w:val="009A5B6C"/>
    <w:rPr>
      <w:rFonts w:ascii="Arial" w:eastAsia="Arial" w:hAnsi="Arial" w:cs="Arial"/>
      <w:i/>
      <w:iCs/>
      <w:sz w:val="22"/>
      <w:szCs w:val="22"/>
    </w:rPr>
  </w:style>
  <w:style w:type="character" w:customStyle="1" w:styleId="Heading9Char">
    <w:name w:val="Heading 9 Char"/>
    <w:basedOn w:val="a4"/>
    <w:uiPriority w:val="9"/>
    <w:qFormat/>
    <w:rsid w:val="009A5B6C"/>
    <w:rPr>
      <w:rFonts w:ascii="Arial" w:eastAsia="Arial" w:hAnsi="Arial" w:cs="Arial"/>
      <w:i/>
      <w:iCs/>
      <w:sz w:val="21"/>
      <w:szCs w:val="21"/>
    </w:rPr>
  </w:style>
  <w:style w:type="character" w:customStyle="1" w:styleId="TitleChar">
    <w:name w:val="Title Char"/>
    <w:basedOn w:val="a4"/>
    <w:uiPriority w:val="10"/>
    <w:qFormat/>
    <w:rsid w:val="009A5B6C"/>
    <w:rPr>
      <w:sz w:val="48"/>
      <w:szCs w:val="48"/>
    </w:rPr>
  </w:style>
  <w:style w:type="character" w:customStyle="1" w:styleId="SubtitleChar">
    <w:name w:val="Subtitle Char"/>
    <w:basedOn w:val="a4"/>
    <w:uiPriority w:val="11"/>
    <w:qFormat/>
    <w:rsid w:val="009A5B6C"/>
    <w:rPr>
      <w:sz w:val="24"/>
      <w:szCs w:val="24"/>
    </w:rPr>
  </w:style>
  <w:style w:type="character" w:customStyle="1" w:styleId="QuoteChar">
    <w:name w:val="Quote Char"/>
    <w:uiPriority w:val="29"/>
    <w:qFormat/>
    <w:rsid w:val="009A5B6C"/>
    <w:rPr>
      <w:i/>
    </w:rPr>
  </w:style>
  <w:style w:type="character" w:customStyle="1" w:styleId="IntenseQuoteChar">
    <w:name w:val="Intense Quote Char"/>
    <w:uiPriority w:val="30"/>
    <w:qFormat/>
    <w:rsid w:val="009A5B6C"/>
    <w:rPr>
      <w:i/>
    </w:rPr>
  </w:style>
  <w:style w:type="character" w:customStyle="1" w:styleId="EndnoteTextChar">
    <w:name w:val="Endnote Text Char"/>
    <w:uiPriority w:val="99"/>
    <w:qFormat/>
    <w:rsid w:val="009A5B6C"/>
    <w:rPr>
      <w:sz w:val="20"/>
    </w:rPr>
  </w:style>
  <w:style w:type="character" w:customStyle="1" w:styleId="Heading1Char">
    <w:name w:val="Heading 1 Char"/>
    <w:uiPriority w:val="9"/>
    <w:qFormat/>
    <w:rsid w:val="009A5B6C"/>
    <w:rPr>
      <w:rFonts w:ascii="Arial" w:eastAsia="Arial" w:hAnsi="Arial" w:cs="Arial"/>
      <w:sz w:val="40"/>
      <w:szCs w:val="40"/>
    </w:rPr>
  </w:style>
  <w:style w:type="character" w:customStyle="1" w:styleId="2ff3">
    <w:name w:val="Цитата 2 Знак"/>
    <w:link w:val="2ff4"/>
    <w:uiPriority w:val="29"/>
    <w:qFormat/>
    <w:rsid w:val="009A5B6C"/>
    <w:rPr>
      <w:i/>
    </w:rPr>
  </w:style>
  <w:style w:type="character" w:customStyle="1" w:styleId="affffffffe">
    <w:name w:val="Выделенная цитата Знак"/>
    <w:link w:val="afffffffff"/>
    <w:uiPriority w:val="30"/>
    <w:qFormat/>
    <w:rsid w:val="009A5B6C"/>
    <w:rPr>
      <w:i/>
      <w:shd w:val="clear" w:color="auto" w:fill="F2F2F2"/>
    </w:rPr>
  </w:style>
  <w:style w:type="character" w:customStyle="1" w:styleId="FooterChar">
    <w:name w:val="Footer Char"/>
    <w:uiPriority w:val="99"/>
    <w:qFormat/>
    <w:rsid w:val="009A5B6C"/>
  </w:style>
  <w:style w:type="character" w:customStyle="1" w:styleId="CaptionChar">
    <w:name w:val="Caption Char"/>
    <w:uiPriority w:val="99"/>
    <w:qFormat/>
    <w:rsid w:val="009A5B6C"/>
  </w:style>
  <w:style w:type="character" w:customStyle="1" w:styleId="afffffffff0">
    <w:name w:val="Символ сноски"/>
    <w:uiPriority w:val="99"/>
    <w:unhideWhenUsed/>
    <w:qFormat/>
    <w:rsid w:val="009A5B6C"/>
    <w:rPr>
      <w:vertAlign w:val="superscript"/>
    </w:rPr>
  </w:style>
  <w:style w:type="character" w:customStyle="1" w:styleId="afffffffff1">
    <w:name w:val="Символ концевой сноски"/>
    <w:uiPriority w:val="99"/>
    <w:semiHidden/>
    <w:unhideWhenUsed/>
    <w:qFormat/>
    <w:rsid w:val="009A5B6C"/>
    <w:rPr>
      <w:vertAlign w:val="superscript"/>
    </w:rPr>
  </w:style>
  <w:style w:type="character" w:customStyle="1" w:styleId="WW8Num2z3">
    <w:name w:val="WW8Num2z3"/>
    <w:qFormat/>
    <w:rsid w:val="009A5B6C"/>
  </w:style>
  <w:style w:type="character" w:customStyle="1" w:styleId="WW8Num2z4">
    <w:name w:val="WW8Num2z4"/>
    <w:qFormat/>
    <w:rsid w:val="009A5B6C"/>
  </w:style>
  <w:style w:type="character" w:customStyle="1" w:styleId="WW8Num2z5">
    <w:name w:val="WW8Num2z5"/>
    <w:qFormat/>
    <w:rsid w:val="009A5B6C"/>
  </w:style>
  <w:style w:type="character" w:customStyle="1" w:styleId="WW8Num2z6">
    <w:name w:val="WW8Num2z6"/>
    <w:qFormat/>
    <w:rsid w:val="009A5B6C"/>
  </w:style>
  <w:style w:type="character" w:customStyle="1" w:styleId="WW8Num2z7">
    <w:name w:val="WW8Num2z7"/>
    <w:qFormat/>
    <w:rsid w:val="009A5B6C"/>
  </w:style>
  <w:style w:type="character" w:customStyle="1" w:styleId="WW8Num2z8">
    <w:name w:val="WW8Num2z8"/>
    <w:qFormat/>
    <w:rsid w:val="009A5B6C"/>
  </w:style>
  <w:style w:type="character" w:customStyle="1" w:styleId="4e">
    <w:name w:val="Основной шрифт абзаца4"/>
    <w:qFormat/>
    <w:rsid w:val="009A5B6C"/>
  </w:style>
  <w:style w:type="character" w:customStyle="1" w:styleId="field-value">
    <w:name w:val="field-value"/>
    <w:basedOn w:val="4e"/>
    <w:qFormat/>
    <w:rsid w:val="009A5B6C"/>
  </w:style>
  <w:style w:type="character" w:customStyle="1" w:styleId="1ffe">
    <w:name w:val="Строгий1"/>
    <w:qFormat/>
    <w:rsid w:val="009A5B6C"/>
    <w:rPr>
      <w:b/>
      <w:bCs/>
    </w:rPr>
  </w:style>
  <w:style w:type="character" w:customStyle="1" w:styleId="1fff">
    <w:name w:val="Текст выноски Знак1"/>
    <w:uiPriority w:val="99"/>
    <w:semiHidden/>
    <w:qFormat/>
    <w:rsid w:val="009A5B6C"/>
    <w:rPr>
      <w:rFonts w:ascii="Tahoma" w:hAnsi="Tahoma" w:cs="Tahoma"/>
      <w:color w:val="00000A"/>
      <w:sz w:val="16"/>
      <w:szCs w:val="16"/>
      <w:lang w:eastAsia="zh-CN"/>
    </w:rPr>
  </w:style>
  <w:style w:type="character" w:customStyle="1" w:styleId="gwt-inlinelabel">
    <w:name w:val="gwt-inlinelabel"/>
    <w:qFormat/>
    <w:rsid w:val="009A5B6C"/>
  </w:style>
  <w:style w:type="character" w:customStyle="1" w:styleId="1fff0">
    <w:name w:val="Неразрешенное упоминание1"/>
    <w:uiPriority w:val="99"/>
    <w:semiHidden/>
    <w:unhideWhenUsed/>
    <w:qFormat/>
    <w:rsid w:val="009A5B6C"/>
    <w:rPr>
      <w:color w:val="605E5C"/>
      <w:shd w:val="clear" w:color="auto" w:fill="E1DFDD"/>
    </w:rPr>
  </w:style>
  <w:style w:type="paragraph" w:styleId="2ff4">
    <w:name w:val="Quote"/>
    <w:basedOn w:val="a3"/>
    <w:next w:val="a3"/>
    <w:link w:val="2ff3"/>
    <w:uiPriority w:val="29"/>
    <w:qFormat/>
    <w:rsid w:val="009A5B6C"/>
    <w:pPr>
      <w:suppressAutoHyphens/>
      <w:spacing w:after="0" w:line="240" w:lineRule="auto"/>
      <w:ind w:left="720" w:right="720"/>
    </w:pPr>
    <w:rPr>
      <w:i/>
      <w:sz w:val="20"/>
      <w:szCs w:val="20"/>
      <w:lang w:eastAsia="ru-RU"/>
    </w:rPr>
  </w:style>
  <w:style w:type="character" w:customStyle="1" w:styleId="218">
    <w:name w:val="Цитата 2 Знак1"/>
    <w:basedOn w:val="a4"/>
    <w:link w:val="2ff4"/>
    <w:uiPriority w:val="29"/>
    <w:rsid w:val="009A5B6C"/>
    <w:rPr>
      <w:i/>
      <w:iCs/>
      <w:color w:val="000000" w:themeColor="text1"/>
      <w:sz w:val="22"/>
      <w:szCs w:val="22"/>
      <w:lang w:eastAsia="en-US"/>
    </w:rPr>
  </w:style>
  <w:style w:type="paragraph" w:styleId="afffffffff">
    <w:name w:val="Intense Quote"/>
    <w:basedOn w:val="a3"/>
    <w:next w:val="a3"/>
    <w:link w:val="affffffffe"/>
    <w:uiPriority w:val="30"/>
    <w:qFormat/>
    <w:rsid w:val="009A5B6C"/>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i/>
      <w:sz w:val="20"/>
      <w:szCs w:val="20"/>
      <w:lang w:eastAsia="ru-RU"/>
    </w:rPr>
  </w:style>
  <w:style w:type="character" w:customStyle="1" w:styleId="1fff1">
    <w:name w:val="Выделенная цитата Знак1"/>
    <w:basedOn w:val="a4"/>
    <w:link w:val="afffffffff"/>
    <w:uiPriority w:val="30"/>
    <w:rsid w:val="009A5B6C"/>
    <w:rPr>
      <w:b/>
      <w:bCs/>
      <w:i/>
      <w:iCs/>
      <w:color w:val="4F81BD" w:themeColor="accent1"/>
      <w:sz w:val="22"/>
      <w:szCs w:val="22"/>
      <w:lang w:eastAsia="en-US"/>
    </w:rPr>
  </w:style>
  <w:style w:type="paragraph" w:styleId="afffffffff2">
    <w:name w:val="TOC Heading"/>
    <w:uiPriority w:val="39"/>
    <w:unhideWhenUsed/>
    <w:rsid w:val="009A5B6C"/>
    <w:pPr>
      <w:suppressAutoHyphens/>
    </w:pPr>
    <w:rPr>
      <w:rFonts w:ascii="Times New Roman" w:eastAsia="Times New Roman" w:hAnsi="Times New Roman"/>
      <w:lang w:eastAsia="zh-CN"/>
    </w:rPr>
  </w:style>
  <w:style w:type="paragraph" w:styleId="afffffffff3">
    <w:name w:val="table of figures"/>
    <w:basedOn w:val="a3"/>
    <w:next w:val="a3"/>
    <w:uiPriority w:val="99"/>
    <w:unhideWhenUsed/>
    <w:qFormat/>
    <w:rsid w:val="009A5B6C"/>
    <w:pPr>
      <w:suppressAutoHyphens/>
      <w:spacing w:after="0" w:line="240" w:lineRule="auto"/>
    </w:pPr>
    <w:rPr>
      <w:rFonts w:ascii="Times New Roman" w:eastAsia="Times New Roman" w:hAnsi="Times New Roman"/>
      <w:color w:val="00000A"/>
      <w:sz w:val="20"/>
      <w:szCs w:val="20"/>
      <w:lang w:eastAsia="zh-CN"/>
    </w:rPr>
  </w:style>
  <w:style w:type="paragraph" w:customStyle="1" w:styleId="4f">
    <w:name w:val="Указатель4"/>
    <w:basedOn w:val="a3"/>
    <w:qFormat/>
    <w:rsid w:val="009A5B6C"/>
    <w:pPr>
      <w:suppressLineNumbers/>
      <w:suppressAutoHyphens/>
      <w:spacing w:after="0" w:line="240" w:lineRule="auto"/>
    </w:pPr>
    <w:rPr>
      <w:rFonts w:ascii="Times New Roman" w:eastAsia="Times New Roman" w:hAnsi="Times New Roman" w:cs="FreeSans"/>
      <w:color w:val="00000A"/>
      <w:sz w:val="20"/>
      <w:szCs w:val="20"/>
      <w:lang w:eastAsia="zh-CN"/>
    </w:rPr>
  </w:style>
  <w:style w:type="paragraph" w:customStyle="1" w:styleId="3fd">
    <w:name w:val="Название объекта3"/>
    <w:basedOn w:val="a3"/>
    <w:qFormat/>
    <w:rsid w:val="009A5B6C"/>
    <w:pPr>
      <w:suppressLineNumbers/>
      <w:suppressAutoHyphens/>
      <w:spacing w:before="120" w:after="120" w:line="240" w:lineRule="auto"/>
    </w:pPr>
    <w:rPr>
      <w:rFonts w:ascii="Times New Roman" w:eastAsia="Times New Roman" w:hAnsi="Times New Roman" w:cs="FreeSans"/>
      <w:i/>
      <w:iCs/>
      <w:color w:val="00000A"/>
      <w:sz w:val="24"/>
      <w:szCs w:val="24"/>
      <w:lang w:eastAsia="zh-CN"/>
    </w:rPr>
  </w:style>
  <w:style w:type="paragraph" w:customStyle="1" w:styleId="2ff5">
    <w:name w:val="Название объекта2"/>
    <w:basedOn w:val="a3"/>
    <w:qFormat/>
    <w:rsid w:val="009A5B6C"/>
    <w:pPr>
      <w:suppressLineNumbers/>
      <w:suppressAutoHyphens/>
      <w:spacing w:before="120" w:after="120" w:line="240" w:lineRule="auto"/>
    </w:pPr>
    <w:rPr>
      <w:rFonts w:ascii="Times New Roman" w:eastAsia="Times New Roman" w:hAnsi="Times New Roman" w:cs="FreeSans"/>
      <w:i/>
      <w:iCs/>
      <w:color w:val="00000A"/>
      <w:sz w:val="24"/>
      <w:szCs w:val="24"/>
      <w:lang w:eastAsia="zh-CN"/>
    </w:rPr>
  </w:style>
  <w:style w:type="paragraph" w:customStyle="1" w:styleId="1fff2">
    <w:name w:val="Текст выноски1"/>
    <w:basedOn w:val="a3"/>
    <w:qFormat/>
    <w:rsid w:val="009A5B6C"/>
    <w:pPr>
      <w:suppressAutoHyphens/>
      <w:spacing w:after="0" w:line="240" w:lineRule="auto"/>
    </w:pPr>
    <w:rPr>
      <w:rFonts w:ascii="Tahoma" w:eastAsia="Times New Roman" w:hAnsi="Tahoma" w:cs="Tahoma"/>
      <w:color w:val="00000A"/>
      <w:sz w:val="16"/>
      <w:szCs w:val="16"/>
      <w:lang w:eastAsia="zh-CN"/>
    </w:rPr>
  </w:style>
  <w:style w:type="paragraph" w:customStyle="1" w:styleId="afffffffff4">
    <w:name w:val="Блочная цитата"/>
    <w:basedOn w:val="a3"/>
    <w:qFormat/>
    <w:rsid w:val="009A5B6C"/>
    <w:pPr>
      <w:suppressAutoHyphens/>
      <w:spacing w:after="283" w:line="240" w:lineRule="auto"/>
      <w:ind w:left="567" w:right="567"/>
    </w:pPr>
    <w:rPr>
      <w:rFonts w:ascii="Times New Roman" w:eastAsia="Times New Roman" w:hAnsi="Times New Roman"/>
      <w:color w:val="00000A"/>
      <w:sz w:val="20"/>
      <w:szCs w:val="20"/>
      <w:lang w:eastAsia="zh-CN"/>
    </w:rPr>
  </w:style>
  <w:style w:type="table" w:customStyle="1" w:styleId="PlainTable1">
    <w:name w:val="Plain Table 1"/>
    <w:basedOn w:val="a5"/>
    <w:uiPriority w:val="59"/>
    <w:rsid w:val="009A5B6C"/>
    <w:pPr>
      <w:suppressAutoHyphens/>
    </w:pPr>
    <w:rPr>
      <w:rFonts w:ascii="Times New Roman" w:eastAsia="Times New Roman" w:hAnsi="Times New Roman"/>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9">
    <w:name w:val="Заголовок 2 Знак1"/>
    <w:basedOn w:val="a5"/>
    <w:uiPriority w:val="59"/>
    <w:rsid w:val="009A5B6C"/>
    <w:pPr>
      <w:suppressAutoHyphens/>
    </w:pPr>
    <w:rPr>
      <w:rFonts w:ascii="Times New Roman" w:eastAsia="Times New Roman" w:hAnsi="Times New Roman"/>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Заголовок 3 Знак1"/>
    <w:basedOn w:val="a5"/>
    <w:uiPriority w:val="99"/>
    <w:rsid w:val="009A5B6C"/>
    <w:pPr>
      <w:suppressAutoHyphens/>
    </w:pPr>
    <w:rPr>
      <w:rFonts w:ascii="Times New Roman" w:eastAsia="Times New Roman" w:hAnsi="Times New Roman"/>
      <w:lang w:eastAsia="zh-C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3">
    <w:name w:val="Заголовок 4 Знак1"/>
    <w:basedOn w:val="a5"/>
    <w:uiPriority w:val="99"/>
    <w:rsid w:val="009A5B6C"/>
    <w:pPr>
      <w:suppressAutoHyphens/>
    </w:pPr>
    <w:rPr>
      <w:rFonts w:ascii="Times New Roman" w:eastAsia="Times New Roman" w:hAnsi="Times New Roman"/>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3">
    <w:name w:val="Заголовок 5 Знак1"/>
    <w:basedOn w:val="a5"/>
    <w:uiPriority w:val="99"/>
    <w:rsid w:val="009A5B6C"/>
    <w:pPr>
      <w:suppressAutoHyphens/>
    </w:pPr>
    <w:rPr>
      <w:rFonts w:ascii="Times New Roman" w:eastAsia="Times New Roman" w:hAnsi="Times New Roman"/>
      <w:lang w:eastAsia="zh-C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2">
    <w:name w:val="Grid Table 2"/>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
    <w:name w:val="Grid Table 3"/>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
    <w:name w:val="Grid Table 4"/>
    <w:basedOn w:val="a5"/>
    <w:uiPriority w:val="5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5Dark">
    <w:name w:val="Grid Table 5 Dark"/>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6Colorful">
    <w:name w:val="Grid Table 6 Colorful"/>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7Colorful">
    <w:name w:val="Grid Table 7 Colorful"/>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ListTable1Light">
    <w:name w:val="List Table 1 Light"/>
    <w:basedOn w:val="a5"/>
    <w:uiPriority w:val="99"/>
    <w:rsid w:val="009A5B6C"/>
    <w:pPr>
      <w:suppressAutoHyphens/>
    </w:pPr>
    <w:rPr>
      <w:rFonts w:ascii="Times New Roman" w:eastAsia="Times New Roman" w:hAnsi="Times New Roman"/>
      <w:lang w:eastAsia="zh-C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2">
    <w:name w:val="List Table 2"/>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3">
    <w:name w:val="List Table 3"/>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5Dark">
    <w:name w:val="List Table 5 Dark"/>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6Colorful">
    <w:name w:val="List Table 6 Colorful"/>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7Colorful">
    <w:name w:val="List Table 7 Colorful"/>
    <w:basedOn w:val="a5"/>
    <w:uiPriority w:val="99"/>
    <w:rsid w:val="009A5B6C"/>
    <w:pPr>
      <w:suppressAutoHyphens/>
    </w:pPr>
    <w:rPr>
      <w:rFonts w:ascii="Times New Roman" w:eastAsia="Times New Roman" w:hAnsi="Times New Roman"/>
      <w:lang w:eastAsia="zh-CN"/>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TableGridLight">
    <w:name w:val="Table Grid Light"/>
    <w:uiPriority w:val="59"/>
    <w:rsid w:val="009A5B6C"/>
    <w:pPr>
      <w:suppressAutoHyphens/>
    </w:pPr>
    <w:rPr>
      <w:rFonts w:ascii="Times New Roman" w:eastAsia="Times New Roman" w:hAnsi="Times New Roman"/>
      <w:lang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c">
    <w:name w:val="Таблица простая 11"/>
    <w:uiPriority w:val="59"/>
    <w:rsid w:val="009A5B6C"/>
    <w:pPr>
      <w:suppressAutoHyphens/>
    </w:pPr>
    <w:rPr>
      <w:rFonts w:ascii="Times New Roman" w:eastAsia="Times New Roman" w:hAnsi="Times New Roman"/>
      <w:lang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a">
    <w:name w:val="Таблица простая 21"/>
    <w:uiPriority w:val="59"/>
    <w:rsid w:val="009A5B6C"/>
    <w:pPr>
      <w:suppressAutoHyphens/>
    </w:pPr>
    <w:rPr>
      <w:rFonts w:ascii="Times New Roman" w:eastAsia="Times New Roman" w:hAnsi="Times New Roman"/>
      <w:lang w:eastAsia="zh-C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4">
    <w:name w:val="Таблица простая 41"/>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4">
    <w:name w:val="Таблица простая 51"/>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rsid w:val="009A5B6C"/>
    <w:pPr>
      <w:suppressAutoHyphens/>
    </w:pPr>
    <w:rPr>
      <w:rFonts w:ascii="Times New Roman" w:eastAsia="Times New Roman" w:hAnsi="Times New Roman"/>
      <w:lang w:eastAsia="zh-C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66779" w:themeColor="accent5"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9A5B6C"/>
    <w:pPr>
      <w:suppressAutoHyphens/>
    </w:pPr>
    <w:rPr>
      <w:rFonts w:ascii="Times New Roman" w:eastAsia="Times New Roman" w:hAnsi="Times New Roman"/>
      <w:lang w:eastAsia="zh-CN"/>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15407" w:themeColor="accent6"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rsid w:val="009A5B6C"/>
    <w:pPr>
      <w:suppressAutoHyphens/>
    </w:pPr>
    <w:rPr>
      <w:rFonts w:ascii="Times New Roman" w:eastAsia="Times New Roman" w:hAnsi="Times New Roman"/>
      <w:lang w:eastAsia="zh-CN"/>
    </w:rPr>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rsid w:val="009A5B6C"/>
    <w:pPr>
      <w:suppressAutoHyphens/>
    </w:pPr>
    <w:rPr>
      <w:rFonts w:ascii="Times New Roman" w:eastAsia="Times New Roman" w:hAnsi="Times New Roman"/>
      <w:lang w:eastAsia="zh-CN"/>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9A5B6C"/>
    <w:pPr>
      <w:suppressAutoHyphens/>
    </w:pPr>
    <w:rPr>
      <w:rFonts w:ascii="Times New Roman" w:eastAsia="Times New Roman" w:hAnsi="Times New Roman"/>
      <w:lang w:eastAsia="zh-CN"/>
    </w:rPr>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Lined-Accent1">
    <w:name w:val="Lined - Accent 1"/>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rsid w:val="009A5B6C"/>
    <w:pPr>
      <w:suppressAutoHyphens/>
    </w:pPr>
    <w:rPr>
      <w:rFonts w:ascii="Times New Roman" w:eastAsia="Times New Roman" w:hAnsi="Times New Roman"/>
      <w:color w:val="404040"/>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D"/>
      </w:tcPr>
    </w:tblStylePr>
    <w:tblStylePr w:type="band1Horz">
      <w:rPr>
        <w:color w:val="404040"/>
        <w:sz w:val="22"/>
      </w:r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rsid w:val="009A5B6C"/>
    <w:pPr>
      <w:suppressAutoHyphens/>
    </w:pPr>
    <w:rPr>
      <w:rFonts w:ascii="Times New Roman" w:eastAsia="Times New Roman" w:hAnsi="Times New Roman"/>
      <w:color w:val="40404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9A5B6C"/>
    <w:pPr>
      <w:suppressAutoHyphens/>
    </w:pPr>
    <w:rPr>
      <w:rFonts w:ascii="Times New Roman" w:eastAsia="Times New Roman" w:hAnsi="Times New Roman"/>
      <w:lang w:eastAsia="zh-CN"/>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numbering" w:customStyle="1" w:styleId="821">
    <w:name w:val="Нет списка82"/>
    <w:next w:val="a6"/>
    <w:uiPriority w:val="99"/>
    <w:semiHidden/>
    <w:unhideWhenUsed/>
    <w:rsid w:val="0046599B"/>
  </w:style>
  <w:style w:type="numbering" w:customStyle="1" w:styleId="1222">
    <w:name w:val="Нет списка122"/>
    <w:next w:val="a6"/>
    <w:uiPriority w:val="99"/>
    <w:semiHidden/>
    <w:rsid w:val="0046599B"/>
  </w:style>
  <w:style w:type="table" w:customStyle="1" w:styleId="1260">
    <w:name w:val="Сетка таблицы126"/>
    <w:basedOn w:val="a5"/>
    <w:next w:val="a9"/>
    <w:locked/>
    <w:rsid w:val="00465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semiHidden/>
    <w:rsid w:val="0046599B"/>
  </w:style>
  <w:style w:type="numbering" w:customStyle="1" w:styleId="3130">
    <w:name w:val="Нет списка313"/>
    <w:next w:val="a6"/>
    <w:semiHidden/>
    <w:rsid w:val="0046599B"/>
  </w:style>
  <w:style w:type="numbering" w:customStyle="1" w:styleId="4130">
    <w:name w:val="Нет списка413"/>
    <w:next w:val="a6"/>
    <w:semiHidden/>
    <w:rsid w:val="0046599B"/>
  </w:style>
  <w:style w:type="table" w:customStyle="1" w:styleId="3131">
    <w:name w:val="Сетка таблицы313"/>
    <w:basedOn w:val="a5"/>
    <w:next w:val="a9"/>
    <w:rsid w:val="0046599B"/>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6"/>
    <w:uiPriority w:val="99"/>
    <w:semiHidden/>
    <w:rsid w:val="0046599B"/>
  </w:style>
  <w:style w:type="table" w:customStyle="1" w:styleId="4120">
    <w:name w:val="Сетка таблицы412"/>
    <w:basedOn w:val="a5"/>
    <w:next w:val="a9"/>
    <w:rsid w:val="00465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1">
    <w:name w:val="Нет списка610"/>
    <w:next w:val="a6"/>
    <w:semiHidden/>
    <w:rsid w:val="0046599B"/>
  </w:style>
  <w:style w:type="table" w:customStyle="1" w:styleId="5120">
    <w:name w:val="Сетка таблицы512"/>
    <w:basedOn w:val="a5"/>
    <w:next w:val="a9"/>
    <w:rsid w:val="00465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next w:val="a9"/>
    <w:uiPriority w:val="59"/>
    <w:rsid w:val="00C4694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
    <w:name w:val="Сетка таблицы128"/>
    <w:basedOn w:val="a5"/>
    <w:next w:val="a9"/>
    <w:uiPriority w:val="99"/>
    <w:rsid w:val="00AD0C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tag">
    <w:name w:val="source__tag"/>
    <w:basedOn w:val="a3"/>
    <w:rsid w:val="000C1D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2827556">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014021">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5076390">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3862">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6749980">
      <w:bodyDiv w:val="1"/>
      <w:marLeft w:val="0"/>
      <w:marRight w:val="0"/>
      <w:marTop w:val="0"/>
      <w:marBottom w:val="0"/>
      <w:divBdr>
        <w:top w:val="none" w:sz="0" w:space="0" w:color="auto"/>
        <w:left w:val="none" w:sz="0" w:space="0" w:color="auto"/>
        <w:bottom w:val="none" w:sz="0" w:space="0" w:color="auto"/>
        <w:right w:val="none" w:sz="0" w:space="0" w:color="auto"/>
      </w:divBdr>
    </w:div>
    <w:div w:id="147288130">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0317547">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44421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219522">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8555">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0920404">
      <w:bodyDiv w:val="1"/>
      <w:marLeft w:val="0"/>
      <w:marRight w:val="0"/>
      <w:marTop w:val="0"/>
      <w:marBottom w:val="0"/>
      <w:divBdr>
        <w:top w:val="none" w:sz="0" w:space="0" w:color="auto"/>
        <w:left w:val="none" w:sz="0" w:space="0" w:color="auto"/>
        <w:bottom w:val="none" w:sz="0" w:space="0" w:color="auto"/>
        <w:right w:val="none" w:sz="0" w:space="0" w:color="auto"/>
      </w:divBdr>
    </w:div>
    <w:div w:id="19099929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9712324">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05721753">
      <w:bodyDiv w:val="1"/>
      <w:marLeft w:val="0"/>
      <w:marRight w:val="0"/>
      <w:marTop w:val="0"/>
      <w:marBottom w:val="0"/>
      <w:divBdr>
        <w:top w:val="none" w:sz="0" w:space="0" w:color="auto"/>
        <w:left w:val="none" w:sz="0" w:space="0" w:color="auto"/>
        <w:bottom w:val="none" w:sz="0" w:space="0" w:color="auto"/>
        <w:right w:val="none" w:sz="0" w:space="0" w:color="auto"/>
      </w:divBdr>
    </w:div>
    <w:div w:id="206530782">
      <w:bodyDiv w:val="1"/>
      <w:marLeft w:val="0"/>
      <w:marRight w:val="0"/>
      <w:marTop w:val="0"/>
      <w:marBottom w:val="0"/>
      <w:divBdr>
        <w:top w:val="none" w:sz="0" w:space="0" w:color="auto"/>
        <w:left w:val="none" w:sz="0" w:space="0" w:color="auto"/>
        <w:bottom w:val="none" w:sz="0" w:space="0" w:color="auto"/>
        <w:right w:val="none" w:sz="0" w:space="0" w:color="auto"/>
      </w:divBdr>
    </w:div>
    <w:div w:id="208955387">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537996">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049494">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6877564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2639943">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841916">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2389660">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0975134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087786">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242717">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267468">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9866232">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06672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488467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25408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840943">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598881">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09221071">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113312">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3908089">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941549">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912097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45101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348285">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05933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6863393">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29095671">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213995">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4231009">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4316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64988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199708">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402673">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448778">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666556">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1793077">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29775691">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1553426">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3980243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377802">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3850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199106">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1854239">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673266">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8148920">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393018">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578145">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631936">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8764876">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048365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884582">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115563">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549603">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27069">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8358784">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31196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0892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169134">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496605174">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014212">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2571055">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21099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33262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269255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030130">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7633">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1764348">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571367">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462091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6836546">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3624280">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164444">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564074">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454864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431154">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399069">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076262">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286076">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6262910">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1285187">
      <w:bodyDiv w:val="1"/>
      <w:marLeft w:val="0"/>
      <w:marRight w:val="0"/>
      <w:marTop w:val="0"/>
      <w:marBottom w:val="0"/>
      <w:divBdr>
        <w:top w:val="none" w:sz="0" w:space="0" w:color="auto"/>
        <w:left w:val="none" w:sz="0" w:space="0" w:color="auto"/>
        <w:bottom w:val="none" w:sz="0" w:space="0" w:color="auto"/>
        <w:right w:val="none" w:sz="0" w:space="0" w:color="auto"/>
      </w:divBdr>
    </w:div>
    <w:div w:id="190244641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6603546">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249082">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0474228">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85168">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182199">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638565">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AP" TargetMode="External"/><Relationship Id="rId18" Type="http://schemas.openxmlformats.org/officeDocument/2006/relationships/image" Target="media/image2.png"/><Relationship Id="rId26" Type="http://schemas.openxmlformats.org/officeDocument/2006/relationships/hyperlink" Target="https://login.consultant.ru/link/?req=doc&amp;base=RLAW123&amp;n=351393&amp;date=16.05.2025&amp;dst=100391&amp;field=134" TargetMode="External"/><Relationship Id="rId39" Type="http://schemas.openxmlformats.org/officeDocument/2006/relationships/image" Target="media/image7.jpeg"/><Relationship Id="rId21" Type="http://schemas.openxmlformats.org/officeDocument/2006/relationships/image" Target="media/image4.png"/><Relationship Id="rId34" Type="http://schemas.openxmlformats.org/officeDocument/2006/relationships/hyperlink" Target="https://login.consultant.ru/link/?req=doc&amp;base=LAW&amp;n=461096&amp;date=16.05.2025&amp;dst=100018&amp;field=134" TargetMode="External"/><Relationship Id="rId42" Type="http://schemas.openxmlformats.org/officeDocument/2006/relationships/hyperlink" Target="mailto:bog-sovet@mail.ru" TargetMode="External"/><Relationship Id="rId47" Type="http://schemas.openxmlformats.org/officeDocument/2006/relationships/image" Target="media/image10.jpeg"/><Relationship Id="rId50" Type="http://schemas.openxmlformats.org/officeDocument/2006/relationships/hyperlink" Target="http://docs.cntd.ru/document/90049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AP" TargetMode="External"/><Relationship Id="rId25" Type="http://schemas.openxmlformats.org/officeDocument/2006/relationships/hyperlink" Target="https://login.consultant.ru/link/?req=doc&amp;base=LAW&amp;n=467534&amp;date=16.05.2025&amp;dst=85&amp;field=134" TargetMode="External"/><Relationship Id="rId33" Type="http://schemas.openxmlformats.org/officeDocument/2006/relationships/hyperlink" Target="https://login.consultant.ru/link/?req=doc&amp;base=LAW&amp;n=461096&amp;date=16.05.2025&amp;dst=100017&amp;field=134" TargetMode="External"/><Relationship Id="rId38" Type="http://schemas.openxmlformats.org/officeDocument/2006/relationships/hyperlink" Target="consultantplus://offline/ref=C66FF4B559C57F2B31FD57BBE2B5E58B1FE1E2A60F0B7150E6C0F34E5E252E64955D64B004664ADDA4f5E" TargetMode="External"/><Relationship Id="rId46"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boguchansky-raion.gosuslugi.ru/" TargetMode="External"/><Relationship Id="rId20" Type="http://schemas.openxmlformats.org/officeDocument/2006/relationships/hyperlink" Target="http://www._____.ru/" TargetMode="External"/><Relationship Id="rId29" Type="http://schemas.openxmlformats.org/officeDocument/2006/relationships/hyperlink" Target="https://login.consultant.ru/link/?req=doc&amp;base=LAW&amp;n=477377&amp;date=16.05.2025" TargetMode="External"/><Relationship Id="rId41" Type="http://schemas.openxmlformats.org/officeDocument/2006/relationships/image" Target="media/image8.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24" Type="http://schemas.openxmlformats.org/officeDocument/2006/relationships/hyperlink" Target="https://login.consultant.ru/link/?req=doc&amp;base=LAW&amp;n=480999&amp;date=16.05.2025" TargetMode="External"/><Relationship Id="rId32" Type="http://schemas.openxmlformats.org/officeDocument/2006/relationships/hyperlink" Target="https://login.consultant.ru/link/?req=doc&amp;base=LAW&amp;n=419659&amp;date=16.05.2025" TargetMode="External"/><Relationship Id="rId37" Type="http://schemas.openxmlformats.org/officeDocument/2006/relationships/image" Target="media/image6.jpeg"/><Relationship Id="rId40" Type="http://schemas.openxmlformats.org/officeDocument/2006/relationships/hyperlink" Target="http://docs.cntd.ru/document/901876063" TargetMode="External"/><Relationship Id="rId45" Type="http://schemas.openxmlformats.org/officeDocument/2006/relationships/hyperlink" Target="https://pravo-search.minjust.ru/bigs/showDocument.html?id=D84B785C-78CB-4F3A-984C-395F46763F2B"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s://login.consultant.ru/link/?req=doc&amp;base=LAW&amp;n=477377&amp;date=16.05.2025" TargetMode="External"/><Relationship Id="rId28" Type="http://schemas.openxmlformats.org/officeDocument/2006/relationships/hyperlink" Target="https://login.consultant.ru/link/?req=doc&amp;base=RLAW123&amp;n=167999&amp;date=16.05.2025" TargetMode="External"/><Relationship Id="rId36" Type="http://schemas.openxmlformats.org/officeDocument/2006/relationships/hyperlink" Target="https://login.consultant.ru/link/?req=doc&amp;base=LAW&amp;n=477377&amp;date=16.05.2025&amp;dst=214&amp;field=134" TargetMode="External"/><Relationship Id="rId49" Type="http://schemas.openxmlformats.org/officeDocument/2006/relationships/hyperlink" Target="http://www._____.ru/" TargetMode="External"/><Relationship Id="rId10" Type="http://schemas.openxmlformats.org/officeDocument/2006/relationships/hyperlink" Target="consultantplus://offline/ref=6DEBC0B9BB72C6C4C5987D8D201AD66F4B13782ABE38A2466AE4A7D1944294E1B35D94UFDEJ" TargetMode="External"/><Relationship Id="rId19" Type="http://schemas.openxmlformats.org/officeDocument/2006/relationships/image" Target="media/image3.png"/><Relationship Id="rId31" Type="http://schemas.openxmlformats.org/officeDocument/2006/relationships/hyperlink" Target="https://login.consultant.ru/link/?req=doc&amp;base=LAW&amp;n=422100&amp;date=16.05.2025&amp;dst=100088&amp;field=134" TargetMode="External"/><Relationship Id="rId44" Type="http://schemas.openxmlformats.org/officeDocument/2006/relationships/hyperlink" Target="https://pravo-search.minjust.ru/bigs/showDocument.html?id=D84B785C-78CB-4F3A-984C-395F46763F2B" TargetMode="External"/><Relationship Id="rId52"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utp.sberbank-ast.ru/AP" TargetMode="External"/><Relationship Id="rId22" Type="http://schemas.openxmlformats.org/officeDocument/2006/relationships/image" Target="media/image5.png"/><Relationship Id="rId27" Type="http://schemas.openxmlformats.org/officeDocument/2006/relationships/hyperlink" Target="https://login.consultant.ru/link/?req=doc&amp;base=RLAW123&amp;n=306404&amp;date=16.05.2025&amp;dst=100363&amp;field=134" TargetMode="External"/><Relationship Id="rId30" Type="http://schemas.openxmlformats.org/officeDocument/2006/relationships/hyperlink" Target="https://login.consultant.ru/link/?req=doc&amp;base=RLAW123&amp;n=351393&amp;date=16.05.2025" TargetMode="External"/><Relationship Id="rId35" Type="http://schemas.openxmlformats.org/officeDocument/2006/relationships/hyperlink" Target="https://login.consultant.ru/link/?req=doc&amp;base=LAW&amp;n=477377&amp;date=16.05.2025&amp;dst=205&amp;field=134" TargetMode="External"/><Relationship Id="rId43" Type="http://schemas.openxmlformats.org/officeDocument/2006/relationships/hyperlink" Target="https://pravo-search.minjust.ru/bigs/showDocument.html?id=D84B785C-78CB-4F3A-984C-395F46763F2B" TargetMode="External"/><Relationship Id="rId48" Type="http://schemas.openxmlformats.org/officeDocument/2006/relationships/hyperlink" Target="https://bazanpa.ru/pravitelstvo-rf-postanovlenie-n1006-ot02082019-h4479950/" TargetMode="External"/><Relationship Id="rId8" Type="http://schemas.openxmlformats.org/officeDocument/2006/relationships/image" Target="media/image1.jpeg"/><Relationship Id="rId51" Type="http://schemas.openxmlformats.org/officeDocument/2006/relationships/hyperlink" Target="http://docs.cntd.ru/document/9023896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1CCE-36D0-4ED9-9681-D5F883DD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47163</Words>
  <Characters>268833</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315366</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2025-06-17T03:45:00Z</cp:lastPrinted>
  <dcterms:created xsi:type="dcterms:W3CDTF">2025-06-17T07:09:00Z</dcterms:created>
  <dcterms:modified xsi:type="dcterms:W3CDTF">2025-06-17T07:09:00Z</dcterms:modified>
</cp:coreProperties>
</file>