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2C" w:rsidRPr="002C7A00" w:rsidRDefault="0071022C" w:rsidP="0071022C">
      <w:pPr>
        <w:tabs>
          <w:tab w:val="left" w:pos="7290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2762885</wp:posOffset>
            </wp:positionH>
            <wp:positionV relativeFrom="paragraph">
              <wp:posOffset>-243205</wp:posOffset>
            </wp:positionV>
            <wp:extent cx="545465" cy="675640"/>
            <wp:effectExtent l="19050" t="0" r="6985" b="0"/>
            <wp:wrapNone/>
            <wp:docPr id="1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22C" w:rsidRPr="002C7A00" w:rsidRDefault="0071022C" w:rsidP="0071022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C7A00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</w:t>
      </w:r>
    </w:p>
    <w:p w:rsidR="0071022C" w:rsidRPr="0071022C" w:rsidRDefault="0071022C" w:rsidP="0071022C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71022C" w:rsidRPr="002C7A00" w:rsidRDefault="0071022C" w:rsidP="0071022C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71022C" w:rsidRPr="002C7A00" w:rsidRDefault="0071022C" w:rsidP="0071022C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2C7A00">
        <w:rPr>
          <w:rFonts w:ascii="Arial" w:eastAsia="Times New Roman" w:hAnsi="Arial" w:cs="Arial"/>
          <w:bCs/>
          <w:sz w:val="26"/>
          <w:szCs w:val="26"/>
          <w:lang w:eastAsia="ar-SA"/>
        </w:rPr>
        <w:t>АДМИНИСТРАЦИЯ БОГУЧАНСКОГО РАЙОНА</w:t>
      </w:r>
    </w:p>
    <w:p w:rsidR="0071022C" w:rsidRPr="002C7A00" w:rsidRDefault="0071022C" w:rsidP="0071022C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2C7A00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</w:t>
      </w:r>
    </w:p>
    <w:p w:rsidR="0071022C" w:rsidRPr="002C7A00" w:rsidRDefault="0071022C" w:rsidP="0071022C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2C7A00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09.01.2025                                   с. </w:t>
      </w:r>
      <w:proofErr w:type="spellStart"/>
      <w:r w:rsidRPr="002C7A00">
        <w:rPr>
          <w:rFonts w:ascii="Arial" w:eastAsia="Times New Roman" w:hAnsi="Arial" w:cs="Arial"/>
          <w:bCs/>
          <w:sz w:val="26"/>
          <w:szCs w:val="26"/>
          <w:lang w:eastAsia="ar-SA"/>
        </w:rPr>
        <w:t>Богучаны</w:t>
      </w:r>
      <w:proofErr w:type="spellEnd"/>
      <w:r w:rsidRPr="002C7A00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                             № 1-п</w:t>
      </w:r>
    </w:p>
    <w:p w:rsidR="0071022C" w:rsidRPr="002C7A00" w:rsidRDefault="0071022C" w:rsidP="0071022C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71022C" w:rsidRPr="002C7A00" w:rsidRDefault="0071022C" w:rsidP="0071022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2C7A00">
        <w:rPr>
          <w:rFonts w:ascii="Arial" w:eastAsia="Times New Roman" w:hAnsi="Arial" w:cs="Arial"/>
          <w:sz w:val="26"/>
          <w:szCs w:val="26"/>
          <w:lang w:eastAsia="ar-SA"/>
        </w:rPr>
        <w:t xml:space="preserve">О внесении изменений в Положение об оплате труда работников администрации </w:t>
      </w:r>
      <w:proofErr w:type="spellStart"/>
      <w:r w:rsidRPr="002C7A00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2C7A00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2C7A00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2C7A00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должности, утвержденное постановлением администрации </w:t>
      </w:r>
      <w:proofErr w:type="spellStart"/>
      <w:r w:rsidRPr="002C7A00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2C7A00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</w:t>
      </w:r>
    </w:p>
    <w:p w:rsidR="0071022C" w:rsidRPr="002C7A00" w:rsidRDefault="0071022C" w:rsidP="007102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71022C" w:rsidRPr="002C7A00" w:rsidRDefault="0071022C" w:rsidP="0071022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2C7A00">
        <w:rPr>
          <w:rFonts w:ascii="Arial" w:eastAsia="Times New Roman" w:hAnsi="Arial" w:cs="Arial"/>
          <w:sz w:val="26"/>
          <w:szCs w:val="26"/>
          <w:lang w:eastAsia="ar-SA"/>
        </w:rPr>
        <w:t xml:space="preserve"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ст. 7, 43, 47 Устава </w:t>
      </w:r>
      <w:proofErr w:type="spellStart"/>
      <w:r w:rsidRPr="002C7A00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2C7A00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Красноярского края ПОСТАНОВЛЯЮ:</w:t>
      </w:r>
    </w:p>
    <w:p w:rsidR="0071022C" w:rsidRPr="002C7A00" w:rsidRDefault="0071022C" w:rsidP="0071022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2C7A00">
        <w:rPr>
          <w:rFonts w:ascii="Arial" w:eastAsia="Times New Roman" w:hAnsi="Arial" w:cs="Arial"/>
          <w:sz w:val="26"/>
          <w:szCs w:val="26"/>
          <w:lang w:eastAsia="ar-SA"/>
        </w:rPr>
        <w:t xml:space="preserve">1. Внести в Положение об оплате труда работников администрации </w:t>
      </w:r>
      <w:proofErr w:type="spellStart"/>
      <w:r w:rsidRPr="002C7A00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2C7A00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2C7A00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2C7A00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должности, утвержденное постановлением администрации </w:t>
      </w:r>
      <w:proofErr w:type="spellStart"/>
      <w:r w:rsidRPr="002C7A00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2C7A00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 (далее – Положение), следующие изменения: </w:t>
      </w:r>
    </w:p>
    <w:p w:rsidR="0071022C" w:rsidRPr="002C7A00" w:rsidRDefault="0071022C" w:rsidP="0071022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2C7A00">
        <w:rPr>
          <w:rFonts w:ascii="Arial" w:eastAsia="Times New Roman" w:hAnsi="Arial" w:cs="Arial"/>
          <w:sz w:val="26"/>
          <w:szCs w:val="26"/>
          <w:lang w:eastAsia="ar-SA"/>
        </w:rPr>
        <w:t>1.1. Абзац седьмой пункта 4.3. Положения изложить в новой редакции</w:t>
      </w:r>
    </w:p>
    <w:p w:rsidR="0071022C" w:rsidRPr="002C7A00" w:rsidRDefault="0071022C" w:rsidP="0071022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proofErr w:type="gramStart"/>
      <w:r w:rsidRPr="002C7A00">
        <w:rPr>
          <w:rFonts w:ascii="Arial" w:eastAsia="Times New Roman" w:hAnsi="Arial" w:cs="Arial"/>
          <w:sz w:val="26"/>
          <w:szCs w:val="26"/>
          <w:lang w:eastAsia="ar-SA"/>
        </w:rPr>
        <w:t>«-надбавка за сложность, напряженность и особый режим работы – до 90 процентов (указанная надбавка не устанавливается работникам, занимающим должности сторожа, уборщика, дворника, рабочего по обслуживанию зданий и помещений»;</w:t>
      </w:r>
      <w:proofErr w:type="gramEnd"/>
    </w:p>
    <w:p w:rsidR="0071022C" w:rsidRPr="002C7A00" w:rsidRDefault="0071022C" w:rsidP="0071022C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2C7A00">
        <w:rPr>
          <w:rFonts w:ascii="Arial" w:eastAsia="Times New Roman" w:hAnsi="Arial" w:cs="Arial"/>
          <w:sz w:val="26"/>
          <w:szCs w:val="26"/>
          <w:lang w:eastAsia="ar-SA"/>
        </w:rPr>
        <w:t xml:space="preserve">          1.2. пункт 4.4. Положения изложить в новой редакции:</w:t>
      </w:r>
    </w:p>
    <w:p w:rsidR="0071022C" w:rsidRPr="002C7A00" w:rsidRDefault="0071022C" w:rsidP="007102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2C7A00">
        <w:rPr>
          <w:rFonts w:ascii="Arial" w:eastAsia="Times New Roman" w:hAnsi="Arial" w:cs="Arial"/>
          <w:sz w:val="26"/>
          <w:szCs w:val="26"/>
          <w:lang w:eastAsia="ar-SA"/>
        </w:rPr>
        <w:t xml:space="preserve"> «4.4. </w:t>
      </w:r>
      <w:proofErr w:type="gramStart"/>
      <w:r w:rsidRPr="002C7A00">
        <w:rPr>
          <w:rFonts w:ascii="Arial" w:eastAsia="Times New Roman" w:hAnsi="Arial" w:cs="Arial"/>
          <w:sz w:val="26"/>
          <w:szCs w:val="26"/>
          <w:lang w:eastAsia="ar-SA"/>
        </w:rPr>
        <w:t>Персональная надбавка за расширение зоны обслуживания устанавливается машинистке 1 категории, секретарь - машинистке, машинистке, начальнику хозяйственного отдела, сторожу, старшему оперативному дежурному, оперативному дежурному, специалист по охране труда, механику, заведующему хозяйством – в размере до 100 процентов должностного оклада по решению работодателя (представителя работодателя) на срок не более 1 календарного года и выплачивается ежемесячно.</w:t>
      </w:r>
      <w:proofErr w:type="gramEnd"/>
    </w:p>
    <w:p w:rsidR="0071022C" w:rsidRPr="002C7A00" w:rsidRDefault="0071022C" w:rsidP="007102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2C7A00">
        <w:rPr>
          <w:rFonts w:ascii="Arial" w:eastAsia="Times New Roman" w:hAnsi="Arial" w:cs="Arial"/>
          <w:sz w:val="26"/>
          <w:szCs w:val="26"/>
          <w:lang w:eastAsia="ar-SA"/>
        </w:rPr>
        <w:t>2. Приложение № 2 к Положению изложить в новой редакции, согласно, Приложению № 1.</w:t>
      </w:r>
    </w:p>
    <w:p w:rsidR="0071022C" w:rsidRPr="002C7A00" w:rsidRDefault="0071022C" w:rsidP="007102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2C7A00">
        <w:rPr>
          <w:rFonts w:ascii="Arial" w:eastAsia="Times New Roman" w:hAnsi="Arial" w:cs="Arial"/>
          <w:sz w:val="26"/>
          <w:szCs w:val="26"/>
          <w:lang w:eastAsia="ar-SA"/>
        </w:rPr>
        <w:tab/>
        <w:t xml:space="preserve">3. </w:t>
      </w:r>
      <w:proofErr w:type="gramStart"/>
      <w:r w:rsidRPr="002C7A00">
        <w:rPr>
          <w:rFonts w:ascii="Arial" w:eastAsia="Times New Roman" w:hAnsi="Arial" w:cs="Arial"/>
          <w:sz w:val="26"/>
          <w:szCs w:val="26"/>
          <w:lang w:eastAsia="ar-SA"/>
        </w:rPr>
        <w:t>Контроль за</w:t>
      </w:r>
      <w:proofErr w:type="gramEnd"/>
      <w:r w:rsidRPr="002C7A00">
        <w:rPr>
          <w:rFonts w:ascii="Arial" w:eastAsia="Times New Roman" w:hAnsi="Arial" w:cs="Arial"/>
          <w:sz w:val="26"/>
          <w:szCs w:val="26"/>
          <w:lang w:eastAsia="ar-SA"/>
        </w:rPr>
        <w:t xml:space="preserve"> исполнением данного постановления возложить на заместителя Главы </w:t>
      </w:r>
      <w:proofErr w:type="spellStart"/>
      <w:r w:rsidRPr="002C7A00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2C7A00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по экономике и финансам А.С. Арсеньеву.</w:t>
      </w:r>
    </w:p>
    <w:p w:rsidR="0071022C" w:rsidRPr="002C7A00" w:rsidRDefault="0071022C" w:rsidP="0071022C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2C7A00">
        <w:rPr>
          <w:rFonts w:ascii="Arial" w:eastAsia="Times New Roman" w:hAnsi="Arial" w:cs="Arial"/>
          <w:sz w:val="26"/>
          <w:szCs w:val="26"/>
          <w:lang w:eastAsia="ar-SA"/>
        </w:rPr>
        <w:lastRenderedPageBreak/>
        <w:t xml:space="preserve">4. Постановление вступает в силу со дня подписания, но не ранее дня, следующего за днем его официального опубликования в Официальном вестнике </w:t>
      </w:r>
      <w:proofErr w:type="spellStart"/>
      <w:r w:rsidRPr="002C7A00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2C7A00">
        <w:rPr>
          <w:rFonts w:ascii="Arial" w:eastAsia="Times New Roman" w:hAnsi="Arial" w:cs="Arial"/>
          <w:sz w:val="26"/>
          <w:szCs w:val="26"/>
          <w:lang w:eastAsia="ar-SA"/>
        </w:rPr>
        <w:t xml:space="preserve"> района     </w:t>
      </w:r>
    </w:p>
    <w:p w:rsidR="0071022C" w:rsidRPr="002C7A00" w:rsidRDefault="0071022C" w:rsidP="0071022C">
      <w:pPr>
        <w:suppressAutoHyphens/>
        <w:spacing w:after="0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ar-SA"/>
        </w:rPr>
      </w:pPr>
      <w:r w:rsidRPr="002C7A00">
        <w:rPr>
          <w:rFonts w:ascii="Arial" w:eastAsia="Times New Roman" w:hAnsi="Arial" w:cs="Arial"/>
          <w:sz w:val="26"/>
          <w:szCs w:val="26"/>
          <w:lang w:eastAsia="ar-SA"/>
        </w:rPr>
        <w:t xml:space="preserve">  5. Постановление подлежит размещению на официальном сайте </w:t>
      </w:r>
      <w:proofErr w:type="spellStart"/>
      <w:r w:rsidRPr="002C7A00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2C7A00">
        <w:rPr>
          <w:rFonts w:ascii="Arial" w:eastAsia="Times New Roman" w:hAnsi="Arial" w:cs="Arial"/>
          <w:sz w:val="26"/>
          <w:szCs w:val="26"/>
          <w:lang w:eastAsia="ar-SA"/>
        </w:rPr>
        <w:t xml:space="preserve"> района </w:t>
      </w:r>
      <w:r w:rsidRPr="002C7A00">
        <w:rPr>
          <w:rFonts w:ascii="Arial" w:eastAsia="Times New Roman" w:hAnsi="Arial" w:cs="Arial"/>
          <w:color w:val="000000"/>
          <w:sz w:val="26"/>
          <w:szCs w:val="26"/>
          <w:lang w:eastAsia="ar-SA"/>
        </w:rPr>
        <w:t>(</w:t>
      </w:r>
      <w:hyperlink r:id="rId5" w:tgtFrame="_blank" w:history="1">
        <w:r w:rsidRPr="0071022C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ar-SA"/>
          </w:rPr>
          <w:t>www</w:t>
        </w:r>
        <w:r w:rsidRPr="0071022C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ar-SA"/>
          </w:rPr>
          <w:t>.</w:t>
        </w:r>
        <w:proofErr w:type="spellStart"/>
        <w:r w:rsidRPr="0071022C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ar-SA"/>
          </w:rPr>
          <w:t>boguchansky</w:t>
        </w:r>
        <w:proofErr w:type="spellEnd"/>
        <w:r w:rsidRPr="0071022C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ar-SA"/>
          </w:rPr>
          <w:t>-</w:t>
        </w:r>
        <w:proofErr w:type="spellStart"/>
        <w:r w:rsidRPr="0071022C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ar-SA"/>
          </w:rPr>
          <w:t>raion</w:t>
        </w:r>
        <w:proofErr w:type="spellEnd"/>
        <w:r w:rsidRPr="0071022C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ar-SA"/>
          </w:rPr>
          <w:t>.</w:t>
        </w:r>
        <w:proofErr w:type="spellStart"/>
        <w:r w:rsidRPr="0071022C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ar-SA"/>
          </w:rPr>
          <w:t>ru</w:t>
        </w:r>
        <w:proofErr w:type="spellEnd"/>
      </w:hyperlink>
      <w:r w:rsidRPr="002C7A00">
        <w:rPr>
          <w:rFonts w:ascii="Arial" w:eastAsia="Times New Roman" w:hAnsi="Arial" w:cs="Arial"/>
          <w:color w:val="000000"/>
          <w:sz w:val="26"/>
          <w:szCs w:val="26"/>
          <w:lang w:eastAsia="ar-SA"/>
        </w:rPr>
        <w:t>).</w:t>
      </w:r>
    </w:p>
    <w:p w:rsidR="0071022C" w:rsidRPr="002C7A00" w:rsidRDefault="0071022C" w:rsidP="007102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0" w:type="auto"/>
        <w:tblLook w:val="04A0"/>
      </w:tblPr>
      <w:tblGrid>
        <w:gridCol w:w="4793"/>
        <w:gridCol w:w="4778"/>
      </w:tblGrid>
      <w:tr w:rsidR="0071022C" w:rsidRPr="002C7A00" w:rsidTr="006802AD">
        <w:tc>
          <w:tcPr>
            <w:tcW w:w="4926" w:type="dxa"/>
          </w:tcPr>
          <w:p w:rsidR="0071022C" w:rsidRPr="002C7A00" w:rsidRDefault="0071022C" w:rsidP="006802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2C7A00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Глава  </w:t>
            </w:r>
            <w:proofErr w:type="spellStart"/>
            <w:r w:rsidRPr="002C7A00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2C7A00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района</w:t>
            </w:r>
          </w:p>
        </w:tc>
        <w:tc>
          <w:tcPr>
            <w:tcW w:w="4927" w:type="dxa"/>
          </w:tcPr>
          <w:p w:rsidR="0071022C" w:rsidRPr="002C7A00" w:rsidRDefault="0071022C" w:rsidP="006802AD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2C7A00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А.С. Медведев</w:t>
            </w:r>
          </w:p>
        </w:tc>
      </w:tr>
    </w:tbl>
    <w:p w:rsidR="0071022C" w:rsidRPr="0071022C" w:rsidRDefault="0071022C" w:rsidP="007102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1022C" w:rsidRPr="0071022C" w:rsidRDefault="0071022C" w:rsidP="0071022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1022C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№1 к Постановлению </w:t>
      </w:r>
    </w:p>
    <w:p w:rsidR="0071022C" w:rsidRPr="0071022C" w:rsidRDefault="0071022C" w:rsidP="0071022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1022C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администрации </w:t>
      </w:r>
      <w:proofErr w:type="spellStart"/>
      <w:r w:rsidRPr="0071022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1022C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71022C" w:rsidRPr="0071022C" w:rsidRDefault="0071022C" w:rsidP="0071022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1022C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«09 »  января   2025    №1 -</w:t>
      </w:r>
      <w:proofErr w:type="spellStart"/>
      <w:proofErr w:type="gramStart"/>
      <w:r w:rsidRPr="0071022C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  <w:r w:rsidRPr="0071022C">
        <w:rPr>
          <w:rFonts w:ascii="Arial" w:eastAsia="Times New Roman" w:hAnsi="Arial" w:cs="Arial"/>
          <w:sz w:val="18"/>
          <w:szCs w:val="20"/>
          <w:lang w:eastAsia="ru-RU"/>
        </w:rPr>
        <w:t xml:space="preserve">  </w:t>
      </w:r>
    </w:p>
    <w:p w:rsidR="0071022C" w:rsidRPr="0071022C" w:rsidRDefault="0071022C" w:rsidP="0071022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71022C" w:rsidRPr="0071022C" w:rsidRDefault="0071022C" w:rsidP="0071022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1022C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71022C" w:rsidRPr="0071022C" w:rsidRDefault="0071022C" w:rsidP="0071022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1022C">
        <w:rPr>
          <w:rFonts w:ascii="Arial" w:eastAsia="Times New Roman" w:hAnsi="Arial" w:cs="Arial"/>
          <w:sz w:val="18"/>
          <w:szCs w:val="20"/>
          <w:lang w:eastAsia="ru-RU"/>
        </w:rPr>
        <w:t xml:space="preserve">к положению об оплате труда работников </w:t>
      </w:r>
    </w:p>
    <w:p w:rsidR="0071022C" w:rsidRPr="0071022C" w:rsidRDefault="0071022C" w:rsidP="0071022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1022C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71022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1022C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71022C" w:rsidRPr="0071022C" w:rsidRDefault="0071022C" w:rsidP="0071022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1022C">
        <w:rPr>
          <w:rFonts w:ascii="Arial" w:eastAsia="Times New Roman" w:hAnsi="Arial" w:cs="Arial"/>
          <w:sz w:val="18"/>
          <w:szCs w:val="20"/>
          <w:lang w:eastAsia="ru-RU"/>
        </w:rPr>
        <w:t xml:space="preserve">и структурных подразделений администрации </w:t>
      </w:r>
      <w:proofErr w:type="spellStart"/>
      <w:r w:rsidRPr="0071022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1022C">
        <w:rPr>
          <w:rFonts w:ascii="Arial" w:eastAsia="Times New Roman" w:hAnsi="Arial" w:cs="Arial"/>
          <w:sz w:val="18"/>
          <w:szCs w:val="20"/>
          <w:lang w:eastAsia="ru-RU"/>
        </w:rPr>
        <w:t xml:space="preserve"> района,</w:t>
      </w:r>
    </w:p>
    <w:p w:rsidR="0071022C" w:rsidRPr="0071022C" w:rsidRDefault="0071022C" w:rsidP="0071022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1022C">
        <w:rPr>
          <w:rFonts w:ascii="Arial" w:eastAsia="Times New Roman" w:hAnsi="Arial" w:cs="Arial"/>
          <w:sz w:val="18"/>
          <w:szCs w:val="20"/>
          <w:lang w:eastAsia="ru-RU"/>
        </w:rPr>
        <w:t xml:space="preserve"> не </w:t>
      </w:r>
      <w:proofErr w:type="gramStart"/>
      <w:r w:rsidRPr="0071022C">
        <w:rPr>
          <w:rFonts w:ascii="Arial" w:eastAsia="Times New Roman" w:hAnsi="Arial" w:cs="Arial"/>
          <w:sz w:val="18"/>
          <w:szCs w:val="20"/>
          <w:lang w:eastAsia="ru-RU"/>
        </w:rPr>
        <w:t>являющихся</w:t>
      </w:r>
      <w:proofErr w:type="gramEnd"/>
      <w:r w:rsidRPr="0071022C">
        <w:rPr>
          <w:rFonts w:ascii="Arial" w:eastAsia="Times New Roman" w:hAnsi="Arial" w:cs="Arial"/>
          <w:sz w:val="18"/>
          <w:szCs w:val="20"/>
          <w:lang w:eastAsia="ru-RU"/>
        </w:rPr>
        <w:t xml:space="preserve"> муниципальными служащими и не </w:t>
      </w:r>
    </w:p>
    <w:p w:rsidR="0071022C" w:rsidRPr="0071022C" w:rsidRDefault="0071022C" w:rsidP="0071022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gramStart"/>
      <w:r w:rsidRPr="0071022C">
        <w:rPr>
          <w:rFonts w:ascii="Arial" w:eastAsia="Times New Roman" w:hAnsi="Arial" w:cs="Arial"/>
          <w:sz w:val="18"/>
          <w:szCs w:val="20"/>
          <w:lang w:eastAsia="ru-RU"/>
        </w:rPr>
        <w:t>занимающими</w:t>
      </w:r>
      <w:proofErr w:type="gramEnd"/>
      <w:r w:rsidRPr="0071022C">
        <w:rPr>
          <w:rFonts w:ascii="Arial" w:eastAsia="Times New Roman" w:hAnsi="Arial" w:cs="Arial"/>
          <w:sz w:val="18"/>
          <w:szCs w:val="20"/>
          <w:lang w:eastAsia="ru-RU"/>
        </w:rPr>
        <w:t xml:space="preserve"> муниципальные должности</w:t>
      </w:r>
    </w:p>
    <w:p w:rsidR="0071022C" w:rsidRPr="0071022C" w:rsidRDefault="0071022C" w:rsidP="0071022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1022C">
        <w:rPr>
          <w:rFonts w:ascii="Arial" w:eastAsia="Times New Roman" w:hAnsi="Arial" w:cs="Arial"/>
          <w:sz w:val="18"/>
          <w:szCs w:val="20"/>
          <w:lang w:eastAsia="ru-RU"/>
        </w:rPr>
        <w:t>"23 сентября 2013 № 1186-п.</w:t>
      </w:r>
    </w:p>
    <w:p w:rsidR="0071022C" w:rsidRPr="0071022C" w:rsidRDefault="0071022C" w:rsidP="007102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1022C" w:rsidRPr="0071022C" w:rsidRDefault="0071022C" w:rsidP="007102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1022C">
        <w:rPr>
          <w:rFonts w:ascii="Arial" w:eastAsia="Times New Roman" w:hAnsi="Arial" w:cs="Arial"/>
          <w:sz w:val="20"/>
          <w:szCs w:val="20"/>
          <w:lang w:eastAsia="ru-RU"/>
        </w:rPr>
        <w:t>Критерии</w:t>
      </w:r>
    </w:p>
    <w:p w:rsidR="0071022C" w:rsidRPr="0071022C" w:rsidRDefault="0071022C" w:rsidP="007102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1022C">
        <w:rPr>
          <w:rFonts w:ascii="Arial" w:eastAsia="Times New Roman" w:hAnsi="Arial" w:cs="Arial"/>
          <w:sz w:val="20"/>
          <w:szCs w:val="20"/>
          <w:lang w:eastAsia="ru-RU"/>
        </w:rPr>
        <w:t>оценки результативности и качества труда для определения размеров выплат за важность</w:t>
      </w:r>
    </w:p>
    <w:p w:rsidR="0071022C" w:rsidRPr="0071022C" w:rsidRDefault="0071022C" w:rsidP="007102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1022C">
        <w:rPr>
          <w:rFonts w:ascii="Arial" w:eastAsia="Times New Roman" w:hAnsi="Arial" w:cs="Arial"/>
          <w:sz w:val="20"/>
          <w:szCs w:val="20"/>
          <w:lang w:eastAsia="ru-RU"/>
        </w:rPr>
        <w:t>выполняемой работы, степень самостоятельности и ответственности при выполнении</w:t>
      </w:r>
    </w:p>
    <w:p w:rsidR="0071022C" w:rsidRPr="0071022C" w:rsidRDefault="0071022C" w:rsidP="007102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1022C">
        <w:rPr>
          <w:rFonts w:ascii="Arial" w:eastAsia="Times New Roman" w:hAnsi="Arial" w:cs="Arial"/>
          <w:sz w:val="20"/>
          <w:szCs w:val="20"/>
          <w:lang w:eastAsia="ru-RU"/>
        </w:rPr>
        <w:t>поставленных задач, выплат за качество выполняемых работ</w:t>
      </w:r>
    </w:p>
    <w:p w:rsidR="0071022C" w:rsidRPr="0071022C" w:rsidRDefault="0071022C" w:rsidP="007102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A0"/>
      </w:tblPr>
      <w:tblGrid>
        <w:gridCol w:w="1641"/>
        <w:gridCol w:w="3045"/>
        <w:gridCol w:w="4885"/>
      </w:tblGrid>
      <w:tr w:rsidR="0071022C" w:rsidRPr="0071022C" w:rsidTr="006802AD">
        <w:trPr>
          <w:trHeight w:val="20"/>
          <w:tblHeader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Категория работников</w:t>
            </w:r>
          </w:p>
        </w:tc>
        <w:tc>
          <w:tcPr>
            <w:tcW w:w="15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Критерии оценки</w:t>
            </w:r>
          </w:p>
        </w:tc>
        <w:tc>
          <w:tcPr>
            <w:tcW w:w="255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Предельный размер к должностному </w:t>
            </w:r>
            <w:proofErr w:type="spellStart"/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окладу%</w:t>
            </w:r>
            <w:proofErr w:type="spellEnd"/>
          </w:p>
        </w:tc>
      </w:tr>
      <w:tr w:rsidR="0071022C" w:rsidRPr="0071022C" w:rsidTr="006802AD">
        <w:trPr>
          <w:trHeight w:val="20"/>
          <w:tblHeader/>
        </w:trPr>
        <w:tc>
          <w:tcPr>
            <w:tcW w:w="85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9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71022C" w:rsidRPr="0071022C" w:rsidTr="006802AD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Механик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санитарно-гигиенических норм, правил техники безопасности в гараже, пожарной безопасности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замечаний по ведению табелей учета рабочего времени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Водитель</w:t>
            </w:r>
          </w:p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санитарно-гигиенических норм, правил техники безопасности в гараже, пожарной безопасности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своевременность оформления путевых листов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Машинистка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полнота, своевременность и качество исполнения поставленных задач на отчетный период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обработка и предоставление информации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выполнение заданий, поручений, ранее установленного срока без снижения качества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Специалист по охране труда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нарушений требований техники безопасности и охраны труда, зафиксированных документально органами контроля и надзора 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эффективное планирование работы  для обеспечения выполнения поставленных задач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обоснованных зафиксированных замечаний к деятельности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Старший оперативный дежурный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эффективная организация службы ОД ЕДДС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  своевременности устранения недостатков в работе сре</w:t>
            </w:r>
            <w:proofErr w:type="gramStart"/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св</w:t>
            </w:r>
            <w:proofErr w:type="gramEnd"/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язи, охранной пожарной сигнализации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Оперативный </w:t>
            </w: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дежурный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соблюдение санитарно-гигиенических </w:t>
            </w: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норм, правил техники безопасности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своевременность реагирования при осуществлении должностных обязанностей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обоснованных зафиксированных замечаний к деятельности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сбор, обмен и обработка информации, подготовка служебных документов и работа с документами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хозяйственного отдела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 надлежащего  хранения и использования материальных ценностей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систематизации учета инвентаря, оборудования, материальных запасов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обоснованных зафиксированных замечаний к деятельности отдела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расхождения с данными бухгалтерского учета по результатам инвентаризации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Заведующий хозяйством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 надлежащего  хранения и использования материальных ценностей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систематизации учета инвентаря, оборудования, материальных запасов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обоснованных зафиксированных замечаний к деятельности отдела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расхождения с данными бухгалтерского учета по результатам инвентаризации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Дворник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Уборщик, рабочий по комплексному обслуживанию и ремонту зданий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Сторож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сохранности материальных ценностей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</w:tr>
      <w:tr w:rsidR="0071022C" w:rsidRPr="0071022C" w:rsidTr="006802A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Выплаты за качество выполняемых работ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Механик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выпуска автотранспорта на линию в техническом исправном состоянии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контроля за трудовой и производственной дисциплиной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ind w:left="-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сроков проведения технического обслуживания транспорта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ind w:left="-57"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12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строгое соблюдение правил и требований дорожной безопасности (отсутствие штрафных санкций)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бесперебойная и безаварийная работа автотранспортных средств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Водитель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простоя автотранспорта из-за неисправности технического состояния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строгое соблюдение правил и требований дорожной безопасности (отсутствие штрафных санкций)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поломок автотранспорта в дороге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выполнение ремонтных работ автотранспортного средства</w:t>
            </w:r>
          </w:p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осуществление дополнительных видов работ (мойка транспортного средства, уборка салона)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ind w:left="-5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безаварийная перевозка пассажиров (отсутствие дорожно-транспортных происшествий)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ind w:left="-57"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Машинистка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эффективное использование современных систем работы с </w:t>
            </w: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информацией, документами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работа с входящей корреспонденцией (своевременность)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возврата документов на доработку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оперативность и качество выполнения работ в части возложенных функциональных обязанностей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подготовка и реализация рациональных предложений, обеспечивающих безопасные и здоровые условия труда на рабочих местах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эффективная организация работы по вопросам местного значения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качество профилактической работы по технике безопасности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Заведующий отделом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возврата документов на доработку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качество управления отделом 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обоснованных жалоб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своевременность и качество назначения субсидий в базе «АСП»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своевременность и качество исполнения контроля и отчетности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Старший оперативный дежурный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осведомленность об оперативной обстановке на территории района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своевременное уведомление главы района об угрозе или возникновении ЧС, </w:t>
            </w:r>
            <w:proofErr w:type="gramStart"/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</w:t>
            </w:r>
            <w:proofErr w:type="gramEnd"/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всех происшествиях в районе, имеющих общественный резонанс или повлекших тяжкие последствия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</w:t>
            </w:r>
          </w:p>
          <w:p w:rsidR="0071022C" w:rsidRPr="0071022C" w:rsidRDefault="0071022C" w:rsidP="006802AD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Оперативный дежурный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своевременное предоставление донесений об угрозе возникновения ЧС, возможных вариантах решений и действий по ликвидации ЧС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непрерывного функционирования системы управления средств автоматизации, местной системы оповещения </w:t>
            </w:r>
            <w:proofErr w:type="spellStart"/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своевременное уведомление старшего ОД ЕДДС</w:t>
            </w:r>
            <w:proofErr w:type="gramStart"/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 в его отсутствие главы района об угрозе или возникновении ЧС, о всех происшествиях в районе, имеющих общественный резонанс или повлекших тяжкие последствия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  <w:p w:rsidR="0071022C" w:rsidRPr="0071022C" w:rsidRDefault="0071022C" w:rsidP="006802AD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Дворник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сохранности хозяйственного инвентаря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хозяйственного отдела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сохранности  складируемых товарно-материальных ценностей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Заведующий хозяйством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сохранности  складируемых товарно-материальных ценностей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Уборщик, рабочий по комплексному обслуживанию и ремонту зданий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сохранности хозяйственного инвентаря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в надлежащем состоянии рабочего места, оборудования, приспособлений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Сторож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общественного порядка и пропускного режима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</w:tr>
      <w:tr w:rsidR="0071022C" w:rsidRPr="0071022C" w:rsidTr="006802AD">
        <w:trPr>
          <w:trHeight w:val="20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2C" w:rsidRPr="0071022C" w:rsidRDefault="0071022C" w:rsidP="00680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02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</w:tbl>
    <w:p w:rsidR="0071022C" w:rsidRDefault="0071022C" w:rsidP="0071022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1022C" w:rsidRPr="00DE1446" w:rsidRDefault="0071022C" w:rsidP="0071022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41EF7" w:rsidRDefault="0071022C"/>
    <w:sectPr w:rsidR="00341EF7" w:rsidSect="0065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022C"/>
    <w:rsid w:val="0059435E"/>
    <w:rsid w:val="0065423D"/>
    <w:rsid w:val="0071022C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_____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1494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2025-01-22T09:57:00Z</dcterms:created>
  <dcterms:modified xsi:type="dcterms:W3CDTF">2025-01-22T09:58:00Z</dcterms:modified>
</cp:coreProperties>
</file>