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58" w:rsidRPr="00151058" w:rsidRDefault="00151058" w:rsidP="00151058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51058" w:rsidRPr="00151058" w:rsidRDefault="00151058" w:rsidP="00151058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51058" w:rsidRPr="00151058" w:rsidRDefault="00151058" w:rsidP="00151058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151058" w:rsidRPr="00151058" w:rsidRDefault="00151058" w:rsidP="0015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2713904</wp:posOffset>
            </wp:positionH>
            <wp:positionV relativeFrom="paragraph">
              <wp:posOffset>-312317</wp:posOffset>
            </wp:positionV>
            <wp:extent cx="555539" cy="679622"/>
            <wp:effectExtent l="19050" t="0" r="0" b="0"/>
            <wp:wrapNone/>
            <wp:docPr id="32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058" w:rsidRPr="00151058" w:rsidRDefault="00151058" w:rsidP="0015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058" w:rsidRPr="00151058" w:rsidRDefault="00151058" w:rsidP="00151058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151058" w:rsidRPr="00151058" w:rsidRDefault="00151058" w:rsidP="00151058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151058" w:rsidRPr="00151058" w:rsidRDefault="00151058" w:rsidP="0015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51058" w:rsidRPr="00151058" w:rsidRDefault="00151058" w:rsidP="00151058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151058">
        <w:rPr>
          <w:rFonts w:ascii="Arial" w:hAnsi="Arial" w:cs="Arial"/>
          <w:sz w:val="26"/>
          <w:szCs w:val="26"/>
        </w:rPr>
        <w:t>П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204"/>
        <w:gridCol w:w="3166"/>
      </w:tblGrid>
      <w:tr w:rsidR="00151058" w:rsidRPr="00151058" w:rsidTr="009D31CC">
        <w:tc>
          <w:tcPr>
            <w:tcW w:w="3284" w:type="dxa"/>
          </w:tcPr>
          <w:p w:rsidR="00151058" w:rsidRPr="00151058" w:rsidRDefault="00151058" w:rsidP="009D31CC">
            <w:pPr>
              <w:rPr>
                <w:rFonts w:ascii="Arial" w:hAnsi="Arial" w:cs="Arial"/>
                <w:sz w:val="26"/>
                <w:szCs w:val="26"/>
              </w:rPr>
            </w:pPr>
            <w:r w:rsidRPr="00151058">
              <w:rPr>
                <w:rFonts w:ascii="Arial" w:hAnsi="Arial" w:cs="Arial"/>
                <w:sz w:val="26"/>
                <w:szCs w:val="26"/>
                <w:lang w:val="en-US"/>
              </w:rPr>
              <w:t>17.04.</w:t>
            </w:r>
            <w:r w:rsidRPr="00151058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284" w:type="dxa"/>
          </w:tcPr>
          <w:p w:rsidR="00151058" w:rsidRPr="00151058" w:rsidRDefault="00151058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51058"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151058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151058">
              <w:rPr>
                <w:rFonts w:ascii="Arial" w:hAnsi="Arial" w:cs="Arial"/>
                <w:sz w:val="26"/>
                <w:szCs w:val="26"/>
              </w:rPr>
              <w:t>огучаны</w:t>
            </w:r>
            <w:proofErr w:type="spellEnd"/>
          </w:p>
        </w:tc>
        <w:tc>
          <w:tcPr>
            <w:tcW w:w="3285" w:type="dxa"/>
          </w:tcPr>
          <w:p w:rsidR="00151058" w:rsidRPr="00151058" w:rsidRDefault="00151058" w:rsidP="009D31C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51058">
              <w:rPr>
                <w:rFonts w:ascii="Arial" w:hAnsi="Arial" w:cs="Arial"/>
                <w:sz w:val="26"/>
                <w:szCs w:val="26"/>
              </w:rPr>
              <w:t>№</w:t>
            </w:r>
            <w:r w:rsidRPr="00151058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151058">
              <w:rPr>
                <w:rFonts w:ascii="Arial" w:hAnsi="Arial" w:cs="Arial"/>
                <w:sz w:val="26"/>
                <w:szCs w:val="26"/>
              </w:rPr>
              <w:t>323-п</w:t>
            </w:r>
          </w:p>
        </w:tc>
      </w:tr>
    </w:tbl>
    <w:p w:rsidR="00151058" w:rsidRPr="00151058" w:rsidRDefault="00151058" w:rsidP="0015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51058" w:rsidRPr="00151058" w:rsidRDefault="00151058" w:rsidP="001510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О внесении изменений в Устав Муниципального казённого общеобразовательного учреждения «</w:t>
      </w:r>
      <w:proofErr w:type="spellStart"/>
      <w:r w:rsidRPr="00151058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 школа №19», утвержденный  постановлением  администрации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 Красноярского края  от 21.09.2015 №850-п  </w:t>
      </w:r>
    </w:p>
    <w:p w:rsidR="00151058" w:rsidRPr="00151058" w:rsidRDefault="00151058" w:rsidP="00151058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ab/>
      </w:r>
    </w:p>
    <w:p w:rsidR="00151058" w:rsidRPr="00151058" w:rsidRDefault="00151058" w:rsidP="00151058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51058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151058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151058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151058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151058">
        <w:rPr>
          <w:rFonts w:ascii="Arial" w:hAnsi="Arial" w:cs="Arial"/>
          <w:sz w:val="26"/>
          <w:szCs w:val="26"/>
        </w:rPr>
        <w:tab/>
      </w:r>
    </w:p>
    <w:p w:rsidR="00151058" w:rsidRPr="00151058" w:rsidRDefault="00151058" w:rsidP="00151058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151058" w:rsidRPr="00151058" w:rsidRDefault="00151058" w:rsidP="00151058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Внести  в Устав Муниципального казённого общеобразовательного учреждения «</w:t>
      </w:r>
      <w:proofErr w:type="spellStart"/>
      <w:r w:rsidRPr="00151058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 школа №19», утвержденный  постановлением  администрации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 от  21.092015  №850-п (далее по </w:t>
      </w:r>
      <w:proofErr w:type="spellStart"/>
      <w:proofErr w:type="gramStart"/>
      <w:r w:rsidRPr="00151058">
        <w:rPr>
          <w:rFonts w:ascii="Arial" w:hAnsi="Arial" w:cs="Arial"/>
          <w:sz w:val="26"/>
          <w:szCs w:val="26"/>
        </w:rPr>
        <w:t>тексту-Устав</w:t>
      </w:r>
      <w:proofErr w:type="spellEnd"/>
      <w:proofErr w:type="gramEnd"/>
      <w:r w:rsidRPr="00151058">
        <w:rPr>
          <w:rFonts w:ascii="Arial" w:hAnsi="Arial" w:cs="Arial"/>
          <w:sz w:val="26"/>
          <w:szCs w:val="26"/>
        </w:rPr>
        <w:t>)  следующие изменение:</w:t>
      </w:r>
    </w:p>
    <w:p w:rsidR="00151058" w:rsidRPr="00151058" w:rsidRDefault="00151058" w:rsidP="00151058">
      <w:pPr>
        <w:pStyle w:val="a7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главу 1 «Общие положения» Устава  дополнить  пунктами 1.18- 1.23 следующего содержания;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«1.18. Школа обеспечивает прием всех граждан, которые имеют права на получение общего образования соответствующего уровня и проживающих в первую очередь на территории, закреплённой за  Школой.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1.19. Прием детей  в Школу производится в соответствии с Порядком приема граждан на </w:t>
      </w:r>
      <w:proofErr w:type="gramStart"/>
      <w:r w:rsidRPr="00151058">
        <w:rPr>
          <w:rFonts w:ascii="Arial" w:hAnsi="Arial" w:cs="Arial"/>
          <w:sz w:val="26"/>
          <w:szCs w:val="26"/>
        </w:rPr>
        <w:t>обучение по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образования, утверждённого приказом </w:t>
      </w:r>
      <w:proofErr w:type="spellStart"/>
      <w:r w:rsidRPr="00151058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России.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1.20.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1.21. По заявлению родителей </w:t>
      </w:r>
      <w:hyperlink r:id="rId7" w:history="1">
        <w:r w:rsidRPr="00151058">
          <w:rPr>
            <w:rFonts w:ascii="Arial" w:hAnsi="Arial" w:cs="Arial"/>
            <w:sz w:val="26"/>
            <w:szCs w:val="26"/>
          </w:rPr>
          <w:t>(законных представителей)</w:t>
        </w:r>
      </w:hyperlink>
      <w:r w:rsidRPr="00151058">
        <w:rPr>
          <w:rFonts w:ascii="Arial" w:hAnsi="Arial" w:cs="Arial"/>
          <w:sz w:val="26"/>
          <w:szCs w:val="26"/>
        </w:rPr>
        <w:t xml:space="preserve"> детей учредитель Учреждение вправе разрешить прием детей в образовательную </w:t>
      </w:r>
      <w:r w:rsidRPr="00151058">
        <w:rPr>
          <w:rFonts w:ascii="Arial" w:hAnsi="Arial" w:cs="Arial"/>
          <w:sz w:val="26"/>
          <w:szCs w:val="26"/>
        </w:rPr>
        <w:lastRenderedPageBreak/>
        <w:t xml:space="preserve">организацию на </w:t>
      </w:r>
      <w:proofErr w:type="gramStart"/>
      <w:r w:rsidRPr="00151058">
        <w:rPr>
          <w:rFonts w:ascii="Arial" w:hAnsi="Arial" w:cs="Arial"/>
          <w:sz w:val="26"/>
          <w:szCs w:val="26"/>
        </w:rPr>
        <w:t>обучение по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1.22. Прием детей  в Школу осуществляется по личному заявлению родителя (законного представителя) ребенка при предъявлении  необходимых документов, предусмотренных действующим законодательством.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151058" w:rsidRPr="00151058" w:rsidRDefault="00151058" w:rsidP="00151058">
      <w:pPr>
        <w:pStyle w:val="a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1.23. 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 Детям,  участников  специальной военной операции в порядке перевода в  Школу предоставляется преимущественное  право».</w:t>
      </w:r>
    </w:p>
    <w:p w:rsidR="00151058" w:rsidRPr="00151058" w:rsidRDefault="00151058" w:rsidP="00151058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" w:hAnsi="Arial" w:cs="Arial"/>
          <w:sz w:val="26"/>
          <w:szCs w:val="26"/>
        </w:rPr>
      </w:pPr>
      <w:proofErr w:type="gramStart"/>
      <w:r w:rsidRPr="00151058">
        <w:rPr>
          <w:rFonts w:ascii="Arial" w:hAnsi="Arial" w:cs="Arial"/>
          <w:sz w:val="26"/>
          <w:szCs w:val="26"/>
        </w:rPr>
        <w:t>п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ункт 2.5 Устава  изложить в новой редакции: </w:t>
      </w:r>
    </w:p>
    <w:p w:rsidR="00151058" w:rsidRPr="00151058" w:rsidRDefault="00151058" w:rsidP="001510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«Начальное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151058" w:rsidRPr="00151058" w:rsidRDefault="00151058" w:rsidP="00151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Начальное общее образование  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151058" w:rsidRPr="00151058" w:rsidRDefault="00151058" w:rsidP="00151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Основное общее образование  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51058" w:rsidRPr="00151058" w:rsidRDefault="00151058" w:rsidP="00151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Среднее общее образование  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151058" w:rsidRPr="00151058" w:rsidRDefault="00151058" w:rsidP="00151058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ind w:firstLine="567"/>
        <w:rPr>
          <w:rFonts w:ascii="Arial" w:hAnsi="Arial" w:cs="Arial"/>
          <w:color w:val="auto"/>
          <w:sz w:val="26"/>
          <w:szCs w:val="26"/>
        </w:rPr>
      </w:pPr>
      <w:r w:rsidRPr="00151058">
        <w:rPr>
          <w:rFonts w:ascii="Arial" w:hAnsi="Arial" w:cs="Arial"/>
          <w:color w:val="auto"/>
          <w:sz w:val="26"/>
          <w:szCs w:val="26"/>
        </w:rPr>
        <w:t xml:space="preserve">Учреждение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151058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151058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</w:t>
      </w:r>
      <w:r w:rsidRPr="00151058">
        <w:rPr>
          <w:rFonts w:ascii="Arial" w:hAnsi="Arial" w:cs="Arial"/>
          <w:color w:val="auto"/>
          <w:sz w:val="26"/>
          <w:szCs w:val="26"/>
        </w:rPr>
        <w:lastRenderedPageBreak/>
        <w:t xml:space="preserve">программой реабилитации и </w:t>
      </w:r>
      <w:proofErr w:type="spellStart"/>
      <w:r w:rsidRPr="00151058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151058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151058">
        <w:rPr>
          <w:rFonts w:ascii="Arial" w:hAnsi="Arial" w:cs="Arial"/>
          <w:sz w:val="26"/>
          <w:szCs w:val="26"/>
        </w:rPr>
        <w:t>обучение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151058" w:rsidRPr="00151058" w:rsidRDefault="00151058" w:rsidP="00151058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В Учреждении создаются  специальные условия для получения образования обучающимися с ограниченными возможностями здоровья, инвалидами (детьми-инвалидами) такие как:</w:t>
      </w:r>
    </w:p>
    <w:p w:rsidR="00151058" w:rsidRPr="00151058" w:rsidRDefault="00151058" w:rsidP="00151058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151058" w:rsidRPr="00151058" w:rsidRDefault="00151058" w:rsidP="00151058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151058" w:rsidRPr="00151058" w:rsidRDefault="00151058" w:rsidP="00151058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151058" w:rsidRPr="00151058" w:rsidRDefault="00151058" w:rsidP="00151058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151058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51058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151058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комиссии; </w:t>
      </w:r>
    </w:p>
    <w:p w:rsidR="00151058" w:rsidRPr="00151058" w:rsidRDefault="00151058" w:rsidP="00151058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5) обеспечение </w:t>
      </w:r>
      <w:hyperlink r:id="rId8" w:history="1">
        <w:r w:rsidRPr="00151058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151058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151058" w:rsidRPr="00151058" w:rsidRDefault="00151058" w:rsidP="00151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6) </w:t>
      </w:r>
      <w:hyperlink r:id="rId9" w:history="1">
        <w:r w:rsidRPr="00151058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151058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 </w:t>
      </w:r>
    </w:p>
    <w:p w:rsidR="00151058" w:rsidRPr="00151058" w:rsidRDefault="00151058" w:rsidP="00151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Исходя из запросов учащихся и их родителей (законных представителей), при наличии соответствующих условий в Школе может быть введено </w:t>
      </w:r>
      <w:proofErr w:type="gramStart"/>
      <w:r w:rsidRPr="00151058">
        <w:rPr>
          <w:rFonts w:ascii="Arial" w:hAnsi="Arial" w:cs="Arial"/>
          <w:sz w:val="26"/>
          <w:szCs w:val="26"/>
        </w:rPr>
        <w:t>обучение по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различным профилям и направлениям».</w:t>
      </w:r>
    </w:p>
    <w:p w:rsidR="00151058" w:rsidRPr="00151058" w:rsidRDefault="00151058" w:rsidP="00151058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>Директора Муниципального казённого общеобразовательного учреждения «</w:t>
      </w:r>
      <w:proofErr w:type="spellStart"/>
      <w:r w:rsidRPr="00151058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 школа №19» </w:t>
      </w:r>
      <w:proofErr w:type="spellStart"/>
      <w:r w:rsidRPr="00151058">
        <w:rPr>
          <w:rFonts w:ascii="Arial" w:hAnsi="Arial" w:cs="Arial"/>
          <w:sz w:val="26"/>
          <w:szCs w:val="26"/>
        </w:rPr>
        <w:t>Вяльцеву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Е.В.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«</w:t>
      </w:r>
      <w:proofErr w:type="spellStart"/>
      <w:r w:rsidRPr="00151058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 школа №19» с правом подписи  заявления о государственной   регистрации и получении  необходимым документов </w:t>
      </w:r>
      <w:r w:rsidRPr="00151058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151058" w:rsidRPr="00151058" w:rsidRDefault="00151058" w:rsidP="00151058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51058">
        <w:rPr>
          <w:rFonts w:ascii="Arial" w:hAnsi="Arial" w:cs="Arial"/>
          <w:sz w:val="26"/>
          <w:szCs w:val="26"/>
        </w:rPr>
        <w:t>Контроль за</w:t>
      </w:r>
      <w:proofErr w:type="gramEnd"/>
      <w:r w:rsidRPr="0015105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151058" w:rsidRPr="00151058" w:rsidRDefault="00151058" w:rsidP="00151058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района.</w:t>
      </w:r>
    </w:p>
    <w:p w:rsidR="00151058" w:rsidRPr="00151058" w:rsidRDefault="00151058" w:rsidP="00151058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058" w:rsidRPr="00151058" w:rsidRDefault="00151058" w:rsidP="00151058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51058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1510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1058">
        <w:rPr>
          <w:rFonts w:ascii="Arial" w:hAnsi="Arial" w:cs="Arial"/>
          <w:sz w:val="26"/>
          <w:szCs w:val="26"/>
        </w:rPr>
        <w:t xml:space="preserve"> района</w:t>
      </w:r>
      <w:r w:rsidRPr="00151058">
        <w:rPr>
          <w:rFonts w:ascii="Arial" w:hAnsi="Arial" w:cs="Arial"/>
          <w:sz w:val="26"/>
          <w:szCs w:val="26"/>
        </w:rPr>
        <w:tab/>
      </w:r>
      <w:r w:rsidRPr="00151058">
        <w:rPr>
          <w:rFonts w:ascii="Arial" w:hAnsi="Arial" w:cs="Arial"/>
          <w:sz w:val="26"/>
          <w:szCs w:val="26"/>
        </w:rPr>
        <w:tab/>
        <w:t xml:space="preserve">                                А.С.Медведев</w:t>
      </w:r>
    </w:p>
    <w:p w:rsidR="00341EF7" w:rsidRDefault="00151058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82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1058"/>
    <w:rsid w:val="00151058"/>
    <w:rsid w:val="00334068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15105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51058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151058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151058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1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15105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4228&amp;dst=100011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8030DEF17409288DC5150E1E6198FC60EE58F48B95CEE0B5FCED6F32856962C59109A67A342F11Y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369&amp;dst=100013&amp;field=134&amp;date=14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2025-04-24T08:24:00Z</dcterms:created>
  <dcterms:modified xsi:type="dcterms:W3CDTF">2025-04-24T08:24:00Z</dcterms:modified>
</cp:coreProperties>
</file>