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D8" w:rsidRPr="001D6BD8" w:rsidRDefault="001D6BD8" w:rsidP="001D6BD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2632710</wp:posOffset>
            </wp:positionH>
            <wp:positionV relativeFrom="paragraph">
              <wp:posOffset>194310</wp:posOffset>
            </wp:positionV>
            <wp:extent cx="551180" cy="680085"/>
            <wp:effectExtent l="19050" t="0" r="1270" b="0"/>
            <wp:wrapNone/>
            <wp:docPr id="37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BD8" w:rsidRPr="001D6BD8" w:rsidRDefault="001D6BD8" w:rsidP="001D6B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D6BD8" w:rsidRPr="001D6BD8" w:rsidRDefault="001D6BD8" w:rsidP="001D6B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D6BD8" w:rsidRPr="001D6BD8" w:rsidRDefault="001D6BD8" w:rsidP="001D6BD8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1D6BD8" w:rsidRPr="001D6BD8" w:rsidRDefault="001D6BD8" w:rsidP="001D6BD8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1D6BD8" w:rsidRPr="001D6BD8" w:rsidRDefault="001D6BD8" w:rsidP="001D6B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D6BD8" w:rsidRPr="001D6BD8" w:rsidRDefault="001D6BD8" w:rsidP="001D6BD8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D6BD8">
        <w:rPr>
          <w:rFonts w:ascii="Arial" w:hAnsi="Arial" w:cs="Arial"/>
          <w:sz w:val="26"/>
          <w:szCs w:val="26"/>
        </w:rPr>
        <w:t>П</w:t>
      </w:r>
      <w:proofErr w:type="gramEnd"/>
      <w:r w:rsidRPr="001D6BD8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9"/>
        <w:gridCol w:w="3190"/>
      </w:tblGrid>
      <w:tr w:rsidR="001D6BD8" w:rsidRPr="001D6BD8" w:rsidTr="009D31CC">
        <w:tc>
          <w:tcPr>
            <w:tcW w:w="3201" w:type="dxa"/>
          </w:tcPr>
          <w:p w:rsidR="001D6BD8" w:rsidRPr="001D6BD8" w:rsidRDefault="001D6BD8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6BD8">
              <w:rPr>
                <w:rFonts w:ascii="Arial" w:hAnsi="Arial" w:cs="Arial"/>
                <w:sz w:val="26"/>
                <w:szCs w:val="26"/>
                <w:lang w:val="en-US"/>
              </w:rPr>
              <w:t>17.04.</w:t>
            </w:r>
            <w:r w:rsidRPr="001D6BD8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9" w:type="dxa"/>
          </w:tcPr>
          <w:p w:rsidR="001D6BD8" w:rsidRPr="001D6BD8" w:rsidRDefault="001D6BD8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6BD8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1D6BD8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90" w:type="dxa"/>
          </w:tcPr>
          <w:p w:rsidR="001D6BD8" w:rsidRPr="001D6BD8" w:rsidRDefault="001D6BD8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6BD8">
              <w:rPr>
                <w:rFonts w:ascii="Arial" w:hAnsi="Arial" w:cs="Arial"/>
                <w:sz w:val="26"/>
                <w:szCs w:val="26"/>
              </w:rPr>
              <w:t>№</w:t>
            </w:r>
            <w:r w:rsidRPr="001D6BD8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D6BD8">
              <w:rPr>
                <w:rFonts w:ascii="Arial" w:hAnsi="Arial" w:cs="Arial"/>
                <w:sz w:val="26"/>
                <w:szCs w:val="26"/>
              </w:rPr>
              <w:t>326-п</w:t>
            </w:r>
          </w:p>
        </w:tc>
      </w:tr>
    </w:tbl>
    <w:p w:rsidR="001D6BD8" w:rsidRPr="001D6BD8" w:rsidRDefault="001D6BD8" w:rsidP="001D6B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D6BD8" w:rsidRPr="001D6BD8" w:rsidRDefault="001D6BD8" w:rsidP="001D6BD8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1D6BD8">
        <w:rPr>
          <w:rFonts w:ascii="Arial" w:hAnsi="Arial" w:cs="Arial"/>
          <w:sz w:val="26"/>
          <w:szCs w:val="26"/>
        </w:rPr>
        <w:t>Новохайской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 от 18.01.2016  № 25-п</w:t>
      </w:r>
    </w:p>
    <w:p w:rsidR="001D6BD8" w:rsidRPr="001D6BD8" w:rsidRDefault="001D6BD8" w:rsidP="001D6BD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ab/>
      </w:r>
    </w:p>
    <w:p w:rsidR="001D6BD8" w:rsidRPr="001D6BD8" w:rsidRDefault="001D6BD8" w:rsidP="001D6BD8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D6BD8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1D6BD8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1D6BD8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1D6BD8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1D6BD8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1D6BD8" w:rsidRPr="001D6BD8" w:rsidRDefault="001D6BD8" w:rsidP="001D6BD8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D6BD8" w:rsidRPr="001D6BD8" w:rsidRDefault="001D6BD8" w:rsidP="001D6BD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ПОСТАНОВЛЯЮ: </w:t>
      </w:r>
    </w:p>
    <w:p w:rsidR="001D6BD8" w:rsidRPr="001D6BD8" w:rsidRDefault="001D6BD8" w:rsidP="001D6BD8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1D6BD8">
        <w:rPr>
          <w:rFonts w:ascii="Arial" w:hAnsi="Arial" w:cs="Arial"/>
          <w:sz w:val="26"/>
          <w:szCs w:val="26"/>
        </w:rPr>
        <w:t>Новохайской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школы, утвержденный постановлением  администрации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 от 18.01.2016  №25-п  (далее по тексту - Устав) следующие изменения:</w:t>
      </w:r>
    </w:p>
    <w:p w:rsidR="001D6BD8" w:rsidRPr="001D6BD8" w:rsidRDefault="001D6BD8" w:rsidP="001D6BD8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в пункте 2.15  Устава   слова  «Министерства образования и науки российской Федерации» заменить словами « </w:t>
      </w:r>
      <w:proofErr w:type="spellStart"/>
      <w:r w:rsidRPr="001D6BD8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России»;</w:t>
      </w:r>
    </w:p>
    <w:p w:rsidR="001D6BD8" w:rsidRPr="001D6BD8" w:rsidRDefault="001D6BD8" w:rsidP="001D6BD8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пункт 2.24 Устава дополнить абзацем следующего содержания: </w:t>
      </w:r>
    </w:p>
    <w:p w:rsidR="001D6BD8" w:rsidRPr="001D6BD8" w:rsidRDefault="001D6BD8" w:rsidP="001D6B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1D6BD8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1D6BD8" w:rsidRPr="001D6BD8" w:rsidRDefault="001D6BD8" w:rsidP="001D6BD8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>пункт 2.27 Устава  изложить в новой  редакции:</w:t>
      </w:r>
    </w:p>
    <w:p w:rsidR="001D6BD8" w:rsidRPr="001D6BD8" w:rsidRDefault="001D6BD8" w:rsidP="001D6BD8">
      <w:pPr>
        <w:pStyle w:val="a4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</w:t>
      </w:r>
      <w:r w:rsidRPr="001D6BD8">
        <w:rPr>
          <w:rFonts w:ascii="Arial" w:hAnsi="Arial" w:cs="Arial"/>
          <w:sz w:val="26"/>
          <w:szCs w:val="26"/>
        </w:rPr>
        <w:lastRenderedPageBreak/>
        <w:t xml:space="preserve">преимущественным правом начинается </w:t>
      </w:r>
      <w:r w:rsidRPr="001D6BD8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1D6BD8">
        <w:rPr>
          <w:rFonts w:ascii="Arial" w:hAnsi="Arial" w:cs="Arial"/>
          <w:sz w:val="26"/>
          <w:szCs w:val="26"/>
        </w:rPr>
        <w:t>текущего года.</w:t>
      </w:r>
    </w:p>
    <w:p w:rsidR="001D6BD8" w:rsidRPr="001D6BD8" w:rsidRDefault="001D6BD8" w:rsidP="001D6BD8">
      <w:pPr>
        <w:pStyle w:val="a4"/>
        <w:tabs>
          <w:tab w:val="left" w:pos="709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ab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1D6BD8" w:rsidRPr="001D6BD8" w:rsidRDefault="001D6BD8" w:rsidP="001D6B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D6BD8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</w:t>
      </w:r>
      <w:proofErr w:type="gramEnd"/>
    </w:p>
    <w:p w:rsidR="001D6BD8" w:rsidRPr="001D6BD8" w:rsidRDefault="001D6BD8" w:rsidP="001D6BD8">
      <w:pPr>
        <w:pStyle w:val="a4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в течение всего года. </w:t>
      </w:r>
    </w:p>
    <w:p w:rsidR="001D6BD8" w:rsidRPr="001D6BD8" w:rsidRDefault="001D6BD8" w:rsidP="001D6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>Детям,  участников  специальной военной операции в порядке перевода в  Школу предоставляется преимущественное  право»;</w:t>
      </w:r>
    </w:p>
    <w:p w:rsidR="001D6BD8" w:rsidRPr="001D6BD8" w:rsidRDefault="001D6BD8" w:rsidP="001D6BD8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пункт 2.30  Устава  изложить в новой редакции: </w:t>
      </w:r>
    </w:p>
    <w:p w:rsidR="001D6BD8" w:rsidRPr="001D6BD8" w:rsidRDefault="001D6BD8" w:rsidP="001D6BD8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1D6BD8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1D6BD8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1D6BD8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1D6BD8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1D6BD8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1D6BD8" w:rsidRPr="001D6BD8" w:rsidRDefault="001D6BD8" w:rsidP="001D6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D6BD8">
        <w:rPr>
          <w:rFonts w:ascii="Arial" w:hAnsi="Arial" w:cs="Arial"/>
          <w:sz w:val="26"/>
          <w:szCs w:val="26"/>
        </w:rPr>
        <w:t>обучение</w:t>
      </w:r>
      <w:proofErr w:type="gramEnd"/>
      <w:r w:rsidRPr="001D6BD8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представителей).</w:t>
      </w:r>
    </w:p>
    <w:p w:rsidR="001D6BD8" w:rsidRPr="001D6BD8" w:rsidRDefault="001D6BD8" w:rsidP="001D6BD8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1D6BD8" w:rsidRPr="001D6BD8" w:rsidRDefault="001D6BD8" w:rsidP="001D6BD8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1D6BD8" w:rsidRPr="001D6BD8" w:rsidRDefault="001D6BD8" w:rsidP="001D6BD8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1D6BD8" w:rsidRPr="001D6BD8" w:rsidRDefault="001D6BD8" w:rsidP="001D6BD8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1D6BD8" w:rsidRPr="001D6BD8" w:rsidRDefault="001D6BD8" w:rsidP="001D6BD8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1D6BD8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D6BD8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1D6BD8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комиссии; </w:t>
      </w:r>
    </w:p>
    <w:p w:rsidR="001D6BD8" w:rsidRPr="001D6BD8" w:rsidRDefault="001D6BD8" w:rsidP="001D6BD8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1D6BD8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1D6BD8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1D6BD8" w:rsidRPr="001D6BD8" w:rsidRDefault="001D6BD8" w:rsidP="001D6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lastRenderedPageBreak/>
        <w:t xml:space="preserve">6) </w:t>
      </w:r>
      <w:hyperlink r:id="rId8" w:history="1">
        <w:r w:rsidRPr="001D6BD8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1D6BD8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1D6BD8" w:rsidRPr="001D6BD8" w:rsidRDefault="001D6BD8" w:rsidP="001D6BD8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Исполняющего обязанности директора Муниципального казённого общеобразовательного учреждения </w:t>
      </w:r>
      <w:proofErr w:type="spellStart"/>
      <w:r w:rsidRPr="001D6BD8">
        <w:rPr>
          <w:rFonts w:ascii="Arial" w:hAnsi="Arial" w:cs="Arial"/>
          <w:sz w:val="26"/>
          <w:szCs w:val="26"/>
        </w:rPr>
        <w:t>Новохайской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школы Глинскую И.А.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1D6BD8">
        <w:rPr>
          <w:rFonts w:ascii="Arial" w:hAnsi="Arial" w:cs="Arial"/>
          <w:sz w:val="26"/>
          <w:szCs w:val="26"/>
        </w:rPr>
        <w:t>Новохайской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1D6BD8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1D6BD8" w:rsidRPr="001D6BD8" w:rsidRDefault="001D6BD8" w:rsidP="001D6BD8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D6BD8">
        <w:rPr>
          <w:rFonts w:ascii="Arial" w:hAnsi="Arial" w:cs="Arial"/>
          <w:sz w:val="26"/>
          <w:szCs w:val="26"/>
        </w:rPr>
        <w:t>Контроль за</w:t>
      </w:r>
      <w:proofErr w:type="gramEnd"/>
      <w:r w:rsidRPr="001D6BD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1D6BD8" w:rsidRPr="001D6BD8" w:rsidRDefault="001D6BD8" w:rsidP="001D6BD8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района.</w:t>
      </w:r>
    </w:p>
    <w:p w:rsidR="001D6BD8" w:rsidRPr="001D6BD8" w:rsidRDefault="001D6BD8" w:rsidP="001D6BD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6BD8" w:rsidRPr="001D6BD8" w:rsidRDefault="001D6BD8" w:rsidP="001D6BD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6BD8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1D6B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6BD8">
        <w:rPr>
          <w:rFonts w:ascii="Arial" w:hAnsi="Arial" w:cs="Arial"/>
          <w:sz w:val="26"/>
          <w:szCs w:val="26"/>
        </w:rPr>
        <w:t xml:space="preserve"> района</w:t>
      </w:r>
      <w:r w:rsidRPr="001D6BD8">
        <w:rPr>
          <w:rFonts w:ascii="Arial" w:hAnsi="Arial" w:cs="Arial"/>
          <w:sz w:val="26"/>
          <w:szCs w:val="26"/>
        </w:rPr>
        <w:tab/>
      </w:r>
      <w:r w:rsidRPr="001D6BD8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Default="001D6BD8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06E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6BD8"/>
    <w:rsid w:val="001D6BD8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B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1D6BD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D6BD8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1D6BD8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1D6BD8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1D6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1D6B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2025-04-24T08:26:00Z</dcterms:created>
  <dcterms:modified xsi:type="dcterms:W3CDTF">2025-04-24T08:26:00Z</dcterms:modified>
</cp:coreProperties>
</file>