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5C" w:rsidRPr="00E058DA" w:rsidRDefault="0082675C" w:rsidP="0082675C">
      <w:pPr>
        <w:suppressAutoHyphens/>
        <w:spacing w:after="0" w:line="240" w:lineRule="auto"/>
        <w:rPr>
          <w:rFonts w:ascii="Times New Roman" w:eastAsia="Times New Roman" w:hAnsi="Times New Roman"/>
          <w:sz w:val="20"/>
          <w:szCs w:val="20"/>
          <w:lang w:eastAsia="ar-SA"/>
        </w:rPr>
      </w:pPr>
    </w:p>
    <w:p w:rsidR="0082675C" w:rsidRPr="0082675C" w:rsidRDefault="0082675C" w:rsidP="0082675C">
      <w:pPr>
        <w:spacing w:after="0" w:line="240" w:lineRule="auto"/>
        <w:jc w:val="center"/>
        <w:rPr>
          <w:rFonts w:ascii="Arial" w:eastAsia="Times New Roman" w:hAnsi="Arial" w:cs="Arial"/>
          <w:sz w:val="20"/>
          <w:szCs w:val="20"/>
          <w:lang w:val="en-US" w:eastAsia="ru-RU"/>
        </w:rPr>
      </w:pPr>
      <w:r w:rsidRPr="0082675C">
        <w:rPr>
          <w:rFonts w:ascii="Arial" w:eastAsia="Times New Roman" w:hAnsi="Arial" w:cs="Arial"/>
          <w:noProof/>
          <w:sz w:val="20"/>
          <w:szCs w:val="20"/>
          <w:lang w:eastAsia="ru-RU"/>
        </w:rPr>
        <w:drawing>
          <wp:inline distT="0" distB="0" distL="0" distR="0">
            <wp:extent cx="467629" cy="585821"/>
            <wp:effectExtent l="19050" t="0" r="8621" b="0"/>
            <wp:docPr id="1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7" cstate="print"/>
                    <a:srcRect/>
                    <a:stretch>
                      <a:fillRect/>
                    </a:stretch>
                  </pic:blipFill>
                  <pic:spPr bwMode="auto">
                    <a:xfrm>
                      <a:off x="0" y="0"/>
                      <a:ext cx="473229" cy="592836"/>
                    </a:xfrm>
                    <a:prstGeom prst="rect">
                      <a:avLst/>
                    </a:prstGeom>
                    <a:noFill/>
                    <a:ln w="9525">
                      <a:noFill/>
                      <a:miter lim="800000"/>
                      <a:headEnd/>
                      <a:tailEnd/>
                    </a:ln>
                  </pic:spPr>
                </pic:pic>
              </a:graphicData>
            </a:graphic>
          </wp:inline>
        </w:drawing>
      </w:r>
    </w:p>
    <w:p w:rsidR="0082675C" w:rsidRPr="0082675C" w:rsidRDefault="0082675C" w:rsidP="0082675C">
      <w:pPr>
        <w:spacing w:after="0" w:line="240" w:lineRule="auto"/>
        <w:jc w:val="center"/>
        <w:rPr>
          <w:rFonts w:ascii="Arial" w:eastAsia="Times New Roman" w:hAnsi="Arial" w:cs="Arial"/>
          <w:sz w:val="20"/>
          <w:szCs w:val="20"/>
          <w:lang w:val="en-US" w:eastAsia="ru-RU"/>
        </w:rPr>
      </w:pPr>
    </w:p>
    <w:p w:rsidR="0082675C" w:rsidRPr="0082675C" w:rsidRDefault="0082675C" w:rsidP="0082675C">
      <w:pPr>
        <w:spacing w:after="0" w:line="240" w:lineRule="auto"/>
        <w:jc w:val="center"/>
        <w:rPr>
          <w:rFonts w:ascii="Arial" w:eastAsia="Times New Roman" w:hAnsi="Arial" w:cs="Arial"/>
          <w:sz w:val="26"/>
          <w:szCs w:val="26"/>
          <w:lang w:eastAsia="ru-RU"/>
        </w:rPr>
      </w:pPr>
      <w:r w:rsidRPr="0082675C">
        <w:rPr>
          <w:rFonts w:ascii="Arial" w:eastAsia="Times New Roman" w:hAnsi="Arial" w:cs="Arial"/>
          <w:sz w:val="26"/>
          <w:szCs w:val="26"/>
          <w:lang w:eastAsia="ru-RU"/>
        </w:rPr>
        <w:t>АДМИНИСТРАЦИЯ БОГУЧАНСКОГО РАЙОНА</w:t>
      </w:r>
    </w:p>
    <w:p w:rsidR="0082675C" w:rsidRPr="0082675C" w:rsidRDefault="0082675C" w:rsidP="0082675C">
      <w:pPr>
        <w:spacing w:after="0" w:line="240" w:lineRule="auto"/>
        <w:jc w:val="center"/>
        <w:rPr>
          <w:rFonts w:ascii="Arial" w:eastAsia="Times New Roman" w:hAnsi="Arial" w:cs="Arial"/>
          <w:bCs/>
          <w:sz w:val="26"/>
          <w:szCs w:val="26"/>
          <w:lang w:eastAsia="ru-RU"/>
        </w:rPr>
      </w:pPr>
      <w:r w:rsidRPr="0082675C">
        <w:rPr>
          <w:rFonts w:ascii="Arial" w:eastAsia="Times New Roman" w:hAnsi="Arial" w:cs="Arial"/>
          <w:bCs/>
          <w:sz w:val="26"/>
          <w:szCs w:val="26"/>
          <w:lang w:eastAsia="ru-RU"/>
        </w:rPr>
        <w:t>ПОСТАНОВЛЕНИЕ</w:t>
      </w:r>
    </w:p>
    <w:p w:rsidR="0082675C" w:rsidRPr="0082675C" w:rsidRDefault="0082675C" w:rsidP="0082675C">
      <w:pPr>
        <w:shd w:val="clear" w:color="auto" w:fill="FFFFFF"/>
        <w:spacing w:after="0" w:line="240" w:lineRule="auto"/>
        <w:jc w:val="center"/>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 xml:space="preserve">27.01.2025 г.                             </w:t>
      </w:r>
      <w:r>
        <w:rPr>
          <w:rFonts w:ascii="Arial" w:eastAsia="Times New Roman" w:hAnsi="Arial" w:cs="Arial"/>
          <w:color w:val="000000"/>
          <w:sz w:val="26"/>
          <w:szCs w:val="26"/>
          <w:lang w:eastAsia="ru-RU"/>
        </w:rPr>
        <w:t xml:space="preserve">    с.Богучаны              </w:t>
      </w:r>
      <w:r w:rsidRPr="0082675C">
        <w:rPr>
          <w:rFonts w:ascii="Arial" w:eastAsia="Times New Roman" w:hAnsi="Arial" w:cs="Arial"/>
          <w:color w:val="000000"/>
          <w:sz w:val="26"/>
          <w:szCs w:val="26"/>
          <w:lang w:eastAsia="ru-RU"/>
        </w:rPr>
        <w:t xml:space="preserve">                            № 34-п</w:t>
      </w:r>
    </w:p>
    <w:p w:rsidR="0082675C" w:rsidRPr="0082675C" w:rsidRDefault="0082675C" w:rsidP="0082675C">
      <w:pPr>
        <w:shd w:val="clear" w:color="auto" w:fill="FFFFFF"/>
        <w:spacing w:after="0" w:line="240" w:lineRule="auto"/>
        <w:jc w:val="center"/>
        <w:textAlignment w:val="baseline"/>
        <w:rPr>
          <w:rFonts w:ascii="Arial" w:eastAsia="Times New Roman" w:hAnsi="Arial" w:cs="Arial"/>
          <w:color w:val="000000"/>
          <w:sz w:val="26"/>
          <w:szCs w:val="26"/>
          <w:lang w:eastAsia="ru-RU"/>
        </w:rPr>
      </w:pPr>
    </w:p>
    <w:p w:rsidR="0082675C" w:rsidRPr="0082675C" w:rsidRDefault="0082675C" w:rsidP="0082675C">
      <w:pPr>
        <w:shd w:val="clear" w:color="auto" w:fill="FFFFFF"/>
        <w:spacing w:after="0" w:line="240" w:lineRule="auto"/>
        <w:jc w:val="center"/>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Об утверждении административного регламента предоставления муниципальной услуги «</w:t>
      </w:r>
      <w:r w:rsidRPr="0082675C">
        <w:rPr>
          <w:rFonts w:ascii="Arial" w:eastAsia="Times New Roman" w:hAnsi="Arial" w:cs="Arial"/>
          <w:sz w:val="26"/>
          <w:szCs w:val="26"/>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2675C">
        <w:rPr>
          <w:rFonts w:ascii="Arial" w:eastAsia="Times New Roman" w:hAnsi="Arial" w:cs="Arial"/>
          <w:color w:val="000000"/>
          <w:sz w:val="26"/>
          <w:szCs w:val="26"/>
          <w:lang w:eastAsia="ru-RU"/>
        </w:rPr>
        <w:t>»</w:t>
      </w:r>
    </w:p>
    <w:p w:rsidR="0082675C" w:rsidRPr="0082675C" w:rsidRDefault="0082675C" w:rsidP="0082675C">
      <w:pPr>
        <w:shd w:val="clear" w:color="auto" w:fill="FFFFFF"/>
        <w:spacing w:after="0" w:line="240" w:lineRule="auto"/>
        <w:jc w:val="both"/>
        <w:textAlignment w:val="baseline"/>
        <w:rPr>
          <w:rFonts w:ascii="Arial" w:eastAsia="Times New Roman" w:hAnsi="Arial" w:cs="Arial"/>
          <w:color w:val="000000"/>
          <w:sz w:val="26"/>
          <w:szCs w:val="26"/>
          <w:lang w:eastAsia="ru-RU"/>
        </w:rPr>
      </w:pPr>
    </w:p>
    <w:p w:rsidR="0082675C" w:rsidRPr="0082675C" w:rsidRDefault="0082675C" w:rsidP="0082675C">
      <w:pPr>
        <w:shd w:val="clear" w:color="auto" w:fill="FFFFFF"/>
        <w:spacing w:after="0" w:line="240" w:lineRule="auto"/>
        <w:ind w:firstLine="708"/>
        <w:jc w:val="both"/>
        <w:textAlignment w:val="baseline"/>
        <w:rPr>
          <w:rFonts w:ascii="Arial" w:eastAsia="Times New Roman" w:hAnsi="Arial" w:cs="Arial"/>
          <w:color w:val="000000"/>
          <w:sz w:val="26"/>
          <w:szCs w:val="26"/>
          <w:lang w:eastAsia="ru-RU"/>
        </w:rPr>
      </w:pPr>
      <w:r w:rsidRPr="0082675C">
        <w:rPr>
          <w:rFonts w:ascii="Arial" w:eastAsia="Times New Roman" w:hAnsi="Arial" w:cs="Arial"/>
          <w:sz w:val="26"/>
          <w:szCs w:val="26"/>
          <w:lang w:eastAsia="ru-RU"/>
        </w:rPr>
        <w:t>В целях  реализации положений Федерального закона </w:t>
      </w:r>
      <w:hyperlink r:id="rId8" w:tgtFrame="_blank" w:history="1">
        <w:r w:rsidRPr="0082675C">
          <w:rPr>
            <w:rFonts w:ascii="Arial" w:eastAsia="Times New Roman" w:hAnsi="Arial" w:cs="Arial"/>
            <w:sz w:val="26"/>
            <w:szCs w:val="26"/>
            <w:lang w:eastAsia="ru-RU"/>
          </w:rPr>
          <w:t>от 06.10.2003  № 131-ФЗ</w:t>
        </w:r>
      </w:hyperlink>
      <w:r w:rsidRPr="0082675C">
        <w:rPr>
          <w:rFonts w:ascii="Arial" w:eastAsia="Times New Roman" w:hAnsi="Arial" w:cs="Arial"/>
          <w:sz w:val="26"/>
          <w:szCs w:val="26"/>
          <w:lang w:eastAsia="ru-RU"/>
        </w:rPr>
        <w:t> «Об общих принципах организации местного самоуправления в Российской Федерации»,</w:t>
      </w:r>
      <w:r w:rsidRPr="0082675C">
        <w:rPr>
          <w:rFonts w:ascii="Arial" w:eastAsia="Times New Roman" w:hAnsi="Arial" w:cs="Arial"/>
          <w:color w:val="000000"/>
          <w:sz w:val="26"/>
          <w:szCs w:val="26"/>
          <w:lang w:eastAsia="ru-RU"/>
        </w:rPr>
        <w:t xml:space="preserve"> Федерального Закона от 27.07.2010 № 210-ФЗ «Об организации предоставления государственных и муниципальных услуг», Распоряжения Правительства Красноярского края от 15.03.2023 № 167-р, постановления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руководствуясь ст. ст.7, 43, 47 Устава Богучанского района Красноярского края,</w:t>
      </w:r>
    </w:p>
    <w:p w:rsidR="0082675C" w:rsidRPr="0082675C" w:rsidRDefault="0082675C" w:rsidP="0082675C">
      <w:pPr>
        <w:shd w:val="clear" w:color="auto" w:fill="FFFFFF"/>
        <w:spacing w:after="0" w:line="240" w:lineRule="auto"/>
        <w:jc w:val="both"/>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ПОСТАНОВЛЯЮ:</w:t>
      </w:r>
    </w:p>
    <w:p w:rsidR="0082675C" w:rsidRPr="0082675C" w:rsidRDefault="0082675C" w:rsidP="0082675C">
      <w:pPr>
        <w:numPr>
          <w:ilvl w:val="0"/>
          <w:numId w:val="1"/>
        </w:numPr>
        <w:shd w:val="clear" w:color="auto" w:fill="FFFFFF"/>
        <w:spacing w:after="0" w:line="240" w:lineRule="auto"/>
        <w:ind w:left="0" w:firstLine="708"/>
        <w:jc w:val="both"/>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Утвердить административный регламент предоставления муниципальной услуги «</w:t>
      </w:r>
      <w:r w:rsidRPr="0082675C">
        <w:rPr>
          <w:rFonts w:ascii="Arial" w:eastAsia="Times New Roman" w:hAnsi="Arial" w:cs="Arial"/>
          <w:sz w:val="26"/>
          <w:szCs w:val="26"/>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2675C">
        <w:rPr>
          <w:rFonts w:ascii="Arial" w:eastAsia="Times New Roman" w:hAnsi="Arial" w:cs="Arial"/>
          <w:color w:val="000000"/>
          <w:sz w:val="26"/>
          <w:szCs w:val="26"/>
          <w:lang w:eastAsia="ru-RU"/>
        </w:rPr>
        <w:t>» согласно приложению.</w:t>
      </w:r>
    </w:p>
    <w:p w:rsidR="0082675C" w:rsidRPr="0082675C" w:rsidRDefault="0082675C" w:rsidP="0082675C">
      <w:pPr>
        <w:numPr>
          <w:ilvl w:val="0"/>
          <w:numId w:val="1"/>
        </w:numPr>
        <w:shd w:val="clear" w:color="auto" w:fill="FFFFFF"/>
        <w:spacing w:after="0" w:line="240" w:lineRule="auto"/>
        <w:ind w:left="0" w:firstLine="708"/>
        <w:jc w:val="both"/>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Постановление администрации Богучанского района от 24.07.2012 №1137-п «Об утверждении административного регламента по предоставлению муниципальной услуги «</w:t>
      </w:r>
      <w:r w:rsidRPr="0082675C">
        <w:rPr>
          <w:rFonts w:ascii="Arial" w:eastAsia="Times New Roman" w:hAnsi="Arial" w:cs="Arial"/>
          <w:sz w:val="26"/>
          <w:szCs w:val="26"/>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2675C">
        <w:rPr>
          <w:rFonts w:ascii="Arial" w:eastAsia="Times New Roman" w:hAnsi="Arial" w:cs="Arial"/>
          <w:color w:val="000000"/>
          <w:sz w:val="26"/>
          <w:szCs w:val="26"/>
          <w:lang w:eastAsia="ru-RU"/>
        </w:rPr>
        <w:t>» считать тратившим силу.</w:t>
      </w:r>
    </w:p>
    <w:p w:rsidR="0082675C" w:rsidRPr="0082675C" w:rsidRDefault="0082675C" w:rsidP="0082675C">
      <w:pPr>
        <w:numPr>
          <w:ilvl w:val="0"/>
          <w:numId w:val="1"/>
        </w:numPr>
        <w:shd w:val="clear" w:color="auto" w:fill="FFFFFF"/>
        <w:spacing w:after="0" w:line="240" w:lineRule="auto"/>
        <w:ind w:left="0" w:firstLine="708"/>
        <w:jc w:val="both"/>
        <w:textAlignment w:val="baseline"/>
        <w:rPr>
          <w:rFonts w:ascii="Arial" w:eastAsia="Times New Roman" w:hAnsi="Arial" w:cs="Arial"/>
          <w:color w:val="000000"/>
          <w:sz w:val="26"/>
          <w:szCs w:val="26"/>
          <w:lang w:eastAsia="ru-RU"/>
        </w:rPr>
      </w:pPr>
      <w:r w:rsidRPr="0082675C">
        <w:rPr>
          <w:rFonts w:ascii="Arial" w:eastAsia="Times New Roman" w:hAnsi="Arial" w:cs="Arial"/>
          <w:bCs/>
          <w:sz w:val="26"/>
          <w:szCs w:val="26"/>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82675C" w:rsidRPr="0082675C" w:rsidRDefault="0082675C" w:rsidP="0082675C">
      <w:pPr>
        <w:numPr>
          <w:ilvl w:val="0"/>
          <w:numId w:val="1"/>
        </w:numPr>
        <w:shd w:val="clear" w:color="auto" w:fill="FFFFFF"/>
        <w:spacing w:after="0" w:line="240" w:lineRule="auto"/>
        <w:ind w:left="0" w:firstLine="708"/>
        <w:jc w:val="both"/>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Контроль исполнения настоящего постановления возложить на Первого заместителя Главы Богучанского района В.М. Любим.</w:t>
      </w:r>
    </w:p>
    <w:p w:rsidR="0082675C" w:rsidRPr="0082675C" w:rsidRDefault="0082675C" w:rsidP="0082675C">
      <w:pPr>
        <w:numPr>
          <w:ilvl w:val="0"/>
          <w:numId w:val="1"/>
        </w:numPr>
        <w:shd w:val="clear" w:color="auto" w:fill="FFFFFF"/>
        <w:spacing w:after="0" w:line="240" w:lineRule="auto"/>
        <w:ind w:left="0" w:firstLine="708"/>
        <w:jc w:val="both"/>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 xml:space="preserve">Постановление вступает в силу в день, следующий за днем его официального опубликования. </w:t>
      </w:r>
    </w:p>
    <w:p w:rsidR="0082675C" w:rsidRPr="0082675C" w:rsidRDefault="0082675C" w:rsidP="0082675C">
      <w:pPr>
        <w:shd w:val="clear" w:color="auto" w:fill="FFFFFF"/>
        <w:spacing w:after="0" w:line="240" w:lineRule="auto"/>
        <w:textAlignment w:val="baseline"/>
        <w:rPr>
          <w:rFonts w:ascii="Arial" w:eastAsia="Times New Roman" w:hAnsi="Arial" w:cs="Arial"/>
          <w:color w:val="000000"/>
          <w:sz w:val="26"/>
          <w:szCs w:val="26"/>
          <w:lang w:eastAsia="ru-RU"/>
        </w:rPr>
      </w:pPr>
      <w:r w:rsidRPr="0082675C">
        <w:rPr>
          <w:rFonts w:ascii="Arial" w:eastAsia="Times New Roman" w:hAnsi="Arial" w:cs="Arial"/>
          <w:color w:val="000000"/>
          <w:sz w:val="26"/>
          <w:szCs w:val="26"/>
          <w:lang w:eastAsia="ru-RU"/>
        </w:rPr>
        <w:t>Глава  Богучанского района                                                         А.С. Медведев</w:t>
      </w:r>
    </w:p>
    <w:p w:rsidR="0082675C" w:rsidRPr="0082675C" w:rsidRDefault="0082675C" w:rsidP="0082675C">
      <w:pPr>
        <w:shd w:val="clear" w:color="auto" w:fill="FFFFFF"/>
        <w:spacing w:after="0" w:line="240" w:lineRule="auto"/>
        <w:textAlignment w:val="baseline"/>
        <w:rPr>
          <w:rFonts w:ascii="Arial" w:eastAsia="Times New Roman" w:hAnsi="Arial" w:cs="Arial"/>
          <w:color w:val="000000"/>
          <w:sz w:val="20"/>
          <w:szCs w:val="20"/>
          <w:lang w:eastAsia="ru-RU"/>
        </w:rPr>
      </w:pPr>
    </w:p>
    <w:p w:rsidR="0082675C" w:rsidRPr="0082675C" w:rsidRDefault="0082675C" w:rsidP="0082675C">
      <w:pPr>
        <w:autoSpaceDE w:val="0"/>
        <w:autoSpaceDN w:val="0"/>
        <w:adjustRightInd w:val="0"/>
        <w:spacing w:after="0" w:line="240" w:lineRule="auto"/>
        <w:jc w:val="right"/>
        <w:rPr>
          <w:rFonts w:ascii="Arial" w:eastAsia="Times New Roman" w:hAnsi="Arial" w:cs="Arial"/>
          <w:sz w:val="18"/>
          <w:szCs w:val="20"/>
          <w:lang w:eastAsia="ru-RU"/>
        </w:rPr>
      </w:pPr>
      <w:r w:rsidRPr="0082675C">
        <w:rPr>
          <w:rFonts w:ascii="Arial" w:eastAsia="Times New Roman" w:hAnsi="Arial" w:cs="Arial"/>
          <w:sz w:val="18"/>
          <w:szCs w:val="20"/>
          <w:lang w:eastAsia="ru-RU"/>
        </w:rPr>
        <w:t>Приложение к постановлению</w:t>
      </w:r>
    </w:p>
    <w:p w:rsidR="0082675C" w:rsidRPr="0082675C" w:rsidRDefault="0082675C" w:rsidP="0082675C">
      <w:pPr>
        <w:autoSpaceDE w:val="0"/>
        <w:autoSpaceDN w:val="0"/>
        <w:adjustRightInd w:val="0"/>
        <w:spacing w:after="0" w:line="240" w:lineRule="auto"/>
        <w:jc w:val="right"/>
        <w:rPr>
          <w:rFonts w:ascii="Arial" w:eastAsia="Times New Roman" w:hAnsi="Arial" w:cs="Arial"/>
          <w:sz w:val="18"/>
          <w:szCs w:val="20"/>
          <w:lang w:eastAsia="ru-RU"/>
        </w:rPr>
      </w:pPr>
      <w:r w:rsidRPr="0082675C">
        <w:rPr>
          <w:rFonts w:ascii="Arial" w:eastAsia="Times New Roman" w:hAnsi="Arial" w:cs="Arial"/>
          <w:sz w:val="18"/>
          <w:szCs w:val="20"/>
          <w:lang w:eastAsia="ru-RU"/>
        </w:rPr>
        <w:t xml:space="preserve"> администрации Богучанского района</w:t>
      </w:r>
    </w:p>
    <w:p w:rsidR="0082675C" w:rsidRPr="0082675C" w:rsidRDefault="0082675C" w:rsidP="0082675C">
      <w:pPr>
        <w:autoSpaceDE w:val="0"/>
        <w:autoSpaceDN w:val="0"/>
        <w:adjustRightInd w:val="0"/>
        <w:spacing w:after="0" w:line="240" w:lineRule="auto"/>
        <w:jc w:val="right"/>
        <w:rPr>
          <w:rFonts w:ascii="Arial" w:eastAsia="Times New Roman" w:hAnsi="Arial" w:cs="Arial"/>
          <w:sz w:val="18"/>
          <w:szCs w:val="20"/>
          <w:lang w:eastAsia="ru-RU"/>
        </w:rPr>
      </w:pPr>
      <w:r w:rsidRPr="0082675C">
        <w:rPr>
          <w:rFonts w:ascii="Arial" w:eastAsia="Times New Roman" w:hAnsi="Arial" w:cs="Arial"/>
          <w:sz w:val="18"/>
          <w:szCs w:val="20"/>
          <w:lang w:eastAsia="ru-RU"/>
        </w:rPr>
        <w:t>от  27.01.2025 № 34-п</w:t>
      </w:r>
    </w:p>
    <w:p w:rsidR="0082675C" w:rsidRPr="0082675C" w:rsidRDefault="0082675C" w:rsidP="0082675C">
      <w:pPr>
        <w:autoSpaceDE w:val="0"/>
        <w:autoSpaceDN w:val="0"/>
        <w:adjustRightInd w:val="0"/>
        <w:spacing w:after="0" w:line="240" w:lineRule="auto"/>
        <w:jc w:val="right"/>
        <w:rPr>
          <w:rFonts w:ascii="Arial" w:eastAsia="Times New Roman" w:hAnsi="Arial" w:cs="Arial"/>
          <w:sz w:val="18"/>
          <w:szCs w:val="20"/>
          <w:lang w:eastAsia="ru-RU"/>
        </w:rPr>
      </w:pPr>
    </w:p>
    <w:p w:rsidR="0082675C" w:rsidRPr="0082675C" w:rsidRDefault="0082675C" w:rsidP="0082675C">
      <w:pPr>
        <w:widowControl w:val="0"/>
        <w:autoSpaceDE w:val="0"/>
        <w:autoSpaceDN w:val="0"/>
        <w:spacing w:after="0" w:line="240" w:lineRule="auto"/>
        <w:ind w:firstLine="709"/>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Административный регламент предоставления муниципальной услуги </w:t>
      </w:r>
    </w:p>
    <w:p w:rsidR="0082675C" w:rsidRPr="0082675C" w:rsidRDefault="0082675C" w:rsidP="0082675C">
      <w:pPr>
        <w:tabs>
          <w:tab w:val="left" w:pos="9540"/>
        </w:tabs>
        <w:autoSpaceDE w:val="0"/>
        <w:autoSpaceDN w:val="0"/>
        <w:adjustRightInd w:val="0"/>
        <w:spacing w:after="0" w:line="240" w:lineRule="auto"/>
        <w:ind w:firstLine="284"/>
        <w:jc w:val="center"/>
        <w:outlineLvl w:val="1"/>
        <w:rPr>
          <w:rFonts w:ascii="Arial" w:eastAsia="Times New Roman" w:hAnsi="Arial" w:cs="Arial"/>
          <w:sz w:val="20"/>
          <w:szCs w:val="20"/>
          <w:lang w:eastAsia="ru-RU"/>
        </w:rPr>
      </w:pPr>
      <w:r w:rsidRPr="0082675C">
        <w:rPr>
          <w:rFonts w:ascii="Arial" w:eastAsia="Times New Roman" w:hAnsi="Arial" w:cs="Arial"/>
          <w:sz w:val="20"/>
          <w:szCs w:val="20"/>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2675C" w:rsidRPr="0082675C" w:rsidRDefault="0082675C" w:rsidP="0082675C">
      <w:pPr>
        <w:tabs>
          <w:tab w:val="left" w:pos="9540"/>
        </w:tabs>
        <w:autoSpaceDE w:val="0"/>
        <w:autoSpaceDN w:val="0"/>
        <w:adjustRightInd w:val="0"/>
        <w:spacing w:after="0" w:line="240" w:lineRule="auto"/>
        <w:ind w:firstLine="284"/>
        <w:jc w:val="center"/>
        <w:outlineLvl w:val="1"/>
        <w:rPr>
          <w:rFonts w:ascii="Arial" w:eastAsia="Times New Roman" w:hAnsi="Arial" w:cs="Arial"/>
          <w:sz w:val="20"/>
          <w:szCs w:val="20"/>
          <w:lang w:eastAsia="ru-RU"/>
        </w:rPr>
      </w:pPr>
    </w:p>
    <w:p w:rsidR="0082675C" w:rsidRPr="0082675C" w:rsidRDefault="0082675C" w:rsidP="0082675C">
      <w:pPr>
        <w:autoSpaceDE w:val="0"/>
        <w:autoSpaceDN w:val="0"/>
        <w:adjustRightInd w:val="0"/>
        <w:spacing w:after="0" w:line="240" w:lineRule="auto"/>
        <w:ind w:firstLine="567"/>
        <w:jc w:val="center"/>
        <w:outlineLvl w:val="1"/>
        <w:rPr>
          <w:rFonts w:ascii="Arial" w:eastAsia="Times New Roman" w:hAnsi="Arial" w:cs="Arial"/>
          <w:sz w:val="20"/>
          <w:szCs w:val="20"/>
          <w:lang w:eastAsia="ru-RU"/>
        </w:rPr>
      </w:pPr>
      <w:r w:rsidRPr="0082675C">
        <w:rPr>
          <w:rFonts w:ascii="Arial" w:eastAsia="Times New Roman" w:hAnsi="Arial" w:cs="Arial"/>
          <w:sz w:val="20"/>
          <w:szCs w:val="20"/>
          <w:lang w:val="en-US" w:eastAsia="ru-RU"/>
        </w:rPr>
        <w:t>I</w:t>
      </w:r>
      <w:r w:rsidRPr="0082675C">
        <w:rPr>
          <w:rFonts w:ascii="Arial" w:eastAsia="Times New Roman" w:hAnsi="Arial" w:cs="Arial"/>
          <w:sz w:val="20"/>
          <w:szCs w:val="20"/>
          <w:lang w:eastAsia="ru-RU"/>
        </w:rPr>
        <w:t>. Общие положения</w:t>
      </w:r>
    </w:p>
    <w:p w:rsidR="0082675C" w:rsidRPr="0082675C" w:rsidRDefault="0082675C" w:rsidP="0082675C">
      <w:pPr>
        <w:autoSpaceDE w:val="0"/>
        <w:autoSpaceDN w:val="0"/>
        <w:adjustRightInd w:val="0"/>
        <w:spacing w:after="0" w:line="240" w:lineRule="auto"/>
        <w:ind w:firstLine="567"/>
        <w:jc w:val="center"/>
        <w:outlineLvl w:val="1"/>
        <w:rPr>
          <w:rFonts w:ascii="Arial" w:eastAsia="Times New Roman" w:hAnsi="Arial" w:cs="Arial"/>
          <w:sz w:val="20"/>
          <w:szCs w:val="20"/>
          <w:lang w:eastAsia="ru-RU"/>
        </w:rPr>
      </w:pPr>
      <w:r w:rsidRPr="0082675C">
        <w:rPr>
          <w:rFonts w:ascii="Arial" w:eastAsia="Times New Roman" w:hAnsi="Arial" w:cs="Arial"/>
          <w:sz w:val="20"/>
          <w:szCs w:val="20"/>
          <w:lang w:eastAsia="ru-RU"/>
        </w:rPr>
        <w:t>Предмет регулирования административного регламента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 Административный</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регламент</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предоставления</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муниципальной</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услуги</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состав, последовательность и</w:t>
      </w:r>
      <w:r w:rsidRPr="0082675C">
        <w:rPr>
          <w:rFonts w:ascii="Arial" w:eastAsia="Times New Roman" w:hAnsi="Arial" w:cs="Arial"/>
          <w:spacing w:val="-67"/>
          <w:sz w:val="20"/>
          <w:szCs w:val="20"/>
          <w:lang w:eastAsia="ru-RU"/>
        </w:rPr>
        <w:t xml:space="preserve"> </w:t>
      </w:r>
      <w:r w:rsidRPr="0082675C">
        <w:rPr>
          <w:rFonts w:ascii="Arial" w:eastAsia="Times New Roman" w:hAnsi="Arial" w:cs="Arial"/>
          <w:sz w:val="20"/>
          <w:szCs w:val="20"/>
          <w:lang w:eastAsia="ru-RU"/>
        </w:rPr>
        <w:t>сроки</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выполнения</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административных</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процедур</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(действий)</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и</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(или)</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принятия</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решений по предоставлению муниципальной услуги, осуществляемых по заявлению</w:t>
      </w:r>
      <w:r w:rsidRPr="0082675C">
        <w:rPr>
          <w:rFonts w:ascii="Arial" w:eastAsia="Times New Roman" w:hAnsi="Arial" w:cs="Arial"/>
          <w:spacing w:val="1"/>
          <w:sz w:val="20"/>
          <w:szCs w:val="20"/>
          <w:lang w:eastAsia="ru-RU"/>
        </w:rPr>
        <w:t xml:space="preserve"> юридического, </w:t>
      </w:r>
      <w:r w:rsidRPr="0082675C">
        <w:rPr>
          <w:rFonts w:ascii="Arial" w:eastAsia="Times New Roman" w:hAnsi="Arial" w:cs="Arial"/>
          <w:sz w:val="20"/>
          <w:szCs w:val="20"/>
          <w:lang w:eastAsia="ru-RU"/>
        </w:rPr>
        <w:t>физического</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лица</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либо</w:t>
      </w:r>
      <w:r w:rsidRPr="0082675C">
        <w:rPr>
          <w:rFonts w:ascii="Arial" w:eastAsia="Times New Roman" w:hAnsi="Arial" w:cs="Arial"/>
          <w:spacing w:val="1"/>
          <w:sz w:val="20"/>
          <w:szCs w:val="20"/>
          <w:lang w:eastAsia="ru-RU"/>
        </w:rPr>
        <w:t xml:space="preserve"> </w:t>
      </w:r>
      <w:r w:rsidRPr="0082675C">
        <w:rPr>
          <w:rFonts w:ascii="Arial" w:eastAsia="Times New Roman" w:hAnsi="Arial" w:cs="Arial"/>
          <w:sz w:val="20"/>
          <w:szCs w:val="20"/>
          <w:lang w:eastAsia="ru-RU"/>
        </w:rPr>
        <w:t>их представителей.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2. Заявление и документы для получения муниципальной услуги по усмотрению заявителя могут быть представлены в орган, осуществляющий предоставление муниципальной услуги,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9" w:history="1">
        <w:r w:rsidRPr="0082675C">
          <w:rPr>
            <w:rFonts w:ascii="Arial" w:eastAsia="Times New Roman" w:hAnsi="Arial" w:cs="Arial"/>
            <w:color w:val="000000"/>
            <w:sz w:val="20"/>
            <w:szCs w:val="20"/>
            <w:lang w:eastAsia="ru-RU"/>
          </w:rPr>
          <w:t>частью 2 статьи 21</w:t>
        </w:r>
      </w:hyperlink>
      <w:r w:rsidRPr="0082675C">
        <w:rPr>
          <w:rFonts w:ascii="Arial" w:eastAsia="Times New Roman" w:hAnsi="Arial" w:cs="Arial"/>
          <w:color w:val="000000"/>
          <w:sz w:val="20"/>
          <w:szCs w:val="20"/>
          <w:lang w:eastAsia="ru-RU"/>
        </w:rPr>
        <w:t xml:space="preserve"> </w:t>
      </w:r>
      <w:r w:rsidRPr="0082675C">
        <w:rPr>
          <w:rFonts w:ascii="Arial" w:eastAsia="Times New Roman" w:hAnsi="Arial" w:cs="Arial"/>
          <w:sz w:val="20"/>
          <w:szCs w:val="20"/>
          <w:lang w:eastAsia="ru-RU"/>
        </w:rPr>
        <w:t>Федерального закона от 27.07.2010 № 210-ФЗ или на бумажном носителе при личном обращении в многофункциональный центр предоставления государственных и муниципальных услуг</w:t>
      </w:r>
      <w:r w:rsidRPr="0082675C">
        <w:rPr>
          <w:rFonts w:ascii="Arial" w:eastAsia="Times New Roman" w:hAnsi="Arial" w:cs="Arial"/>
          <w:sz w:val="20"/>
          <w:szCs w:val="20"/>
          <w:vertAlign w:val="superscript"/>
          <w:lang w:eastAsia="ru-RU"/>
        </w:rPr>
        <w:footnoteReference w:id="2"/>
      </w:r>
      <w:r w:rsidRPr="0082675C">
        <w:rPr>
          <w:rFonts w:ascii="Arial" w:eastAsia="Times New Roman" w:hAnsi="Arial" w:cs="Arial"/>
          <w:sz w:val="20"/>
          <w:szCs w:val="20"/>
          <w:lang w:eastAsia="ru-RU"/>
        </w:rPr>
        <w:t xml:space="preserve"> (далее – многофункциональный центр, МАУ МФЦ).</w:t>
      </w:r>
    </w:p>
    <w:p w:rsidR="0082675C" w:rsidRPr="0082675C" w:rsidRDefault="0082675C" w:rsidP="0082675C">
      <w:pPr>
        <w:autoSpaceDE w:val="0"/>
        <w:autoSpaceDN w:val="0"/>
        <w:adjustRightInd w:val="0"/>
        <w:spacing w:after="0" w:line="240" w:lineRule="auto"/>
        <w:ind w:firstLine="567"/>
        <w:jc w:val="center"/>
        <w:outlineLvl w:val="1"/>
        <w:rPr>
          <w:rFonts w:ascii="Arial" w:eastAsia="Times New Roman" w:hAnsi="Arial" w:cs="Arial"/>
          <w:sz w:val="20"/>
          <w:szCs w:val="20"/>
          <w:lang w:eastAsia="ru-RU"/>
        </w:rPr>
      </w:pPr>
      <w:r w:rsidRPr="0082675C">
        <w:rPr>
          <w:rFonts w:ascii="Arial" w:eastAsia="Times New Roman" w:hAnsi="Arial" w:cs="Arial"/>
          <w:sz w:val="20"/>
          <w:szCs w:val="20"/>
          <w:lang w:eastAsia="ru-RU"/>
        </w:rPr>
        <w:t>Круг заявителей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3.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либо их уполномоченные представители, обратившиеся с заявлением о предоставлении муниципальной услуги.</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Требование предоставления заявителю муниципальной услуги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(далее - профилирование), а также результата, за предоставлением которого обратился заявитель.</w:t>
      </w:r>
    </w:p>
    <w:p w:rsidR="0082675C" w:rsidRPr="0082675C" w:rsidRDefault="0082675C" w:rsidP="0082675C">
      <w:pPr>
        <w:spacing w:after="0" w:line="240" w:lineRule="auto"/>
        <w:ind w:firstLine="709"/>
        <w:jc w:val="both"/>
        <w:rPr>
          <w:rFonts w:ascii="Arial" w:hAnsi="Arial" w:cs="Arial"/>
          <w:sz w:val="20"/>
          <w:szCs w:val="20"/>
        </w:rPr>
      </w:pPr>
      <w:r w:rsidRPr="0082675C">
        <w:rPr>
          <w:rFonts w:ascii="Arial" w:hAnsi="Arial" w:cs="Arial"/>
          <w:sz w:val="20"/>
          <w:szCs w:val="20"/>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82675C" w:rsidRPr="0082675C" w:rsidRDefault="0082675C" w:rsidP="0082675C">
      <w:pPr>
        <w:spacing w:after="0" w:line="240" w:lineRule="auto"/>
        <w:ind w:firstLine="709"/>
        <w:jc w:val="both"/>
        <w:rPr>
          <w:rFonts w:ascii="Arial" w:hAnsi="Arial" w:cs="Arial"/>
          <w:sz w:val="20"/>
          <w:szCs w:val="20"/>
        </w:rPr>
      </w:pPr>
      <w:r w:rsidRPr="0082675C">
        <w:rPr>
          <w:rFonts w:ascii="Arial" w:hAnsi="Arial" w:cs="Arial"/>
          <w:sz w:val="20"/>
          <w:szCs w:val="20"/>
        </w:rPr>
        <w:t>Вариант определяется в соответствии приложением № 5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82675C" w:rsidRPr="0082675C" w:rsidRDefault="0082675C" w:rsidP="0082675C">
      <w:pPr>
        <w:tabs>
          <w:tab w:val="left" w:pos="567"/>
          <w:tab w:val="left" w:pos="709"/>
        </w:tabs>
        <w:spacing w:after="0" w:line="240" w:lineRule="auto"/>
        <w:ind w:firstLine="709"/>
        <w:jc w:val="both"/>
        <w:rPr>
          <w:rFonts w:ascii="Arial" w:hAnsi="Arial" w:cs="Arial"/>
          <w:sz w:val="20"/>
          <w:szCs w:val="20"/>
        </w:rPr>
      </w:pPr>
      <w:r w:rsidRPr="0082675C">
        <w:rPr>
          <w:rFonts w:ascii="Arial" w:hAnsi="Arial" w:cs="Arial"/>
          <w:sz w:val="20"/>
          <w:szCs w:val="20"/>
        </w:rPr>
        <w:t>Признаки заявителя определяются путем профилирования, осуществляемого в соответствии с настоящим Административным регламентом.</w:t>
      </w:r>
    </w:p>
    <w:p w:rsidR="0082675C" w:rsidRPr="0082675C" w:rsidRDefault="0082675C" w:rsidP="0082675C">
      <w:pPr>
        <w:widowControl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82675C" w:rsidRPr="0082675C" w:rsidRDefault="0082675C" w:rsidP="0082675C">
      <w:pPr>
        <w:widowControl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82675C" w:rsidRPr="0082675C" w:rsidRDefault="0082675C" w:rsidP="0082675C">
      <w:pPr>
        <w:widowControl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Информация по вопросам предоставления муниципальной услуги, может быть получена на официальном сайте муниципального образования Богучанский район, предоставляющего услугу, а также в электронной форме через ЕПГУ.</w:t>
      </w:r>
    </w:p>
    <w:p w:rsidR="0082675C" w:rsidRPr="0082675C" w:rsidRDefault="0082675C" w:rsidP="0082675C">
      <w:pPr>
        <w:widowControl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w:t>
      </w:r>
    </w:p>
    <w:p w:rsidR="0082675C" w:rsidRPr="0082675C" w:rsidRDefault="0082675C" w:rsidP="0082675C">
      <w:pPr>
        <w:widowControl w:val="0"/>
        <w:spacing w:after="0" w:line="240" w:lineRule="auto"/>
        <w:ind w:firstLine="709"/>
        <w:jc w:val="both"/>
        <w:rPr>
          <w:rFonts w:ascii="Arial" w:eastAsia="Times New Roman" w:hAnsi="Arial" w:cs="Arial"/>
          <w:sz w:val="20"/>
          <w:szCs w:val="20"/>
          <w:lang w:eastAsia="ru-RU"/>
        </w:rPr>
      </w:pPr>
    </w:p>
    <w:p w:rsidR="0082675C" w:rsidRPr="0082675C" w:rsidRDefault="0082675C" w:rsidP="0082675C">
      <w:pPr>
        <w:keepNext/>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II. Стандарт предоставления муниципальной услуги</w:t>
      </w:r>
    </w:p>
    <w:p w:rsidR="0082675C" w:rsidRPr="0082675C" w:rsidRDefault="0082675C" w:rsidP="0082675C">
      <w:pPr>
        <w:keepNext/>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Наименование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2675C" w:rsidRPr="0082675C" w:rsidRDefault="0082675C" w:rsidP="0082675C">
      <w:pPr>
        <w:keepNext/>
        <w:spacing w:after="0" w:line="240" w:lineRule="auto"/>
        <w:ind w:firstLine="709"/>
        <w:jc w:val="both"/>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Муниципальная услуга носит заявительный характер.</w:t>
      </w:r>
    </w:p>
    <w:p w:rsidR="0082675C" w:rsidRPr="0082675C" w:rsidRDefault="0082675C" w:rsidP="0082675C">
      <w:pPr>
        <w:keepNext/>
        <w:spacing w:after="0" w:line="240" w:lineRule="auto"/>
        <w:ind w:firstLine="709"/>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Наименование органа, предоставляющего муниципальную услугу</w:t>
      </w:r>
    </w:p>
    <w:p w:rsidR="0082675C" w:rsidRPr="0082675C" w:rsidRDefault="0082675C" w:rsidP="0082675C">
      <w:pPr>
        <w:autoSpaceDE w:val="0"/>
        <w:autoSpaceDN w:val="0"/>
        <w:adjustRightInd w:val="0"/>
        <w:spacing w:after="0" w:line="240" w:lineRule="auto"/>
        <w:ind w:firstLine="709"/>
        <w:jc w:val="both"/>
        <w:rPr>
          <w:rFonts w:ascii="Arial" w:hAnsi="Arial" w:cs="Arial"/>
          <w:sz w:val="20"/>
          <w:szCs w:val="20"/>
        </w:rPr>
      </w:pPr>
      <w:r w:rsidRPr="0082675C">
        <w:rPr>
          <w:rFonts w:ascii="Arial" w:eastAsia="Times New Roman" w:hAnsi="Arial" w:cs="Arial"/>
          <w:sz w:val="20"/>
          <w:szCs w:val="20"/>
          <w:lang w:eastAsia="ru-RU"/>
        </w:rPr>
        <w:t xml:space="preserve">6.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w:t>
      </w:r>
      <w:r w:rsidRPr="0082675C">
        <w:rPr>
          <w:rFonts w:ascii="Arial" w:eastAsia="Times New Roman" w:hAnsi="Arial" w:cs="Arial"/>
          <w:sz w:val="20"/>
          <w:szCs w:val="20"/>
          <w:lang w:eastAsia="ru-RU"/>
        </w:rPr>
        <w:lastRenderedPageBreak/>
        <w:t>аренду» предоставляется</w:t>
      </w:r>
      <w:r w:rsidRPr="0082675C">
        <w:rPr>
          <w:rFonts w:ascii="Arial" w:hAnsi="Arial" w:cs="Arial"/>
          <w:sz w:val="20"/>
          <w:szCs w:val="20"/>
        </w:rPr>
        <w:t xml:space="preserve"> администрацией Богучанского района. Непосредственный исполнитель услуги - отдел по управлению муниципальным имуществом Управления муниципальной собственностью Богучанского района (далее - Уполномоченный орган).</w:t>
      </w:r>
      <w:r w:rsidRPr="0082675C">
        <w:rPr>
          <w:rFonts w:ascii="Arial" w:eastAsia="Times New Roman" w:hAnsi="Arial" w:cs="Arial"/>
          <w:sz w:val="20"/>
          <w:szCs w:val="20"/>
          <w:lang w:eastAsia="ru-RU"/>
        </w:rPr>
        <w:t xml:space="preserve">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7. У </w:t>
      </w:r>
      <w:r w:rsidRPr="0082675C">
        <w:rPr>
          <w:rFonts w:ascii="Arial" w:hAnsi="Arial" w:cs="Arial"/>
          <w:sz w:val="20"/>
          <w:szCs w:val="20"/>
        </w:rPr>
        <w:t>Уполномоченного органа</w:t>
      </w:r>
      <w:r w:rsidRPr="0082675C">
        <w:rPr>
          <w:rFonts w:ascii="Arial" w:eastAsia="Times New Roman" w:hAnsi="Arial" w:cs="Arial"/>
          <w:sz w:val="20"/>
          <w:szCs w:val="20"/>
          <w:lang w:eastAsia="ru-RU"/>
        </w:rPr>
        <w:t xml:space="preserve"> при предоставлении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отсутствует необходимость во взаимодействии с иными органами и организациями, их структурными подразделениями.</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8. При предоставлении муниципальной услуги </w:t>
      </w:r>
      <w:r w:rsidRPr="0082675C">
        <w:rPr>
          <w:rFonts w:ascii="Arial" w:hAnsi="Arial" w:cs="Arial"/>
          <w:sz w:val="20"/>
          <w:szCs w:val="20"/>
        </w:rPr>
        <w:t>Уполномоченный орган</w:t>
      </w:r>
      <w:r w:rsidRPr="0082675C">
        <w:rPr>
          <w:rFonts w:ascii="Arial" w:eastAsia="Times New Roman" w:hAnsi="Arial" w:cs="Arial"/>
          <w:bCs/>
          <w:sz w:val="20"/>
          <w:szCs w:val="20"/>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82675C">
        <w:rPr>
          <w:rFonts w:ascii="Arial" w:eastAsia="Times New Roman" w:hAnsi="Arial" w:cs="Arial"/>
          <w:sz w:val="20"/>
          <w:szCs w:val="20"/>
          <w:lang w:eastAsia="ru-RU"/>
        </w:rPr>
        <w:t>в иные государственные органы, органы местного самоуправления, организации, если иное не предусмотрено законом.</w:t>
      </w:r>
    </w:p>
    <w:p w:rsidR="0082675C" w:rsidRPr="0082675C" w:rsidRDefault="0082675C" w:rsidP="0082675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9. МАУ МФЦ (при наличии соглашения о взаимодействии) предоставлена возможность принятия решений об отказе в приеме заявления и документов и (или) информации, необходимых для предоставления муниципальной услуги.</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Результат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10. Результатом предоставления муниципальной услуги является: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в соответствии с приложением № 2;</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решение об отказе в предоставлении муниципальной услуги в соответствии с приложением № 3 к настоящему Административному регламенту.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11. Заявителю в качестве результата предоставления услуги обеспечивается по его выбору возможность получения:</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 в случае подачи заявления в электронной форме через ЕПГУ:</w:t>
      </w:r>
    </w:p>
    <w:p w:rsidR="0082675C" w:rsidRPr="0082675C" w:rsidRDefault="0082675C" w:rsidP="0082675C">
      <w:pPr>
        <w:tabs>
          <w:tab w:val="left" w:pos="709"/>
          <w:tab w:val="left" w:pos="851"/>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 в случае подачи заявления через многофункциональный центр (при наличии соглашения о взаимодействии):</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82675C">
        <w:rPr>
          <w:rFonts w:ascii="Arial" w:eastAsia="Times New Roman" w:hAnsi="Arial" w:cs="Arial"/>
          <w:color w:val="000000"/>
          <w:sz w:val="20"/>
          <w:szCs w:val="20"/>
          <w:lang w:eastAsia="ru-RU"/>
        </w:rPr>
        <w:t xml:space="preserve">Муниципальная услуга предоставляется в электронном виде с использованием государственной информационной системы - ГИС </w:t>
      </w:r>
      <w:r w:rsidRPr="0082675C">
        <w:rPr>
          <w:rFonts w:ascii="Arial" w:eastAsia="Times New Roman" w:hAnsi="Arial" w:cs="Arial"/>
          <w:sz w:val="20"/>
          <w:szCs w:val="20"/>
          <w:lang w:eastAsia="ru-RU"/>
        </w:rPr>
        <w:t>«Платформа государственных сервисов» (далее - ПГС)</w:t>
      </w:r>
      <w:r w:rsidRPr="0082675C">
        <w:rPr>
          <w:rFonts w:ascii="Arial" w:eastAsia="Times New Roman" w:hAnsi="Arial" w:cs="Arial"/>
          <w:color w:val="000000"/>
          <w:sz w:val="20"/>
          <w:szCs w:val="20"/>
          <w:lang w:eastAsia="ru-RU"/>
        </w:rPr>
        <w:t xml:space="preserve">. </w:t>
      </w:r>
    </w:p>
    <w:p w:rsidR="0082675C" w:rsidRPr="0082675C" w:rsidRDefault="0082675C" w:rsidP="0082675C">
      <w:pPr>
        <w:autoSpaceDE w:val="0"/>
        <w:autoSpaceDN w:val="0"/>
        <w:adjustRightInd w:val="0"/>
        <w:spacing w:after="0" w:line="240" w:lineRule="auto"/>
        <w:ind w:firstLine="708"/>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Формирование реестровой записи в качестве результата предоставления муниципальной услуги не предусмотрено.</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12. Результат предоставления муниципальной услуги, указанный в пункте 10. настоящего Административного регламента, применяется ко всем вариантам предоставления муниципальной услуги.</w:t>
      </w:r>
    </w:p>
    <w:p w:rsidR="0082675C" w:rsidRPr="0082675C" w:rsidRDefault="0082675C" w:rsidP="0082675C">
      <w:pPr>
        <w:keepNext/>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Срок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13. Максимальный срок предоставления муниципальной услуги, который исчисляется со дня регистрации заявления и документов заявителя составляет 10 рабочих дней.</w:t>
      </w:r>
    </w:p>
    <w:p w:rsidR="0082675C" w:rsidRPr="0082675C" w:rsidRDefault="0082675C" w:rsidP="0082675C">
      <w:pPr>
        <w:keepNext/>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Правовые основания для предоставления муниципальной услуги</w:t>
      </w:r>
    </w:p>
    <w:p w:rsidR="0082675C" w:rsidRPr="0082675C" w:rsidRDefault="0082675C" w:rsidP="0082675C">
      <w:pPr>
        <w:widowControl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82675C" w:rsidRPr="0082675C" w:rsidRDefault="0082675C" w:rsidP="0082675C">
      <w:pPr>
        <w:widowControl w:val="0"/>
        <w:spacing w:after="0" w:line="240" w:lineRule="auto"/>
        <w:ind w:firstLine="708"/>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Предоставление муниципальной услуги осуществляется в соответствии со следующими нормативными правовыми актами: </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Конституция Российской Федерации;</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Гражданский кодекс Российской Федерации;</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Федеральный закон от 06.10.2003 № 131-ФЗ «Об общих принципах организации местного самоуправления в Российской Федерации»;</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Федеральный закон от 02.05.2006 № 59-ФЗ «О порядке рассмотрения обращений граждан Российской Федерации»;</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Федеральный закон от 27.07.2006 № 152-ФЗ «О персональных данных»;</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Федеральный закон от 27.07.2010 № 210-ФЗ «Об организации предоставления государственных и муниципальных услуг»;</w:t>
      </w:r>
    </w:p>
    <w:p w:rsidR="0082675C" w:rsidRPr="0082675C" w:rsidRDefault="0082675C" w:rsidP="0082675C">
      <w:pPr>
        <w:widowControl w:val="0"/>
        <w:spacing w:after="0" w:line="240" w:lineRule="auto"/>
        <w:ind w:firstLine="708"/>
        <w:contextualSpacing/>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lastRenderedPageBreak/>
        <w:t>Федеральный закон от 06.04.2011 № 63-ФЗ «Об электронной подписи»;</w:t>
      </w:r>
    </w:p>
    <w:p w:rsidR="0082675C" w:rsidRPr="0082675C" w:rsidRDefault="0082675C" w:rsidP="0082675C">
      <w:pPr>
        <w:widowControl w:val="0"/>
        <w:spacing w:after="0" w:line="240" w:lineRule="auto"/>
        <w:ind w:firstLine="708"/>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иные нормативно-правовые акты.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Исчерпывающий перечень документов, необходимых для предоставления муниципальной услуги</w:t>
      </w:r>
    </w:p>
    <w:p w:rsidR="0082675C" w:rsidRPr="0082675C" w:rsidRDefault="0082675C" w:rsidP="0082675C">
      <w:pPr>
        <w:widowControl w:val="0"/>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приведен в пункте 34 настоящего Административного регламента.</w:t>
      </w:r>
    </w:p>
    <w:p w:rsidR="0082675C" w:rsidRPr="0082675C" w:rsidRDefault="0082675C" w:rsidP="0082675C">
      <w:pPr>
        <w:widowControl w:val="0"/>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p>
    <w:p w:rsidR="0082675C" w:rsidRPr="0082675C" w:rsidRDefault="0082675C" w:rsidP="0082675C">
      <w:pPr>
        <w:widowControl w:val="0"/>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16. Основания для отказа в приеме заявления и документов и (или) информации, необходимых для предоставления муниципальной услуги, приведены в пункте 37 настоящего Административного регламента.</w:t>
      </w:r>
    </w:p>
    <w:p w:rsidR="0082675C" w:rsidRPr="0082675C" w:rsidRDefault="0082675C" w:rsidP="0082675C">
      <w:pPr>
        <w:autoSpaceDE w:val="0"/>
        <w:autoSpaceDN w:val="0"/>
        <w:adjustRightInd w:val="0"/>
        <w:spacing w:after="0" w:line="240" w:lineRule="auto"/>
        <w:ind w:firstLine="567"/>
        <w:jc w:val="center"/>
        <w:outlineLvl w:val="2"/>
        <w:rPr>
          <w:rFonts w:ascii="Arial" w:eastAsia="Times New Roman" w:hAnsi="Arial" w:cs="Arial"/>
          <w:sz w:val="20"/>
          <w:szCs w:val="20"/>
          <w:lang w:eastAsia="ru-RU"/>
        </w:rPr>
      </w:pPr>
      <w:r w:rsidRPr="0082675C">
        <w:rPr>
          <w:rFonts w:ascii="Arial" w:eastAsia="Times New Roman" w:hAnsi="Arial" w:cs="Arial"/>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17. Основания для приостановления предоставления муниципальной услуги приведены в пункте 45 настоящего Административного регламента.</w:t>
      </w:r>
    </w:p>
    <w:p w:rsidR="0082675C" w:rsidRPr="0082675C" w:rsidRDefault="0082675C" w:rsidP="0082675C">
      <w:pPr>
        <w:tabs>
          <w:tab w:val="left" w:pos="567"/>
        </w:tabs>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18. Основания для отказа в предоставлении муниципальной услуги приведены в пункте 46 настоящего Административного регламента.</w:t>
      </w:r>
    </w:p>
    <w:p w:rsidR="0082675C" w:rsidRPr="0082675C" w:rsidRDefault="0082675C" w:rsidP="0082675C">
      <w:pPr>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Размер платы, взимаемой с заявителя при предоставлении муниципальной услуги, и способы ее взимания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19. Муниципальная услуга предоставляется без взимания платы.</w:t>
      </w:r>
    </w:p>
    <w:p w:rsidR="0082675C" w:rsidRPr="0082675C" w:rsidRDefault="0082675C" w:rsidP="0082675C">
      <w:pPr>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20. </w:t>
      </w:r>
      <w:r w:rsidRPr="0082675C">
        <w:rPr>
          <w:rFonts w:ascii="Arial" w:eastAsia="Times New Roman" w:hAnsi="Arial" w:cs="Arial"/>
          <w:color w:val="000000"/>
          <w:sz w:val="20"/>
          <w:szCs w:val="20"/>
          <w:lang w:eastAsia="ru-RU"/>
        </w:rPr>
        <w:t>Максимальный срок ожидания в очереди при подаче запроса составляет 15 минут</w:t>
      </w:r>
      <w:r w:rsidRPr="0082675C">
        <w:rPr>
          <w:rFonts w:ascii="Arial" w:eastAsia="Times New Roman" w:hAnsi="Arial" w:cs="Arial"/>
          <w:sz w:val="20"/>
          <w:szCs w:val="20"/>
          <w:lang w:eastAsia="ru-RU"/>
        </w:rPr>
        <w:t xml:space="preserve">. </w:t>
      </w:r>
    </w:p>
    <w:p w:rsidR="0082675C" w:rsidRPr="0082675C" w:rsidRDefault="0082675C" w:rsidP="0082675C">
      <w:pPr>
        <w:autoSpaceDE w:val="0"/>
        <w:autoSpaceDN w:val="0"/>
        <w:adjustRightInd w:val="0"/>
        <w:spacing w:after="0" w:line="240" w:lineRule="auto"/>
        <w:ind w:firstLine="567"/>
        <w:jc w:val="both"/>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Максимальный срок ожидания в очереди при получении результата Услуги составляет 15 минут.</w:t>
      </w:r>
    </w:p>
    <w:p w:rsidR="0082675C" w:rsidRPr="0082675C" w:rsidRDefault="0082675C" w:rsidP="0082675C">
      <w:pPr>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Срок регистрации заявления заявителя о предоставлении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21. Регистрация заявления о предоставлении муниципальной услуги осуществляется не позднее рабочего дня, следующего за днем его поступления в </w:t>
      </w:r>
      <w:r w:rsidRPr="0082675C">
        <w:rPr>
          <w:rFonts w:ascii="Arial" w:hAnsi="Arial" w:cs="Arial"/>
          <w:sz w:val="20"/>
          <w:szCs w:val="20"/>
        </w:rPr>
        <w:t>Уполномоченный орган</w:t>
      </w:r>
      <w:r w:rsidRPr="0082675C">
        <w:rPr>
          <w:rFonts w:ascii="Arial" w:eastAsia="Times New Roman" w:hAnsi="Arial" w:cs="Arial"/>
          <w:sz w:val="20"/>
          <w:szCs w:val="20"/>
          <w:lang w:eastAsia="ru-RU"/>
        </w:rPr>
        <w:t>.</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hAnsi="Arial" w:cs="Arial"/>
          <w:sz w:val="20"/>
          <w:szCs w:val="20"/>
        </w:rPr>
        <w:t>Уполномоченный орган</w:t>
      </w:r>
      <w:r w:rsidRPr="0082675C">
        <w:rPr>
          <w:rFonts w:ascii="Arial" w:eastAsia="Times New Roman" w:hAnsi="Arial" w:cs="Arial"/>
          <w:sz w:val="20"/>
          <w:szCs w:val="20"/>
          <w:lang w:eastAsia="ru-RU"/>
        </w:rPr>
        <w:t xml:space="preserve"> обеспечивает прием документов, необходимых для предоставления муниципальной услуги, поданных с использованием ЕПГУ и МАУ МФЦ,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случае если заявление о предоставлении муниципальной услуги подано в электронной форме посредством ЕПГУ, МАУ МФЦ. </w:t>
      </w:r>
      <w:r w:rsidRPr="0082675C">
        <w:rPr>
          <w:rFonts w:ascii="Arial" w:hAnsi="Arial" w:cs="Arial"/>
          <w:sz w:val="20"/>
          <w:szCs w:val="20"/>
        </w:rPr>
        <w:t>Уполномоченный орган</w:t>
      </w:r>
      <w:r w:rsidRPr="0082675C">
        <w:rPr>
          <w:rFonts w:ascii="Arial" w:eastAsia="Times New Roman" w:hAnsi="Arial" w:cs="Arial"/>
          <w:sz w:val="20"/>
          <w:szCs w:val="20"/>
          <w:lang w:eastAsia="ru-RU"/>
        </w:rPr>
        <w:t xml:space="preserve"> регистрирует его не позднее рабочего дня, следующего за днем подачи заявления, и направляет заявителю электронное сообщение о принятии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случае поступления заявления в выходные или праздничные дни регистрация заявления осуществляется в первый рабочий день, следующий за выходным или праздничным днем.</w:t>
      </w:r>
    </w:p>
    <w:p w:rsidR="0082675C" w:rsidRPr="0082675C" w:rsidRDefault="0082675C" w:rsidP="0082675C">
      <w:pPr>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bCs/>
          <w:sz w:val="20"/>
          <w:szCs w:val="20"/>
          <w:lang w:eastAsia="ru-RU"/>
        </w:rPr>
        <w:t>Требования к помещениям, в которых предоставляется муниципальная услуга</w:t>
      </w:r>
    </w:p>
    <w:p w:rsidR="0082675C" w:rsidRPr="0082675C" w:rsidRDefault="0082675C" w:rsidP="0082675C">
      <w:pPr>
        <w:widowControl w:val="0"/>
        <w:spacing w:after="0" w:line="240" w:lineRule="auto"/>
        <w:ind w:right="20"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22. </w:t>
      </w:r>
      <w:r w:rsidRPr="0082675C">
        <w:rPr>
          <w:rFonts w:ascii="Arial" w:eastAsia="Times New Roman" w:hAnsi="Arial" w:cs="Arial"/>
          <w:color w:val="000000"/>
          <w:sz w:val="20"/>
          <w:szCs w:val="20"/>
          <w:lang w:eastAsia="ru-RU"/>
        </w:rPr>
        <w:t>Помещения, в которых предоставляется Услуга, должны соответствовать следующим требованиям:</w:t>
      </w:r>
    </w:p>
    <w:p w:rsidR="0082675C" w:rsidRPr="0082675C" w:rsidRDefault="0082675C" w:rsidP="0082675C">
      <w:pPr>
        <w:widowControl w:val="0"/>
        <w:tabs>
          <w:tab w:val="left" w:pos="1038"/>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а)</w:t>
      </w:r>
      <w:r w:rsidRPr="0082675C">
        <w:rPr>
          <w:rFonts w:ascii="Arial" w:eastAsia="Times New Roman" w:hAnsi="Arial" w:cs="Arial"/>
          <w:color w:val="000000"/>
          <w:sz w:val="20"/>
          <w:szCs w:val="20"/>
          <w:lang w:eastAsia="ru-RU"/>
        </w:rPr>
        <w:tab/>
        <w:t>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2675C" w:rsidRPr="0082675C" w:rsidRDefault="0082675C" w:rsidP="0082675C">
      <w:pPr>
        <w:widowControl w:val="0"/>
        <w:tabs>
          <w:tab w:val="left" w:pos="1038"/>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б)</w:t>
      </w:r>
      <w:r w:rsidRPr="0082675C">
        <w:rPr>
          <w:rFonts w:ascii="Arial" w:eastAsia="Times New Roman" w:hAnsi="Arial" w:cs="Arial"/>
          <w:color w:val="000000"/>
          <w:sz w:val="20"/>
          <w:szCs w:val="20"/>
          <w:lang w:eastAsia="ru-RU"/>
        </w:rPr>
        <w:tab/>
        <w:t>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rsidR="0082675C" w:rsidRPr="0082675C" w:rsidRDefault="0082675C" w:rsidP="0082675C">
      <w:pPr>
        <w:widowControl w:val="0"/>
        <w:tabs>
          <w:tab w:val="left" w:pos="1038"/>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в)</w:t>
      </w:r>
      <w:r w:rsidRPr="0082675C">
        <w:rPr>
          <w:rFonts w:ascii="Arial" w:eastAsia="Times New Roman" w:hAnsi="Arial" w:cs="Arial"/>
          <w:color w:val="000000"/>
          <w:sz w:val="20"/>
          <w:szCs w:val="20"/>
          <w:lang w:eastAsia="ru-RU"/>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82675C" w:rsidRPr="0082675C" w:rsidRDefault="0082675C" w:rsidP="0082675C">
      <w:pPr>
        <w:widowControl w:val="0"/>
        <w:tabs>
          <w:tab w:val="left" w:pos="1042"/>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г)</w:t>
      </w:r>
      <w:r w:rsidRPr="0082675C">
        <w:rPr>
          <w:rFonts w:ascii="Arial" w:eastAsia="Times New Roman" w:hAnsi="Arial" w:cs="Arial"/>
          <w:color w:val="000000"/>
          <w:sz w:val="20"/>
          <w:szCs w:val="20"/>
          <w:lang w:eastAsia="ru-RU"/>
        </w:rPr>
        <w:tab/>
        <w:t>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2675C" w:rsidRPr="0082675C" w:rsidRDefault="0082675C" w:rsidP="0082675C">
      <w:pPr>
        <w:widowControl w:val="0"/>
        <w:tabs>
          <w:tab w:val="left" w:pos="1037"/>
        </w:tabs>
        <w:spacing w:after="0" w:line="240" w:lineRule="auto"/>
        <w:ind w:lef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д)</w:t>
      </w:r>
      <w:r w:rsidRPr="0082675C">
        <w:rPr>
          <w:rFonts w:ascii="Arial" w:eastAsia="Times New Roman" w:hAnsi="Arial" w:cs="Arial"/>
          <w:color w:val="000000"/>
          <w:sz w:val="20"/>
          <w:szCs w:val="20"/>
          <w:lang w:eastAsia="ru-RU"/>
        </w:rPr>
        <w:tab/>
        <w:t>обеспечен допуск собаки-проводника;</w:t>
      </w:r>
    </w:p>
    <w:p w:rsidR="0082675C" w:rsidRPr="0082675C" w:rsidRDefault="0082675C" w:rsidP="0082675C">
      <w:pPr>
        <w:widowControl w:val="0"/>
        <w:tabs>
          <w:tab w:val="left" w:pos="1042"/>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е)</w:t>
      </w:r>
      <w:r w:rsidRPr="0082675C">
        <w:rPr>
          <w:rFonts w:ascii="Arial" w:eastAsia="Times New Roman" w:hAnsi="Arial" w:cs="Arial"/>
          <w:color w:val="000000"/>
          <w:sz w:val="20"/>
          <w:szCs w:val="20"/>
          <w:lang w:eastAsia="ru-RU"/>
        </w:rPr>
        <w:tab/>
        <w:t>обеспечен допуск сурдопереводчика и тифлосурдопереводчика в помещения;</w:t>
      </w:r>
    </w:p>
    <w:p w:rsidR="0082675C" w:rsidRPr="0082675C" w:rsidRDefault="0082675C" w:rsidP="0082675C">
      <w:pPr>
        <w:widowControl w:val="0"/>
        <w:tabs>
          <w:tab w:val="left" w:pos="1038"/>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ж)</w:t>
      </w:r>
      <w:r w:rsidRPr="0082675C">
        <w:rPr>
          <w:rFonts w:ascii="Arial" w:eastAsia="Times New Roman" w:hAnsi="Arial" w:cs="Arial"/>
          <w:color w:val="000000"/>
          <w:sz w:val="20"/>
          <w:szCs w:val="20"/>
          <w:lang w:eastAsia="ru-RU"/>
        </w:rPr>
        <w:tab/>
        <w:t>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rsidR="0082675C" w:rsidRPr="0082675C" w:rsidRDefault="0082675C" w:rsidP="0082675C">
      <w:pPr>
        <w:widowControl w:val="0"/>
        <w:tabs>
          <w:tab w:val="left" w:pos="1047"/>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з)</w:t>
      </w:r>
      <w:r w:rsidRPr="0082675C">
        <w:rPr>
          <w:rFonts w:ascii="Arial" w:eastAsia="Times New Roman" w:hAnsi="Arial" w:cs="Arial"/>
          <w:color w:val="000000"/>
          <w:sz w:val="20"/>
          <w:szCs w:val="20"/>
          <w:lang w:eastAsia="ru-RU"/>
        </w:rPr>
        <w:tab/>
        <w:t>обеспечены условия для беспрепятственного доступа в помещение (в том числе для инвалидов, использующих кресла-коляски, собак-проводников);</w:t>
      </w:r>
    </w:p>
    <w:p w:rsidR="0082675C" w:rsidRPr="0082675C" w:rsidRDefault="0082675C" w:rsidP="0082675C">
      <w:pPr>
        <w:widowControl w:val="0"/>
        <w:tabs>
          <w:tab w:val="left" w:pos="1033"/>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lastRenderedPageBreak/>
        <w:t>и)</w:t>
      </w:r>
      <w:r w:rsidRPr="0082675C">
        <w:rPr>
          <w:rFonts w:ascii="Arial" w:eastAsia="Times New Roman" w:hAnsi="Arial" w:cs="Arial"/>
          <w:color w:val="000000"/>
          <w:sz w:val="20"/>
          <w:szCs w:val="20"/>
          <w:lang w:eastAsia="ru-RU"/>
        </w:rPr>
        <w:tab/>
        <w:t>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82675C" w:rsidRPr="0082675C" w:rsidRDefault="0082675C" w:rsidP="0082675C">
      <w:pPr>
        <w:widowControl w:val="0"/>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к) 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местного самоуправления, предоставляющего Услугу (при наличии).</w:t>
      </w:r>
    </w:p>
    <w:p w:rsidR="0082675C" w:rsidRPr="0082675C" w:rsidRDefault="0082675C" w:rsidP="0082675C">
      <w:pPr>
        <w:autoSpaceDE w:val="0"/>
        <w:autoSpaceDN w:val="0"/>
        <w:adjustRightInd w:val="0"/>
        <w:spacing w:after="0" w:line="240" w:lineRule="auto"/>
        <w:ind w:firstLine="709"/>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Показатели доступности и качества муниципальной услуги</w:t>
      </w:r>
    </w:p>
    <w:p w:rsidR="0082675C" w:rsidRPr="0082675C" w:rsidRDefault="0082675C" w:rsidP="0082675C">
      <w:pPr>
        <w:widowControl w:val="0"/>
        <w:tabs>
          <w:tab w:val="left" w:pos="1142"/>
        </w:tabs>
        <w:spacing w:after="0" w:line="240" w:lineRule="auto"/>
        <w:ind w:left="720"/>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23. </w:t>
      </w:r>
      <w:r w:rsidRPr="0082675C">
        <w:rPr>
          <w:rFonts w:ascii="Arial" w:eastAsia="Times New Roman" w:hAnsi="Arial" w:cs="Arial"/>
          <w:color w:val="000000"/>
          <w:sz w:val="20"/>
          <w:szCs w:val="20"/>
          <w:lang w:eastAsia="ru-RU"/>
        </w:rPr>
        <w:t>К показателям доступности предоставления Услуги относятся:</w:t>
      </w:r>
    </w:p>
    <w:p w:rsidR="0082675C" w:rsidRPr="0082675C" w:rsidRDefault="0082675C" w:rsidP="0082675C">
      <w:pPr>
        <w:widowControl w:val="0"/>
        <w:tabs>
          <w:tab w:val="left" w:pos="1032"/>
        </w:tabs>
        <w:spacing w:after="0" w:line="240" w:lineRule="auto"/>
        <w:ind w:lef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а)</w:t>
      </w:r>
      <w:r w:rsidRPr="0082675C">
        <w:rPr>
          <w:rFonts w:ascii="Arial" w:eastAsia="Times New Roman" w:hAnsi="Arial" w:cs="Arial"/>
          <w:color w:val="000000"/>
          <w:sz w:val="20"/>
          <w:szCs w:val="20"/>
          <w:lang w:eastAsia="ru-RU"/>
        </w:rPr>
        <w:tab/>
        <w:t>обеспечена возможность получения Услуги экстерриториально;</w:t>
      </w:r>
    </w:p>
    <w:p w:rsidR="0082675C" w:rsidRPr="0082675C" w:rsidRDefault="0082675C" w:rsidP="0082675C">
      <w:pPr>
        <w:widowControl w:val="0"/>
        <w:tabs>
          <w:tab w:val="left" w:pos="1042"/>
        </w:tabs>
        <w:spacing w:after="0" w:line="240" w:lineRule="auto"/>
        <w:ind w:left="20"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б)</w:t>
      </w:r>
      <w:r w:rsidRPr="0082675C">
        <w:rPr>
          <w:rFonts w:ascii="Arial" w:eastAsia="Times New Roman" w:hAnsi="Arial" w:cs="Arial"/>
          <w:color w:val="000000"/>
          <w:sz w:val="20"/>
          <w:szCs w:val="20"/>
          <w:lang w:eastAsia="ru-RU"/>
        </w:rPr>
        <w:tab/>
        <w:t>обеспечение доступности электронных форм документов, необходимых для предоставления Услуги;</w:t>
      </w:r>
    </w:p>
    <w:p w:rsidR="0082675C" w:rsidRPr="0082675C" w:rsidRDefault="0082675C" w:rsidP="0082675C">
      <w:pPr>
        <w:widowControl w:val="0"/>
        <w:tabs>
          <w:tab w:val="left" w:pos="1022"/>
        </w:tabs>
        <w:spacing w:after="0" w:line="240" w:lineRule="auto"/>
        <w:ind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в)</w:t>
      </w:r>
      <w:r w:rsidRPr="0082675C">
        <w:rPr>
          <w:rFonts w:ascii="Arial" w:eastAsia="Times New Roman" w:hAnsi="Arial" w:cs="Arial"/>
          <w:color w:val="000000"/>
          <w:sz w:val="20"/>
          <w:szCs w:val="20"/>
          <w:lang w:eastAsia="ru-RU"/>
        </w:rPr>
        <w:tab/>
        <w:t>обеспечение доступности электронных форм и инструментов совершения в электронном виде платежей, необходимых для получения Услуги;</w:t>
      </w:r>
    </w:p>
    <w:p w:rsidR="0082675C" w:rsidRPr="0082675C" w:rsidRDefault="0082675C" w:rsidP="0082675C">
      <w:pPr>
        <w:widowControl w:val="0"/>
        <w:tabs>
          <w:tab w:val="left" w:pos="1022"/>
        </w:tabs>
        <w:spacing w:after="0" w:line="240" w:lineRule="auto"/>
        <w:ind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г)</w:t>
      </w:r>
      <w:r w:rsidRPr="0082675C">
        <w:rPr>
          <w:rFonts w:ascii="Arial" w:eastAsia="Times New Roman" w:hAnsi="Arial" w:cs="Arial"/>
          <w:color w:val="000000"/>
          <w:sz w:val="20"/>
          <w:szCs w:val="20"/>
          <w:lang w:eastAsia="ru-RU"/>
        </w:rPr>
        <w:tab/>
        <w:t>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82675C" w:rsidRPr="0082675C" w:rsidRDefault="0082675C" w:rsidP="0082675C">
      <w:pPr>
        <w:widowControl w:val="0"/>
        <w:tabs>
          <w:tab w:val="left" w:pos="1122"/>
        </w:tabs>
        <w:spacing w:after="0" w:line="240" w:lineRule="auto"/>
        <w:ind w:left="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К показателям качества предоставления Услуги относятся:</w:t>
      </w:r>
    </w:p>
    <w:p w:rsidR="0082675C" w:rsidRPr="0082675C" w:rsidRDefault="0082675C" w:rsidP="0082675C">
      <w:pPr>
        <w:widowControl w:val="0"/>
        <w:tabs>
          <w:tab w:val="left" w:pos="1022"/>
        </w:tabs>
        <w:spacing w:after="0" w:line="240" w:lineRule="auto"/>
        <w:ind w:right="20"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а)</w:t>
      </w:r>
      <w:r w:rsidRPr="0082675C">
        <w:rPr>
          <w:rFonts w:ascii="Arial" w:eastAsia="Times New Roman" w:hAnsi="Arial" w:cs="Arial"/>
          <w:color w:val="000000"/>
          <w:sz w:val="20"/>
          <w:szCs w:val="20"/>
          <w:lang w:eastAsia="ru-RU"/>
        </w:rPr>
        <w:tab/>
        <w:t>отсутствие обоснованных жалоб на действия (бездействие) должностных лиц и их отношение к заявителям;</w:t>
      </w:r>
    </w:p>
    <w:p w:rsidR="0082675C" w:rsidRPr="0082675C" w:rsidRDefault="0082675C" w:rsidP="0082675C">
      <w:pPr>
        <w:widowControl w:val="0"/>
        <w:tabs>
          <w:tab w:val="left" w:pos="1007"/>
        </w:tabs>
        <w:spacing w:after="0" w:line="240" w:lineRule="auto"/>
        <w:ind w:firstLine="700"/>
        <w:jc w:val="both"/>
        <w:rPr>
          <w:rFonts w:ascii="Arial" w:eastAsia="Times New Roman" w:hAnsi="Arial" w:cs="Arial"/>
          <w:sz w:val="20"/>
          <w:szCs w:val="20"/>
          <w:lang w:eastAsia="ru-RU"/>
        </w:rPr>
      </w:pPr>
      <w:r w:rsidRPr="0082675C">
        <w:rPr>
          <w:rFonts w:ascii="Arial" w:eastAsia="Times New Roman" w:hAnsi="Arial" w:cs="Arial"/>
          <w:color w:val="000000"/>
          <w:sz w:val="20"/>
          <w:szCs w:val="20"/>
          <w:lang w:eastAsia="ru-RU"/>
        </w:rPr>
        <w:t>б)</w:t>
      </w:r>
      <w:r w:rsidRPr="0082675C">
        <w:rPr>
          <w:rFonts w:ascii="Arial" w:eastAsia="Times New Roman" w:hAnsi="Arial" w:cs="Arial"/>
          <w:color w:val="000000"/>
          <w:sz w:val="20"/>
          <w:szCs w:val="20"/>
          <w:lang w:eastAsia="ru-RU"/>
        </w:rPr>
        <w:tab/>
        <w:t>отсутствие нарушений сроков предоставления Услуги.</w:t>
      </w:r>
    </w:p>
    <w:p w:rsidR="0082675C" w:rsidRPr="0082675C" w:rsidRDefault="0082675C" w:rsidP="0082675C">
      <w:pPr>
        <w:autoSpaceDE w:val="0"/>
        <w:autoSpaceDN w:val="0"/>
        <w:adjustRightInd w:val="0"/>
        <w:spacing w:after="0" w:line="240" w:lineRule="auto"/>
        <w:ind w:firstLine="567"/>
        <w:jc w:val="center"/>
        <w:outlineLvl w:val="2"/>
        <w:rPr>
          <w:rFonts w:ascii="Arial" w:eastAsia="Times New Roman" w:hAnsi="Arial" w:cs="Arial"/>
          <w:sz w:val="20"/>
          <w:szCs w:val="20"/>
          <w:lang w:eastAsia="ru-RU"/>
        </w:rPr>
      </w:pPr>
      <w:r w:rsidRPr="0082675C">
        <w:rPr>
          <w:rFonts w:ascii="Arial" w:eastAsia="Times New Roman" w:hAnsi="Arial" w:cs="Arial"/>
          <w:sz w:val="20"/>
          <w:szCs w:val="20"/>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24. Дополнительные услуги, которые являются необходимыми и обязательными для предоставления муниципальной услуги, отсутствуют.</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25.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через МАУ МФЦ (по Соглашению о взаимодействии);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через ЕПГУ, с применением простой электронной подписи.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26. Особенности предоставления муниципальной услуги в МАУ МФЦ.</w:t>
      </w:r>
    </w:p>
    <w:p w:rsidR="0082675C" w:rsidRPr="0082675C" w:rsidRDefault="0082675C" w:rsidP="0082675C">
      <w:pPr>
        <w:spacing w:after="0" w:line="240" w:lineRule="auto"/>
        <w:jc w:val="both"/>
        <w:rPr>
          <w:rFonts w:ascii="Arial" w:hAnsi="Arial" w:cs="Arial"/>
          <w:sz w:val="20"/>
          <w:szCs w:val="20"/>
        </w:rPr>
      </w:pPr>
      <w:r w:rsidRPr="0082675C">
        <w:rPr>
          <w:rFonts w:ascii="Arial" w:eastAsia="Times New Roman" w:hAnsi="Arial" w:cs="Arial"/>
          <w:sz w:val="20"/>
          <w:szCs w:val="20"/>
          <w:lang w:eastAsia="ru-RU"/>
        </w:rPr>
        <w:t xml:space="preserve">Предоставление муниципальной услуги в МАУ МФЦ не предусматривается по экстерриториальному принципу. Подача заявления, документов, информации, необходимых для получения муниципальной услуги, предоставляемой </w:t>
      </w:r>
      <w:r w:rsidRPr="0082675C">
        <w:rPr>
          <w:rFonts w:ascii="Arial" w:hAnsi="Arial" w:cs="Arial"/>
          <w:sz w:val="20"/>
          <w:szCs w:val="20"/>
        </w:rPr>
        <w:t>Уполномоченным органом</w:t>
      </w:r>
      <w:r w:rsidRPr="0082675C">
        <w:rPr>
          <w:rFonts w:ascii="Arial" w:eastAsia="Times New Roman" w:hAnsi="Arial" w:cs="Arial"/>
          <w:sz w:val="20"/>
          <w:szCs w:val="20"/>
          <w:lang w:eastAsia="ru-RU"/>
        </w:rPr>
        <w:t>, выдача результата муниципальной услуги осуществляется в МАУ МФЦ по месту нахождения интересуемого заявителя имущества.</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Порядок выполнения МАУ МФЦ следующих административных процедур (действий) (в случае, если муниципальной услуга предоставляется посредством обращения заявителя в МАУ МФЦ):</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 информирование заявителей о порядке предоставления муниципальной услуги в МАУ МФЦ,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МАУ МФЦ;</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 прием заявлений заявителей о предоставлении муниципальной услуги и иных документов, необходимых для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Специалист МАУ МФЦ, осуществляющий прием документов: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б) проверяет наличие всех необходимых документов исходя из соответствующего перечня документов, утвержденных настоящим Административным регламентом и необходимых для оказания соответствующей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г) проверяет соответствие представленных документов установленным требованиям;</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lastRenderedPageBreak/>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МАУ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е) распечатывает бланк заявления и предлагает заявителю собственноручно заполнить его;</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ж) проверяет полноту оформления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з) принимает заявление;</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МАУ МФЦ по результатам предоставления муниципальных услуг отделом имущественных отношений.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Специалист МАУ МФЦ, осуществляющий выдачу документов: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а) устанавливает личность заявителя;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б) знакомит с перечнем и содержанием выдаваемых документов;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выдает заявителю результат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Если за получением результата муниципальной услуги обращается уполномоченное лицо, не указанное в расписке, специалист МАУ МФЦ делает копию документа, подтверждающего его полномочия, и скрепляет ее с распиской;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г) вводит информацию в автоматизированную информационную систему МАУ МФЦ о фактической дате выдачи запрашиваемых документов или мотивированного отказа заявителю;</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д)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Выдача документов, в том числе своевременно не полученных заявителем, осуществляется в соответствии с условиями соглашения о взаимодействии.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27. Особенности предоставления муниципальной услуги в электронной форме.</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случае направления заявлений и документов в электронной форме с использованием ЕПГУ заявление и документы должны быть подписаны простой электронной подписью.</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заявителя в какой-либо иной форме, а также прикрепление к заявлениям электронных копий документов.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Заявление, направляемое непосредственно от физического лица, заполняется по форме, представленной на ЕПГУ.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Форматно-логическая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При формировании заявления заявителя в электронной форме заявителю обеспечиваются: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возможность копирования и сохранения документов, необходимых для предоставления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возможность печати на бумажном носителе копии электронной формы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возможность вернуться на любой из этапов заполнения электронной формы заявления без потери ранее введенной информации;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возможность доступа заявителя на ЕПГУ к ранее поданным им заявлениям в течение не менее 1 года, а также частично сформированных заявлений - в течение не менее 3 месяцев.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28. Требования к электронным документам, представляемым заявителем для получения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а) прилагаемые к заявлению электронные документы представляются в одном из следующих форматов - pdf, jpg, png.</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б) в целях представления электронных документов сканирование документов на бумажном носителе осуществляется: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lastRenderedPageBreak/>
        <w:t>- непосредственно с оригинала документа в масштабе 1:1 (не допускается сканирование с копий) с разрешением 300 dpi;</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в черно-белом режиме при отсутствии в документе графических изображений;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в режиме полной цветопередачи при наличии в документе цветных графических изображений либо цветного текста;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в режиме «оттенки серого» при наличии в документе изображений, отличных от цветного изображения;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документы в электронном виде могут быть подписаны квалифицированной ЭП;</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г) наименования электронных документов должны соответствовать наименованиям документов на бумажном носителе.</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При обращении заявителя в электронной форме через ЕПГУ по заявлению, указанному в подпункте 1 пункта 34 настоящего Административного регламента, заявитель обязан указать способ получения результата услуги:</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виде 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www.gosuslugi.ru);</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виде документа на бумажном носителе в МАУ МФЦ.</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29. Для заявителя обеспечивается возможность осуществлять, с использованием ЕПГУ, получение сведений о ходе выполнения заявления о предоставлении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val="en-US" w:eastAsia="ru-RU"/>
        </w:rPr>
        <w:t>III</w:t>
      </w:r>
      <w:r w:rsidRPr="0082675C">
        <w:rPr>
          <w:rFonts w:ascii="Arial" w:eastAsia="Times New Roman" w:hAnsi="Arial" w:cs="Arial"/>
          <w:sz w:val="20"/>
          <w:szCs w:val="20"/>
          <w:lang w:eastAsia="ru-RU"/>
        </w:rPr>
        <w:t>. Состав, последовательность и сроки выполнения административных процедур</w:t>
      </w:r>
    </w:p>
    <w:p w:rsidR="0082675C" w:rsidRPr="0082675C" w:rsidRDefault="0082675C" w:rsidP="0082675C">
      <w:pPr>
        <w:widowControl w:val="0"/>
        <w:shd w:val="clear" w:color="auto" w:fill="FFFFFF"/>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r w:rsidRPr="0082675C">
        <w:rPr>
          <w:rFonts w:ascii="Arial" w:eastAsia="Times New Roman" w:hAnsi="Arial" w:cs="Arial"/>
          <w:color w:val="000000"/>
          <w:sz w:val="20"/>
          <w:szCs w:val="20"/>
          <w:lang w:eastAsia="ru-RU"/>
        </w:rPr>
        <w:t>Пе</w:t>
      </w:r>
      <w:r w:rsidRPr="0082675C">
        <w:rPr>
          <w:rFonts w:ascii="Arial" w:eastAsia="Times New Roman" w:hAnsi="Arial" w:cs="Arial"/>
          <w:bCs/>
          <w:sz w:val="20"/>
          <w:szCs w:val="20"/>
          <w:lang w:eastAsia="ru-RU"/>
        </w:rPr>
        <w:t>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30. Варианты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исправление допущенных опечаток (ошибок) в выданных в результате предоставления муниципальной услуги документах.</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Исчерпывающий перечень административных процедур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при исполнении муниципальной услуги</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31. Предоставление муниципальной услуги включает в себя следующие административные процедуры: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 прием заявления и документов, необходимых для предоставления муниципальной услуги;</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 рассмотрение документов и сведений;</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3) принятие решения о предоставлении (об отказе в предоставлении) муниципальной услуги;</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 выдача результата предоставления муниципальной услуги.</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Описание административной процедуры</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профилирования заявителя</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p>
    <w:p w:rsidR="0082675C" w:rsidRPr="0082675C" w:rsidRDefault="0082675C" w:rsidP="0082675C">
      <w:pPr>
        <w:spacing w:after="0" w:line="240" w:lineRule="auto"/>
        <w:ind w:firstLine="709"/>
        <w:jc w:val="both"/>
        <w:rPr>
          <w:rFonts w:ascii="Arial" w:hAnsi="Arial" w:cs="Arial"/>
          <w:sz w:val="20"/>
          <w:szCs w:val="20"/>
        </w:rPr>
      </w:pPr>
      <w:r w:rsidRPr="0082675C">
        <w:rPr>
          <w:rFonts w:ascii="Arial" w:hAnsi="Arial" w:cs="Arial"/>
          <w:sz w:val="20"/>
          <w:szCs w:val="20"/>
        </w:rPr>
        <w:t xml:space="preserve">32.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w:t>
      </w:r>
    </w:p>
    <w:p w:rsidR="0082675C" w:rsidRPr="0082675C" w:rsidRDefault="0082675C" w:rsidP="0082675C">
      <w:pPr>
        <w:spacing w:after="0" w:line="240" w:lineRule="auto"/>
        <w:ind w:firstLine="709"/>
        <w:jc w:val="both"/>
        <w:rPr>
          <w:rFonts w:ascii="Arial" w:hAnsi="Arial" w:cs="Arial"/>
          <w:sz w:val="20"/>
          <w:szCs w:val="20"/>
        </w:rPr>
      </w:pPr>
      <w:r w:rsidRPr="0082675C">
        <w:rPr>
          <w:rFonts w:ascii="Arial" w:hAnsi="Arial" w:cs="Arial"/>
          <w:sz w:val="20"/>
          <w:szCs w:val="20"/>
        </w:rPr>
        <w:t>Вопросы, направленные на определение признаков заявителя, приведены в приложении № 5 к настоящему Административному регламенту.</w:t>
      </w:r>
    </w:p>
    <w:p w:rsidR="0082675C" w:rsidRPr="0082675C" w:rsidRDefault="0082675C" w:rsidP="0082675C">
      <w:pPr>
        <w:spacing w:after="0" w:line="240" w:lineRule="auto"/>
        <w:ind w:firstLine="709"/>
        <w:jc w:val="both"/>
        <w:rPr>
          <w:rFonts w:ascii="Arial" w:hAnsi="Arial" w:cs="Arial"/>
          <w:sz w:val="20"/>
          <w:szCs w:val="20"/>
        </w:rPr>
      </w:pPr>
      <w:r w:rsidRPr="0082675C">
        <w:rPr>
          <w:rFonts w:ascii="Arial" w:hAnsi="Arial" w:cs="Arial"/>
          <w:sz w:val="20"/>
          <w:szCs w:val="20"/>
        </w:rPr>
        <w:t>33.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Описание административных процедур  предоставления муниципальной услуги</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Прием заявления и документов, необходимых для предоставления муниципальной услуги</w:t>
      </w:r>
    </w:p>
    <w:p w:rsidR="0082675C" w:rsidRPr="0082675C" w:rsidRDefault="0082675C" w:rsidP="0082675C">
      <w:pPr>
        <w:tabs>
          <w:tab w:val="left" w:pos="567"/>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34. Основанием для начала административной процедуры является поступление через МАУ МФЦ или через ЕПГУ следующих документов: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lastRenderedPageBreak/>
        <w:t>1) </w:t>
      </w:r>
      <w:hyperlink r:id="rId10" w:history="1">
        <w:r w:rsidRPr="0082675C">
          <w:rPr>
            <w:rFonts w:ascii="Arial" w:eastAsia="Times New Roman" w:hAnsi="Arial" w:cs="Arial"/>
            <w:color w:val="000000"/>
            <w:sz w:val="20"/>
            <w:szCs w:val="20"/>
            <w:lang w:eastAsia="ru-RU"/>
          </w:rPr>
          <w:t>заявлени</w:t>
        </w:r>
      </w:hyperlink>
      <w:r w:rsidRPr="0082675C">
        <w:rPr>
          <w:rFonts w:ascii="Arial" w:eastAsia="Times New Roman" w:hAnsi="Arial" w:cs="Arial"/>
          <w:color w:val="000000"/>
          <w:sz w:val="20"/>
          <w:szCs w:val="20"/>
          <w:lang w:eastAsia="ru-RU"/>
        </w:rPr>
        <w:t>е</w:t>
      </w:r>
      <w:r w:rsidRPr="0082675C">
        <w:rPr>
          <w:rFonts w:ascii="Arial" w:eastAsia="Times New Roman" w:hAnsi="Arial" w:cs="Arial"/>
          <w:sz w:val="20"/>
          <w:szCs w:val="20"/>
          <w:lang w:eastAsia="ru-RU"/>
        </w:rPr>
        <w:t xml:space="preserve"> о предоставлении информации об объектах, сдаваемых в аренду (Приложение № 1);</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заявлении также указывается один из способов направления результата предоставления муниципальной услуги: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форме электронного документа в личном кабинете на ЕПГУ;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на бумажном носителе в МАУ МФЦ. </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2) копия документа, удостоверяющего личность заявителя или его представителя, предоставляется в случаях обращения без использования ЕПГУ.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Независимо от способа подачи заявления представителем, дополнительно предоставляется документ, подтверждающий полномочия представителя действовать от имени заявителя. </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Заявление в МАУ МФЦ не может быть подано экстерриториально.</w:t>
      </w:r>
    </w:p>
    <w:p w:rsidR="0082675C" w:rsidRPr="0082675C" w:rsidRDefault="0082675C" w:rsidP="0082675C">
      <w:pPr>
        <w:spacing w:after="0" w:line="240" w:lineRule="auto"/>
        <w:ind w:firstLine="851"/>
        <w:jc w:val="both"/>
        <w:rPr>
          <w:rFonts w:ascii="Arial" w:hAnsi="Arial" w:cs="Arial"/>
          <w:sz w:val="20"/>
          <w:szCs w:val="20"/>
        </w:rPr>
      </w:pPr>
      <w:r w:rsidRPr="0082675C">
        <w:rPr>
          <w:rFonts w:ascii="Arial" w:eastAsia="Times New Roman" w:hAnsi="Arial" w:cs="Arial"/>
          <w:sz w:val="20"/>
          <w:szCs w:val="20"/>
          <w:lang w:eastAsia="ru-RU"/>
        </w:rPr>
        <w:t xml:space="preserve">35.  </w:t>
      </w:r>
      <w:r w:rsidRPr="0082675C">
        <w:rPr>
          <w:rFonts w:ascii="Arial" w:hAnsi="Arial" w:cs="Arial"/>
          <w:sz w:val="20"/>
          <w:szCs w:val="20"/>
        </w:rPr>
        <w:t xml:space="preserve">Уполномоченный орган </w:t>
      </w:r>
      <w:r w:rsidRPr="0082675C">
        <w:rPr>
          <w:rFonts w:ascii="Arial" w:eastAsia="Times New Roman" w:hAnsi="Arial" w:cs="Arial"/>
          <w:sz w:val="20"/>
          <w:szCs w:val="20"/>
          <w:lang w:eastAsia="ru-RU"/>
        </w:rPr>
        <w:t xml:space="preserve">не вправе требовать от заявителя </w:t>
      </w:r>
      <w:r w:rsidRPr="0082675C">
        <w:rPr>
          <w:rFonts w:ascii="Arial" w:hAnsi="Arial" w:cs="Arial"/>
          <w:sz w:val="20"/>
          <w:szCs w:val="20"/>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2675C" w:rsidRPr="0082675C" w:rsidRDefault="0082675C" w:rsidP="0082675C">
      <w:pPr>
        <w:spacing w:after="0" w:line="240" w:lineRule="auto"/>
        <w:ind w:firstLine="851"/>
        <w:jc w:val="both"/>
        <w:rPr>
          <w:rFonts w:ascii="Arial" w:hAnsi="Arial" w:cs="Arial"/>
          <w:sz w:val="20"/>
          <w:szCs w:val="20"/>
        </w:rPr>
      </w:pPr>
      <w:r w:rsidRPr="0082675C">
        <w:rPr>
          <w:rFonts w:ascii="Arial" w:hAnsi="Arial" w:cs="Arial"/>
          <w:sz w:val="20"/>
          <w:szCs w:val="20"/>
        </w:rPr>
        <w:t>36. Для предоставления муниципальной услуги у Уполномоченного органа отсутствует необходимость уточнения сведений в иных органах и организациях.</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37. Основаниями для отказа в приеме документов, необходимых для получения муниципальной услуги являются: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представление неполного перечня обязательных к предъявлению документов, документов, имеющих подчистки, приписки, зачеркнутые слова и иные неоговоренные исправления или исполненных карандашом, а также отсутствия в документах необходимых сведений, подписей, печатей;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муниципальную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представленные документы или сведения утратили силу на момент обращения за муниципальной услугой;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подача заявления от имени заявителя не уполномоченным на то лицом;</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неполное заполнение полей в форме заявления, в том числе в интерактивной форме заявления на ЕПГУ;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заявление и иные документы в электронной форме подписаны с использованием электронной подписи с нарушением требований, установленных Федеральным законом от 06.04.2011 № 63-ФЗ                              «Об электронной подписи».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38. При поступлении заявления через МАУ МФЦ специалист, ответственный за прием и регистрацию документов: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а) устанавливает предмет обращения;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б) проверяет полномочия лица, обратившегося с заявлением;</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34 настоящего Административного регламента;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г) регистрирует заявление и представленные документы под индивидуальным порядковым номером в день их поступления;</w:t>
      </w:r>
    </w:p>
    <w:p w:rsidR="0082675C" w:rsidRPr="0082675C" w:rsidRDefault="0082675C" w:rsidP="0082675C">
      <w:pPr>
        <w:spacing w:after="0" w:line="240" w:lineRule="auto"/>
        <w:ind w:firstLine="709"/>
        <w:rPr>
          <w:rFonts w:ascii="Arial" w:hAnsi="Arial" w:cs="Arial"/>
          <w:sz w:val="20"/>
          <w:szCs w:val="20"/>
        </w:rPr>
      </w:pPr>
      <w:r w:rsidRPr="0082675C">
        <w:rPr>
          <w:rFonts w:ascii="Arial" w:eastAsia="Times New Roman" w:hAnsi="Arial" w:cs="Arial"/>
          <w:sz w:val="20"/>
          <w:szCs w:val="20"/>
          <w:lang w:eastAsia="ru-RU"/>
        </w:rPr>
        <w:t xml:space="preserve">д) передача заявления и документов в </w:t>
      </w:r>
      <w:r w:rsidRPr="0082675C">
        <w:rPr>
          <w:rFonts w:ascii="Arial" w:hAnsi="Arial" w:cs="Arial"/>
          <w:sz w:val="20"/>
          <w:szCs w:val="20"/>
        </w:rPr>
        <w:t>отдел имущественных отношений</w:t>
      </w:r>
      <w:r w:rsidRPr="0082675C">
        <w:rPr>
          <w:rFonts w:ascii="Arial" w:eastAsia="Times New Roman" w:hAnsi="Arial" w:cs="Arial"/>
          <w:sz w:val="20"/>
          <w:szCs w:val="20"/>
          <w:lang w:eastAsia="ru-RU"/>
        </w:rPr>
        <w:t>.</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Уведомление о приеме документов (или уведомление об отказе в приеме документов с возвращаемыми документами) направляется заявителю не позднее дня подачи заявления и документов в МАУ МФЦ.</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39. В случае подачи заявления в электронной форме с использованием ЕПГУ уведомление о приеме документов или решение об отказе в приеме документов, необходимых для </w:t>
      </w:r>
      <w:r w:rsidRPr="0082675C">
        <w:rPr>
          <w:rFonts w:ascii="Arial" w:eastAsia="Times New Roman" w:hAnsi="Arial" w:cs="Arial"/>
          <w:sz w:val="20"/>
          <w:szCs w:val="20"/>
          <w:lang w:eastAsia="ru-RU"/>
        </w:rPr>
        <w:lastRenderedPageBreak/>
        <w:t>предоставления муниципальной услуги, подписывается с использованием усиленной квалифицированной ЭП и направляется в «личный кабинет» заявителя на ЕПГУ не позднее 1 рабочего дня с даты поступления заявления в отдел имущественных отношений.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обязательных полей в форме интерактивного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40. Максимальный срок исполнения административной процедуры составляет 1 рабочий день со дня поступления заявления и документов, необходимых для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41. Результатом административной процедуры является: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прием и регистрация в Уполномоченном органе заявления и документов, необходимых для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отказ в приеме документов с указанием причин отказа.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42. Результат административной процедуры фиксируется в электронном журнале специалистом Уполномоченного органа, ответственным за прием и регистрацию документов.</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Рассмотрение документов и сведений</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43.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Ответственное должностное лицо рассматривает, анализирует поступившие документы. </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w:t>
      </w:r>
    </w:p>
    <w:p w:rsidR="0082675C" w:rsidRPr="0082675C" w:rsidRDefault="0082675C" w:rsidP="0082675C">
      <w:pPr>
        <w:widowControl w:val="0"/>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44. Максимальный срок выполнения административной процедуры составляет 2 рабочих дня.</w:t>
      </w:r>
    </w:p>
    <w:p w:rsidR="0082675C" w:rsidRPr="0082675C" w:rsidRDefault="0082675C" w:rsidP="0082675C">
      <w:pPr>
        <w:widowControl w:val="0"/>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Приостановление предоставления муниципальной услуги</w:t>
      </w:r>
    </w:p>
    <w:p w:rsidR="0082675C" w:rsidRPr="0082675C" w:rsidRDefault="0082675C" w:rsidP="0082675C">
      <w:pPr>
        <w:spacing w:after="0" w:line="240" w:lineRule="auto"/>
        <w:ind w:firstLine="567"/>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45. Основания для приостановления предоставления муниципальной услуги отсутствуют.</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Принятие решения о предоставлении (об отказе в предоставлении) муниципальной услуги</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46. Критерием принятия решения об отказе в предоставлении муниципальной услуги является наличие следующих оснований: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непредставление заявителем документов, необходимых для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наличие недостоверных сведений в документах, направленных заявителем для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Решение об отказе в предоставлении муниципальной услуги (приложение № 3) по заявлению, поданному в электронной форме с использованием ЕПГУ, с указанием причин отказа направляется в «личный кабинет» заявителя на ЕПГУ в день принятия решения об отказе в предоставлении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Решение об отказе в предоставлении муниципальной услуги по заявлению, поданному на бумажном носителе через МАУ МФЦ, направляется заявителю способом, указанном в заявлении.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После устранения причин, послуживших основанием для отказа в предоставлении муниципальной услуги, заявитель вправе обратиться повторно.</w:t>
      </w:r>
    </w:p>
    <w:p w:rsidR="0082675C" w:rsidRPr="0082675C" w:rsidRDefault="0082675C" w:rsidP="0082675C">
      <w:pPr>
        <w:tabs>
          <w:tab w:val="left" w:pos="540"/>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47. 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отдела имущественных отношений; </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48. Результатом выполнения административной процедуры является проект решения отдела имущественных отношений об отказе в предоставлении муниципальной услуги. </w:t>
      </w:r>
    </w:p>
    <w:p w:rsidR="0082675C" w:rsidRPr="0082675C" w:rsidRDefault="0082675C" w:rsidP="0082675C">
      <w:pPr>
        <w:widowControl w:val="0"/>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49. Максимальный срок выполнения административной процедуры составляет 5 рабочих дней.</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50. Критерием принятия решения о предоставлении муниципальной услуги является предоставление заявителем документов, указанных в пункте 34 настоящего Административного регламента в полном объеме, соответствующих требованиям законодательства Российской Федерации, Оренбургской области и настоящего Административного регламента;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51. Ответственное должностное лицо рассматривает поступившие документы, проводит анализ и экспертизу представленных документов. </w:t>
      </w:r>
    </w:p>
    <w:p w:rsidR="0082675C" w:rsidRPr="0082675C" w:rsidRDefault="0082675C" w:rsidP="0082675C">
      <w:pPr>
        <w:tabs>
          <w:tab w:val="left" w:pos="540"/>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52. Результатом выполнения административной процедуры является решение уполномоченного органа о предоставлении муниципальной услуги, в форме электронного документа, подписанного усиленной электронной подписью. </w:t>
      </w:r>
    </w:p>
    <w:p w:rsidR="0082675C" w:rsidRPr="0082675C" w:rsidRDefault="0082675C" w:rsidP="0082675C">
      <w:pPr>
        <w:tabs>
          <w:tab w:val="left" w:pos="540"/>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53. Максимальный срок административной процедуры 6 рабочих дней.</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Выдача результата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54. Основанием для начала выполнения настоящей административной процедуры (действия) являются подписание соответствующим должностным лицом решений, </w:t>
      </w:r>
      <w:r w:rsidRPr="0082675C">
        <w:rPr>
          <w:rFonts w:ascii="Arial" w:eastAsia="Times New Roman" w:hAnsi="Arial" w:cs="Arial"/>
          <w:sz w:val="20"/>
          <w:szCs w:val="20"/>
          <w:lang w:eastAsia="ru-RU"/>
        </w:rPr>
        <w:lastRenderedPageBreak/>
        <w:t>предусмотренных пунктами 48 и 52 настоящего Административного регламента, и их регистрация в соответствии с порядком по делопроизводству.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55. Ответственный исполнитель направляет решение о предоставлении муниципальной услуги либо решение об отказе в предоставлении муниципальной услуги заявителю выбранным им способом, в день подписания и регистрации результата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Ответственный исполнитель направляет результат предоставления муниципальной услуги в МАУ МФЦ или в личный кабинет заявителя на ЕПГУ.</w:t>
      </w:r>
    </w:p>
    <w:p w:rsidR="0082675C" w:rsidRPr="0082675C" w:rsidRDefault="0082675C" w:rsidP="0082675C">
      <w:pPr>
        <w:spacing w:after="0" w:line="240" w:lineRule="auto"/>
        <w:ind w:firstLine="708"/>
        <w:jc w:val="both"/>
        <w:rPr>
          <w:rFonts w:ascii="Arial" w:hAnsi="Arial" w:cs="Arial"/>
          <w:sz w:val="20"/>
          <w:szCs w:val="20"/>
        </w:rPr>
      </w:pPr>
      <w:r w:rsidRPr="0082675C">
        <w:rPr>
          <w:rFonts w:ascii="Arial" w:hAnsi="Arial" w:cs="Arial"/>
          <w:sz w:val="20"/>
          <w:szCs w:val="20"/>
        </w:rPr>
        <w:t>Результат предоставления муниципальной услуги не может быть предоставлен через МАУ МФЦ экстерриториально. Дубликат документа по результатам рассмотрения муниципальной услуги не предусмотрен.</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56. Результатом настоящей административной процедуры (действия) является выдача (направление) заявителю результата предоставления муниципальной услуги в соответствии с пунктом 11 настоящего Административного регламента.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57. Фиксация результата настоящей административной процедуры (действия) осуществляется в соответствии с порядком делопроизводства.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58. Максимальный срок выполнения настоящей административной процедуры (действия) не должен превышать одного рабочего дня.</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59. Заявителю в качестве результата предоставления муниципальной услуги обеспечивается возможность получения документа:</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отдела имущественных отношений, направленного заявителю в личный кабинет на ЕПГУ; </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Исправление допущенных опечаток и ошибок</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в выданных в результате предоставления муниципальной услуги</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документах</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60.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путем подачи в МАУ МФЦ заявления (согласно приложению № 4 Административного регламента) об исправлении допущенных опечаток и ошибок в выданных в результате предоставления муниципальной услуги документах. Подача заявления об исправлении опечаток, ошибок в МАУ МФЦ        не предусматривается по экстерриториальному принципу.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61. Основанием для начала процедуры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62. Прием и регистрация заявления об исправлении опечаток и (или) ошибок осуществляется Уполномоченным органом в день получения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63. Заявление рассматривается лицом Уполномоченного органа, ответственным за принятие решения о предоставлении муниципальной услуги, в течение 1 рабочего дня.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64. По результатам рассмотрения заявления об исправлении опечаток и (или) ошибок лицо Уполномоченного органа, ответственное за принятие решения о предоставлении муниципальной услуги, в течение   1 рабочего дня со дня регистрации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 в случае отсутствия опечаток и (или) ошибок в документах, выданных в результате предоставления муниципальной услуги принимает решение об отсутствии необходимости исправления опечаток и (или) ошибок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65. Исправление опечаток и (или) ошибок, допущенных в документах, выданных в результате предоставления муниципальной услуги, осуществляется лицом Уполномоченного органа, ответственным за принятие решения о предоставлении муниципальной услуги, в течение 2 рабочих дней со дня регистрации заявления.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66. При исправлении опечаток и (или) ошибок, допущенных в документах, выданных в результате предоставления муниципальной услуги, не допускается: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 изменение содержания документов, являющихся результатом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lastRenderedPageBreak/>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68. Максимальный срок исполнения административной процедуры составляет не более 2 рабочих дней со дня регистрации заявления об исправлении опечаток и (или) ошибок.</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69. Результатом процедуры является: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1) исправленные документы, являющиеся результатом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70. Фиксация результата настоящей административной процедуры (действия) осуществляется в соответствии с порядком делопроизводства.</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71. Заявителю в качестве результата обеспечивается возможность получения документа, указанного в пункте 69 настоящего Административного регламента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Порядок оставления заявления заявителя о предоставлении муниципальной услуги без рассмотрения</w:t>
      </w:r>
    </w:p>
    <w:p w:rsidR="0082675C" w:rsidRPr="0082675C" w:rsidRDefault="0082675C" w:rsidP="0082675C">
      <w:pPr>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shd w:val="clear" w:color="auto" w:fill="FFFFFF"/>
          <w:lang w:eastAsia="ru-RU"/>
        </w:rPr>
        <w:t>72. Возможность оставления запроса заявителя о предоставлении муниципальной услуги без рассмотрения не предусмотрена.</w:t>
      </w:r>
    </w:p>
    <w:p w:rsidR="0082675C" w:rsidRPr="0082675C" w:rsidRDefault="0082675C" w:rsidP="0082675C">
      <w:pPr>
        <w:spacing w:after="0" w:line="240" w:lineRule="auto"/>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IV. Формы контроля за исполнением административного регламента</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 xml:space="preserve">Порядок осуществления текущего контроля за соблюдением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 xml:space="preserve">и исполнением ответственными должностными лицами положений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регламента и иных нормативных правовых актов, устанавливающих требования к предоставлению</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муниципальной услуги, а также принятием ими решений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73.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ответственными за предоставление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74.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Порядок и периодичность осуществления плановых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и внеплановых проверок полноты и качества предоставления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муниципальной услуги, в том числе порядок и формы контроля </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за полнотой и качеством предоставления муниципальной услуги</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sz w:val="20"/>
          <w:szCs w:val="20"/>
          <w:lang w:eastAsia="ru-RU"/>
        </w:rPr>
      </w:pPr>
    </w:p>
    <w:p w:rsidR="0082675C" w:rsidRPr="0082675C" w:rsidRDefault="0082675C" w:rsidP="0082675C">
      <w:pPr>
        <w:spacing w:after="0" w:line="240" w:lineRule="auto"/>
        <w:ind w:firstLine="709"/>
        <w:jc w:val="both"/>
        <w:rPr>
          <w:rFonts w:ascii="Arial" w:eastAsia="Times New Roman" w:hAnsi="Arial" w:cs="Arial"/>
          <w:color w:val="000000"/>
          <w:sz w:val="20"/>
          <w:szCs w:val="20"/>
          <w:lang w:eastAsia="ru-RU"/>
        </w:rPr>
      </w:pPr>
      <w:r w:rsidRPr="0082675C">
        <w:rPr>
          <w:rFonts w:ascii="Arial" w:eastAsia="Times New Roman" w:hAnsi="Arial" w:cs="Arial"/>
          <w:sz w:val="20"/>
          <w:szCs w:val="20"/>
          <w:lang w:eastAsia="ru-RU"/>
        </w:rPr>
        <w:t>75. </w:t>
      </w:r>
      <w:r w:rsidRPr="0082675C">
        <w:rPr>
          <w:rFonts w:ascii="Arial" w:eastAsia="Times New Roman" w:hAnsi="Arial" w:cs="Arial"/>
          <w:color w:val="000000"/>
          <w:sz w:val="20"/>
          <w:szCs w:val="20"/>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82675C" w:rsidRPr="0082675C" w:rsidRDefault="0082675C" w:rsidP="0082675C">
      <w:pPr>
        <w:spacing w:after="0" w:line="240" w:lineRule="auto"/>
        <w:ind w:firstLine="709"/>
        <w:jc w:val="both"/>
        <w:rPr>
          <w:rFonts w:ascii="Arial" w:eastAsia="Times New Roman" w:hAnsi="Arial" w:cs="Arial"/>
          <w:color w:val="000000"/>
          <w:sz w:val="20"/>
          <w:szCs w:val="20"/>
          <w:lang w:eastAsia="ru-RU"/>
        </w:rPr>
      </w:pPr>
      <w:r w:rsidRPr="0082675C">
        <w:rPr>
          <w:rFonts w:ascii="Arial" w:eastAsia="Times New Roman" w:hAnsi="Arial" w:cs="Arial"/>
          <w:sz w:val="20"/>
          <w:szCs w:val="20"/>
          <w:lang w:eastAsia="ru-RU"/>
        </w:rPr>
        <w:t>76. </w:t>
      </w:r>
      <w:r w:rsidRPr="0082675C">
        <w:rPr>
          <w:rFonts w:ascii="Arial" w:eastAsia="Times New Roman" w:hAnsi="Arial" w:cs="Arial"/>
          <w:color w:val="000000"/>
          <w:sz w:val="20"/>
          <w:szCs w:val="20"/>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675C" w:rsidRPr="0082675C" w:rsidRDefault="0082675C" w:rsidP="0082675C">
      <w:pPr>
        <w:spacing w:after="0" w:line="240" w:lineRule="auto"/>
        <w:ind w:firstLine="709"/>
        <w:jc w:val="both"/>
        <w:rPr>
          <w:rFonts w:ascii="Arial" w:eastAsia="Times New Roman" w:hAnsi="Arial" w:cs="Arial"/>
          <w:color w:val="000000"/>
          <w:sz w:val="20"/>
          <w:szCs w:val="20"/>
          <w:lang w:eastAsia="ru-RU"/>
        </w:rPr>
      </w:pPr>
      <w:r w:rsidRPr="0082675C">
        <w:rPr>
          <w:rFonts w:ascii="Arial" w:eastAsia="Times New Roman" w:hAnsi="Arial" w:cs="Arial"/>
          <w:color w:val="000000"/>
          <w:sz w:val="20"/>
          <w:szCs w:val="20"/>
          <w:lang w:eastAsia="ru-RU"/>
        </w:rPr>
        <w:t>При плановой проверке полноты и качества предоставления муниципальной услуги контролю подлежат:</w:t>
      </w:r>
    </w:p>
    <w:p w:rsidR="0082675C" w:rsidRPr="0082675C" w:rsidRDefault="0082675C" w:rsidP="0082675C">
      <w:pPr>
        <w:spacing w:after="0" w:line="240" w:lineRule="auto"/>
        <w:ind w:firstLine="709"/>
        <w:jc w:val="both"/>
        <w:rPr>
          <w:rFonts w:ascii="Arial" w:eastAsia="Times New Roman" w:hAnsi="Arial" w:cs="Arial"/>
          <w:color w:val="000000"/>
          <w:sz w:val="20"/>
          <w:szCs w:val="20"/>
          <w:lang w:eastAsia="ru-RU"/>
        </w:rPr>
      </w:pPr>
      <w:r w:rsidRPr="0082675C">
        <w:rPr>
          <w:rFonts w:ascii="Arial" w:eastAsia="Times New Roman" w:hAnsi="Arial" w:cs="Arial"/>
          <w:color w:val="000000"/>
          <w:sz w:val="20"/>
          <w:szCs w:val="20"/>
          <w:lang w:eastAsia="ru-RU"/>
        </w:rPr>
        <w:t>- соблюдение сроков предоставления муниципальной услуги;</w:t>
      </w:r>
    </w:p>
    <w:p w:rsidR="0082675C" w:rsidRPr="0082675C" w:rsidRDefault="0082675C" w:rsidP="0082675C">
      <w:pPr>
        <w:spacing w:after="0" w:line="240" w:lineRule="auto"/>
        <w:ind w:firstLine="709"/>
        <w:jc w:val="both"/>
        <w:rPr>
          <w:rFonts w:ascii="Arial" w:eastAsia="Times New Roman" w:hAnsi="Arial" w:cs="Arial"/>
          <w:color w:val="000000"/>
          <w:sz w:val="20"/>
          <w:szCs w:val="20"/>
          <w:lang w:eastAsia="ru-RU"/>
        </w:rPr>
      </w:pPr>
      <w:r w:rsidRPr="0082675C">
        <w:rPr>
          <w:rFonts w:ascii="Arial" w:eastAsia="Times New Roman" w:hAnsi="Arial" w:cs="Arial"/>
          <w:color w:val="000000"/>
          <w:sz w:val="20"/>
          <w:szCs w:val="20"/>
          <w:lang w:eastAsia="ru-RU"/>
        </w:rPr>
        <w:t>- соблюдение положений настоящего Административного регламента;</w:t>
      </w:r>
    </w:p>
    <w:p w:rsidR="0082675C" w:rsidRPr="0082675C" w:rsidRDefault="0082675C" w:rsidP="0082675C">
      <w:pPr>
        <w:spacing w:after="0" w:line="240" w:lineRule="auto"/>
        <w:ind w:firstLine="709"/>
        <w:jc w:val="both"/>
        <w:rPr>
          <w:rFonts w:ascii="Arial" w:eastAsia="Times New Roman" w:hAnsi="Arial" w:cs="Arial"/>
          <w:color w:val="000000"/>
          <w:sz w:val="20"/>
          <w:szCs w:val="20"/>
          <w:lang w:eastAsia="ru-RU"/>
        </w:rPr>
      </w:pPr>
      <w:r w:rsidRPr="0082675C">
        <w:rPr>
          <w:rFonts w:ascii="Arial" w:eastAsia="Times New Roman" w:hAnsi="Arial" w:cs="Arial"/>
          <w:color w:val="000000"/>
          <w:sz w:val="20"/>
          <w:szCs w:val="20"/>
          <w:lang w:eastAsia="ru-RU"/>
        </w:rPr>
        <w:t>- правильность и обоснованность принятого решения об отказе в предоставлении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77. Основанием для проведения внеплановых проверок являются: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получение от государственных органов, органов местного самоуправления;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Богучанский район;</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В ходе проведения проверок проверяются исполнение положений настоящего Административного регламента, иных нормативных правовых актов, регулирующих предоставление муниципальной услуги, соблюдение сроков предоставления муниципальной услуги, а также полнота, объективность и всесторонность осуществления административных процедур в рамках предоставляемой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lastRenderedPageBreak/>
        <w:t>78. Результаты проверок оформляются в виде справки, в которой отмечаются недостатки и предложения по их устранению.</w:t>
      </w:r>
    </w:p>
    <w:p w:rsidR="0082675C" w:rsidRPr="0082675C" w:rsidRDefault="0082675C" w:rsidP="0082675C">
      <w:pPr>
        <w:autoSpaceDE w:val="0"/>
        <w:autoSpaceDN w:val="0"/>
        <w:adjustRightInd w:val="0"/>
        <w:spacing w:after="0" w:line="240" w:lineRule="auto"/>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Ответственность должностных лиц отдела имущественных отношений за решения и действия (бездействие), принимаемые (осуществляемые) ими в ходе предоставления муниципальной услуги</w:t>
      </w:r>
    </w:p>
    <w:p w:rsidR="0082675C" w:rsidRPr="0082675C" w:rsidRDefault="0082675C" w:rsidP="0082675C">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79.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80.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Положения, характеризующие требования к порядку и формам </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контроля за предоставлением муниципальной услуги, </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в том числе со стороны граждан, их объединений и организаций</w:t>
      </w:r>
    </w:p>
    <w:p w:rsidR="0082675C" w:rsidRPr="0082675C" w:rsidRDefault="0082675C" w:rsidP="0082675C">
      <w:pPr>
        <w:spacing w:after="0" w:line="240" w:lineRule="auto"/>
        <w:ind w:firstLine="567"/>
        <w:jc w:val="center"/>
        <w:rPr>
          <w:rFonts w:ascii="Arial" w:eastAsia="Times New Roman" w:hAnsi="Arial" w:cs="Arial"/>
          <w:sz w:val="20"/>
          <w:szCs w:val="20"/>
          <w:lang w:eastAsia="ru-RU"/>
        </w:rPr>
      </w:pP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81.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82.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ЕПГУ.</w:t>
      </w:r>
    </w:p>
    <w:p w:rsidR="0082675C" w:rsidRPr="0082675C" w:rsidRDefault="0082675C" w:rsidP="0082675C">
      <w:pPr>
        <w:widowControl w:val="0"/>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val="en-US" w:eastAsia="ru-RU"/>
        </w:rPr>
        <w:t>V</w:t>
      </w:r>
      <w:r w:rsidRPr="0082675C">
        <w:rPr>
          <w:rFonts w:ascii="Arial" w:eastAsia="Times New Roman" w:hAnsi="Arial" w:cs="Arial"/>
          <w:bCs/>
          <w:sz w:val="20"/>
          <w:szCs w:val="20"/>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82675C" w:rsidRPr="0082675C" w:rsidRDefault="0082675C" w:rsidP="0082675C">
      <w:pPr>
        <w:widowControl w:val="0"/>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Способы информирования заявителя о его праве подать жалобу</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на решения и (или) действия (бездействие) органа,</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предоставляющего муниципальную услугу, МАУ МФЦ, организаций,</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а также их должностных лиц, муниципальных служащих,</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работников при предоставлении муниципальной услуги</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83.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МАУ МФЦ, работником МАУ МФЦ, а также организациями, предусмотренными частью 1.1 статьи 16 Федерального закона от 27.07.2010 № 210-ФЗ, или их работниками в ходе предоставления муниципальной услуги (далее - досудебное (внесудебное) обжалование).</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84.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органе, предоставляющем муниципальную услугу, на официальном сайте</w:t>
      </w:r>
      <w:r w:rsidRPr="0082675C">
        <w:rPr>
          <w:rFonts w:ascii="Arial" w:eastAsia="Times New Roman" w:hAnsi="Arial" w:cs="Arial"/>
          <w:sz w:val="20"/>
          <w:szCs w:val="20"/>
          <w:lang w:eastAsia="ru-RU"/>
        </w:rPr>
        <w:t xml:space="preserve"> Администрации Богучанского района</w:t>
      </w:r>
      <w:r w:rsidRPr="0082675C">
        <w:rPr>
          <w:rFonts w:ascii="Arial" w:eastAsia="Times New Roman" w:hAnsi="Arial" w:cs="Arial"/>
          <w:bCs/>
          <w:sz w:val="20"/>
          <w:szCs w:val="20"/>
          <w:lang w:eastAsia="ru-RU"/>
        </w:rPr>
        <w:t>, предоставляющего муниципальную услугу, в МАУ МФЦ, а также организации, предусмотренной частью 1.1 статьи 16 Федерального закона от 27.07.2010 № 210-ФЗ, в ЕПГУ.</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Формы и способы подачи заявителями жалобы на решения и (или) действия (бездействие) органа, предоставляющего муниципальную услугу, МАУ МФЦ, организаций, а также их должностных лиц, муниципальных служащих, работников при предоставлении муниципальной услуги.</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Предмет жалобы</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lastRenderedPageBreak/>
        <w:t>85. Предметом досудебного (внесудебного) обжалования заявителем решений и действий (бездействия) специалиста Уполномоченного органа, предоставляющего муниципальную услугу, либо муниципального служащего, МАУ МФЦ, работника МАУ МФЦ, а также организаций, предусмотренных частью 1.1 статьи 16 Федерального закона от 27.07.2010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1) нарушение срока регистрации заявления о предоставлении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2) нарушение срока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7) отказ отдела имущественных отношений, специалиста отдела имущественных отношений,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8) нарушение срока или порядка выдачи документов по результатам предоставления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2675C">
        <w:rPr>
          <w:rFonts w:ascii="Arial" w:eastAsia="Times New Roman" w:hAnsi="Arial" w:cs="Arial"/>
          <w:sz w:val="20"/>
          <w:szCs w:val="20"/>
          <w:lang w:eastAsia="ru-RU"/>
        </w:rPr>
        <w:t xml:space="preserve">муниципальной </w:t>
      </w:r>
      <w:r w:rsidRPr="0082675C">
        <w:rPr>
          <w:rFonts w:ascii="Arial" w:eastAsia="Times New Roman" w:hAnsi="Arial" w:cs="Arial"/>
          <w:bCs/>
          <w:sz w:val="20"/>
          <w:szCs w:val="20"/>
          <w:lang w:eastAsia="ru-RU"/>
        </w:rPr>
        <w:t>услуги, за исключением случаев, предусмотренных пунктом 4 части 1 статьи 7 Федерального закона от 27.07.2010 № 210-ФЗ.</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Органы местного самоуправления, организации и уполномоченные</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на рассмотрение жалобы лица, которым может быть направлена</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жалоба заявителя в досудебном (внесудебном) порядке</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xml:space="preserve">86. Жалоба на решения и действия (бездействие) специалиста Уполномоченного органа, предоставляющего муниципальную услугу, либо муниципального служащего, МАУ МФЦ, работника МАУ МФЦ подается заявителем в Управление муниципальной собственностью Богучанского района, МАУ МФЦ (по Соглашению о взаимодействии) либо в орган, являющийся учредителем МАУ МФЦ </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В случае обжалования действий (бездействия) специалиста Уполномоченного органа, предоставляющего муниципальную услугу, либо муниципального служащего жалоба подается на имя главы Богучанского района.</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Жалобы на решения и действия (бездействие) работника МАУ МФЦ подаются руководителю МАУ МФЦ. Жалобы на решения и действия (бездействие) руководителя МАУ МФЦ подаются учредителю МАУ МФЦ.</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Порядок подачи и рассмотрения жалобы</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88. Жалоба на решения и действия (бездействие) специалиста Уполномоченного органа, предоставляющего муниципальную услугу, либо муниципального служащего может быть направлена через МАУ МФЦ, с использованием сети Интернет, официального сайта муниципального образования Богучанский район, ЕПГУ, а также может быть принята при личном приеме заявителя.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bookmarkStart w:id="0" w:name="Par41"/>
      <w:bookmarkEnd w:id="0"/>
      <w:r w:rsidRPr="0082675C">
        <w:rPr>
          <w:rFonts w:ascii="Arial" w:eastAsia="Times New Roman" w:hAnsi="Arial" w:cs="Arial"/>
          <w:bCs/>
          <w:sz w:val="20"/>
          <w:szCs w:val="20"/>
          <w:lang w:eastAsia="ru-RU"/>
        </w:rPr>
        <w:t xml:space="preserve">89. Заявителю обеспечивается возможность направления жалобы на решения и действия (бездействие) специалиста Уполномоченного органа, предоставляющего муниципальную услугу, либо муниципального служащего в соответствии со статьей 11.2 Федерального закона от 27.07.2010 № 210-ФЗ с использованием портала федеральной государственной информационной </w:t>
      </w:r>
      <w:r w:rsidRPr="0082675C">
        <w:rPr>
          <w:rFonts w:ascii="Arial" w:eastAsia="Times New Roman" w:hAnsi="Arial" w:cs="Arial"/>
          <w:bCs/>
          <w:sz w:val="20"/>
          <w:szCs w:val="20"/>
          <w:lang w:eastAsia="ru-RU"/>
        </w:rPr>
        <w:lastRenderedPageBreak/>
        <w:t>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сети Интернет (далее - система досудебного обжалования).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Жалоба на решения и действия (бездействие) МАУ МФЦ, работника МАУ МФЦ может быть направлена с использованием информационно-телекоммуникационной сети "Интернет", официального сайта МАУ МФЦ, федеральной государственной информационной системы ЕПГУ, а также может быть принята при личном приеме заявителя.</w:t>
      </w:r>
    </w:p>
    <w:p w:rsidR="0082675C" w:rsidRPr="0082675C" w:rsidRDefault="0082675C" w:rsidP="0082675C">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с использованием сети Интернет, официальных сайтов этих организаций, федеральной государственной информационной системы ЕПГУ, а также может быть принята при личном приеме заявителя.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90.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Жалоба должна содержать:</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МАУ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МАУ МФЦ, работника МАУ МФЦ, организаций, предусмотренных частью 1.1 статьи 16 Федерального закона от 27.07.2010 № 210-ФЗ, их работников;</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МАУ МФЦ, работника МАУ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Сроки рассмотрения жалобы</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91. Жалоба, поступившая в Уполномоченный орган, МАУ МФЦ, учредителю МАУ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МАУ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Перечень оснований для приостановления рассмотрения жалобы</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92. Основания для приостановления рассмотрения жалобы отсутствуют.</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Результат рассмотрения жалобы</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93. По результатам рассмотрения жалобы принимается одно из следующих решений:</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 в удовлетворении жалобы отказывается.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Уполномоченный орган оставляет жалобу без ответа в следующих случаях:</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В случае признания жалобы подлежащей удовлетворению в ответе заявителю дается информация о действиях Уполномоченного органа (МАУ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Порядок информирования заявителя</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о результатах рассмотрения жалобы</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В случае если жалоба была направлена в электронном виде с использованием сети Интернет, ответ заявителю направляется в электронном виде посредством использования сети Интернет.</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В случае если жалоба была направлена способом, указанным в пункте 89 настоящего Административного регламента, ответ заявителю направляется посредством системы досудебного обжалования.</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Порядок обжалования решения по жалобе</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95. Заявители имеют право обжаловать решения и действия (бездействие) специалиста Уполномоченного органа, предоставляющего муниципальную услугу, либо муниципального служащего, МАУ МФЦ, работника МАУ МФЦ, а также организаций, предусмотренных частью 1.1 статьи 16 Федерального закона от 27.07.2010 № 210-ФЗ, или их работников в суд в порядке и сроки, установленные законодательством Российской Федерации.</w:t>
      </w:r>
    </w:p>
    <w:p w:rsidR="0082675C" w:rsidRPr="0082675C" w:rsidRDefault="0082675C" w:rsidP="0082675C">
      <w:pPr>
        <w:autoSpaceDE w:val="0"/>
        <w:autoSpaceDN w:val="0"/>
        <w:adjustRightInd w:val="0"/>
        <w:spacing w:after="0" w:line="240" w:lineRule="auto"/>
        <w:ind w:firstLine="567"/>
        <w:jc w:val="center"/>
        <w:outlineLvl w:val="0"/>
        <w:rPr>
          <w:rFonts w:ascii="Arial" w:eastAsia="Times New Roman" w:hAnsi="Arial" w:cs="Arial"/>
          <w:bCs/>
          <w:sz w:val="20"/>
          <w:szCs w:val="20"/>
          <w:lang w:eastAsia="ru-RU"/>
        </w:rPr>
      </w:pPr>
      <w:r w:rsidRPr="0082675C">
        <w:rPr>
          <w:rFonts w:ascii="Arial" w:eastAsia="Times New Roman" w:hAnsi="Arial" w:cs="Arial"/>
          <w:bCs/>
          <w:sz w:val="20"/>
          <w:szCs w:val="20"/>
          <w:lang w:eastAsia="ru-RU"/>
        </w:rPr>
        <w:t>Право заявителя на получение информации и документов,</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r w:rsidRPr="0082675C">
        <w:rPr>
          <w:rFonts w:ascii="Arial" w:eastAsia="Times New Roman" w:hAnsi="Arial" w:cs="Arial"/>
          <w:bCs/>
          <w:sz w:val="20"/>
          <w:szCs w:val="20"/>
          <w:lang w:eastAsia="ru-RU"/>
        </w:rPr>
        <w:t>необходимых для обоснования и рассмотрения жалобы</w:t>
      </w:r>
    </w:p>
    <w:p w:rsidR="0082675C" w:rsidRPr="0082675C" w:rsidRDefault="0082675C" w:rsidP="0082675C">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2675C">
        <w:rPr>
          <w:rFonts w:ascii="Arial" w:eastAsia="Times New Roman" w:hAnsi="Arial" w:cs="Arial"/>
          <w:bCs/>
          <w:sz w:val="20"/>
          <w:szCs w:val="20"/>
          <w:lang w:eastAsia="ru-RU"/>
        </w:rPr>
        <w:t>96. Заявители имеют право обратиться в Уполномоченный орган, МАУ МФЦ, а также организацию, предусмотренную частью 1.1 статьи 16 Федерального закона от 27.07.2010 № 210-ФЗ, за получением информации и документов, необходимых для обоснования и рассмотрения жалобы, с использованием сети Интернет, официального сайта</w:t>
      </w:r>
      <w:r w:rsidRPr="0082675C">
        <w:rPr>
          <w:rFonts w:ascii="Arial" w:eastAsia="Times New Roman" w:hAnsi="Arial" w:cs="Arial"/>
          <w:sz w:val="20"/>
          <w:szCs w:val="20"/>
          <w:lang w:eastAsia="ru-RU"/>
        </w:rPr>
        <w:t xml:space="preserve"> муниципального образования Богучанский район</w:t>
      </w:r>
      <w:r w:rsidRPr="0082675C">
        <w:rPr>
          <w:rFonts w:ascii="Arial" w:eastAsia="Times New Roman" w:hAnsi="Arial" w:cs="Arial"/>
          <w:bCs/>
          <w:sz w:val="20"/>
          <w:szCs w:val="20"/>
          <w:lang w:eastAsia="ru-RU"/>
        </w:rPr>
        <w:t>, предоставляющего муниципальную услугу, официального сайта МАУ МФЦ, ЕПГУ, а также при личном приеме заявителя.</w:t>
      </w:r>
    </w:p>
    <w:p w:rsidR="0082675C" w:rsidRPr="0082675C" w:rsidRDefault="0082675C" w:rsidP="0082675C">
      <w:pPr>
        <w:spacing w:line="240" w:lineRule="auto"/>
        <w:rPr>
          <w:rFonts w:ascii="Arial" w:eastAsia="Times New Roman" w:hAnsi="Arial" w:cs="Arial"/>
          <w:sz w:val="20"/>
          <w:szCs w:val="20"/>
          <w:lang w:eastAsia="ru-RU"/>
        </w:rPr>
      </w:pPr>
      <w:r w:rsidRPr="0082675C">
        <w:rPr>
          <w:rFonts w:ascii="Arial" w:eastAsia="Times New Roman" w:hAnsi="Arial" w:cs="Arial"/>
          <w:sz w:val="20"/>
          <w:szCs w:val="20"/>
          <w:lang w:eastAsia="ru-RU"/>
        </w:rPr>
        <w:t>Приложение № 1 к Административному регламенту</w:t>
      </w:r>
    </w:p>
    <w:tbl>
      <w:tblPr>
        <w:tblStyle w:val="100"/>
        <w:tblW w:w="96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1"/>
        <w:gridCol w:w="1614"/>
        <w:gridCol w:w="201"/>
        <w:gridCol w:w="107"/>
        <w:gridCol w:w="401"/>
        <w:gridCol w:w="141"/>
        <w:gridCol w:w="279"/>
        <w:gridCol w:w="850"/>
        <w:gridCol w:w="289"/>
        <w:gridCol w:w="709"/>
        <w:gridCol w:w="911"/>
        <w:gridCol w:w="506"/>
        <w:gridCol w:w="284"/>
        <w:gridCol w:w="121"/>
      </w:tblGrid>
      <w:tr w:rsidR="0082675C" w:rsidRPr="0082675C" w:rsidTr="00906B5F">
        <w:trPr>
          <w:gridAfter w:val="1"/>
          <w:wAfter w:w="121" w:type="dxa"/>
        </w:trPr>
        <w:tc>
          <w:tcPr>
            <w:tcW w:w="5026" w:type="dxa"/>
            <w:gridSpan w:val="3"/>
          </w:tcPr>
          <w:p w:rsidR="0082675C" w:rsidRPr="0082675C" w:rsidRDefault="0082675C" w:rsidP="00906B5F">
            <w:pPr>
              <w:widowControl w:val="0"/>
              <w:jc w:val="right"/>
              <w:rPr>
                <w:rFonts w:ascii="Arial" w:hAnsi="Arial" w:cs="Arial"/>
                <w:sz w:val="20"/>
                <w:szCs w:val="20"/>
              </w:rPr>
            </w:pPr>
          </w:p>
        </w:tc>
        <w:tc>
          <w:tcPr>
            <w:tcW w:w="4477" w:type="dxa"/>
            <w:gridSpan w:val="10"/>
          </w:tcPr>
          <w:p w:rsidR="0082675C" w:rsidRPr="0082675C" w:rsidRDefault="0082675C" w:rsidP="00906B5F">
            <w:pPr>
              <w:widowControl w:val="0"/>
              <w:jc w:val="right"/>
              <w:rPr>
                <w:rFonts w:ascii="Arial" w:hAnsi="Arial" w:cs="Arial"/>
                <w:sz w:val="20"/>
                <w:szCs w:val="20"/>
              </w:rPr>
            </w:pPr>
            <w:r w:rsidRPr="0082675C">
              <w:rPr>
                <w:rFonts w:ascii="Arial" w:hAnsi="Arial" w:cs="Arial"/>
                <w:sz w:val="20"/>
                <w:szCs w:val="20"/>
              </w:rPr>
              <w:t xml:space="preserve">Рекомендуемая форма </w:t>
            </w:r>
          </w:p>
        </w:tc>
      </w:tr>
      <w:tr w:rsidR="0082675C" w:rsidRPr="0082675C" w:rsidTr="00906B5F">
        <w:trPr>
          <w:gridBefore w:val="1"/>
          <w:wBefore w:w="3211" w:type="dxa"/>
        </w:trPr>
        <w:tc>
          <w:tcPr>
            <w:tcW w:w="6413" w:type="dxa"/>
            <w:gridSpan w:val="13"/>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Height w:val="70"/>
        </w:trPr>
        <w:tc>
          <w:tcPr>
            <w:tcW w:w="6008" w:type="dxa"/>
            <w:gridSpan w:val="11"/>
          </w:tcPr>
          <w:p w:rsidR="0082675C" w:rsidRPr="0082675C" w:rsidRDefault="0082675C" w:rsidP="00906B5F">
            <w:pPr>
              <w:widowControl w:val="0"/>
              <w:jc w:val="center"/>
              <w:rPr>
                <w:rFonts w:ascii="Arial" w:hAnsi="Arial" w:cs="Arial"/>
                <w:sz w:val="20"/>
                <w:szCs w:val="20"/>
                <w:vertAlign w:val="superscript"/>
              </w:rPr>
            </w:pPr>
            <w:r w:rsidRPr="0082675C">
              <w:rPr>
                <w:rFonts w:ascii="Arial" w:hAnsi="Arial" w:cs="Arial"/>
                <w:sz w:val="20"/>
                <w:szCs w:val="20"/>
                <w:vertAlign w:val="superscript"/>
              </w:rPr>
              <w:t>(наименование уполномоченного органа местного самоуправления)</w:t>
            </w:r>
          </w:p>
        </w:tc>
      </w:tr>
      <w:tr w:rsidR="0082675C" w:rsidRPr="0082675C" w:rsidTr="00906B5F">
        <w:trPr>
          <w:gridBefore w:val="1"/>
          <w:gridAfter w:val="2"/>
          <w:wBefore w:w="3211" w:type="dxa"/>
          <w:wAfter w:w="405" w:type="dxa"/>
        </w:trPr>
        <w:tc>
          <w:tcPr>
            <w:tcW w:w="1922" w:type="dxa"/>
            <w:gridSpan w:val="3"/>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 xml:space="preserve">ФИО заявителя </w:t>
            </w:r>
          </w:p>
        </w:tc>
        <w:tc>
          <w:tcPr>
            <w:tcW w:w="4086" w:type="dxa"/>
            <w:gridSpan w:val="8"/>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1"/>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2323" w:type="dxa"/>
            <w:gridSpan w:val="4"/>
            <w:tcBorders>
              <w:top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Адрес проживания</w:t>
            </w:r>
          </w:p>
        </w:tc>
        <w:tc>
          <w:tcPr>
            <w:tcW w:w="3685" w:type="dxa"/>
            <w:gridSpan w:val="7"/>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1"/>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2743" w:type="dxa"/>
            <w:gridSpan w:val="6"/>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c>
          <w:tcPr>
            <w:tcW w:w="850" w:type="dxa"/>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серия</w:t>
            </w:r>
          </w:p>
        </w:tc>
        <w:tc>
          <w:tcPr>
            <w:tcW w:w="998" w:type="dxa"/>
            <w:gridSpan w:val="2"/>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c>
          <w:tcPr>
            <w:tcW w:w="911" w:type="dxa"/>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номер</w:t>
            </w:r>
          </w:p>
        </w:tc>
        <w:tc>
          <w:tcPr>
            <w:tcW w:w="506" w:type="dxa"/>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2743" w:type="dxa"/>
            <w:gridSpan w:val="6"/>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vertAlign w:val="superscript"/>
              </w:rPr>
              <w:t>документ, удостоверяющий личность</w:t>
            </w:r>
          </w:p>
        </w:tc>
        <w:tc>
          <w:tcPr>
            <w:tcW w:w="850" w:type="dxa"/>
          </w:tcPr>
          <w:p w:rsidR="0082675C" w:rsidRPr="0082675C" w:rsidRDefault="0082675C" w:rsidP="00906B5F">
            <w:pPr>
              <w:widowControl w:val="0"/>
              <w:jc w:val="center"/>
              <w:rPr>
                <w:rFonts w:ascii="Arial" w:hAnsi="Arial" w:cs="Arial"/>
                <w:sz w:val="20"/>
                <w:szCs w:val="20"/>
              </w:rPr>
            </w:pPr>
          </w:p>
        </w:tc>
        <w:tc>
          <w:tcPr>
            <w:tcW w:w="998" w:type="dxa"/>
            <w:gridSpan w:val="2"/>
          </w:tcPr>
          <w:p w:rsidR="0082675C" w:rsidRPr="0082675C" w:rsidRDefault="0082675C" w:rsidP="00906B5F">
            <w:pPr>
              <w:widowControl w:val="0"/>
              <w:jc w:val="center"/>
              <w:rPr>
                <w:rFonts w:ascii="Arial" w:hAnsi="Arial" w:cs="Arial"/>
                <w:sz w:val="20"/>
                <w:szCs w:val="20"/>
              </w:rPr>
            </w:pPr>
          </w:p>
        </w:tc>
        <w:tc>
          <w:tcPr>
            <w:tcW w:w="911" w:type="dxa"/>
          </w:tcPr>
          <w:p w:rsidR="0082675C" w:rsidRPr="0082675C" w:rsidRDefault="0082675C" w:rsidP="00906B5F">
            <w:pPr>
              <w:widowControl w:val="0"/>
              <w:jc w:val="center"/>
              <w:rPr>
                <w:rFonts w:ascii="Arial" w:hAnsi="Arial" w:cs="Arial"/>
                <w:sz w:val="20"/>
                <w:szCs w:val="20"/>
              </w:rPr>
            </w:pPr>
          </w:p>
        </w:tc>
        <w:tc>
          <w:tcPr>
            <w:tcW w:w="506" w:type="dxa"/>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1614" w:type="dxa"/>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кем выдан</w:t>
            </w:r>
          </w:p>
        </w:tc>
        <w:tc>
          <w:tcPr>
            <w:tcW w:w="4394" w:type="dxa"/>
            <w:gridSpan w:val="10"/>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1"/>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1614" w:type="dxa"/>
            <w:tcBorders>
              <w:top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дата выдачи</w:t>
            </w:r>
          </w:p>
        </w:tc>
        <w:tc>
          <w:tcPr>
            <w:tcW w:w="4394" w:type="dxa"/>
            <w:gridSpan w:val="10"/>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3882" w:type="dxa"/>
            <w:gridSpan w:val="8"/>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Наименования юридического лица</w:t>
            </w:r>
          </w:p>
        </w:tc>
        <w:tc>
          <w:tcPr>
            <w:tcW w:w="2126" w:type="dxa"/>
            <w:gridSpan w:val="3"/>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1"/>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1614" w:type="dxa"/>
            <w:tcBorders>
              <w:top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ИНН / ОГРН</w:t>
            </w:r>
          </w:p>
        </w:tc>
        <w:tc>
          <w:tcPr>
            <w:tcW w:w="4394" w:type="dxa"/>
            <w:gridSpan w:val="10"/>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2323" w:type="dxa"/>
            <w:gridSpan w:val="4"/>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Юридический адрес</w:t>
            </w:r>
          </w:p>
        </w:tc>
        <w:tc>
          <w:tcPr>
            <w:tcW w:w="3685" w:type="dxa"/>
            <w:gridSpan w:val="7"/>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1"/>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1922" w:type="dxa"/>
            <w:gridSpan w:val="3"/>
            <w:tcBorders>
              <w:top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Адрес эл. почты</w:t>
            </w:r>
          </w:p>
        </w:tc>
        <w:tc>
          <w:tcPr>
            <w:tcW w:w="4086" w:type="dxa"/>
            <w:gridSpan w:val="8"/>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2464" w:type="dxa"/>
            <w:gridSpan w:val="5"/>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Контактный телефон</w:t>
            </w:r>
          </w:p>
        </w:tc>
        <w:tc>
          <w:tcPr>
            <w:tcW w:w="3544" w:type="dxa"/>
            <w:gridSpan w:val="6"/>
            <w:tcBorders>
              <w:bottom w:val="single" w:sz="4" w:space="0" w:color="auto"/>
            </w:tcBorders>
          </w:tcPr>
          <w:p w:rsidR="0082675C" w:rsidRPr="0082675C" w:rsidRDefault="0082675C" w:rsidP="00906B5F">
            <w:pPr>
              <w:widowControl w:val="0"/>
              <w:rPr>
                <w:rFonts w:ascii="Arial" w:hAnsi="Arial" w:cs="Arial"/>
                <w:sz w:val="20"/>
                <w:szCs w:val="20"/>
              </w:rPr>
            </w:pPr>
          </w:p>
        </w:tc>
      </w:tr>
    </w:tbl>
    <w:p w:rsidR="0082675C" w:rsidRPr="0082675C" w:rsidRDefault="0082675C" w:rsidP="0082675C">
      <w:pPr>
        <w:autoSpaceDE w:val="0"/>
        <w:autoSpaceDN w:val="0"/>
        <w:adjustRightInd w:val="0"/>
        <w:spacing w:after="0" w:line="240" w:lineRule="auto"/>
        <w:ind w:left="851" w:right="283"/>
        <w:jc w:val="center"/>
        <w:rPr>
          <w:rFonts w:ascii="Arial" w:eastAsia="Times New Roman" w:hAnsi="Arial" w:cs="Arial"/>
          <w:sz w:val="20"/>
          <w:szCs w:val="20"/>
          <w:lang w:eastAsia="ru-RU"/>
        </w:rPr>
      </w:pPr>
    </w:p>
    <w:p w:rsidR="0082675C" w:rsidRPr="0082675C" w:rsidRDefault="0082675C" w:rsidP="0082675C">
      <w:pPr>
        <w:widowControl w:val="0"/>
        <w:spacing w:after="0" w:line="240" w:lineRule="auto"/>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ЗАЯВЛЕНИЕ</w:t>
      </w:r>
    </w:p>
    <w:p w:rsidR="0082675C" w:rsidRPr="0082675C" w:rsidRDefault="0082675C" w:rsidP="0082675C">
      <w:pPr>
        <w:widowControl w:val="0"/>
        <w:spacing w:after="0" w:line="240" w:lineRule="auto"/>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5"/>
        <w:gridCol w:w="492"/>
        <w:gridCol w:w="5331"/>
        <w:gridCol w:w="277"/>
      </w:tblGrid>
      <w:tr w:rsidR="0082675C" w:rsidRPr="0082675C" w:rsidTr="00906B5F">
        <w:tc>
          <w:tcPr>
            <w:tcW w:w="9355" w:type="dxa"/>
            <w:gridSpan w:val="4"/>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Прошу предоставить информацию об объектах недвижимого имущества, находящихся в муниципальной собственности и предназначенного для сдачи в аренду.</w:t>
            </w:r>
          </w:p>
        </w:tc>
      </w:tr>
      <w:tr w:rsidR="0082675C" w:rsidRPr="0082675C" w:rsidTr="00906B5F">
        <w:tc>
          <w:tcPr>
            <w:tcW w:w="9355" w:type="dxa"/>
            <w:gridSpan w:val="4"/>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Вид объекта: земельные участки, нежилые помещения, здания, сооружения, линейные объекты</w:t>
            </w:r>
          </w:p>
        </w:tc>
      </w:tr>
      <w:tr w:rsidR="0082675C" w:rsidRPr="0082675C" w:rsidTr="00906B5F">
        <w:tc>
          <w:tcPr>
            <w:tcW w:w="9355" w:type="dxa"/>
            <w:gridSpan w:val="4"/>
          </w:tcPr>
          <w:p w:rsidR="0082675C" w:rsidRPr="0082675C" w:rsidRDefault="0082675C" w:rsidP="00906B5F">
            <w:pPr>
              <w:widowControl w:val="0"/>
              <w:jc w:val="center"/>
              <w:rPr>
                <w:rFonts w:ascii="Arial" w:hAnsi="Arial" w:cs="Arial"/>
                <w:sz w:val="20"/>
                <w:szCs w:val="20"/>
                <w:vertAlign w:val="superscript"/>
              </w:rPr>
            </w:pPr>
            <w:r w:rsidRPr="0082675C">
              <w:rPr>
                <w:rFonts w:ascii="Arial" w:hAnsi="Arial" w:cs="Arial"/>
                <w:sz w:val="20"/>
                <w:szCs w:val="20"/>
                <w:vertAlign w:val="superscript"/>
              </w:rPr>
              <w:t xml:space="preserve">                       (нужное подчеркнуть)</w:t>
            </w:r>
          </w:p>
        </w:tc>
      </w:tr>
      <w:tr w:rsidR="0082675C" w:rsidRPr="0082675C" w:rsidTr="00906B5F">
        <w:tc>
          <w:tcPr>
            <w:tcW w:w="3747" w:type="dxa"/>
            <w:gridSpan w:val="2"/>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 xml:space="preserve">Месторасположение: </w:t>
            </w:r>
          </w:p>
        </w:tc>
        <w:tc>
          <w:tcPr>
            <w:tcW w:w="5608" w:type="dxa"/>
            <w:gridSpan w:val="2"/>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3747" w:type="dxa"/>
            <w:gridSpan w:val="2"/>
          </w:tcPr>
          <w:p w:rsidR="0082675C" w:rsidRPr="0082675C" w:rsidRDefault="0082675C" w:rsidP="00906B5F">
            <w:pPr>
              <w:widowControl w:val="0"/>
              <w:rPr>
                <w:rFonts w:ascii="Arial" w:hAnsi="Arial" w:cs="Arial"/>
                <w:sz w:val="20"/>
                <w:szCs w:val="20"/>
              </w:rPr>
            </w:pPr>
          </w:p>
        </w:tc>
        <w:tc>
          <w:tcPr>
            <w:tcW w:w="5608" w:type="dxa"/>
            <w:gridSpan w:val="2"/>
            <w:tcBorders>
              <w:top w:val="single" w:sz="4" w:space="0" w:color="auto"/>
            </w:tcBorders>
          </w:tcPr>
          <w:p w:rsidR="0082675C" w:rsidRPr="0082675C" w:rsidRDefault="0082675C" w:rsidP="00906B5F">
            <w:pPr>
              <w:widowControl w:val="0"/>
              <w:jc w:val="center"/>
              <w:rPr>
                <w:rFonts w:ascii="Arial" w:hAnsi="Arial" w:cs="Arial"/>
                <w:sz w:val="20"/>
                <w:szCs w:val="20"/>
                <w:vertAlign w:val="superscript"/>
              </w:rPr>
            </w:pPr>
            <w:r w:rsidRPr="0082675C">
              <w:rPr>
                <w:rFonts w:ascii="Arial" w:hAnsi="Arial" w:cs="Arial"/>
                <w:color w:val="000000"/>
                <w:sz w:val="20"/>
                <w:szCs w:val="20"/>
                <w:shd w:val="clear" w:color="auto" w:fill="FFFFFF"/>
                <w:vertAlign w:val="superscript"/>
              </w:rPr>
              <w:t>(указывается территория, на которой могут располагаться объекты, интересующие заявителя)</w:t>
            </w:r>
          </w:p>
        </w:tc>
      </w:tr>
      <w:tr w:rsidR="0082675C" w:rsidRPr="0082675C" w:rsidTr="00906B5F">
        <w:tc>
          <w:tcPr>
            <w:tcW w:w="3255" w:type="dxa"/>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Вид деятельности:</w:t>
            </w:r>
          </w:p>
        </w:tc>
        <w:tc>
          <w:tcPr>
            <w:tcW w:w="6100" w:type="dxa"/>
            <w:gridSpan w:val="3"/>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3255" w:type="dxa"/>
          </w:tcPr>
          <w:p w:rsidR="0082675C" w:rsidRPr="0082675C" w:rsidRDefault="0082675C" w:rsidP="00906B5F">
            <w:pPr>
              <w:widowControl w:val="0"/>
              <w:rPr>
                <w:rFonts w:ascii="Arial" w:hAnsi="Arial" w:cs="Arial"/>
                <w:sz w:val="20"/>
                <w:szCs w:val="20"/>
              </w:rPr>
            </w:pPr>
          </w:p>
        </w:tc>
        <w:tc>
          <w:tcPr>
            <w:tcW w:w="6100" w:type="dxa"/>
            <w:gridSpan w:val="3"/>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color w:val="000000"/>
                <w:sz w:val="20"/>
                <w:szCs w:val="20"/>
                <w:shd w:val="clear" w:color="auto" w:fill="FFFFFF"/>
                <w:vertAlign w:val="superscript"/>
              </w:rPr>
              <w:t>(указывается использования имущества, в отношении которого запрашивается информация)</w:t>
            </w:r>
          </w:p>
        </w:tc>
      </w:tr>
      <w:tr w:rsidR="0082675C" w:rsidRPr="0082675C" w:rsidTr="00906B5F">
        <w:tc>
          <w:tcPr>
            <w:tcW w:w="9078" w:type="dxa"/>
            <w:gridSpan w:val="3"/>
            <w:tcBorders>
              <w:bottom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Результат рассмотрения настоящего заявления прошу:</w:t>
            </w:r>
          </w:p>
        </w:tc>
        <w:tc>
          <w:tcPr>
            <w:tcW w:w="277" w:type="dxa"/>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9078" w:type="dxa"/>
            <w:gridSpan w:val="3"/>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82675C" w:rsidRPr="0082675C" w:rsidRDefault="0082675C" w:rsidP="00906B5F">
            <w:pPr>
              <w:widowControl w:val="0"/>
              <w:rPr>
                <w:rFonts w:ascii="Arial" w:hAnsi="Arial" w:cs="Arial"/>
                <w:i/>
                <w:sz w:val="20"/>
                <w:szCs w:val="20"/>
              </w:rPr>
            </w:pPr>
            <w:r w:rsidRPr="0082675C">
              <w:rPr>
                <w:rFonts w:ascii="Arial" w:hAnsi="Arial" w:cs="Arial"/>
                <w:i/>
                <w:sz w:val="20"/>
                <w:szCs w:val="20"/>
              </w:rPr>
              <w:t>(в случае подачи заявления в электронном виде)</w:t>
            </w:r>
            <w:r w:rsidRPr="0082675C">
              <w:rPr>
                <w:rFonts w:ascii="Arial" w:hAnsi="Arial" w:cs="Arial"/>
                <w:i/>
                <w:sz w:val="20"/>
                <w:szCs w:val="20"/>
              </w:rPr>
              <w:tab/>
            </w:r>
          </w:p>
        </w:tc>
        <w:tc>
          <w:tcPr>
            <w:tcW w:w="277" w:type="dxa"/>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9078" w:type="dxa"/>
            <w:gridSpan w:val="3"/>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выдать на бумажном носителе при личном обращении в уполномоченный орган местного самоуправления, расположенный по адресу:</w:t>
            </w:r>
          </w:p>
          <w:p w:rsidR="0082675C" w:rsidRPr="0082675C" w:rsidRDefault="0082675C" w:rsidP="00906B5F">
            <w:pPr>
              <w:widowControl w:val="0"/>
              <w:rPr>
                <w:rFonts w:ascii="Arial" w:hAnsi="Arial" w:cs="Arial"/>
                <w:sz w:val="20"/>
                <w:szCs w:val="20"/>
              </w:rPr>
            </w:pPr>
            <w:r w:rsidRPr="0082675C">
              <w:rPr>
                <w:rFonts w:ascii="Arial" w:hAnsi="Arial" w:cs="Arial"/>
                <w:sz w:val="20"/>
                <w:szCs w:val="20"/>
              </w:rPr>
              <w:t>________________________________________________________________________</w:t>
            </w:r>
          </w:p>
        </w:tc>
        <w:tc>
          <w:tcPr>
            <w:tcW w:w="277" w:type="dxa"/>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9078" w:type="dxa"/>
            <w:gridSpan w:val="3"/>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pBdr>
                <w:bottom w:val="single" w:sz="12" w:space="1" w:color="auto"/>
              </w:pBdr>
              <w:rPr>
                <w:rFonts w:ascii="Arial" w:hAnsi="Arial" w:cs="Arial"/>
                <w:sz w:val="20"/>
                <w:szCs w:val="20"/>
              </w:rPr>
            </w:pPr>
            <w:r w:rsidRPr="0082675C">
              <w:rPr>
                <w:rFonts w:ascii="Arial" w:hAnsi="Arial" w:cs="Arial"/>
                <w:sz w:val="20"/>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rsidR="0082675C" w:rsidRPr="0082675C" w:rsidRDefault="0082675C" w:rsidP="00906B5F">
            <w:pPr>
              <w:widowControl w:val="0"/>
              <w:rPr>
                <w:rFonts w:ascii="Arial" w:hAnsi="Arial" w:cs="Arial"/>
                <w:sz w:val="20"/>
                <w:szCs w:val="20"/>
              </w:rPr>
            </w:pPr>
          </w:p>
        </w:tc>
        <w:tc>
          <w:tcPr>
            <w:tcW w:w="277" w:type="dxa"/>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9078" w:type="dxa"/>
            <w:gridSpan w:val="3"/>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направить на бумажном носителе на почтовый адрес:</w:t>
            </w:r>
          </w:p>
          <w:p w:rsidR="0082675C" w:rsidRPr="0082675C" w:rsidRDefault="0082675C" w:rsidP="00906B5F">
            <w:pPr>
              <w:widowControl w:val="0"/>
              <w:rPr>
                <w:rFonts w:ascii="Arial" w:hAnsi="Arial" w:cs="Arial"/>
                <w:sz w:val="20"/>
                <w:szCs w:val="20"/>
              </w:rPr>
            </w:pPr>
            <w:r w:rsidRPr="0082675C">
              <w:rPr>
                <w:rFonts w:ascii="Arial" w:hAnsi="Arial" w:cs="Arial"/>
                <w:sz w:val="20"/>
                <w:szCs w:val="20"/>
              </w:rPr>
              <w:t>_________________________________________________________________________</w:t>
            </w:r>
          </w:p>
        </w:tc>
        <w:tc>
          <w:tcPr>
            <w:tcW w:w="277" w:type="dxa"/>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9355" w:type="dxa"/>
            <w:gridSpan w:val="4"/>
            <w:tcBorders>
              <w:top w:val="single" w:sz="4" w:space="0" w:color="auto"/>
              <w:left w:val="single" w:sz="4" w:space="0" w:color="auto"/>
              <w:bottom w:val="single" w:sz="4" w:space="0" w:color="auto"/>
              <w:right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i/>
                <w:sz w:val="20"/>
                <w:szCs w:val="20"/>
              </w:rPr>
              <w:t>Указывается один из перечисленных способов</w:t>
            </w:r>
          </w:p>
        </w:tc>
      </w:tr>
    </w:tbl>
    <w:p w:rsidR="0082675C" w:rsidRPr="0082675C" w:rsidRDefault="0082675C" w:rsidP="0082675C">
      <w:pPr>
        <w:widowControl w:val="0"/>
        <w:spacing w:after="0" w:line="240" w:lineRule="auto"/>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К настоящему заявлению прилагаются:</w:t>
      </w: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
        <w:gridCol w:w="9155"/>
      </w:tblGrid>
      <w:tr w:rsidR="0082675C" w:rsidRPr="0082675C" w:rsidTr="00906B5F">
        <w:tc>
          <w:tcPr>
            <w:tcW w:w="421" w:type="dxa"/>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1</w:t>
            </w:r>
          </w:p>
        </w:tc>
        <w:tc>
          <w:tcPr>
            <w:tcW w:w="9632" w:type="dxa"/>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421" w:type="dxa"/>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2</w:t>
            </w:r>
          </w:p>
        </w:tc>
        <w:tc>
          <w:tcPr>
            <w:tcW w:w="9632" w:type="dxa"/>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421" w:type="dxa"/>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3</w:t>
            </w:r>
          </w:p>
        </w:tc>
        <w:tc>
          <w:tcPr>
            <w:tcW w:w="9632" w:type="dxa"/>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bl>
    <w:p w:rsidR="0082675C" w:rsidRPr="0082675C" w:rsidRDefault="0082675C" w:rsidP="0082675C">
      <w:pPr>
        <w:widowControl w:val="0"/>
        <w:spacing w:after="0" w:line="240" w:lineRule="auto"/>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4"/>
        <w:gridCol w:w="899"/>
        <w:gridCol w:w="1899"/>
        <w:gridCol w:w="525"/>
        <w:gridCol w:w="2838"/>
      </w:tblGrid>
      <w:tr w:rsidR="0082675C" w:rsidRPr="0082675C" w:rsidTr="00906B5F">
        <w:tc>
          <w:tcPr>
            <w:tcW w:w="3194" w:type="dxa"/>
            <w:tcBorders>
              <w:bottom w:val="single" w:sz="4" w:space="0" w:color="auto"/>
            </w:tcBorders>
          </w:tcPr>
          <w:p w:rsidR="0082675C" w:rsidRPr="0082675C" w:rsidRDefault="0082675C" w:rsidP="00906B5F">
            <w:pPr>
              <w:widowControl w:val="0"/>
              <w:rPr>
                <w:rFonts w:ascii="Arial" w:hAnsi="Arial" w:cs="Arial"/>
                <w:sz w:val="20"/>
                <w:szCs w:val="20"/>
              </w:rPr>
            </w:pPr>
          </w:p>
        </w:tc>
        <w:tc>
          <w:tcPr>
            <w:tcW w:w="899" w:type="dxa"/>
          </w:tcPr>
          <w:p w:rsidR="0082675C" w:rsidRPr="0082675C" w:rsidRDefault="0082675C" w:rsidP="00906B5F">
            <w:pPr>
              <w:widowControl w:val="0"/>
              <w:rPr>
                <w:rFonts w:ascii="Arial" w:hAnsi="Arial" w:cs="Arial"/>
                <w:sz w:val="20"/>
                <w:szCs w:val="20"/>
              </w:rPr>
            </w:pPr>
          </w:p>
        </w:tc>
        <w:tc>
          <w:tcPr>
            <w:tcW w:w="1899" w:type="dxa"/>
            <w:tcBorders>
              <w:bottom w:val="single" w:sz="4" w:space="0" w:color="auto"/>
            </w:tcBorders>
          </w:tcPr>
          <w:p w:rsidR="0082675C" w:rsidRPr="0082675C" w:rsidRDefault="0082675C" w:rsidP="00906B5F">
            <w:pPr>
              <w:widowControl w:val="0"/>
              <w:rPr>
                <w:rFonts w:ascii="Arial" w:hAnsi="Arial" w:cs="Arial"/>
                <w:sz w:val="20"/>
                <w:szCs w:val="20"/>
              </w:rPr>
            </w:pPr>
          </w:p>
        </w:tc>
        <w:tc>
          <w:tcPr>
            <w:tcW w:w="525" w:type="dxa"/>
          </w:tcPr>
          <w:p w:rsidR="0082675C" w:rsidRPr="0082675C" w:rsidRDefault="0082675C" w:rsidP="00906B5F">
            <w:pPr>
              <w:widowControl w:val="0"/>
              <w:rPr>
                <w:rFonts w:ascii="Arial" w:hAnsi="Arial" w:cs="Arial"/>
                <w:sz w:val="20"/>
                <w:szCs w:val="20"/>
              </w:rPr>
            </w:pPr>
          </w:p>
        </w:tc>
        <w:tc>
          <w:tcPr>
            <w:tcW w:w="2838" w:type="dxa"/>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c>
          <w:tcPr>
            <w:tcW w:w="3194" w:type="dxa"/>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(должность, в случае если заявителем является юридическое лицо)</w:t>
            </w:r>
          </w:p>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М.П.</w:t>
            </w:r>
          </w:p>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(при наличии)</w:t>
            </w:r>
          </w:p>
        </w:tc>
        <w:tc>
          <w:tcPr>
            <w:tcW w:w="899" w:type="dxa"/>
          </w:tcPr>
          <w:p w:rsidR="0082675C" w:rsidRPr="0082675C" w:rsidRDefault="0082675C" w:rsidP="00906B5F">
            <w:pPr>
              <w:widowControl w:val="0"/>
              <w:jc w:val="center"/>
              <w:rPr>
                <w:rFonts w:ascii="Arial" w:hAnsi="Arial" w:cs="Arial"/>
                <w:sz w:val="20"/>
                <w:szCs w:val="20"/>
              </w:rPr>
            </w:pPr>
          </w:p>
        </w:tc>
        <w:tc>
          <w:tcPr>
            <w:tcW w:w="1899" w:type="dxa"/>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(подпись)</w:t>
            </w:r>
          </w:p>
        </w:tc>
        <w:tc>
          <w:tcPr>
            <w:tcW w:w="525" w:type="dxa"/>
          </w:tcPr>
          <w:p w:rsidR="0082675C" w:rsidRPr="0082675C" w:rsidRDefault="0082675C" w:rsidP="00906B5F">
            <w:pPr>
              <w:widowControl w:val="0"/>
              <w:jc w:val="center"/>
              <w:rPr>
                <w:rFonts w:ascii="Arial" w:hAnsi="Arial" w:cs="Arial"/>
                <w:sz w:val="20"/>
                <w:szCs w:val="20"/>
              </w:rPr>
            </w:pPr>
          </w:p>
        </w:tc>
        <w:tc>
          <w:tcPr>
            <w:tcW w:w="2838" w:type="dxa"/>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(расшифровка подписи)</w:t>
            </w:r>
          </w:p>
        </w:tc>
      </w:tr>
    </w:tbl>
    <w:p w:rsidR="0082675C" w:rsidRPr="0082675C" w:rsidRDefault="0082675C" w:rsidP="0082675C">
      <w:pPr>
        <w:spacing w:line="240" w:lineRule="auto"/>
        <w:rPr>
          <w:rFonts w:ascii="Arial" w:eastAsia="Times New Roman" w:hAnsi="Arial" w:cs="Arial"/>
          <w:sz w:val="20"/>
          <w:szCs w:val="20"/>
          <w:lang w:eastAsia="ru-RU"/>
        </w:rPr>
      </w:pPr>
      <w:r w:rsidRPr="0082675C">
        <w:rPr>
          <w:rFonts w:ascii="Arial" w:eastAsia="Times New Roman" w:hAnsi="Arial" w:cs="Arial"/>
          <w:sz w:val="20"/>
          <w:szCs w:val="20"/>
          <w:lang w:eastAsia="ru-RU"/>
        </w:rPr>
        <w:t>Дата</w:t>
      </w:r>
    </w:p>
    <w:p w:rsidR="0082675C" w:rsidRPr="0082675C" w:rsidRDefault="0082675C" w:rsidP="0082675C">
      <w:pPr>
        <w:autoSpaceDE w:val="0"/>
        <w:autoSpaceDN w:val="0"/>
        <w:adjustRightInd w:val="0"/>
        <w:spacing w:after="0" w:line="240" w:lineRule="auto"/>
        <w:ind w:left="6096"/>
        <w:jc w:val="right"/>
        <w:outlineLvl w:val="0"/>
        <w:rPr>
          <w:rFonts w:ascii="Arial" w:eastAsia="Times New Roman" w:hAnsi="Arial" w:cs="Arial"/>
          <w:sz w:val="18"/>
          <w:szCs w:val="20"/>
          <w:lang w:eastAsia="ru-RU"/>
        </w:rPr>
      </w:pPr>
      <w:r w:rsidRPr="0082675C">
        <w:rPr>
          <w:rFonts w:ascii="Arial" w:eastAsia="Times New Roman" w:hAnsi="Arial" w:cs="Arial"/>
          <w:sz w:val="18"/>
          <w:szCs w:val="20"/>
          <w:lang w:eastAsia="ru-RU"/>
        </w:rPr>
        <w:t>Приложение № 2</w:t>
      </w:r>
    </w:p>
    <w:p w:rsidR="0082675C" w:rsidRPr="0082675C" w:rsidRDefault="0082675C" w:rsidP="0082675C">
      <w:pPr>
        <w:autoSpaceDE w:val="0"/>
        <w:autoSpaceDN w:val="0"/>
        <w:adjustRightInd w:val="0"/>
        <w:spacing w:after="0" w:line="240" w:lineRule="auto"/>
        <w:ind w:left="6096"/>
        <w:jc w:val="right"/>
        <w:rPr>
          <w:rFonts w:ascii="Arial" w:eastAsia="Times New Roman" w:hAnsi="Arial" w:cs="Arial"/>
          <w:sz w:val="18"/>
          <w:szCs w:val="20"/>
          <w:lang w:eastAsia="ru-RU"/>
        </w:rPr>
      </w:pPr>
      <w:r w:rsidRPr="0082675C">
        <w:rPr>
          <w:rFonts w:ascii="Arial" w:eastAsia="Times New Roman" w:hAnsi="Arial" w:cs="Arial"/>
          <w:sz w:val="18"/>
          <w:szCs w:val="20"/>
          <w:lang w:eastAsia="ru-RU"/>
        </w:rPr>
        <w:t>к Административному регламенту</w:t>
      </w:r>
    </w:p>
    <w:p w:rsidR="0082675C" w:rsidRPr="0082675C" w:rsidRDefault="0082675C" w:rsidP="0082675C">
      <w:pPr>
        <w:autoSpaceDE w:val="0"/>
        <w:autoSpaceDN w:val="0"/>
        <w:adjustRightInd w:val="0"/>
        <w:spacing w:after="0" w:line="240" w:lineRule="auto"/>
        <w:ind w:left="6237" w:right="425"/>
        <w:rPr>
          <w:rFonts w:ascii="Arial" w:eastAsia="Times New Roman" w:hAnsi="Arial" w:cs="Arial"/>
          <w:sz w:val="20"/>
          <w:szCs w:val="20"/>
          <w:lang w:eastAsia="ru-RU"/>
        </w:rPr>
      </w:pPr>
    </w:p>
    <w:p w:rsidR="0082675C" w:rsidRPr="0082675C" w:rsidRDefault="0082675C" w:rsidP="0082675C">
      <w:pPr>
        <w:autoSpaceDE w:val="0"/>
        <w:autoSpaceDN w:val="0"/>
        <w:adjustRightInd w:val="0"/>
        <w:spacing w:after="0" w:line="240" w:lineRule="auto"/>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Угловой штамп</w:t>
      </w:r>
    </w:p>
    <w:p w:rsidR="0082675C" w:rsidRPr="0082675C" w:rsidRDefault="0082675C" w:rsidP="0082675C">
      <w:pPr>
        <w:autoSpaceDE w:val="0"/>
        <w:autoSpaceDN w:val="0"/>
        <w:adjustRightInd w:val="0"/>
        <w:spacing w:line="240" w:lineRule="auto"/>
        <w:rPr>
          <w:rFonts w:ascii="Arial" w:hAnsi="Arial" w:cs="Arial"/>
          <w:color w:val="000000"/>
          <w:sz w:val="20"/>
          <w:szCs w:val="20"/>
        </w:rPr>
      </w:pPr>
      <w:r w:rsidRPr="0082675C">
        <w:rPr>
          <w:rFonts w:ascii="Arial" w:hAnsi="Arial" w:cs="Arial"/>
          <w:color w:val="000000"/>
          <w:sz w:val="20"/>
          <w:szCs w:val="20"/>
        </w:rPr>
        <w:t>Уполномоченного органа</w:t>
      </w:r>
    </w:p>
    <w:p w:rsidR="0082675C" w:rsidRPr="0082675C" w:rsidRDefault="0082675C" w:rsidP="0082675C">
      <w:pPr>
        <w:autoSpaceDE w:val="0"/>
        <w:autoSpaceDN w:val="0"/>
        <w:adjustRightInd w:val="0"/>
        <w:spacing w:after="0" w:line="240" w:lineRule="auto"/>
        <w:ind w:right="-1"/>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Решение №________от_______</w:t>
      </w:r>
    </w:p>
    <w:p w:rsidR="0082675C" w:rsidRPr="0082675C" w:rsidRDefault="0082675C" w:rsidP="0082675C">
      <w:pPr>
        <w:autoSpaceDE w:val="0"/>
        <w:autoSpaceDN w:val="0"/>
        <w:adjustRightInd w:val="0"/>
        <w:spacing w:after="0" w:line="240" w:lineRule="auto"/>
        <w:ind w:right="850"/>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ab/>
        <w:t>На Ваше заявление о предоставлении информации об объектах недвижимого имущества, находящихся в муниципальной собственности муниципального образования Богучанский  район направляем следующие сведения об объектах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
        <w:gridCol w:w="2689"/>
        <w:gridCol w:w="2689"/>
        <w:gridCol w:w="2689"/>
      </w:tblGrid>
      <w:tr w:rsidR="0082675C" w:rsidRPr="0082675C" w:rsidTr="00906B5F">
        <w:tc>
          <w:tcPr>
            <w:tcW w:w="78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r w:rsidRPr="0082675C">
              <w:rPr>
                <w:rFonts w:ascii="Arial" w:eastAsia="Times New Roman" w:hAnsi="Arial" w:cs="Arial"/>
                <w:sz w:val="16"/>
                <w:szCs w:val="20"/>
                <w:lang w:eastAsia="ru-RU"/>
              </w:rPr>
              <w:t>№ п/п</w:t>
            </w: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r w:rsidRPr="0082675C">
              <w:rPr>
                <w:rFonts w:ascii="Arial" w:eastAsia="Times New Roman" w:hAnsi="Arial" w:cs="Arial"/>
                <w:sz w:val="16"/>
                <w:szCs w:val="20"/>
                <w:lang w:eastAsia="ru-RU"/>
              </w:rPr>
              <w:t>Наименование объекта (назначение)</w:t>
            </w: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r w:rsidRPr="0082675C">
              <w:rPr>
                <w:rFonts w:ascii="Arial" w:eastAsia="Times New Roman" w:hAnsi="Arial" w:cs="Arial"/>
                <w:sz w:val="16"/>
                <w:szCs w:val="20"/>
                <w:lang w:eastAsia="ru-RU"/>
              </w:rPr>
              <w:t>Площадь, предлагаемая в аренду, кв.м.</w:t>
            </w: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r w:rsidRPr="0082675C">
              <w:rPr>
                <w:rFonts w:ascii="Arial" w:eastAsia="Times New Roman" w:hAnsi="Arial" w:cs="Arial"/>
                <w:sz w:val="16"/>
                <w:szCs w:val="20"/>
                <w:lang w:eastAsia="ru-RU"/>
              </w:rPr>
              <w:t>Адрес объекта (части объекта), кадастровый номер (пр наличии)</w:t>
            </w:r>
          </w:p>
        </w:tc>
      </w:tr>
      <w:tr w:rsidR="0082675C" w:rsidRPr="0082675C" w:rsidTr="00906B5F">
        <w:tc>
          <w:tcPr>
            <w:tcW w:w="78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r>
      <w:tr w:rsidR="0082675C" w:rsidRPr="0082675C" w:rsidTr="00906B5F">
        <w:tc>
          <w:tcPr>
            <w:tcW w:w="78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c>
          <w:tcPr>
            <w:tcW w:w="1405" w:type="pct"/>
            <w:shd w:val="clear" w:color="auto" w:fill="auto"/>
          </w:tcPr>
          <w:p w:rsidR="0082675C" w:rsidRPr="0082675C" w:rsidRDefault="0082675C" w:rsidP="00906B5F">
            <w:pPr>
              <w:autoSpaceDE w:val="0"/>
              <w:autoSpaceDN w:val="0"/>
              <w:adjustRightInd w:val="0"/>
              <w:spacing w:after="0" w:line="240" w:lineRule="auto"/>
              <w:ind w:right="850"/>
              <w:jc w:val="both"/>
              <w:rPr>
                <w:rFonts w:ascii="Arial" w:eastAsia="Times New Roman" w:hAnsi="Arial" w:cs="Arial"/>
                <w:sz w:val="16"/>
                <w:szCs w:val="20"/>
                <w:lang w:eastAsia="ru-RU"/>
              </w:rPr>
            </w:pPr>
          </w:p>
        </w:tc>
      </w:tr>
    </w:tbl>
    <w:p w:rsidR="0082675C" w:rsidRPr="0082675C" w:rsidRDefault="0082675C" w:rsidP="0082675C">
      <w:pPr>
        <w:autoSpaceDE w:val="0"/>
        <w:autoSpaceDN w:val="0"/>
        <w:adjustRightInd w:val="0"/>
        <w:spacing w:after="0" w:line="240" w:lineRule="auto"/>
        <w:ind w:right="282"/>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____________________________  ________________  ___________________________</w:t>
      </w:r>
    </w:p>
    <w:p w:rsidR="0082675C" w:rsidRPr="0082675C" w:rsidRDefault="0082675C" w:rsidP="0082675C">
      <w:pPr>
        <w:autoSpaceDE w:val="0"/>
        <w:autoSpaceDN w:val="0"/>
        <w:adjustRightInd w:val="0"/>
        <w:spacing w:after="0" w:line="240" w:lineRule="auto"/>
        <w:ind w:right="282"/>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  (наименование должности)                (подпись)                  (инициалы, фамилия)</w:t>
      </w:r>
    </w:p>
    <w:p w:rsidR="0082675C" w:rsidRPr="0082675C" w:rsidRDefault="0082675C" w:rsidP="0082675C">
      <w:pPr>
        <w:autoSpaceDE w:val="0"/>
        <w:autoSpaceDN w:val="0"/>
        <w:adjustRightInd w:val="0"/>
        <w:spacing w:after="0" w:line="240" w:lineRule="auto"/>
        <w:ind w:right="-1"/>
        <w:jc w:val="both"/>
        <w:rPr>
          <w:rFonts w:ascii="Arial" w:eastAsia="Times New Roman" w:hAnsi="Arial" w:cs="Arial"/>
          <w:sz w:val="16"/>
          <w:szCs w:val="20"/>
          <w:lang w:eastAsia="ru-RU"/>
        </w:rPr>
      </w:pPr>
      <w:r w:rsidRPr="0082675C">
        <w:rPr>
          <w:rFonts w:ascii="Arial" w:eastAsia="Times New Roman" w:hAnsi="Arial" w:cs="Arial"/>
          <w:sz w:val="16"/>
          <w:szCs w:val="20"/>
          <w:lang w:eastAsia="ru-RU"/>
        </w:rPr>
        <w:t>ЭЦП</w:t>
      </w:r>
    </w:p>
    <w:p w:rsidR="0082675C" w:rsidRPr="0082675C" w:rsidRDefault="0082675C" w:rsidP="0082675C">
      <w:pPr>
        <w:autoSpaceDE w:val="0"/>
        <w:autoSpaceDN w:val="0"/>
        <w:adjustRightInd w:val="0"/>
        <w:spacing w:after="0" w:line="240" w:lineRule="auto"/>
        <w:ind w:right="-1"/>
        <w:jc w:val="both"/>
        <w:rPr>
          <w:rFonts w:ascii="Arial" w:eastAsia="Times New Roman" w:hAnsi="Arial" w:cs="Arial"/>
          <w:sz w:val="16"/>
          <w:szCs w:val="20"/>
          <w:lang w:eastAsia="ru-RU"/>
        </w:rPr>
      </w:pPr>
      <w:r w:rsidRPr="0082675C">
        <w:rPr>
          <w:rFonts w:ascii="Arial" w:eastAsia="Times New Roman" w:hAnsi="Arial" w:cs="Arial"/>
          <w:sz w:val="16"/>
          <w:szCs w:val="20"/>
          <w:lang w:eastAsia="ru-RU"/>
        </w:rPr>
        <w:t>Ф.И.О. исполнителя</w:t>
      </w:r>
    </w:p>
    <w:p w:rsidR="0082675C" w:rsidRPr="0082675C" w:rsidRDefault="0082675C" w:rsidP="0082675C">
      <w:pPr>
        <w:autoSpaceDE w:val="0"/>
        <w:autoSpaceDN w:val="0"/>
        <w:adjustRightInd w:val="0"/>
        <w:spacing w:after="0" w:line="240" w:lineRule="auto"/>
        <w:ind w:right="-1"/>
        <w:rPr>
          <w:rFonts w:ascii="Arial" w:eastAsia="Times New Roman" w:hAnsi="Arial" w:cs="Arial"/>
          <w:sz w:val="16"/>
          <w:szCs w:val="20"/>
          <w:lang w:eastAsia="ru-RU"/>
        </w:rPr>
      </w:pPr>
      <w:r w:rsidRPr="0082675C">
        <w:rPr>
          <w:rFonts w:ascii="Arial" w:eastAsia="Times New Roman" w:hAnsi="Arial" w:cs="Arial"/>
          <w:sz w:val="16"/>
          <w:szCs w:val="20"/>
          <w:lang w:eastAsia="ru-RU"/>
        </w:rPr>
        <w:lastRenderedPageBreak/>
        <w:t>Телефон</w:t>
      </w:r>
    </w:p>
    <w:p w:rsidR="0082675C" w:rsidRPr="0082675C" w:rsidRDefault="0082675C" w:rsidP="0082675C">
      <w:pPr>
        <w:autoSpaceDE w:val="0"/>
        <w:autoSpaceDN w:val="0"/>
        <w:adjustRightInd w:val="0"/>
        <w:spacing w:after="0" w:line="240" w:lineRule="auto"/>
        <w:ind w:right="-1"/>
        <w:rPr>
          <w:rFonts w:ascii="Arial" w:eastAsia="Times New Roman" w:hAnsi="Arial" w:cs="Arial"/>
          <w:sz w:val="16"/>
          <w:szCs w:val="20"/>
          <w:lang w:eastAsia="ru-RU"/>
        </w:rPr>
      </w:pPr>
    </w:p>
    <w:p w:rsidR="0082675C" w:rsidRPr="0082675C" w:rsidRDefault="0082675C" w:rsidP="0082675C">
      <w:pPr>
        <w:autoSpaceDE w:val="0"/>
        <w:autoSpaceDN w:val="0"/>
        <w:adjustRightInd w:val="0"/>
        <w:spacing w:after="0" w:line="240" w:lineRule="auto"/>
        <w:ind w:left="5670" w:right="850"/>
        <w:jc w:val="right"/>
        <w:rPr>
          <w:rFonts w:ascii="Arial" w:eastAsia="Times New Roman" w:hAnsi="Arial" w:cs="Arial"/>
          <w:sz w:val="18"/>
          <w:szCs w:val="20"/>
          <w:lang w:eastAsia="ru-RU"/>
        </w:rPr>
      </w:pPr>
      <w:r w:rsidRPr="0082675C">
        <w:rPr>
          <w:rFonts w:ascii="Arial" w:eastAsia="Times New Roman" w:hAnsi="Arial" w:cs="Arial"/>
          <w:sz w:val="18"/>
          <w:szCs w:val="20"/>
          <w:lang w:eastAsia="ru-RU"/>
        </w:rPr>
        <w:t>Приложение № 3 к Административному регламенту</w:t>
      </w:r>
    </w:p>
    <w:p w:rsidR="0082675C" w:rsidRPr="0082675C" w:rsidRDefault="0082675C" w:rsidP="0082675C">
      <w:pPr>
        <w:autoSpaceDE w:val="0"/>
        <w:autoSpaceDN w:val="0"/>
        <w:adjustRightInd w:val="0"/>
        <w:spacing w:after="0" w:line="240" w:lineRule="auto"/>
        <w:ind w:left="5670" w:right="850"/>
        <w:jc w:val="right"/>
        <w:rPr>
          <w:rFonts w:ascii="Arial" w:eastAsia="Times New Roman" w:hAnsi="Arial" w:cs="Arial"/>
          <w:sz w:val="18"/>
          <w:szCs w:val="20"/>
          <w:lang w:eastAsia="ru-RU"/>
        </w:rPr>
      </w:pPr>
    </w:p>
    <w:tbl>
      <w:tblPr>
        <w:tblStyle w:val="100"/>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1"/>
        <w:gridCol w:w="2323"/>
        <w:gridCol w:w="141"/>
        <w:gridCol w:w="279"/>
        <w:gridCol w:w="850"/>
        <w:gridCol w:w="289"/>
        <w:gridCol w:w="204"/>
        <w:gridCol w:w="308"/>
        <w:gridCol w:w="197"/>
        <w:gridCol w:w="911"/>
        <w:gridCol w:w="506"/>
        <w:gridCol w:w="137"/>
        <w:gridCol w:w="268"/>
      </w:tblGrid>
      <w:tr w:rsidR="0082675C" w:rsidRPr="0082675C" w:rsidTr="00906B5F">
        <w:trPr>
          <w:gridAfter w:val="1"/>
          <w:wAfter w:w="268" w:type="dxa"/>
        </w:trPr>
        <w:tc>
          <w:tcPr>
            <w:tcW w:w="9356" w:type="dxa"/>
            <w:gridSpan w:val="12"/>
          </w:tcPr>
          <w:p w:rsidR="0082675C" w:rsidRPr="0082675C" w:rsidRDefault="0082675C" w:rsidP="00906B5F">
            <w:pPr>
              <w:widowControl w:val="0"/>
              <w:jc w:val="right"/>
              <w:rPr>
                <w:rFonts w:ascii="Arial" w:hAnsi="Arial" w:cs="Arial"/>
                <w:sz w:val="20"/>
                <w:szCs w:val="20"/>
              </w:rPr>
            </w:pPr>
            <w:r w:rsidRPr="0082675C">
              <w:rPr>
                <w:rFonts w:ascii="Arial" w:hAnsi="Arial" w:cs="Arial"/>
                <w:sz w:val="20"/>
                <w:szCs w:val="20"/>
              </w:rPr>
              <w:t xml:space="preserve">Рекомендуемая форма </w:t>
            </w:r>
          </w:p>
        </w:tc>
      </w:tr>
      <w:tr w:rsidR="0082675C" w:rsidRPr="0082675C" w:rsidTr="00906B5F">
        <w:trPr>
          <w:gridBefore w:val="1"/>
          <w:wBefore w:w="3211" w:type="dxa"/>
        </w:trPr>
        <w:tc>
          <w:tcPr>
            <w:tcW w:w="6413" w:type="dxa"/>
            <w:gridSpan w:val="12"/>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Height w:val="70"/>
        </w:trPr>
        <w:tc>
          <w:tcPr>
            <w:tcW w:w="6008" w:type="dxa"/>
            <w:gridSpan w:val="10"/>
          </w:tcPr>
          <w:p w:rsidR="0082675C" w:rsidRPr="0082675C" w:rsidRDefault="0082675C" w:rsidP="00906B5F">
            <w:pPr>
              <w:widowControl w:val="0"/>
              <w:jc w:val="center"/>
              <w:rPr>
                <w:rFonts w:ascii="Arial" w:hAnsi="Arial" w:cs="Arial"/>
                <w:sz w:val="20"/>
                <w:szCs w:val="20"/>
                <w:vertAlign w:val="superscript"/>
              </w:rPr>
            </w:pPr>
            <w:r w:rsidRPr="0082675C">
              <w:rPr>
                <w:rFonts w:ascii="Arial" w:hAnsi="Arial" w:cs="Arial"/>
                <w:sz w:val="20"/>
                <w:szCs w:val="20"/>
                <w:vertAlign w:val="superscript"/>
              </w:rPr>
              <w:t>(наименование уполномоченного органа местного самоуправления)</w:t>
            </w:r>
          </w:p>
        </w:tc>
      </w:tr>
      <w:tr w:rsidR="0082675C" w:rsidRPr="0082675C" w:rsidTr="00906B5F">
        <w:trPr>
          <w:gridBefore w:val="1"/>
          <w:gridAfter w:val="6"/>
          <w:wBefore w:w="3211" w:type="dxa"/>
          <w:wAfter w:w="2327" w:type="dxa"/>
        </w:trPr>
        <w:tc>
          <w:tcPr>
            <w:tcW w:w="4086" w:type="dxa"/>
            <w:gridSpan w:val="6"/>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0"/>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2323" w:type="dxa"/>
            <w:tcBorders>
              <w:top w:val="single" w:sz="4" w:space="0" w:color="auto"/>
            </w:tcBorders>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Адрес проживания</w:t>
            </w:r>
          </w:p>
        </w:tc>
        <w:tc>
          <w:tcPr>
            <w:tcW w:w="3685" w:type="dxa"/>
            <w:gridSpan w:val="9"/>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0"/>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2743" w:type="dxa"/>
            <w:gridSpan w:val="3"/>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c>
          <w:tcPr>
            <w:tcW w:w="850" w:type="dxa"/>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серия</w:t>
            </w:r>
          </w:p>
        </w:tc>
        <w:tc>
          <w:tcPr>
            <w:tcW w:w="998" w:type="dxa"/>
            <w:gridSpan w:val="4"/>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c>
          <w:tcPr>
            <w:tcW w:w="911" w:type="dxa"/>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rPr>
              <w:t>номер</w:t>
            </w:r>
          </w:p>
        </w:tc>
        <w:tc>
          <w:tcPr>
            <w:tcW w:w="506" w:type="dxa"/>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2743" w:type="dxa"/>
            <w:gridSpan w:val="3"/>
            <w:tcBorders>
              <w:top w:val="single" w:sz="4" w:space="0" w:color="auto"/>
            </w:tcBorders>
          </w:tcPr>
          <w:p w:rsidR="0082675C" w:rsidRPr="0082675C" w:rsidRDefault="0082675C" w:rsidP="00906B5F">
            <w:pPr>
              <w:widowControl w:val="0"/>
              <w:jc w:val="center"/>
              <w:rPr>
                <w:rFonts w:ascii="Arial" w:hAnsi="Arial" w:cs="Arial"/>
                <w:sz w:val="20"/>
                <w:szCs w:val="20"/>
              </w:rPr>
            </w:pPr>
            <w:r w:rsidRPr="0082675C">
              <w:rPr>
                <w:rFonts w:ascii="Arial" w:hAnsi="Arial" w:cs="Arial"/>
                <w:sz w:val="20"/>
                <w:szCs w:val="20"/>
                <w:vertAlign w:val="superscript"/>
              </w:rPr>
              <w:t>документ, удостоверяющий личность</w:t>
            </w:r>
          </w:p>
        </w:tc>
        <w:tc>
          <w:tcPr>
            <w:tcW w:w="850" w:type="dxa"/>
          </w:tcPr>
          <w:p w:rsidR="0082675C" w:rsidRPr="0082675C" w:rsidRDefault="0082675C" w:rsidP="00906B5F">
            <w:pPr>
              <w:widowControl w:val="0"/>
              <w:jc w:val="center"/>
              <w:rPr>
                <w:rFonts w:ascii="Arial" w:hAnsi="Arial" w:cs="Arial"/>
                <w:sz w:val="20"/>
                <w:szCs w:val="20"/>
              </w:rPr>
            </w:pPr>
          </w:p>
        </w:tc>
        <w:tc>
          <w:tcPr>
            <w:tcW w:w="998" w:type="dxa"/>
            <w:gridSpan w:val="4"/>
          </w:tcPr>
          <w:p w:rsidR="0082675C" w:rsidRPr="0082675C" w:rsidRDefault="0082675C" w:rsidP="00906B5F">
            <w:pPr>
              <w:widowControl w:val="0"/>
              <w:jc w:val="center"/>
              <w:rPr>
                <w:rFonts w:ascii="Arial" w:hAnsi="Arial" w:cs="Arial"/>
                <w:sz w:val="20"/>
                <w:szCs w:val="20"/>
              </w:rPr>
            </w:pPr>
          </w:p>
        </w:tc>
        <w:tc>
          <w:tcPr>
            <w:tcW w:w="911" w:type="dxa"/>
          </w:tcPr>
          <w:p w:rsidR="0082675C" w:rsidRPr="0082675C" w:rsidRDefault="0082675C" w:rsidP="00906B5F">
            <w:pPr>
              <w:widowControl w:val="0"/>
              <w:jc w:val="center"/>
              <w:rPr>
                <w:rFonts w:ascii="Arial" w:hAnsi="Arial" w:cs="Arial"/>
                <w:sz w:val="20"/>
                <w:szCs w:val="20"/>
              </w:rPr>
            </w:pPr>
          </w:p>
        </w:tc>
        <w:tc>
          <w:tcPr>
            <w:tcW w:w="506" w:type="dxa"/>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5"/>
          <w:wBefore w:w="3211" w:type="dxa"/>
          <w:wAfter w:w="2019" w:type="dxa"/>
        </w:trPr>
        <w:tc>
          <w:tcPr>
            <w:tcW w:w="4394" w:type="dxa"/>
            <w:gridSpan w:val="7"/>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0"/>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5"/>
          <w:wBefore w:w="3211" w:type="dxa"/>
          <w:wAfter w:w="2019" w:type="dxa"/>
        </w:trPr>
        <w:tc>
          <w:tcPr>
            <w:tcW w:w="4394" w:type="dxa"/>
            <w:gridSpan w:val="7"/>
            <w:tcBorders>
              <w:top w:val="single" w:sz="4" w:space="0" w:color="auto"/>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3882" w:type="dxa"/>
            <w:gridSpan w:val="5"/>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Наименования юридического лица</w:t>
            </w:r>
          </w:p>
        </w:tc>
        <w:tc>
          <w:tcPr>
            <w:tcW w:w="2126" w:type="dxa"/>
            <w:gridSpan w:val="5"/>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0"/>
            <w:tcBorders>
              <w:bottom w:val="single" w:sz="4" w:space="0" w:color="auto"/>
            </w:tcBorders>
          </w:tcPr>
          <w:p w:rsidR="0082675C" w:rsidRPr="0082675C" w:rsidRDefault="0082675C" w:rsidP="00906B5F">
            <w:pPr>
              <w:widowControl w:val="0"/>
              <w:jc w:val="center"/>
              <w:rPr>
                <w:rFonts w:ascii="Arial" w:hAnsi="Arial" w:cs="Arial"/>
                <w:sz w:val="20"/>
                <w:szCs w:val="20"/>
              </w:rPr>
            </w:pPr>
          </w:p>
        </w:tc>
      </w:tr>
      <w:tr w:rsidR="0082675C" w:rsidRPr="0082675C" w:rsidTr="00906B5F">
        <w:trPr>
          <w:gridBefore w:val="1"/>
          <w:gridAfter w:val="5"/>
          <w:wBefore w:w="3211" w:type="dxa"/>
          <w:wAfter w:w="2019" w:type="dxa"/>
        </w:trPr>
        <w:tc>
          <w:tcPr>
            <w:tcW w:w="4394" w:type="dxa"/>
            <w:gridSpan w:val="7"/>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2323" w:type="dxa"/>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Юридический адрес</w:t>
            </w:r>
          </w:p>
        </w:tc>
        <w:tc>
          <w:tcPr>
            <w:tcW w:w="3685" w:type="dxa"/>
            <w:gridSpan w:val="9"/>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6008" w:type="dxa"/>
            <w:gridSpan w:val="10"/>
            <w:tcBorders>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6"/>
          <w:wBefore w:w="3211" w:type="dxa"/>
          <w:wAfter w:w="2327" w:type="dxa"/>
        </w:trPr>
        <w:tc>
          <w:tcPr>
            <w:tcW w:w="4086" w:type="dxa"/>
            <w:gridSpan w:val="6"/>
            <w:tcBorders>
              <w:top w:val="single" w:sz="4" w:space="0" w:color="auto"/>
              <w:bottom w:val="single" w:sz="4" w:space="0" w:color="auto"/>
            </w:tcBorders>
          </w:tcPr>
          <w:p w:rsidR="0082675C" w:rsidRPr="0082675C" w:rsidRDefault="0082675C" w:rsidP="00906B5F">
            <w:pPr>
              <w:widowControl w:val="0"/>
              <w:rPr>
                <w:rFonts w:ascii="Arial" w:hAnsi="Arial" w:cs="Arial"/>
                <w:sz w:val="20"/>
                <w:szCs w:val="20"/>
              </w:rPr>
            </w:pPr>
          </w:p>
        </w:tc>
      </w:tr>
      <w:tr w:rsidR="0082675C" w:rsidRPr="0082675C" w:rsidTr="00906B5F">
        <w:trPr>
          <w:gridBefore w:val="1"/>
          <w:gridAfter w:val="2"/>
          <w:wBefore w:w="3211" w:type="dxa"/>
          <w:wAfter w:w="405" w:type="dxa"/>
        </w:trPr>
        <w:tc>
          <w:tcPr>
            <w:tcW w:w="2464" w:type="dxa"/>
            <w:gridSpan w:val="2"/>
          </w:tcPr>
          <w:p w:rsidR="0082675C" w:rsidRPr="0082675C" w:rsidRDefault="0082675C" w:rsidP="00906B5F">
            <w:pPr>
              <w:widowControl w:val="0"/>
              <w:rPr>
                <w:rFonts w:ascii="Arial" w:hAnsi="Arial" w:cs="Arial"/>
                <w:sz w:val="20"/>
                <w:szCs w:val="20"/>
              </w:rPr>
            </w:pPr>
            <w:r w:rsidRPr="0082675C">
              <w:rPr>
                <w:rFonts w:ascii="Arial" w:hAnsi="Arial" w:cs="Arial"/>
                <w:sz w:val="20"/>
                <w:szCs w:val="20"/>
              </w:rPr>
              <w:t>Контактный телефон</w:t>
            </w:r>
          </w:p>
        </w:tc>
        <w:tc>
          <w:tcPr>
            <w:tcW w:w="3544" w:type="dxa"/>
            <w:gridSpan w:val="8"/>
            <w:tcBorders>
              <w:bottom w:val="single" w:sz="4" w:space="0" w:color="auto"/>
            </w:tcBorders>
          </w:tcPr>
          <w:p w:rsidR="0082675C" w:rsidRPr="0082675C" w:rsidRDefault="0082675C" w:rsidP="00906B5F">
            <w:pPr>
              <w:widowControl w:val="0"/>
              <w:rPr>
                <w:rFonts w:ascii="Arial" w:hAnsi="Arial" w:cs="Arial"/>
                <w:sz w:val="20"/>
                <w:szCs w:val="20"/>
              </w:rPr>
            </w:pPr>
          </w:p>
        </w:tc>
      </w:tr>
    </w:tbl>
    <w:p w:rsidR="0082675C" w:rsidRPr="0082675C" w:rsidRDefault="0082675C" w:rsidP="0082675C">
      <w:pPr>
        <w:autoSpaceDE w:val="0"/>
        <w:autoSpaceDN w:val="0"/>
        <w:adjustRightInd w:val="0"/>
        <w:spacing w:after="0" w:line="240" w:lineRule="auto"/>
        <w:ind w:right="850"/>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РЕШЕНИЕ ОБ ОТКАЗЕ №____от______</w:t>
      </w:r>
    </w:p>
    <w:p w:rsidR="0082675C" w:rsidRPr="0082675C" w:rsidRDefault="0082675C" w:rsidP="0082675C">
      <w:pPr>
        <w:autoSpaceDE w:val="0"/>
        <w:autoSpaceDN w:val="0"/>
        <w:adjustRightInd w:val="0"/>
        <w:spacing w:after="0" w:line="240" w:lineRule="auto"/>
        <w:ind w:right="850"/>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В ПРЕДОСТАВЛЕНИИ ИНФОРМАЦИИ ОБ ОБЪЕКТАХ НЕДВИЖИМОГО ИМУЩЕСТВА, НАХОДЯЩИХСЯ В МУНИЦИПАЛЬНОЙ СОБСТВЕННОСТИ  И ПРЕДНАЗНАЧЕННЫХ ДЛЯ СДАЧИ В АРЕНДУ </w:t>
      </w:r>
    </w:p>
    <w:p w:rsidR="0082675C" w:rsidRPr="0082675C" w:rsidRDefault="0082675C" w:rsidP="0082675C">
      <w:pPr>
        <w:autoSpaceDE w:val="0"/>
        <w:autoSpaceDN w:val="0"/>
        <w:adjustRightInd w:val="0"/>
        <w:spacing w:after="0" w:line="240" w:lineRule="auto"/>
        <w:ind w:right="850"/>
        <w:jc w:val="center"/>
        <w:rPr>
          <w:rFonts w:ascii="Arial" w:eastAsia="Times New Roman" w:hAnsi="Arial" w:cs="Arial"/>
          <w:sz w:val="20"/>
          <w:szCs w:val="20"/>
          <w:lang w:eastAsia="ru-RU"/>
        </w:rPr>
      </w:pPr>
      <w:r w:rsidRPr="0082675C">
        <w:rPr>
          <w:rFonts w:ascii="Arial" w:eastAsia="Times New Roman" w:hAnsi="Arial" w:cs="Arial"/>
          <w:sz w:val="20"/>
          <w:szCs w:val="20"/>
          <w:lang w:eastAsia="ru-RU"/>
        </w:rPr>
        <w:t>дата подготовки</w:t>
      </w:r>
    </w:p>
    <w:p w:rsidR="0082675C" w:rsidRPr="0082675C" w:rsidRDefault="0082675C" w:rsidP="0082675C">
      <w:pPr>
        <w:autoSpaceDE w:val="0"/>
        <w:autoSpaceDN w:val="0"/>
        <w:adjustRightInd w:val="0"/>
        <w:spacing w:after="0" w:line="240" w:lineRule="auto"/>
        <w:ind w:right="282" w:firstLine="708"/>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На ваше заявление сообщаем, что предоставить информацию об объектах недвижимого имущества, находящихся в муниципальной собственности и предназначенных для сдачи в аренду, не представляется возможным, в связи с тем, что:______________________________________________________________________________________________________________________________                         (информационная справка)</w:t>
      </w:r>
    </w:p>
    <w:p w:rsidR="0082675C" w:rsidRPr="0082675C" w:rsidRDefault="0082675C" w:rsidP="0082675C">
      <w:pPr>
        <w:autoSpaceDE w:val="0"/>
        <w:autoSpaceDN w:val="0"/>
        <w:adjustRightInd w:val="0"/>
        <w:spacing w:after="0" w:line="240" w:lineRule="auto"/>
        <w:ind w:right="282"/>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________________  ___________________________</w:t>
      </w:r>
    </w:p>
    <w:p w:rsidR="0082675C" w:rsidRPr="0082675C" w:rsidRDefault="0082675C" w:rsidP="0082675C">
      <w:pPr>
        <w:autoSpaceDE w:val="0"/>
        <w:autoSpaceDN w:val="0"/>
        <w:adjustRightInd w:val="0"/>
        <w:spacing w:after="0" w:line="240" w:lineRule="auto"/>
        <w:ind w:right="282"/>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 xml:space="preserve">  (наименование должности)                (подпись)                  (инициалы, фамилия)</w:t>
      </w:r>
    </w:p>
    <w:p w:rsidR="0082675C" w:rsidRPr="0082675C" w:rsidRDefault="0082675C" w:rsidP="0082675C">
      <w:pPr>
        <w:autoSpaceDE w:val="0"/>
        <w:autoSpaceDN w:val="0"/>
        <w:adjustRightInd w:val="0"/>
        <w:spacing w:after="0" w:line="240" w:lineRule="auto"/>
        <w:ind w:right="-1"/>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ЭЦП</w:t>
      </w:r>
    </w:p>
    <w:p w:rsidR="0082675C" w:rsidRPr="0082675C" w:rsidRDefault="0082675C" w:rsidP="0082675C">
      <w:pPr>
        <w:autoSpaceDE w:val="0"/>
        <w:autoSpaceDN w:val="0"/>
        <w:adjustRightInd w:val="0"/>
        <w:spacing w:after="0" w:line="240" w:lineRule="auto"/>
        <w:ind w:right="-1"/>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Ф.И.О. исполнителя</w:t>
      </w:r>
    </w:p>
    <w:p w:rsidR="0082675C" w:rsidRPr="0082675C" w:rsidRDefault="0082675C" w:rsidP="0082675C">
      <w:pPr>
        <w:autoSpaceDE w:val="0"/>
        <w:autoSpaceDN w:val="0"/>
        <w:adjustRightInd w:val="0"/>
        <w:spacing w:after="0" w:line="240" w:lineRule="auto"/>
        <w:ind w:right="-1"/>
        <w:jc w:val="both"/>
        <w:rPr>
          <w:rFonts w:ascii="Arial" w:eastAsia="Times New Roman" w:hAnsi="Arial" w:cs="Arial"/>
          <w:sz w:val="20"/>
          <w:szCs w:val="20"/>
          <w:lang w:eastAsia="ru-RU"/>
        </w:rPr>
      </w:pPr>
      <w:r w:rsidRPr="0082675C">
        <w:rPr>
          <w:rFonts w:ascii="Arial" w:eastAsia="Times New Roman" w:hAnsi="Arial" w:cs="Arial"/>
          <w:sz w:val="20"/>
          <w:szCs w:val="20"/>
          <w:lang w:eastAsia="ru-RU"/>
        </w:rPr>
        <w:t>Телефон</w:t>
      </w:r>
    </w:p>
    <w:p w:rsidR="0082675C" w:rsidRPr="0082675C" w:rsidRDefault="0082675C" w:rsidP="0082675C">
      <w:pPr>
        <w:autoSpaceDE w:val="0"/>
        <w:autoSpaceDN w:val="0"/>
        <w:adjustRightInd w:val="0"/>
        <w:spacing w:after="0" w:line="240" w:lineRule="auto"/>
        <w:ind w:left="5670" w:right="282"/>
        <w:jc w:val="right"/>
        <w:rPr>
          <w:rFonts w:ascii="Arial" w:eastAsia="Times New Roman" w:hAnsi="Arial" w:cs="Arial"/>
          <w:sz w:val="18"/>
          <w:szCs w:val="20"/>
          <w:lang w:eastAsia="ru-RU"/>
        </w:rPr>
      </w:pPr>
      <w:r w:rsidRPr="0082675C">
        <w:rPr>
          <w:rFonts w:ascii="Arial" w:eastAsia="Times New Roman" w:hAnsi="Arial" w:cs="Arial"/>
          <w:sz w:val="18"/>
          <w:szCs w:val="20"/>
          <w:lang w:eastAsia="ru-RU"/>
        </w:rPr>
        <w:t>Приложение № 4 к Административному регламенту</w:t>
      </w:r>
    </w:p>
    <w:p w:rsidR="0082675C" w:rsidRPr="0082675C" w:rsidRDefault="0082675C" w:rsidP="0082675C">
      <w:pPr>
        <w:autoSpaceDE w:val="0"/>
        <w:autoSpaceDN w:val="0"/>
        <w:adjustRightInd w:val="0"/>
        <w:spacing w:after="0" w:line="240" w:lineRule="auto"/>
        <w:ind w:left="5670" w:right="850"/>
        <w:jc w:val="right"/>
        <w:rPr>
          <w:rFonts w:ascii="Arial" w:eastAsia="Times New Roman" w:hAnsi="Arial" w:cs="Arial"/>
          <w:sz w:val="18"/>
          <w:szCs w:val="20"/>
          <w:lang w:eastAsia="ru-RU"/>
        </w:rPr>
      </w:pPr>
    </w:p>
    <w:p w:rsidR="0082675C" w:rsidRPr="0082675C" w:rsidRDefault="0082675C" w:rsidP="0082675C">
      <w:pPr>
        <w:shd w:val="clear" w:color="auto" w:fill="FFFFFF"/>
        <w:spacing w:after="0" w:line="240" w:lineRule="auto"/>
        <w:jc w:val="center"/>
        <w:rPr>
          <w:rFonts w:ascii="Arial" w:eastAsia="Times New Roman" w:hAnsi="Arial" w:cs="Arial"/>
          <w:color w:val="000000"/>
          <w:sz w:val="20"/>
          <w:szCs w:val="20"/>
          <w:lang w:eastAsia="ru-RU"/>
        </w:rPr>
      </w:pPr>
      <w:r w:rsidRPr="0082675C">
        <w:rPr>
          <w:rFonts w:ascii="Arial" w:eastAsia="Times New Roman" w:hAnsi="Arial" w:cs="Arial"/>
          <w:color w:val="000000"/>
          <w:sz w:val="20"/>
          <w:szCs w:val="20"/>
          <w:lang w:eastAsia="ru-RU"/>
        </w:rPr>
        <w:t>ЗАЯВЛЕНИЕ</w:t>
      </w:r>
    </w:p>
    <w:p w:rsidR="0082675C" w:rsidRPr="0082675C" w:rsidRDefault="0082675C" w:rsidP="0082675C">
      <w:pPr>
        <w:shd w:val="clear" w:color="auto" w:fill="FFFFFF"/>
        <w:spacing w:after="0" w:line="240" w:lineRule="auto"/>
        <w:jc w:val="center"/>
        <w:rPr>
          <w:rFonts w:ascii="Arial" w:eastAsia="Times New Roman" w:hAnsi="Arial" w:cs="Arial"/>
          <w:color w:val="000000"/>
          <w:sz w:val="20"/>
          <w:szCs w:val="20"/>
          <w:lang w:eastAsia="ru-RU"/>
        </w:rPr>
      </w:pPr>
      <w:r w:rsidRPr="0082675C">
        <w:rPr>
          <w:rFonts w:ascii="Arial" w:eastAsia="Times New Roman" w:hAnsi="Arial" w:cs="Arial"/>
          <w:color w:val="000000"/>
          <w:sz w:val="20"/>
          <w:szCs w:val="20"/>
          <w:lang w:eastAsia="ru-RU"/>
        </w:rPr>
        <w:t>об исправлении допущенных опечаток и (или) ошибок</w:t>
      </w:r>
    </w:p>
    <w:p w:rsidR="0082675C" w:rsidRPr="0082675C" w:rsidRDefault="0082675C" w:rsidP="0082675C">
      <w:pPr>
        <w:autoSpaceDE w:val="0"/>
        <w:autoSpaceDN w:val="0"/>
        <w:adjustRightInd w:val="0"/>
        <w:spacing w:after="0" w:line="240" w:lineRule="auto"/>
        <w:ind w:right="850"/>
        <w:rPr>
          <w:rFonts w:ascii="Arial" w:eastAsia="Times New Roman" w:hAnsi="Arial" w:cs="Arial"/>
          <w:color w:val="000000"/>
          <w:sz w:val="20"/>
          <w:szCs w:val="20"/>
          <w:lang w:eastAsia="ru-RU"/>
        </w:rPr>
      </w:pPr>
      <w:r w:rsidRPr="0082675C">
        <w:rPr>
          <w:rFonts w:ascii="Arial" w:eastAsia="Times New Roman" w:hAnsi="Arial" w:cs="Arial"/>
          <w:sz w:val="20"/>
          <w:szCs w:val="20"/>
          <w:lang w:eastAsia="ru-RU"/>
        </w:rPr>
        <w:tab/>
        <w:t xml:space="preserve">Прошу Вас исправить в результате предоставленной муниципальной услуги (решение №___ от____) </w:t>
      </w:r>
      <w:r w:rsidRPr="0082675C">
        <w:rPr>
          <w:rFonts w:ascii="Arial" w:eastAsia="Times New Roman" w:hAnsi="Arial" w:cs="Arial"/>
          <w:color w:val="000000"/>
          <w:sz w:val="20"/>
          <w:szCs w:val="20"/>
          <w:lang w:eastAsia="ru-RU"/>
        </w:rPr>
        <w:t>следующие опечатки и (или) ошибки: ________________________________________</w:t>
      </w:r>
    </w:p>
    <w:p w:rsidR="0082675C" w:rsidRPr="0082675C" w:rsidRDefault="0082675C" w:rsidP="0082675C">
      <w:pPr>
        <w:shd w:val="clear" w:color="auto" w:fill="FFFFFF"/>
        <w:spacing w:after="0" w:line="240" w:lineRule="auto"/>
        <w:ind w:left="2268"/>
        <w:rPr>
          <w:rFonts w:ascii="Arial" w:eastAsia="Times New Roman" w:hAnsi="Arial" w:cs="Arial"/>
          <w:color w:val="000000"/>
          <w:sz w:val="20"/>
          <w:szCs w:val="20"/>
          <w:lang w:eastAsia="ru-RU"/>
        </w:rPr>
      </w:pPr>
      <w:r w:rsidRPr="0082675C">
        <w:rPr>
          <w:rFonts w:ascii="Arial" w:eastAsia="Times New Roman" w:hAnsi="Arial" w:cs="Arial"/>
          <w:color w:val="000000"/>
          <w:sz w:val="20"/>
          <w:szCs w:val="20"/>
          <w:shd w:val="clear" w:color="auto" w:fill="FFFFFF"/>
          <w:lang w:eastAsia="ru-RU"/>
        </w:rPr>
        <w:t>(</w:t>
      </w:r>
      <w:r w:rsidRPr="0082675C">
        <w:rPr>
          <w:rFonts w:ascii="Arial" w:eastAsia="Times New Roman" w:hAnsi="Arial" w:cs="Arial"/>
          <w:color w:val="000000"/>
          <w:sz w:val="20"/>
          <w:szCs w:val="20"/>
          <w:lang w:eastAsia="ru-RU"/>
        </w:rPr>
        <w:t>указание на конкретные ошибки и (или)опечатки)</w:t>
      </w:r>
    </w:p>
    <w:p w:rsidR="0082675C" w:rsidRPr="0082675C" w:rsidRDefault="0082675C" w:rsidP="0082675C">
      <w:pPr>
        <w:autoSpaceDE w:val="0"/>
        <w:autoSpaceDN w:val="0"/>
        <w:adjustRightInd w:val="0"/>
        <w:spacing w:after="0" w:line="240" w:lineRule="auto"/>
        <w:ind w:right="850"/>
        <w:rPr>
          <w:rFonts w:ascii="Arial" w:eastAsia="Times New Roman" w:hAnsi="Arial" w:cs="Arial"/>
          <w:sz w:val="20"/>
          <w:szCs w:val="20"/>
          <w:lang w:eastAsia="ru-RU"/>
        </w:rPr>
      </w:pPr>
      <w:r w:rsidRPr="0082675C">
        <w:rPr>
          <w:rFonts w:ascii="Arial" w:eastAsia="Times New Roman" w:hAnsi="Arial" w:cs="Arial"/>
          <w:sz w:val="20"/>
          <w:szCs w:val="20"/>
          <w:lang w:eastAsia="ru-RU"/>
        </w:rPr>
        <w:t>Подпись                                                                                      (Ф.И.О)</w:t>
      </w:r>
    </w:p>
    <w:p w:rsidR="0082675C" w:rsidRPr="0082675C" w:rsidRDefault="0082675C" w:rsidP="0082675C">
      <w:pPr>
        <w:autoSpaceDE w:val="0"/>
        <w:autoSpaceDN w:val="0"/>
        <w:adjustRightInd w:val="0"/>
        <w:spacing w:after="0" w:line="240" w:lineRule="auto"/>
        <w:ind w:left="6237"/>
        <w:jc w:val="right"/>
        <w:rPr>
          <w:rFonts w:ascii="Arial" w:eastAsia="Times New Roman" w:hAnsi="Arial" w:cs="Arial"/>
          <w:bCs/>
          <w:sz w:val="18"/>
          <w:szCs w:val="20"/>
          <w:lang w:eastAsia="ru-RU"/>
        </w:rPr>
      </w:pPr>
      <w:r w:rsidRPr="0082675C">
        <w:rPr>
          <w:rFonts w:ascii="Arial" w:eastAsia="Times New Roman" w:hAnsi="Arial" w:cs="Arial"/>
          <w:bCs/>
          <w:sz w:val="18"/>
          <w:szCs w:val="20"/>
          <w:lang w:eastAsia="ru-RU"/>
        </w:rPr>
        <w:t>Приложение № 5 к Административному регламенту</w:t>
      </w:r>
    </w:p>
    <w:p w:rsidR="0082675C" w:rsidRPr="0082675C" w:rsidRDefault="0082675C" w:rsidP="0082675C">
      <w:pPr>
        <w:autoSpaceDE w:val="0"/>
        <w:autoSpaceDN w:val="0"/>
        <w:adjustRightInd w:val="0"/>
        <w:spacing w:after="0" w:line="240" w:lineRule="auto"/>
        <w:ind w:firstLine="567"/>
        <w:jc w:val="center"/>
        <w:rPr>
          <w:rFonts w:ascii="Arial" w:eastAsia="Times New Roman" w:hAnsi="Arial" w:cs="Arial"/>
          <w:bCs/>
          <w:sz w:val="20"/>
          <w:szCs w:val="20"/>
          <w:lang w:eastAsia="ru-RU"/>
        </w:rPr>
      </w:pPr>
    </w:p>
    <w:p w:rsidR="0082675C" w:rsidRPr="0082675C" w:rsidRDefault="0082675C" w:rsidP="0082675C">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2675C">
        <w:rPr>
          <w:rFonts w:ascii="Arial" w:eastAsia="Times New Roman" w:hAnsi="Arial" w:cs="Arial"/>
          <w:bCs/>
          <w:sz w:val="20"/>
          <w:szCs w:val="20"/>
          <w:lang w:eastAsia="ru-RU"/>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82675C" w:rsidRPr="0082675C" w:rsidRDefault="0082675C" w:rsidP="0082675C">
      <w:pPr>
        <w:widowControl w:val="0"/>
        <w:autoSpaceDE w:val="0"/>
        <w:autoSpaceDN w:val="0"/>
        <w:adjustRightInd w:val="0"/>
        <w:spacing w:before="144" w:after="0" w:line="240" w:lineRule="auto"/>
        <w:jc w:val="center"/>
        <w:rPr>
          <w:rFonts w:ascii="Arial" w:eastAsia="Times New Roman" w:hAnsi="Arial" w:cs="Arial"/>
          <w:sz w:val="20"/>
          <w:szCs w:val="20"/>
          <w:lang w:eastAsia="ru-RU"/>
        </w:rPr>
      </w:pPr>
      <w:r w:rsidRPr="0082675C">
        <w:rPr>
          <w:rFonts w:ascii="Arial" w:eastAsia="Times New Roman" w:hAnsi="Arial" w:cs="Arial"/>
          <w:bCs/>
          <w:sz w:val="20"/>
          <w:szCs w:val="20"/>
          <w:lang w:eastAsia="ru-RU"/>
        </w:rPr>
        <w:t>Таблица 1. Перечень признаков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3499"/>
        <w:gridCol w:w="5241"/>
      </w:tblGrid>
      <w:tr w:rsidR="0082675C" w:rsidRPr="0082675C" w:rsidTr="00906B5F">
        <w:trPr>
          <w:trHeight w:val="20"/>
        </w:trPr>
        <w:tc>
          <w:tcPr>
            <w:tcW w:w="434" w:type="pct"/>
            <w:shd w:val="clear" w:color="auto" w:fill="auto"/>
            <w:vAlign w:val="center"/>
            <w:hideMark/>
          </w:tcPr>
          <w:p w:rsidR="0082675C" w:rsidRPr="0082675C" w:rsidRDefault="0082675C" w:rsidP="00906B5F">
            <w:pPr>
              <w:spacing w:after="0" w:line="240" w:lineRule="auto"/>
              <w:jc w:val="center"/>
              <w:rPr>
                <w:rFonts w:ascii="Arial" w:hAnsi="Arial" w:cs="Arial"/>
                <w:bCs/>
                <w:sz w:val="14"/>
                <w:szCs w:val="14"/>
                <w:lang w:eastAsia="ru-RU"/>
              </w:rPr>
            </w:pPr>
            <w:bookmarkStart w:id="1" w:name="_Hlk131768682"/>
            <w:r w:rsidRPr="0082675C">
              <w:rPr>
                <w:rFonts w:ascii="Arial" w:hAnsi="Arial" w:cs="Arial"/>
                <w:bCs/>
                <w:sz w:val="14"/>
                <w:szCs w:val="14"/>
                <w:lang w:eastAsia="ru-RU"/>
              </w:rPr>
              <w:t>№ п/п</w:t>
            </w:r>
          </w:p>
        </w:tc>
        <w:tc>
          <w:tcPr>
            <w:tcW w:w="1828" w:type="pct"/>
            <w:shd w:val="clear" w:color="auto" w:fill="auto"/>
            <w:vAlign w:val="center"/>
            <w:hideMark/>
          </w:tcPr>
          <w:p w:rsidR="0082675C" w:rsidRPr="0082675C" w:rsidRDefault="0082675C" w:rsidP="00906B5F">
            <w:pPr>
              <w:spacing w:after="0" w:line="240" w:lineRule="auto"/>
              <w:jc w:val="center"/>
              <w:rPr>
                <w:rFonts w:ascii="Arial" w:hAnsi="Arial" w:cs="Arial"/>
                <w:bCs/>
                <w:sz w:val="14"/>
                <w:szCs w:val="14"/>
                <w:lang w:eastAsia="ru-RU"/>
              </w:rPr>
            </w:pPr>
            <w:r w:rsidRPr="0082675C">
              <w:rPr>
                <w:rFonts w:ascii="Arial" w:hAnsi="Arial" w:cs="Arial"/>
                <w:bCs/>
                <w:sz w:val="14"/>
                <w:szCs w:val="14"/>
                <w:lang w:eastAsia="ru-RU"/>
              </w:rPr>
              <w:t>Признак заявителя</w:t>
            </w:r>
          </w:p>
        </w:tc>
        <w:tc>
          <w:tcPr>
            <w:tcW w:w="2738" w:type="pct"/>
            <w:shd w:val="clear" w:color="auto" w:fill="auto"/>
            <w:vAlign w:val="center"/>
            <w:hideMark/>
          </w:tcPr>
          <w:p w:rsidR="0082675C" w:rsidRPr="0082675C" w:rsidRDefault="0082675C" w:rsidP="00906B5F">
            <w:pPr>
              <w:spacing w:after="0" w:line="240" w:lineRule="auto"/>
              <w:jc w:val="center"/>
              <w:rPr>
                <w:rFonts w:ascii="Arial" w:hAnsi="Arial" w:cs="Arial"/>
                <w:bCs/>
                <w:sz w:val="14"/>
                <w:szCs w:val="14"/>
                <w:lang w:eastAsia="ru-RU"/>
              </w:rPr>
            </w:pPr>
            <w:r w:rsidRPr="0082675C">
              <w:rPr>
                <w:rFonts w:ascii="Arial" w:hAnsi="Arial" w:cs="Arial"/>
                <w:bCs/>
                <w:sz w:val="14"/>
                <w:szCs w:val="14"/>
                <w:lang w:eastAsia="ru-RU"/>
              </w:rPr>
              <w:t>Значения признака заявителя</w:t>
            </w:r>
          </w:p>
        </w:tc>
      </w:tr>
      <w:bookmarkEnd w:id="1"/>
      <w:tr w:rsidR="0082675C" w:rsidRPr="0082675C" w:rsidTr="00906B5F">
        <w:trPr>
          <w:trHeight w:val="20"/>
        </w:trPr>
        <w:tc>
          <w:tcPr>
            <w:tcW w:w="5000" w:type="pct"/>
            <w:gridSpan w:val="3"/>
            <w:shd w:val="clear" w:color="auto" w:fill="auto"/>
            <w:vAlign w:val="center"/>
          </w:tcPr>
          <w:p w:rsidR="0082675C" w:rsidRPr="0082675C" w:rsidRDefault="0082675C" w:rsidP="00906B5F">
            <w:pPr>
              <w:spacing w:after="0" w:line="240" w:lineRule="auto"/>
              <w:jc w:val="both"/>
              <w:rPr>
                <w:rFonts w:ascii="Arial" w:hAnsi="Arial" w:cs="Arial"/>
                <w:sz w:val="14"/>
                <w:szCs w:val="14"/>
                <w:lang w:eastAsia="ru-RU"/>
              </w:rPr>
            </w:pPr>
            <w:r w:rsidRPr="0082675C">
              <w:rPr>
                <w:rFonts w:ascii="Arial" w:hAnsi="Arial" w:cs="Arial"/>
                <w:i/>
                <w:sz w:val="14"/>
                <w:szCs w:val="14"/>
                <w:lang w:eastAsia="ru-RU"/>
              </w:rPr>
              <w:t xml:space="preserve">Результат муниципальной услуги, за которым обращается заявитель – </w:t>
            </w:r>
            <w:r w:rsidRPr="0082675C">
              <w:rPr>
                <w:rFonts w:ascii="Arial" w:eastAsia="Times New Roman" w:hAnsi="Arial" w:cs="Arial"/>
                <w:sz w:val="14"/>
                <w:szCs w:val="1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82675C" w:rsidRPr="0082675C" w:rsidTr="00906B5F">
        <w:trPr>
          <w:trHeight w:val="20"/>
        </w:trPr>
        <w:tc>
          <w:tcPr>
            <w:tcW w:w="434" w:type="pct"/>
            <w:shd w:val="clear" w:color="auto" w:fill="auto"/>
            <w:vAlign w:val="center"/>
          </w:tcPr>
          <w:p w:rsidR="0082675C" w:rsidRPr="0082675C" w:rsidRDefault="0082675C" w:rsidP="00906B5F">
            <w:pPr>
              <w:spacing w:after="0" w:line="240" w:lineRule="auto"/>
              <w:ind w:firstLine="284"/>
              <w:jc w:val="both"/>
              <w:rPr>
                <w:rFonts w:ascii="Arial" w:hAnsi="Arial" w:cs="Arial"/>
                <w:sz w:val="14"/>
                <w:szCs w:val="14"/>
                <w:lang w:eastAsia="ru-RU"/>
              </w:rPr>
            </w:pPr>
            <w:r w:rsidRPr="0082675C">
              <w:rPr>
                <w:rFonts w:ascii="Arial" w:hAnsi="Arial" w:cs="Arial"/>
                <w:sz w:val="14"/>
                <w:szCs w:val="14"/>
                <w:lang w:eastAsia="ru-RU"/>
              </w:rPr>
              <w:t>1.</w:t>
            </w:r>
          </w:p>
        </w:tc>
        <w:tc>
          <w:tcPr>
            <w:tcW w:w="1828" w:type="pct"/>
            <w:shd w:val="clear" w:color="auto" w:fill="auto"/>
            <w:vAlign w:val="center"/>
          </w:tcPr>
          <w:p w:rsidR="0082675C" w:rsidRPr="0082675C" w:rsidRDefault="0082675C" w:rsidP="00906B5F">
            <w:pPr>
              <w:spacing w:after="0" w:line="240" w:lineRule="auto"/>
              <w:jc w:val="both"/>
              <w:rPr>
                <w:rFonts w:ascii="Arial" w:hAnsi="Arial" w:cs="Arial"/>
                <w:bCs/>
                <w:sz w:val="14"/>
                <w:szCs w:val="14"/>
                <w:lang w:eastAsia="ru-RU"/>
              </w:rPr>
            </w:pPr>
            <w:r w:rsidRPr="0082675C">
              <w:rPr>
                <w:rFonts w:ascii="Arial" w:hAnsi="Arial" w:cs="Arial"/>
                <w:noProof/>
                <w:sz w:val="14"/>
                <w:szCs w:val="14"/>
                <w:lang w:eastAsia="ru-RU"/>
              </w:rPr>
              <w:t>Цель обращения?</w:t>
            </w:r>
          </w:p>
        </w:tc>
        <w:tc>
          <w:tcPr>
            <w:tcW w:w="2738" w:type="pct"/>
            <w:shd w:val="clear" w:color="auto" w:fill="auto"/>
          </w:tcPr>
          <w:p w:rsidR="0082675C" w:rsidRPr="0082675C" w:rsidRDefault="0082675C" w:rsidP="00906B5F">
            <w:pPr>
              <w:spacing w:after="0" w:line="240" w:lineRule="auto"/>
              <w:jc w:val="both"/>
              <w:rPr>
                <w:rFonts w:ascii="Arial" w:eastAsia="Times New Roman" w:hAnsi="Arial" w:cs="Arial"/>
                <w:sz w:val="14"/>
                <w:szCs w:val="14"/>
                <w:lang w:eastAsia="ru-RU"/>
              </w:rPr>
            </w:pPr>
            <w:r w:rsidRPr="0082675C">
              <w:rPr>
                <w:rFonts w:ascii="Arial" w:eastAsia="Times New Roman" w:hAnsi="Arial" w:cs="Arial"/>
                <w:sz w:val="14"/>
                <w:szCs w:val="14"/>
                <w:lang w:eastAsia="ru-RU"/>
              </w:rPr>
              <w:t>1.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2675C" w:rsidRPr="0082675C" w:rsidRDefault="0082675C" w:rsidP="00906B5F">
            <w:pPr>
              <w:spacing w:after="0" w:line="240" w:lineRule="auto"/>
              <w:jc w:val="both"/>
              <w:rPr>
                <w:rFonts w:ascii="Arial" w:eastAsia="Times New Roman" w:hAnsi="Arial" w:cs="Arial"/>
                <w:sz w:val="14"/>
                <w:szCs w:val="14"/>
                <w:lang w:eastAsia="ru-RU"/>
              </w:rPr>
            </w:pPr>
            <w:r w:rsidRPr="0082675C">
              <w:rPr>
                <w:rFonts w:ascii="Arial" w:eastAsia="Times New Roman" w:hAnsi="Arial" w:cs="Arial"/>
                <w:sz w:val="14"/>
                <w:szCs w:val="14"/>
                <w:lang w:eastAsia="ru-RU"/>
              </w:rPr>
              <w:t>2. Исправление допущенных опечаток и (или) ошибок в выданных в результате предоставления муниципальной услуги документах</w:t>
            </w:r>
          </w:p>
          <w:p w:rsidR="0082675C" w:rsidRPr="0082675C" w:rsidRDefault="0082675C" w:rsidP="00906B5F">
            <w:pPr>
              <w:spacing w:after="0" w:line="240" w:lineRule="auto"/>
              <w:ind w:firstLine="709"/>
              <w:jc w:val="both"/>
              <w:rPr>
                <w:rFonts w:ascii="Arial" w:hAnsi="Arial" w:cs="Arial"/>
                <w:sz w:val="14"/>
                <w:szCs w:val="14"/>
                <w:lang w:eastAsia="ru-RU"/>
              </w:rPr>
            </w:pPr>
          </w:p>
        </w:tc>
      </w:tr>
      <w:tr w:rsidR="0082675C" w:rsidRPr="0082675C" w:rsidTr="00906B5F">
        <w:trPr>
          <w:trHeight w:val="20"/>
        </w:trPr>
        <w:tc>
          <w:tcPr>
            <w:tcW w:w="434" w:type="pct"/>
            <w:shd w:val="clear" w:color="auto" w:fill="auto"/>
            <w:vAlign w:val="center"/>
          </w:tcPr>
          <w:p w:rsidR="0082675C" w:rsidRPr="0082675C" w:rsidRDefault="0082675C" w:rsidP="00906B5F">
            <w:pPr>
              <w:spacing w:after="0" w:line="240" w:lineRule="auto"/>
              <w:ind w:firstLine="284"/>
              <w:jc w:val="both"/>
              <w:rPr>
                <w:rFonts w:ascii="Arial" w:hAnsi="Arial" w:cs="Arial"/>
                <w:sz w:val="14"/>
                <w:szCs w:val="14"/>
                <w:lang w:eastAsia="ru-RU"/>
              </w:rPr>
            </w:pPr>
            <w:r w:rsidRPr="0082675C">
              <w:rPr>
                <w:rFonts w:ascii="Arial" w:hAnsi="Arial" w:cs="Arial"/>
                <w:sz w:val="14"/>
                <w:szCs w:val="14"/>
                <w:lang w:eastAsia="ru-RU"/>
              </w:rPr>
              <w:t>2.</w:t>
            </w:r>
          </w:p>
        </w:tc>
        <w:tc>
          <w:tcPr>
            <w:tcW w:w="1828" w:type="pct"/>
            <w:shd w:val="clear" w:color="auto" w:fill="auto"/>
            <w:vAlign w:val="center"/>
          </w:tcPr>
          <w:p w:rsidR="0082675C" w:rsidRPr="0082675C" w:rsidRDefault="0082675C" w:rsidP="00906B5F">
            <w:pPr>
              <w:spacing w:after="0" w:line="240" w:lineRule="auto"/>
              <w:jc w:val="both"/>
              <w:rPr>
                <w:rFonts w:ascii="Arial" w:hAnsi="Arial" w:cs="Arial"/>
                <w:bCs/>
                <w:sz w:val="14"/>
                <w:szCs w:val="14"/>
                <w:lang w:eastAsia="ru-RU"/>
              </w:rPr>
            </w:pPr>
            <w:r w:rsidRPr="0082675C">
              <w:rPr>
                <w:rFonts w:ascii="Arial" w:hAnsi="Arial" w:cs="Arial"/>
                <w:sz w:val="14"/>
                <w:szCs w:val="14"/>
                <w:lang w:eastAsia="ru-RU"/>
              </w:rPr>
              <w:t>Кто обращается за услугой</w:t>
            </w:r>
            <w:r w:rsidRPr="0082675C">
              <w:rPr>
                <w:rFonts w:ascii="Arial" w:hAnsi="Arial" w:cs="Arial"/>
                <w:bCs/>
                <w:sz w:val="14"/>
                <w:szCs w:val="14"/>
                <w:lang w:eastAsia="ru-RU"/>
              </w:rPr>
              <w:t>?</w:t>
            </w:r>
          </w:p>
        </w:tc>
        <w:tc>
          <w:tcPr>
            <w:tcW w:w="2738" w:type="pct"/>
            <w:shd w:val="clear" w:color="auto" w:fill="auto"/>
          </w:tcPr>
          <w:p w:rsidR="0082675C" w:rsidRPr="0082675C" w:rsidRDefault="0082675C" w:rsidP="00906B5F">
            <w:pPr>
              <w:spacing w:after="0" w:line="240" w:lineRule="auto"/>
              <w:jc w:val="both"/>
              <w:rPr>
                <w:rFonts w:ascii="Arial" w:hAnsi="Arial" w:cs="Arial"/>
                <w:sz w:val="14"/>
                <w:szCs w:val="14"/>
                <w:lang w:eastAsia="ru-RU"/>
              </w:rPr>
            </w:pPr>
            <w:r w:rsidRPr="0082675C">
              <w:rPr>
                <w:rFonts w:ascii="Arial" w:hAnsi="Arial" w:cs="Arial"/>
                <w:sz w:val="14"/>
                <w:szCs w:val="14"/>
                <w:lang w:eastAsia="ru-RU"/>
              </w:rPr>
              <w:t>1. Физические или юридические лица;</w:t>
            </w:r>
          </w:p>
          <w:p w:rsidR="0082675C" w:rsidRPr="0082675C" w:rsidRDefault="0082675C" w:rsidP="00906B5F">
            <w:pPr>
              <w:spacing w:after="0" w:line="240" w:lineRule="auto"/>
              <w:jc w:val="both"/>
              <w:rPr>
                <w:rFonts w:ascii="Arial" w:hAnsi="Arial" w:cs="Arial"/>
                <w:sz w:val="14"/>
                <w:szCs w:val="14"/>
                <w:lang w:eastAsia="ru-RU"/>
              </w:rPr>
            </w:pPr>
            <w:r w:rsidRPr="0082675C">
              <w:rPr>
                <w:rFonts w:ascii="Arial" w:hAnsi="Arial" w:cs="Arial"/>
                <w:sz w:val="14"/>
                <w:szCs w:val="14"/>
                <w:lang w:eastAsia="ru-RU"/>
              </w:rPr>
              <w:lastRenderedPageBreak/>
              <w:t>2. Уполномоченный представитель физического или юридического лица</w:t>
            </w:r>
          </w:p>
        </w:tc>
      </w:tr>
    </w:tbl>
    <w:p w:rsidR="0082675C" w:rsidRPr="0082675C" w:rsidRDefault="0082675C" w:rsidP="0082675C">
      <w:pPr>
        <w:spacing w:after="0" w:line="240" w:lineRule="auto"/>
        <w:jc w:val="center"/>
        <w:rPr>
          <w:rFonts w:ascii="Arial" w:hAnsi="Arial" w:cs="Arial"/>
          <w:bCs/>
          <w:sz w:val="20"/>
          <w:szCs w:val="20"/>
          <w:lang w:eastAsia="ru-RU"/>
        </w:rPr>
      </w:pPr>
    </w:p>
    <w:p w:rsidR="0082675C" w:rsidRPr="0082675C" w:rsidRDefault="0082675C" w:rsidP="0082675C">
      <w:pPr>
        <w:spacing w:after="0" w:line="240" w:lineRule="auto"/>
        <w:jc w:val="center"/>
        <w:rPr>
          <w:rFonts w:ascii="Arial" w:hAnsi="Arial" w:cs="Arial"/>
          <w:bCs/>
          <w:sz w:val="20"/>
          <w:szCs w:val="20"/>
          <w:lang w:eastAsia="ru-RU"/>
        </w:rPr>
      </w:pPr>
      <w:r w:rsidRPr="0082675C">
        <w:rPr>
          <w:rFonts w:ascii="Arial" w:hAnsi="Arial" w:cs="Arial"/>
          <w:bCs/>
          <w:sz w:val="20"/>
          <w:szCs w:val="20"/>
          <w:lang w:eastAsia="ru-RU"/>
        </w:rPr>
        <w:t>Таблица 2. Комбинации значений признаков, каждая из которых соответствует одному варианту предоставления государственной услуги</w:t>
      </w:r>
    </w:p>
    <w:p w:rsidR="0082675C" w:rsidRPr="0082675C" w:rsidRDefault="0082675C" w:rsidP="0082675C">
      <w:pPr>
        <w:spacing w:after="0" w:line="240" w:lineRule="auto"/>
        <w:jc w:val="center"/>
        <w:rPr>
          <w:rFonts w:ascii="Arial" w:hAnsi="Arial" w:cs="Arial"/>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3"/>
        <w:gridCol w:w="8168"/>
      </w:tblGrid>
      <w:tr w:rsidR="0082675C" w:rsidRPr="0082675C" w:rsidTr="00906B5F">
        <w:trPr>
          <w:trHeight w:val="20"/>
        </w:trPr>
        <w:tc>
          <w:tcPr>
            <w:tcW w:w="733" w:type="pct"/>
            <w:tcBorders>
              <w:top w:val="single" w:sz="4" w:space="0" w:color="auto"/>
            </w:tcBorders>
            <w:shd w:val="clear" w:color="auto" w:fill="auto"/>
            <w:vAlign w:val="center"/>
          </w:tcPr>
          <w:p w:rsidR="0082675C" w:rsidRPr="0082675C" w:rsidRDefault="0082675C" w:rsidP="00906B5F">
            <w:pPr>
              <w:spacing w:after="0" w:line="240" w:lineRule="auto"/>
              <w:jc w:val="center"/>
              <w:rPr>
                <w:rFonts w:ascii="Arial" w:hAnsi="Arial" w:cs="Arial"/>
                <w:bCs/>
                <w:sz w:val="14"/>
                <w:szCs w:val="14"/>
                <w:lang w:eastAsia="ru-RU"/>
              </w:rPr>
            </w:pPr>
            <w:r w:rsidRPr="0082675C">
              <w:rPr>
                <w:rFonts w:ascii="Arial" w:hAnsi="Arial" w:cs="Arial"/>
                <w:bCs/>
                <w:sz w:val="14"/>
                <w:szCs w:val="14"/>
                <w:lang w:eastAsia="ru-RU"/>
              </w:rPr>
              <w:t>№ варианта</w:t>
            </w:r>
          </w:p>
        </w:tc>
        <w:tc>
          <w:tcPr>
            <w:tcW w:w="4267" w:type="pct"/>
            <w:tcBorders>
              <w:top w:val="single" w:sz="4" w:space="0" w:color="auto"/>
            </w:tcBorders>
            <w:shd w:val="clear" w:color="auto" w:fill="auto"/>
            <w:vAlign w:val="center"/>
          </w:tcPr>
          <w:p w:rsidR="0082675C" w:rsidRPr="0082675C" w:rsidRDefault="0082675C" w:rsidP="00906B5F">
            <w:pPr>
              <w:spacing w:after="0" w:line="240" w:lineRule="auto"/>
              <w:ind w:firstLine="709"/>
              <w:rPr>
                <w:rFonts w:ascii="Arial" w:hAnsi="Arial" w:cs="Arial"/>
                <w:bCs/>
                <w:sz w:val="14"/>
                <w:szCs w:val="14"/>
                <w:lang w:eastAsia="ru-RU"/>
              </w:rPr>
            </w:pPr>
            <w:r w:rsidRPr="0082675C">
              <w:rPr>
                <w:rFonts w:ascii="Arial" w:hAnsi="Arial" w:cs="Arial"/>
                <w:bCs/>
                <w:sz w:val="14"/>
                <w:szCs w:val="14"/>
                <w:lang w:eastAsia="ru-RU"/>
              </w:rPr>
              <w:t xml:space="preserve">            Комбинация значений признаков</w:t>
            </w:r>
          </w:p>
        </w:tc>
      </w:tr>
      <w:tr w:rsidR="0082675C" w:rsidRPr="0082675C" w:rsidTr="00906B5F">
        <w:trPr>
          <w:trHeight w:val="20"/>
        </w:trPr>
        <w:tc>
          <w:tcPr>
            <w:tcW w:w="5000" w:type="pct"/>
            <w:gridSpan w:val="2"/>
            <w:shd w:val="clear" w:color="auto" w:fill="auto"/>
            <w:vAlign w:val="center"/>
          </w:tcPr>
          <w:p w:rsidR="0082675C" w:rsidRPr="0082675C" w:rsidRDefault="0082675C" w:rsidP="00906B5F">
            <w:pPr>
              <w:spacing w:after="0" w:line="240" w:lineRule="auto"/>
              <w:jc w:val="both"/>
              <w:rPr>
                <w:rFonts w:ascii="Arial" w:hAnsi="Arial" w:cs="Arial"/>
                <w:i/>
                <w:iCs/>
                <w:sz w:val="14"/>
                <w:szCs w:val="14"/>
                <w:lang w:eastAsia="ru-RU"/>
              </w:rPr>
            </w:pPr>
            <w:r w:rsidRPr="0082675C">
              <w:rPr>
                <w:rFonts w:ascii="Arial" w:hAnsi="Arial" w:cs="Arial"/>
                <w:i/>
                <w:sz w:val="14"/>
                <w:szCs w:val="14"/>
                <w:lang w:eastAsia="ru-RU"/>
              </w:rPr>
              <w:t xml:space="preserve">Результат государственной услуги, за которым обращается заявитель – </w:t>
            </w:r>
            <w:r w:rsidRPr="0082675C">
              <w:rPr>
                <w:rFonts w:ascii="Arial" w:hAnsi="Arial" w:cs="Arial"/>
                <w:sz w:val="14"/>
                <w:szCs w:val="1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82675C" w:rsidRPr="0082675C" w:rsidTr="00906B5F">
        <w:trPr>
          <w:trHeight w:val="20"/>
        </w:trPr>
        <w:tc>
          <w:tcPr>
            <w:tcW w:w="733" w:type="pct"/>
            <w:shd w:val="clear" w:color="auto" w:fill="auto"/>
            <w:vAlign w:val="center"/>
          </w:tcPr>
          <w:p w:rsidR="0082675C" w:rsidRPr="0082675C" w:rsidRDefault="0082675C" w:rsidP="00906B5F">
            <w:pPr>
              <w:spacing w:after="0" w:line="240" w:lineRule="auto"/>
              <w:ind w:firstLine="284"/>
              <w:jc w:val="both"/>
              <w:rPr>
                <w:rFonts w:ascii="Arial" w:hAnsi="Arial" w:cs="Arial"/>
                <w:sz w:val="14"/>
                <w:szCs w:val="14"/>
                <w:lang w:eastAsia="ru-RU"/>
              </w:rPr>
            </w:pPr>
            <w:r w:rsidRPr="0082675C">
              <w:rPr>
                <w:rFonts w:ascii="Arial" w:hAnsi="Arial" w:cs="Arial"/>
                <w:sz w:val="14"/>
                <w:szCs w:val="14"/>
                <w:lang w:eastAsia="ru-RU"/>
              </w:rPr>
              <w:t>1.</w:t>
            </w:r>
          </w:p>
        </w:tc>
        <w:tc>
          <w:tcPr>
            <w:tcW w:w="4267" w:type="pct"/>
            <w:shd w:val="clear" w:color="auto" w:fill="auto"/>
          </w:tcPr>
          <w:p w:rsidR="0082675C" w:rsidRPr="0082675C" w:rsidRDefault="0082675C" w:rsidP="00906B5F">
            <w:pPr>
              <w:spacing w:after="0" w:line="240" w:lineRule="auto"/>
              <w:jc w:val="both"/>
              <w:rPr>
                <w:rFonts w:ascii="Arial" w:hAnsi="Arial" w:cs="Arial"/>
                <w:sz w:val="14"/>
                <w:szCs w:val="14"/>
                <w:lang w:eastAsia="ru-RU"/>
              </w:rPr>
            </w:pPr>
            <w:r w:rsidRPr="0082675C">
              <w:rPr>
                <w:rFonts w:ascii="Arial" w:hAnsi="Arial" w:cs="Arial"/>
                <w:sz w:val="14"/>
                <w:szCs w:val="1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 за предоставлением муниципальной услуги обращается физическое или юридическое лицо</w:t>
            </w:r>
          </w:p>
        </w:tc>
      </w:tr>
      <w:tr w:rsidR="0082675C" w:rsidRPr="0082675C" w:rsidTr="00906B5F">
        <w:trPr>
          <w:trHeight w:val="20"/>
        </w:trPr>
        <w:tc>
          <w:tcPr>
            <w:tcW w:w="733" w:type="pct"/>
            <w:shd w:val="clear" w:color="auto" w:fill="auto"/>
            <w:vAlign w:val="center"/>
          </w:tcPr>
          <w:p w:rsidR="0082675C" w:rsidRPr="0082675C" w:rsidRDefault="0082675C" w:rsidP="00906B5F">
            <w:pPr>
              <w:spacing w:after="0" w:line="240" w:lineRule="auto"/>
              <w:ind w:firstLine="284"/>
              <w:jc w:val="both"/>
              <w:rPr>
                <w:rFonts w:ascii="Arial" w:hAnsi="Arial" w:cs="Arial"/>
                <w:sz w:val="14"/>
                <w:szCs w:val="14"/>
                <w:lang w:eastAsia="ru-RU"/>
              </w:rPr>
            </w:pPr>
            <w:r w:rsidRPr="0082675C">
              <w:rPr>
                <w:rFonts w:ascii="Arial" w:hAnsi="Arial" w:cs="Arial"/>
                <w:sz w:val="14"/>
                <w:szCs w:val="14"/>
                <w:lang w:eastAsia="ru-RU"/>
              </w:rPr>
              <w:t xml:space="preserve">2. </w:t>
            </w:r>
          </w:p>
        </w:tc>
        <w:tc>
          <w:tcPr>
            <w:tcW w:w="4267" w:type="pct"/>
            <w:shd w:val="clear" w:color="auto" w:fill="auto"/>
          </w:tcPr>
          <w:p w:rsidR="0082675C" w:rsidRPr="0082675C" w:rsidRDefault="0082675C" w:rsidP="00906B5F">
            <w:pPr>
              <w:spacing w:after="0" w:line="240" w:lineRule="auto"/>
              <w:jc w:val="both"/>
              <w:rPr>
                <w:rFonts w:ascii="Arial" w:hAnsi="Arial" w:cs="Arial"/>
                <w:sz w:val="14"/>
                <w:szCs w:val="14"/>
                <w:lang w:eastAsia="ru-RU"/>
              </w:rPr>
            </w:pPr>
            <w:r w:rsidRPr="0082675C">
              <w:rPr>
                <w:rFonts w:ascii="Arial" w:hAnsi="Arial" w:cs="Arial"/>
                <w:sz w:val="14"/>
                <w:szCs w:val="1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 за предоставлением муниципальной услуги обращается уполномоченный представитель физического или юридического лица</w:t>
            </w:r>
          </w:p>
        </w:tc>
      </w:tr>
      <w:tr w:rsidR="0082675C" w:rsidRPr="0082675C" w:rsidTr="00906B5F">
        <w:trPr>
          <w:trHeight w:val="20"/>
        </w:trPr>
        <w:tc>
          <w:tcPr>
            <w:tcW w:w="733" w:type="pct"/>
            <w:shd w:val="clear" w:color="auto" w:fill="auto"/>
            <w:vAlign w:val="center"/>
          </w:tcPr>
          <w:p w:rsidR="0082675C" w:rsidRPr="0082675C" w:rsidRDefault="0082675C" w:rsidP="00906B5F">
            <w:pPr>
              <w:spacing w:after="0" w:line="240" w:lineRule="auto"/>
              <w:ind w:firstLine="284"/>
              <w:jc w:val="both"/>
              <w:rPr>
                <w:rFonts w:ascii="Arial" w:hAnsi="Arial" w:cs="Arial"/>
                <w:sz w:val="14"/>
                <w:szCs w:val="14"/>
                <w:lang w:eastAsia="ru-RU"/>
              </w:rPr>
            </w:pPr>
            <w:r w:rsidRPr="0082675C">
              <w:rPr>
                <w:rFonts w:ascii="Arial" w:hAnsi="Arial" w:cs="Arial"/>
                <w:sz w:val="14"/>
                <w:szCs w:val="14"/>
                <w:lang w:eastAsia="ru-RU"/>
              </w:rPr>
              <w:t xml:space="preserve">3. </w:t>
            </w:r>
          </w:p>
        </w:tc>
        <w:tc>
          <w:tcPr>
            <w:tcW w:w="4267" w:type="pct"/>
            <w:shd w:val="clear" w:color="auto" w:fill="auto"/>
          </w:tcPr>
          <w:p w:rsidR="0082675C" w:rsidRPr="0082675C" w:rsidRDefault="0082675C" w:rsidP="00906B5F">
            <w:pPr>
              <w:spacing w:after="0" w:line="240" w:lineRule="auto"/>
              <w:jc w:val="both"/>
              <w:rPr>
                <w:rFonts w:ascii="Arial" w:hAnsi="Arial" w:cs="Arial"/>
                <w:sz w:val="14"/>
                <w:szCs w:val="14"/>
                <w:lang w:eastAsia="ru-RU"/>
              </w:rPr>
            </w:pPr>
            <w:r w:rsidRPr="0082675C">
              <w:rPr>
                <w:rFonts w:ascii="Arial" w:hAnsi="Arial" w:cs="Arial"/>
                <w:sz w:val="14"/>
                <w:szCs w:val="14"/>
                <w:lang w:eastAsia="ru-RU"/>
              </w:rPr>
              <w:t>Исправление допущенных опечаток и (или) ошибок в выданных в результате предоставления муниципальной услуги документах</w:t>
            </w:r>
          </w:p>
        </w:tc>
      </w:tr>
    </w:tbl>
    <w:p w:rsidR="0082675C" w:rsidRPr="0082675C" w:rsidRDefault="0082675C" w:rsidP="0082675C">
      <w:pPr>
        <w:spacing w:after="0" w:line="240" w:lineRule="auto"/>
        <w:ind w:right="-1" w:firstLine="7020"/>
        <w:rPr>
          <w:rFonts w:ascii="Arial" w:eastAsia="Times New Roman" w:hAnsi="Arial" w:cs="Arial"/>
          <w:sz w:val="20"/>
          <w:szCs w:val="20"/>
          <w:lang w:eastAsia="ru-RU"/>
        </w:rPr>
      </w:pPr>
    </w:p>
    <w:p w:rsidR="00341EF7" w:rsidRDefault="00933010"/>
    <w:sectPr w:rsidR="00341EF7" w:rsidSect="00A24A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010" w:rsidRDefault="00933010" w:rsidP="0082675C">
      <w:pPr>
        <w:spacing w:after="0" w:line="240" w:lineRule="auto"/>
      </w:pPr>
      <w:r>
        <w:separator/>
      </w:r>
    </w:p>
  </w:endnote>
  <w:endnote w:type="continuationSeparator" w:id="1">
    <w:p w:rsidR="00933010" w:rsidRDefault="00933010" w:rsidP="00826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010" w:rsidRDefault="00933010" w:rsidP="0082675C">
      <w:pPr>
        <w:spacing w:after="0" w:line="240" w:lineRule="auto"/>
      </w:pPr>
      <w:r>
        <w:separator/>
      </w:r>
    </w:p>
  </w:footnote>
  <w:footnote w:type="continuationSeparator" w:id="1">
    <w:p w:rsidR="00933010" w:rsidRDefault="00933010" w:rsidP="0082675C">
      <w:pPr>
        <w:spacing w:after="0" w:line="240" w:lineRule="auto"/>
      </w:pPr>
      <w:r>
        <w:continuationSeparator/>
      </w:r>
    </w:p>
  </w:footnote>
  <w:footnote w:id="2">
    <w:p w:rsidR="0082675C" w:rsidRPr="00597343" w:rsidRDefault="0082675C" w:rsidP="0082675C">
      <w:pPr>
        <w:pStyle w:val="a3"/>
      </w:pPr>
      <w:r>
        <w:rPr>
          <w:rStyle w:val="a5"/>
        </w:rPr>
        <w:footnoteRef/>
      </w:r>
      <w:r>
        <w:t xml:space="preserve"> </w:t>
      </w:r>
      <w:r w:rsidRPr="00597343">
        <w:t>при наличии соглашения с таким МФЦ, заключенного в соответствии с постановлением Правительства Российской Федерации от 27 сентября 2011 г. № 797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A77EE"/>
    <w:multiLevelType w:val="hybridMultilevel"/>
    <w:tmpl w:val="8D427FA0"/>
    <w:lvl w:ilvl="0" w:tplc="ECDAF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0"/>
    <w:footnote w:id="1"/>
  </w:footnotePr>
  <w:endnotePr>
    <w:endnote w:id="0"/>
    <w:endnote w:id="1"/>
  </w:endnotePr>
  <w:compat/>
  <w:rsids>
    <w:rsidRoot w:val="0082675C"/>
    <w:rsid w:val="0059435E"/>
    <w:rsid w:val="0082675C"/>
    <w:rsid w:val="00933010"/>
    <w:rsid w:val="00A24AE4"/>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
    <w:link w:val="a4"/>
    <w:rsid w:val="0082675C"/>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0"/>
    <w:link w:val="a3"/>
    <w:rsid w:val="0082675C"/>
    <w:rPr>
      <w:rFonts w:ascii="Times New Roman" w:eastAsia="Times New Roman" w:hAnsi="Times New Roman" w:cs="Times New Roman"/>
      <w:sz w:val="20"/>
      <w:szCs w:val="20"/>
      <w:lang w:eastAsia="ru-RU"/>
    </w:rPr>
  </w:style>
  <w:style w:type="character" w:styleId="a5">
    <w:name w:val="footnote reference"/>
    <w:basedOn w:val="a0"/>
    <w:uiPriority w:val="99"/>
    <w:rsid w:val="0082675C"/>
    <w:rPr>
      <w:vertAlign w:val="superscript"/>
    </w:rPr>
  </w:style>
  <w:style w:type="table" w:customStyle="1" w:styleId="100">
    <w:name w:val="Сетка таблицы100"/>
    <w:basedOn w:val="a1"/>
    <w:next w:val="a5"/>
    <w:uiPriority w:val="39"/>
    <w:rsid w:val="0082675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826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267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67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C9C9F14A0D3923922E3254114A70D9B512BB26157BBAEB311FB38D618F7747A9578EAAB0932596906C02C01CAF" TargetMode="External"/><Relationship Id="rId4" Type="http://schemas.openxmlformats.org/officeDocument/2006/relationships/webSettings" Target="webSettings.xml"/><Relationship Id="rId9" Type="http://schemas.openxmlformats.org/officeDocument/2006/relationships/hyperlink" Target="consultantplus://offline/ref=E463A4996A3FDFF38661FB396F80B3C26C1FEAE4227EF563A202341E0B9B4BA2717F8F65B950A12222735AECC413210DA3AF8123FDsBT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9805</Words>
  <Characters>55892</Characters>
  <Application>Microsoft Office Word</Application>
  <DocSecurity>0</DocSecurity>
  <Lines>465</Lines>
  <Paragraphs>131</Paragraphs>
  <ScaleCrop>false</ScaleCrop>
  <Company/>
  <LinksUpToDate>false</LinksUpToDate>
  <CharactersWithSpaces>65566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2025-02-10T10:41:00Z</dcterms:created>
  <dcterms:modified xsi:type="dcterms:W3CDTF">2025-02-10T10:41:00Z</dcterms:modified>
</cp:coreProperties>
</file>