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37" w:rsidRPr="00060537" w:rsidRDefault="00060537" w:rsidP="000605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0537" w:rsidRPr="00060537" w:rsidRDefault="00060537" w:rsidP="000605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0537" w:rsidRPr="00060537" w:rsidRDefault="00060537" w:rsidP="00060537">
      <w:pPr>
        <w:tabs>
          <w:tab w:val="left" w:pos="71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605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</w:t>
      </w:r>
      <w:r w:rsidRPr="0006053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5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</w:t>
      </w:r>
    </w:p>
    <w:p w:rsidR="00060537" w:rsidRPr="00060537" w:rsidRDefault="00060537" w:rsidP="00060537">
      <w:pPr>
        <w:tabs>
          <w:tab w:val="left" w:pos="711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060537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06053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  </w:t>
      </w:r>
      <w:r w:rsidRPr="000605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</w:t>
      </w:r>
    </w:p>
    <w:p w:rsidR="00060537" w:rsidRPr="00060537" w:rsidRDefault="00060537" w:rsidP="0006053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60537" w:rsidRPr="00060537" w:rsidRDefault="00060537" w:rsidP="0006053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060537" w:rsidRPr="00060537" w:rsidRDefault="00060537" w:rsidP="0006053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05.06.2025                             с.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480-п</w:t>
      </w:r>
    </w:p>
    <w:p w:rsidR="00060537" w:rsidRPr="00060537" w:rsidRDefault="00060537" w:rsidP="0006053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0537" w:rsidRPr="00060537" w:rsidRDefault="00060537" w:rsidP="00060537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«Положение об оплате труда работников Муниципального казенного учреждения «Муниципальная служба Заказчика»», утвержденное постановлением администрации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060537" w:rsidRPr="00060537" w:rsidRDefault="00060537" w:rsidP="00060537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0537" w:rsidRPr="00060537" w:rsidRDefault="00060537" w:rsidP="0006053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«Положением о системе оплаты труда работников муниципальных бюджетных и казенных учреждений», утвержденным постановлением администрации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43,47 Устава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060537" w:rsidRPr="00060537" w:rsidRDefault="00060537" w:rsidP="0006053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  Внести в «Положение об оплате труда работников Муниципального казенного учреждения "Муниципальная служба Заказчика», утвержденное постановлением администрации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060537" w:rsidRPr="00060537" w:rsidRDefault="00060537" w:rsidP="00060537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060537">
        <w:rPr>
          <w:rFonts w:ascii="Arial" w:eastAsia="Times New Roman" w:hAnsi="Arial" w:cs="Arial"/>
          <w:sz w:val="26"/>
          <w:szCs w:val="26"/>
        </w:rPr>
        <w:t>Приложение №4 Положения изложить в новой редакции, согласно Приложению №1 к настоящему постановлению.</w:t>
      </w:r>
    </w:p>
    <w:p w:rsidR="00060537" w:rsidRPr="00060537" w:rsidRDefault="00060537" w:rsidP="000605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2.    </w:t>
      </w:r>
      <w:proofErr w:type="gram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 </w:t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  <w:t>3.    Постановление вступает в силу с момента подписания, но не ранее дня, следующего за днем его официального опубликования в Официальном вестнике.</w:t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6053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 Постановление подлежит размещению на официальном сайте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(</w:t>
      </w:r>
      <w:hyperlink r:id="rId6" w:tgtFrame="_blank" w:history="1">
        <w:r w:rsidRPr="0006053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06053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6053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06053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06053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060537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60537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60537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060537" w:rsidRPr="00060537" w:rsidRDefault="00060537" w:rsidP="00060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0537" w:rsidRPr="00060537" w:rsidRDefault="00060537" w:rsidP="00060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6053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053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Арсеньева</w:t>
      </w:r>
    </w:p>
    <w:p w:rsidR="00060537" w:rsidRPr="00060537" w:rsidRDefault="00060537" w:rsidP="0006053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060537" w:rsidRPr="00060537" w:rsidRDefault="00060537" w:rsidP="00060537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ar-SA"/>
        </w:rPr>
      </w:pPr>
      <w:r w:rsidRPr="00060537">
        <w:rPr>
          <w:rFonts w:ascii="Arial" w:hAnsi="Arial" w:cs="Arial"/>
          <w:sz w:val="18"/>
          <w:szCs w:val="20"/>
          <w:lang w:eastAsia="ar-SA"/>
        </w:rPr>
        <w:t xml:space="preserve">                                                                                                               Приложение №1</w:t>
      </w:r>
      <w:r w:rsidRPr="00060537">
        <w:rPr>
          <w:rFonts w:ascii="Arial" w:hAnsi="Arial" w:cs="Arial"/>
          <w:sz w:val="18"/>
          <w:szCs w:val="20"/>
          <w:lang w:eastAsia="ar-SA"/>
        </w:rPr>
        <w:tab/>
      </w:r>
    </w:p>
    <w:p w:rsidR="00060537" w:rsidRPr="00060537" w:rsidRDefault="00060537" w:rsidP="00060537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ar-SA"/>
        </w:rPr>
      </w:pPr>
      <w:r w:rsidRPr="00060537">
        <w:rPr>
          <w:rFonts w:ascii="Arial" w:hAnsi="Arial" w:cs="Arial"/>
          <w:sz w:val="18"/>
          <w:szCs w:val="20"/>
          <w:lang w:eastAsia="ar-SA"/>
        </w:rPr>
        <w:t xml:space="preserve">                                                                                                     к распоряжению администрации </w:t>
      </w:r>
    </w:p>
    <w:p w:rsidR="00060537" w:rsidRPr="00060537" w:rsidRDefault="00060537" w:rsidP="00060537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ar-SA"/>
        </w:rPr>
      </w:pPr>
      <w:r w:rsidRPr="00060537">
        <w:rPr>
          <w:rFonts w:ascii="Arial" w:hAnsi="Arial" w:cs="Arial"/>
          <w:sz w:val="18"/>
          <w:szCs w:val="20"/>
          <w:lang w:eastAsia="ar-SA"/>
        </w:rPr>
        <w:t xml:space="preserve">                                                                                                     </w:t>
      </w:r>
      <w:proofErr w:type="spellStart"/>
      <w:r w:rsidRPr="00060537">
        <w:rPr>
          <w:rFonts w:ascii="Arial" w:hAnsi="Arial" w:cs="Arial"/>
          <w:sz w:val="18"/>
          <w:szCs w:val="20"/>
          <w:lang w:eastAsia="ar-SA"/>
        </w:rPr>
        <w:t>Богучанского</w:t>
      </w:r>
      <w:proofErr w:type="spellEnd"/>
      <w:r w:rsidRPr="00060537">
        <w:rPr>
          <w:rFonts w:ascii="Arial" w:hAnsi="Arial" w:cs="Arial"/>
          <w:sz w:val="18"/>
          <w:szCs w:val="20"/>
          <w:lang w:eastAsia="ar-SA"/>
        </w:rPr>
        <w:t xml:space="preserve"> района </w:t>
      </w:r>
    </w:p>
    <w:p w:rsidR="00060537" w:rsidRPr="00060537" w:rsidRDefault="00060537" w:rsidP="00060537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ar-SA"/>
        </w:rPr>
      </w:pPr>
      <w:r w:rsidRPr="00060537">
        <w:rPr>
          <w:rFonts w:ascii="Arial" w:hAnsi="Arial" w:cs="Arial"/>
          <w:sz w:val="18"/>
          <w:szCs w:val="20"/>
          <w:lang w:eastAsia="ar-SA"/>
        </w:rPr>
        <w:t xml:space="preserve">                                                                                                     от  05.06.2025 № 480-п</w:t>
      </w:r>
    </w:p>
    <w:p w:rsidR="00060537" w:rsidRPr="00060537" w:rsidRDefault="00060537" w:rsidP="00060537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ar-SA"/>
        </w:rPr>
      </w:pPr>
      <w:r w:rsidRPr="00060537">
        <w:rPr>
          <w:rFonts w:ascii="Arial" w:hAnsi="Arial" w:cs="Arial"/>
          <w:sz w:val="18"/>
          <w:szCs w:val="20"/>
          <w:lang w:eastAsia="ar-SA"/>
        </w:rPr>
        <w:t xml:space="preserve">                  </w:t>
      </w:r>
    </w:p>
    <w:p w:rsidR="00060537" w:rsidRPr="00060537" w:rsidRDefault="00060537" w:rsidP="00060537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0537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060537" w:rsidRPr="00060537" w:rsidRDefault="00060537" w:rsidP="00060537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0537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«Муниципальная служба Заказчика»</w:t>
      </w:r>
    </w:p>
    <w:p w:rsidR="00060537" w:rsidRPr="00060537" w:rsidRDefault="00060537" w:rsidP="00060537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0537">
        <w:rPr>
          <w:rFonts w:ascii="Arial" w:eastAsia="Times New Roman" w:hAnsi="Arial" w:cs="Arial"/>
          <w:sz w:val="18"/>
          <w:szCs w:val="20"/>
          <w:lang w:eastAsia="ru-RU"/>
        </w:rPr>
        <w:t>«05» ноября 2013         №1404-п</w:t>
      </w:r>
    </w:p>
    <w:p w:rsidR="00060537" w:rsidRPr="00060537" w:rsidRDefault="00060537" w:rsidP="00060537">
      <w:pPr>
        <w:spacing w:line="240" w:lineRule="auto"/>
        <w:jc w:val="right"/>
        <w:outlineLvl w:val="1"/>
        <w:rPr>
          <w:rFonts w:ascii="Arial" w:eastAsia="Times New Roman" w:hAnsi="Arial" w:cs="Arial"/>
          <w:b/>
          <w:bCs/>
          <w:sz w:val="18"/>
          <w:szCs w:val="20"/>
          <w:lang w:eastAsia="ru-RU"/>
        </w:rPr>
      </w:pPr>
    </w:p>
    <w:p w:rsidR="00060537" w:rsidRPr="00060537" w:rsidRDefault="00060537" w:rsidP="00060537">
      <w:pPr>
        <w:spacing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60537">
        <w:rPr>
          <w:rFonts w:ascii="Arial" w:eastAsia="Times New Roman" w:hAnsi="Arial" w:cs="Arial"/>
          <w:bCs/>
          <w:sz w:val="18"/>
          <w:szCs w:val="20"/>
          <w:lang w:eastAsia="ru-RU"/>
        </w:rPr>
        <w:t>КРИТЕРИИ ОЦЕНКИ РЕЗУЛЬТАТИВНОСТИ И КАЧЕСТВА ТРУДА ДЛЯ ОПРЕДЕЛЕНИЯ РАЗМЕРОВ ВЫПЛАТ ЗА КАЧЕСТВО ВЫПОЛНЯЕМЫХ РАБОТ РАБОТНИКОВ УЧРЕЖДЕНИЯ</w:t>
      </w:r>
    </w:p>
    <w:tbl>
      <w:tblPr>
        <w:tblW w:w="5000" w:type="pct"/>
        <w:tblLook w:val="00A0"/>
      </w:tblPr>
      <w:tblGrid>
        <w:gridCol w:w="1636"/>
        <w:gridCol w:w="3802"/>
        <w:gridCol w:w="4133"/>
      </w:tblGrid>
      <w:tr w:rsidR="00060537" w:rsidRPr="00060537" w:rsidTr="000D6060">
        <w:trPr>
          <w:trHeight w:val="20"/>
          <w:tblHeader/>
        </w:trPr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размер к должностному окладу</w:t>
            </w:r>
          </w:p>
        </w:tc>
      </w:tr>
      <w:tr w:rsidR="00060537" w:rsidRPr="00060537" w:rsidTr="000D6060">
        <w:trPr>
          <w:trHeight w:val="20"/>
          <w:tblHeader/>
        </w:trPr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060537" w:rsidRPr="00060537" w:rsidTr="000D6060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Ведущий специалист по кадрам</w:t>
            </w:r>
          </w:p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нарушений: </w:t>
            </w:r>
          </w:p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-в ведении кадрового учета</w:t>
            </w:r>
          </w:p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-по правильности оформления табелей учета рабочего времени</w:t>
            </w:r>
          </w:p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-оформления командировочных удостоверений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своевременного предоставления в отдел бухгалтерского учета документов, необходимых для начисления заработной платы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исполнения приказов, распоряжений и поручений; отсутствие обоснованных зафиксированных замечаний к деятельности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Ведущий инженер </w:t>
            </w:r>
          </w:p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Соблюдение документального оформления муниципальных контрактов; соблюдение сроков передачи аукционной документации для размещения на электронной торговой площадке   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Составление дефектных ведомостей; своевременный выезд на объекты работ для контроля качества и объема выполненных работ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Ведущий инженер по проектно-сметной работе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 составление смет и  дефектных ведомостей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Проверка справок о стоимости выполненных работ и затрат (КС-3), актов о приемке выполненных работ (КС-2)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  <w:tr w:rsidR="00060537" w:rsidRPr="00060537" w:rsidTr="000D6060">
        <w:trPr>
          <w:trHeight w:val="20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7" w:rsidRPr="00060537" w:rsidRDefault="00060537" w:rsidP="000D6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7" w:rsidRPr="00060537" w:rsidRDefault="00060537" w:rsidP="000D60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053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баллов</w:t>
            </w:r>
          </w:p>
        </w:tc>
      </w:tr>
    </w:tbl>
    <w:p w:rsidR="00341EF7" w:rsidRDefault="00060537"/>
    <w:sectPr w:rsidR="00341EF7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537"/>
    <w:rsid w:val="00060537"/>
    <w:rsid w:val="0059435E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5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2025-06-17T05:03:00Z</dcterms:created>
  <dcterms:modified xsi:type="dcterms:W3CDTF">2025-06-17T05:04:00Z</dcterms:modified>
</cp:coreProperties>
</file>