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2755900</wp:posOffset>
            </wp:positionH>
            <wp:positionV relativeFrom="paragraph">
              <wp:posOffset>-362585</wp:posOffset>
            </wp:positionV>
            <wp:extent cx="543560" cy="680085"/>
            <wp:effectExtent l="0" t="0" r="8890" b="5715"/>
            <wp:wrapNone/>
            <wp:docPr id="10" name="Рисунок 2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06.02.2025                                 с. </w:t>
      </w:r>
      <w:proofErr w:type="spellStart"/>
      <w:r w:rsidRPr="0026155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82-п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>Об образовании районной  межведомственной комиссии  по безопасности дорожного движения</w:t>
      </w:r>
    </w:p>
    <w:p w:rsidR="00261558" w:rsidRPr="00261558" w:rsidRDefault="00261558" w:rsidP="0026155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1558" w:rsidRPr="00261558" w:rsidRDefault="00261558" w:rsidP="0026155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руководствуясь статьями 7, 43, 47 Устава </w:t>
      </w:r>
      <w:proofErr w:type="spellStart"/>
      <w:r w:rsidRPr="002615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261558" w:rsidRPr="00261558" w:rsidRDefault="00261558" w:rsidP="002615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1558" w:rsidRPr="00261558" w:rsidRDefault="00261558" w:rsidP="0026155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61558" w:rsidRPr="00261558" w:rsidRDefault="00261558" w:rsidP="002615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>Организовать районную межведомственную комиссию по обеспечению безопасности дорожного движения и утвердить ее состав (приложение №1).</w:t>
      </w:r>
    </w:p>
    <w:p w:rsidR="00261558" w:rsidRPr="00261558" w:rsidRDefault="00261558" w:rsidP="002615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>Утвердить Положение о районной межведомственной комиссии по обеспечению безопасности дорожного движения (приложение №2).</w:t>
      </w:r>
    </w:p>
    <w:p w:rsidR="00261558" w:rsidRPr="00261558" w:rsidRDefault="00261558" w:rsidP="002615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>Признать утратившим силу ранее принятое Постановление Главы района №660-п от 20.12.2006 г.</w:t>
      </w:r>
    </w:p>
    <w:p w:rsidR="00261558" w:rsidRPr="00261558" w:rsidRDefault="00261558" w:rsidP="002615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6155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2615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Любим В.М.</w:t>
      </w:r>
    </w:p>
    <w:p w:rsidR="00261558" w:rsidRPr="00261558" w:rsidRDefault="00261558" w:rsidP="002615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вступает в силу со дня подписания. </w:t>
      </w:r>
    </w:p>
    <w:p w:rsidR="00261558" w:rsidRPr="00261558" w:rsidRDefault="00261558" w:rsidP="002615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1558" w:rsidRPr="00261558" w:rsidRDefault="00261558" w:rsidP="0026155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61558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261558" w:rsidRPr="00261558" w:rsidRDefault="00261558" w:rsidP="0026155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2615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В.М. Любим</w:t>
      </w:r>
    </w:p>
    <w:p w:rsidR="00261558" w:rsidRPr="00261558" w:rsidRDefault="00261558" w:rsidP="002615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261558" w:rsidRPr="00261558" w:rsidRDefault="00261558" w:rsidP="00261558">
      <w:pPr>
        <w:spacing w:after="0" w:line="240" w:lineRule="auto"/>
        <w:ind w:left="558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558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558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6155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558">
        <w:rPr>
          <w:rFonts w:ascii="Arial" w:eastAsia="Times New Roman" w:hAnsi="Arial" w:cs="Arial"/>
          <w:sz w:val="18"/>
          <w:szCs w:val="20"/>
          <w:lang w:eastAsia="ru-RU"/>
        </w:rPr>
        <w:t>от 06.02.2025 г. № 82-п</w:t>
      </w:r>
    </w:p>
    <w:p w:rsidR="00261558" w:rsidRPr="00261558" w:rsidRDefault="00261558" w:rsidP="00261558">
      <w:pPr>
        <w:spacing w:after="0" w:line="240" w:lineRule="auto"/>
        <w:ind w:left="558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районной межведомственной комиссии по обеспечению безопасности дорожного движения: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300"/>
      </w:tblGrid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Виктор Михайлович Любим – первый заместитель Главы </w:t>
            </w:r>
            <w:proofErr w:type="spellStart"/>
            <w:r w:rsidRPr="00261558">
              <w:rPr>
                <w:rFonts w:ascii="Arial" w:hAnsi="Arial" w:cs="Arial"/>
              </w:rPr>
              <w:t>Богучанского</w:t>
            </w:r>
            <w:proofErr w:type="spellEnd"/>
            <w:r w:rsidRPr="00261558">
              <w:rPr>
                <w:rFonts w:ascii="Arial" w:hAnsi="Arial" w:cs="Arial"/>
              </w:rPr>
              <w:t xml:space="preserve"> района;</w:t>
            </w: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</w:tr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>Заместитель председателя комиссии</w:t>
            </w: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Артем Александрович Перепелкин – и.о. начальника Госавтоинспекции отдела МВД России по </w:t>
            </w:r>
            <w:proofErr w:type="spellStart"/>
            <w:r w:rsidRPr="00261558">
              <w:rPr>
                <w:rFonts w:ascii="Arial" w:hAnsi="Arial" w:cs="Arial"/>
              </w:rPr>
              <w:t>Богучанскому</w:t>
            </w:r>
            <w:proofErr w:type="spellEnd"/>
            <w:r w:rsidRPr="00261558">
              <w:rPr>
                <w:rFonts w:ascii="Arial" w:hAnsi="Arial" w:cs="Arial"/>
              </w:rPr>
              <w:t xml:space="preserve"> району; </w:t>
            </w: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</w:tr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Наталья Николаевна </w:t>
            </w:r>
            <w:proofErr w:type="spellStart"/>
            <w:r w:rsidRPr="00261558">
              <w:rPr>
                <w:rFonts w:ascii="Arial" w:hAnsi="Arial" w:cs="Arial"/>
              </w:rPr>
              <w:t>Гребенькова</w:t>
            </w:r>
            <w:proofErr w:type="spellEnd"/>
            <w:r w:rsidRPr="00261558">
              <w:rPr>
                <w:rFonts w:ascii="Arial" w:hAnsi="Arial" w:cs="Arial"/>
              </w:rPr>
              <w:t xml:space="preserve"> – ведущий специалист </w:t>
            </w:r>
            <w:r w:rsidRPr="00261558">
              <w:rPr>
                <w:rFonts w:ascii="Arial" w:hAnsi="Arial" w:cs="Arial"/>
              </w:rPr>
              <w:lastRenderedPageBreak/>
              <w:t xml:space="preserve">отдела жилищной политики, транспорта и связи администрации </w:t>
            </w:r>
            <w:proofErr w:type="spellStart"/>
            <w:r w:rsidRPr="00261558">
              <w:rPr>
                <w:rFonts w:ascii="Arial" w:hAnsi="Arial" w:cs="Arial"/>
              </w:rPr>
              <w:t>Богучанского</w:t>
            </w:r>
            <w:proofErr w:type="spellEnd"/>
            <w:r w:rsidRPr="00261558">
              <w:rPr>
                <w:rFonts w:ascii="Arial" w:hAnsi="Arial" w:cs="Arial"/>
              </w:rPr>
              <w:t xml:space="preserve"> района;</w:t>
            </w: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</w:tr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lastRenderedPageBreak/>
              <w:t>Члены комиссии:</w:t>
            </w: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Артем Владиславович Бочков, командир отделения ДПС (по согласованию); </w:t>
            </w: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Андрей Владимирович </w:t>
            </w:r>
            <w:proofErr w:type="spellStart"/>
            <w:r w:rsidRPr="00261558">
              <w:rPr>
                <w:rFonts w:ascii="Arial" w:hAnsi="Arial" w:cs="Arial"/>
              </w:rPr>
              <w:t>Унжаков</w:t>
            </w:r>
            <w:proofErr w:type="spellEnd"/>
            <w:r w:rsidRPr="00261558">
              <w:rPr>
                <w:rFonts w:ascii="Arial" w:hAnsi="Arial" w:cs="Arial"/>
              </w:rPr>
              <w:t>, государственный инспектор дорожного надзора (по согласованию);</w:t>
            </w: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</w:tr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>Александр Валерьевич Пастухов – директор БМУП «</w:t>
            </w:r>
            <w:proofErr w:type="gramStart"/>
            <w:r w:rsidRPr="00261558">
              <w:rPr>
                <w:rFonts w:ascii="Arial" w:hAnsi="Arial" w:cs="Arial"/>
              </w:rPr>
              <w:t>Районное</w:t>
            </w:r>
            <w:proofErr w:type="gramEnd"/>
            <w:r w:rsidRPr="00261558">
              <w:rPr>
                <w:rFonts w:ascii="Arial" w:hAnsi="Arial" w:cs="Arial"/>
              </w:rPr>
              <w:t xml:space="preserve"> АТП» (по согласованию);</w:t>
            </w: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</w:tr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Нина Анатольевна Зайцева – и.о. начальника Управления образования администрации </w:t>
            </w:r>
            <w:proofErr w:type="spellStart"/>
            <w:r w:rsidRPr="00261558">
              <w:rPr>
                <w:rFonts w:ascii="Arial" w:hAnsi="Arial" w:cs="Arial"/>
              </w:rPr>
              <w:t>Богучанского</w:t>
            </w:r>
            <w:proofErr w:type="spellEnd"/>
            <w:r w:rsidRPr="00261558">
              <w:rPr>
                <w:rFonts w:ascii="Arial" w:hAnsi="Arial" w:cs="Arial"/>
              </w:rPr>
              <w:t xml:space="preserve"> района;</w:t>
            </w:r>
          </w:p>
        </w:tc>
      </w:tr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</w:tr>
      <w:tr w:rsidR="00261558" w:rsidRPr="00261558" w:rsidTr="000A47F6">
        <w:tc>
          <w:tcPr>
            <w:tcW w:w="3528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Герман Евгеньевич </w:t>
            </w:r>
            <w:proofErr w:type="spellStart"/>
            <w:r w:rsidRPr="00261558">
              <w:rPr>
                <w:rFonts w:ascii="Arial" w:hAnsi="Arial" w:cs="Arial"/>
              </w:rPr>
              <w:t>Воропай</w:t>
            </w:r>
            <w:proofErr w:type="spellEnd"/>
            <w:r w:rsidRPr="00261558">
              <w:rPr>
                <w:rFonts w:ascii="Arial" w:hAnsi="Arial" w:cs="Arial"/>
              </w:rPr>
              <w:t xml:space="preserve"> – начальник </w:t>
            </w:r>
            <w:proofErr w:type="spellStart"/>
            <w:r w:rsidRPr="00261558">
              <w:rPr>
                <w:rFonts w:ascii="Arial" w:hAnsi="Arial" w:cs="Arial"/>
              </w:rPr>
              <w:t>Богучанского</w:t>
            </w:r>
            <w:proofErr w:type="spellEnd"/>
            <w:r w:rsidRPr="00261558">
              <w:rPr>
                <w:rFonts w:ascii="Arial" w:hAnsi="Arial" w:cs="Arial"/>
              </w:rPr>
              <w:t xml:space="preserve"> МРО КГКУ «КРУДОР» (по согласованию);</w:t>
            </w: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</w:p>
          <w:p w:rsidR="00261558" w:rsidRPr="00261558" w:rsidRDefault="00261558" w:rsidP="000A47F6">
            <w:pPr>
              <w:jc w:val="both"/>
              <w:rPr>
                <w:rFonts w:ascii="Arial" w:hAnsi="Arial" w:cs="Arial"/>
              </w:rPr>
            </w:pPr>
            <w:r w:rsidRPr="00261558">
              <w:rPr>
                <w:rFonts w:ascii="Arial" w:hAnsi="Arial" w:cs="Arial"/>
              </w:rPr>
              <w:t xml:space="preserve">Владимир Викторович </w:t>
            </w:r>
            <w:proofErr w:type="spellStart"/>
            <w:r w:rsidRPr="00261558">
              <w:rPr>
                <w:rFonts w:ascii="Arial" w:hAnsi="Arial" w:cs="Arial"/>
              </w:rPr>
              <w:t>Ортиков</w:t>
            </w:r>
            <w:proofErr w:type="spellEnd"/>
            <w:r w:rsidRPr="00261558">
              <w:rPr>
                <w:rFonts w:ascii="Arial" w:hAnsi="Arial" w:cs="Arial"/>
              </w:rPr>
              <w:t xml:space="preserve"> – директор </w:t>
            </w:r>
            <w:proofErr w:type="spellStart"/>
            <w:r w:rsidRPr="00261558">
              <w:rPr>
                <w:rFonts w:ascii="Arial" w:hAnsi="Arial" w:cs="Arial"/>
              </w:rPr>
              <w:t>Богучанского</w:t>
            </w:r>
            <w:proofErr w:type="spellEnd"/>
            <w:r w:rsidRPr="00261558">
              <w:rPr>
                <w:rFonts w:ascii="Arial" w:hAnsi="Arial" w:cs="Arial"/>
              </w:rPr>
              <w:t xml:space="preserve"> филиала АО «</w:t>
            </w:r>
            <w:proofErr w:type="spellStart"/>
            <w:r w:rsidRPr="00261558">
              <w:rPr>
                <w:rFonts w:ascii="Arial" w:hAnsi="Arial" w:cs="Arial"/>
              </w:rPr>
              <w:t>КрайДЭО</w:t>
            </w:r>
            <w:proofErr w:type="spellEnd"/>
            <w:r w:rsidRPr="00261558">
              <w:rPr>
                <w:rFonts w:ascii="Arial" w:hAnsi="Arial" w:cs="Arial"/>
              </w:rPr>
              <w:t>» (по согласованию).</w:t>
            </w:r>
          </w:p>
        </w:tc>
      </w:tr>
    </w:tbl>
    <w:p w:rsidR="00261558" w:rsidRPr="00261558" w:rsidRDefault="00261558" w:rsidP="002615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558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558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6155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61558" w:rsidRPr="00261558" w:rsidRDefault="00261558" w:rsidP="00261558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0" w:name="_GoBack"/>
      <w:bookmarkEnd w:id="0"/>
      <w:r w:rsidRPr="00261558">
        <w:rPr>
          <w:rFonts w:ascii="Arial" w:eastAsia="Times New Roman" w:hAnsi="Arial" w:cs="Arial"/>
          <w:sz w:val="18"/>
          <w:szCs w:val="20"/>
          <w:lang w:eastAsia="ru-RU"/>
        </w:rPr>
        <w:t>от 06.02.2025 № 82-п</w:t>
      </w:r>
    </w:p>
    <w:p w:rsidR="00261558" w:rsidRPr="00261558" w:rsidRDefault="00261558" w:rsidP="0026155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ПОЛОЖЕНИЕ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о районной межведомственной комиссии по обеспечению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безопасности дорожного движения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261558" w:rsidRPr="00261558" w:rsidRDefault="00261558" w:rsidP="002615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Положение о комиссии по обеспечению безопасности дорожного движения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положение, комиссия) определяет задачи, функции и порядок работы Комиссии по обеспечению безопасности дорожного движения (далее – БДД) на территории муниципального образования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Состав Комиссии утверждается постановлением администрации 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Комиссия действует в составе председателя, заместителя председателя, членов Комиссии и секретаря.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Комиссия в своей деятельности руководствуется Конституцией Российской Федерации, федеральными законами Российской Федерации, нормативными правовыми актами Красноярского края в области обеспечения БДД, решениями краевой Комиссии БДД, муниципальными правовыми актами 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 и настоящим Положением.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в своей работе взаимодействует в установленном порядке с органами местного самоуправления, правоохранительными органами, осуществляющими деятельность по обеспечению БДД, предприятиями, учреждениями, расположенными на территории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Решение Комиссии может быть обжаловано в порядке, установленном законодательством Российской Федерации.</w:t>
      </w:r>
    </w:p>
    <w:p w:rsidR="00261558" w:rsidRPr="00261558" w:rsidRDefault="00261558" w:rsidP="002615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Основные задачи, функции и права Комиссии</w:t>
      </w:r>
    </w:p>
    <w:p w:rsidR="00261558" w:rsidRPr="00261558" w:rsidRDefault="00261558" w:rsidP="00261558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задачами Комиссии являются: </w:t>
      </w:r>
    </w:p>
    <w:p w:rsidR="00261558" w:rsidRPr="00261558" w:rsidRDefault="00261558" w:rsidP="00261558">
      <w:pPr>
        <w:numPr>
          <w:ilvl w:val="0"/>
          <w:numId w:val="2"/>
        </w:numPr>
        <w:spacing w:after="0" w:line="240" w:lineRule="auto"/>
        <w:ind w:left="0" w:firstLine="142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координация деятельности муниципальных, общественных и других организаций, расположенных на территории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 района, независимо от форм собственности, по вопросам, связанным с обеспечением БДД в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районе, </w:t>
      </w:r>
    </w:p>
    <w:p w:rsidR="00261558" w:rsidRPr="00261558" w:rsidRDefault="00261558" w:rsidP="00261558">
      <w:pPr>
        <w:numPr>
          <w:ilvl w:val="0"/>
          <w:numId w:val="2"/>
        </w:numPr>
        <w:spacing w:after="0" w:line="240" w:lineRule="auto"/>
        <w:ind w:left="0" w:firstLine="142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разработка, осуществление мероприятий и рекомендаций по предупреждению дорожно-транспортных происшествий (далее – ДТП);</w:t>
      </w:r>
    </w:p>
    <w:p w:rsidR="00261558" w:rsidRPr="00261558" w:rsidRDefault="00261558" w:rsidP="00261558">
      <w:pPr>
        <w:numPr>
          <w:ilvl w:val="0"/>
          <w:numId w:val="2"/>
        </w:numPr>
        <w:spacing w:after="0" w:line="240" w:lineRule="auto"/>
        <w:ind w:left="0" w:firstLine="142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изучение вопросов о причинах аварийности, ДТП, определение приоритетных задач, подготовка предложений и разработка мероприятий по обеспечению БДД;</w:t>
      </w:r>
    </w:p>
    <w:p w:rsidR="00261558" w:rsidRPr="00261558" w:rsidRDefault="00261558" w:rsidP="00261558">
      <w:pPr>
        <w:numPr>
          <w:ilvl w:val="0"/>
          <w:numId w:val="2"/>
        </w:numPr>
        <w:spacing w:after="0" w:line="240" w:lineRule="auto"/>
        <w:ind w:left="0" w:firstLine="142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мониторинг и оценка технико-эксплуатационного состояния автомобильных дорог;</w:t>
      </w:r>
    </w:p>
    <w:p w:rsidR="00261558" w:rsidRPr="00261558" w:rsidRDefault="00261558" w:rsidP="00261558">
      <w:pPr>
        <w:numPr>
          <w:ilvl w:val="0"/>
          <w:numId w:val="2"/>
        </w:numPr>
        <w:spacing w:after="0" w:line="240" w:lineRule="auto"/>
        <w:ind w:left="0" w:firstLine="142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организация транспортного обслуживания населения в пределах.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осуществляет следующие функции:</w:t>
      </w:r>
    </w:p>
    <w:p w:rsidR="00261558" w:rsidRPr="00261558" w:rsidRDefault="00261558" w:rsidP="0026155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изучает причины аварийности на автомототранспорте, электротранспорте, в том числе средствах индивидуальной мобильности, ДТП на территории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разрабатывает мероприятия и рекомендации, направленные на повышение БДД, и принимает меры к их реализации в пределах установленной компетенции;</w:t>
      </w:r>
    </w:p>
    <w:p w:rsidR="00261558" w:rsidRPr="00261558" w:rsidRDefault="00261558" w:rsidP="0026155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рассматривает состояние дел с обеспечением БДД;</w:t>
      </w:r>
    </w:p>
    <w:p w:rsidR="00261558" w:rsidRPr="00261558" w:rsidRDefault="00261558" w:rsidP="0026155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разрабатывает и вносит предложения руководителям муниципальных, общественных и других организаций, расположенных на территории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независимо от форм собственности, по вопросам, связанным с обеспечением БДД в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районе, по вопросам БДД;</w:t>
      </w:r>
    </w:p>
    <w:p w:rsidR="00261558" w:rsidRPr="00261558" w:rsidRDefault="00261558" w:rsidP="0026155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оказывает методическую помощь поселениям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 выполнении мероприятий по обеспечению БДД и дает им рекомендации по вопросам, связанным с БДД;</w:t>
      </w:r>
    </w:p>
    <w:p w:rsidR="00261558" w:rsidRPr="00261558" w:rsidRDefault="00261558" w:rsidP="0026155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Комиссионно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обследует объекты дорожно-транспортной инфраструктуры, образовательных учреждений и автотранспортного комплекса на предмет обеспечения БДД и реализации ранее данных поручений Комиссии;</w:t>
      </w:r>
    </w:p>
    <w:p w:rsidR="00261558" w:rsidRPr="00261558" w:rsidRDefault="00261558" w:rsidP="0026155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рекомендует устранить, выявленные в ходе деятельности Комиссии нарушений правил, нормативов и стандартов в области обеспечения БДД, в случае неисполнения указанных требований информирует об этом уполномоченных лиц.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В порядке, установленном законодательством Российской Федерации, Комиссия имеет право:</w:t>
      </w:r>
    </w:p>
    <w:p w:rsidR="00261558" w:rsidRPr="00261558" w:rsidRDefault="00261558" w:rsidP="0026155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знакомиться с состоянием работы по выполнению нормативных правовых актов по вопросам БДД соответствующими органами и организациями;</w:t>
      </w:r>
    </w:p>
    <w:p w:rsidR="00261558" w:rsidRPr="00261558" w:rsidRDefault="00261558" w:rsidP="0026155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заслушивать на своих заседаниях сообщения руководителей (представителей) органов исполнительной власти и других организаций по вопросам, связанным с БДД;</w:t>
      </w:r>
    </w:p>
    <w:p w:rsidR="00261558" w:rsidRPr="00261558" w:rsidRDefault="00261558" w:rsidP="0026155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направлять в установленном порядке запросы в соответствующие органы исполнительной власти, организации с просьбой представить справочные материалы и иные документы, необходимые для подготовки и рассмотрения вопросов, вносимых Комиссией на заседания, в этих целях привлекать по согласованию с руководителями соответствующих структур квалифицированных специалистов;</w:t>
      </w:r>
    </w:p>
    <w:p w:rsidR="00261558" w:rsidRPr="00261558" w:rsidRDefault="00261558" w:rsidP="0026155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знакомиться с состоянием работы комиссий по обеспечению БДД поселений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заслушивать на своих заседаниях сообщения представителей соответствующих комиссий по вопросам, отнесенным к компетенции этих комиссий;</w:t>
      </w:r>
    </w:p>
    <w:p w:rsidR="00261558" w:rsidRPr="00261558" w:rsidRDefault="00261558" w:rsidP="0026155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рекомендовать руководителям соответствующих органов и организаций обеспечить выполнение мероприятий по обеспечению БДД, в установленном порядке вносить предложения об устранении выявленных недостатков.</w:t>
      </w:r>
    </w:p>
    <w:p w:rsidR="00261558" w:rsidRPr="00261558" w:rsidRDefault="00261558" w:rsidP="0026155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Организация работы Комиссии</w:t>
      </w:r>
    </w:p>
    <w:p w:rsidR="00261558" w:rsidRPr="00261558" w:rsidRDefault="00261558" w:rsidP="00261558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Работа Комиссии осуществляется в соответствии с годовыми планами, которые обсуждаются на заседании Комиссии и утверждаются председателем Комиссии.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проводит заседания по плану, но не реже одного раза в квартал. Порядок работы Комиссии по отдельным вопросам определяется ее председателем или его заместителем. Заседание Комиссии проводит председатель Комиссии или его заместитель. В случае необходимости могут </w:t>
      </w:r>
      <w:proofErr w:type="gram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proofErr w:type="gram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внеочередные заседания.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Заседание Комиссии считается правомочным при наличии не менее половины ее членов.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Решение Комиссии оформляется протоколом, который подписывается председателем и секретарем (в отсутствие председателя Комиссии – заместителем).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Комиссия принимает решение путем открытого голосования. Решения Комиссии принимаются большинством голосов от числа присутствующих на заседании членов Комиссии. При равном количестве голосов решающим является голос председателя Комиссии.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На заседание Комиссии при рассмотрении вопросов, затрагивающих интересы отдельных управлений, отделов администрации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других организаций, предприятий, приглашаются их представители.</w:t>
      </w:r>
    </w:p>
    <w:p w:rsidR="00261558" w:rsidRPr="00261558" w:rsidRDefault="00261558" w:rsidP="0026155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Права и обязанности членов Комиссии </w:t>
      </w:r>
    </w:p>
    <w:p w:rsidR="00261558" w:rsidRPr="00261558" w:rsidRDefault="00261558" w:rsidP="00261558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Комиссии:</w:t>
      </w:r>
    </w:p>
    <w:p w:rsidR="00261558" w:rsidRPr="00261558" w:rsidRDefault="00261558" w:rsidP="0026155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руководит работой Комиссии;</w:t>
      </w:r>
    </w:p>
    <w:p w:rsidR="00261558" w:rsidRPr="00261558" w:rsidRDefault="00261558" w:rsidP="0026155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распределяет обязанности между членами Комиссии, дает членам Комиссии отдельные поручения, связанные с работой Комиссии;</w:t>
      </w:r>
    </w:p>
    <w:p w:rsidR="00261558" w:rsidRPr="00261558" w:rsidRDefault="00261558" w:rsidP="0026155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определяет порядок работы Комиссии;</w:t>
      </w:r>
    </w:p>
    <w:p w:rsidR="00261558" w:rsidRPr="00261558" w:rsidRDefault="00261558" w:rsidP="0026155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определяет время и место проведения заседаний Комиссии, вопросы, подлежащие рассмотрению дополнительно на заседаниях Комиссии, а также на внеочередных заседаниях Комиссии;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261558" w:rsidRPr="00261558" w:rsidRDefault="00261558" w:rsidP="00261558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вносят предложения о включении в планы работы Комиссии вопросов, касающихся деятельности исполнительных органов государственной власти Красноярского края, местного самоуправления, организаций в области БДД, принимают участие в подготовке документов и материалов для их рассмотрения на Комиссии;</w:t>
      </w:r>
    </w:p>
    <w:p w:rsidR="00261558" w:rsidRPr="00261558" w:rsidRDefault="00261558" w:rsidP="00261558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участвуют в ознакомлении с состоянием работы в исполнительных органах государственной власти Красноярского края, ведомствах, предприятиях и организациях, а также в комиссиях поселений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выполнению нормативных правовых актов в области БДД.</w:t>
      </w:r>
    </w:p>
    <w:p w:rsidR="00261558" w:rsidRPr="00261558" w:rsidRDefault="00261558" w:rsidP="0026155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Секретарь Комиссии:</w:t>
      </w:r>
    </w:p>
    <w:p w:rsidR="00261558" w:rsidRPr="00261558" w:rsidRDefault="00261558" w:rsidP="00261558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принимает участие в подготовке документов и материалов по вопросам, включенным на рассмотрение Комиссии, и рассмотренным на заседании Комиссии;</w:t>
      </w:r>
    </w:p>
    <w:p w:rsidR="00261558" w:rsidRPr="00261558" w:rsidRDefault="00261558" w:rsidP="00261558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подготавливает проекты планов работы Комиссии и отчет</w:t>
      </w:r>
      <w:proofErr w:type="gram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ы о её</w:t>
      </w:r>
      <w:proofErr w:type="gram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деятельности;</w:t>
      </w:r>
    </w:p>
    <w:p w:rsidR="00261558" w:rsidRPr="00261558" w:rsidRDefault="00261558" w:rsidP="00261558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готовит совместно с отделом Госавтоинспекции Отдела МВД России по </w:t>
      </w:r>
      <w:proofErr w:type="spell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району для рассмотрения на Комиссии информацию о состоянии аварийности на автомототранспорте и рекомендации соответствующим структурам о дополнительных мерах по предупреждению ДТП;</w:t>
      </w:r>
    </w:p>
    <w:p w:rsidR="00261558" w:rsidRPr="00261558" w:rsidRDefault="00261558" w:rsidP="00261558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ведет рабочую документацию Комиссии, своевременно оповещает членов Комиссии о времени и дате проведения заседаний Комиссии и знакомит их с материалами, подготовленными для рассмотрения на очередном заседании Комиссии;</w:t>
      </w:r>
    </w:p>
    <w:p w:rsidR="00261558" w:rsidRPr="00261558" w:rsidRDefault="00261558" w:rsidP="00261558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>ведет протокол заседания Комиссии;</w:t>
      </w:r>
    </w:p>
    <w:p w:rsidR="00261558" w:rsidRPr="00261558" w:rsidRDefault="00261558" w:rsidP="00261558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 </w:t>
      </w:r>
      <w:proofErr w:type="gramStart"/>
      <w:r w:rsidRPr="0026155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61558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выполнением принятых Комиссией решений Комиссии и докладывает председателю Комиссии (в отсутствие председателя – заместителю) о результатах их исполнений.</w:t>
      </w:r>
    </w:p>
    <w:p w:rsidR="00341EF7" w:rsidRDefault="00261558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FD0"/>
    <w:multiLevelType w:val="multilevel"/>
    <w:tmpl w:val="A0F2155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1A6ECD"/>
    <w:multiLevelType w:val="hybridMultilevel"/>
    <w:tmpl w:val="EF7AE4AE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13CE8"/>
    <w:multiLevelType w:val="hybridMultilevel"/>
    <w:tmpl w:val="C142873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6198A"/>
    <w:multiLevelType w:val="hybridMultilevel"/>
    <w:tmpl w:val="7D56EA62"/>
    <w:lvl w:ilvl="0" w:tplc="DF5EA57E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95397"/>
    <w:multiLevelType w:val="hybridMultilevel"/>
    <w:tmpl w:val="F8A092E8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E39BF"/>
    <w:multiLevelType w:val="hybridMultilevel"/>
    <w:tmpl w:val="1FDCA7D0"/>
    <w:lvl w:ilvl="0" w:tplc="71AE8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9E813C0"/>
    <w:multiLevelType w:val="hybridMultilevel"/>
    <w:tmpl w:val="B3B49BA4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E0E43"/>
    <w:multiLevelType w:val="hybridMultilevel"/>
    <w:tmpl w:val="A6BC164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61558"/>
    <w:rsid w:val="00261558"/>
    <w:rsid w:val="0059435E"/>
    <w:rsid w:val="0062478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4">
    <w:name w:val="Сетка таблицы104"/>
    <w:basedOn w:val="a1"/>
    <w:rsid w:val="0026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1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2025-02-19T05:50:00Z</dcterms:created>
  <dcterms:modified xsi:type="dcterms:W3CDTF">2025-02-19T05:50:00Z</dcterms:modified>
</cp:coreProperties>
</file>