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22" w:rsidRPr="00342B22" w:rsidRDefault="00342B22" w:rsidP="00342B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2B2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22" w:rsidRPr="00342B22" w:rsidRDefault="00342B22" w:rsidP="00342B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2B22" w:rsidRPr="00342B22" w:rsidRDefault="00342B22" w:rsidP="00342B2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42B2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342B22" w:rsidRPr="00342B22" w:rsidRDefault="00342B22" w:rsidP="00342B2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42B22">
        <w:rPr>
          <w:rFonts w:ascii="Arial" w:hAnsi="Arial" w:cs="Arial"/>
          <w:sz w:val="26"/>
          <w:szCs w:val="26"/>
        </w:rPr>
        <w:t>ПОСТАНОВЛЕНИЕ</w:t>
      </w:r>
    </w:p>
    <w:p w:rsidR="00342B22" w:rsidRPr="00342B22" w:rsidRDefault="00342B22" w:rsidP="00342B2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342B22">
        <w:rPr>
          <w:rFonts w:ascii="Arial" w:hAnsi="Arial" w:cs="Arial"/>
          <w:sz w:val="26"/>
          <w:szCs w:val="26"/>
        </w:rPr>
        <w:t xml:space="preserve">12.02.2025 г.                  </w:t>
      </w: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342B22">
        <w:rPr>
          <w:rFonts w:ascii="Arial" w:hAnsi="Arial" w:cs="Arial"/>
          <w:sz w:val="26"/>
          <w:szCs w:val="26"/>
        </w:rPr>
        <w:t xml:space="preserve">     с. </w:t>
      </w:r>
      <w:proofErr w:type="spellStart"/>
      <w:r w:rsidRPr="00342B22">
        <w:rPr>
          <w:rFonts w:ascii="Arial" w:hAnsi="Arial" w:cs="Arial"/>
          <w:sz w:val="26"/>
          <w:szCs w:val="26"/>
        </w:rPr>
        <w:t>Богучаны</w:t>
      </w:r>
      <w:proofErr w:type="spellEnd"/>
      <w:r w:rsidRPr="00342B22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   </w:t>
      </w:r>
      <w:r w:rsidRPr="00342B22">
        <w:rPr>
          <w:rFonts w:ascii="Arial" w:hAnsi="Arial" w:cs="Arial"/>
          <w:sz w:val="26"/>
          <w:szCs w:val="26"/>
        </w:rPr>
        <w:t xml:space="preserve">                          № 91-п</w:t>
      </w:r>
    </w:p>
    <w:p w:rsidR="00342B22" w:rsidRPr="00342B22" w:rsidRDefault="00342B22" w:rsidP="00342B22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342B22" w:rsidRPr="00342B22" w:rsidRDefault="00342B22" w:rsidP="00342B2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342B22" w:rsidRPr="00342B22" w:rsidRDefault="00342B22" w:rsidP="00342B22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42B22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42B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342B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342B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342B22" w:rsidRPr="00342B22" w:rsidRDefault="00342B22" w:rsidP="00342B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342B22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342B22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342B22" w:rsidRPr="00342B22" w:rsidRDefault="00342B22" w:rsidP="00342B2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342B22" w:rsidRPr="00342B22" w:rsidTr="000A47F6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B22" w:rsidRPr="00342B22" w:rsidRDefault="00342B22" w:rsidP="000A47F6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42B2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Общий объём финансирования программы составляет –203 371 838,35 рублей, в том числе по годам: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2023 год -    19 660 169,20 рублей.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2024  год -   10 337 396,06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2025 год -    13 638 900,00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2026 год -    13 638 700,00 рублей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2027 год -     13 132 800,00  рублей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в том числе: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lastRenderedPageBreak/>
              <w:t>39 219 651,89 руб., в том числе по годам: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средства федерального бюджета – 11 544 731,55 рублей, в том числе по годам: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2016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2017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2023 год –                1 914 152,68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2024 год –                4 779 408,94 рублей.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2025 год –                2 478 700,00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2026 год -                 2 372 469,93 рублей.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2027 год -                               0,00 рублей.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средства краевого бюджета – 93 972  374,77 рублей, в том числе по годам: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2023 год –15 811 414,93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2024 год – 3 676 803,43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2025 год – 8 320 200,00 рублей.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2026 год – 8 426 230,07 рублей.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2027 год - 10 292 800,00 рублей.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средства районного бюджета – 58 635 080,14 рублей, в том числе по годам: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2019 год –   3 138 231,09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2023 год -    1 934 601,59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2024 год -    1 881 183,69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2025 год -    2 840 000,00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2026 год -    2 840 000,00 рублей;</w:t>
            </w:r>
          </w:p>
          <w:p w:rsidR="00342B22" w:rsidRPr="00342B22" w:rsidRDefault="00342B22" w:rsidP="000A47F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</w:rPr>
              <w:t>2027 год -     2 840 000,00 рублей.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42B2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342B2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дств кр</w:t>
            </w:r>
            <w:proofErr w:type="gramEnd"/>
            <w:r w:rsidRPr="00342B2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342B2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342B2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342B22" w:rsidRPr="00342B22" w:rsidRDefault="00342B22" w:rsidP="00342B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sz w:val="26"/>
          <w:szCs w:val="26"/>
          <w:lang w:eastAsia="ru-RU"/>
        </w:rPr>
        <w:lastRenderedPageBreak/>
        <w:t xml:space="preserve">1.2. В приложении 6 к муниципальной программе «Обеспечение доступным и комфортным жильем граждан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 подпрограмма «</w:t>
      </w:r>
      <w:bookmarkStart w:id="0" w:name="_Hlk97806723"/>
      <w:r w:rsidRPr="00342B22">
        <w:rPr>
          <w:rFonts w:ascii="Arial" w:hAnsi="Arial" w:cs="Arial"/>
          <w:sz w:val="26"/>
          <w:szCs w:val="26"/>
          <w:lang w:eastAsia="ru-RU"/>
        </w:rPr>
        <w:t>Улучшение жилищных условий отдельных категорий граждан</w:t>
      </w:r>
      <w:bookmarkEnd w:id="0"/>
      <w:r w:rsidRPr="00342B22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342B22" w:rsidRPr="00342B22" w:rsidTr="000A47F6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2" w:rsidRPr="00342B22" w:rsidRDefault="00342B22" w:rsidP="000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 xml:space="preserve">Общий объём финансирования подпрограммы 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составляет 48 502 423,47 рублей, в том числе по годам: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2024 год –     9 592 023,47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2025 год –     13 138 900,00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2026 год -     13 138 700,00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2027 год -      12 632 800,00 рублей.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в том числе: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средства федерального бюджета – 9 630 578,87 рублей, в том числе по годам: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2024 год –               4 779 408,94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2025 год –               2 478 700,00 рублей.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2026 год –               2 372 469,93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2027 год -                0,00 рублей.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средства краевого бюджета –30 716 033,50 рублей, в том числе по годам: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2024 год -                3 676 803,43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2025 год –               8 320 200,00 рублей.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2026 год –               8 426 230,07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2027 год -                10 292 800,00 рублей.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средства районного бюджета – 8 155 811,10 рублей, в том числе по годам: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2024 год –      1 135 811.10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2025 год –      2 340 000,00 рублей;</w:t>
            </w:r>
          </w:p>
          <w:p w:rsidR="00342B22" w:rsidRPr="00342B22" w:rsidRDefault="00342B22" w:rsidP="000A47F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42B22">
              <w:rPr>
                <w:rFonts w:ascii="Arial" w:eastAsia="Times New Roman" w:hAnsi="Arial" w:cs="Arial"/>
                <w:sz w:val="26"/>
                <w:szCs w:val="26"/>
              </w:rPr>
              <w:t>2026 год –       2 340 000,00 рублей.</w:t>
            </w:r>
          </w:p>
          <w:p w:rsidR="00342B22" w:rsidRPr="00342B22" w:rsidRDefault="00342B22" w:rsidP="000A47F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42B22">
              <w:rPr>
                <w:rFonts w:ascii="Arial" w:hAnsi="Arial" w:cs="Arial"/>
                <w:sz w:val="26"/>
                <w:szCs w:val="26"/>
                <w:lang w:eastAsia="ru-RU"/>
              </w:rPr>
              <w:t>2027 год –       2 340 000,00 рублей.</w:t>
            </w:r>
          </w:p>
        </w:tc>
      </w:tr>
    </w:tbl>
    <w:p w:rsidR="00342B22" w:rsidRPr="00342B22" w:rsidRDefault="00342B22" w:rsidP="00342B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sz w:val="26"/>
          <w:szCs w:val="26"/>
          <w:lang w:eastAsia="ru-RU"/>
        </w:rPr>
        <w:lastRenderedPageBreak/>
        <w:t xml:space="preserve">1.3. Приложение № 3 к муниципальной программе «Обеспечение доступным и комфортным жильем граждан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1" w:name="_Hlk98929060"/>
      <w:r w:rsidRPr="00342B22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1"/>
      <w:r w:rsidRPr="00342B22">
        <w:rPr>
          <w:rFonts w:ascii="Arial" w:hAnsi="Arial" w:cs="Arial"/>
          <w:sz w:val="26"/>
          <w:szCs w:val="26"/>
          <w:lang w:eastAsia="ru-RU"/>
        </w:rPr>
        <w:t>.</w:t>
      </w:r>
    </w:p>
    <w:p w:rsidR="00342B22" w:rsidRPr="00342B22" w:rsidRDefault="00342B22" w:rsidP="00342B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sz w:val="26"/>
          <w:szCs w:val="26"/>
          <w:lang w:eastAsia="ru-RU"/>
        </w:rPr>
        <w:t xml:space="preserve">1.5. Приложение № 2 к подпрограмме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 «Улучшение жилищных условий отдельных категорий граждан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2 к настоящему постановлению.</w:t>
      </w:r>
    </w:p>
    <w:p w:rsidR="00342B22" w:rsidRPr="00342B22" w:rsidRDefault="00342B22" w:rsidP="00342B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342B22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342B22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342B22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342B22" w:rsidRPr="00342B22" w:rsidRDefault="00342B22" w:rsidP="00342B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2B22">
        <w:rPr>
          <w:rFonts w:ascii="Arial" w:hAnsi="Arial" w:cs="Arial"/>
          <w:sz w:val="26"/>
          <w:szCs w:val="26"/>
          <w:lang w:eastAsia="ru-RU"/>
        </w:rPr>
        <w:t>3. Постановление вступает в силу со дня, следующего за днём официального опубликования в Официальном вестнике.</w:t>
      </w:r>
    </w:p>
    <w:p w:rsidR="00342B22" w:rsidRPr="00342B22" w:rsidRDefault="00342B22" w:rsidP="00342B2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342B22" w:rsidRPr="00342B22" w:rsidRDefault="00342B22" w:rsidP="00342B22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2B2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342B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42B22">
        <w:rPr>
          <w:rFonts w:ascii="Arial" w:hAnsi="Arial" w:cs="Arial"/>
          <w:sz w:val="26"/>
          <w:szCs w:val="26"/>
        </w:rPr>
        <w:t xml:space="preserve"> района</w:t>
      </w:r>
      <w:r w:rsidRPr="00342B22">
        <w:rPr>
          <w:rFonts w:ascii="Arial" w:hAnsi="Arial" w:cs="Arial"/>
          <w:sz w:val="26"/>
          <w:szCs w:val="26"/>
        </w:rPr>
        <w:tab/>
      </w:r>
      <w:r w:rsidRPr="00342B22">
        <w:rPr>
          <w:rFonts w:ascii="Arial" w:hAnsi="Arial" w:cs="Arial"/>
          <w:sz w:val="26"/>
          <w:szCs w:val="26"/>
        </w:rPr>
        <w:tab/>
      </w:r>
      <w:r w:rsidRPr="00342B22">
        <w:rPr>
          <w:rFonts w:ascii="Arial" w:hAnsi="Arial" w:cs="Arial"/>
          <w:sz w:val="26"/>
          <w:szCs w:val="26"/>
        </w:rPr>
        <w:tab/>
      </w:r>
      <w:r w:rsidRPr="00342B22">
        <w:rPr>
          <w:rFonts w:ascii="Arial" w:hAnsi="Arial" w:cs="Arial"/>
          <w:sz w:val="26"/>
          <w:szCs w:val="26"/>
        </w:rPr>
        <w:tab/>
      </w:r>
      <w:r w:rsidRPr="00342B22">
        <w:rPr>
          <w:rFonts w:ascii="Arial" w:hAnsi="Arial" w:cs="Arial"/>
          <w:sz w:val="26"/>
          <w:szCs w:val="26"/>
        </w:rPr>
        <w:tab/>
      </w:r>
      <w:r w:rsidRPr="00342B22">
        <w:rPr>
          <w:rFonts w:ascii="Arial" w:hAnsi="Arial" w:cs="Arial"/>
          <w:sz w:val="26"/>
          <w:szCs w:val="26"/>
        </w:rPr>
        <w:tab/>
        <w:t xml:space="preserve">     А.С. Медведев</w:t>
      </w:r>
    </w:p>
    <w:p w:rsidR="00342B22" w:rsidRPr="00342B22" w:rsidRDefault="00342B22" w:rsidP="00342B2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Приложение № 1 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342B2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18"/>
          <w:szCs w:val="20"/>
        </w:rPr>
        <w:t xml:space="preserve"> района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 № 91-п от 12.02.2025 г.  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"Приложение № 3 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342B2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18"/>
          <w:szCs w:val="20"/>
        </w:rPr>
        <w:t xml:space="preserve"> района 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«Обеспечение доступным и комфортным жильем 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граждан </w:t>
      </w:r>
      <w:proofErr w:type="spellStart"/>
      <w:r w:rsidRPr="00342B2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18"/>
          <w:szCs w:val="20"/>
        </w:rPr>
        <w:t xml:space="preserve"> района»"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342B22" w:rsidRPr="00342B22" w:rsidRDefault="00342B22" w:rsidP="00342B22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2B22">
        <w:rPr>
          <w:rFonts w:ascii="Arial" w:hAnsi="Arial" w:cs="Arial"/>
          <w:sz w:val="20"/>
          <w:szCs w:val="20"/>
        </w:rPr>
        <w:t xml:space="preserve">Ресурсное обеспечение и прогнозная оценка расходов на реализацию целей </w:t>
      </w:r>
    </w:p>
    <w:p w:rsidR="00342B22" w:rsidRPr="00342B22" w:rsidRDefault="00342B22" w:rsidP="00342B22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2B22">
        <w:rPr>
          <w:rFonts w:ascii="Arial" w:hAnsi="Arial" w:cs="Arial"/>
          <w:sz w:val="20"/>
          <w:szCs w:val="20"/>
        </w:rPr>
        <w:t xml:space="preserve">муниципальной  программы </w:t>
      </w:r>
      <w:proofErr w:type="spellStart"/>
      <w:r w:rsidRPr="00342B22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20"/>
          <w:szCs w:val="20"/>
        </w:rPr>
        <w:t xml:space="preserve"> района "Обеспечение доступным и комфортным жильем граждан </w:t>
      </w:r>
      <w:proofErr w:type="spellStart"/>
      <w:r w:rsidRPr="00342B22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20"/>
          <w:szCs w:val="20"/>
        </w:rPr>
        <w:t xml:space="preserve"> района" с учетом источников финансирования, в том числе по уровням бюджетной системы</w:t>
      </w:r>
    </w:p>
    <w:p w:rsidR="00342B22" w:rsidRPr="00342B22" w:rsidRDefault="00342B22" w:rsidP="00342B22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5"/>
        <w:tblW w:w="5000" w:type="pct"/>
        <w:tblLook w:val="04A0"/>
      </w:tblPr>
      <w:tblGrid>
        <w:gridCol w:w="1398"/>
        <w:gridCol w:w="1813"/>
        <w:gridCol w:w="1436"/>
        <w:gridCol w:w="1127"/>
        <w:gridCol w:w="1034"/>
        <w:gridCol w:w="1034"/>
        <w:gridCol w:w="1050"/>
        <w:gridCol w:w="679"/>
      </w:tblGrid>
      <w:tr w:rsidR="00342B22" w:rsidRPr="00342B22" w:rsidTr="000A47F6">
        <w:trPr>
          <w:trHeight w:val="20"/>
        </w:trPr>
        <w:tc>
          <w:tcPr>
            <w:tcW w:w="737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Статус </w:t>
            </w:r>
          </w:p>
        </w:tc>
        <w:tc>
          <w:tcPr>
            <w:tcW w:w="954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57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52" w:type="pct"/>
            <w:gridSpan w:val="5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Итого на  2024-2027 годы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10 337 396,06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13 638 900,00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13 638 700,00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13 132 800,00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50 747 796,06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342B22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2 478 700,00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2 372 469,93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9 630 578,87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8 320 200,00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8 426 230,07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10 292 800,00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30 716 033,50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1 881 183,69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2 840 000,00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10 401 183,69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394 162,50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1 894 162,50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342B22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40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55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1 894 162,50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9 592 023,47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13 138 900,00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13 138 700,00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12 632 800,00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48 502 423,47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342B22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2 478 700,00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2 372 469,93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9 630 578,87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8 320 200,00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8 426 230,07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10 292 800,00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30 716 033,50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1 135 811,10</w:t>
            </w:r>
          </w:p>
        </w:tc>
        <w:tc>
          <w:tcPr>
            <w:tcW w:w="540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501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555" w:type="pct"/>
            <w:noWrap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8 155 811,10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342B22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342B22" w:rsidRPr="00342B22" w:rsidTr="000A47F6">
        <w:trPr>
          <w:trHeight w:val="20"/>
        </w:trPr>
        <w:tc>
          <w:tcPr>
            <w:tcW w:w="73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54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</w:tr>
    </w:tbl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Приложение № 2 к постановлению Администрации 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proofErr w:type="spellStart"/>
      <w:r w:rsidRPr="00342B2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18"/>
          <w:szCs w:val="20"/>
        </w:rPr>
        <w:t xml:space="preserve"> района № 91-п от 12.02.2025 г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342B22">
        <w:rPr>
          <w:rFonts w:ascii="Arial" w:hAnsi="Arial" w:cs="Arial"/>
          <w:sz w:val="18"/>
          <w:szCs w:val="20"/>
        </w:rPr>
        <w:lastRenderedPageBreak/>
        <w:t>Приложение № 2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342B22">
        <w:rPr>
          <w:rFonts w:ascii="Arial" w:hAnsi="Arial" w:cs="Arial"/>
          <w:sz w:val="18"/>
          <w:szCs w:val="20"/>
        </w:rPr>
        <w:t xml:space="preserve"> к подпрограмме </w:t>
      </w:r>
      <w:proofErr w:type="spellStart"/>
      <w:r w:rsidRPr="00342B2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18"/>
          <w:szCs w:val="20"/>
        </w:rPr>
        <w:t xml:space="preserve"> района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342B22">
        <w:rPr>
          <w:rFonts w:ascii="Arial" w:hAnsi="Arial" w:cs="Arial"/>
          <w:sz w:val="18"/>
          <w:szCs w:val="20"/>
        </w:rPr>
        <w:t xml:space="preserve"> «Улучшение жилищных условий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342B22">
        <w:rPr>
          <w:rFonts w:ascii="Arial" w:hAnsi="Arial" w:cs="Arial"/>
          <w:sz w:val="18"/>
          <w:szCs w:val="20"/>
        </w:rPr>
        <w:t>отдельных категорий граждан»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342B22">
        <w:rPr>
          <w:rFonts w:ascii="Arial" w:hAnsi="Arial" w:cs="Arial"/>
          <w:sz w:val="18"/>
          <w:szCs w:val="20"/>
        </w:rPr>
        <w:t xml:space="preserve">муниципальной программы «Обеспечение </w:t>
      </w:r>
      <w:proofErr w:type="gramStart"/>
      <w:r w:rsidRPr="00342B22">
        <w:rPr>
          <w:rFonts w:ascii="Arial" w:hAnsi="Arial" w:cs="Arial"/>
          <w:sz w:val="18"/>
          <w:szCs w:val="20"/>
        </w:rPr>
        <w:t>доступным</w:t>
      </w:r>
      <w:proofErr w:type="gramEnd"/>
      <w:r w:rsidRPr="00342B22">
        <w:rPr>
          <w:rFonts w:ascii="Arial" w:hAnsi="Arial" w:cs="Arial"/>
          <w:sz w:val="18"/>
          <w:szCs w:val="20"/>
        </w:rPr>
        <w:t xml:space="preserve"> 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342B22">
        <w:rPr>
          <w:rFonts w:ascii="Arial" w:hAnsi="Arial" w:cs="Arial"/>
          <w:sz w:val="18"/>
          <w:szCs w:val="20"/>
        </w:rPr>
        <w:t xml:space="preserve">и комфортным жильем граждан </w:t>
      </w:r>
      <w:proofErr w:type="spellStart"/>
      <w:r w:rsidRPr="00342B2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42B22">
        <w:rPr>
          <w:rFonts w:ascii="Arial" w:hAnsi="Arial" w:cs="Arial"/>
          <w:sz w:val="18"/>
          <w:szCs w:val="20"/>
        </w:rPr>
        <w:t xml:space="preserve"> района»</w:t>
      </w:r>
    </w:p>
    <w:p w:rsidR="00342B22" w:rsidRPr="00342B22" w:rsidRDefault="00342B22" w:rsidP="00342B22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2B22" w:rsidRPr="00342B22" w:rsidRDefault="00342B22" w:rsidP="00342B22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2B22">
        <w:rPr>
          <w:rFonts w:ascii="Arial" w:hAnsi="Arial" w:cs="Arial"/>
          <w:sz w:val="20"/>
          <w:szCs w:val="20"/>
        </w:rPr>
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</w:r>
    </w:p>
    <w:p w:rsidR="00342B22" w:rsidRPr="00342B22" w:rsidRDefault="00342B22" w:rsidP="00342B22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105"/>
        <w:tblW w:w="5000" w:type="pct"/>
        <w:tblLook w:val="04A0"/>
      </w:tblPr>
      <w:tblGrid>
        <w:gridCol w:w="428"/>
        <w:gridCol w:w="1476"/>
        <w:gridCol w:w="1172"/>
        <w:gridCol w:w="544"/>
        <w:gridCol w:w="520"/>
        <w:gridCol w:w="940"/>
        <w:gridCol w:w="603"/>
        <w:gridCol w:w="603"/>
        <w:gridCol w:w="603"/>
        <w:gridCol w:w="603"/>
        <w:gridCol w:w="603"/>
        <w:gridCol w:w="1476"/>
      </w:tblGrid>
      <w:tr w:rsidR="00342B22" w:rsidRPr="00342B22" w:rsidTr="000A47F6">
        <w:trPr>
          <w:trHeight w:val="20"/>
        </w:trPr>
        <w:tc>
          <w:tcPr>
            <w:tcW w:w="222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773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17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1048" w:type="pct"/>
            <w:gridSpan w:val="3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567" w:type="pct"/>
            <w:gridSpan w:val="5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342B22">
              <w:rPr>
                <w:rFonts w:ascii="Arial" w:hAnsi="Arial" w:cs="Arial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Итого на 2024-2027 годы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5000" w:type="pct"/>
            <w:gridSpan w:val="12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78" w:type="pct"/>
            <w:gridSpan w:val="11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1050080000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1 135 811,10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8 155 811,10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42B22">
              <w:rPr>
                <w:rFonts w:ascii="Arial" w:hAnsi="Arial" w:cs="Arial"/>
                <w:sz w:val="14"/>
                <w:szCs w:val="14"/>
              </w:rPr>
              <w:t>Возмещены расходы на оплату стоимости найма (поднайма) жилых помещений) в среднем: в 2024 году – 8 работникам, в 2025 году – 13 работникам, в 2026 году - 13 работникам, 2027 году - 13 работникам</w:t>
            </w:r>
            <w:proofErr w:type="gramEnd"/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773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42B22">
              <w:rPr>
                <w:rFonts w:ascii="Arial" w:hAnsi="Arial" w:cs="Arial"/>
                <w:sz w:val="14"/>
                <w:szCs w:val="14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342B22">
              <w:rPr>
                <w:rFonts w:ascii="Arial" w:hAnsi="Arial" w:cs="Arial"/>
                <w:sz w:val="14"/>
                <w:szCs w:val="14"/>
              </w:rPr>
              <w:br/>
              <w:t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мероприятий 15,16</w:t>
            </w:r>
            <w:proofErr w:type="gramEnd"/>
            <w:r w:rsidRPr="00342B22">
              <w:rPr>
                <w:rFonts w:ascii="Arial" w:hAnsi="Arial" w:cs="Arial"/>
                <w:sz w:val="14"/>
                <w:szCs w:val="14"/>
              </w:rPr>
              <w:t xml:space="preserve">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</w:t>
            </w: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957 076,34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957 076,34</w:t>
            </w:r>
          </w:p>
        </w:tc>
        <w:tc>
          <w:tcPr>
            <w:tcW w:w="773" w:type="pct"/>
            <w:vMerge w:val="restar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предоставлено жилых помещений по договору найма специализированных жилых помещений детям-сиротам не менее 20 чел., в том числе по годам</w:t>
            </w:r>
            <w:proofErr w:type="gramStart"/>
            <w:r w:rsidRPr="00342B22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342B22">
              <w:rPr>
                <w:rFonts w:ascii="Arial" w:hAnsi="Arial" w:cs="Arial"/>
                <w:sz w:val="14"/>
                <w:szCs w:val="14"/>
              </w:rPr>
              <w:t xml:space="preserve"> в 2024 году – не менее 5 чел.; в 2025 году – не менее 5 чел., в 2026 году – не менее 5 чел., в 2027 году -5 чел.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390 918,57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390 918,57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1 370 000,00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1 370 000,00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1004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7 081 900,00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7 081 900,00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10 117 000,00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24 280 800,00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3 822 332,60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3 822 332,60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1004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2 478 700,00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2 372 469,93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4 851 169,93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1 561 234,21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1 561 234,21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</w:t>
            </w:r>
            <w:r w:rsidRPr="00342B22">
              <w:rPr>
                <w:rFonts w:ascii="Arial" w:hAnsi="Arial" w:cs="Arial"/>
                <w:sz w:val="14"/>
                <w:szCs w:val="14"/>
              </w:rPr>
              <w:lastRenderedPageBreak/>
              <w:t xml:space="preserve">ю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lastRenderedPageBreak/>
              <w:t>863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1004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1 062 300,00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1 168 530,07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2 230 830,07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42B2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354 650,65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176 000,00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175 800,00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882 250,65</w:t>
            </w:r>
          </w:p>
        </w:tc>
        <w:tc>
          <w:tcPr>
            <w:tcW w:w="773" w:type="pct"/>
            <w:vMerge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9 592 023,47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13 138 900,00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13 138 700,00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12 632 800,00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48 502 423,47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4 779 408,94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2 478 700,00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2 372 469,93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9 630 578,87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 xml:space="preserve">краевой </w:t>
            </w:r>
            <w:proofErr w:type="spellStart"/>
            <w:r w:rsidRPr="00342B22">
              <w:rPr>
                <w:rFonts w:ascii="Arial" w:hAnsi="Arial" w:cs="Arial"/>
                <w:sz w:val="14"/>
                <w:szCs w:val="14"/>
              </w:rPr>
              <w:t>юджет</w:t>
            </w:r>
            <w:proofErr w:type="spellEnd"/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3 676 803,43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8 320 200,00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8 426 230,07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10 292 800,00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30 716 033,50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42B22" w:rsidRPr="00342B22" w:rsidTr="000A47F6">
        <w:trPr>
          <w:trHeight w:val="20"/>
        </w:trPr>
        <w:tc>
          <w:tcPr>
            <w:tcW w:w="22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7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1 135 811,10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2 340 000,00</w:t>
            </w:r>
          </w:p>
        </w:tc>
        <w:tc>
          <w:tcPr>
            <w:tcW w:w="31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8 155 811,10</w:t>
            </w:r>
          </w:p>
        </w:tc>
        <w:tc>
          <w:tcPr>
            <w:tcW w:w="773" w:type="pct"/>
            <w:hideMark/>
          </w:tcPr>
          <w:p w:rsidR="00342B22" w:rsidRPr="00342B22" w:rsidRDefault="00342B22" w:rsidP="000A47F6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342B2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342B22" w:rsidRPr="00342B22" w:rsidRDefault="00342B22" w:rsidP="00342B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2B22" w:rsidRDefault="00342B22" w:rsidP="00342B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342B22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342B22"/>
    <w:rsid w:val="00342B22"/>
    <w:rsid w:val="0059435E"/>
    <w:rsid w:val="0062478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5">
    <w:name w:val="Сетка таблицы105"/>
    <w:basedOn w:val="a1"/>
    <w:next w:val="a3"/>
    <w:uiPriority w:val="59"/>
    <w:rsid w:val="00342B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42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34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342B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2025-02-19T05:53:00Z</dcterms:created>
  <dcterms:modified xsi:type="dcterms:W3CDTF">2025-02-19T05:54:00Z</dcterms:modified>
</cp:coreProperties>
</file>