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52" w:rsidRPr="00402824" w:rsidRDefault="005E0E52" w:rsidP="005E0E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0E52" w:rsidRPr="005E0E52" w:rsidRDefault="005E0E52" w:rsidP="005E0E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5E0E5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0" b="0"/>
            <wp:docPr id="18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E52" w:rsidRPr="005E0E52" w:rsidRDefault="005E0E52" w:rsidP="005E0E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5E0E52" w:rsidRPr="005E0E52" w:rsidRDefault="005E0E52" w:rsidP="005E0E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0E5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E0E52" w:rsidRPr="005E0E52" w:rsidRDefault="005E0E52" w:rsidP="005E0E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0E52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E0E52" w:rsidRPr="005E0E52" w:rsidRDefault="005E0E52" w:rsidP="005E0E5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21.02.2025                              с. </w:t>
      </w:r>
      <w:proofErr w:type="spellStart"/>
      <w:r w:rsidRPr="005E0E5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№ 125-п</w:t>
      </w:r>
    </w:p>
    <w:p w:rsidR="005E0E52" w:rsidRPr="005E0E52" w:rsidRDefault="005E0E52" w:rsidP="005E0E5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0E52" w:rsidRPr="005E0E52" w:rsidRDefault="005E0E52" w:rsidP="005E0E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О признании </w:t>
      </w:r>
      <w:proofErr w:type="gramStart"/>
      <w:r w:rsidRPr="005E0E52">
        <w:rPr>
          <w:rFonts w:ascii="Arial" w:eastAsia="Times New Roman" w:hAnsi="Arial" w:cs="Arial"/>
          <w:sz w:val="26"/>
          <w:szCs w:val="26"/>
          <w:lang w:eastAsia="ru-RU"/>
        </w:rPr>
        <w:t>утратившим</w:t>
      </w:r>
      <w:proofErr w:type="gramEnd"/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 силу </w:t>
      </w:r>
      <w:r w:rsidRPr="005E0E52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постановления администрации </w:t>
      </w:r>
      <w:proofErr w:type="spellStart"/>
      <w:r w:rsidRPr="005E0E52">
        <w:rPr>
          <w:rFonts w:ascii="Arial" w:eastAsia="Times New Roman" w:hAnsi="Arial" w:cs="Arial"/>
          <w:spacing w:val="-4"/>
          <w:sz w:val="26"/>
          <w:szCs w:val="26"/>
          <w:lang w:eastAsia="ru-RU"/>
        </w:rPr>
        <w:t>Богучанского</w:t>
      </w:r>
      <w:proofErr w:type="spellEnd"/>
      <w:r w:rsidRPr="005E0E52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района от 22.02.2017 №171-п «Об утверждении административного регламента предоставления муниципальной услуги «Подготовка и выдача разрешений на строительство»</w:t>
      </w:r>
    </w:p>
    <w:p w:rsidR="005E0E52" w:rsidRPr="005E0E52" w:rsidRDefault="005E0E52" w:rsidP="005E0E52">
      <w:pPr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0E52" w:rsidRPr="005E0E52" w:rsidRDefault="005E0E52" w:rsidP="005E0E52">
      <w:pPr>
        <w:spacing w:after="0" w:line="240" w:lineRule="auto"/>
        <w:ind w:right="-1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0E52" w:rsidRPr="005E0E52" w:rsidRDefault="005E0E52" w:rsidP="005E0E5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Федеральным </w:t>
      </w:r>
      <w:hyperlink r:id="rId5" w:history="1">
        <w:r w:rsidRPr="005E0E52">
          <w:rPr>
            <w:rFonts w:ascii="Arial" w:eastAsia="Times New Roman" w:hAnsi="Arial" w:cs="Arial"/>
            <w:sz w:val="26"/>
            <w:szCs w:val="26"/>
            <w:lang w:eastAsia="ru-RU"/>
          </w:rPr>
          <w:t>законом</w:t>
        </w:r>
      </w:hyperlink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принимая во внимание, что на территории </w:t>
      </w:r>
      <w:proofErr w:type="spellStart"/>
      <w:r w:rsidRPr="005E0E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действует  административный регламент  по предоставлению муниципальной услуги  </w:t>
      </w:r>
      <w:bookmarkStart w:id="0" w:name="_Hlk134689024"/>
      <w:r w:rsidRPr="005E0E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«Выдача разрешения на строительство объекта капитального строительства, в том числе внесение изменений в разрешение на</w:t>
      </w:r>
      <w:proofErr w:type="gramEnd"/>
      <w:r w:rsidRPr="005E0E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строительство объекта капитального строительства и внесение изменений в разрешение на строительство </w:t>
      </w:r>
      <w:bookmarkStart w:id="1" w:name="_Hlk134689702"/>
      <w:r w:rsidRPr="005E0E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объекта капитального строительства </w:t>
      </w:r>
      <w:bookmarkEnd w:id="1"/>
      <w:r w:rsidRPr="005E0E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связи продлением срока действия такого разрешения»</w:t>
      </w:r>
      <w:bookmarkEnd w:id="0"/>
      <w:r w:rsidRPr="005E0E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</w:t>
      </w:r>
      <w:proofErr w:type="gramStart"/>
      <w:r w:rsidRPr="005E0E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утвержденный</w:t>
      </w:r>
      <w:proofErr w:type="gramEnd"/>
      <w:r w:rsidRPr="005E0E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постановлением администрации </w:t>
      </w:r>
      <w:proofErr w:type="spellStart"/>
      <w:r w:rsidRPr="005E0E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E0E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от 14.06.2023 №579-п),</w:t>
      </w:r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 руководствуясь </w:t>
      </w:r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ст. 7, 43, 47 </w:t>
      </w:r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Уставом </w:t>
      </w:r>
      <w:proofErr w:type="spellStart"/>
      <w:r w:rsidRPr="005E0E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</w:t>
      </w:r>
    </w:p>
    <w:p w:rsidR="005E0E52" w:rsidRPr="005E0E52" w:rsidRDefault="005E0E52" w:rsidP="005E0E5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5E0E52" w:rsidRPr="005E0E52" w:rsidRDefault="005E0E52" w:rsidP="005E0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bookmarkStart w:id="2" w:name="_Hlk190963018"/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</w:t>
      </w:r>
      <w:bookmarkStart w:id="3" w:name="_Hlk134105097"/>
      <w:r w:rsidRPr="005E0E52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постановление администрации </w:t>
      </w:r>
      <w:proofErr w:type="spellStart"/>
      <w:r w:rsidRPr="005E0E52">
        <w:rPr>
          <w:rFonts w:ascii="Arial" w:eastAsia="Times New Roman" w:hAnsi="Arial" w:cs="Arial"/>
          <w:spacing w:val="-4"/>
          <w:sz w:val="26"/>
          <w:szCs w:val="26"/>
          <w:lang w:eastAsia="ru-RU"/>
        </w:rPr>
        <w:t>Богучанского</w:t>
      </w:r>
      <w:proofErr w:type="spellEnd"/>
      <w:r w:rsidRPr="005E0E52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 района от </w:t>
      </w:r>
      <w:bookmarkStart w:id="4" w:name="_Hlk134104863"/>
      <w:r w:rsidRPr="005E0E52">
        <w:rPr>
          <w:rFonts w:ascii="Arial" w:eastAsia="Times New Roman" w:hAnsi="Arial" w:cs="Arial"/>
          <w:spacing w:val="-4"/>
          <w:sz w:val="26"/>
          <w:szCs w:val="26"/>
          <w:lang w:eastAsia="ru-RU"/>
        </w:rPr>
        <w:t xml:space="preserve">22.02.2017 №171-п </w:t>
      </w:r>
      <w:bookmarkEnd w:id="4"/>
      <w:r w:rsidRPr="005E0E52">
        <w:rPr>
          <w:rFonts w:ascii="Arial" w:eastAsia="Times New Roman" w:hAnsi="Arial" w:cs="Arial"/>
          <w:spacing w:val="-4"/>
          <w:sz w:val="26"/>
          <w:szCs w:val="26"/>
          <w:lang w:eastAsia="ru-RU"/>
        </w:rPr>
        <w:t>«Об утверждении административного регламента предоставления муниципальной услуги «Подготовка и выдача разрешений на строительство»</w:t>
      </w:r>
      <w:bookmarkEnd w:id="2"/>
      <w:bookmarkEnd w:id="3"/>
      <w:r w:rsidRPr="005E0E52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E0E52" w:rsidRPr="005E0E52" w:rsidRDefault="005E0E52" w:rsidP="005E0E5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Опубликовать настоящее постановление в </w:t>
      </w:r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Официальном вестнике </w:t>
      </w:r>
      <w:proofErr w:type="spellStart"/>
      <w:r w:rsidRPr="005E0E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</w:t>
      </w:r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на официальном сайте муниципального образования </w:t>
      </w:r>
      <w:proofErr w:type="spellStart"/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в сети «Интернет».</w:t>
      </w:r>
    </w:p>
    <w:p w:rsidR="005E0E52" w:rsidRPr="005E0E52" w:rsidRDefault="005E0E52" w:rsidP="005E0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0E52">
        <w:rPr>
          <w:rFonts w:ascii="Arial" w:eastAsia="Times New Roman" w:hAnsi="Arial" w:cs="Arial"/>
          <w:sz w:val="26"/>
          <w:szCs w:val="26"/>
          <w:lang w:eastAsia="ru-RU"/>
        </w:rPr>
        <w:t>3. Контроль за исполнением настоящего постановления возложить на</w:t>
      </w:r>
      <w:proofErr w:type="gramStart"/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5E0E5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5E0E52" w:rsidRPr="005E0E52" w:rsidRDefault="005E0E52" w:rsidP="005E0E52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вступает в силу со дня, </w:t>
      </w:r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следующего за днем </w:t>
      </w:r>
      <w:r w:rsidRPr="005E0E52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его</w:t>
      </w:r>
      <w:r w:rsidRPr="005E0E52">
        <w:rPr>
          <w:rFonts w:ascii="Arial" w:eastAsia="Times New Roman" w:hAnsi="Arial" w:cs="Arial"/>
          <w:bCs/>
          <w:color w:val="FF0000"/>
          <w:sz w:val="26"/>
          <w:szCs w:val="26"/>
          <w:lang w:eastAsia="ru-RU"/>
        </w:rPr>
        <w:t xml:space="preserve"> </w:t>
      </w:r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>опубликования.</w:t>
      </w:r>
    </w:p>
    <w:p w:rsidR="005E0E52" w:rsidRPr="005E0E52" w:rsidRDefault="005E0E52" w:rsidP="005E0E52">
      <w:pPr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E0E52" w:rsidRPr="005E0E52" w:rsidRDefault="005E0E52" w:rsidP="005E0E5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Глава </w:t>
      </w:r>
      <w:proofErr w:type="spellStart"/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</w:t>
      </w:r>
      <w:r w:rsidRPr="005E0E52">
        <w:rPr>
          <w:rFonts w:ascii="Arial" w:eastAsia="Times New Roman" w:hAnsi="Arial" w:cs="Arial"/>
          <w:bCs/>
          <w:sz w:val="26"/>
          <w:szCs w:val="26"/>
          <w:lang w:eastAsia="ru-RU"/>
        </w:rPr>
        <w:tab/>
        <w:t xml:space="preserve">                                                 А.С. Медведев</w:t>
      </w:r>
      <w:r w:rsidRPr="005E0E5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 </w:t>
      </w:r>
      <w:r w:rsidRPr="005E0E5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E0E52" w:rsidRPr="00CC1A53" w:rsidRDefault="005E0E52" w:rsidP="005E0E5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5E0E52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0E52"/>
    <w:rsid w:val="0059435E"/>
    <w:rsid w:val="005E0E52"/>
    <w:rsid w:val="006F5928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E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6442EDA9DB56D5F178690E11745F7D0A8E24F6E0BD8BDF3CAD0A93A524C8C1965717A799167EBEA2E0ADC053Q5w1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2025-03-13T02:51:00Z</dcterms:created>
  <dcterms:modified xsi:type="dcterms:W3CDTF">2025-03-13T02:51:00Z</dcterms:modified>
</cp:coreProperties>
</file>