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1C" w:rsidRDefault="00137C1C" w:rsidP="00137C1C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137C1C" w:rsidRDefault="00137C1C" w:rsidP="00137C1C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Богучанского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137C1C" w:rsidRDefault="00137C1C" w:rsidP="00137C1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4</w:t>
      </w:r>
    </w:p>
    <w:p w:rsidR="00137C1C" w:rsidRDefault="00137C1C" w:rsidP="00137C1C">
      <w:pPr>
        <w:jc w:val="center"/>
        <w:rPr>
          <w:b/>
          <w:sz w:val="28"/>
          <w:szCs w:val="28"/>
        </w:rPr>
      </w:pPr>
    </w:p>
    <w:p w:rsidR="00137C1C" w:rsidRDefault="00137C1C" w:rsidP="00137C1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37C1C" w:rsidRDefault="00137C1C" w:rsidP="00137C1C">
      <w:pPr>
        <w:jc w:val="center"/>
        <w:rPr>
          <w:sz w:val="28"/>
          <w:szCs w:val="28"/>
        </w:rPr>
      </w:pPr>
    </w:p>
    <w:p w:rsidR="00137C1C" w:rsidRDefault="00137C1C" w:rsidP="00137C1C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с.Богучаны</w:t>
      </w:r>
    </w:p>
    <w:p w:rsidR="00137C1C" w:rsidRDefault="00137C1C" w:rsidP="00137C1C">
      <w:pPr>
        <w:jc w:val="center"/>
        <w:rPr>
          <w:sz w:val="28"/>
          <w:szCs w:val="28"/>
        </w:rPr>
      </w:pPr>
    </w:p>
    <w:p w:rsidR="00137C1C" w:rsidRDefault="00137C1C" w:rsidP="00137C1C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</w:t>
      </w:r>
      <w:r w:rsidR="00C3062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№ </w:t>
      </w:r>
      <w:r w:rsidR="00C3062D">
        <w:rPr>
          <w:sz w:val="28"/>
          <w:szCs w:val="28"/>
        </w:rPr>
        <w:t>8/10</w:t>
      </w:r>
    </w:p>
    <w:p w:rsidR="00137C1C" w:rsidRDefault="00137C1C" w:rsidP="00137C1C">
      <w:pPr>
        <w:rPr>
          <w:rFonts w:eastAsia="Arial Unicode MS"/>
          <w:sz w:val="28"/>
          <w:szCs w:val="28"/>
        </w:rPr>
      </w:pPr>
    </w:p>
    <w:p w:rsidR="00137C1C" w:rsidRDefault="00137C1C" w:rsidP="00137C1C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137C1C" w:rsidRDefault="00137C1C" w:rsidP="00137C1C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Богучанского окружного Совета депутатов первого созыва</w:t>
      </w:r>
    </w:p>
    <w:p w:rsidR="00137C1C" w:rsidRDefault="00137C1C" w:rsidP="00137C1C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4</w:t>
      </w:r>
    </w:p>
    <w:p w:rsidR="00137C1C" w:rsidRDefault="00137C1C" w:rsidP="00137C1C">
      <w:pPr>
        <w:ind w:firstLine="708"/>
        <w:jc w:val="both"/>
      </w:pPr>
    </w:p>
    <w:p w:rsidR="00C3062D" w:rsidRDefault="00137C1C" w:rsidP="00137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C3062D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r>
        <w:rPr>
          <w:bCs/>
          <w:sz w:val="28"/>
          <w:szCs w:val="28"/>
        </w:rPr>
        <w:t xml:space="preserve">Богучанского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4 </w:t>
      </w:r>
      <w:r>
        <w:rPr>
          <w:bCs/>
          <w:sz w:val="28"/>
          <w:szCs w:val="28"/>
        </w:rPr>
        <w:t xml:space="preserve">о результатах выборов депутатов Богучанского окружного Совета депутатов первого созыва по одномандатному избирательному округу № 4 </w:t>
      </w:r>
      <w:r>
        <w:rPr>
          <w:sz w:val="28"/>
          <w:szCs w:val="28"/>
        </w:rPr>
        <w:t>окружная избирательная комиссия по выборам депутатов Богучанского окружного Совета депутатов первого созыва по одномандатному избирательному округу № 4,</w:t>
      </w:r>
    </w:p>
    <w:p w:rsidR="00137C1C" w:rsidRPr="00C3062D" w:rsidRDefault="00137C1C" w:rsidP="00C3062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37C1C" w:rsidRDefault="00137C1C" w:rsidP="00137C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Богучанского окружного Совета депутатов первого Созыва по одномандатному избирательному округу </w:t>
      </w:r>
      <w:r w:rsidR="006F4D27">
        <w:rPr>
          <w:sz w:val="28"/>
          <w:szCs w:val="28"/>
        </w:rPr>
        <w:t xml:space="preserve">№ 4 </w:t>
      </w:r>
      <w:bookmarkStart w:id="0" w:name="_GoBack"/>
      <w:bookmarkEnd w:id="0"/>
      <w:r>
        <w:rPr>
          <w:sz w:val="28"/>
          <w:szCs w:val="28"/>
        </w:rPr>
        <w:t>состоявшимися и действительными.</w:t>
      </w:r>
    </w:p>
    <w:p w:rsidR="00137C1C" w:rsidRDefault="00137C1C" w:rsidP="00137C1C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Богучанского окружного Совета депутатов первого созыва по одномандатному избирательному округу № 4 </w:t>
      </w:r>
      <w:r w:rsidR="00C3062D">
        <w:rPr>
          <w:sz w:val="28"/>
          <w:szCs w:val="28"/>
        </w:rPr>
        <w:t>Рукосуева Никиту Александровича</w:t>
      </w:r>
      <w:r>
        <w:rPr>
          <w:sz w:val="28"/>
          <w:szCs w:val="28"/>
        </w:rPr>
        <w:t>.</w:t>
      </w:r>
    </w:p>
    <w:p w:rsidR="00137C1C" w:rsidRDefault="00137C1C" w:rsidP="00137C1C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Богучанского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Богучанского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137C1C" w:rsidRDefault="00137C1C" w:rsidP="00137C1C">
      <w:pPr>
        <w:pStyle w:val="14-15"/>
        <w:spacing w:line="240" w:lineRule="auto"/>
        <w:ind w:firstLine="0"/>
        <w:rPr>
          <w:szCs w:val="28"/>
        </w:rPr>
      </w:pPr>
    </w:p>
    <w:p w:rsidR="00137C1C" w:rsidRDefault="00137C1C" w:rsidP="00137C1C">
      <w:pPr>
        <w:pStyle w:val="14-15"/>
        <w:spacing w:line="240" w:lineRule="auto"/>
        <w:ind w:firstLine="0"/>
        <w:rPr>
          <w:szCs w:val="28"/>
        </w:rPr>
      </w:pPr>
    </w:p>
    <w:p w:rsidR="00137C1C" w:rsidRDefault="00137C1C" w:rsidP="00137C1C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137C1C" w:rsidRDefault="00137C1C" w:rsidP="00137C1C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137C1C" w:rsidRDefault="00137C1C" w:rsidP="00137C1C">
      <w:pPr>
        <w:rPr>
          <w:sz w:val="28"/>
          <w:szCs w:val="28"/>
        </w:rPr>
      </w:pPr>
      <w:r>
        <w:rPr>
          <w:sz w:val="28"/>
          <w:szCs w:val="28"/>
        </w:rPr>
        <w:t>избирательного округа № 4                                                          О.Б.  Ерашева</w:t>
      </w:r>
    </w:p>
    <w:p w:rsidR="00137C1C" w:rsidRDefault="00137C1C" w:rsidP="00137C1C">
      <w:pPr>
        <w:rPr>
          <w:sz w:val="28"/>
          <w:szCs w:val="28"/>
        </w:rPr>
      </w:pPr>
    </w:p>
    <w:p w:rsidR="00137C1C" w:rsidRDefault="00137C1C" w:rsidP="00137C1C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137C1C" w:rsidRDefault="00137C1C" w:rsidP="00137C1C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137C1C" w:rsidRDefault="00137C1C" w:rsidP="00137C1C">
      <w:pPr>
        <w:rPr>
          <w:sz w:val="28"/>
          <w:szCs w:val="28"/>
        </w:rPr>
      </w:pPr>
      <w:r>
        <w:rPr>
          <w:sz w:val="28"/>
          <w:szCs w:val="28"/>
        </w:rPr>
        <w:t>избирательного округа № 4                                                          А.Н. Никитина</w:t>
      </w:r>
    </w:p>
    <w:p w:rsidR="004C23EE" w:rsidRDefault="004C23EE"/>
    <w:sectPr w:rsidR="004C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FE"/>
    <w:rsid w:val="000A3CFE"/>
    <w:rsid w:val="00137C1C"/>
    <w:rsid w:val="004C23EE"/>
    <w:rsid w:val="006F4D27"/>
    <w:rsid w:val="00C3062D"/>
    <w:rsid w:val="00D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08FE"/>
  <w15:chartTrackingRefBased/>
  <w15:docId w15:val="{226141CA-1CE7-463A-A15F-765D840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7C1C"/>
    <w:rPr>
      <w:color w:val="0000FF"/>
      <w:u w:val="single"/>
    </w:rPr>
  </w:style>
  <w:style w:type="paragraph" w:customStyle="1" w:styleId="14">
    <w:name w:val="14"/>
    <w:basedOn w:val="a"/>
    <w:rsid w:val="00137C1C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137C1C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137C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06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6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2025-09-14T20:44:00Z</cp:lastPrinted>
  <dcterms:created xsi:type="dcterms:W3CDTF">2025-09-12T03:19:00Z</dcterms:created>
  <dcterms:modified xsi:type="dcterms:W3CDTF">2025-09-14T21:57:00Z</dcterms:modified>
</cp:coreProperties>
</file>