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9" w:rsidRDefault="00332279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3D5C49">
        <w:trPr>
          <w:trHeight w:val="731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Pr="00FD7B56" w:rsidRDefault="00AC7DF0" w:rsidP="00B9392D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513AA" w:rsidRPr="00BF6826" w:rsidTr="003D5C49">
        <w:trPr>
          <w:trHeight w:val="80"/>
        </w:trPr>
        <w:tc>
          <w:tcPr>
            <w:tcW w:w="4077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BF6826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BF6826">
        <w:rPr>
          <w:sz w:val="28"/>
          <w:szCs w:val="28"/>
        </w:rPr>
        <w:t xml:space="preserve"> о работе отдела муниципального финансово</w:t>
      </w:r>
      <w:r>
        <w:rPr>
          <w:sz w:val="28"/>
          <w:szCs w:val="28"/>
        </w:rPr>
        <w:t>г</w:t>
      </w:r>
      <w:r w:rsidRPr="00BF6826">
        <w:rPr>
          <w:sz w:val="28"/>
          <w:szCs w:val="28"/>
        </w:rPr>
        <w:t>о контроля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F6826">
        <w:rPr>
          <w:sz w:val="28"/>
          <w:szCs w:val="28"/>
        </w:rPr>
        <w:t xml:space="preserve">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D2D96">
        <w:rPr>
          <w:sz w:val="28"/>
          <w:szCs w:val="28"/>
        </w:rPr>
        <w:t>9 месяцев</w:t>
      </w:r>
      <w:r w:rsidR="005F760B">
        <w:rPr>
          <w:sz w:val="28"/>
          <w:szCs w:val="28"/>
        </w:rPr>
        <w:t xml:space="preserve"> </w:t>
      </w:r>
      <w:r w:rsidRPr="00BF6826">
        <w:rPr>
          <w:sz w:val="28"/>
          <w:szCs w:val="28"/>
        </w:rPr>
        <w:t>201</w:t>
      </w:r>
      <w:r w:rsidR="005F760B">
        <w:rPr>
          <w:sz w:val="28"/>
          <w:szCs w:val="28"/>
        </w:rPr>
        <w:t>9</w:t>
      </w:r>
      <w:r w:rsidRPr="00BF6826">
        <w:rPr>
          <w:sz w:val="28"/>
          <w:szCs w:val="28"/>
        </w:rPr>
        <w:t xml:space="preserve"> год</w:t>
      </w:r>
      <w:r w:rsidR="005F760B">
        <w:rPr>
          <w:sz w:val="28"/>
          <w:szCs w:val="28"/>
        </w:rPr>
        <w:t>а</w:t>
      </w:r>
      <w:r w:rsidRPr="00BF6826">
        <w:rPr>
          <w:sz w:val="28"/>
          <w:szCs w:val="28"/>
        </w:rPr>
        <w:t>.</w:t>
      </w: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внутреннему муниципальному финансовому </w:t>
      </w:r>
      <w:r w:rsidRPr="002B63CA">
        <w:rPr>
          <w:sz w:val="28"/>
          <w:szCs w:val="28"/>
        </w:rPr>
        <w:t>контролю и контролю в сфере закупок товаров, работ</w:t>
      </w:r>
      <w:proofErr w:type="gramEnd"/>
      <w:r w:rsidRPr="002B63CA">
        <w:rPr>
          <w:sz w:val="28"/>
          <w:szCs w:val="28"/>
        </w:rPr>
        <w:t>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За </w:t>
      </w:r>
      <w:r w:rsidR="00FD2D96">
        <w:rPr>
          <w:bCs/>
          <w:sz w:val="28"/>
          <w:szCs w:val="28"/>
        </w:rPr>
        <w:t>9 месяцев</w:t>
      </w:r>
      <w:r w:rsidR="006555D6">
        <w:rPr>
          <w:bCs/>
          <w:sz w:val="28"/>
          <w:szCs w:val="28"/>
        </w:rPr>
        <w:t xml:space="preserve"> </w:t>
      </w:r>
      <w:r w:rsidR="005F760B">
        <w:rPr>
          <w:bCs/>
          <w:sz w:val="28"/>
          <w:szCs w:val="28"/>
        </w:rPr>
        <w:t xml:space="preserve">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01</w:t>
      </w:r>
      <w:r w:rsidR="005F760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 w:rsidR="005F760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2307DE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FD2D96">
        <w:rPr>
          <w:bCs/>
          <w:sz w:val="28"/>
          <w:szCs w:val="28"/>
        </w:rPr>
        <w:t>12</w:t>
      </w:r>
      <w:r w:rsidR="002307DE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согласований возможности заключения контрактов - 0.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FD2D96">
        <w:rPr>
          <w:bCs/>
          <w:sz w:val="28"/>
          <w:szCs w:val="28"/>
        </w:rPr>
        <w:t>9 месяцев</w:t>
      </w:r>
      <w:r w:rsidR="00B82F3D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201</w:t>
      </w:r>
      <w:r w:rsidR="005F760B">
        <w:rPr>
          <w:bCs/>
          <w:sz w:val="28"/>
          <w:szCs w:val="28"/>
        </w:rPr>
        <w:t>9</w:t>
      </w:r>
      <w:r w:rsidRPr="008E3442">
        <w:rPr>
          <w:bCs/>
          <w:sz w:val="28"/>
          <w:szCs w:val="28"/>
        </w:rPr>
        <w:t xml:space="preserve"> год составил – </w:t>
      </w:r>
      <w:r w:rsidR="00B82F3D">
        <w:rPr>
          <w:bCs/>
          <w:sz w:val="28"/>
          <w:szCs w:val="28"/>
        </w:rPr>
        <w:t>39244152,14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7B256F">
        <w:rPr>
          <w:bCs/>
          <w:sz w:val="28"/>
          <w:szCs w:val="28"/>
        </w:rPr>
        <w:t>24985912,61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 xml:space="preserve"> руб.;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B82F3D">
        <w:rPr>
          <w:bCs/>
          <w:sz w:val="28"/>
          <w:szCs w:val="28"/>
        </w:rPr>
        <w:t>14258239,53</w:t>
      </w:r>
      <w:r w:rsidRPr="008E3442">
        <w:rPr>
          <w:bCs/>
          <w:sz w:val="28"/>
          <w:szCs w:val="28"/>
        </w:rPr>
        <w:t xml:space="preserve"> 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21.01.2019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2018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 xml:space="preserve">05.12.2018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8A005B">
        <w:rPr>
          <w:bCs/>
          <w:sz w:val="28"/>
          <w:szCs w:val="28"/>
        </w:rPr>
        <w:t>Манзенского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983048" w:rsidRDefault="00983048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 xml:space="preserve">В 2018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C336C3">
        <w:rPr>
          <w:bCs/>
          <w:sz w:val="28"/>
          <w:szCs w:val="28"/>
        </w:rPr>
        <w:t>Пинчугского</w:t>
      </w:r>
      <w:proofErr w:type="spellEnd"/>
      <w:r w:rsidR="00C336C3">
        <w:rPr>
          <w:bCs/>
          <w:sz w:val="28"/>
          <w:szCs w:val="28"/>
        </w:rPr>
        <w:t xml:space="preserve"> 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 xml:space="preserve">9 месяцев 2018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01.11.2018 </w:t>
      </w:r>
      <w:r w:rsidR="00C336C3" w:rsidRPr="00BF6826">
        <w:rPr>
          <w:bCs/>
          <w:sz w:val="28"/>
          <w:szCs w:val="28"/>
        </w:rPr>
        <w:t>года).</w:t>
      </w:r>
    </w:p>
    <w:p w:rsidR="00C336C3" w:rsidRPr="003572E5" w:rsidRDefault="00C336C3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 w:rsidRPr="003572E5">
        <w:rPr>
          <w:bCs/>
          <w:sz w:val="28"/>
          <w:szCs w:val="28"/>
        </w:rPr>
        <w:t>Пинчугского</w:t>
      </w:r>
      <w:proofErr w:type="spellEnd"/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2019 года: 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рублей.</w:t>
      </w:r>
    </w:p>
    <w:p w:rsidR="00B663F5" w:rsidRPr="00D7121A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="003E1AD4"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2019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2E4D9C" w:rsidRPr="008F6E74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2E4D9C"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2E4D9C">
        <w:rPr>
          <w:bCs/>
          <w:sz w:val="28"/>
          <w:szCs w:val="28"/>
        </w:rPr>
        <w:t xml:space="preserve">283588 </w:t>
      </w:r>
      <w:r>
        <w:rPr>
          <w:bCs/>
          <w:sz w:val="28"/>
          <w:szCs w:val="28"/>
        </w:rPr>
        <w:t xml:space="preserve">от </w:t>
      </w:r>
      <w:r w:rsidR="002E4D9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.03.2019 года – </w:t>
      </w:r>
      <w:r w:rsidR="002E4D9C">
        <w:rPr>
          <w:bCs/>
          <w:sz w:val="28"/>
          <w:szCs w:val="28"/>
        </w:rPr>
        <w:t>105810</w:t>
      </w:r>
      <w:r>
        <w:rPr>
          <w:bCs/>
          <w:sz w:val="28"/>
          <w:szCs w:val="28"/>
        </w:rPr>
        <w:t xml:space="preserve"> рубл</w:t>
      </w:r>
      <w:r w:rsidR="002E4D9C">
        <w:rPr>
          <w:bCs/>
          <w:sz w:val="28"/>
          <w:szCs w:val="28"/>
        </w:rPr>
        <w:t>ей; № 283573 от 13.03.2019 года – 985 рублей);</w:t>
      </w:r>
    </w:p>
    <w:p w:rsidR="00B663F5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 xml:space="preserve">166532,22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2E4D9C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поручени</w:t>
      </w:r>
      <w:r w:rsidR="002E4D9C">
        <w:rPr>
          <w:bCs/>
          <w:sz w:val="28"/>
          <w:szCs w:val="28"/>
        </w:rPr>
        <w:t xml:space="preserve">я от 13.03.2019 года: </w:t>
      </w:r>
      <w:r>
        <w:rPr>
          <w:bCs/>
          <w:sz w:val="28"/>
          <w:szCs w:val="28"/>
        </w:rPr>
        <w:t xml:space="preserve"> № </w:t>
      </w:r>
      <w:r w:rsidR="002E4D9C">
        <w:rPr>
          <w:bCs/>
          <w:sz w:val="28"/>
          <w:szCs w:val="28"/>
        </w:rPr>
        <w:t>283554</w:t>
      </w:r>
      <w:r>
        <w:rPr>
          <w:bCs/>
          <w:sz w:val="28"/>
          <w:szCs w:val="28"/>
        </w:rPr>
        <w:t xml:space="preserve"> – </w:t>
      </w:r>
      <w:r w:rsidR="002E4D9C">
        <w:rPr>
          <w:bCs/>
          <w:sz w:val="28"/>
          <w:szCs w:val="28"/>
        </w:rPr>
        <w:t xml:space="preserve">5468,22 </w:t>
      </w:r>
      <w:r>
        <w:rPr>
          <w:bCs/>
          <w:sz w:val="28"/>
          <w:szCs w:val="28"/>
        </w:rPr>
        <w:t>рубля</w:t>
      </w:r>
      <w:r w:rsidR="002E4D9C">
        <w:rPr>
          <w:bCs/>
          <w:sz w:val="28"/>
          <w:szCs w:val="28"/>
        </w:rPr>
        <w:t xml:space="preserve">; № </w:t>
      </w:r>
      <w:r w:rsidR="002E4D9C">
        <w:rPr>
          <w:bCs/>
          <w:sz w:val="28"/>
          <w:szCs w:val="28"/>
        </w:rPr>
        <w:lastRenderedPageBreak/>
        <w:t>283550 – 45000 рублей; № 283565 – 8009,44 рублей; № 283568 – 7470 рублей; № 283561 – 60112 рублей; № 283577 – 40472,56 рублей);</w:t>
      </w:r>
    </w:p>
    <w:p w:rsidR="002E4D9C" w:rsidRDefault="00B663F5" w:rsidP="002E4D9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>166155,47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</w:t>
      </w:r>
      <w:r w:rsidR="002E4D9C">
        <w:rPr>
          <w:bCs/>
          <w:sz w:val="28"/>
          <w:szCs w:val="28"/>
        </w:rPr>
        <w:t xml:space="preserve">(платежные поручения от 13.03.2019 года:  № 283580 – 12539,13 рублей;  № 283590 – 3142,48 рублей;  № 283583 – </w:t>
      </w:r>
      <w:r w:rsidR="00C336C3">
        <w:rPr>
          <w:bCs/>
          <w:sz w:val="28"/>
          <w:szCs w:val="28"/>
        </w:rPr>
        <w:t>41520,30</w:t>
      </w:r>
      <w:r w:rsidR="002E4D9C">
        <w:rPr>
          <w:bCs/>
          <w:sz w:val="28"/>
          <w:szCs w:val="28"/>
        </w:rPr>
        <w:t xml:space="preserve"> рублей; № 2835</w:t>
      </w:r>
      <w:r w:rsidR="00C336C3">
        <w:rPr>
          <w:bCs/>
          <w:sz w:val="28"/>
          <w:szCs w:val="28"/>
        </w:rPr>
        <w:t>5</w:t>
      </w:r>
      <w:r w:rsidR="002E4D9C">
        <w:rPr>
          <w:bCs/>
          <w:sz w:val="28"/>
          <w:szCs w:val="28"/>
        </w:rPr>
        <w:t xml:space="preserve">8 – </w:t>
      </w:r>
      <w:r w:rsidR="00C336C3">
        <w:rPr>
          <w:bCs/>
          <w:sz w:val="28"/>
          <w:szCs w:val="28"/>
        </w:rPr>
        <w:t>98548</w:t>
      </w:r>
      <w:r w:rsidR="002E4D9C">
        <w:rPr>
          <w:bCs/>
          <w:sz w:val="28"/>
          <w:szCs w:val="28"/>
        </w:rPr>
        <w:t xml:space="preserve"> рублей; № </w:t>
      </w:r>
      <w:r w:rsidR="00C336C3">
        <w:rPr>
          <w:bCs/>
          <w:sz w:val="28"/>
          <w:szCs w:val="28"/>
        </w:rPr>
        <w:t xml:space="preserve">382578 от 15.03.2019 года – 10405,56 </w:t>
      </w:r>
      <w:r w:rsidR="002E4D9C">
        <w:rPr>
          <w:bCs/>
          <w:sz w:val="28"/>
          <w:szCs w:val="28"/>
        </w:rPr>
        <w:t>рублей)</w:t>
      </w:r>
      <w:r w:rsidR="00C336C3">
        <w:rPr>
          <w:bCs/>
          <w:sz w:val="28"/>
          <w:szCs w:val="28"/>
        </w:rPr>
        <w:t>.</w:t>
      </w:r>
    </w:p>
    <w:p w:rsidR="002E4D9C" w:rsidRDefault="002E4D9C" w:rsidP="002E4D9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8A005B" w:rsidRDefault="002E4D9C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005B">
        <w:rPr>
          <w:b/>
          <w:sz w:val="28"/>
          <w:szCs w:val="28"/>
        </w:rPr>
        <w:t>3</w:t>
      </w:r>
      <w:r w:rsidR="008A005B" w:rsidRPr="003374A6">
        <w:rPr>
          <w:b/>
          <w:sz w:val="28"/>
          <w:szCs w:val="28"/>
        </w:rPr>
        <w:t>.</w:t>
      </w:r>
      <w:r w:rsidR="008A005B" w:rsidRPr="008F6E74">
        <w:rPr>
          <w:sz w:val="28"/>
          <w:szCs w:val="28"/>
        </w:rPr>
        <w:t xml:space="preserve">     Проведена</w:t>
      </w:r>
      <w:r w:rsidR="008A005B" w:rsidRPr="003B018C">
        <w:rPr>
          <w:sz w:val="28"/>
          <w:szCs w:val="28"/>
        </w:rPr>
        <w:t xml:space="preserve"> проверка</w:t>
      </w:r>
      <w:r w:rsidR="008A005B">
        <w:rPr>
          <w:b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 </w:t>
      </w:r>
      <w:r w:rsidR="008A005B" w:rsidRPr="00BF6826">
        <w:rPr>
          <w:bCs/>
          <w:sz w:val="28"/>
          <w:szCs w:val="28"/>
        </w:rPr>
        <w:t>сельсовета</w:t>
      </w:r>
      <w:r w:rsidR="008A005B" w:rsidRPr="005F69F1">
        <w:rPr>
          <w:bCs/>
          <w:sz w:val="28"/>
          <w:szCs w:val="28"/>
        </w:rPr>
        <w:t xml:space="preserve"> </w:t>
      </w:r>
      <w:r w:rsidR="008A005B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8A005B" w:rsidRPr="00BF6826">
        <w:rPr>
          <w:bCs/>
          <w:sz w:val="28"/>
          <w:szCs w:val="28"/>
        </w:rPr>
        <w:t xml:space="preserve">бюджета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сельсовета за  </w:t>
      </w:r>
      <w:r w:rsidR="008A005B">
        <w:rPr>
          <w:bCs/>
          <w:sz w:val="28"/>
          <w:szCs w:val="28"/>
        </w:rPr>
        <w:t>2018 год (акт проверки от 21.02.2019 года).</w:t>
      </w:r>
    </w:p>
    <w:p w:rsidR="008A005B" w:rsidRPr="00D7121A" w:rsidRDefault="008A005B" w:rsidP="008A005B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рублей;</w:t>
      </w:r>
    </w:p>
    <w:p w:rsidR="008A005B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рублей.</w:t>
      </w:r>
    </w:p>
    <w:p w:rsidR="008A005B" w:rsidRDefault="008A005B" w:rsidP="008A005B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B9392D" w:rsidRPr="00D7121A" w:rsidRDefault="008A005B" w:rsidP="008A005B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673880 от 25.03</w:t>
      </w:r>
      <w:r w:rsidR="00162CFC">
        <w:rPr>
          <w:bCs/>
          <w:sz w:val="28"/>
          <w:szCs w:val="28"/>
        </w:rPr>
        <w:t>.2019 года – 17882,64 рубля)</w:t>
      </w:r>
      <w:r w:rsidRPr="008F6E74">
        <w:rPr>
          <w:bCs/>
          <w:sz w:val="28"/>
          <w:szCs w:val="28"/>
        </w:rPr>
        <w:t>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</w:t>
      </w:r>
      <w:r w:rsidR="00162CFC">
        <w:rPr>
          <w:bCs/>
          <w:sz w:val="28"/>
          <w:szCs w:val="28"/>
        </w:rPr>
        <w:t xml:space="preserve"> (платежное поручение № 673877 от 25.03.2019 года – 38733 рубля)</w:t>
      </w:r>
      <w:r w:rsidR="00162CFC" w:rsidRPr="008F6E74">
        <w:rPr>
          <w:bCs/>
          <w:sz w:val="28"/>
          <w:szCs w:val="28"/>
        </w:rPr>
        <w:t>;</w:t>
      </w:r>
    </w:p>
    <w:p w:rsidR="00162CFC" w:rsidRPr="008F6E74" w:rsidRDefault="008A005B" w:rsidP="00162CF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 w:rsidR="00162CFC"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</w:t>
      </w:r>
      <w:r w:rsidR="00162CFC">
        <w:rPr>
          <w:bCs/>
          <w:sz w:val="28"/>
          <w:szCs w:val="28"/>
        </w:rPr>
        <w:t xml:space="preserve"> (платежное поручение № 673875 от 25.03.2019 года –151844,17  рублей; № 673879 от 25.03.2019 года – 45856,94 рублей).</w:t>
      </w:r>
    </w:p>
    <w:p w:rsidR="007F4B6B" w:rsidRDefault="007F4B6B" w:rsidP="007513AA">
      <w:pPr>
        <w:jc w:val="both"/>
        <w:rPr>
          <w:b/>
          <w:sz w:val="28"/>
          <w:szCs w:val="28"/>
        </w:rPr>
      </w:pPr>
    </w:p>
    <w:p w:rsidR="00D7121A" w:rsidRPr="00983048" w:rsidRDefault="00D7121A" w:rsidP="007513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83048">
        <w:rPr>
          <w:b/>
          <w:sz w:val="28"/>
          <w:szCs w:val="28"/>
        </w:rPr>
        <w:t xml:space="preserve"> </w:t>
      </w:r>
      <w:r w:rsidR="00364861" w:rsidRPr="00364861">
        <w:rPr>
          <w:sz w:val="28"/>
          <w:szCs w:val="28"/>
        </w:rPr>
        <w:t>Проведена</w:t>
      </w:r>
      <w:r w:rsidR="00364861">
        <w:rPr>
          <w:b/>
          <w:sz w:val="28"/>
          <w:szCs w:val="28"/>
        </w:rPr>
        <w:t xml:space="preserve"> </w:t>
      </w:r>
      <w:r w:rsidR="00983048">
        <w:rPr>
          <w:sz w:val="28"/>
          <w:szCs w:val="28"/>
        </w:rPr>
        <w:t xml:space="preserve">проверка бюджета </w:t>
      </w:r>
      <w:proofErr w:type="spellStart"/>
      <w:r w:rsidR="00983048">
        <w:rPr>
          <w:sz w:val="28"/>
          <w:szCs w:val="28"/>
        </w:rPr>
        <w:t>Новохайского</w:t>
      </w:r>
      <w:proofErr w:type="spellEnd"/>
      <w:r w:rsidR="00983048">
        <w:rPr>
          <w:sz w:val="28"/>
          <w:szCs w:val="28"/>
        </w:rPr>
        <w:t xml:space="preserve"> сельсовета в части правомерного, целевого, эффективного использования бюджетных средств за 2018 год </w:t>
      </w:r>
      <w:r w:rsidR="00364861">
        <w:rPr>
          <w:sz w:val="28"/>
          <w:szCs w:val="28"/>
        </w:rPr>
        <w:t>(акт проверки от 11.04.2</w:t>
      </w:r>
      <w:r w:rsidR="00983048">
        <w:rPr>
          <w:sz w:val="28"/>
          <w:szCs w:val="28"/>
        </w:rPr>
        <w:t>019 года</w:t>
      </w:r>
      <w:r w:rsidR="00364861">
        <w:rPr>
          <w:sz w:val="28"/>
          <w:szCs w:val="28"/>
        </w:rPr>
        <w:t>)</w:t>
      </w:r>
      <w:r w:rsidR="00983048">
        <w:rPr>
          <w:sz w:val="28"/>
          <w:szCs w:val="28"/>
        </w:rPr>
        <w:t>.</w:t>
      </w:r>
    </w:p>
    <w:p w:rsidR="00364861" w:rsidRPr="00D7121A" w:rsidRDefault="00364861" w:rsidP="00364861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171768,42  </w:t>
      </w:r>
      <w:r w:rsidRPr="008F6E74">
        <w:rPr>
          <w:bCs/>
          <w:sz w:val="28"/>
          <w:szCs w:val="28"/>
        </w:rPr>
        <w:t>рублей;</w:t>
      </w:r>
    </w:p>
    <w:p w:rsidR="00364861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рублей.</w:t>
      </w:r>
    </w:p>
    <w:p w:rsidR="00364861" w:rsidRDefault="00364861" w:rsidP="00364861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364861" w:rsidRPr="00D7121A" w:rsidRDefault="00364861" w:rsidP="00364861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 xml:space="preserve">171768,42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>321161</w:t>
      </w:r>
      <w:r>
        <w:rPr>
          <w:bCs/>
          <w:sz w:val="28"/>
          <w:szCs w:val="28"/>
        </w:rPr>
        <w:t xml:space="preserve"> от </w:t>
      </w:r>
      <w:r w:rsidR="00CB3C31">
        <w:rPr>
          <w:bCs/>
          <w:sz w:val="28"/>
          <w:szCs w:val="28"/>
        </w:rPr>
        <w:t>17,05.</w:t>
      </w:r>
      <w:r>
        <w:rPr>
          <w:bCs/>
          <w:sz w:val="28"/>
          <w:szCs w:val="28"/>
        </w:rPr>
        <w:t xml:space="preserve">2019 года – </w:t>
      </w:r>
      <w:r w:rsidR="00CB3C31">
        <w:rPr>
          <w:bCs/>
          <w:sz w:val="28"/>
          <w:szCs w:val="28"/>
        </w:rPr>
        <w:t>13640</w:t>
      </w:r>
      <w:r>
        <w:rPr>
          <w:bCs/>
          <w:sz w:val="28"/>
          <w:szCs w:val="28"/>
        </w:rPr>
        <w:t xml:space="preserve"> рубл</w:t>
      </w:r>
      <w:r w:rsidR="00CB3C31">
        <w:rPr>
          <w:bCs/>
          <w:sz w:val="28"/>
          <w:szCs w:val="28"/>
        </w:rPr>
        <w:t>ей; № 365618 от 20.05.2019 года-42000 рублей; № 365615 от 20.05.19 г-8474,42 рубля; № 360974 от 20.05.19г-80904 рубля; № 360973 от 20.05.2019г-26750 рублей</w:t>
      </w:r>
      <w:r>
        <w:rPr>
          <w:bCs/>
          <w:sz w:val="28"/>
          <w:szCs w:val="28"/>
        </w:rPr>
        <w:t>)</w:t>
      </w:r>
      <w:r w:rsidRPr="008F6E74">
        <w:rPr>
          <w:bCs/>
          <w:sz w:val="28"/>
          <w:szCs w:val="28"/>
        </w:rPr>
        <w:t>;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 xml:space="preserve">408777 от 21.05.2019г-114750,56 рублей; </w:t>
      </w:r>
      <w:r>
        <w:rPr>
          <w:bCs/>
          <w:sz w:val="28"/>
          <w:szCs w:val="28"/>
        </w:rPr>
        <w:t xml:space="preserve"> № </w:t>
      </w:r>
      <w:r w:rsidR="00CB3C31">
        <w:rPr>
          <w:bCs/>
          <w:sz w:val="28"/>
          <w:szCs w:val="28"/>
        </w:rPr>
        <w:t>370562 от 20.05.2019г-34654,67</w:t>
      </w:r>
      <w:r>
        <w:rPr>
          <w:bCs/>
          <w:sz w:val="28"/>
          <w:szCs w:val="28"/>
        </w:rPr>
        <w:t xml:space="preserve"> рублей).</w:t>
      </w:r>
    </w:p>
    <w:p w:rsidR="003E7660" w:rsidRDefault="003E7660" w:rsidP="00EF37AD">
      <w:pPr>
        <w:jc w:val="both"/>
        <w:rPr>
          <w:b/>
          <w:sz w:val="28"/>
          <w:szCs w:val="28"/>
        </w:rPr>
      </w:pPr>
    </w:p>
    <w:p w:rsidR="00EF37AD" w:rsidRPr="003B4D80" w:rsidRDefault="00EF37AD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8519F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r w:rsidRPr="008519FC">
        <w:rPr>
          <w:sz w:val="28"/>
          <w:szCs w:val="28"/>
        </w:rPr>
        <w:t>роведено  обследования в части своевременности и полноты размещения информации об учреждениях на официальном сайте в сети интернет за 2018 год (отчетность) и планирование на 2019 год</w:t>
      </w:r>
      <w:r>
        <w:rPr>
          <w:sz w:val="28"/>
          <w:szCs w:val="28"/>
        </w:rPr>
        <w:t xml:space="preserve"> (</w:t>
      </w:r>
      <w:r w:rsidRPr="003B4D80">
        <w:rPr>
          <w:sz w:val="28"/>
          <w:szCs w:val="28"/>
        </w:rPr>
        <w:t>Заключение</w:t>
      </w:r>
      <w:proofErr w:type="gramEnd"/>
    </w:p>
    <w:p w:rsidR="00EF37AD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4D80">
        <w:rPr>
          <w:sz w:val="28"/>
          <w:szCs w:val="28"/>
        </w:rPr>
        <w:t xml:space="preserve">о результатам обследования в части своевременности и полноты размещения информации об учреждениях на официальном сайте в сети </w:t>
      </w:r>
      <w:r>
        <w:rPr>
          <w:sz w:val="28"/>
          <w:szCs w:val="28"/>
        </w:rPr>
        <w:t>И</w:t>
      </w:r>
      <w:r w:rsidRPr="003B4D80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от 29.04.2019 года).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519FC">
        <w:rPr>
          <w:sz w:val="28"/>
          <w:szCs w:val="28"/>
        </w:rPr>
        <w:t>В нарушение пункта 7 Приказа Министерства Финансов РФ от 21.07.2011 года № 86-н «Об утверждении порядка 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не все учреждения в полном объеме разместили информацию на официальном сайте в сети интерне</w:t>
      </w:r>
      <w:r>
        <w:rPr>
          <w:sz w:val="28"/>
          <w:szCs w:val="28"/>
        </w:rPr>
        <w:t xml:space="preserve">т </w:t>
      </w:r>
      <w:r w:rsidRPr="008519FC">
        <w:rPr>
          <w:sz w:val="28"/>
          <w:szCs w:val="28"/>
        </w:rPr>
        <w:t>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</w:t>
      </w:r>
      <w:r>
        <w:rPr>
          <w:sz w:val="28"/>
          <w:szCs w:val="28"/>
        </w:rPr>
        <w:t>: учредитель Управление образования по учреждениям</w:t>
      </w:r>
      <w:r w:rsidRPr="008519FC">
        <w:rPr>
          <w:sz w:val="28"/>
          <w:szCs w:val="28"/>
        </w:rPr>
        <w:t>:</w:t>
      </w:r>
      <w:proofErr w:type="gramEnd"/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Муниципальное казенное дошкольное образовательное учреждение </w:t>
      </w:r>
      <w:proofErr w:type="spellStart"/>
      <w:r w:rsidRPr="008519FC">
        <w:rPr>
          <w:sz w:val="28"/>
          <w:szCs w:val="28"/>
        </w:rPr>
        <w:t>д</w:t>
      </w:r>
      <w:proofErr w:type="spellEnd"/>
      <w:r w:rsidRPr="008519FC">
        <w:rPr>
          <w:sz w:val="28"/>
          <w:szCs w:val="28"/>
        </w:rPr>
        <w:t xml:space="preserve">/сад «Сказка» п. </w:t>
      </w:r>
      <w:proofErr w:type="spellStart"/>
      <w:r w:rsidRPr="008519FC">
        <w:rPr>
          <w:sz w:val="28"/>
          <w:szCs w:val="28"/>
        </w:rPr>
        <w:t>Нижнетерянск</w:t>
      </w:r>
      <w:proofErr w:type="spellEnd"/>
      <w:r w:rsidRPr="008519FC">
        <w:rPr>
          <w:sz w:val="28"/>
          <w:szCs w:val="28"/>
        </w:rPr>
        <w:t xml:space="preserve"> (отсутствует электронная подпись);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 </w:t>
      </w:r>
      <w:r>
        <w:rPr>
          <w:sz w:val="28"/>
          <w:szCs w:val="28"/>
        </w:rPr>
        <w:t>М</w:t>
      </w:r>
      <w:r w:rsidRPr="008519FC">
        <w:rPr>
          <w:sz w:val="28"/>
          <w:szCs w:val="28"/>
        </w:rPr>
        <w:t>униципальное бюджетное учреждение детский оздоровительный лагерь «Березка»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об операциях с целевыми средствами из бюджета;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результатах деятельности и об использовании имущества;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сведения о проведенных в отношении учреждения контрольных мероприятиях и их результатах;</w:t>
      </w:r>
    </w:p>
    <w:p w:rsidR="00EF37AD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годовой бухгалтерской отчетности учреждения (отчет о финансовых результатах ф.0503121; баланс ф. 0503730; отчет об исполнении плана ФХД Ф. 0503737).</w:t>
      </w:r>
    </w:p>
    <w:p w:rsidR="00EF37AD" w:rsidRPr="008519FC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9FC">
        <w:rPr>
          <w:sz w:val="28"/>
          <w:szCs w:val="28"/>
        </w:rPr>
        <w:t xml:space="preserve">На основании предоставленных сведений </w:t>
      </w:r>
      <w:r>
        <w:rPr>
          <w:sz w:val="28"/>
          <w:szCs w:val="28"/>
        </w:rPr>
        <w:t xml:space="preserve">не всеми </w:t>
      </w:r>
      <w:r w:rsidRPr="008519FC">
        <w:rPr>
          <w:sz w:val="28"/>
          <w:szCs w:val="28"/>
        </w:rPr>
        <w:t xml:space="preserve">учредителями и принявшими права по размещению учреждений  своевременно и в полном объеме </w:t>
      </w:r>
      <w:proofErr w:type="gramStart"/>
      <w:r w:rsidRPr="008519FC">
        <w:rPr>
          <w:sz w:val="28"/>
          <w:szCs w:val="28"/>
        </w:rPr>
        <w:t>разме</w:t>
      </w:r>
      <w:r>
        <w:rPr>
          <w:sz w:val="28"/>
          <w:szCs w:val="28"/>
        </w:rPr>
        <w:t>стили</w:t>
      </w:r>
      <w:r w:rsidRPr="008519FC">
        <w:rPr>
          <w:sz w:val="28"/>
          <w:szCs w:val="28"/>
        </w:rPr>
        <w:t xml:space="preserve"> сведения</w:t>
      </w:r>
      <w:proofErr w:type="gramEnd"/>
      <w:r w:rsidRPr="008519FC">
        <w:rPr>
          <w:sz w:val="28"/>
          <w:szCs w:val="28"/>
        </w:rPr>
        <w:t xml:space="preserve"> об учреждениях на официальном сайте в сети Интернет 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).</w:t>
      </w:r>
    </w:p>
    <w:p w:rsidR="00EF37AD" w:rsidRPr="008519FC" w:rsidRDefault="00EF37AD" w:rsidP="00EF37AD">
      <w:pPr>
        <w:tabs>
          <w:tab w:val="left" w:pos="3195"/>
        </w:tabs>
        <w:jc w:val="both"/>
        <w:rPr>
          <w:sz w:val="28"/>
          <w:szCs w:val="28"/>
        </w:rPr>
      </w:pPr>
    </w:p>
    <w:p w:rsidR="00EF37AD" w:rsidRPr="00983048" w:rsidRDefault="00CB3C31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F37AD">
        <w:rPr>
          <w:b/>
          <w:sz w:val="28"/>
          <w:szCs w:val="28"/>
        </w:rPr>
        <w:t xml:space="preserve">.  </w:t>
      </w:r>
      <w:r w:rsidR="00EF37AD" w:rsidRPr="00364861">
        <w:rPr>
          <w:sz w:val="28"/>
          <w:szCs w:val="28"/>
        </w:rPr>
        <w:t>Проведена</w:t>
      </w:r>
      <w:r w:rsidR="00EF37AD">
        <w:rPr>
          <w:b/>
          <w:sz w:val="28"/>
          <w:szCs w:val="28"/>
        </w:rPr>
        <w:t xml:space="preserve"> </w:t>
      </w:r>
      <w:r w:rsidR="00EF37AD">
        <w:rPr>
          <w:sz w:val="28"/>
          <w:szCs w:val="28"/>
        </w:rPr>
        <w:t xml:space="preserve">проверка бюджета </w:t>
      </w:r>
      <w:r>
        <w:rPr>
          <w:sz w:val="28"/>
          <w:szCs w:val="28"/>
        </w:rPr>
        <w:t xml:space="preserve">Ангарского </w:t>
      </w:r>
      <w:r w:rsidR="00EF37AD">
        <w:rPr>
          <w:sz w:val="28"/>
          <w:szCs w:val="28"/>
        </w:rPr>
        <w:t>сельсовета в части правомерного, целевого, эффективного использования бюджетных средств за 2018 год (акт проверки от 1</w:t>
      </w:r>
      <w:r>
        <w:rPr>
          <w:sz w:val="28"/>
          <w:szCs w:val="28"/>
        </w:rPr>
        <w:t>0</w:t>
      </w:r>
      <w:r w:rsidR="00EF37A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F37AD">
        <w:rPr>
          <w:sz w:val="28"/>
          <w:szCs w:val="28"/>
        </w:rPr>
        <w:t>.2019 года).</w:t>
      </w:r>
    </w:p>
    <w:p w:rsidR="00EF37AD" w:rsidRPr="00D7121A" w:rsidRDefault="00EF37AD" w:rsidP="00EF37AD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B82F3D">
        <w:rPr>
          <w:bCs/>
          <w:sz w:val="28"/>
          <w:szCs w:val="28"/>
        </w:rPr>
        <w:t>300225,63</w:t>
      </w:r>
      <w:r>
        <w:rPr>
          <w:bCs/>
          <w:sz w:val="28"/>
          <w:szCs w:val="28"/>
        </w:rPr>
        <w:t xml:space="preserve">  </w:t>
      </w:r>
      <w:r w:rsidR="00B82F3D">
        <w:rPr>
          <w:bCs/>
          <w:sz w:val="28"/>
          <w:szCs w:val="28"/>
        </w:rPr>
        <w:t>рублей.</w:t>
      </w:r>
    </w:p>
    <w:p w:rsidR="00EF37AD" w:rsidRDefault="00EF37AD" w:rsidP="00EF37AD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EF37AD" w:rsidRPr="00D7121A" w:rsidRDefault="00EF37AD" w:rsidP="00EF37A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A40443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proofErr w:type="gramStart"/>
      <w:r w:rsidRPr="008F6E74">
        <w:rPr>
          <w:bCs/>
          <w:sz w:val="28"/>
          <w:szCs w:val="28"/>
        </w:rPr>
        <w:t xml:space="preserve">-  нецелевое использование бюджетных средств в сумме </w:t>
      </w:r>
      <w:r w:rsidR="00B82F3D">
        <w:rPr>
          <w:bCs/>
          <w:sz w:val="28"/>
          <w:szCs w:val="28"/>
        </w:rPr>
        <w:t>300225,63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A40443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поручени</w:t>
      </w:r>
      <w:r w:rsidR="00A40443">
        <w:rPr>
          <w:bCs/>
          <w:sz w:val="28"/>
          <w:szCs w:val="28"/>
        </w:rPr>
        <w:t>я:</w:t>
      </w:r>
      <w:proofErr w:type="gramEnd"/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37A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110931</w:t>
      </w:r>
      <w:r w:rsidR="00EF37A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12</w:t>
      </w:r>
      <w:r w:rsidR="00EF37A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EF37AD">
        <w:rPr>
          <w:bCs/>
          <w:sz w:val="28"/>
          <w:szCs w:val="28"/>
        </w:rPr>
        <w:t xml:space="preserve">.2019 года – </w:t>
      </w:r>
      <w:r>
        <w:rPr>
          <w:bCs/>
          <w:sz w:val="28"/>
          <w:szCs w:val="28"/>
        </w:rPr>
        <w:t>11002,13</w:t>
      </w:r>
      <w:r w:rsidR="00EF37AD">
        <w:rPr>
          <w:bCs/>
          <w:sz w:val="28"/>
          <w:szCs w:val="28"/>
        </w:rPr>
        <w:t xml:space="preserve"> рубля</w:t>
      </w:r>
      <w:r>
        <w:rPr>
          <w:bCs/>
          <w:sz w:val="28"/>
          <w:szCs w:val="28"/>
        </w:rPr>
        <w:t>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110926 от 12.07.2019 года – 120300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110928 от 12.07.2019 года  - 50840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110932 от 12.07.2019 года  - 22000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110929 от 12.07.2019 года  - 137,26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№ 110927 от 12.07.2019 года – 31496,24 рубля;</w:t>
      </w:r>
    </w:p>
    <w:p w:rsidR="00EF37AD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№ 110930 от 12.07.2019 года – 64450 рублей</w:t>
      </w:r>
      <w:r w:rsidR="00EF37AD">
        <w:rPr>
          <w:bCs/>
          <w:sz w:val="28"/>
          <w:szCs w:val="28"/>
        </w:rPr>
        <w:t>)</w:t>
      </w:r>
      <w:r w:rsidR="00B82F3D">
        <w:rPr>
          <w:bCs/>
          <w:sz w:val="28"/>
          <w:szCs w:val="28"/>
        </w:rPr>
        <w:t>.</w:t>
      </w:r>
      <w:proofErr w:type="gramEnd"/>
    </w:p>
    <w:p w:rsidR="00B82F3D" w:rsidRPr="008F6E74" w:rsidRDefault="00B82F3D" w:rsidP="00EF37A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B82F3D" w:rsidRPr="00A40443" w:rsidRDefault="00B82F3D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>проведенной 21.0</w:t>
      </w:r>
      <w:r w:rsidR="00A404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 w:rsidR="00A40443" w:rsidRPr="00A40443">
        <w:rPr>
          <w:bCs/>
          <w:sz w:val="28"/>
          <w:szCs w:val="28"/>
        </w:rPr>
        <w:t>Артюгинского</w:t>
      </w:r>
      <w:proofErr w:type="spellEnd"/>
      <w:r w:rsidRPr="00A40443">
        <w:rPr>
          <w:bCs/>
          <w:sz w:val="28"/>
          <w:szCs w:val="28"/>
        </w:rPr>
        <w:t xml:space="preserve"> сельсовета за   2018 год (акт от </w:t>
      </w:r>
      <w:r w:rsidR="00A40443" w:rsidRPr="00A40443">
        <w:rPr>
          <w:bCs/>
          <w:sz w:val="28"/>
          <w:szCs w:val="28"/>
        </w:rPr>
        <w:t>12</w:t>
      </w:r>
      <w:r w:rsidRPr="00A40443">
        <w:rPr>
          <w:bCs/>
          <w:sz w:val="28"/>
          <w:szCs w:val="28"/>
        </w:rPr>
        <w:t>.</w:t>
      </w:r>
      <w:r w:rsidR="00A40443" w:rsidRPr="00A40443">
        <w:rPr>
          <w:bCs/>
          <w:sz w:val="28"/>
          <w:szCs w:val="28"/>
        </w:rPr>
        <w:t>07</w:t>
      </w:r>
      <w:r w:rsidRPr="00A40443">
        <w:rPr>
          <w:bCs/>
          <w:sz w:val="28"/>
          <w:szCs w:val="28"/>
        </w:rPr>
        <w:t>.201</w:t>
      </w:r>
      <w:r w:rsidR="00A40443" w:rsidRPr="00A40443">
        <w:rPr>
          <w:bCs/>
          <w:sz w:val="28"/>
          <w:szCs w:val="28"/>
        </w:rPr>
        <w:t>9</w:t>
      </w:r>
      <w:r w:rsidRPr="00A40443">
        <w:rPr>
          <w:bCs/>
          <w:sz w:val="28"/>
          <w:szCs w:val="28"/>
        </w:rPr>
        <w:t xml:space="preserve"> года).</w:t>
      </w:r>
    </w:p>
    <w:p w:rsidR="00A40443" w:rsidRDefault="00B82F3D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proofErr w:type="spellStart"/>
      <w:r w:rsidR="00A40443">
        <w:rPr>
          <w:rFonts w:ascii="Times New Roman" w:hAnsi="Times New Roman" w:cs="Times New Roman"/>
          <w:bCs/>
          <w:sz w:val="28"/>
          <w:szCs w:val="28"/>
        </w:rPr>
        <w:t>Артюгинского</w:t>
      </w:r>
      <w:proofErr w:type="spellEnd"/>
      <w:r w:rsidR="00A40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 w:rsidR="00A40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Pr="00A40443" w:rsidRDefault="00A40443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11.04.2019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>
        <w:rPr>
          <w:bCs/>
          <w:sz w:val="28"/>
          <w:szCs w:val="28"/>
        </w:rPr>
        <w:t>Новохайского</w:t>
      </w:r>
      <w:proofErr w:type="spellEnd"/>
      <w:r w:rsidRPr="00A40443">
        <w:rPr>
          <w:bCs/>
          <w:sz w:val="28"/>
          <w:szCs w:val="28"/>
        </w:rPr>
        <w:t xml:space="preserve"> сельсовета за   2018 год (акт от </w:t>
      </w:r>
      <w:r>
        <w:rPr>
          <w:bCs/>
          <w:sz w:val="28"/>
          <w:szCs w:val="28"/>
        </w:rPr>
        <w:t>25</w:t>
      </w:r>
      <w:r w:rsidRPr="00A40443">
        <w:rPr>
          <w:bCs/>
          <w:sz w:val="28"/>
          <w:szCs w:val="28"/>
        </w:rPr>
        <w:t>.07.2019 года).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Новохайского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P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Pr="00A40443" w:rsidRDefault="00A40443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10.06.2019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r>
        <w:rPr>
          <w:bCs/>
          <w:sz w:val="28"/>
          <w:szCs w:val="28"/>
        </w:rPr>
        <w:t>Ангарского</w:t>
      </w:r>
      <w:r w:rsidRPr="00A40443">
        <w:rPr>
          <w:bCs/>
          <w:sz w:val="28"/>
          <w:szCs w:val="28"/>
        </w:rPr>
        <w:t xml:space="preserve"> сельсовета за   2018 год (акт от </w:t>
      </w:r>
      <w:r>
        <w:rPr>
          <w:bCs/>
          <w:sz w:val="28"/>
          <w:szCs w:val="28"/>
        </w:rPr>
        <w:t>07</w:t>
      </w:r>
      <w:r w:rsidRPr="00A4044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A40443">
        <w:rPr>
          <w:bCs/>
          <w:sz w:val="28"/>
          <w:szCs w:val="28"/>
        </w:rPr>
        <w:t>.2019 года).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Ангарского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Pr="007E2ECD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ECD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>Начата</w:t>
      </w:r>
      <w:r w:rsidR="007E2ECD" w:rsidRPr="007E2ECD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7E2ECD" w:rsidRPr="007E2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7E2ECD">
        <w:rPr>
          <w:rFonts w:ascii="Times New Roman" w:hAnsi="Times New Roman" w:cs="Times New Roman"/>
          <w:bCs/>
          <w:sz w:val="28"/>
          <w:szCs w:val="28"/>
        </w:rPr>
        <w:t>Такучетского</w:t>
      </w:r>
      <w:proofErr w:type="spellEnd"/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 сельсовета в части правомерного (законного), целевого, эффективного использования бюджетных средств бюджета </w:t>
      </w:r>
      <w:proofErr w:type="spellStart"/>
      <w:r w:rsidR="007E2ECD">
        <w:rPr>
          <w:rFonts w:ascii="Times New Roman" w:hAnsi="Times New Roman" w:cs="Times New Roman"/>
          <w:bCs/>
          <w:sz w:val="28"/>
          <w:szCs w:val="28"/>
        </w:rPr>
        <w:t>Такучетского</w:t>
      </w:r>
      <w:proofErr w:type="spellEnd"/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сельсовета за  2018 год (</w:t>
      </w:r>
      <w:r w:rsidR="007E2ECD">
        <w:rPr>
          <w:rFonts w:ascii="Times New Roman" w:hAnsi="Times New Roman" w:cs="Times New Roman"/>
          <w:bCs/>
          <w:sz w:val="28"/>
          <w:szCs w:val="28"/>
        </w:rPr>
        <w:t>приказ о проведении проверки № 61-од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7E2ECD">
        <w:rPr>
          <w:rFonts w:ascii="Times New Roman" w:hAnsi="Times New Roman" w:cs="Times New Roman"/>
          <w:bCs/>
          <w:sz w:val="28"/>
          <w:szCs w:val="28"/>
        </w:rPr>
        <w:t>4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>.0</w:t>
      </w:r>
      <w:r w:rsidR="007E2ECD">
        <w:rPr>
          <w:rFonts w:ascii="Times New Roman" w:hAnsi="Times New Roman" w:cs="Times New Roman"/>
          <w:bCs/>
          <w:sz w:val="28"/>
          <w:szCs w:val="28"/>
        </w:rPr>
        <w:t>9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>.2019 года).</w:t>
      </w:r>
    </w:p>
    <w:p w:rsidR="00A40443" w:rsidRP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3AA" w:rsidRDefault="00B82F3D" w:rsidP="00B82F3D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3AA"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="007513AA"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="007513AA"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 w:rsidR="007513AA"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7513AA" w:rsidRPr="00F72257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7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8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7513AA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7513A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="00C336C3">
        <w:rPr>
          <w:sz w:val="28"/>
          <w:szCs w:val="28"/>
        </w:rPr>
        <w:t>Артюгинского</w:t>
      </w:r>
      <w:proofErr w:type="spellEnd"/>
      <w:r w:rsidR="00C336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D7121A">
        <w:rPr>
          <w:bCs/>
          <w:sz w:val="28"/>
          <w:szCs w:val="28"/>
        </w:rPr>
        <w:t>07.03.2019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513AA" w:rsidRPr="008F6E74" w:rsidRDefault="007513AA" w:rsidP="00D71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7513AA" w:rsidRPr="008F6E74" w:rsidRDefault="007513AA" w:rsidP="007513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7513AA" w:rsidRDefault="007513AA" w:rsidP="007513AA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="008C03C3">
        <w:rPr>
          <w:sz w:val="28"/>
          <w:szCs w:val="28"/>
        </w:rPr>
        <w:t>Артюгинского</w:t>
      </w:r>
      <w:proofErr w:type="spellEnd"/>
      <w:r w:rsidR="008C03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>сельсовета.</w:t>
      </w:r>
      <w:r w:rsidRPr="008F6E74">
        <w:rPr>
          <w:bCs/>
          <w:sz w:val="28"/>
          <w:szCs w:val="28"/>
        </w:rPr>
        <w:t xml:space="preserve"> </w:t>
      </w:r>
    </w:p>
    <w:p w:rsidR="00D7121A" w:rsidRPr="00DE5D31" w:rsidRDefault="00D7121A" w:rsidP="00D7121A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7121A">
        <w:rPr>
          <w:b/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 xml:space="preserve">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Артюгинского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D31">
        <w:rPr>
          <w:rFonts w:ascii="Times New Roman" w:hAnsi="Times New Roman"/>
          <w:sz w:val="28"/>
          <w:szCs w:val="28"/>
        </w:rPr>
        <w:t>сельсовета.</w:t>
      </w:r>
    </w:p>
    <w:p w:rsidR="00245A5F" w:rsidRDefault="00245A5F" w:rsidP="003267D4">
      <w:pPr>
        <w:jc w:val="both"/>
        <w:rPr>
          <w:b/>
          <w:bCs/>
          <w:sz w:val="28"/>
          <w:szCs w:val="28"/>
        </w:rPr>
      </w:pP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Новохайского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</w:t>
      </w:r>
      <w:r w:rsidRPr="008F6E74">
        <w:rPr>
          <w:bCs/>
          <w:sz w:val="28"/>
          <w:szCs w:val="28"/>
        </w:rPr>
        <w:lastRenderedPageBreak/>
        <w:t>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29.04.2019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3267D4" w:rsidRPr="008F6E74" w:rsidRDefault="003267D4" w:rsidP="003267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8C03C3" w:rsidRPr="007B28C4" w:rsidRDefault="007B28C4" w:rsidP="007B28C4">
      <w:pPr>
        <w:jc w:val="both"/>
        <w:rPr>
          <w:sz w:val="28"/>
          <w:szCs w:val="28"/>
        </w:rPr>
      </w:pPr>
      <w:r>
        <w:rPr>
          <w:sz w:val="28"/>
          <w:szCs w:val="28"/>
        </w:rPr>
        <w:t>-   у</w:t>
      </w:r>
      <w:r w:rsidR="008C03C3" w:rsidRPr="007B28C4">
        <w:rPr>
          <w:sz w:val="28"/>
          <w:szCs w:val="28"/>
        </w:rPr>
        <w:t xml:space="preserve">силить </w:t>
      </w:r>
      <w:proofErr w:type="gramStart"/>
      <w:r w:rsidR="008C03C3" w:rsidRPr="007B28C4">
        <w:rPr>
          <w:sz w:val="28"/>
          <w:szCs w:val="28"/>
        </w:rPr>
        <w:t>контроль за</w:t>
      </w:r>
      <w:proofErr w:type="gramEnd"/>
      <w:r w:rsidR="008C03C3" w:rsidRPr="007B28C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7B28C4" w:rsidRPr="007B28C4" w:rsidRDefault="007B28C4" w:rsidP="007B28C4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  о</w:t>
      </w:r>
      <w:r w:rsidR="008C03C3" w:rsidRPr="007B28C4">
        <w:rPr>
          <w:sz w:val="28"/>
          <w:szCs w:val="28"/>
        </w:rPr>
        <w:t>беспечить размещение необходимой нормативной документации в единой информационной системе в соответствии с законодательством о закупках.</w:t>
      </w:r>
      <w:r w:rsidRPr="007B28C4">
        <w:rPr>
          <w:sz w:val="28"/>
          <w:szCs w:val="28"/>
        </w:rPr>
        <w:t xml:space="preserve">  </w:t>
      </w:r>
    </w:p>
    <w:p w:rsidR="00245A5F" w:rsidRPr="007B28C4" w:rsidRDefault="007B28C4" w:rsidP="007B28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 п</w:t>
      </w:r>
      <w:r w:rsidR="008C03C3" w:rsidRPr="007B28C4">
        <w:rPr>
          <w:sz w:val="28"/>
          <w:szCs w:val="28"/>
        </w:rPr>
        <w:t>ри размещении  документации о планировании закупок соблюдать сроки размещения в ЕИС, установленные законодательством.</w:t>
      </w:r>
    </w:p>
    <w:p w:rsidR="00245A5F" w:rsidRDefault="007B28C4" w:rsidP="007B28C4">
      <w:pPr>
        <w:jc w:val="both"/>
        <w:rPr>
          <w:sz w:val="28"/>
          <w:szCs w:val="28"/>
        </w:rPr>
      </w:pPr>
      <w:r>
        <w:rPr>
          <w:sz w:val="28"/>
          <w:szCs w:val="28"/>
        </w:rPr>
        <w:t>-   э</w:t>
      </w:r>
      <w:r w:rsidR="008C03C3" w:rsidRPr="007B28C4">
        <w:rPr>
          <w:sz w:val="28"/>
          <w:szCs w:val="28"/>
        </w:rPr>
        <w:t>кспертизу результатов, предусмотренных муниципальными контрактами проводить в соответствии с законодательством о закупках и норма</w:t>
      </w:r>
      <w:r w:rsidR="00245A5F" w:rsidRPr="007B28C4">
        <w:rPr>
          <w:sz w:val="28"/>
          <w:szCs w:val="28"/>
        </w:rPr>
        <w:t>т</w:t>
      </w:r>
      <w:r w:rsidR="008C03C3" w:rsidRPr="007B28C4">
        <w:rPr>
          <w:sz w:val="28"/>
          <w:szCs w:val="28"/>
        </w:rPr>
        <w:t xml:space="preserve">ивно-правовыми актами </w:t>
      </w:r>
      <w:proofErr w:type="spellStart"/>
      <w:r w:rsidR="008C03C3" w:rsidRPr="007B28C4">
        <w:rPr>
          <w:sz w:val="28"/>
          <w:szCs w:val="28"/>
        </w:rPr>
        <w:t>Новохайского</w:t>
      </w:r>
      <w:proofErr w:type="spellEnd"/>
      <w:r w:rsidR="008C03C3" w:rsidRPr="007B28C4">
        <w:rPr>
          <w:sz w:val="28"/>
          <w:szCs w:val="28"/>
        </w:rPr>
        <w:t xml:space="preserve"> сельсовета.</w:t>
      </w:r>
    </w:p>
    <w:p w:rsidR="003D5C49" w:rsidRPr="007B28C4" w:rsidRDefault="003D5C49" w:rsidP="007B28C4">
      <w:pPr>
        <w:jc w:val="both"/>
        <w:rPr>
          <w:b/>
          <w:bCs/>
          <w:sz w:val="28"/>
          <w:szCs w:val="28"/>
        </w:rPr>
      </w:pP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Ангарского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8C03C3">
        <w:rPr>
          <w:bCs/>
          <w:sz w:val="28"/>
          <w:szCs w:val="28"/>
        </w:rPr>
        <w:t>25.06.</w:t>
      </w:r>
      <w:r>
        <w:rPr>
          <w:bCs/>
          <w:sz w:val="28"/>
          <w:szCs w:val="28"/>
        </w:rPr>
        <w:t>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82BF1" w:rsidRDefault="00782BF1" w:rsidP="00782B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3E7660" w:rsidRPr="00DE5D31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E5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3E7660" w:rsidRPr="00D43AC8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 w:cs="Times New Roman"/>
          <w:sz w:val="28"/>
          <w:szCs w:val="28"/>
        </w:rPr>
        <w:t>Обеспечить размещение необходимой нормативной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D43AC8">
        <w:rPr>
          <w:rFonts w:ascii="Times New Roman" w:hAnsi="Times New Roman" w:cs="Times New Roman"/>
          <w:sz w:val="28"/>
          <w:szCs w:val="28"/>
        </w:rPr>
        <w:t>в единой информационной системе в соответствии с законодательством о закупках</w:t>
      </w:r>
      <w:proofErr w:type="gramEnd"/>
      <w:r w:rsidRPr="00D43AC8">
        <w:rPr>
          <w:rFonts w:ascii="Times New Roman" w:hAnsi="Times New Roman" w:cs="Times New Roman"/>
          <w:sz w:val="28"/>
          <w:szCs w:val="28"/>
        </w:rPr>
        <w:t>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>При размещении  документации о планировании закупок соблюдать сроки размещения в ЕИС, установленные законодательством.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Ангарского </w:t>
      </w:r>
      <w:r w:rsidRPr="00D43AC8">
        <w:rPr>
          <w:rFonts w:ascii="Times New Roman" w:hAnsi="Times New Roman"/>
          <w:sz w:val="28"/>
          <w:szCs w:val="28"/>
        </w:rPr>
        <w:t>сельсовета.</w:t>
      </w:r>
    </w:p>
    <w:p w:rsidR="0097077C" w:rsidRPr="008F6E74" w:rsidRDefault="0097077C" w:rsidP="0097077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Такучетского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</w:t>
      </w:r>
      <w:r w:rsidRPr="008F6E74">
        <w:rPr>
          <w:bCs/>
          <w:sz w:val="28"/>
          <w:szCs w:val="28"/>
        </w:rPr>
        <w:lastRenderedPageBreak/>
        <w:t>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23.09.2019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97077C" w:rsidRDefault="0097077C" w:rsidP="009707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97077C" w:rsidRPr="00DE5D31" w:rsidRDefault="0097077C" w:rsidP="003D5C4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E5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97077C" w:rsidRPr="00D43AC8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 w:cs="Times New Roman"/>
          <w:sz w:val="28"/>
          <w:szCs w:val="28"/>
        </w:rPr>
        <w:t>Обеспечить размещение необходимой нормативной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о закупках </w:t>
      </w:r>
      <w:r w:rsidRPr="00D43AC8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соответствии </w:t>
      </w:r>
      <w:proofErr w:type="gramStart"/>
      <w:r w:rsidRPr="00D43A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3AC8">
        <w:rPr>
          <w:rFonts w:ascii="Times New Roman" w:hAnsi="Times New Roman" w:cs="Times New Roman"/>
          <w:sz w:val="28"/>
          <w:szCs w:val="28"/>
        </w:rPr>
        <w:t xml:space="preserve"> законодательством о закупках.</w:t>
      </w:r>
    </w:p>
    <w:p w:rsidR="0097077C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>При размещении  документации о планировании закупок соблюдать сроки размещения в ЕИС, установленные законодательством.</w:t>
      </w:r>
    </w:p>
    <w:p w:rsidR="0097077C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Такучетского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AC8">
        <w:rPr>
          <w:rFonts w:ascii="Times New Roman" w:hAnsi="Times New Roman"/>
          <w:sz w:val="28"/>
          <w:szCs w:val="28"/>
        </w:rPr>
        <w:t>сельсовета.</w:t>
      </w:r>
    </w:p>
    <w:p w:rsidR="003D5C49" w:rsidRPr="003D5C49" w:rsidRDefault="003D5C49" w:rsidP="003D5C4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 w:rsidRPr="003D5C49">
        <w:rPr>
          <w:b/>
          <w:i/>
          <w:sz w:val="28"/>
          <w:szCs w:val="28"/>
        </w:rPr>
        <w:t>Итоги проверок  Отдела за   9 месяцев  2018 года  представлены в таблице:</w:t>
      </w:r>
    </w:p>
    <w:p w:rsidR="003D5C49" w:rsidRPr="003D5C49" w:rsidRDefault="003D5C49" w:rsidP="003D5C49">
      <w:pPr>
        <w:pStyle w:val="a3"/>
        <w:tabs>
          <w:tab w:val="left" w:pos="360"/>
          <w:tab w:val="left" w:pos="540"/>
          <w:tab w:val="left" w:pos="2040"/>
        </w:tabs>
        <w:spacing w:after="0"/>
        <w:ind w:left="1684"/>
        <w:jc w:val="both"/>
        <w:rPr>
          <w:b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134"/>
        <w:gridCol w:w="1417"/>
        <w:gridCol w:w="1276"/>
        <w:gridCol w:w="1417"/>
        <w:gridCol w:w="1134"/>
        <w:gridCol w:w="1418"/>
      </w:tblGrid>
      <w:tr w:rsidR="003D5C49" w:rsidRPr="006425E6" w:rsidTr="00A41D39">
        <w:tc>
          <w:tcPr>
            <w:tcW w:w="1668" w:type="dxa"/>
            <w:vMerge w:val="restart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551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3D5C49" w:rsidRPr="006425E6" w:rsidTr="00A41D39">
        <w:tc>
          <w:tcPr>
            <w:tcW w:w="1668" w:type="dxa"/>
            <w:vMerge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Пинчугский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  <w:r w:rsidR="0094160E">
              <w:rPr>
                <w:sz w:val="18"/>
                <w:szCs w:val="18"/>
              </w:rPr>
              <w:t xml:space="preserve"> (за 2018 год)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166532,22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166155,47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Артюгинский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38733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38733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17882,64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17882,64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197701,11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197701,11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Новохайский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171768,42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171768,42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149405,23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149405,23</w:t>
            </w:r>
          </w:p>
        </w:tc>
      </w:tr>
      <w:tr w:rsidR="0094160E" w:rsidRPr="006425E6" w:rsidTr="00A41D39">
        <w:tc>
          <w:tcPr>
            <w:tcW w:w="1668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Ангарский сельсовет</w:t>
            </w:r>
          </w:p>
        </w:tc>
        <w:tc>
          <w:tcPr>
            <w:tcW w:w="1134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300225,63</w:t>
            </w:r>
          </w:p>
        </w:tc>
        <w:tc>
          <w:tcPr>
            <w:tcW w:w="1417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300225,63</w:t>
            </w:r>
          </w:p>
        </w:tc>
        <w:tc>
          <w:tcPr>
            <w:tcW w:w="1276" w:type="dxa"/>
          </w:tcPr>
          <w:p w:rsidR="0094160E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60E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510727,05</w:t>
            </w: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677259,27</w:t>
            </w:r>
          </w:p>
        </w:tc>
        <w:tc>
          <w:tcPr>
            <w:tcW w:w="1276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17882,64</w:t>
            </w: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124677,64</w:t>
            </w:r>
          </w:p>
        </w:tc>
        <w:tc>
          <w:tcPr>
            <w:tcW w:w="1134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347106,34</w:t>
            </w:r>
          </w:p>
        </w:tc>
        <w:tc>
          <w:tcPr>
            <w:tcW w:w="1418" w:type="dxa"/>
          </w:tcPr>
          <w:p w:rsidR="003D5C49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513261,81</w:t>
            </w:r>
          </w:p>
          <w:p w:rsidR="00674193" w:rsidRPr="006425E6" w:rsidRDefault="00674193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5C49" w:rsidRPr="006425E6" w:rsidRDefault="003D5C49" w:rsidP="0094160E">
      <w:pPr>
        <w:pStyle w:val="a3"/>
        <w:tabs>
          <w:tab w:val="left" w:pos="360"/>
          <w:tab w:val="left" w:pos="540"/>
          <w:tab w:val="left" w:pos="2040"/>
        </w:tabs>
        <w:spacing w:after="0"/>
        <w:ind w:left="720"/>
        <w:jc w:val="both"/>
        <w:rPr>
          <w:sz w:val="16"/>
          <w:szCs w:val="16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9F1DA4" w:rsidRDefault="007513AA" w:rsidP="00674193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0CF"/>
    <w:multiLevelType w:val="hybridMultilevel"/>
    <w:tmpl w:val="7E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310BA"/>
    <w:rsid w:val="001113B0"/>
    <w:rsid w:val="00162CFC"/>
    <w:rsid w:val="00197AF8"/>
    <w:rsid w:val="001B68AD"/>
    <w:rsid w:val="001F4CAD"/>
    <w:rsid w:val="002307DE"/>
    <w:rsid w:val="00245A5F"/>
    <w:rsid w:val="00246C0A"/>
    <w:rsid w:val="0029172B"/>
    <w:rsid w:val="002E4D9C"/>
    <w:rsid w:val="003267D4"/>
    <w:rsid w:val="00332279"/>
    <w:rsid w:val="003572E5"/>
    <w:rsid w:val="00364861"/>
    <w:rsid w:val="003A07E0"/>
    <w:rsid w:val="003C51C1"/>
    <w:rsid w:val="003C587C"/>
    <w:rsid w:val="003D5C49"/>
    <w:rsid w:val="003D5EED"/>
    <w:rsid w:val="003E1AD4"/>
    <w:rsid w:val="003E7660"/>
    <w:rsid w:val="003F319D"/>
    <w:rsid w:val="003F3EC5"/>
    <w:rsid w:val="004D6915"/>
    <w:rsid w:val="00536544"/>
    <w:rsid w:val="005F5971"/>
    <w:rsid w:val="005F760B"/>
    <w:rsid w:val="00621C7E"/>
    <w:rsid w:val="006555D6"/>
    <w:rsid w:val="00674193"/>
    <w:rsid w:val="006B4B43"/>
    <w:rsid w:val="006C0691"/>
    <w:rsid w:val="007513AA"/>
    <w:rsid w:val="00771359"/>
    <w:rsid w:val="00782BF1"/>
    <w:rsid w:val="007B256F"/>
    <w:rsid w:val="007B28C4"/>
    <w:rsid w:val="007C43D0"/>
    <w:rsid w:val="007E2ECD"/>
    <w:rsid w:val="007F4B6B"/>
    <w:rsid w:val="00822B1E"/>
    <w:rsid w:val="00833192"/>
    <w:rsid w:val="008737F4"/>
    <w:rsid w:val="008A005B"/>
    <w:rsid w:val="008C03C3"/>
    <w:rsid w:val="0092449E"/>
    <w:rsid w:val="0094160E"/>
    <w:rsid w:val="00957EB6"/>
    <w:rsid w:val="0097077C"/>
    <w:rsid w:val="00983048"/>
    <w:rsid w:val="009F1DA4"/>
    <w:rsid w:val="00A0318F"/>
    <w:rsid w:val="00A40443"/>
    <w:rsid w:val="00AC7DF0"/>
    <w:rsid w:val="00AF5BA6"/>
    <w:rsid w:val="00B30AD6"/>
    <w:rsid w:val="00B663F5"/>
    <w:rsid w:val="00B82F3D"/>
    <w:rsid w:val="00B9392D"/>
    <w:rsid w:val="00BE3BE9"/>
    <w:rsid w:val="00C26B40"/>
    <w:rsid w:val="00C336C3"/>
    <w:rsid w:val="00C72027"/>
    <w:rsid w:val="00CB3C31"/>
    <w:rsid w:val="00D7121A"/>
    <w:rsid w:val="00D76074"/>
    <w:rsid w:val="00D968CE"/>
    <w:rsid w:val="00DE126B"/>
    <w:rsid w:val="00E12F65"/>
    <w:rsid w:val="00E22BEB"/>
    <w:rsid w:val="00E50501"/>
    <w:rsid w:val="00E740E4"/>
    <w:rsid w:val="00EF37AD"/>
    <w:rsid w:val="00F16335"/>
    <w:rsid w:val="00F21415"/>
    <w:rsid w:val="00F908E9"/>
    <w:rsid w:val="00F97DE3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96BEA37F8933F202589068EDC6D08285CC7A9310EEEB5B9A90A3D96C5661EB9543D3006106A4FW9S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E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7194-3B7F-4D74-9DB0-125D395C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</cp:revision>
  <cp:lastPrinted>2019-10-03T02:51:00Z</cp:lastPrinted>
  <dcterms:created xsi:type="dcterms:W3CDTF">2019-10-03T03:17:00Z</dcterms:created>
  <dcterms:modified xsi:type="dcterms:W3CDTF">2019-10-03T03:17:00Z</dcterms:modified>
</cp:coreProperties>
</file>