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1FD" w:rsidRPr="002221FD" w:rsidRDefault="002221FD" w:rsidP="002221F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221FD">
        <w:rPr>
          <w:rFonts w:ascii="Times New Roman" w:eastAsia="Calibri" w:hAnsi="Times New Roman" w:cs="Times New Roman"/>
          <w:sz w:val="24"/>
          <w:szCs w:val="24"/>
        </w:rPr>
        <w:t>Приложение № 4</w:t>
      </w:r>
    </w:p>
    <w:p w:rsidR="002221FD" w:rsidRPr="002221FD" w:rsidRDefault="002221FD" w:rsidP="002221F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221FD">
        <w:rPr>
          <w:rFonts w:ascii="Times New Roman" w:eastAsia="Calibri" w:hAnsi="Times New Roman" w:cs="Times New Roman"/>
          <w:sz w:val="24"/>
          <w:szCs w:val="24"/>
        </w:rPr>
        <w:t>к концессионному соглашению</w:t>
      </w:r>
    </w:p>
    <w:p w:rsidR="002221FD" w:rsidRPr="002221FD" w:rsidRDefault="002221FD" w:rsidP="002221F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221FD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483C56" w:rsidRDefault="00483C56" w:rsidP="002221F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221FD" w:rsidRPr="002221FD" w:rsidRDefault="002221FD" w:rsidP="002221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221FD">
        <w:rPr>
          <w:rFonts w:ascii="Times New Roman" w:eastAsia="Calibri" w:hAnsi="Times New Roman" w:cs="Times New Roman"/>
          <w:sz w:val="24"/>
          <w:szCs w:val="24"/>
        </w:rPr>
        <w:t>Плановые значения показателей деятельности концессионера</w:t>
      </w:r>
    </w:p>
    <w:p w:rsidR="00483C56" w:rsidRPr="00483C56" w:rsidRDefault="00483C56" w:rsidP="00483C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Normal"/>
        <w:tblW w:w="1503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237"/>
        <w:gridCol w:w="1417"/>
        <w:gridCol w:w="1134"/>
        <w:gridCol w:w="1134"/>
        <w:gridCol w:w="1134"/>
        <w:gridCol w:w="1134"/>
        <w:gridCol w:w="1134"/>
        <w:gridCol w:w="1139"/>
      </w:tblGrid>
      <w:tr w:rsidR="00483C56" w:rsidRPr="00483C56" w:rsidTr="00302D51">
        <w:trPr>
          <w:trHeight w:val="422"/>
        </w:trPr>
        <w:tc>
          <w:tcPr>
            <w:tcW w:w="567" w:type="dxa"/>
            <w:vMerge w:val="restart"/>
          </w:tcPr>
          <w:p w:rsidR="00483C56" w:rsidRPr="00483C56" w:rsidRDefault="00483C56" w:rsidP="00483C56">
            <w:pPr>
              <w:spacing w:before="70"/>
              <w:ind w:hanging="4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</w:rPr>
              <w:t>№</w:t>
            </w:r>
          </w:p>
          <w:p w:rsidR="00483C56" w:rsidRPr="00483C56" w:rsidRDefault="00483C56" w:rsidP="00483C56">
            <w:pPr>
              <w:spacing w:before="70"/>
              <w:ind w:hanging="4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</w:rPr>
              <w:t>п/п</w:t>
            </w:r>
          </w:p>
        </w:tc>
        <w:tc>
          <w:tcPr>
            <w:tcW w:w="6237" w:type="dxa"/>
            <w:vMerge w:val="restart"/>
          </w:tcPr>
          <w:p w:rsidR="00483C56" w:rsidRPr="00483C56" w:rsidRDefault="00483C56" w:rsidP="00483C56">
            <w:pPr>
              <w:spacing w:before="70"/>
              <w:ind w:firstLine="10"/>
              <w:jc w:val="center"/>
              <w:rPr>
                <w:rFonts w:ascii="Times New Roman" w:eastAsia="Arial" w:hAnsi="Times New Roman" w:cs="Times New Roman"/>
                <w:sz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</w:rPr>
              <w:t xml:space="preserve">Наименование </w:t>
            </w:r>
            <w:r w:rsidRPr="00483C56">
              <w:rPr>
                <w:rFonts w:ascii="Times New Roman" w:eastAsia="Arial" w:hAnsi="Times New Roman" w:cs="Times New Roman"/>
                <w:spacing w:val="-2"/>
                <w:sz w:val="24"/>
              </w:rPr>
              <w:t>показателя</w:t>
            </w:r>
          </w:p>
        </w:tc>
        <w:tc>
          <w:tcPr>
            <w:tcW w:w="1417" w:type="dxa"/>
            <w:vMerge w:val="restart"/>
          </w:tcPr>
          <w:p w:rsidR="00483C56" w:rsidRPr="00483C56" w:rsidRDefault="00483C56" w:rsidP="00483C56">
            <w:pPr>
              <w:spacing w:before="70"/>
              <w:jc w:val="center"/>
              <w:rPr>
                <w:rFonts w:ascii="Times New Roman" w:eastAsia="Arial" w:hAnsi="Times New Roman" w:cs="Times New Roman"/>
                <w:sz w:val="24"/>
              </w:rPr>
            </w:pPr>
            <w:proofErr w:type="spellStart"/>
            <w:r w:rsidRPr="00483C56">
              <w:rPr>
                <w:rFonts w:ascii="Times New Roman" w:eastAsia="Arial" w:hAnsi="Times New Roman" w:cs="Times New Roman"/>
                <w:sz w:val="24"/>
              </w:rPr>
              <w:t>Ед</w:t>
            </w:r>
            <w:proofErr w:type="spellEnd"/>
            <w:r w:rsidRPr="00483C56">
              <w:rPr>
                <w:rFonts w:ascii="Times New Roman" w:eastAsia="Arial" w:hAnsi="Times New Roman" w:cs="Times New Roman"/>
                <w:sz w:val="24"/>
              </w:rPr>
              <w:t xml:space="preserve">. </w:t>
            </w:r>
            <w:proofErr w:type="spellStart"/>
            <w:r w:rsidRPr="00483C56">
              <w:rPr>
                <w:rFonts w:ascii="Times New Roman" w:eastAsia="Arial" w:hAnsi="Times New Roman" w:cs="Times New Roman"/>
                <w:spacing w:val="-4"/>
                <w:sz w:val="24"/>
              </w:rPr>
              <w:t>изм</w:t>
            </w:r>
            <w:proofErr w:type="spellEnd"/>
            <w:r w:rsidRPr="00483C56">
              <w:rPr>
                <w:rFonts w:ascii="Times New Roman" w:eastAsia="Arial" w:hAnsi="Times New Roman" w:cs="Times New Roman"/>
                <w:spacing w:val="-4"/>
                <w:sz w:val="24"/>
              </w:rPr>
              <w:t>.</w:t>
            </w:r>
          </w:p>
        </w:tc>
        <w:tc>
          <w:tcPr>
            <w:tcW w:w="6809" w:type="dxa"/>
            <w:gridSpan w:val="6"/>
          </w:tcPr>
          <w:p w:rsidR="00483C56" w:rsidRPr="00483C56" w:rsidRDefault="00483C56" w:rsidP="00483C56">
            <w:pPr>
              <w:spacing w:before="70"/>
              <w:jc w:val="center"/>
              <w:rPr>
                <w:rFonts w:ascii="Times New Roman" w:eastAsia="Arial" w:hAnsi="Times New Roman" w:cs="Times New Roman"/>
                <w:sz w:val="24"/>
                <w:lang w:val="ru-RU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lang w:val="ru-RU"/>
              </w:rPr>
              <w:t>Значения по годам срока действия</w:t>
            </w:r>
            <w:r w:rsidRPr="00483C56">
              <w:rPr>
                <w:rFonts w:ascii="Times New Roman" w:eastAsia="Arial" w:hAnsi="Times New Roman" w:cs="Times New Roman"/>
                <w:spacing w:val="-2"/>
                <w:sz w:val="24"/>
                <w:lang w:val="ru-RU"/>
              </w:rPr>
              <w:t xml:space="preserve"> Соглашения</w:t>
            </w:r>
          </w:p>
        </w:tc>
      </w:tr>
      <w:tr w:rsidR="00483C56" w:rsidRPr="00483C56" w:rsidTr="00302D51">
        <w:trPr>
          <w:trHeight w:val="383"/>
        </w:trPr>
        <w:tc>
          <w:tcPr>
            <w:tcW w:w="567" w:type="dxa"/>
            <w:vMerge/>
          </w:tcPr>
          <w:p w:rsidR="00483C56" w:rsidRPr="00483C56" w:rsidRDefault="00483C56" w:rsidP="00483C56">
            <w:pPr>
              <w:spacing w:line="274" w:lineRule="exact"/>
              <w:ind w:left="-430" w:firstLine="10"/>
              <w:jc w:val="both"/>
              <w:rPr>
                <w:rFonts w:ascii="Times New Roman" w:eastAsia="Arial" w:hAnsi="Times New Roman" w:cs="Times New Roman"/>
                <w:sz w:val="24"/>
                <w:lang w:val="ru-RU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left="17" w:right="96"/>
              <w:jc w:val="both"/>
              <w:rPr>
                <w:rFonts w:ascii="Times New Roman" w:eastAsia="Arial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83C56" w:rsidRPr="00483C56" w:rsidRDefault="00483C56" w:rsidP="00483C56">
            <w:pPr>
              <w:spacing w:before="8"/>
              <w:ind w:firstLine="975"/>
              <w:jc w:val="center"/>
              <w:rPr>
                <w:rFonts w:ascii="Times New Roman" w:eastAsia="Arial" w:hAnsi="Times New Roman" w:cs="Times New Roman"/>
                <w:sz w:val="35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before="91"/>
              <w:jc w:val="center"/>
              <w:rPr>
                <w:rFonts w:ascii="Times New Roman" w:eastAsia="Arial" w:hAnsi="Times New Roman" w:cs="Times New Roman"/>
                <w:spacing w:val="-4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before="91"/>
              <w:jc w:val="center"/>
              <w:rPr>
                <w:rFonts w:ascii="Times New Roman" w:eastAsia="Arial" w:hAnsi="Times New Roman" w:cs="Times New Roman"/>
                <w:spacing w:val="-4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before="91"/>
              <w:jc w:val="center"/>
              <w:rPr>
                <w:rFonts w:ascii="Times New Roman" w:eastAsia="Arial" w:hAnsi="Times New Roman" w:cs="Times New Roman"/>
                <w:spacing w:val="-4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before="91"/>
              <w:jc w:val="center"/>
              <w:rPr>
                <w:rFonts w:ascii="Times New Roman" w:eastAsia="Arial" w:hAnsi="Times New Roman" w:cs="Times New Roman"/>
                <w:spacing w:val="-4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before="91"/>
              <w:jc w:val="center"/>
              <w:rPr>
                <w:rFonts w:ascii="Times New Roman" w:eastAsia="Arial" w:hAnsi="Times New Roman" w:cs="Times New Roman"/>
                <w:spacing w:val="-4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9" w:type="dxa"/>
            <w:shd w:val="clear" w:color="auto" w:fill="auto"/>
          </w:tcPr>
          <w:p w:rsidR="00483C56" w:rsidRPr="00483C56" w:rsidRDefault="00483C56" w:rsidP="00483C56">
            <w:pPr>
              <w:spacing w:before="91"/>
              <w:jc w:val="center"/>
              <w:rPr>
                <w:rFonts w:ascii="Times New Roman" w:eastAsia="Arial" w:hAnsi="Times New Roman" w:cs="Times New Roman"/>
                <w:spacing w:val="-4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2029</w:t>
            </w:r>
          </w:p>
        </w:tc>
      </w:tr>
      <w:tr w:rsidR="00483C56" w:rsidRPr="00483C56" w:rsidTr="00302D51">
        <w:trPr>
          <w:trHeight w:val="192"/>
        </w:trPr>
        <w:tc>
          <w:tcPr>
            <w:tcW w:w="567" w:type="dxa"/>
          </w:tcPr>
          <w:p w:rsidR="00483C56" w:rsidRPr="00483C56" w:rsidRDefault="00483C56" w:rsidP="00483C56">
            <w:pPr>
              <w:spacing w:line="274" w:lineRule="exact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right="96"/>
              <w:jc w:val="center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right="96"/>
              <w:jc w:val="center"/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right="96"/>
              <w:jc w:val="center"/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right="96"/>
              <w:jc w:val="center"/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right="96"/>
              <w:jc w:val="center"/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right="96"/>
              <w:jc w:val="center"/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right="96"/>
              <w:jc w:val="center"/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  <w:t>8</w:t>
            </w:r>
          </w:p>
        </w:tc>
        <w:tc>
          <w:tcPr>
            <w:tcW w:w="1139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right="96"/>
              <w:jc w:val="center"/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</w:pPr>
            <w:r w:rsidRPr="00483C56">
              <w:rPr>
                <w:rFonts w:ascii="Times New Roman" w:eastAsia="Arial" w:hAnsi="Times New Roman" w:cs="Times New Roman"/>
                <w:spacing w:val="-5"/>
                <w:sz w:val="16"/>
                <w:szCs w:val="16"/>
              </w:rPr>
              <w:t>9</w:t>
            </w:r>
          </w:p>
        </w:tc>
      </w:tr>
      <w:tr w:rsidR="00483C56" w:rsidRPr="00483C56" w:rsidTr="00302D51">
        <w:trPr>
          <w:trHeight w:val="269"/>
        </w:trPr>
        <w:tc>
          <w:tcPr>
            <w:tcW w:w="567" w:type="dxa"/>
          </w:tcPr>
          <w:p w:rsidR="00483C56" w:rsidRPr="00483C56" w:rsidRDefault="00483C56" w:rsidP="00483C56">
            <w:pPr>
              <w:spacing w:line="274" w:lineRule="exact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63" w:type="dxa"/>
            <w:gridSpan w:val="8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left="17" w:right="96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Показатели энергетической эффективности:</w:t>
            </w:r>
          </w:p>
        </w:tc>
      </w:tr>
      <w:tr w:rsidR="00483C56" w:rsidRPr="00483C56" w:rsidTr="00302D51">
        <w:trPr>
          <w:trHeight w:val="467"/>
        </w:trPr>
        <w:tc>
          <w:tcPr>
            <w:tcW w:w="567" w:type="dxa"/>
          </w:tcPr>
          <w:p w:rsidR="00483C56" w:rsidRPr="00483C56" w:rsidRDefault="00483C56" w:rsidP="00483C56">
            <w:pPr>
              <w:spacing w:line="274" w:lineRule="exact"/>
              <w:ind w:firstLine="10"/>
              <w:jc w:val="right"/>
              <w:rPr>
                <w:rFonts w:ascii="Times New Roman" w:eastAsia="Arial" w:hAnsi="Times New Roman" w:cs="Times New Roman"/>
                <w:sz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</w:rPr>
              <w:t>1.1</w:t>
            </w:r>
          </w:p>
        </w:tc>
        <w:tc>
          <w:tcPr>
            <w:tcW w:w="6237" w:type="dxa"/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left="17" w:right="96"/>
              <w:jc w:val="both"/>
              <w:rPr>
                <w:rFonts w:ascii="Times New Roman" w:eastAsia="Arial" w:hAnsi="Times New Roman" w:cs="Times New Roman"/>
                <w:sz w:val="24"/>
                <w:lang w:val="ru-RU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lang w:val="ru-RU"/>
              </w:rPr>
              <w:t xml:space="preserve">Удельный расход топлива </w:t>
            </w:r>
            <w:r w:rsidRPr="00483C56">
              <w:rPr>
                <w:rFonts w:ascii="Times New Roman" w:eastAsia="Arial" w:hAnsi="Times New Roman" w:cs="Times New Roman"/>
                <w:spacing w:val="-5"/>
                <w:sz w:val="24"/>
                <w:lang w:val="ru-RU"/>
              </w:rPr>
              <w:t xml:space="preserve">на </w:t>
            </w:r>
            <w:r w:rsidRPr="00483C56">
              <w:rPr>
                <w:rFonts w:ascii="Times New Roman" w:eastAsia="Arial" w:hAnsi="Times New Roman" w:cs="Times New Roman"/>
                <w:sz w:val="24"/>
                <w:lang w:val="ru-RU"/>
              </w:rPr>
              <w:t xml:space="preserve">производство единицы тепловой энергии, отпускаемой с коллекторов источников тепловой </w:t>
            </w:r>
            <w:r w:rsidRPr="00483C56">
              <w:rPr>
                <w:rFonts w:ascii="Times New Roman" w:eastAsia="Arial" w:hAnsi="Times New Roman" w:cs="Times New Roman"/>
                <w:spacing w:val="-2"/>
                <w:sz w:val="24"/>
                <w:lang w:val="ru-RU"/>
              </w:rPr>
              <w:t>энергии</w:t>
            </w:r>
          </w:p>
        </w:tc>
        <w:tc>
          <w:tcPr>
            <w:tcW w:w="1417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z w:val="24"/>
              </w:rPr>
            </w:pPr>
            <w:proofErr w:type="spellStart"/>
            <w:r w:rsidRPr="00483C56">
              <w:rPr>
                <w:rFonts w:ascii="Times New Roman" w:eastAsia="Arial" w:hAnsi="Times New Roman" w:cs="Times New Roman"/>
                <w:spacing w:val="-5"/>
                <w:sz w:val="24"/>
              </w:rPr>
              <w:t>кг</w:t>
            </w:r>
            <w:r w:rsidRPr="00483C56">
              <w:rPr>
                <w:rFonts w:ascii="Times New Roman" w:eastAsia="Arial" w:hAnsi="Times New Roman" w:cs="Times New Roman"/>
                <w:sz w:val="24"/>
              </w:rPr>
              <w:t>.</w:t>
            </w:r>
            <w:r w:rsidRPr="00483C56">
              <w:rPr>
                <w:rFonts w:ascii="Times New Roman" w:eastAsia="Arial" w:hAnsi="Times New Roman" w:cs="Times New Roman"/>
                <w:spacing w:val="-2"/>
                <w:sz w:val="24"/>
              </w:rPr>
              <w:t>у.т</w:t>
            </w:r>
            <w:proofErr w:type="spellEnd"/>
            <w:r w:rsidRPr="00483C56">
              <w:rPr>
                <w:rFonts w:ascii="Times New Roman" w:eastAsia="Arial" w:hAnsi="Times New Roman" w:cs="Times New Roman"/>
                <w:spacing w:val="-2"/>
                <w:sz w:val="24"/>
              </w:rPr>
              <w:t>./</w:t>
            </w:r>
            <w:proofErr w:type="spellStart"/>
            <w:r w:rsidRPr="00483C56">
              <w:rPr>
                <w:rFonts w:ascii="Times New Roman" w:eastAsia="Arial" w:hAnsi="Times New Roman" w:cs="Times New Roman"/>
                <w:spacing w:val="-2"/>
                <w:sz w:val="24"/>
              </w:rPr>
              <w:t>Гкал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</w:tr>
      <w:tr w:rsidR="00483C56" w:rsidRPr="00483C56" w:rsidTr="00302D51">
        <w:trPr>
          <w:trHeight w:val="637"/>
        </w:trPr>
        <w:tc>
          <w:tcPr>
            <w:tcW w:w="567" w:type="dxa"/>
            <w:tcBorders>
              <w:top w:val="nil"/>
            </w:tcBorders>
          </w:tcPr>
          <w:p w:rsidR="00483C56" w:rsidRPr="00483C56" w:rsidRDefault="00483C56" w:rsidP="00483C56">
            <w:pPr>
              <w:ind w:firstLine="10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auto"/>
          </w:tcPr>
          <w:p w:rsidR="00483C56" w:rsidRPr="00483C56" w:rsidRDefault="00483C56" w:rsidP="00483C56">
            <w:pPr>
              <w:spacing w:line="274" w:lineRule="exact"/>
              <w:ind w:left="17" w:right="96"/>
              <w:jc w:val="both"/>
              <w:rPr>
                <w:rFonts w:ascii="Times New Roman" w:eastAsia="Arial" w:hAnsi="Times New Roman" w:cs="Times New Roman"/>
                <w:sz w:val="24"/>
                <w:lang w:val="ru-RU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lang w:val="ru-RU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83C56">
              <w:rPr>
                <w:rFonts w:ascii="Times New Roman" w:eastAsia="Arial" w:hAnsi="Times New Roman" w:cs="Times New Roman"/>
                <w:spacing w:val="-5"/>
                <w:sz w:val="24"/>
              </w:rPr>
              <w:t>Гкал</w:t>
            </w:r>
            <w:proofErr w:type="spellEnd"/>
            <w:r w:rsidRPr="00483C56">
              <w:rPr>
                <w:rFonts w:ascii="Times New Roman" w:eastAsia="Arial" w:hAnsi="Times New Roman" w:cs="Times New Roman"/>
                <w:spacing w:val="-5"/>
                <w:sz w:val="24"/>
              </w:rPr>
              <w:t>/</w:t>
            </w:r>
            <w:proofErr w:type="spellStart"/>
            <w:r w:rsidRPr="00483C56">
              <w:rPr>
                <w:rFonts w:ascii="Times New Roman" w:eastAsia="Arial" w:hAnsi="Times New Roman" w:cs="Times New Roman"/>
                <w:spacing w:val="-5"/>
                <w:sz w:val="24"/>
              </w:rPr>
              <w:t>год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</w:tr>
      <w:tr w:rsidR="00483C56" w:rsidRPr="00483C56" w:rsidTr="00302D51">
        <w:trPr>
          <w:trHeight w:val="323"/>
        </w:trPr>
        <w:tc>
          <w:tcPr>
            <w:tcW w:w="567" w:type="dxa"/>
            <w:tcBorders>
              <w:top w:val="nil"/>
            </w:tcBorders>
          </w:tcPr>
          <w:p w:rsidR="00483C56" w:rsidRPr="00483C56" w:rsidRDefault="00483C56" w:rsidP="00483C56">
            <w:pPr>
              <w:spacing w:line="274" w:lineRule="exact"/>
              <w:jc w:val="right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63" w:type="dxa"/>
            <w:gridSpan w:val="8"/>
            <w:tcBorders>
              <w:top w:val="nil"/>
            </w:tcBorders>
            <w:shd w:val="clear" w:color="auto" w:fill="auto"/>
          </w:tcPr>
          <w:p w:rsidR="00483C56" w:rsidRPr="00483C56" w:rsidRDefault="005E0EAD" w:rsidP="005E0EAD">
            <w:pPr>
              <w:spacing w:line="274" w:lineRule="exact"/>
              <w:ind w:left="-1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Показатели надежности:</w:t>
            </w:r>
          </w:p>
        </w:tc>
      </w:tr>
      <w:tr w:rsidR="00483C56" w:rsidRPr="00483C56" w:rsidTr="00483C56">
        <w:trPr>
          <w:trHeight w:val="424"/>
        </w:trPr>
        <w:tc>
          <w:tcPr>
            <w:tcW w:w="567" w:type="dxa"/>
          </w:tcPr>
          <w:p w:rsidR="00483C56" w:rsidRPr="00483C56" w:rsidRDefault="00483C56" w:rsidP="00483C56">
            <w:pPr>
              <w:ind w:firstLine="10"/>
              <w:jc w:val="right"/>
              <w:rPr>
                <w:rFonts w:ascii="Times New Roman" w:eastAsia="Arial" w:hAnsi="Times New Roman" w:cs="Times New Roman"/>
                <w:sz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</w:rPr>
              <w:t>2.1</w:t>
            </w:r>
          </w:p>
        </w:tc>
        <w:tc>
          <w:tcPr>
            <w:tcW w:w="6237" w:type="dxa"/>
          </w:tcPr>
          <w:p w:rsidR="00483C56" w:rsidRPr="00483C56" w:rsidRDefault="00483C56" w:rsidP="00483C56">
            <w:pPr>
              <w:spacing w:line="274" w:lineRule="exact"/>
              <w:ind w:left="17" w:right="96"/>
              <w:jc w:val="both"/>
              <w:rPr>
                <w:rFonts w:ascii="Times New Roman" w:eastAsia="Arial" w:hAnsi="Times New Roman" w:cs="Times New Roman"/>
                <w:sz w:val="24"/>
                <w:lang w:val="ru-RU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lang w:val="ru-RU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1417" w:type="dxa"/>
          </w:tcPr>
          <w:p w:rsidR="00483C56" w:rsidRPr="00483C56" w:rsidRDefault="00483C56" w:rsidP="00483C56">
            <w:pPr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  <w:proofErr w:type="spellStart"/>
            <w:r w:rsidRPr="00483C56">
              <w:rPr>
                <w:rFonts w:ascii="Times New Roman" w:eastAsia="Arial" w:hAnsi="Times New Roman" w:cs="Times New Roman"/>
                <w:spacing w:val="-5"/>
                <w:sz w:val="24"/>
              </w:rPr>
              <w:t>Ед</w:t>
            </w:r>
            <w:proofErr w:type="spellEnd"/>
            <w:r w:rsidRPr="00483C56">
              <w:rPr>
                <w:rFonts w:ascii="Times New Roman" w:eastAsia="Arial" w:hAnsi="Times New Roman" w:cs="Times New Roman"/>
                <w:spacing w:val="-5"/>
                <w:sz w:val="24"/>
              </w:rPr>
              <w:t>./</w:t>
            </w:r>
            <w:proofErr w:type="spellStart"/>
            <w:r w:rsidRPr="00483C56">
              <w:rPr>
                <w:rFonts w:ascii="Times New Roman" w:eastAsia="Arial" w:hAnsi="Times New Roman" w:cs="Times New Roman"/>
                <w:spacing w:val="-5"/>
                <w:sz w:val="24"/>
              </w:rPr>
              <w:t>км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70"/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70"/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70"/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70"/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70"/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  <w:tc>
          <w:tcPr>
            <w:tcW w:w="1139" w:type="dxa"/>
            <w:shd w:val="clear" w:color="auto" w:fill="FFFFFF"/>
          </w:tcPr>
          <w:p w:rsidR="00483C56" w:rsidRPr="00483C56" w:rsidRDefault="00483C56" w:rsidP="00483C56">
            <w:pPr>
              <w:spacing w:before="70"/>
              <w:ind w:right="-1"/>
              <w:jc w:val="center"/>
              <w:rPr>
                <w:rFonts w:ascii="Times New Roman" w:eastAsia="Arial" w:hAnsi="Times New Roman" w:cs="Times New Roman"/>
                <w:spacing w:val="-5"/>
                <w:sz w:val="24"/>
              </w:rPr>
            </w:pPr>
          </w:p>
        </w:tc>
      </w:tr>
      <w:tr w:rsidR="00483C56" w:rsidRPr="00483C56" w:rsidTr="00483C56">
        <w:trPr>
          <w:trHeight w:val="422"/>
        </w:trPr>
        <w:tc>
          <w:tcPr>
            <w:tcW w:w="567" w:type="dxa"/>
          </w:tcPr>
          <w:p w:rsidR="00483C56" w:rsidRPr="00483C56" w:rsidRDefault="00483C56" w:rsidP="00483C56">
            <w:pPr>
              <w:ind w:firstLine="10"/>
              <w:jc w:val="right"/>
              <w:rPr>
                <w:rFonts w:ascii="Times New Roman" w:eastAsia="Arial" w:hAnsi="Times New Roman" w:cs="Times New Roman"/>
                <w:sz w:val="24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</w:rPr>
              <w:t>2.2</w:t>
            </w:r>
          </w:p>
        </w:tc>
        <w:tc>
          <w:tcPr>
            <w:tcW w:w="6237" w:type="dxa"/>
          </w:tcPr>
          <w:p w:rsidR="00483C56" w:rsidRPr="00483C56" w:rsidRDefault="00483C56" w:rsidP="00483C56">
            <w:pPr>
              <w:ind w:right="123"/>
              <w:rPr>
                <w:rFonts w:ascii="Times New Roman" w:eastAsia="Arial" w:hAnsi="Times New Roman" w:cs="Times New Roman"/>
                <w:sz w:val="24"/>
                <w:lang w:val="ru-RU"/>
              </w:rPr>
            </w:pPr>
            <w:r w:rsidRPr="00483C56">
              <w:rPr>
                <w:rFonts w:ascii="Times New Roman" w:eastAsia="Arial" w:hAnsi="Times New Roman" w:cs="Times New Roman"/>
                <w:sz w:val="24"/>
                <w:lang w:val="ru-RU"/>
              </w:rPr>
              <w:t xml:space="preserve">Количество прекращений подачи тепловой энергии, теплоносителя в результате технологических нарушений на источниках тепловой энергии на 1Гкал/час </w:t>
            </w:r>
            <w:r>
              <w:rPr>
                <w:rFonts w:ascii="Times New Roman" w:eastAsia="Arial" w:hAnsi="Times New Roman" w:cs="Times New Roman"/>
                <w:sz w:val="24"/>
                <w:lang w:val="ru-RU"/>
              </w:rPr>
              <w:t>у</w:t>
            </w:r>
            <w:r w:rsidRPr="00483C56">
              <w:rPr>
                <w:rFonts w:ascii="Times New Roman" w:eastAsia="Arial" w:hAnsi="Times New Roman" w:cs="Times New Roman"/>
                <w:sz w:val="24"/>
                <w:lang w:val="ru-RU"/>
              </w:rPr>
              <w:t>становленной мощности</w:t>
            </w:r>
          </w:p>
        </w:tc>
        <w:tc>
          <w:tcPr>
            <w:tcW w:w="1417" w:type="dxa"/>
          </w:tcPr>
          <w:p w:rsidR="00483C56" w:rsidRPr="00483C56" w:rsidRDefault="00483C56" w:rsidP="00483C56">
            <w:pPr>
              <w:ind w:right="141"/>
              <w:jc w:val="center"/>
              <w:rPr>
                <w:rFonts w:ascii="Times New Roman" w:eastAsia="Arial" w:hAnsi="Times New Roman" w:cs="Times New Roman"/>
                <w:sz w:val="24"/>
              </w:rPr>
            </w:pPr>
            <w:proofErr w:type="spellStart"/>
            <w:r w:rsidRPr="00483C56">
              <w:rPr>
                <w:rFonts w:ascii="Times New Roman" w:eastAsia="Arial" w:hAnsi="Times New Roman" w:cs="Times New Roman"/>
                <w:spacing w:val="-4"/>
                <w:sz w:val="24"/>
              </w:rPr>
              <w:t>Ед</w:t>
            </w:r>
            <w:proofErr w:type="spellEnd"/>
            <w:r w:rsidRPr="00483C56">
              <w:rPr>
                <w:rFonts w:ascii="Times New Roman" w:eastAsia="Arial" w:hAnsi="Times New Roman" w:cs="Times New Roman"/>
                <w:spacing w:val="-4"/>
                <w:sz w:val="24"/>
              </w:rPr>
              <w:t>./</w:t>
            </w:r>
            <w:proofErr w:type="spellStart"/>
            <w:r w:rsidRPr="00483C56">
              <w:rPr>
                <w:rFonts w:ascii="Times New Roman" w:eastAsia="Arial" w:hAnsi="Times New Roman" w:cs="Times New Roman"/>
                <w:spacing w:val="-2"/>
                <w:sz w:val="24"/>
              </w:rPr>
              <w:t>Гкал</w:t>
            </w:r>
            <w:proofErr w:type="spellEnd"/>
            <w:r w:rsidRPr="00483C56">
              <w:rPr>
                <w:rFonts w:ascii="Times New Roman" w:eastAsia="Arial" w:hAnsi="Times New Roman" w:cs="Times New Roman"/>
                <w:spacing w:val="-2"/>
                <w:sz w:val="24"/>
              </w:rPr>
              <w:t>/</w:t>
            </w:r>
            <w:proofErr w:type="spellStart"/>
            <w:r w:rsidRPr="00483C56">
              <w:rPr>
                <w:rFonts w:ascii="Times New Roman" w:eastAsia="Arial" w:hAnsi="Times New Roman" w:cs="Times New Roman"/>
                <w:spacing w:val="-2"/>
                <w:sz w:val="24"/>
              </w:rPr>
              <w:t>час</w:t>
            </w:r>
            <w:proofErr w:type="spellEnd"/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67"/>
              <w:ind w:right="-3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67"/>
              <w:ind w:right="-3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67"/>
              <w:ind w:right="-3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67"/>
              <w:ind w:right="-3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483C56" w:rsidRPr="00483C56" w:rsidRDefault="00483C56" w:rsidP="00483C56">
            <w:pPr>
              <w:spacing w:before="67"/>
              <w:ind w:right="-3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  <w:tc>
          <w:tcPr>
            <w:tcW w:w="1139" w:type="dxa"/>
            <w:shd w:val="clear" w:color="auto" w:fill="FFFFFF"/>
          </w:tcPr>
          <w:p w:rsidR="00483C56" w:rsidRPr="00483C56" w:rsidRDefault="00483C56" w:rsidP="00483C56">
            <w:pPr>
              <w:spacing w:before="67"/>
              <w:ind w:right="-3"/>
              <w:jc w:val="center"/>
              <w:rPr>
                <w:rFonts w:ascii="Times New Roman" w:eastAsia="Arial" w:hAnsi="Times New Roman" w:cs="Times New Roman"/>
                <w:sz w:val="24"/>
              </w:rPr>
            </w:pPr>
          </w:p>
        </w:tc>
      </w:tr>
    </w:tbl>
    <w:p w:rsidR="00483C56" w:rsidRDefault="00483C56" w:rsidP="00483C5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212F8" w:rsidRDefault="00F212F8" w:rsidP="00483C5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212F8" w:rsidRDefault="00F212F8" w:rsidP="00483C5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W w:w="15033" w:type="dxa"/>
        <w:tblInd w:w="274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  <w:gridCol w:w="4820"/>
        <w:gridCol w:w="4827"/>
      </w:tblGrid>
      <w:tr w:rsidR="00F212F8" w:rsidRPr="00F212F8" w:rsidTr="00F212F8">
        <w:trPr>
          <w:trHeight w:val="276"/>
        </w:trPr>
        <w:tc>
          <w:tcPr>
            <w:tcW w:w="5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2F8" w:rsidRPr="00F212F8" w:rsidRDefault="00F212F8" w:rsidP="00F21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12F8">
              <w:rPr>
                <w:rFonts w:ascii="Times New Roman" w:eastAsia="Calibri" w:hAnsi="Times New Roman" w:cs="Times New Roman"/>
              </w:rPr>
              <w:t>Концедент</w:t>
            </w:r>
          </w:p>
        </w:tc>
        <w:tc>
          <w:tcPr>
            <w:tcW w:w="4820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2F8" w:rsidRPr="00F212F8" w:rsidRDefault="00F212F8" w:rsidP="00F21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12F8">
              <w:rPr>
                <w:rFonts w:ascii="Times New Roman" w:eastAsia="Calibri" w:hAnsi="Times New Roman" w:cs="Times New Roman"/>
              </w:rPr>
              <w:t>Концессионер</w:t>
            </w:r>
          </w:p>
        </w:tc>
        <w:tc>
          <w:tcPr>
            <w:tcW w:w="4827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2F8" w:rsidRPr="00F212F8" w:rsidRDefault="00F212F8" w:rsidP="00F21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12F8">
              <w:rPr>
                <w:rFonts w:ascii="Times New Roman" w:eastAsia="Calibri" w:hAnsi="Times New Roman" w:cs="Times New Roman"/>
              </w:rPr>
              <w:t>Красноярский край</w:t>
            </w:r>
          </w:p>
        </w:tc>
      </w:tr>
      <w:tr w:rsidR="00F212F8" w:rsidRPr="00F212F8" w:rsidTr="00F212F8">
        <w:trPr>
          <w:trHeight w:val="1614"/>
        </w:trPr>
        <w:tc>
          <w:tcPr>
            <w:tcW w:w="5386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2F8" w:rsidRPr="00F212F8" w:rsidRDefault="00F212F8" w:rsidP="00F21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12F8">
              <w:rPr>
                <w:rFonts w:ascii="Times New Roman" w:eastAsia="Calibri" w:hAnsi="Times New Roman" w:cs="Times New Roman"/>
              </w:rPr>
              <w:t> </w:t>
            </w:r>
          </w:p>
          <w:p w:rsidR="00F212F8" w:rsidRPr="00F212F8" w:rsidRDefault="00F212F8" w:rsidP="00F21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2F8" w:rsidRPr="00F212F8" w:rsidRDefault="00F212F8" w:rsidP="00F21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212F8">
              <w:rPr>
                <w:rFonts w:ascii="Times New Roman" w:eastAsia="Calibri" w:hAnsi="Times New Roman" w:cs="Times New Roman"/>
              </w:rPr>
              <w:t> </w:t>
            </w:r>
          </w:p>
        </w:tc>
        <w:tc>
          <w:tcPr>
            <w:tcW w:w="4827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12F8" w:rsidRPr="00F212F8" w:rsidRDefault="00F212F8" w:rsidP="00F21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F212F8" w:rsidRPr="002221FD" w:rsidRDefault="00F212F8" w:rsidP="00483C5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</w:p>
    <w:sectPr w:rsidR="00F212F8" w:rsidRPr="002221FD" w:rsidSect="00483C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5F"/>
    <w:rsid w:val="002221FD"/>
    <w:rsid w:val="00483C56"/>
    <w:rsid w:val="0058526D"/>
    <w:rsid w:val="005E0EAD"/>
    <w:rsid w:val="007931D0"/>
    <w:rsid w:val="00ED595F"/>
    <w:rsid w:val="00F2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5E811"/>
  <w15:chartTrackingRefBased/>
  <w15:docId w15:val="{AB39B2AF-7D20-463C-A7D7-7DE55059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3C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2024-01-08T15:18:00Z</dcterms:created>
  <dcterms:modified xsi:type="dcterms:W3CDTF">2024-01-08T16:44:00Z</dcterms:modified>
</cp:coreProperties>
</file>