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261" w:rsidRDefault="00AF7261" w:rsidP="00AF7261">
      <w:pPr>
        <w:pStyle w:val="a7"/>
        <w:spacing w:after="0" w:line="360" w:lineRule="auto"/>
        <w:jc w:val="center"/>
        <w:rPr>
          <w:b/>
          <w:caps/>
          <w:sz w:val="36"/>
        </w:rPr>
      </w:pPr>
    </w:p>
    <w:p w:rsidR="002E3A66" w:rsidRDefault="002E3A66" w:rsidP="00AF7261">
      <w:pPr>
        <w:pStyle w:val="a7"/>
        <w:spacing w:after="0" w:line="360" w:lineRule="auto"/>
        <w:jc w:val="center"/>
        <w:rPr>
          <w:b/>
          <w:caps/>
          <w:sz w:val="36"/>
        </w:rPr>
      </w:pPr>
    </w:p>
    <w:p w:rsidR="002E3A66" w:rsidRDefault="002E3A66" w:rsidP="00AF7261">
      <w:pPr>
        <w:pStyle w:val="a7"/>
        <w:spacing w:after="0" w:line="360" w:lineRule="auto"/>
        <w:jc w:val="center"/>
        <w:rPr>
          <w:b/>
          <w:caps/>
          <w:sz w:val="36"/>
        </w:rPr>
      </w:pPr>
    </w:p>
    <w:p w:rsidR="002E3A66" w:rsidRDefault="002E3A66" w:rsidP="00AF7261">
      <w:pPr>
        <w:pStyle w:val="a7"/>
        <w:spacing w:after="0" w:line="360" w:lineRule="auto"/>
        <w:jc w:val="center"/>
        <w:rPr>
          <w:b/>
          <w:caps/>
          <w:sz w:val="36"/>
        </w:rPr>
      </w:pPr>
    </w:p>
    <w:p w:rsidR="002E3A66" w:rsidRDefault="002E3A66" w:rsidP="00AF7261">
      <w:pPr>
        <w:pStyle w:val="a7"/>
        <w:spacing w:after="0" w:line="360" w:lineRule="auto"/>
        <w:jc w:val="center"/>
        <w:rPr>
          <w:b/>
          <w:caps/>
          <w:sz w:val="36"/>
        </w:rPr>
      </w:pPr>
    </w:p>
    <w:p w:rsidR="002E3A66" w:rsidRDefault="002E3A66" w:rsidP="00AF7261">
      <w:pPr>
        <w:pStyle w:val="a7"/>
        <w:spacing w:after="0" w:line="360" w:lineRule="auto"/>
        <w:jc w:val="center"/>
        <w:rPr>
          <w:b/>
          <w:caps/>
          <w:sz w:val="36"/>
        </w:rPr>
      </w:pPr>
    </w:p>
    <w:p w:rsidR="002E3A66" w:rsidRDefault="002E3A66" w:rsidP="00AF7261">
      <w:pPr>
        <w:pStyle w:val="a7"/>
        <w:spacing w:after="0" w:line="360" w:lineRule="auto"/>
        <w:jc w:val="center"/>
        <w:rPr>
          <w:b/>
          <w:caps/>
          <w:sz w:val="36"/>
        </w:rPr>
      </w:pPr>
    </w:p>
    <w:p w:rsidR="00AF7261" w:rsidRDefault="00AF7261" w:rsidP="00AF7261">
      <w:pPr>
        <w:pStyle w:val="a7"/>
        <w:spacing w:after="0" w:line="360" w:lineRule="auto"/>
        <w:jc w:val="center"/>
        <w:rPr>
          <w:b/>
          <w:caps/>
          <w:sz w:val="36"/>
        </w:rPr>
      </w:pPr>
    </w:p>
    <w:p w:rsidR="00AF7261" w:rsidRPr="00576A77" w:rsidRDefault="00AF7261" w:rsidP="00AF7261">
      <w:pPr>
        <w:pStyle w:val="a7"/>
        <w:spacing w:after="0" w:line="360" w:lineRule="auto"/>
        <w:jc w:val="center"/>
        <w:rPr>
          <w:b/>
          <w:sz w:val="36"/>
        </w:rPr>
      </w:pPr>
      <w:r w:rsidRPr="00576A77">
        <w:rPr>
          <w:b/>
          <w:caps/>
          <w:sz w:val="36"/>
        </w:rPr>
        <w:t>пояснительная записка</w:t>
      </w:r>
    </w:p>
    <w:p w:rsidR="00AF7261" w:rsidRPr="00576A77" w:rsidRDefault="00AF7261" w:rsidP="00AF7261">
      <w:pPr>
        <w:pStyle w:val="a7"/>
        <w:spacing w:after="0" w:line="360" w:lineRule="auto"/>
        <w:jc w:val="center"/>
        <w:rPr>
          <w:b/>
          <w:sz w:val="36"/>
        </w:rPr>
      </w:pPr>
      <w:r w:rsidRPr="00576A77">
        <w:rPr>
          <w:b/>
          <w:sz w:val="36"/>
        </w:rPr>
        <w:t xml:space="preserve">К ПРОЕКТУ </w:t>
      </w:r>
      <w:r>
        <w:rPr>
          <w:b/>
          <w:sz w:val="36"/>
        </w:rPr>
        <w:t>РЕШЕНИЯ БОГУЧАНСКОГО РАЙОННОГО СОВЕТА ДЕПУТАТОВ</w:t>
      </w:r>
    </w:p>
    <w:p w:rsidR="00AF7261" w:rsidRPr="00576A77" w:rsidRDefault="00AF7261" w:rsidP="00AF7261">
      <w:pPr>
        <w:pStyle w:val="a7"/>
        <w:spacing w:after="0" w:line="360" w:lineRule="auto"/>
        <w:jc w:val="center"/>
        <w:rPr>
          <w:b/>
          <w:sz w:val="36"/>
        </w:rPr>
      </w:pPr>
      <w:r w:rsidRPr="00576A77">
        <w:rPr>
          <w:b/>
          <w:sz w:val="36"/>
        </w:rPr>
        <w:t xml:space="preserve">«О </w:t>
      </w:r>
      <w:r>
        <w:rPr>
          <w:b/>
          <w:sz w:val="36"/>
        </w:rPr>
        <w:t>РАЙОННОМ</w:t>
      </w:r>
      <w:r w:rsidRPr="00576A77">
        <w:rPr>
          <w:b/>
          <w:sz w:val="36"/>
        </w:rPr>
        <w:t xml:space="preserve"> БЮДЖЕТЕ НА 201</w:t>
      </w:r>
      <w:r w:rsidR="00F9550D">
        <w:rPr>
          <w:b/>
          <w:sz w:val="36"/>
        </w:rPr>
        <w:t>9</w:t>
      </w:r>
      <w:r w:rsidRPr="00576A77">
        <w:rPr>
          <w:b/>
          <w:sz w:val="36"/>
        </w:rPr>
        <w:t xml:space="preserve"> ГОД </w:t>
      </w:r>
    </w:p>
    <w:p w:rsidR="00AF7261" w:rsidRPr="00576A77" w:rsidRDefault="00AF7261" w:rsidP="00AF7261">
      <w:pPr>
        <w:pStyle w:val="a7"/>
        <w:spacing w:after="0" w:line="360" w:lineRule="auto"/>
        <w:jc w:val="center"/>
        <w:rPr>
          <w:b/>
          <w:sz w:val="36"/>
        </w:rPr>
      </w:pPr>
      <w:r w:rsidRPr="00576A77">
        <w:rPr>
          <w:b/>
          <w:sz w:val="36"/>
        </w:rPr>
        <w:t>И ПЛАНОВЫЙ ПЕРИОД 20</w:t>
      </w:r>
      <w:r w:rsidR="00F9550D">
        <w:rPr>
          <w:b/>
          <w:sz w:val="36"/>
        </w:rPr>
        <w:t>20</w:t>
      </w:r>
      <w:r w:rsidRPr="00576A77">
        <w:rPr>
          <w:b/>
          <w:sz w:val="36"/>
        </w:rPr>
        <w:t>-20</w:t>
      </w:r>
      <w:r>
        <w:rPr>
          <w:b/>
          <w:sz w:val="36"/>
        </w:rPr>
        <w:t>2</w:t>
      </w:r>
      <w:r w:rsidR="00F9550D">
        <w:rPr>
          <w:b/>
          <w:sz w:val="36"/>
        </w:rPr>
        <w:t>1</w:t>
      </w:r>
      <w:r w:rsidRPr="00576A77">
        <w:rPr>
          <w:b/>
          <w:sz w:val="36"/>
        </w:rPr>
        <w:t xml:space="preserve"> ГОДОВ»</w:t>
      </w:r>
    </w:p>
    <w:p w:rsidR="00AF7261" w:rsidRDefault="00AF7261" w:rsidP="00AF7261">
      <w:pPr>
        <w:pStyle w:val="a5"/>
        <w:spacing w:before="120"/>
        <w:rPr>
          <w:sz w:val="32"/>
        </w:rPr>
      </w:pPr>
      <w:r w:rsidRPr="00576A77">
        <w:rPr>
          <w:sz w:val="36"/>
        </w:rPr>
        <w:br w:type="page"/>
      </w:r>
    </w:p>
    <w:p w:rsidR="00F376F4" w:rsidRPr="00F376F4" w:rsidRDefault="00F376F4" w:rsidP="00F376F4">
      <w:pPr>
        <w:pStyle w:val="1"/>
        <w:spacing w:line="264" w:lineRule="auto"/>
        <w:jc w:val="center"/>
        <w:rPr>
          <w:i w:val="0"/>
          <w:sz w:val="32"/>
        </w:rPr>
      </w:pPr>
      <w:bookmarkStart w:id="0" w:name="_Toc495512800"/>
      <w:r w:rsidRPr="00F376F4">
        <w:rPr>
          <w:i w:val="0"/>
          <w:sz w:val="32"/>
        </w:rPr>
        <w:lastRenderedPageBreak/>
        <w:t>ВВОДНАЯ ЧАСТЬ</w:t>
      </w:r>
      <w:bookmarkEnd w:id="0"/>
    </w:p>
    <w:p w:rsidR="00F376F4" w:rsidRPr="00407401" w:rsidRDefault="00F376F4" w:rsidP="00F376F4">
      <w:pPr>
        <w:pStyle w:val="a5"/>
        <w:spacing w:before="240"/>
      </w:pPr>
      <w:r w:rsidRPr="00407401">
        <w:t xml:space="preserve">Проект </w:t>
      </w:r>
      <w:r>
        <w:t>решения</w:t>
      </w:r>
      <w:r w:rsidRPr="00407401">
        <w:t xml:space="preserve"> «О </w:t>
      </w:r>
      <w:r>
        <w:t>районном</w:t>
      </w:r>
      <w:r w:rsidRPr="00407401">
        <w:t xml:space="preserve"> бюджете на 201</w:t>
      </w:r>
      <w:r w:rsidR="00F9550D">
        <w:t>9</w:t>
      </w:r>
      <w:r w:rsidRPr="00407401">
        <w:t xml:space="preserve"> год и плановый период</w:t>
      </w:r>
      <w:r w:rsidRPr="00407401">
        <w:br/>
        <w:t>20</w:t>
      </w:r>
      <w:r w:rsidR="00F9550D">
        <w:t>20</w:t>
      </w:r>
      <w:r w:rsidRPr="00407401">
        <w:t>-202</w:t>
      </w:r>
      <w:r w:rsidR="00F9550D">
        <w:t>1</w:t>
      </w:r>
      <w:r w:rsidRPr="00407401">
        <w:t xml:space="preserve"> годов» (далее – проект </w:t>
      </w:r>
      <w:r>
        <w:t>решения</w:t>
      </w:r>
      <w:r w:rsidRPr="00407401">
        <w:t>) сформирован с учетом:</w:t>
      </w:r>
    </w:p>
    <w:p w:rsidR="00F376F4" w:rsidRPr="00407401" w:rsidRDefault="00F376F4" w:rsidP="00F376F4">
      <w:pPr>
        <w:pStyle w:val="a5"/>
        <w:spacing w:before="120"/>
      </w:pPr>
      <w:r w:rsidRPr="00407401">
        <w:t>- требований Бюджетного кодекса Российской Федерации;</w:t>
      </w:r>
    </w:p>
    <w:p w:rsidR="00F376F4" w:rsidRPr="00407401" w:rsidRDefault="00F376F4" w:rsidP="00F376F4">
      <w:pPr>
        <w:pStyle w:val="ConsPlusCell"/>
        <w:spacing w:before="120"/>
        <w:ind w:left="709"/>
        <w:jc w:val="both"/>
        <w:rPr>
          <w:rFonts w:ascii="Times New Roman" w:hAnsi="Times New Roman" w:cs="Times New Roman"/>
          <w:sz w:val="28"/>
          <w:szCs w:val="28"/>
        </w:rPr>
      </w:pPr>
      <w:r w:rsidRPr="00407401">
        <w:rPr>
          <w:rFonts w:ascii="Times New Roman" w:hAnsi="Times New Roman" w:cs="Times New Roman"/>
          <w:sz w:val="28"/>
          <w:szCs w:val="28"/>
        </w:rPr>
        <w:t xml:space="preserve">- основных направлений бюджетной и налоговой политики </w:t>
      </w:r>
      <w:r>
        <w:rPr>
          <w:rFonts w:ascii="Times New Roman" w:hAnsi="Times New Roman" w:cs="Times New Roman"/>
          <w:sz w:val="28"/>
          <w:szCs w:val="28"/>
        </w:rPr>
        <w:t>Богучанского района</w:t>
      </w:r>
      <w:r w:rsidRPr="00407401">
        <w:rPr>
          <w:rFonts w:ascii="Times New Roman" w:hAnsi="Times New Roman" w:cs="Times New Roman"/>
          <w:sz w:val="28"/>
          <w:szCs w:val="28"/>
        </w:rPr>
        <w:t xml:space="preserve"> на 201</w:t>
      </w:r>
      <w:r w:rsidR="00F9550D">
        <w:rPr>
          <w:rFonts w:ascii="Times New Roman" w:hAnsi="Times New Roman" w:cs="Times New Roman"/>
          <w:sz w:val="28"/>
          <w:szCs w:val="28"/>
        </w:rPr>
        <w:t>9</w:t>
      </w:r>
      <w:r w:rsidRPr="00407401">
        <w:rPr>
          <w:rFonts w:ascii="Times New Roman" w:hAnsi="Times New Roman" w:cs="Times New Roman"/>
          <w:sz w:val="28"/>
          <w:szCs w:val="28"/>
        </w:rPr>
        <w:t xml:space="preserve"> год и плановый период 20</w:t>
      </w:r>
      <w:r w:rsidR="00F9550D">
        <w:rPr>
          <w:rFonts w:ascii="Times New Roman" w:hAnsi="Times New Roman" w:cs="Times New Roman"/>
          <w:sz w:val="28"/>
          <w:szCs w:val="28"/>
        </w:rPr>
        <w:t>20</w:t>
      </w:r>
      <w:r w:rsidRPr="00407401">
        <w:rPr>
          <w:rFonts w:ascii="Times New Roman" w:hAnsi="Times New Roman" w:cs="Times New Roman"/>
          <w:sz w:val="28"/>
          <w:szCs w:val="28"/>
        </w:rPr>
        <w:t>-202</w:t>
      </w:r>
      <w:r w:rsidR="00F9550D">
        <w:rPr>
          <w:rFonts w:ascii="Times New Roman" w:hAnsi="Times New Roman" w:cs="Times New Roman"/>
          <w:sz w:val="28"/>
          <w:szCs w:val="28"/>
        </w:rPr>
        <w:t>1</w:t>
      </w:r>
      <w:r w:rsidRPr="00407401">
        <w:rPr>
          <w:rFonts w:ascii="Times New Roman" w:hAnsi="Times New Roman" w:cs="Times New Roman"/>
          <w:sz w:val="28"/>
          <w:szCs w:val="28"/>
        </w:rPr>
        <w:t xml:space="preserve"> годов;</w:t>
      </w:r>
    </w:p>
    <w:p w:rsidR="00F376F4" w:rsidRPr="00407401" w:rsidRDefault="00F376F4" w:rsidP="00F376F4">
      <w:pPr>
        <w:pStyle w:val="ConsPlusCell"/>
        <w:spacing w:before="120"/>
        <w:ind w:left="709"/>
        <w:jc w:val="both"/>
        <w:rPr>
          <w:rFonts w:ascii="Times New Roman" w:hAnsi="Times New Roman" w:cs="Times New Roman"/>
          <w:sz w:val="28"/>
          <w:szCs w:val="28"/>
        </w:rPr>
      </w:pPr>
      <w:r w:rsidRPr="00407401">
        <w:rPr>
          <w:rFonts w:ascii="Times New Roman" w:hAnsi="Times New Roman" w:cs="Times New Roman"/>
          <w:sz w:val="28"/>
          <w:szCs w:val="28"/>
        </w:rPr>
        <w:t xml:space="preserve">- основных параметров прогноза социально-экономического развития </w:t>
      </w:r>
      <w:r>
        <w:rPr>
          <w:rFonts w:ascii="Times New Roman" w:hAnsi="Times New Roman" w:cs="Times New Roman"/>
          <w:sz w:val="28"/>
          <w:szCs w:val="28"/>
        </w:rPr>
        <w:t>Богучанского района</w:t>
      </w:r>
      <w:r w:rsidRPr="00407401">
        <w:rPr>
          <w:rFonts w:ascii="Times New Roman" w:hAnsi="Times New Roman" w:cs="Times New Roman"/>
          <w:sz w:val="28"/>
          <w:szCs w:val="28"/>
        </w:rPr>
        <w:t xml:space="preserve"> на 201</w:t>
      </w:r>
      <w:r w:rsidR="00F9550D">
        <w:rPr>
          <w:rFonts w:ascii="Times New Roman" w:hAnsi="Times New Roman" w:cs="Times New Roman"/>
          <w:sz w:val="28"/>
          <w:szCs w:val="28"/>
        </w:rPr>
        <w:t>9</w:t>
      </w:r>
      <w:r w:rsidRPr="00407401">
        <w:rPr>
          <w:rFonts w:ascii="Times New Roman" w:hAnsi="Times New Roman" w:cs="Times New Roman"/>
          <w:sz w:val="28"/>
          <w:szCs w:val="28"/>
        </w:rPr>
        <w:t xml:space="preserve"> год и плановый период 20</w:t>
      </w:r>
      <w:r w:rsidR="00F9550D">
        <w:rPr>
          <w:rFonts w:ascii="Times New Roman" w:hAnsi="Times New Roman" w:cs="Times New Roman"/>
          <w:sz w:val="28"/>
          <w:szCs w:val="28"/>
        </w:rPr>
        <w:t>20</w:t>
      </w:r>
      <w:r w:rsidRPr="00407401">
        <w:rPr>
          <w:rFonts w:ascii="Times New Roman" w:hAnsi="Times New Roman" w:cs="Times New Roman"/>
          <w:sz w:val="28"/>
          <w:szCs w:val="28"/>
        </w:rPr>
        <w:t>-202</w:t>
      </w:r>
      <w:r w:rsidR="00F9550D">
        <w:rPr>
          <w:rFonts w:ascii="Times New Roman" w:hAnsi="Times New Roman" w:cs="Times New Roman"/>
          <w:sz w:val="28"/>
          <w:szCs w:val="28"/>
        </w:rPr>
        <w:t>1</w:t>
      </w:r>
      <w:r w:rsidRPr="00407401">
        <w:rPr>
          <w:rFonts w:ascii="Times New Roman" w:hAnsi="Times New Roman" w:cs="Times New Roman"/>
          <w:sz w:val="28"/>
          <w:szCs w:val="28"/>
        </w:rPr>
        <w:t xml:space="preserve"> годов;</w:t>
      </w:r>
    </w:p>
    <w:p w:rsidR="00F376F4" w:rsidRPr="00407401" w:rsidRDefault="00F376F4" w:rsidP="00F376F4">
      <w:pPr>
        <w:pStyle w:val="ConsPlusCell"/>
        <w:spacing w:before="120"/>
        <w:ind w:left="709"/>
        <w:jc w:val="both"/>
        <w:rPr>
          <w:rFonts w:ascii="Times New Roman" w:hAnsi="Times New Roman" w:cs="Times New Roman"/>
          <w:sz w:val="28"/>
          <w:szCs w:val="28"/>
        </w:rPr>
      </w:pPr>
      <w:r w:rsidRPr="00407401">
        <w:rPr>
          <w:rFonts w:ascii="Times New Roman" w:hAnsi="Times New Roman" w:cs="Times New Roman"/>
          <w:sz w:val="28"/>
          <w:szCs w:val="28"/>
        </w:rPr>
        <w:t>- федерального и краевого бюджетного и налогового законодательств.</w:t>
      </w:r>
    </w:p>
    <w:p w:rsidR="00F376F4" w:rsidRPr="00407401" w:rsidRDefault="00F376F4" w:rsidP="00F376F4">
      <w:pPr>
        <w:pStyle w:val="a5"/>
        <w:spacing w:before="240"/>
      </w:pPr>
      <w:r w:rsidRPr="00407401">
        <w:t xml:space="preserve">Проект </w:t>
      </w:r>
      <w:r>
        <w:t>решения</w:t>
      </w:r>
      <w:r w:rsidRPr="00407401">
        <w:t xml:space="preserve"> сформирован на основе утвержденных </w:t>
      </w:r>
      <w:r>
        <w:t>администрацией Богучанского района</w:t>
      </w:r>
      <w:r w:rsidRPr="00407401">
        <w:t xml:space="preserve"> </w:t>
      </w:r>
      <w:r>
        <w:t>12 муниципальных</w:t>
      </w:r>
      <w:r w:rsidRPr="00407401">
        <w:t xml:space="preserve"> программ. </w:t>
      </w:r>
    </w:p>
    <w:p w:rsidR="00F376F4" w:rsidRPr="00407401" w:rsidRDefault="00F376F4" w:rsidP="00F376F4">
      <w:pPr>
        <w:pStyle w:val="a5"/>
        <w:spacing w:before="120"/>
        <w:rPr>
          <w:szCs w:val="28"/>
        </w:rPr>
      </w:pPr>
    </w:p>
    <w:p w:rsidR="00F376F4" w:rsidRPr="00407401" w:rsidRDefault="00F376F4" w:rsidP="00F376F4">
      <w:pPr>
        <w:spacing w:before="120"/>
        <w:ind w:firstLine="720"/>
        <w:jc w:val="both"/>
        <w:rPr>
          <w:b/>
          <w:i/>
          <w:sz w:val="28"/>
          <w:szCs w:val="28"/>
        </w:rPr>
      </w:pPr>
      <w:r w:rsidRPr="00407401">
        <w:rPr>
          <w:b/>
          <w:i/>
          <w:sz w:val="28"/>
          <w:szCs w:val="28"/>
        </w:rPr>
        <w:t xml:space="preserve">Правовые основы формирования проекта </w:t>
      </w:r>
      <w:r>
        <w:rPr>
          <w:b/>
          <w:i/>
          <w:sz w:val="28"/>
          <w:szCs w:val="28"/>
        </w:rPr>
        <w:t>решения</w:t>
      </w:r>
      <w:r w:rsidRPr="00407401">
        <w:rPr>
          <w:b/>
          <w:i/>
          <w:sz w:val="28"/>
          <w:szCs w:val="28"/>
        </w:rPr>
        <w:t xml:space="preserve"> «О </w:t>
      </w:r>
      <w:r>
        <w:rPr>
          <w:b/>
          <w:i/>
          <w:sz w:val="28"/>
          <w:szCs w:val="28"/>
        </w:rPr>
        <w:t>районном</w:t>
      </w:r>
      <w:r w:rsidRPr="00407401">
        <w:rPr>
          <w:b/>
          <w:i/>
          <w:sz w:val="28"/>
          <w:szCs w:val="28"/>
        </w:rPr>
        <w:t xml:space="preserve"> бюджете на 201</w:t>
      </w:r>
      <w:r w:rsidR="00F9550D">
        <w:rPr>
          <w:b/>
          <w:i/>
          <w:sz w:val="28"/>
          <w:szCs w:val="28"/>
        </w:rPr>
        <w:t>9</w:t>
      </w:r>
      <w:r w:rsidRPr="00407401">
        <w:rPr>
          <w:b/>
          <w:i/>
          <w:sz w:val="28"/>
          <w:szCs w:val="28"/>
        </w:rPr>
        <w:t xml:space="preserve"> год и плановый период 20</w:t>
      </w:r>
      <w:r w:rsidR="00F9550D">
        <w:rPr>
          <w:b/>
          <w:i/>
          <w:sz w:val="28"/>
          <w:szCs w:val="28"/>
        </w:rPr>
        <w:t>20</w:t>
      </w:r>
      <w:r w:rsidRPr="00407401">
        <w:rPr>
          <w:b/>
          <w:i/>
          <w:sz w:val="28"/>
          <w:szCs w:val="28"/>
        </w:rPr>
        <w:t>-202</w:t>
      </w:r>
      <w:r w:rsidR="00F9550D">
        <w:rPr>
          <w:b/>
          <w:i/>
          <w:sz w:val="28"/>
          <w:szCs w:val="28"/>
        </w:rPr>
        <w:t>1</w:t>
      </w:r>
      <w:r w:rsidRPr="00407401">
        <w:rPr>
          <w:b/>
          <w:i/>
          <w:sz w:val="28"/>
          <w:szCs w:val="28"/>
        </w:rPr>
        <w:t xml:space="preserve"> годов»</w:t>
      </w:r>
    </w:p>
    <w:p w:rsidR="00F376F4" w:rsidRPr="00407401" w:rsidRDefault="00F376F4" w:rsidP="00F376F4">
      <w:pPr>
        <w:pStyle w:val="a5"/>
        <w:spacing w:before="240"/>
      </w:pPr>
      <w:r w:rsidRPr="00407401">
        <w:t xml:space="preserve">Общие требования к структуре и содержанию </w:t>
      </w:r>
      <w:r>
        <w:t>решения</w:t>
      </w:r>
      <w:r w:rsidRPr="00407401">
        <w:t xml:space="preserve"> о бюджете установлены статьей 84.1 Бюджетного кодекса Российской Федерации  </w:t>
      </w:r>
      <w:r w:rsidRPr="00040B66">
        <w:t xml:space="preserve">и </w:t>
      </w:r>
      <w:r>
        <w:t>решением Богучанского районного Совета депутатов от 29.</w:t>
      </w:r>
      <w:r w:rsidR="00F9550D">
        <w:t>1</w:t>
      </w:r>
      <w:r>
        <w:t xml:space="preserve">0.2012 № 23/1-230 </w:t>
      </w:r>
      <w:r w:rsidRPr="00040B66">
        <w:t xml:space="preserve"> «О бюджетном процессе в </w:t>
      </w:r>
      <w:r>
        <w:t xml:space="preserve">муниципальном образовании </w:t>
      </w:r>
      <w:proofErr w:type="spellStart"/>
      <w:r>
        <w:t>Богучанский</w:t>
      </w:r>
      <w:proofErr w:type="spellEnd"/>
      <w:r>
        <w:t xml:space="preserve">  район</w:t>
      </w:r>
      <w:r w:rsidRPr="00040B66">
        <w:t>».</w:t>
      </w:r>
    </w:p>
    <w:p w:rsidR="00F376F4" w:rsidRPr="00407401" w:rsidRDefault="00F376F4" w:rsidP="00F376F4">
      <w:pPr>
        <w:pStyle w:val="a5"/>
        <w:spacing w:before="120"/>
      </w:pPr>
      <w:r w:rsidRPr="00407401">
        <w:t>В соответствии с требованиями статьи 184.1 Бюджетного кодекса Российской Федерации:</w:t>
      </w:r>
    </w:p>
    <w:p w:rsidR="00F376F4" w:rsidRPr="00407401" w:rsidRDefault="00F376F4" w:rsidP="00F376F4">
      <w:pPr>
        <w:pStyle w:val="a5"/>
        <w:spacing w:before="120"/>
      </w:pPr>
      <w:proofErr w:type="gramStart"/>
      <w:r w:rsidRPr="00407401">
        <w:t>1) </w:t>
      </w:r>
      <w:r>
        <w:t>решением</w:t>
      </w:r>
      <w:r w:rsidRPr="00407401">
        <w:t xml:space="preserve"> о бюджете должны быть установлены условно утверждаемые (утвержденные) расходы: в первый год планового периода (20</w:t>
      </w:r>
      <w:r w:rsidR="00F9550D">
        <w:t>20</w:t>
      </w:r>
      <w:r w:rsidRPr="00407401">
        <w:t xml:space="preserve"> год) не менее 2,5%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во второй год планового периода (202</w:t>
      </w:r>
      <w:r w:rsidR="00F9550D">
        <w:t>1</w:t>
      </w:r>
      <w:r w:rsidRPr="00407401">
        <w:t xml:space="preserve"> год).</w:t>
      </w:r>
      <w:proofErr w:type="gramEnd"/>
    </w:p>
    <w:p w:rsidR="00F376F4" w:rsidRPr="00407401" w:rsidRDefault="00F376F4" w:rsidP="00F376F4">
      <w:pPr>
        <w:pStyle w:val="a5"/>
        <w:spacing w:before="120"/>
      </w:pPr>
      <w:r w:rsidRPr="00407401">
        <w:t xml:space="preserve">В параметрах </w:t>
      </w:r>
      <w:r>
        <w:t>районного</w:t>
      </w:r>
      <w:r w:rsidRPr="00407401">
        <w:t xml:space="preserve"> бюджета предусмотрен объем условно утверждаемых расходов:</w:t>
      </w:r>
    </w:p>
    <w:p w:rsidR="00F376F4" w:rsidRPr="0029474F" w:rsidRDefault="00F376F4" w:rsidP="00F376F4">
      <w:pPr>
        <w:pStyle w:val="a9"/>
        <w:spacing w:before="120"/>
        <w:ind w:firstLine="720"/>
        <w:rPr>
          <w:sz w:val="28"/>
          <w:szCs w:val="28"/>
        </w:rPr>
      </w:pPr>
      <w:r w:rsidRPr="00407401">
        <w:rPr>
          <w:sz w:val="28"/>
          <w:szCs w:val="28"/>
        </w:rPr>
        <w:t>- 20</w:t>
      </w:r>
      <w:r w:rsidR="00F9550D">
        <w:rPr>
          <w:sz w:val="28"/>
          <w:szCs w:val="28"/>
        </w:rPr>
        <w:t>20</w:t>
      </w:r>
      <w:r w:rsidRPr="00407401">
        <w:rPr>
          <w:sz w:val="28"/>
          <w:szCs w:val="28"/>
        </w:rPr>
        <w:t xml:space="preserve"> год – </w:t>
      </w:r>
      <w:r w:rsidR="00B14BF4" w:rsidRPr="0029474F">
        <w:rPr>
          <w:sz w:val="28"/>
          <w:szCs w:val="28"/>
        </w:rPr>
        <w:t>2</w:t>
      </w:r>
      <w:r w:rsidR="001E2848" w:rsidRPr="0029474F">
        <w:rPr>
          <w:sz w:val="28"/>
          <w:szCs w:val="28"/>
        </w:rPr>
        <w:t>2 470 000</w:t>
      </w:r>
      <w:r w:rsidRPr="0029474F">
        <w:rPr>
          <w:sz w:val="28"/>
          <w:szCs w:val="28"/>
        </w:rPr>
        <w:t xml:space="preserve"> рублей – </w:t>
      </w:r>
      <w:r w:rsidR="00B14BF4" w:rsidRPr="0029474F">
        <w:rPr>
          <w:sz w:val="28"/>
          <w:szCs w:val="28"/>
        </w:rPr>
        <w:t>2,5</w:t>
      </w:r>
      <w:r w:rsidRPr="0029474F">
        <w:rPr>
          <w:sz w:val="28"/>
          <w:szCs w:val="28"/>
        </w:rPr>
        <w:t>% от общего объема расходов бюджета;</w:t>
      </w:r>
    </w:p>
    <w:p w:rsidR="00F376F4" w:rsidRPr="00407401" w:rsidRDefault="00F376F4" w:rsidP="00F376F4">
      <w:pPr>
        <w:pStyle w:val="a9"/>
        <w:spacing w:before="120"/>
        <w:ind w:firstLine="720"/>
        <w:rPr>
          <w:sz w:val="28"/>
          <w:szCs w:val="28"/>
        </w:rPr>
      </w:pPr>
      <w:r w:rsidRPr="0029474F">
        <w:rPr>
          <w:sz w:val="28"/>
          <w:szCs w:val="28"/>
        </w:rPr>
        <w:t>- 202</w:t>
      </w:r>
      <w:r w:rsidR="00F9550D" w:rsidRPr="0029474F">
        <w:rPr>
          <w:sz w:val="28"/>
          <w:szCs w:val="28"/>
        </w:rPr>
        <w:t>1</w:t>
      </w:r>
      <w:r w:rsidRPr="0029474F">
        <w:rPr>
          <w:sz w:val="28"/>
          <w:szCs w:val="28"/>
        </w:rPr>
        <w:t xml:space="preserve"> год – </w:t>
      </w:r>
      <w:r w:rsidR="00B14BF4" w:rsidRPr="0029474F">
        <w:rPr>
          <w:sz w:val="28"/>
          <w:szCs w:val="28"/>
        </w:rPr>
        <w:t>4</w:t>
      </w:r>
      <w:r w:rsidR="001E2848" w:rsidRPr="0029474F">
        <w:rPr>
          <w:sz w:val="28"/>
          <w:szCs w:val="28"/>
        </w:rPr>
        <w:t>5 430 000</w:t>
      </w:r>
      <w:r w:rsidRPr="0029474F">
        <w:rPr>
          <w:sz w:val="28"/>
          <w:szCs w:val="28"/>
        </w:rPr>
        <w:t> рублей</w:t>
      </w:r>
      <w:r w:rsidRPr="00B14BF4">
        <w:rPr>
          <w:sz w:val="28"/>
          <w:szCs w:val="28"/>
        </w:rPr>
        <w:t xml:space="preserve"> – </w:t>
      </w:r>
      <w:r w:rsidR="00B14BF4" w:rsidRPr="00B14BF4">
        <w:rPr>
          <w:sz w:val="28"/>
          <w:szCs w:val="28"/>
        </w:rPr>
        <w:t>5,0</w:t>
      </w:r>
      <w:r w:rsidRPr="00B14BF4">
        <w:rPr>
          <w:sz w:val="28"/>
          <w:szCs w:val="28"/>
        </w:rPr>
        <w:t>% от</w:t>
      </w:r>
      <w:r w:rsidRPr="00407401">
        <w:rPr>
          <w:sz w:val="28"/>
          <w:szCs w:val="28"/>
        </w:rPr>
        <w:t xml:space="preserve"> общего объема расходов бюджета.</w:t>
      </w:r>
    </w:p>
    <w:p w:rsidR="00F376F4" w:rsidRPr="00407401" w:rsidRDefault="00F376F4" w:rsidP="00F376F4">
      <w:pPr>
        <w:pStyle w:val="a9"/>
        <w:tabs>
          <w:tab w:val="left" w:pos="8647"/>
        </w:tabs>
        <w:spacing w:before="120"/>
        <w:ind w:firstLine="720"/>
        <w:rPr>
          <w:sz w:val="28"/>
        </w:rPr>
      </w:pPr>
      <w:r w:rsidRPr="00407401">
        <w:rPr>
          <w:sz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F376F4" w:rsidRPr="00407401" w:rsidRDefault="00F376F4" w:rsidP="00F376F4">
      <w:pPr>
        <w:spacing w:before="120"/>
        <w:ind w:firstLine="709"/>
        <w:jc w:val="both"/>
        <w:rPr>
          <w:sz w:val="28"/>
          <w:szCs w:val="28"/>
        </w:rPr>
      </w:pPr>
      <w:r w:rsidRPr="00407401">
        <w:rPr>
          <w:sz w:val="28"/>
          <w:szCs w:val="28"/>
        </w:rPr>
        <w:lastRenderedPageBreak/>
        <w:t xml:space="preserve">2) в ведомственной и функциональной структуре </w:t>
      </w:r>
      <w:r>
        <w:rPr>
          <w:sz w:val="28"/>
          <w:szCs w:val="28"/>
        </w:rPr>
        <w:t>районного</w:t>
      </w:r>
      <w:r w:rsidRPr="00407401">
        <w:rPr>
          <w:sz w:val="28"/>
          <w:szCs w:val="28"/>
        </w:rPr>
        <w:t xml:space="preserve"> бюджета на 201</w:t>
      </w:r>
      <w:r w:rsidR="00F9550D">
        <w:rPr>
          <w:sz w:val="28"/>
          <w:szCs w:val="28"/>
        </w:rPr>
        <w:t>9</w:t>
      </w:r>
      <w:r w:rsidRPr="00407401">
        <w:rPr>
          <w:sz w:val="28"/>
          <w:szCs w:val="28"/>
        </w:rPr>
        <w:t xml:space="preserve"> год и на плановый период 20</w:t>
      </w:r>
      <w:r w:rsidR="00F9550D">
        <w:rPr>
          <w:sz w:val="28"/>
          <w:szCs w:val="28"/>
        </w:rPr>
        <w:t>20</w:t>
      </w:r>
      <w:r w:rsidRPr="00407401">
        <w:rPr>
          <w:sz w:val="28"/>
          <w:szCs w:val="28"/>
        </w:rPr>
        <w:t>-202</w:t>
      </w:r>
      <w:r w:rsidR="00F9550D">
        <w:rPr>
          <w:sz w:val="28"/>
          <w:szCs w:val="28"/>
        </w:rPr>
        <w:t>1</w:t>
      </w:r>
      <w:r w:rsidRPr="00407401">
        <w:rPr>
          <w:sz w:val="28"/>
          <w:szCs w:val="28"/>
        </w:rPr>
        <w:t xml:space="preserve"> годов выделяются все публичные нормативные обязательства, общий объем которых установлен настоящим проектом </w:t>
      </w:r>
      <w:r>
        <w:rPr>
          <w:sz w:val="28"/>
          <w:szCs w:val="28"/>
        </w:rPr>
        <w:t>решения</w:t>
      </w:r>
      <w:r w:rsidRPr="00407401">
        <w:rPr>
          <w:sz w:val="28"/>
          <w:szCs w:val="28"/>
        </w:rPr>
        <w:t xml:space="preserve"> в сумме </w:t>
      </w:r>
      <w:r w:rsidR="001E2848">
        <w:rPr>
          <w:sz w:val="28"/>
          <w:szCs w:val="28"/>
        </w:rPr>
        <w:t>5 407 554,0</w:t>
      </w:r>
      <w:r w:rsidRPr="0029474F">
        <w:rPr>
          <w:sz w:val="28"/>
          <w:szCs w:val="28"/>
        </w:rPr>
        <w:t> рублей</w:t>
      </w:r>
      <w:r w:rsidR="00B14BF4" w:rsidRPr="0029474F">
        <w:rPr>
          <w:sz w:val="28"/>
          <w:szCs w:val="28"/>
        </w:rPr>
        <w:t xml:space="preserve"> по 1</w:t>
      </w:r>
      <w:r w:rsidR="001E2848" w:rsidRPr="0029474F">
        <w:rPr>
          <w:sz w:val="28"/>
          <w:szCs w:val="28"/>
        </w:rPr>
        <w:t> 802 518</w:t>
      </w:r>
      <w:r w:rsidR="00B14BF4" w:rsidRPr="0029474F">
        <w:rPr>
          <w:sz w:val="28"/>
          <w:szCs w:val="28"/>
        </w:rPr>
        <w:t xml:space="preserve"> рубл</w:t>
      </w:r>
      <w:r w:rsidR="001E2848" w:rsidRPr="0029474F">
        <w:rPr>
          <w:sz w:val="28"/>
          <w:szCs w:val="28"/>
        </w:rPr>
        <w:t>ей</w:t>
      </w:r>
      <w:r w:rsidR="00B14BF4" w:rsidRPr="0029474F">
        <w:rPr>
          <w:sz w:val="28"/>
          <w:szCs w:val="28"/>
        </w:rPr>
        <w:t xml:space="preserve"> ежегодно</w:t>
      </w:r>
      <w:r w:rsidRPr="0029474F">
        <w:rPr>
          <w:sz w:val="28"/>
          <w:szCs w:val="28"/>
        </w:rPr>
        <w:t>. Перечень публичных нормативны</w:t>
      </w:r>
      <w:r w:rsidRPr="00407401">
        <w:rPr>
          <w:sz w:val="28"/>
          <w:szCs w:val="28"/>
        </w:rPr>
        <w:t>х обязатель</w:t>
      </w:r>
      <w:proofErr w:type="gramStart"/>
      <w:r w:rsidRPr="00407401">
        <w:rPr>
          <w:sz w:val="28"/>
          <w:szCs w:val="28"/>
        </w:rPr>
        <w:t>ств пр</w:t>
      </w:r>
      <w:proofErr w:type="gramEnd"/>
      <w:r w:rsidRPr="00407401">
        <w:rPr>
          <w:sz w:val="28"/>
          <w:szCs w:val="28"/>
        </w:rPr>
        <w:t>иведен в приложении 1 к Пояснительной записке. Каждому публичному нормативному обязательству присвоен свой уникальный код.</w:t>
      </w:r>
    </w:p>
    <w:p w:rsidR="00F376F4" w:rsidRPr="00407401" w:rsidRDefault="00F376F4" w:rsidP="00F376F4">
      <w:pPr>
        <w:autoSpaceDE w:val="0"/>
        <w:autoSpaceDN w:val="0"/>
        <w:adjustRightInd w:val="0"/>
        <w:spacing w:before="120"/>
        <w:ind w:firstLine="741"/>
        <w:jc w:val="both"/>
        <w:rPr>
          <w:sz w:val="28"/>
        </w:rPr>
      </w:pPr>
      <w:r w:rsidRPr="00407401">
        <w:rPr>
          <w:sz w:val="28"/>
        </w:rPr>
        <w:t xml:space="preserve">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w:t>
      </w:r>
      <w:r>
        <w:rPr>
          <w:sz w:val="28"/>
        </w:rPr>
        <w:t>муниципальных</w:t>
      </w:r>
      <w:r w:rsidRPr="00407401">
        <w:rPr>
          <w:sz w:val="28"/>
        </w:rPr>
        <w:t xml:space="preserve"> услуг (выполнение работ), составлении бюджетной сметы казенного учреждения, а также для определения объема субсидий на выполнение </w:t>
      </w:r>
      <w:r>
        <w:rPr>
          <w:sz w:val="28"/>
        </w:rPr>
        <w:t>муниципального</w:t>
      </w:r>
      <w:r w:rsidRPr="00407401">
        <w:rPr>
          <w:sz w:val="28"/>
        </w:rPr>
        <w:t xml:space="preserve"> задания бюджетным или автономным учреждением использовались показатели </w:t>
      </w:r>
      <w:r>
        <w:rPr>
          <w:sz w:val="28"/>
        </w:rPr>
        <w:t>муниципального</w:t>
      </w:r>
      <w:r w:rsidRPr="00407401">
        <w:rPr>
          <w:sz w:val="28"/>
        </w:rPr>
        <w:t xml:space="preserve"> задания.</w:t>
      </w:r>
    </w:p>
    <w:p w:rsidR="00F376F4" w:rsidRPr="00407401" w:rsidRDefault="00F376F4" w:rsidP="00F376F4">
      <w:pPr>
        <w:autoSpaceDE w:val="0"/>
        <w:autoSpaceDN w:val="0"/>
        <w:adjustRightInd w:val="0"/>
        <w:spacing w:before="120"/>
        <w:ind w:firstLine="741"/>
        <w:jc w:val="both"/>
        <w:rPr>
          <w:sz w:val="28"/>
        </w:rPr>
      </w:pPr>
      <w:r w:rsidRPr="00407401">
        <w:rPr>
          <w:sz w:val="28"/>
        </w:rPr>
        <w:t xml:space="preserve">Статьями 78-78.1 Бюджетного кодекса Российской Федерации при составлении проекта </w:t>
      </w:r>
      <w:r>
        <w:rPr>
          <w:sz w:val="28"/>
        </w:rPr>
        <w:t>решения</w:t>
      </w:r>
      <w:r w:rsidRPr="00407401">
        <w:rPr>
          <w:sz w:val="28"/>
        </w:rPr>
        <w:t xml:space="preserve"> предусматривается предоставление субсидий </w:t>
      </w:r>
      <w:r w:rsidR="00E275C4">
        <w:rPr>
          <w:sz w:val="28"/>
        </w:rPr>
        <w:t xml:space="preserve"> на</w:t>
      </w:r>
      <w:r w:rsidRPr="00E275C4">
        <w:rPr>
          <w:sz w:val="28"/>
        </w:rPr>
        <w:t xml:space="preserve"> перевозки пассажиров различными видами транспорта</w:t>
      </w:r>
      <w:r w:rsidRPr="00407401">
        <w:rPr>
          <w:sz w:val="28"/>
        </w:rPr>
        <w:t>.</w:t>
      </w:r>
    </w:p>
    <w:p w:rsidR="00F376F4" w:rsidRPr="0029474F" w:rsidRDefault="00F376F4" w:rsidP="00F376F4">
      <w:pPr>
        <w:autoSpaceDE w:val="0"/>
        <w:autoSpaceDN w:val="0"/>
        <w:adjustRightInd w:val="0"/>
        <w:spacing w:before="120"/>
        <w:ind w:firstLine="741"/>
        <w:jc w:val="both"/>
        <w:rPr>
          <w:sz w:val="28"/>
          <w:szCs w:val="28"/>
        </w:rPr>
      </w:pPr>
      <w:r w:rsidRPr="00407401">
        <w:rPr>
          <w:sz w:val="28"/>
        </w:rPr>
        <w:t xml:space="preserve">Статьей 81.1 Бюджетного кодекса Российской Федерации проектом </w:t>
      </w:r>
      <w:r w:rsidR="00097C00">
        <w:rPr>
          <w:sz w:val="28"/>
        </w:rPr>
        <w:t>решения</w:t>
      </w:r>
      <w:r w:rsidRPr="00407401">
        <w:rPr>
          <w:sz w:val="28"/>
        </w:rPr>
        <w:t xml:space="preserve"> утверждается объем бюджетных ассигнований резервного фонда </w:t>
      </w:r>
      <w:r w:rsidR="00097C00">
        <w:rPr>
          <w:sz w:val="28"/>
        </w:rPr>
        <w:t>администрации Богучанского района</w:t>
      </w:r>
      <w:r w:rsidRPr="00407401">
        <w:rPr>
          <w:sz w:val="28"/>
          <w:szCs w:val="28"/>
        </w:rPr>
        <w:t xml:space="preserve"> </w:t>
      </w:r>
      <w:r w:rsidR="00384759">
        <w:rPr>
          <w:sz w:val="28"/>
          <w:szCs w:val="28"/>
        </w:rPr>
        <w:t xml:space="preserve">  по </w:t>
      </w:r>
      <w:r w:rsidR="00384759" w:rsidRPr="0029474F">
        <w:rPr>
          <w:sz w:val="28"/>
          <w:szCs w:val="28"/>
        </w:rPr>
        <w:t>2 000 000 рублей ежегодно.</w:t>
      </w:r>
    </w:p>
    <w:p w:rsidR="00F376F4" w:rsidRPr="00407401" w:rsidRDefault="00F376F4" w:rsidP="00F376F4">
      <w:pPr>
        <w:autoSpaceDE w:val="0"/>
        <w:autoSpaceDN w:val="0"/>
        <w:adjustRightInd w:val="0"/>
        <w:spacing w:before="120"/>
        <w:ind w:firstLine="741"/>
        <w:jc w:val="both"/>
        <w:rPr>
          <w:sz w:val="28"/>
        </w:rPr>
      </w:pPr>
      <w:r w:rsidRPr="0029474F">
        <w:rPr>
          <w:sz w:val="28"/>
        </w:rPr>
        <w:t xml:space="preserve">Статьей 179.4 Бюджетного кодекса Российской Федерации проектом </w:t>
      </w:r>
      <w:r w:rsidR="00097C00" w:rsidRPr="0029474F">
        <w:rPr>
          <w:sz w:val="28"/>
        </w:rPr>
        <w:t>решения</w:t>
      </w:r>
      <w:r w:rsidRPr="0029474F">
        <w:rPr>
          <w:sz w:val="28"/>
        </w:rPr>
        <w:t xml:space="preserve"> утверждается объем бюджетных ассигнований дорожного фонда </w:t>
      </w:r>
      <w:r w:rsidR="00097C00" w:rsidRPr="0029474F">
        <w:rPr>
          <w:sz w:val="28"/>
        </w:rPr>
        <w:t>Богучанского района</w:t>
      </w:r>
      <w:r w:rsidRPr="0029474F">
        <w:rPr>
          <w:sz w:val="28"/>
        </w:rPr>
        <w:t xml:space="preserve"> в сумме </w:t>
      </w:r>
      <w:r w:rsidR="00384759" w:rsidRPr="0029474F">
        <w:rPr>
          <w:sz w:val="28"/>
        </w:rPr>
        <w:t>93 900</w:t>
      </w:r>
      <w:r w:rsidRPr="0029474F">
        <w:rPr>
          <w:sz w:val="28"/>
        </w:rPr>
        <w:t> рублей (в 201</w:t>
      </w:r>
      <w:r w:rsidR="00F9550D" w:rsidRPr="0029474F">
        <w:rPr>
          <w:sz w:val="28"/>
        </w:rPr>
        <w:t>9</w:t>
      </w:r>
      <w:r w:rsidRPr="0029474F">
        <w:rPr>
          <w:sz w:val="28"/>
        </w:rPr>
        <w:t xml:space="preserve"> году – </w:t>
      </w:r>
      <w:r w:rsidR="001E2848" w:rsidRPr="0029474F">
        <w:rPr>
          <w:sz w:val="28"/>
        </w:rPr>
        <w:t>33 600</w:t>
      </w:r>
      <w:r w:rsidRPr="0029474F">
        <w:rPr>
          <w:sz w:val="28"/>
        </w:rPr>
        <w:t> рублей, в 20</w:t>
      </w:r>
      <w:r w:rsidR="00F9550D" w:rsidRPr="0029474F">
        <w:rPr>
          <w:sz w:val="28"/>
        </w:rPr>
        <w:t>20</w:t>
      </w:r>
      <w:r w:rsidRPr="0029474F">
        <w:rPr>
          <w:sz w:val="28"/>
        </w:rPr>
        <w:t xml:space="preserve"> году – </w:t>
      </w:r>
      <w:r w:rsidR="00384759" w:rsidRPr="0029474F">
        <w:rPr>
          <w:sz w:val="28"/>
        </w:rPr>
        <w:t>3</w:t>
      </w:r>
      <w:r w:rsidR="001E2848" w:rsidRPr="0029474F">
        <w:rPr>
          <w:sz w:val="28"/>
        </w:rPr>
        <w:t>5 700</w:t>
      </w:r>
      <w:r w:rsidRPr="0029474F">
        <w:rPr>
          <w:sz w:val="28"/>
        </w:rPr>
        <w:t> рублей, в 202</w:t>
      </w:r>
      <w:r w:rsidR="00F9550D" w:rsidRPr="0029474F">
        <w:rPr>
          <w:sz w:val="28"/>
        </w:rPr>
        <w:t>1</w:t>
      </w:r>
      <w:r w:rsidRPr="0029474F">
        <w:rPr>
          <w:sz w:val="28"/>
        </w:rPr>
        <w:t xml:space="preserve"> году – </w:t>
      </w:r>
      <w:r w:rsidR="001E2848" w:rsidRPr="0029474F">
        <w:rPr>
          <w:sz w:val="28"/>
        </w:rPr>
        <w:t>40 400</w:t>
      </w:r>
      <w:r w:rsidRPr="0029474F">
        <w:rPr>
          <w:sz w:val="28"/>
        </w:rPr>
        <w:t> рублей). Дорожный</w:t>
      </w:r>
      <w:r w:rsidRPr="00407401">
        <w:rPr>
          <w:sz w:val="28"/>
        </w:rPr>
        <w:t xml:space="preserve">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r w:rsidR="00097C00">
        <w:rPr>
          <w:sz w:val="28"/>
        </w:rPr>
        <w:t xml:space="preserve"> на межселенной территории</w:t>
      </w:r>
      <w:r w:rsidRPr="00407401">
        <w:rPr>
          <w:sz w:val="28"/>
        </w:rPr>
        <w:t>.</w:t>
      </w:r>
    </w:p>
    <w:p w:rsidR="00623B08" w:rsidRPr="00040B66" w:rsidRDefault="00623B08" w:rsidP="00623B08">
      <w:pPr>
        <w:autoSpaceDE w:val="0"/>
        <w:autoSpaceDN w:val="0"/>
        <w:adjustRightInd w:val="0"/>
        <w:spacing w:before="120"/>
        <w:ind w:firstLine="741"/>
        <w:jc w:val="both"/>
        <w:rPr>
          <w:sz w:val="28"/>
        </w:rPr>
      </w:pPr>
      <w:r w:rsidRPr="00040B66">
        <w:rPr>
          <w:sz w:val="28"/>
        </w:rPr>
        <w:t xml:space="preserve">В соответствии со статьей 107 Бюджетного кодекса Российской Федерации  </w:t>
      </w:r>
      <w:r>
        <w:rPr>
          <w:sz w:val="28"/>
        </w:rPr>
        <w:t xml:space="preserve"> проектом решения</w:t>
      </w:r>
      <w:r w:rsidRPr="00040B66">
        <w:rPr>
          <w:sz w:val="28"/>
        </w:rPr>
        <w:t xml:space="preserve"> устанавливается предельный объем </w:t>
      </w:r>
      <w:r>
        <w:rPr>
          <w:sz w:val="28"/>
        </w:rPr>
        <w:t>муниципального</w:t>
      </w:r>
      <w:r w:rsidRPr="00040B66">
        <w:rPr>
          <w:sz w:val="28"/>
        </w:rPr>
        <w:t xml:space="preserve"> долга </w:t>
      </w:r>
      <w:r>
        <w:rPr>
          <w:sz w:val="28"/>
        </w:rPr>
        <w:t>Богучанского района</w:t>
      </w:r>
      <w:r w:rsidRPr="00040B66">
        <w:rPr>
          <w:sz w:val="28"/>
        </w:rPr>
        <w:t xml:space="preserve"> на очередной финансовый год и каждый год планового периода, а также верхний предел </w:t>
      </w:r>
      <w:r>
        <w:rPr>
          <w:sz w:val="28"/>
        </w:rPr>
        <w:t>муниципального</w:t>
      </w:r>
      <w:r w:rsidRPr="00040B66">
        <w:rPr>
          <w:sz w:val="28"/>
        </w:rPr>
        <w:t xml:space="preserve"> внутреннего долга, по состоянию на 1 января 20</w:t>
      </w:r>
      <w:r w:rsidR="00F9550D">
        <w:rPr>
          <w:sz w:val="28"/>
        </w:rPr>
        <w:t>20</w:t>
      </w:r>
      <w:r w:rsidRPr="00040B66">
        <w:rPr>
          <w:sz w:val="28"/>
        </w:rPr>
        <w:t xml:space="preserve"> года, а также 1 января 20</w:t>
      </w:r>
      <w:r>
        <w:rPr>
          <w:sz w:val="28"/>
        </w:rPr>
        <w:t>2</w:t>
      </w:r>
      <w:r w:rsidR="00F9550D">
        <w:rPr>
          <w:sz w:val="28"/>
        </w:rPr>
        <w:t>1</w:t>
      </w:r>
      <w:r w:rsidRPr="00040B66">
        <w:rPr>
          <w:sz w:val="28"/>
        </w:rPr>
        <w:t xml:space="preserve"> и 20</w:t>
      </w:r>
      <w:r>
        <w:rPr>
          <w:sz w:val="28"/>
        </w:rPr>
        <w:t>2</w:t>
      </w:r>
      <w:r w:rsidR="00F9550D">
        <w:rPr>
          <w:sz w:val="28"/>
        </w:rPr>
        <w:t>2</w:t>
      </w:r>
      <w:r w:rsidRPr="00040B66">
        <w:rPr>
          <w:sz w:val="28"/>
        </w:rPr>
        <w:t xml:space="preserve"> годов.</w:t>
      </w:r>
    </w:p>
    <w:p w:rsidR="00F376F4" w:rsidRPr="00407401" w:rsidRDefault="00623B08" w:rsidP="00F376F4">
      <w:pPr>
        <w:pStyle w:val="a5"/>
        <w:spacing w:before="120"/>
      </w:pPr>
      <w:r w:rsidRPr="00040B66">
        <w:t xml:space="preserve">Проект </w:t>
      </w:r>
      <w:r>
        <w:t>решения</w:t>
      </w:r>
      <w:r w:rsidRPr="00040B66">
        <w:t xml:space="preserve"> «О</w:t>
      </w:r>
      <w:r>
        <w:t xml:space="preserve"> районном</w:t>
      </w:r>
      <w:r w:rsidRPr="00040B66">
        <w:t xml:space="preserve"> бюджете на 201</w:t>
      </w:r>
      <w:r w:rsidR="00F9550D">
        <w:t>9</w:t>
      </w:r>
      <w:r w:rsidRPr="00040B66">
        <w:t xml:space="preserve"> год и плановый период </w:t>
      </w:r>
      <w:r w:rsidRPr="00040B66">
        <w:br/>
        <w:t>20</w:t>
      </w:r>
      <w:r w:rsidR="00F9550D">
        <w:t>20</w:t>
      </w:r>
      <w:r w:rsidRPr="00040B66">
        <w:t>-20</w:t>
      </w:r>
      <w:r>
        <w:t>2</w:t>
      </w:r>
      <w:r w:rsidR="00F9550D">
        <w:t>1</w:t>
      </w:r>
      <w:r w:rsidRPr="00040B66">
        <w:t xml:space="preserve"> годов» предусматривает детализированную структуру расходов </w:t>
      </w:r>
      <w:r>
        <w:t>районного</w:t>
      </w:r>
      <w:r w:rsidRPr="00040B66">
        <w:t xml:space="preserve"> бюджета на три года, в том числе распределение бюджетных ассигнований по главным распорядителям средств </w:t>
      </w:r>
      <w:r>
        <w:t xml:space="preserve">районного бюджета </w:t>
      </w:r>
    </w:p>
    <w:p w:rsidR="00F376F4" w:rsidRPr="00407401" w:rsidRDefault="00F376F4" w:rsidP="00F376F4">
      <w:pPr>
        <w:autoSpaceDE w:val="0"/>
        <w:autoSpaceDN w:val="0"/>
        <w:adjustRightInd w:val="0"/>
        <w:spacing w:before="120"/>
        <w:ind w:firstLine="741"/>
        <w:jc w:val="both"/>
        <w:rPr>
          <w:sz w:val="28"/>
        </w:rPr>
      </w:pPr>
      <w:r w:rsidRPr="00407401">
        <w:rPr>
          <w:sz w:val="28"/>
        </w:rPr>
        <w:t xml:space="preserve">Формирование доходов и расходов </w:t>
      </w:r>
      <w:r w:rsidR="00623B08">
        <w:rPr>
          <w:sz w:val="28"/>
        </w:rPr>
        <w:t>районного</w:t>
      </w:r>
      <w:r w:rsidRPr="00407401">
        <w:rPr>
          <w:sz w:val="28"/>
        </w:rPr>
        <w:t xml:space="preserve"> бюджета произведено в соответствии с Приказом Министерства финансов Российской Федерации от 01 июля 2013 года № 65н «Об утверждении Указаний о порядке применения бюджетной классификации Российской Федерации».</w:t>
      </w:r>
    </w:p>
    <w:p w:rsidR="00F376F4" w:rsidRPr="00407401" w:rsidRDefault="00F376F4" w:rsidP="00F376F4">
      <w:pPr>
        <w:autoSpaceDE w:val="0"/>
        <w:autoSpaceDN w:val="0"/>
        <w:adjustRightInd w:val="0"/>
        <w:spacing w:before="120"/>
        <w:ind w:firstLine="741"/>
        <w:jc w:val="both"/>
        <w:rPr>
          <w:sz w:val="28"/>
        </w:rPr>
      </w:pPr>
    </w:p>
    <w:p w:rsidR="00F376F4" w:rsidRPr="00407401" w:rsidRDefault="00F376F4" w:rsidP="00F376F4">
      <w:pPr>
        <w:spacing w:before="120"/>
        <w:ind w:firstLine="709"/>
        <w:jc w:val="both"/>
        <w:rPr>
          <w:b/>
          <w:i/>
          <w:sz w:val="28"/>
          <w:szCs w:val="28"/>
        </w:rPr>
      </w:pPr>
      <w:r w:rsidRPr="00407401">
        <w:rPr>
          <w:b/>
          <w:i/>
          <w:sz w:val="28"/>
          <w:szCs w:val="28"/>
        </w:rPr>
        <w:lastRenderedPageBreak/>
        <w:t xml:space="preserve">Особенности формирования расходов </w:t>
      </w:r>
      <w:r w:rsidR="00623B08">
        <w:rPr>
          <w:b/>
          <w:i/>
          <w:sz w:val="28"/>
          <w:szCs w:val="28"/>
        </w:rPr>
        <w:t>районного</w:t>
      </w:r>
      <w:r w:rsidRPr="00407401">
        <w:rPr>
          <w:b/>
          <w:i/>
          <w:sz w:val="28"/>
          <w:szCs w:val="28"/>
        </w:rPr>
        <w:t xml:space="preserve"> бюджета</w:t>
      </w:r>
    </w:p>
    <w:p w:rsidR="00F376F4" w:rsidRPr="00407401" w:rsidRDefault="00F376F4" w:rsidP="00174C01">
      <w:pPr>
        <w:ind w:firstLine="709"/>
        <w:jc w:val="both"/>
        <w:rPr>
          <w:sz w:val="28"/>
        </w:rPr>
      </w:pPr>
      <w:r w:rsidRPr="00407401">
        <w:rPr>
          <w:sz w:val="28"/>
        </w:rPr>
        <w:t xml:space="preserve">Прогнозный объем бюджета действующих обязательств рассчитан исходя из объемов средств, предусмотренных </w:t>
      </w:r>
      <w:r w:rsidR="00623B08">
        <w:rPr>
          <w:sz w:val="28"/>
        </w:rPr>
        <w:t>решениями Богучанского районного Совета депутатов</w:t>
      </w:r>
      <w:r w:rsidRPr="00407401">
        <w:rPr>
          <w:sz w:val="28"/>
        </w:rPr>
        <w:t xml:space="preserve"> и иными нормативными актами. За основу принят объем расходов, предусмотренный на 201</w:t>
      </w:r>
      <w:r w:rsidR="00DA6E13">
        <w:rPr>
          <w:sz w:val="28"/>
        </w:rPr>
        <w:t>8</w:t>
      </w:r>
      <w:r w:rsidRPr="00407401">
        <w:rPr>
          <w:sz w:val="28"/>
        </w:rPr>
        <w:t xml:space="preserve"> год </w:t>
      </w:r>
      <w:r w:rsidR="00623B08">
        <w:rPr>
          <w:sz w:val="28"/>
        </w:rPr>
        <w:t xml:space="preserve">решением Богучанского районного Совета депутатов </w:t>
      </w:r>
      <w:r w:rsidR="00623B08" w:rsidRPr="00623B08">
        <w:rPr>
          <w:sz w:val="28"/>
          <w:szCs w:val="28"/>
        </w:rPr>
        <w:t>от 2</w:t>
      </w:r>
      <w:r w:rsidR="00DA6E13">
        <w:rPr>
          <w:sz w:val="28"/>
          <w:szCs w:val="28"/>
        </w:rPr>
        <w:t>1</w:t>
      </w:r>
      <w:r w:rsidR="00623B08" w:rsidRPr="00623B08">
        <w:rPr>
          <w:sz w:val="28"/>
          <w:szCs w:val="28"/>
        </w:rPr>
        <w:t>.12.201</w:t>
      </w:r>
      <w:r w:rsidR="00DA6E13">
        <w:rPr>
          <w:sz w:val="28"/>
          <w:szCs w:val="28"/>
        </w:rPr>
        <w:t>7</w:t>
      </w:r>
      <w:r w:rsidR="00623B08" w:rsidRPr="00623B08">
        <w:rPr>
          <w:sz w:val="28"/>
          <w:szCs w:val="28"/>
        </w:rPr>
        <w:t xml:space="preserve"> № </w:t>
      </w:r>
      <w:r w:rsidR="00DA6E13">
        <w:rPr>
          <w:sz w:val="28"/>
          <w:szCs w:val="28"/>
        </w:rPr>
        <w:t>21/1-151</w:t>
      </w:r>
      <w:r w:rsidR="00623B08">
        <w:rPr>
          <w:sz w:val="28"/>
          <w:szCs w:val="28"/>
        </w:rPr>
        <w:t xml:space="preserve"> </w:t>
      </w:r>
      <w:r w:rsidR="00623B08" w:rsidRPr="00623B08">
        <w:rPr>
          <w:sz w:val="28"/>
          <w:szCs w:val="28"/>
        </w:rPr>
        <w:t xml:space="preserve"> «О районном бюджете на 201</w:t>
      </w:r>
      <w:r w:rsidR="00DA6E13">
        <w:rPr>
          <w:sz w:val="28"/>
          <w:szCs w:val="28"/>
        </w:rPr>
        <w:t>8</w:t>
      </w:r>
      <w:r w:rsidR="00623B08" w:rsidRPr="00623B08">
        <w:rPr>
          <w:sz w:val="28"/>
          <w:szCs w:val="28"/>
        </w:rPr>
        <w:t xml:space="preserve"> год и плановый период 201</w:t>
      </w:r>
      <w:r w:rsidR="00DA6E13">
        <w:rPr>
          <w:sz w:val="28"/>
          <w:szCs w:val="28"/>
        </w:rPr>
        <w:t>9</w:t>
      </w:r>
      <w:r w:rsidR="00623B08" w:rsidRPr="00623B08">
        <w:rPr>
          <w:sz w:val="28"/>
          <w:szCs w:val="28"/>
        </w:rPr>
        <w:t>- 20</w:t>
      </w:r>
      <w:r w:rsidR="00DA6E13">
        <w:rPr>
          <w:sz w:val="28"/>
          <w:szCs w:val="28"/>
        </w:rPr>
        <w:t>20</w:t>
      </w:r>
      <w:r w:rsidR="00623B08" w:rsidRPr="00623B08">
        <w:rPr>
          <w:sz w:val="28"/>
          <w:szCs w:val="28"/>
        </w:rPr>
        <w:t xml:space="preserve"> годов</w:t>
      </w:r>
      <w:r w:rsidRPr="00407401">
        <w:rPr>
          <w:sz w:val="28"/>
        </w:rPr>
        <w:t>».</w:t>
      </w:r>
    </w:p>
    <w:p w:rsidR="00F376F4" w:rsidRPr="00407401" w:rsidRDefault="00F376F4" w:rsidP="00F376F4">
      <w:pPr>
        <w:autoSpaceDE w:val="0"/>
        <w:autoSpaceDN w:val="0"/>
        <w:adjustRightInd w:val="0"/>
        <w:spacing w:before="120"/>
        <w:ind w:firstLine="709"/>
        <w:jc w:val="both"/>
        <w:rPr>
          <w:sz w:val="28"/>
        </w:rPr>
      </w:pPr>
      <w:r w:rsidRPr="00407401">
        <w:rPr>
          <w:sz w:val="28"/>
        </w:rPr>
        <w:t xml:space="preserve">Проект </w:t>
      </w:r>
      <w:r w:rsidR="0011533B">
        <w:rPr>
          <w:sz w:val="28"/>
        </w:rPr>
        <w:t xml:space="preserve">решения </w:t>
      </w:r>
      <w:r w:rsidRPr="00407401">
        <w:rPr>
          <w:sz w:val="28"/>
        </w:rPr>
        <w:t xml:space="preserve"> «О </w:t>
      </w:r>
      <w:r w:rsidR="008D2884">
        <w:rPr>
          <w:sz w:val="28"/>
        </w:rPr>
        <w:t>районном</w:t>
      </w:r>
      <w:r w:rsidRPr="00407401">
        <w:rPr>
          <w:sz w:val="28"/>
        </w:rPr>
        <w:t xml:space="preserve"> бюджете на 201</w:t>
      </w:r>
      <w:r w:rsidR="00DA6E13">
        <w:rPr>
          <w:sz w:val="28"/>
        </w:rPr>
        <w:t>9</w:t>
      </w:r>
      <w:r w:rsidRPr="00407401">
        <w:rPr>
          <w:sz w:val="28"/>
        </w:rPr>
        <w:t xml:space="preserve"> год и плановый период</w:t>
      </w:r>
      <w:r w:rsidRPr="00407401">
        <w:rPr>
          <w:sz w:val="28"/>
        </w:rPr>
        <w:br/>
        <w:t>20</w:t>
      </w:r>
      <w:r w:rsidR="00DA6E13">
        <w:rPr>
          <w:sz w:val="28"/>
        </w:rPr>
        <w:t>20</w:t>
      </w:r>
      <w:r w:rsidRPr="00407401">
        <w:rPr>
          <w:sz w:val="28"/>
        </w:rPr>
        <w:t>-202</w:t>
      </w:r>
      <w:r w:rsidR="00DA6E13">
        <w:rPr>
          <w:sz w:val="28"/>
        </w:rPr>
        <w:t>1</w:t>
      </w:r>
      <w:r w:rsidRPr="00407401">
        <w:rPr>
          <w:sz w:val="28"/>
        </w:rPr>
        <w:t xml:space="preserve"> годов» предусматривает:</w:t>
      </w:r>
    </w:p>
    <w:p w:rsidR="00F376F4" w:rsidRPr="00407401" w:rsidRDefault="00F376F4" w:rsidP="00D7681F">
      <w:pPr>
        <w:autoSpaceDE w:val="0"/>
        <w:autoSpaceDN w:val="0"/>
        <w:adjustRightInd w:val="0"/>
        <w:spacing w:before="120"/>
        <w:ind w:firstLine="709"/>
        <w:jc w:val="both"/>
        <w:rPr>
          <w:sz w:val="28"/>
        </w:rPr>
      </w:pPr>
      <w:r w:rsidRPr="00407401">
        <w:rPr>
          <w:sz w:val="28"/>
        </w:rPr>
        <w:t xml:space="preserve">1) </w:t>
      </w:r>
      <w:r w:rsidR="00EA11D0">
        <w:rPr>
          <w:sz w:val="28"/>
        </w:rPr>
        <w:t>расчетные расходы районного бюджета на 2019 год увеличены на принимаемые обязательства, в том числе</w:t>
      </w:r>
      <w:r w:rsidRPr="00407401">
        <w:rPr>
          <w:sz w:val="28"/>
          <w:szCs w:val="28"/>
        </w:rPr>
        <w:t>:</w:t>
      </w:r>
    </w:p>
    <w:p w:rsidR="006262F3" w:rsidRDefault="00F376F4" w:rsidP="006262F3">
      <w:pPr>
        <w:spacing w:before="120"/>
        <w:ind w:firstLine="709"/>
        <w:jc w:val="both"/>
        <w:rPr>
          <w:sz w:val="28"/>
          <w:szCs w:val="28"/>
        </w:rPr>
      </w:pPr>
      <w:r w:rsidRPr="006262F3">
        <w:rPr>
          <w:sz w:val="28"/>
          <w:szCs w:val="28"/>
        </w:rPr>
        <w:t xml:space="preserve">- на оплату труда работников </w:t>
      </w:r>
      <w:r w:rsidR="006262F3">
        <w:rPr>
          <w:sz w:val="28"/>
          <w:szCs w:val="28"/>
        </w:rPr>
        <w:t>муниципальных учреждений, органов местного самоуправления  с 1 января 2018 года – на 4 %;</w:t>
      </w:r>
      <w:r w:rsidR="008375DD" w:rsidRPr="006262F3">
        <w:rPr>
          <w:sz w:val="28"/>
          <w:szCs w:val="28"/>
        </w:rPr>
        <w:t xml:space="preserve"> </w:t>
      </w:r>
    </w:p>
    <w:p w:rsidR="006262F3" w:rsidRDefault="006262F3" w:rsidP="006262F3">
      <w:pPr>
        <w:spacing w:before="120"/>
        <w:ind w:firstLine="709"/>
        <w:jc w:val="both"/>
        <w:rPr>
          <w:sz w:val="28"/>
          <w:szCs w:val="28"/>
        </w:rPr>
      </w:pPr>
      <w:r>
        <w:rPr>
          <w:sz w:val="28"/>
          <w:szCs w:val="28"/>
        </w:rPr>
        <w:t xml:space="preserve">- обеспечение повышения </w:t>
      </w:r>
      <w:proofErr w:type="gramStart"/>
      <w:r>
        <w:rPr>
          <w:sz w:val="28"/>
          <w:szCs w:val="28"/>
        </w:rPr>
        <w:t>размеров оплаты труда</w:t>
      </w:r>
      <w:proofErr w:type="gramEnd"/>
      <w:r>
        <w:rPr>
          <w:sz w:val="28"/>
          <w:szCs w:val="28"/>
        </w:rPr>
        <w:t xml:space="preserve">  лиц, замещающих муниципальные должности, муниципальных служащих с 1 сентября 2018 года на 20%;</w:t>
      </w:r>
    </w:p>
    <w:p w:rsidR="00F376F4" w:rsidRDefault="00F376F4" w:rsidP="006262F3">
      <w:pPr>
        <w:spacing w:before="120"/>
        <w:ind w:firstLine="709"/>
        <w:jc w:val="both"/>
        <w:rPr>
          <w:sz w:val="28"/>
          <w:szCs w:val="28"/>
        </w:rPr>
      </w:pPr>
      <w:r w:rsidRPr="00407401">
        <w:rPr>
          <w:sz w:val="28"/>
          <w:szCs w:val="28"/>
        </w:rPr>
        <w:t>- </w:t>
      </w:r>
      <w:r w:rsidR="00EA11D0">
        <w:rPr>
          <w:sz w:val="28"/>
          <w:szCs w:val="28"/>
        </w:rPr>
        <w:t xml:space="preserve">индексация расходов </w:t>
      </w:r>
      <w:r w:rsidRPr="00407401">
        <w:rPr>
          <w:sz w:val="28"/>
          <w:szCs w:val="28"/>
        </w:rPr>
        <w:t xml:space="preserve">на </w:t>
      </w:r>
      <w:r w:rsidR="006262F3">
        <w:rPr>
          <w:sz w:val="28"/>
          <w:szCs w:val="28"/>
        </w:rPr>
        <w:t xml:space="preserve">оплату </w:t>
      </w:r>
      <w:r w:rsidRPr="00407401">
        <w:rPr>
          <w:sz w:val="28"/>
          <w:szCs w:val="28"/>
        </w:rPr>
        <w:t>коммунальны</w:t>
      </w:r>
      <w:r w:rsidR="006262F3">
        <w:rPr>
          <w:sz w:val="28"/>
          <w:szCs w:val="28"/>
        </w:rPr>
        <w:t>х</w:t>
      </w:r>
      <w:r w:rsidRPr="00407401">
        <w:rPr>
          <w:sz w:val="28"/>
          <w:szCs w:val="28"/>
        </w:rPr>
        <w:t xml:space="preserve"> услуг  с 1 января 201</w:t>
      </w:r>
      <w:r w:rsidR="006262F3">
        <w:rPr>
          <w:sz w:val="28"/>
          <w:szCs w:val="28"/>
        </w:rPr>
        <w:t>9</w:t>
      </w:r>
      <w:r w:rsidRPr="00407401">
        <w:rPr>
          <w:sz w:val="28"/>
          <w:szCs w:val="28"/>
        </w:rPr>
        <w:t xml:space="preserve"> года - на </w:t>
      </w:r>
      <w:r w:rsidR="006262F3">
        <w:rPr>
          <w:sz w:val="28"/>
          <w:szCs w:val="28"/>
        </w:rPr>
        <w:t>5,1 %;</w:t>
      </w:r>
    </w:p>
    <w:p w:rsidR="006262F3" w:rsidRDefault="006262F3" w:rsidP="006262F3">
      <w:pPr>
        <w:spacing w:before="120"/>
        <w:ind w:firstLine="709"/>
        <w:jc w:val="both"/>
        <w:rPr>
          <w:sz w:val="28"/>
          <w:szCs w:val="28"/>
        </w:rPr>
      </w:pPr>
      <w:r>
        <w:rPr>
          <w:sz w:val="28"/>
          <w:szCs w:val="28"/>
        </w:rPr>
        <w:t>- ввод новой сети муниципальных учреждений со сроком открытия до 01.09.2019;</w:t>
      </w:r>
    </w:p>
    <w:p w:rsidR="006262F3" w:rsidRPr="00407401" w:rsidRDefault="006262F3" w:rsidP="006262F3">
      <w:pPr>
        <w:spacing w:before="120"/>
        <w:ind w:firstLine="709"/>
        <w:jc w:val="both"/>
        <w:rPr>
          <w:sz w:val="28"/>
          <w:szCs w:val="28"/>
        </w:rPr>
      </w:pPr>
      <w:r>
        <w:rPr>
          <w:sz w:val="28"/>
          <w:szCs w:val="28"/>
        </w:rPr>
        <w:t xml:space="preserve">- </w:t>
      </w:r>
      <w:r w:rsidR="00EA11D0">
        <w:rPr>
          <w:sz w:val="28"/>
          <w:szCs w:val="28"/>
        </w:rPr>
        <w:t xml:space="preserve"> сохранение объемов расходов на осуществление прочих расходов на уровне 2018 года.</w:t>
      </w:r>
    </w:p>
    <w:p w:rsidR="00F376F4" w:rsidRPr="00407401" w:rsidRDefault="00882232" w:rsidP="00F376F4">
      <w:pPr>
        <w:widowControl w:val="0"/>
        <w:spacing w:before="120"/>
        <w:ind w:firstLine="686"/>
        <w:jc w:val="both"/>
        <w:rPr>
          <w:sz w:val="28"/>
          <w:szCs w:val="28"/>
        </w:rPr>
      </w:pPr>
      <w:r w:rsidRPr="00882232">
        <w:rPr>
          <w:sz w:val="28"/>
          <w:szCs w:val="28"/>
        </w:rPr>
        <w:t>2</w:t>
      </w:r>
      <w:r w:rsidR="00F376F4" w:rsidRPr="00882232">
        <w:rPr>
          <w:sz w:val="28"/>
          <w:szCs w:val="28"/>
        </w:rPr>
        <w:t>) обеспечение гарантий, предусмотренны</w:t>
      </w:r>
      <w:r>
        <w:rPr>
          <w:sz w:val="28"/>
          <w:szCs w:val="28"/>
        </w:rPr>
        <w:t>х действующим законодательством.</w:t>
      </w:r>
    </w:p>
    <w:p w:rsidR="00F376F4" w:rsidRPr="008375DD" w:rsidRDefault="00F376F4" w:rsidP="00F376F4">
      <w:pPr>
        <w:pStyle w:val="a5"/>
        <w:spacing w:before="240"/>
        <w:rPr>
          <w:b/>
          <w:i/>
        </w:rPr>
      </w:pPr>
      <w:r w:rsidRPr="008375DD">
        <w:rPr>
          <w:b/>
          <w:i/>
        </w:rPr>
        <w:t xml:space="preserve">Параметры </w:t>
      </w:r>
      <w:r w:rsidR="00F47BF6" w:rsidRPr="008375DD">
        <w:rPr>
          <w:b/>
          <w:i/>
        </w:rPr>
        <w:t>районного</w:t>
      </w:r>
      <w:r w:rsidRPr="008375DD">
        <w:rPr>
          <w:b/>
          <w:i/>
        </w:rPr>
        <w:t xml:space="preserve"> бюджета</w:t>
      </w:r>
    </w:p>
    <w:p w:rsidR="00F376F4" w:rsidRPr="008375DD" w:rsidRDefault="00F376F4" w:rsidP="00F376F4">
      <w:pPr>
        <w:spacing w:before="120"/>
        <w:ind w:firstLine="720"/>
        <w:jc w:val="both"/>
        <w:rPr>
          <w:sz w:val="28"/>
          <w:szCs w:val="28"/>
        </w:rPr>
      </w:pPr>
      <w:r w:rsidRPr="008375DD">
        <w:rPr>
          <w:sz w:val="28"/>
          <w:szCs w:val="28"/>
        </w:rPr>
        <w:t>На 201</w:t>
      </w:r>
      <w:r w:rsidR="00EA11D0">
        <w:rPr>
          <w:sz w:val="28"/>
          <w:szCs w:val="28"/>
        </w:rPr>
        <w:t>9</w:t>
      </w:r>
      <w:r w:rsidRPr="008375DD">
        <w:rPr>
          <w:sz w:val="28"/>
          <w:szCs w:val="28"/>
        </w:rPr>
        <w:t xml:space="preserve"> год и плановый период 20</w:t>
      </w:r>
      <w:r w:rsidR="00EA11D0">
        <w:rPr>
          <w:sz w:val="28"/>
          <w:szCs w:val="28"/>
        </w:rPr>
        <w:t>20</w:t>
      </w:r>
      <w:r w:rsidRPr="008375DD">
        <w:rPr>
          <w:sz w:val="28"/>
          <w:szCs w:val="28"/>
        </w:rPr>
        <w:t>-202</w:t>
      </w:r>
      <w:r w:rsidR="00EA11D0">
        <w:rPr>
          <w:sz w:val="28"/>
          <w:szCs w:val="28"/>
        </w:rPr>
        <w:t>1</w:t>
      </w:r>
      <w:r w:rsidRPr="008375DD">
        <w:rPr>
          <w:sz w:val="28"/>
          <w:szCs w:val="28"/>
        </w:rPr>
        <w:t xml:space="preserve"> годов сформированы следующие параметры </w:t>
      </w:r>
      <w:r w:rsidR="00F47BF6" w:rsidRPr="008375DD">
        <w:rPr>
          <w:sz w:val="28"/>
          <w:szCs w:val="28"/>
        </w:rPr>
        <w:t>районного</w:t>
      </w:r>
      <w:r w:rsidRPr="008375DD">
        <w:rPr>
          <w:sz w:val="28"/>
          <w:szCs w:val="28"/>
        </w:rPr>
        <w:t xml:space="preserve"> бюджета:</w:t>
      </w:r>
    </w:p>
    <w:p w:rsidR="00F376F4" w:rsidRPr="006B6C10" w:rsidRDefault="00F376F4" w:rsidP="00F376F4">
      <w:pPr>
        <w:pStyle w:val="a5"/>
        <w:numPr>
          <w:ilvl w:val="0"/>
          <w:numId w:val="1"/>
        </w:numPr>
        <w:tabs>
          <w:tab w:val="clear" w:pos="588"/>
          <w:tab w:val="num" w:pos="1083"/>
        </w:tabs>
        <w:spacing w:before="120"/>
        <w:ind w:left="1083" w:hanging="342"/>
      </w:pPr>
      <w:r w:rsidRPr="006B6C10">
        <w:t xml:space="preserve">прогнозируемый общий объем доходов </w:t>
      </w:r>
      <w:r w:rsidR="00F47BF6" w:rsidRPr="006B6C10">
        <w:t>районного</w:t>
      </w:r>
      <w:r w:rsidRPr="006B6C10">
        <w:t xml:space="preserve"> бюджета на три года определяется в сумме </w:t>
      </w:r>
      <w:r w:rsidR="008375DD" w:rsidRPr="006B6C10">
        <w:t>5</w:t>
      </w:r>
      <w:r w:rsidR="001E2848" w:rsidRPr="006B6C10">
        <w:t> 996 614,0</w:t>
      </w:r>
      <w:r w:rsidRPr="006B6C10">
        <w:t> тыс. рублей;</w:t>
      </w:r>
    </w:p>
    <w:p w:rsidR="00F376F4" w:rsidRPr="006B6C10" w:rsidRDefault="00F376F4" w:rsidP="00F376F4">
      <w:pPr>
        <w:pStyle w:val="a5"/>
        <w:numPr>
          <w:ilvl w:val="0"/>
          <w:numId w:val="1"/>
        </w:numPr>
        <w:tabs>
          <w:tab w:val="clear" w:pos="588"/>
          <w:tab w:val="num" w:pos="1083"/>
        </w:tabs>
        <w:spacing w:before="120"/>
        <w:ind w:left="1083" w:hanging="342"/>
      </w:pPr>
      <w:r w:rsidRPr="006B6C10">
        <w:t>общий объем расходов на три года составляет</w:t>
      </w:r>
      <w:r w:rsidR="006B6C10" w:rsidRPr="006B6C10">
        <w:t xml:space="preserve"> </w:t>
      </w:r>
      <w:r w:rsidR="008375DD" w:rsidRPr="006B6C10">
        <w:t>5</w:t>
      </w:r>
      <w:r w:rsidR="006B6C10" w:rsidRPr="006B6C10">
        <w:t> </w:t>
      </w:r>
      <w:r w:rsidR="001E2848" w:rsidRPr="006B6C10">
        <w:t>96</w:t>
      </w:r>
      <w:r w:rsidR="006B6C10" w:rsidRPr="006B6C10">
        <w:t>1 607,4</w:t>
      </w:r>
      <w:r w:rsidRPr="006B6C10">
        <w:t> тыс. рублей.</w:t>
      </w:r>
    </w:p>
    <w:p w:rsidR="00F376F4" w:rsidRPr="006B6C10" w:rsidRDefault="00F376F4" w:rsidP="00F376F4">
      <w:pPr>
        <w:spacing w:before="120"/>
        <w:ind w:firstLine="709"/>
        <w:jc w:val="both"/>
        <w:rPr>
          <w:sz w:val="28"/>
          <w:szCs w:val="28"/>
        </w:rPr>
      </w:pPr>
      <w:r w:rsidRPr="006B6C10">
        <w:rPr>
          <w:sz w:val="28"/>
          <w:szCs w:val="28"/>
        </w:rPr>
        <w:t>Основные параметры бюджета по годам выглядят следующим образом:</w:t>
      </w:r>
    </w:p>
    <w:p w:rsidR="008375DD" w:rsidRPr="006B6C10" w:rsidRDefault="008375DD" w:rsidP="00F376F4">
      <w:pPr>
        <w:spacing w:before="120"/>
        <w:ind w:firstLine="709"/>
        <w:jc w:val="both"/>
        <w:rPr>
          <w:sz w:val="28"/>
          <w:szCs w:val="28"/>
        </w:rPr>
      </w:pPr>
    </w:p>
    <w:p w:rsidR="00F376F4" w:rsidRPr="006B6C10" w:rsidRDefault="008375DD" w:rsidP="00F376F4">
      <w:pPr>
        <w:ind w:firstLine="709"/>
        <w:jc w:val="right"/>
        <w:rPr>
          <w:sz w:val="28"/>
          <w:szCs w:val="28"/>
        </w:rPr>
      </w:pPr>
      <w:r w:rsidRPr="006B6C10">
        <w:rPr>
          <w:sz w:val="28"/>
          <w:szCs w:val="28"/>
        </w:rPr>
        <w:t xml:space="preserve"> </w:t>
      </w:r>
      <w:r w:rsidR="00F376F4" w:rsidRPr="006B6C10">
        <w:rPr>
          <w:sz w:val="28"/>
          <w:szCs w:val="28"/>
        </w:rPr>
        <w:t>(тыс. рублей)</w:t>
      </w:r>
    </w:p>
    <w:tbl>
      <w:tblPr>
        <w:tblW w:w="8898"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4"/>
        <w:gridCol w:w="1679"/>
        <w:gridCol w:w="1782"/>
        <w:gridCol w:w="1783"/>
      </w:tblGrid>
      <w:tr w:rsidR="001E2848" w:rsidRPr="006B6C10" w:rsidTr="001E7CC6">
        <w:tc>
          <w:tcPr>
            <w:tcW w:w="3654" w:type="dxa"/>
            <w:vAlign w:val="center"/>
          </w:tcPr>
          <w:p w:rsidR="00F376F4" w:rsidRPr="006B6C10" w:rsidRDefault="00F376F4" w:rsidP="001E7CC6">
            <w:pPr>
              <w:jc w:val="center"/>
              <w:rPr>
                <w:b/>
              </w:rPr>
            </w:pPr>
          </w:p>
        </w:tc>
        <w:tc>
          <w:tcPr>
            <w:tcW w:w="1679" w:type="dxa"/>
            <w:vAlign w:val="center"/>
          </w:tcPr>
          <w:p w:rsidR="00F376F4" w:rsidRPr="006B6C10" w:rsidRDefault="00F376F4" w:rsidP="001E2848">
            <w:pPr>
              <w:jc w:val="center"/>
              <w:rPr>
                <w:b/>
              </w:rPr>
            </w:pPr>
            <w:bookmarkStart w:id="1" w:name="_Toc243235376"/>
            <w:bookmarkStart w:id="2" w:name="_Toc243235530"/>
            <w:bookmarkStart w:id="3" w:name="_Toc243287428"/>
            <w:r w:rsidRPr="006B6C10">
              <w:rPr>
                <w:b/>
              </w:rPr>
              <w:t>201</w:t>
            </w:r>
            <w:r w:rsidR="001E2848" w:rsidRPr="006B6C10">
              <w:rPr>
                <w:b/>
              </w:rPr>
              <w:t>9</w:t>
            </w:r>
            <w:r w:rsidRPr="006B6C10">
              <w:rPr>
                <w:b/>
              </w:rPr>
              <w:t xml:space="preserve"> год</w:t>
            </w:r>
            <w:bookmarkEnd w:id="1"/>
            <w:bookmarkEnd w:id="2"/>
            <w:bookmarkEnd w:id="3"/>
          </w:p>
        </w:tc>
        <w:tc>
          <w:tcPr>
            <w:tcW w:w="1782" w:type="dxa"/>
            <w:vAlign w:val="center"/>
          </w:tcPr>
          <w:p w:rsidR="00F376F4" w:rsidRPr="006B6C10" w:rsidRDefault="00F376F4" w:rsidP="001E2848">
            <w:pPr>
              <w:jc w:val="center"/>
              <w:rPr>
                <w:b/>
              </w:rPr>
            </w:pPr>
            <w:bookmarkStart w:id="4" w:name="_Toc243235377"/>
            <w:bookmarkStart w:id="5" w:name="_Toc243235531"/>
            <w:bookmarkStart w:id="6" w:name="_Toc243287429"/>
            <w:r w:rsidRPr="006B6C10">
              <w:rPr>
                <w:b/>
              </w:rPr>
              <w:t>20</w:t>
            </w:r>
            <w:r w:rsidR="001E2848" w:rsidRPr="006B6C10">
              <w:rPr>
                <w:b/>
              </w:rPr>
              <w:t>20</w:t>
            </w:r>
            <w:r w:rsidRPr="006B6C10">
              <w:rPr>
                <w:b/>
              </w:rPr>
              <w:t xml:space="preserve"> год</w:t>
            </w:r>
            <w:bookmarkEnd w:id="4"/>
            <w:bookmarkEnd w:id="5"/>
            <w:bookmarkEnd w:id="6"/>
          </w:p>
        </w:tc>
        <w:tc>
          <w:tcPr>
            <w:tcW w:w="1783" w:type="dxa"/>
            <w:vAlign w:val="center"/>
          </w:tcPr>
          <w:p w:rsidR="00F376F4" w:rsidRPr="006B6C10" w:rsidRDefault="00F376F4" w:rsidP="001E2848">
            <w:pPr>
              <w:jc w:val="center"/>
              <w:rPr>
                <w:b/>
              </w:rPr>
            </w:pPr>
            <w:bookmarkStart w:id="7" w:name="_Toc243235378"/>
            <w:bookmarkStart w:id="8" w:name="_Toc243235532"/>
            <w:bookmarkStart w:id="9" w:name="_Toc243287430"/>
            <w:r w:rsidRPr="006B6C10">
              <w:rPr>
                <w:b/>
              </w:rPr>
              <w:t>202</w:t>
            </w:r>
            <w:r w:rsidR="001E2848" w:rsidRPr="006B6C10">
              <w:rPr>
                <w:b/>
              </w:rPr>
              <w:t>1</w:t>
            </w:r>
            <w:r w:rsidRPr="006B6C10">
              <w:rPr>
                <w:b/>
              </w:rPr>
              <w:t xml:space="preserve"> год</w:t>
            </w:r>
            <w:bookmarkEnd w:id="7"/>
            <w:bookmarkEnd w:id="8"/>
            <w:bookmarkEnd w:id="9"/>
          </w:p>
        </w:tc>
      </w:tr>
      <w:tr w:rsidR="001E2848" w:rsidRPr="006B6C10" w:rsidTr="001E7CC6">
        <w:trPr>
          <w:trHeight w:val="120"/>
        </w:trPr>
        <w:tc>
          <w:tcPr>
            <w:tcW w:w="3654" w:type="dxa"/>
            <w:vAlign w:val="center"/>
          </w:tcPr>
          <w:p w:rsidR="00F376F4" w:rsidRPr="006B6C10" w:rsidRDefault="00F376F4" w:rsidP="001E7CC6">
            <w:pPr>
              <w:jc w:val="center"/>
              <w:rPr>
                <w:b/>
              </w:rPr>
            </w:pPr>
            <w:bookmarkStart w:id="10" w:name="_Toc243235379"/>
            <w:bookmarkStart w:id="11" w:name="_Toc243235533"/>
            <w:bookmarkStart w:id="12" w:name="_Toc243287431"/>
            <w:r w:rsidRPr="006B6C10">
              <w:rPr>
                <w:b/>
              </w:rPr>
              <w:t>Доходы</w:t>
            </w:r>
            <w:bookmarkEnd w:id="10"/>
            <w:bookmarkEnd w:id="11"/>
            <w:bookmarkEnd w:id="12"/>
          </w:p>
        </w:tc>
        <w:tc>
          <w:tcPr>
            <w:tcW w:w="1679" w:type="dxa"/>
            <w:shd w:val="clear" w:color="auto" w:fill="auto"/>
            <w:vAlign w:val="center"/>
          </w:tcPr>
          <w:p w:rsidR="00F376F4" w:rsidRPr="006B6C10" w:rsidRDefault="001E2848" w:rsidP="001E2848">
            <w:pPr>
              <w:jc w:val="right"/>
            </w:pPr>
            <w:r w:rsidRPr="006B6C10">
              <w:t>2 064 784,7</w:t>
            </w:r>
          </w:p>
        </w:tc>
        <w:tc>
          <w:tcPr>
            <w:tcW w:w="1782" w:type="dxa"/>
            <w:shd w:val="clear" w:color="auto" w:fill="auto"/>
            <w:vAlign w:val="center"/>
          </w:tcPr>
          <w:p w:rsidR="00F376F4" w:rsidRPr="006B6C10" w:rsidRDefault="008375DD" w:rsidP="001E2848">
            <w:pPr>
              <w:jc w:val="right"/>
            </w:pPr>
            <w:r w:rsidRPr="006B6C10">
              <w:t xml:space="preserve"> 1</w:t>
            </w:r>
            <w:r w:rsidR="001E2848" w:rsidRPr="006B6C10">
              <w:t> </w:t>
            </w:r>
            <w:r w:rsidR="00E275C4" w:rsidRPr="006B6C10">
              <w:t>9</w:t>
            </w:r>
            <w:r w:rsidR="001E2848" w:rsidRPr="006B6C10">
              <w:t>83 499,9</w:t>
            </w:r>
          </w:p>
        </w:tc>
        <w:tc>
          <w:tcPr>
            <w:tcW w:w="1783" w:type="dxa"/>
            <w:shd w:val="clear" w:color="auto" w:fill="auto"/>
            <w:vAlign w:val="center"/>
          </w:tcPr>
          <w:p w:rsidR="00F376F4" w:rsidRPr="006B6C10" w:rsidRDefault="008375DD" w:rsidP="001E2848">
            <w:pPr>
              <w:jc w:val="right"/>
            </w:pPr>
            <w:r w:rsidRPr="006B6C10">
              <w:t>1</w:t>
            </w:r>
            <w:r w:rsidR="001E2848" w:rsidRPr="006B6C10">
              <w:t> 948 329,4</w:t>
            </w:r>
          </w:p>
        </w:tc>
      </w:tr>
      <w:tr w:rsidR="001E2848" w:rsidRPr="006B6C10" w:rsidTr="001E7CC6">
        <w:trPr>
          <w:trHeight w:val="212"/>
        </w:trPr>
        <w:tc>
          <w:tcPr>
            <w:tcW w:w="3654" w:type="dxa"/>
            <w:vAlign w:val="center"/>
          </w:tcPr>
          <w:p w:rsidR="00F376F4" w:rsidRPr="006B6C10" w:rsidRDefault="00F376F4" w:rsidP="001E7CC6">
            <w:pPr>
              <w:jc w:val="center"/>
              <w:rPr>
                <w:b/>
              </w:rPr>
            </w:pPr>
            <w:bookmarkStart w:id="13" w:name="_Toc243235380"/>
            <w:bookmarkStart w:id="14" w:name="_Toc243235534"/>
            <w:bookmarkStart w:id="15" w:name="_Toc243287432"/>
            <w:r w:rsidRPr="006B6C10">
              <w:rPr>
                <w:b/>
              </w:rPr>
              <w:t>Расходы</w:t>
            </w:r>
            <w:bookmarkEnd w:id="13"/>
            <w:bookmarkEnd w:id="14"/>
            <w:bookmarkEnd w:id="15"/>
          </w:p>
        </w:tc>
        <w:tc>
          <w:tcPr>
            <w:tcW w:w="1679" w:type="dxa"/>
            <w:shd w:val="clear" w:color="auto" w:fill="auto"/>
            <w:vAlign w:val="center"/>
          </w:tcPr>
          <w:p w:rsidR="00F376F4" w:rsidRPr="006B6C10" w:rsidRDefault="001E2848" w:rsidP="001E2848">
            <w:pPr>
              <w:jc w:val="right"/>
            </w:pPr>
            <w:r w:rsidRPr="006B6C10">
              <w:t>2 067 779,9</w:t>
            </w:r>
          </w:p>
        </w:tc>
        <w:tc>
          <w:tcPr>
            <w:tcW w:w="1782" w:type="dxa"/>
            <w:shd w:val="clear" w:color="auto" w:fill="auto"/>
            <w:vAlign w:val="center"/>
          </w:tcPr>
          <w:p w:rsidR="00F376F4" w:rsidRPr="006B6C10" w:rsidRDefault="001E2848" w:rsidP="001E2848">
            <w:pPr>
              <w:jc w:val="right"/>
            </w:pPr>
            <w:r w:rsidRPr="006B6C10">
              <w:t>1 945 498,1</w:t>
            </w:r>
          </w:p>
        </w:tc>
        <w:tc>
          <w:tcPr>
            <w:tcW w:w="1783" w:type="dxa"/>
            <w:shd w:val="clear" w:color="auto" w:fill="auto"/>
            <w:vAlign w:val="center"/>
          </w:tcPr>
          <w:p w:rsidR="00F376F4" w:rsidRPr="006B6C10" w:rsidRDefault="001E2848" w:rsidP="00ED3DBB">
            <w:pPr>
              <w:jc w:val="right"/>
            </w:pPr>
            <w:r w:rsidRPr="006B6C10">
              <w:t>1</w:t>
            </w:r>
            <w:r w:rsidR="00ED3DBB" w:rsidRPr="006B6C10">
              <w:t> </w:t>
            </w:r>
            <w:r w:rsidRPr="006B6C10">
              <w:t>94</w:t>
            </w:r>
            <w:r w:rsidR="00ED3DBB" w:rsidRPr="006B6C10">
              <w:t>8 329,4</w:t>
            </w:r>
          </w:p>
        </w:tc>
      </w:tr>
      <w:tr w:rsidR="001E2848" w:rsidRPr="008375DD" w:rsidTr="001E7CC6">
        <w:trPr>
          <w:trHeight w:val="123"/>
        </w:trPr>
        <w:tc>
          <w:tcPr>
            <w:tcW w:w="3654" w:type="dxa"/>
            <w:vAlign w:val="center"/>
          </w:tcPr>
          <w:p w:rsidR="00F376F4" w:rsidRPr="006B6C10" w:rsidRDefault="00F376F4" w:rsidP="001E7CC6">
            <w:pPr>
              <w:rPr>
                <w:b/>
              </w:rPr>
            </w:pPr>
            <w:bookmarkStart w:id="16" w:name="_Toc243235381"/>
            <w:bookmarkStart w:id="17" w:name="_Toc243235535"/>
            <w:bookmarkStart w:id="18" w:name="_Toc243287433"/>
            <w:r w:rsidRPr="006B6C10">
              <w:rPr>
                <w:b/>
              </w:rPr>
              <w:t>Дефицит</w:t>
            </w:r>
            <w:proofErr w:type="gramStart"/>
            <w:r w:rsidRPr="006B6C10">
              <w:rPr>
                <w:b/>
              </w:rPr>
              <w:t xml:space="preserve"> (-) / </w:t>
            </w:r>
            <w:proofErr w:type="spellStart"/>
            <w:proofErr w:type="gramEnd"/>
            <w:r w:rsidRPr="006B6C10">
              <w:rPr>
                <w:b/>
              </w:rPr>
              <w:t>Профицит</w:t>
            </w:r>
            <w:proofErr w:type="spellEnd"/>
            <w:r w:rsidRPr="006B6C10">
              <w:rPr>
                <w:b/>
              </w:rPr>
              <w:t xml:space="preserve"> (+)</w:t>
            </w:r>
            <w:bookmarkEnd w:id="16"/>
            <w:bookmarkEnd w:id="17"/>
            <w:bookmarkEnd w:id="18"/>
          </w:p>
        </w:tc>
        <w:tc>
          <w:tcPr>
            <w:tcW w:w="1679" w:type="dxa"/>
            <w:shd w:val="clear" w:color="auto" w:fill="auto"/>
            <w:vAlign w:val="center"/>
          </w:tcPr>
          <w:p w:rsidR="00F376F4" w:rsidRPr="006B6C10" w:rsidRDefault="00F376F4" w:rsidP="00ED3DBB">
            <w:pPr>
              <w:jc w:val="right"/>
            </w:pPr>
            <w:r w:rsidRPr="006B6C10">
              <w:t>-</w:t>
            </w:r>
            <w:r w:rsidR="008375DD" w:rsidRPr="006B6C10">
              <w:t>2</w:t>
            </w:r>
            <w:r w:rsidR="00ED3DBB" w:rsidRPr="006B6C10">
              <w:t> 995,2</w:t>
            </w:r>
          </w:p>
        </w:tc>
        <w:tc>
          <w:tcPr>
            <w:tcW w:w="1782" w:type="dxa"/>
            <w:shd w:val="clear" w:color="auto" w:fill="auto"/>
            <w:vAlign w:val="center"/>
          </w:tcPr>
          <w:p w:rsidR="00F376F4" w:rsidRPr="006B6C10" w:rsidRDefault="00E275C4" w:rsidP="00ED3DBB">
            <w:pPr>
              <w:jc w:val="right"/>
            </w:pPr>
            <w:r w:rsidRPr="006B6C10">
              <w:t>+</w:t>
            </w:r>
            <w:r w:rsidR="00ED3DBB" w:rsidRPr="006B6C10">
              <w:t>38 001,8</w:t>
            </w:r>
          </w:p>
        </w:tc>
        <w:tc>
          <w:tcPr>
            <w:tcW w:w="1783" w:type="dxa"/>
            <w:shd w:val="clear" w:color="auto" w:fill="auto"/>
            <w:vAlign w:val="center"/>
          </w:tcPr>
          <w:p w:rsidR="00F376F4" w:rsidRPr="008375DD" w:rsidRDefault="00ED3DBB" w:rsidP="00ED3DBB">
            <w:pPr>
              <w:jc w:val="right"/>
            </w:pPr>
            <w:r w:rsidRPr="006B6C10">
              <w:t>0</w:t>
            </w:r>
          </w:p>
        </w:tc>
      </w:tr>
    </w:tbl>
    <w:p w:rsidR="00F376F4" w:rsidRPr="00407401" w:rsidRDefault="00F376F4" w:rsidP="00F376F4">
      <w:pPr>
        <w:spacing w:before="240"/>
        <w:ind w:firstLine="720"/>
        <w:jc w:val="both"/>
        <w:rPr>
          <w:sz w:val="28"/>
          <w:szCs w:val="28"/>
        </w:rPr>
      </w:pPr>
      <w:r w:rsidRPr="008375DD">
        <w:rPr>
          <w:sz w:val="28"/>
          <w:szCs w:val="28"/>
        </w:rPr>
        <w:lastRenderedPageBreak/>
        <w:t>Ограничения, установленные статьей 92.1 Бюджетного кодекса Российской Федерации, по предельному размеру дефицита соблюдены.</w:t>
      </w:r>
    </w:p>
    <w:p w:rsidR="00D058C7" w:rsidRDefault="00D058C7" w:rsidP="00F376F4"/>
    <w:p w:rsidR="00D058C7" w:rsidRPr="00D058C7" w:rsidRDefault="00D058C7" w:rsidP="00D058C7">
      <w:pPr>
        <w:pStyle w:val="1"/>
        <w:spacing w:line="264" w:lineRule="auto"/>
        <w:jc w:val="center"/>
        <w:rPr>
          <w:i w:val="0"/>
        </w:rPr>
      </w:pPr>
      <w:bookmarkStart w:id="19" w:name="_Toc211614067"/>
      <w:bookmarkStart w:id="20" w:name="_Toc274873826"/>
      <w:r w:rsidRPr="00D058C7">
        <w:rPr>
          <w:i w:val="0"/>
          <w:sz w:val="32"/>
        </w:rPr>
        <w:t>1. ДОХОДЫ РАЙОННОГО БЮДЖЕТА на 201</w:t>
      </w:r>
      <w:r w:rsidR="00EA11D0">
        <w:rPr>
          <w:i w:val="0"/>
          <w:sz w:val="32"/>
        </w:rPr>
        <w:t>9</w:t>
      </w:r>
      <w:r w:rsidRPr="00D058C7">
        <w:rPr>
          <w:i w:val="0"/>
          <w:sz w:val="32"/>
        </w:rPr>
        <w:t xml:space="preserve"> год и плановый период 20</w:t>
      </w:r>
      <w:r w:rsidR="00EA11D0">
        <w:rPr>
          <w:i w:val="0"/>
          <w:sz w:val="32"/>
        </w:rPr>
        <w:t>20</w:t>
      </w:r>
      <w:r w:rsidRPr="00D058C7">
        <w:rPr>
          <w:i w:val="0"/>
          <w:sz w:val="32"/>
        </w:rPr>
        <w:t>-20</w:t>
      </w:r>
      <w:r w:rsidR="00F30FC0">
        <w:rPr>
          <w:i w:val="0"/>
          <w:sz w:val="32"/>
        </w:rPr>
        <w:t>2</w:t>
      </w:r>
      <w:r w:rsidR="00EA11D0">
        <w:rPr>
          <w:i w:val="0"/>
          <w:sz w:val="32"/>
        </w:rPr>
        <w:t>1</w:t>
      </w:r>
      <w:r w:rsidRPr="00D058C7">
        <w:rPr>
          <w:i w:val="0"/>
          <w:sz w:val="32"/>
        </w:rPr>
        <w:t xml:space="preserve"> годы</w:t>
      </w:r>
      <w:r w:rsidRPr="00D058C7">
        <w:rPr>
          <w:i w:val="0"/>
          <w:sz w:val="32"/>
        </w:rPr>
        <w:br/>
      </w:r>
      <w:bookmarkEnd w:id="19"/>
      <w:bookmarkEnd w:id="20"/>
    </w:p>
    <w:p w:rsidR="00D058C7" w:rsidRDefault="00D058C7" w:rsidP="00D058C7">
      <w:pPr>
        <w:pStyle w:val="2"/>
        <w:numPr>
          <w:ilvl w:val="1"/>
          <w:numId w:val="3"/>
        </w:numPr>
        <w:spacing w:after="120"/>
        <w:jc w:val="center"/>
        <w:rPr>
          <w:sz w:val="32"/>
          <w:szCs w:val="32"/>
        </w:rPr>
      </w:pPr>
      <w:bookmarkStart w:id="21" w:name="_Toc211614068"/>
      <w:bookmarkStart w:id="22" w:name="_Toc243212862"/>
      <w:bookmarkStart w:id="23" w:name="_Toc274756242"/>
      <w:bookmarkStart w:id="24" w:name="_Toc274873827"/>
      <w:r w:rsidRPr="000D56F1">
        <w:rPr>
          <w:sz w:val="32"/>
          <w:szCs w:val="32"/>
        </w:rPr>
        <w:t>Прогноз объема доходов районного бюджета на 201</w:t>
      </w:r>
      <w:r w:rsidR="00EA11D0">
        <w:rPr>
          <w:sz w:val="32"/>
          <w:szCs w:val="32"/>
        </w:rPr>
        <w:t>9</w:t>
      </w:r>
      <w:r w:rsidRPr="000D56F1">
        <w:rPr>
          <w:sz w:val="32"/>
          <w:szCs w:val="32"/>
        </w:rPr>
        <w:t xml:space="preserve"> год </w:t>
      </w:r>
      <w:bookmarkEnd w:id="21"/>
      <w:bookmarkEnd w:id="22"/>
      <w:bookmarkEnd w:id="23"/>
      <w:bookmarkEnd w:id="24"/>
      <w:r w:rsidRPr="000D56F1">
        <w:rPr>
          <w:sz w:val="32"/>
          <w:szCs w:val="32"/>
        </w:rPr>
        <w:t>и плановый период 20</w:t>
      </w:r>
      <w:r w:rsidR="00EA11D0">
        <w:rPr>
          <w:sz w:val="32"/>
          <w:szCs w:val="32"/>
        </w:rPr>
        <w:t>20</w:t>
      </w:r>
      <w:r w:rsidRPr="000D56F1">
        <w:rPr>
          <w:sz w:val="32"/>
          <w:szCs w:val="32"/>
        </w:rPr>
        <w:t xml:space="preserve"> и 20</w:t>
      </w:r>
      <w:r w:rsidR="00F30FC0">
        <w:rPr>
          <w:sz w:val="32"/>
          <w:szCs w:val="32"/>
        </w:rPr>
        <w:t>2</w:t>
      </w:r>
      <w:r w:rsidR="00EA11D0">
        <w:rPr>
          <w:sz w:val="32"/>
          <w:szCs w:val="32"/>
        </w:rPr>
        <w:t>1</w:t>
      </w:r>
      <w:r w:rsidRPr="000D56F1">
        <w:rPr>
          <w:sz w:val="32"/>
          <w:szCs w:val="32"/>
        </w:rPr>
        <w:t xml:space="preserve"> годы</w:t>
      </w:r>
    </w:p>
    <w:p w:rsidR="0029474F" w:rsidRPr="000D56F1" w:rsidRDefault="0029474F" w:rsidP="0029474F">
      <w:pPr>
        <w:pStyle w:val="ConsPlusNormal"/>
        <w:spacing w:before="120"/>
        <w:jc w:val="both"/>
        <w:rPr>
          <w:rFonts w:ascii="Times New Roman" w:hAnsi="Times New Roman" w:cs="Times New Roman"/>
          <w:sz w:val="28"/>
          <w:szCs w:val="28"/>
        </w:rPr>
      </w:pPr>
      <w:r w:rsidRPr="000D56F1">
        <w:rPr>
          <w:rFonts w:ascii="Times New Roman" w:hAnsi="Times New Roman" w:cs="Times New Roman"/>
          <w:sz w:val="28"/>
          <w:szCs w:val="28"/>
        </w:rPr>
        <w:t>Прогноз доходов районного бюджета сформирован на основе ожидаемых итогов социально-экономического</w:t>
      </w:r>
      <w:r>
        <w:rPr>
          <w:rFonts w:ascii="Times New Roman" w:hAnsi="Times New Roman" w:cs="Times New Roman"/>
          <w:sz w:val="28"/>
          <w:szCs w:val="28"/>
        </w:rPr>
        <w:t xml:space="preserve"> развития Богучанского района за</w:t>
      </w:r>
      <w:r w:rsidRPr="000D56F1">
        <w:rPr>
          <w:rFonts w:ascii="Times New Roman" w:hAnsi="Times New Roman" w:cs="Times New Roman"/>
          <w:sz w:val="28"/>
          <w:szCs w:val="28"/>
        </w:rPr>
        <w:t xml:space="preserve"> 201</w:t>
      </w:r>
      <w:r>
        <w:rPr>
          <w:rFonts w:ascii="Times New Roman" w:hAnsi="Times New Roman" w:cs="Times New Roman"/>
          <w:sz w:val="28"/>
          <w:szCs w:val="28"/>
        </w:rPr>
        <w:t>8</w:t>
      </w:r>
      <w:r w:rsidRPr="000D56F1">
        <w:rPr>
          <w:rFonts w:ascii="Times New Roman" w:hAnsi="Times New Roman" w:cs="Times New Roman"/>
          <w:sz w:val="28"/>
          <w:szCs w:val="28"/>
        </w:rPr>
        <w:t xml:space="preserve"> год, а также прогноза социально-экономического развития Богучанского района на    201</w:t>
      </w:r>
      <w:r>
        <w:rPr>
          <w:rFonts w:ascii="Times New Roman" w:hAnsi="Times New Roman" w:cs="Times New Roman"/>
          <w:sz w:val="28"/>
          <w:szCs w:val="28"/>
        </w:rPr>
        <w:t>9</w:t>
      </w:r>
      <w:r w:rsidRPr="000D56F1">
        <w:rPr>
          <w:rFonts w:ascii="Times New Roman" w:hAnsi="Times New Roman" w:cs="Times New Roman"/>
          <w:sz w:val="28"/>
          <w:szCs w:val="28"/>
        </w:rPr>
        <w:t>-20</w:t>
      </w:r>
      <w:r>
        <w:rPr>
          <w:rFonts w:ascii="Times New Roman" w:hAnsi="Times New Roman" w:cs="Times New Roman"/>
          <w:sz w:val="28"/>
          <w:szCs w:val="28"/>
        </w:rPr>
        <w:t>21</w:t>
      </w:r>
      <w:r w:rsidRPr="000D56F1">
        <w:rPr>
          <w:rFonts w:ascii="Times New Roman" w:hAnsi="Times New Roman" w:cs="Times New Roman"/>
          <w:sz w:val="28"/>
          <w:szCs w:val="28"/>
        </w:rPr>
        <w:t> годы (далее – Прогноз СЭР)</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ценки исполнения доходов в текущем году</w:t>
      </w:r>
      <w:r w:rsidRPr="000D56F1">
        <w:rPr>
          <w:rFonts w:ascii="Times New Roman" w:hAnsi="Times New Roman" w:cs="Times New Roman"/>
          <w:sz w:val="28"/>
          <w:szCs w:val="28"/>
        </w:rPr>
        <w:t>.</w:t>
      </w:r>
    </w:p>
    <w:p w:rsidR="0029474F" w:rsidRPr="000D56F1" w:rsidRDefault="0029474F" w:rsidP="0029474F">
      <w:pPr>
        <w:pStyle w:val="ConsPlusNormal"/>
        <w:spacing w:before="120"/>
        <w:jc w:val="both"/>
        <w:rPr>
          <w:rFonts w:ascii="Times New Roman" w:hAnsi="Times New Roman" w:cs="Times New Roman"/>
          <w:sz w:val="28"/>
          <w:szCs w:val="28"/>
        </w:rPr>
      </w:pPr>
      <w:r w:rsidRPr="000D56F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56F1">
        <w:rPr>
          <w:rFonts w:ascii="Times New Roman" w:hAnsi="Times New Roman" w:cs="Times New Roman"/>
          <w:sz w:val="28"/>
          <w:szCs w:val="28"/>
        </w:rPr>
        <w:t>руб</w:t>
      </w:r>
      <w:r>
        <w:rPr>
          <w:rFonts w:ascii="Times New Roman" w:hAnsi="Times New Roman" w:cs="Times New Roman"/>
          <w:sz w:val="28"/>
          <w:szCs w:val="28"/>
        </w:rPr>
        <w:t>.</w:t>
      </w:r>
      <w:r w:rsidRPr="000D56F1">
        <w:rPr>
          <w:rFonts w:ascii="Times New Roman" w:hAnsi="Times New Roman" w:cs="Times New Roman"/>
          <w:sz w:val="28"/>
          <w:szCs w:val="28"/>
        </w:rPr>
        <w:t xml:space="preserve">)    </w:t>
      </w:r>
    </w:p>
    <w:tbl>
      <w:tblPr>
        <w:tblStyle w:val="af5"/>
        <w:tblW w:w="9823" w:type="dxa"/>
        <w:tblLook w:val="04A0"/>
      </w:tblPr>
      <w:tblGrid>
        <w:gridCol w:w="1934"/>
        <w:gridCol w:w="2235"/>
        <w:gridCol w:w="1776"/>
        <w:gridCol w:w="1939"/>
        <w:gridCol w:w="1939"/>
      </w:tblGrid>
      <w:tr w:rsidR="0029474F" w:rsidRPr="008F3AA1" w:rsidTr="0029474F">
        <w:trPr>
          <w:trHeight w:val="419"/>
        </w:trPr>
        <w:tc>
          <w:tcPr>
            <w:tcW w:w="1963" w:type="dxa"/>
            <w:vMerge w:val="restart"/>
          </w:tcPr>
          <w:p w:rsidR="0029474F" w:rsidRPr="000D56F1" w:rsidRDefault="0029474F" w:rsidP="0029474F">
            <w:pPr>
              <w:pStyle w:val="ConsPlusNormal"/>
              <w:spacing w:before="120"/>
              <w:ind w:firstLine="0"/>
              <w:jc w:val="both"/>
              <w:rPr>
                <w:rFonts w:ascii="Times New Roman" w:hAnsi="Times New Roman" w:cs="Times New Roman"/>
                <w:sz w:val="28"/>
                <w:szCs w:val="28"/>
              </w:rPr>
            </w:pPr>
          </w:p>
        </w:tc>
        <w:tc>
          <w:tcPr>
            <w:tcW w:w="2289" w:type="dxa"/>
            <w:vMerge w:val="restart"/>
          </w:tcPr>
          <w:p w:rsidR="0029474F" w:rsidRPr="00EB1770" w:rsidRDefault="0029474F" w:rsidP="0029474F">
            <w:pPr>
              <w:pStyle w:val="ConsPlusNormal"/>
              <w:spacing w:before="120"/>
              <w:ind w:firstLine="0"/>
              <w:jc w:val="both"/>
              <w:rPr>
                <w:rFonts w:ascii="Times New Roman" w:hAnsi="Times New Roman" w:cs="Times New Roman"/>
                <w:sz w:val="28"/>
                <w:szCs w:val="28"/>
                <w:highlight w:val="yellow"/>
              </w:rPr>
            </w:pPr>
            <w:r w:rsidRPr="007D28BF">
              <w:rPr>
                <w:rFonts w:ascii="Times New Roman" w:hAnsi="Times New Roman" w:cs="Times New Roman"/>
                <w:sz w:val="28"/>
                <w:szCs w:val="28"/>
              </w:rPr>
              <w:t>Оценка 2018 год</w:t>
            </w:r>
          </w:p>
        </w:tc>
        <w:tc>
          <w:tcPr>
            <w:tcW w:w="5571" w:type="dxa"/>
            <w:gridSpan w:val="3"/>
          </w:tcPr>
          <w:p w:rsidR="0029474F" w:rsidRPr="007D28BF" w:rsidRDefault="0029474F" w:rsidP="0029474F">
            <w:pPr>
              <w:pStyle w:val="ConsPlusNormal"/>
              <w:spacing w:before="120"/>
              <w:ind w:firstLine="0"/>
              <w:jc w:val="center"/>
              <w:rPr>
                <w:rFonts w:ascii="Times New Roman" w:hAnsi="Times New Roman" w:cs="Times New Roman"/>
                <w:sz w:val="28"/>
                <w:szCs w:val="28"/>
              </w:rPr>
            </w:pPr>
            <w:r w:rsidRPr="007D28BF">
              <w:rPr>
                <w:rFonts w:ascii="Times New Roman" w:hAnsi="Times New Roman" w:cs="Times New Roman"/>
                <w:sz w:val="28"/>
                <w:szCs w:val="28"/>
              </w:rPr>
              <w:t>Прогноз</w:t>
            </w:r>
          </w:p>
        </w:tc>
      </w:tr>
      <w:tr w:rsidR="0029474F" w:rsidRPr="008F3AA1" w:rsidTr="0029474F">
        <w:trPr>
          <w:trHeight w:val="70"/>
        </w:trPr>
        <w:tc>
          <w:tcPr>
            <w:tcW w:w="1963" w:type="dxa"/>
            <w:vMerge/>
          </w:tcPr>
          <w:p w:rsidR="0029474F" w:rsidRPr="008F3AA1" w:rsidRDefault="0029474F" w:rsidP="0029474F">
            <w:pPr>
              <w:pStyle w:val="ConsPlusNormal"/>
              <w:spacing w:before="120"/>
              <w:ind w:firstLine="0"/>
              <w:jc w:val="both"/>
              <w:rPr>
                <w:rFonts w:ascii="Times New Roman" w:hAnsi="Times New Roman" w:cs="Times New Roman"/>
                <w:sz w:val="28"/>
                <w:szCs w:val="28"/>
              </w:rPr>
            </w:pPr>
          </w:p>
        </w:tc>
        <w:tc>
          <w:tcPr>
            <w:tcW w:w="2289" w:type="dxa"/>
            <w:vMerge/>
          </w:tcPr>
          <w:p w:rsidR="0029474F" w:rsidRPr="00EB1770" w:rsidRDefault="0029474F" w:rsidP="0029474F">
            <w:pPr>
              <w:pStyle w:val="ConsPlusNormal"/>
              <w:spacing w:before="120"/>
              <w:ind w:firstLine="0"/>
              <w:jc w:val="both"/>
              <w:rPr>
                <w:rFonts w:ascii="Times New Roman" w:hAnsi="Times New Roman" w:cs="Times New Roman"/>
                <w:sz w:val="28"/>
                <w:szCs w:val="28"/>
                <w:highlight w:val="yellow"/>
              </w:rPr>
            </w:pPr>
          </w:p>
        </w:tc>
        <w:tc>
          <w:tcPr>
            <w:tcW w:w="1641" w:type="dxa"/>
          </w:tcPr>
          <w:p w:rsidR="0029474F" w:rsidRPr="007D28BF" w:rsidRDefault="0029474F" w:rsidP="0029474F">
            <w:pPr>
              <w:pStyle w:val="ConsPlusNormal"/>
              <w:spacing w:before="120"/>
              <w:ind w:firstLine="0"/>
              <w:jc w:val="center"/>
              <w:rPr>
                <w:rFonts w:ascii="Times New Roman" w:hAnsi="Times New Roman" w:cs="Times New Roman"/>
                <w:sz w:val="28"/>
                <w:szCs w:val="28"/>
              </w:rPr>
            </w:pPr>
            <w:r w:rsidRPr="007D28BF">
              <w:rPr>
                <w:rFonts w:ascii="Times New Roman" w:hAnsi="Times New Roman" w:cs="Times New Roman"/>
                <w:sz w:val="28"/>
                <w:szCs w:val="28"/>
              </w:rPr>
              <w:t>2019</w:t>
            </w:r>
          </w:p>
        </w:tc>
        <w:tc>
          <w:tcPr>
            <w:tcW w:w="1965" w:type="dxa"/>
          </w:tcPr>
          <w:p w:rsidR="0029474F" w:rsidRPr="007D28BF" w:rsidRDefault="0029474F" w:rsidP="0029474F">
            <w:pPr>
              <w:pStyle w:val="ConsPlusNormal"/>
              <w:spacing w:before="120"/>
              <w:ind w:firstLine="0"/>
              <w:jc w:val="center"/>
              <w:rPr>
                <w:rFonts w:ascii="Times New Roman" w:hAnsi="Times New Roman" w:cs="Times New Roman"/>
                <w:sz w:val="28"/>
                <w:szCs w:val="28"/>
              </w:rPr>
            </w:pPr>
            <w:r w:rsidRPr="007D28BF">
              <w:rPr>
                <w:rFonts w:ascii="Times New Roman" w:hAnsi="Times New Roman" w:cs="Times New Roman"/>
                <w:sz w:val="28"/>
                <w:szCs w:val="28"/>
              </w:rPr>
              <w:t>2020</w:t>
            </w:r>
          </w:p>
        </w:tc>
        <w:tc>
          <w:tcPr>
            <w:tcW w:w="1965" w:type="dxa"/>
          </w:tcPr>
          <w:p w:rsidR="0029474F" w:rsidRPr="007D28BF" w:rsidRDefault="0029474F" w:rsidP="0029474F">
            <w:pPr>
              <w:pStyle w:val="ConsPlusNormal"/>
              <w:spacing w:before="120"/>
              <w:ind w:firstLine="0"/>
              <w:jc w:val="center"/>
              <w:rPr>
                <w:rFonts w:ascii="Times New Roman" w:hAnsi="Times New Roman" w:cs="Times New Roman"/>
                <w:sz w:val="28"/>
                <w:szCs w:val="28"/>
              </w:rPr>
            </w:pPr>
            <w:r w:rsidRPr="007D28BF">
              <w:rPr>
                <w:rFonts w:ascii="Times New Roman" w:hAnsi="Times New Roman" w:cs="Times New Roman"/>
                <w:sz w:val="28"/>
                <w:szCs w:val="28"/>
              </w:rPr>
              <w:t>2021</w:t>
            </w:r>
          </w:p>
        </w:tc>
      </w:tr>
      <w:tr w:rsidR="0029474F" w:rsidRPr="008F3AA1" w:rsidTr="0029474F">
        <w:trPr>
          <w:trHeight w:val="373"/>
        </w:trPr>
        <w:tc>
          <w:tcPr>
            <w:tcW w:w="1963" w:type="dxa"/>
            <w:vAlign w:val="center"/>
          </w:tcPr>
          <w:p w:rsidR="0029474F" w:rsidRPr="008F3AA1" w:rsidRDefault="0029474F" w:rsidP="0029474F">
            <w:r w:rsidRPr="008F3AA1">
              <w:t>Итого доходы</w:t>
            </w:r>
          </w:p>
        </w:tc>
        <w:tc>
          <w:tcPr>
            <w:tcW w:w="2289" w:type="dxa"/>
          </w:tcPr>
          <w:p w:rsidR="0029474F" w:rsidRPr="0029474F" w:rsidRDefault="0029474F" w:rsidP="0029474F">
            <w:pPr>
              <w:jc w:val="center"/>
              <w:rPr>
                <w:b/>
                <w:bCs/>
              </w:rPr>
            </w:pPr>
            <w:r w:rsidRPr="0029474F">
              <w:rPr>
                <w:b/>
                <w:bCs/>
              </w:rPr>
              <w:t>2 090 957 052,91</w:t>
            </w:r>
          </w:p>
          <w:p w:rsidR="0029474F" w:rsidRPr="0029474F" w:rsidRDefault="0029474F" w:rsidP="0029474F">
            <w:pPr>
              <w:jc w:val="center"/>
              <w:rPr>
                <w:b/>
                <w:bCs/>
              </w:rPr>
            </w:pPr>
          </w:p>
        </w:tc>
        <w:tc>
          <w:tcPr>
            <w:tcW w:w="1641" w:type="dxa"/>
            <w:vAlign w:val="bottom"/>
          </w:tcPr>
          <w:p w:rsidR="0029474F" w:rsidRPr="0029474F" w:rsidRDefault="0029474F" w:rsidP="0029474F">
            <w:pPr>
              <w:jc w:val="center"/>
              <w:rPr>
                <w:b/>
                <w:bCs/>
              </w:rPr>
            </w:pPr>
            <w:r w:rsidRPr="0029474F">
              <w:rPr>
                <w:b/>
                <w:bCs/>
              </w:rPr>
              <w:t>2 064 784 698,0</w:t>
            </w:r>
          </w:p>
          <w:p w:rsidR="0029474F" w:rsidRPr="0029474F" w:rsidRDefault="0029474F" w:rsidP="0029474F">
            <w:pPr>
              <w:jc w:val="center"/>
              <w:rPr>
                <w:b/>
                <w:bCs/>
              </w:rPr>
            </w:pPr>
          </w:p>
        </w:tc>
        <w:tc>
          <w:tcPr>
            <w:tcW w:w="1965" w:type="dxa"/>
            <w:vAlign w:val="bottom"/>
          </w:tcPr>
          <w:p w:rsidR="0029474F" w:rsidRPr="0029474F" w:rsidRDefault="0029474F" w:rsidP="0029474F">
            <w:pPr>
              <w:jc w:val="center"/>
              <w:rPr>
                <w:b/>
                <w:bCs/>
              </w:rPr>
            </w:pPr>
            <w:r w:rsidRPr="0029474F">
              <w:rPr>
                <w:b/>
                <w:bCs/>
              </w:rPr>
              <w:t>1 983 499 918,0</w:t>
            </w:r>
          </w:p>
          <w:p w:rsidR="0029474F" w:rsidRPr="0029474F" w:rsidRDefault="0029474F" w:rsidP="0029474F">
            <w:pPr>
              <w:jc w:val="center"/>
              <w:rPr>
                <w:b/>
                <w:bCs/>
              </w:rPr>
            </w:pPr>
          </w:p>
        </w:tc>
        <w:tc>
          <w:tcPr>
            <w:tcW w:w="1965" w:type="dxa"/>
            <w:vAlign w:val="bottom"/>
          </w:tcPr>
          <w:p w:rsidR="0029474F" w:rsidRPr="0029474F" w:rsidRDefault="0029474F" w:rsidP="0029474F">
            <w:pPr>
              <w:jc w:val="center"/>
              <w:rPr>
                <w:b/>
                <w:bCs/>
              </w:rPr>
            </w:pPr>
            <w:r w:rsidRPr="0029474F">
              <w:rPr>
                <w:b/>
                <w:bCs/>
              </w:rPr>
              <w:t>1 948 329 428,0</w:t>
            </w:r>
          </w:p>
          <w:p w:rsidR="0029474F" w:rsidRPr="0029474F" w:rsidRDefault="0029474F" w:rsidP="0029474F">
            <w:pPr>
              <w:jc w:val="center"/>
              <w:rPr>
                <w:b/>
                <w:bCs/>
              </w:rPr>
            </w:pPr>
          </w:p>
        </w:tc>
      </w:tr>
      <w:tr w:rsidR="0029474F" w:rsidRPr="008F3AA1" w:rsidTr="0029474F">
        <w:trPr>
          <w:trHeight w:val="683"/>
        </w:trPr>
        <w:tc>
          <w:tcPr>
            <w:tcW w:w="1963" w:type="dxa"/>
            <w:vAlign w:val="center"/>
          </w:tcPr>
          <w:p w:rsidR="0029474F" w:rsidRPr="008F3AA1" w:rsidRDefault="0029474F" w:rsidP="0029474F">
            <w:pPr>
              <w:rPr>
                <w:b/>
                <w:bCs/>
              </w:rPr>
            </w:pPr>
            <w:r w:rsidRPr="008F3AA1">
              <w:t>Налоговые и неналоговые доходы</w:t>
            </w:r>
          </w:p>
        </w:tc>
        <w:tc>
          <w:tcPr>
            <w:tcW w:w="2289" w:type="dxa"/>
            <w:vAlign w:val="bottom"/>
          </w:tcPr>
          <w:p w:rsidR="0029474F" w:rsidRPr="0029474F" w:rsidRDefault="0029474F" w:rsidP="0029474F">
            <w:pPr>
              <w:jc w:val="center"/>
              <w:rPr>
                <w:b/>
                <w:bCs/>
              </w:rPr>
            </w:pPr>
            <w:r w:rsidRPr="0029474F">
              <w:rPr>
                <w:b/>
                <w:bCs/>
              </w:rPr>
              <w:t>423 914 703,56</w:t>
            </w:r>
          </w:p>
          <w:p w:rsidR="0029474F" w:rsidRPr="0029474F" w:rsidRDefault="0029474F" w:rsidP="0029474F">
            <w:pPr>
              <w:jc w:val="center"/>
              <w:rPr>
                <w:b/>
                <w:bCs/>
              </w:rPr>
            </w:pPr>
          </w:p>
        </w:tc>
        <w:tc>
          <w:tcPr>
            <w:tcW w:w="1641" w:type="dxa"/>
            <w:vAlign w:val="bottom"/>
          </w:tcPr>
          <w:p w:rsidR="0029474F" w:rsidRPr="0029474F" w:rsidRDefault="0029474F" w:rsidP="0029474F">
            <w:pPr>
              <w:jc w:val="center"/>
              <w:rPr>
                <w:b/>
                <w:bCs/>
              </w:rPr>
            </w:pPr>
            <w:r w:rsidRPr="0029474F">
              <w:rPr>
                <w:b/>
                <w:bCs/>
              </w:rPr>
              <w:t>450 663 330,0</w:t>
            </w:r>
          </w:p>
          <w:p w:rsidR="0029474F" w:rsidRPr="0029474F" w:rsidRDefault="0029474F" w:rsidP="0029474F">
            <w:pPr>
              <w:jc w:val="center"/>
              <w:rPr>
                <w:b/>
                <w:bCs/>
              </w:rPr>
            </w:pPr>
          </w:p>
        </w:tc>
        <w:tc>
          <w:tcPr>
            <w:tcW w:w="1965" w:type="dxa"/>
            <w:vAlign w:val="bottom"/>
          </w:tcPr>
          <w:p w:rsidR="0029474F" w:rsidRPr="0029474F" w:rsidRDefault="0029474F" w:rsidP="0029474F">
            <w:pPr>
              <w:jc w:val="center"/>
              <w:rPr>
                <w:b/>
                <w:bCs/>
              </w:rPr>
            </w:pPr>
            <w:r w:rsidRPr="0029474F">
              <w:rPr>
                <w:b/>
                <w:bCs/>
              </w:rPr>
              <w:t>462 538 150,0</w:t>
            </w:r>
          </w:p>
          <w:p w:rsidR="0029474F" w:rsidRPr="0029474F" w:rsidRDefault="0029474F" w:rsidP="0029474F">
            <w:pPr>
              <w:jc w:val="center"/>
              <w:rPr>
                <w:b/>
                <w:bCs/>
              </w:rPr>
            </w:pPr>
          </w:p>
        </w:tc>
        <w:tc>
          <w:tcPr>
            <w:tcW w:w="1965" w:type="dxa"/>
            <w:vAlign w:val="bottom"/>
          </w:tcPr>
          <w:p w:rsidR="0029474F" w:rsidRPr="0029474F" w:rsidRDefault="0029474F" w:rsidP="0029474F">
            <w:pPr>
              <w:jc w:val="center"/>
              <w:rPr>
                <w:b/>
                <w:bCs/>
              </w:rPr>
            </w:pPr>
            <w:r w:rsidRPr="0029474F">
              <w:rPr>
                <w:b/>
                <w:bCs/>
              </w:rPr>
              <w:t>459 428 860,0</w:t>
            </w:r>
          </w:p>
          <w:p w:rsidR="0029474F" w:rsidRPr="0029474F" w:rsidRDefault="0029474F" w:rsidP="0029474F">
            <w:pPr>
              <w:jc w:val="center"/>
              <w:rPr>
                <w:b/>
                <w:bCs/>
              </w:rPr>
            </w:pPr>
          </w:p>
        </w:tc>
      </w:tr>
      <w:tr w:rsidR="0029474F" w:rsidRPr="000D56F1" w:rsidTr="0029474F">
        <w:trPr>
          <w:trHeight w:val="459"/>
        </w:trPr>
        <w:tc>
          <w:tcPr>
            <w:tcW w:w="1963" w:type="dxa"/>
            <w:vAlign w:val="center"/>
          </w:tcPr>
          <w:p w:rsidR="0029474F" w:rsidRPr="008F3AA1" w:rsidRDefault="0029474F" w:rsidP="0029474F">
            <w:pPr>
              <w:rPr>
                <w:b/>
                <w:bCs/>
              </w:rPr>
            </w:pPr>
            <w:r w:rsidRPr="008F3AA1">
              <w:t>Безвозмездные поступления</w:t>
            </w:r>
          </w:p>
        </w:tc>
        <w:tc>
          <w:tcPr>
            <w:tcW w:w="2289" w:type="dxa"/>
            <w:vAlign w:val="bottom"/>
          </w:tcPr>
          <w:p w:rsidR="0029474F" w:rsidRPr="0029474F" w:rsidRDefault="0029474F" w:rsidP="0029474F">
            <w:pPr>
              <w:jc w:val="center"/>
              <w:rPr>
                <w:b/>
                <w:bCs/>
              </w:rPr>
            </w:pPr>
            <w:r w:rsidRPr="0029474F">
              <w:rPr>
                <w:b/>
                <w:bCs/>
              </w:rPr>
              <w:t>1 667 042 349,35</w:t>
            </w:r>
          </w:p>
          <w:p w:rsidR="0029474F" w:rsidRPr="0029474F" w:rsidRDefault="0029474F" w:rsidP="0029474F">
            <w:pPr>
              <w:jc w:val="center"/>
              <w:rPr>
                <w:b/>
                <w:bCs/>
              </w:rPr>
            </w:pPr>
          </w:p>
        </w:tc>
        <w:tc>
          <w:tcPr>
            <w:tcW w:w="1641" w:type="dxa"/>
            <w:vAlign w:val="bottom"/>
          </w:tcPr>
          <w:p w:rsidR="0029474F" w:rsidRPr="0029474F" w:rsidRDefault="0029474F" w:rsidP="0029474F">
            <w:pPr>
              <w:jc w:val="center"/>
              <w:rPr>
                <w:b/>
                <w:bCs/>
              </w:rPr>
            </w:pPr>
            <w:r w:rsidRPr="0029474F">
              <w:rPr>
                <w:b/>
                <w:bCs/>
              </w:rPr>
              <w:t>1 614 121 368,0</w:t>
            </w:r>
          </w:p>
          <w:p w:rsidR="0029474F" w:rsidRPr="0029474F" w:rsidRDefault="0029474F" w:rsidP="0029474F">
            <w:pPr>
              <w:jc w:val="center"/>
              <w:rPr>
                <w:b/>
                <w:bCs/>
              </w:rPr>
            </w:pPr>
          </w:p>
        </w:tc>
        <w:tc>
          <w:tcPr>
            <w:tcW w:w="1965" w:type="dxa"/>
            <w:vAlign w:val="bottom"/>
          </w:tcPr>
          <w:p w:rsidR="0029474F" w:rsidRPr="0029474F" w:rsidRDefault="0029474F" w:rsidP="0029474F">
            <w:pPr>
              <w:jc w:val="center"/>
              <w:rPr>
                <w:b/>
                <w:bCs/>
              </w:rPr>
            </w:pPr>
            <w:r w:rsidRPr="0029474F">
              <w:rPr>
                <w:b/>
                <w:bCs/>
              </w:rPr>
              <w:t>1 520 961 768,0</w:t>
            </w:r>
          </w:p>
          <w:p w:rsidR="0029474F" w:rsidRPr="0029474F" w:rsidRDefault="0029474F" w:rsidP="0029474F">
            <w:pPr>
              <w:jc w:val="center"/>
              <w:rPr>
                <w:b/>
                <w:bCs/>
              </w:rPr>
            </w:pPr>
          </w:p>
        </w:tc>
        <w:tc>
          <w:tcPr>
            <w:tcW w:w="1965" w:type="dxa"/>
            <w:vAlign w:val="bottom"/>
          </w:tcPr>
          <w:p w:rsidR="0029474F" w:rsidRPr="0029474F" w:rsidRDefault="0029474F" w:rsidP="0029474F">
            <w:pPr>
              <w:jc w:val="center"/>
              <w:rPr>
                <w:b/>
                <w:bCs/>
              </w:rPr>
            </w:pPr>
            <w:r w:rsidRPr="0029474F">
              <w:rPr>
                <w:b/>
                <w:bCs/>
              </w:rPr>
              <w:t>1 488 900 568,0</w:t>
            </w:r>
          </w:p>
          <w:p w:rsidR="0029474F" w:rsidRPr="0029474F" w:rsidRDefault="0029474F" w:rsidP="0029474F">
            <w:pPr>
              <w:jc w:val="center"/>
              <w:rPr>
                <w:b/>
                <w:bCs/>
              </w:rPr>
            </w:pPr>
          </w:p>
        </w:tc>
      </w:tr>
    </w:tbl>
    <w:p w:rsidR="0029474F" w:rsidRPr="000D56F1" w:rsidRDefault="0029474F" w:rsidP="0029474F">
      <w:pPr>
        <w:pStyle w:val="ConsPlusNormal"/>
        <w:spacing w:before="120"/>
        <w:jc w:val="both"/>
        <w:rPr>
          <w:rFonts w:ascii="Times New Roman" w:hAnsi="Times New Roman" w:cs="Times New Roman"/>
          <w:sz w:val="28"/>
          <w:szCs w:val="28"/>
        </w:rPr>
      </w:pPr>
    </w:p>
    <w:p w:rsidR="0029474F" w:rsidRPr="000D56F1" w:rsidRDefault="0029474F" w:rsidP="0029474F">
      <w:pPr>
        <w:spacing w:before="120"/>
        <w:ind w:firstLine="709"/>
        <w:jc w:val="both"/>
        <w:rPr>
          <w:sz w:val="28"/>
        </w:rPr>
      </w:pPr>
      <w:proofErr w:type="gramStart"/>
      <w:r w:rsidRPr="000D56F1">
        <w:rPr>
          <w:sz w:val="28"/>
        </w:rPr>
        <w:t>Доходы бюджета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w:t>
      </w:r>
      <w:r>
        <w:rPr>
          <w:sz w:val="28"/>
        </w:rPr>
        <w:t>, а также проектов федеральных и краевых законов, предусматривающих изменение с 1 января 2019 года нормативов зачисления в бюджеты бюджетной системы Российской Федерации отдельных налоговых доходов</w:t>
      </w:r>
      <w:r w:rsidRPr="000D56F1">
        <w:rPr>
          <w:sz w:val="28"/>
        </w:rPr>
        <w:t>.</w:t>
      </w:r>
      <w:proofErr w:type="gramEnd"/>
    </w:p>
    <w:p w:rsidR="0029474F" w:rsidRDefault="0029474F" w:rsidP="0029474F">
      <w:pPr>
        <w:spacing w:before="120"/>
        <w:ind w:firstLine="709"/>
        <w:jc w:val="both"/>
        <w:rPr>
          <w:sz w:val="28"/>
        </w:rPr>
      </w:pPr>
      <w:proofErr w:type="gramStart"/>
      <w:r w:rsidRPr="000D56F1">
        <w:rPr>
          <w:sz w:val="28"/>
        </w:rPr>
        <w:t xml:space="preserve">При расчете объема доходов районного бюджета учитывались принятые и предполагаемые </w:t>
      </w:r>
      <w:r w:rsidRPr="000D56F1">
        <w:rPr>
          <w:sz w:val="28"/>
          <w:szCs w:val="28"/>
        </w:rPr>
        <w:t xml:space="preserve">к принятию </w:t>
      </w:r>
      <w:r w:rsidRPr="000D56F1">
        <w:rPr>
          <w:sz w:val="28"/>
        </w:rPr>
        <w:t xml:space="preserve">изменения и дополнения в законодательство Российской Федерации о налогах и сборах и бюджетное законодательство </w:t>
      </w:r>
      <w:r w:rsidRPr="008B4CEA">
        <w:rPr>
          <w:sz w:val="28"/>
          <w:szCs w:val="28"/>
        </w:rPr>
        <w:t>(</w:t>
      </w:r>
      <w:r w:rsidRPr="005867A3">
        <w:rPr>
          <w:sz w:val="28"/>
          <w:szCs w:val="28"/>
        </w:rPr>
        <w:t>приложение 2 к</w:t>
      </w:r>
      <w:r w:rsidRPr="000D56F1">
        <w:rPr>
          <w:sz w:val="28"/>
          <w:szCs w:val="28"/>
        </w:rPr>
        <w:t xml:space="preserve"> Пояснительной записке),</w:t>
      </w:r>
      <w:r w:rsidRPr="000D56F1">
        <w:rPr>
          <w:sz w:val="28"/>
        </w:rPr>
        <w:t xml:space="preserve"> «Основные направления бюджетной и налоговой политики Российской Федерации на 201</w:t>
      </w:r>
      <w:r>
        <w:rPr>
          <w:sz w:val="28"/>
        </w:rPr>
        <w:t>9</w:t>
      </w:r>
      <w:r w:rsidRPr="000D56F1">
        <w:rPr>
          <w:sz w:val="28"/>
        </w:rPr>
        <w:t xml:space="preserve"> год и плановый период 20</w:t>
      </w:r>
      <w:r>
        <w:rPr>
          <w:sz w:val="28"/>
        </w:rPr>
        <w:t>20</w:t>
      </w:r>
      <w:r w:rsidRPr="000D56F1">
        <w:rPr>
          <w:sz w:val="28"/>
        </w:rPr>
        <w:t> и 20</w:t>
      </w:r>
      <w:r>
        <w:rPr>
          <w:sz w:val="28"/>
        </w:rPr>
        <w:t>21</w:t>
      </w:r>
      <w:r w:rsidRPr="000D56F1">
        <w:rPr>
          <w:sz w:val="28"/>
        </w:rPr>
        <w:t xml:space="preserve"> годов», а также нормативные правовые акты Российской Федерации, в том числе касающиеся</w:t>
      </w:r>
      <w:proofErr w:type="gramEnd"/>
      <w:r w:rsidRPr="000D56F1">
        <w:rPr>
          <w:sz w:val="28"/>
        </w:rPr>
        <w:t xml:space="preserve"> </w:t>
      </w:r>
      <w:proofErr w:type="gramStart"/>
      <w:r w:rsidRPr="000D56F1">
        <w:rPr>
          <w:sz w:val="28"/>
        </w:rPr>
        <w:t>внешнеэкономической деятельности, оказывающие влияние на доходы районного бюджета.</w:t>
      </w:r>
      <w:proofErr w:type="gramEnd"/>
    </w:p>
    <w:p w:rsidR="0029474F" w:rsidRDefault="0029474F" w:rsidP="0029474F">
      <w:pPr>
        <w:spacing w:before="120"/>
        <w:ind w:firstLine="709"/>
        <w:jc w:val="both"/>
        <w:rPr>
          <w:sz w:val="28"/>
        </w:rPr>
      </w:pPr>
      <w:r>
        <w:rPr>
          <w:sz w:val="28"/>
        </w:rPr>
        <w:t xml:space="preserve">Объем доходов консолидированного бюджета района рассчитан в условиях действующего налогового и бюджетного законодательства, с </w:t>
      </w:r>
      <w:r>
        <w:rPr>
          <w:sz w:val="28"/>
        </w:rPr>
        <w:lastRenderedPageBreak/>
        <w:t>учетом основных направлений налоговых политики  на 2019 год и плановый период 2020 и 2021 годов.</w:t>
      </w:r>
    </w:p>
    <w:p w:rsidR="0029474F" w:rsidRPr="005701BD" w:rsidRDefault="0029474F" w:rsidP="0029474F">
      <w:pPr>
        <w:spacing w:after="60"/>
        <w:ind w:firstLine="709"/>
        <w:jc w:val="both"/>
        <w:rPr>
          <w:sz w:val="28"/>
          <w:szCs w:val="28"/>
        </w:rPr>
      </w:pPr>
      <w:r w:rsidRPr="005701BD">
        <w:rPr>
          <w:sz w:val="28"/>
          <w:szCs w:val="28"/>
        </w:rPr>
        <w:t>На федеральном уровне приняты (планируются к принятию) следующие решения:</w:t>
      </w:r>
    </w:p>
    <w:p w:rsidR="0029474F" w:rsidRPr="005701BD" w:rsidRDefault="0029474F" w:rsidP="0029474F">
      <w:pPr>
        <w:numPr>
          <w:ilvl w:val="0"/>
          <w:numId w:val="25"/>
        </w:numPr>
        <w:tabs>
          <w:tab w:val="clear" w:pos="1080"/>
          <w:tab w:val="num" w:pos="1211"/>
        </w:tabs>
        <w:ind w:left="0" w:firstLine="709"/>
        <w:jc w:val="both"/>
        <w:rPr>
          <w:sz w:val="28"/>
          <w:szCs w:val="28"/>
        </w:rPr>
      </w:pPr>
      <w:r w:rsidRPr="005701BD">
        <w:rPr>
          <w:sz w:val="28"/>
          <w:szCs w:val="28"/>
        </w:rPr>
        <w:t>в отношении тарифов страховых взносов на обязательное страхование:</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с 1 января 2019 года прекращают действие льготные тарифы страховых взносов во внебюджетные фонды в размере 20 % для субъектов малого предпринимательства, применяющих специальные режимы налогообложения, осуществляющих деятельность в производственной </w:t>
      </w:r>
      <w:r w:rsidRPr="005701BD">
        <w:rPr>
          <w:sz w:val="28"/>
          <w:szCs w:val="28"/>
        </w:rPr>
        <w:br/>
        <w:t>и социальной сферах, социально ориентированных некоммерческих организаций, благотворительных организаций и аптек.</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по налогу на прибыль организаций:</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в 2019 году ожидается изменение налоговой базы </w:t>
      </w:r>
      <w:proofErr w:type="gramStart"/>
      <w:r w:rsidRPr="005701BD">
        <w:rPr>
          <w:sz w:val="28"/>
          <w:szCs w:val="28"/>
        </w:rPr>
        <w:t xml:space="preserve">по налогу </w:t>
      </w:r>
      <w:r w:rsidRPr="005701BD">
        <w:rPr>
          <w:sz w:val="28"/>
          <w:szCs w:val="28"/>
        </w:rPr>
        <w:br/>
        <w:t>на прибыль организаций под влиянием изменений федерального налогового законодательства по налогу на имущество</w:t>
      </w:r>
      <w:proofErr w:type="gramEnd"/>
      <w:r w:rsidRPr="005701BD">
        <w:rPr>
          <w:sz w:val="28"/>
          <w:szCs w:val="28"/>
        </w:rPr>
        <w:t xml:space="preserve"> организаций и налогу на добычу полезных ископаемых в виде углеводородного сырья;</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с 2019 года субъекты Российской Федерации утрачивают право </w:t>
      </w:r>
      <w:r w:rsidRPr="005701BD">
        <w:rPr>
          <w:sz w:val="28"/>
          <w:szCs w:val="28"/>
        </w:rPr>
        <w:br/>
        <w:t xml:space="preserve">на установление пониженной ставки налога на прибыль организаций </w:t>
      </w:r>
      <w:r w:rsidRPr="005701BD">
        <w:rPr>
          <w:sz w:val="28"/>
          <w:szCs w:val="28"/>
        </w:rPr>
        <w:br/>
        <w:t>(за исключением случаев, когда это прямо предусмотрено Налоговым кодексом Российской Федерации);</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proofErr w:type="gramStart"/>
      <w:r w:rsidRPr="005701BD">
        <w:rPr>
          <w:sz w:val="28"/>
          <w:szCs w:val="28"/>
        </w:rPr>
        <w:t xml:space="preserve">с 2019 года работодатели вправе учитывать для целей налогообложения налогом на прибыль организаций расходы </w:t>
      </w:r>
      <w:r w:rsidRPr="005701BD">
        <w:rPr>
          <w:sz w:val="28"/>
          <w:szCs w:val="28"/>
        </w:rPr>
        <w:br/>
        <w:t xml:space="preserve">на оплату услуг по организации туризма, санаторно-курортного лечения </w:t>
      </w:r>
      <w:r w:rsidRPr="005701BD">
        <w:rPr>
          <w:sz w:val="28"/>
          <w:szCs w:val="28"/>
        </w:rPr>
        <w:br/>
        <w:t>и отдыха в соответствии с договором о реализации туристского продукта, заключенным работодателем с туроператором (</w:t>
      </w:r>
      <w:proofErr w:type="spellStart"/>
      <w:r w:rsidRPr="005701BD">
        <w:rPr>
          <w:sz w:val="28"/>
          <w:szCs w:val="28"/>
        </w:rPr>
        <w:t>турагентом</w:t>
      </w:r>
      <w:proofErr w:type="spellEnd"/>
      <w:r w:rsidRPr="005701BD">
        <w:rPr>
          <w:sz w:val="28"/>
          <w:szCs w:val="28"/>
        </w:rPr>
        <w:t>) в пользу сотрудников и членов их семей, но не более 50 тыс. руб. в совокупности за налоговый период на человека и не более</w:t>
      </w:r>
      <w:proofErr w:type="gramEnd"/>
      <w:r w:rsidRPr="005701BD">
        <w:rPr>
          <w:sz w:val="28"/>
          <w:szCs w:val="28"/>
        </w:rPr>
        <w:t xml:space="preserve"> 6 % от суммы расходов на оплату труда;</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с 1 января 2020 года отменяется нулевая ставка налога на прибыль организаций для организаций, осуществляющих образовательную и (или) медицинскую деятельность, социальное обслуживание граждан;</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с 1 января 2021 года прекращает действие ограничение суммы переноса убытков, полученных налогоплательщиками в предыдущих налоговых периодах, в размере не более 50 % налоговой базы текущего отчетного (налогового) периода;</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rFonts w:eastAsia="Calibri"/>
          <w:sz w:val="28"/>
          <w:szCs w:val="28"/>
          <w:lang w:eastAsia="en-US"/>
        </w:rPr>
        <w:t xml:space="preserve">продлено на период до 2024 года зачисление налога на прибыль организаций в федеральный бюджет по ставке 3 %, в бюджеты субъектов РФ </w:t>
      </w:r>
      <w:r w:rsidRPr="005701BD">
        <w:rPr>
          <w:sz w:val="28"/>
          <w:szCs w:val="28"/>
        </w:rPr>
        <w:t>–</w:t>
      </w:r>
      <w:r w:rsidRPr="005701BD">
        <w:rPr>
          <w:rFonts w:eastAsia="Calibri"/>
          <w:sz w:val="28"/>
          <w:szCs w:val="28"/>
          <w:lang w:eastAsia="en-US"/>
        </w:rPr>
        <w:t xml:space="preserve"> по ставке 17 %;</w:t>
      </w:r>
    </w:p>
    <w:p w:rsidR="0029474F" w:rsidRPr="005701BD" w:rsidRDefault="0029474F" w:rsidP="0029474F">
      <w:pPr>
        <w:numPr>
          <w:ilvl w:val="0"/>
          <w:numId w:val="19"/>
        </w:numPr>
        <w:tabs>
          <w:tab w:val="right" w:pos="993"/>
        </w:tabs>
        <w:autoSpaceDE w:val="0"/>
        <w:autoSpaceDN w:val="0"/>
        <w:adjustRightInd w:val="0"/>
        <w:ind w:left="0" w:firstLine="709"/>
        <w:jc w:val="both"/>
        <w:rPr>
          <w:rFonts w:eastAsia="Calibri"/>
          <w:sz w:val="28"/>
          <w:szCs w:val="28"/>
          <w:lang w:eastAsia="en-US"/>
        </w:rPr>
      </w:pPr>
      <w:r w:rsidRPr="005701BD">
        <w:rPr>
          <w:rFonts w:eastAsia="Calibri"/>
          <w:sz w:val="28"/>
          <w:szCs w:val="28"/>
          <w:lang w:eastAsia="en-US"/>
        </w:rPr>
        <w:t>введено ограничение на действие договоров о создании КГН до 2023 года.</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в отношении акцизов на автомобильный бензин, прямогонный бензин, дизельное топливо, моторные масла для дизельных и (или) карбюраторных (</w:t>
      </w:r>
      <w:proofErr w:type="spellStart"/>
      <w:r w:rsidRPr="005701BD">
        <w:rPr>
          <w:sz w:val="28"/>
          <w:szCs w:val="28"/>
        </w:rPr>
        <w:t>инжекторных</w:t>
      </w:r>
      <w:proofErr w:type="spellEnd"/>
      <w:r w:rsidRPr="005701BD">
        <w:rPr>
          <w:sz w:val="28"/>
          <w:szCs w:val="28"/>
        </w:rPr>
        <w:t>) двигателей (далее – нефтепродукты):</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lastRenderedPageBreak/>
        <w:t>в 2019-2021 годах увеличиваются ставки акцизов по всем видам нефтепродуктов (за исключением прямогонного бензина);</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в перечень подакцизных товаров </w:t>
      </w:r>
      <w:proofErr w:type="gramStart"/>
      <w:r w:rsidRPr="005701BD">
        <w:rPr>
          <w:sz w:val="28"/>
          <w:szCs w:val="28"/>
        </w:rPr>
        <w:t>добавлены</w:t>
      </w:r>
      <w:proofErr w:type="gramEnd"/>
      <w:r w:rsidRPr="005701BD">
        <w:rPr>
          <w:sz w:val="28"/>
          <w:szCs w:val="28"/>
        </w:rPr>
        <w:t xml:space="preserve"> нефтяное сырье и темное судовое топливо;</w:t>
      </w:r>
    </w:p>
    <w:p w:rsidR="0029474F" w:rsidRPr="005701BD" w:rsidRDefault="0029474F" w:rsidP="0029474F">
      <w:pPr>
        <w:pStyle w:val="af0"/>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введены формулы определения ставок акциза на прямогонный бензин, на бензол, параксилол, </w:t>
      </w:r>
      <w:proofErr w:type="spellStart"/>
      <w:r w:rsidRPr="005701BD">
        <w:rPr>
          <w:sz w:val="28"/>
          <w:szCs w:val="28"/>
        </w:rPr>
        <w:t>ортоксилол</w:t>
      </w:r>
      <w:proofErr w:type="spellEnd"/>
      <w:r w:rsidRPr="005701BD">
        <w:rPr>
          <w:sz w:val="28"/>
          <w:szCs w:val="28"/>
        </w:rPr>
        <w:t>, а также на нефтяное сырье;</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установлены нормативы зачисления акцизов на нефтепродукты </w:t>
      </w:r>
      <w:r w:rsidRPr="005701BD">
        <w:rPr>
          <w:sz w:val="28"/>
          <w:szCs w:val="28"/>
        </w:rPr>
        <w:br/>
        <w:t xml:space="preserve">в бюджеты субъектов РФ в следующих размерах: в 2019 году – 58,1 %, </w:t>
      </w:r>
      <w:r w:rsidRPr="005701BD">
        <w:rPr>
          <w:sz w:val="28"/>
          <w:szCs w:val="28"/>
        </w:rPr>
        <w:br/>
        <w:t>в 2020 году – 66,6 %, в 2021 году – 74,9 %, в 2022 году – 83,3 %, в 2023 году – 91,6 %, с 2024 года – 100 %;</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r w:rsidRPr="005701BD">
        <w:rPr>
          <w:sz w:val="28"/>
          <w:szCs w:val="28"/>
        </w:rPr>
        <w:t xml:space="preserve">установлены нормативы распределения доходов </w:t>
      </w:r>
      <w:proofErr w:type="gramStart"/>
      <w:r w:rsidRPr="005701BD">
        <w:rPr>
          <w:sz w:val="28"/>
          <w:szCs w:val="28"/>
        </w:rPr>
        <w:t>от уплаты акцизов на нефтепродукты в бюджет Красноярского края от акцизов на нефтепродукты</w:t>
      </w:r>
      <w:proofErr w:type="gramEnd"/>
      <w:r w:rsidRPr="005701BD">
        <w:rPr>
          <w:sz w:val="28"/>
          <w:szCs w:val="28"/>
        </w:rPr>
        <w:t xml:space="preserve">, подлежащих зачислению в бюджеты субъектов Российской Федерации: в 2019 году – 2,1635 % (от 100 %), в 2020 году – 2,0892 % </w:t>
      </w:r>
      <w:r w:rsidRPr="005701BD">
        <w:rPr>
          <w:sz w:val="28"/>
          <w:szCs w:val="28"/>
        </w:rPr>
        <w:br/>
        <w:t>(от 87,4 %), в 2020 году – 2,0886 % (от 77,7 %);</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proofErr w:type="gramStart"/>
      <w:r w:rsidRPr="005701BD">
        <w:rPr>
          <w:sz w:val="28"/>
          <w:szCs w:val="28"/>
        </w:rPr>
        <w:t>установлены нормативы распределения доходов от уплаты акцизов на нефтепродукты в бюджет Красноярского края в целях реализации национального проекта «Безопасные и качественные автомобильные дороги»: в 2020 году – 0,5706 %, в 2021 году – 0,7285 % и нормативы распределения доходов от уплаты акцизов на нефтепродукты, подлежащих зачислению в бюджеты субъектов Российской Федерации, для распределения таких доходов: в 2020 году – 12,6 %, в 2021 году – 22,3 %.</w:t>
      </w:r>
      <w:proofErr w:type="gramEnd"/>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по единому налогу на вмененный доход:</w:t>
      </w:r>
    </w:p>
    <w:p w:rsidR="0029474F" w:rsidRPr="005701BD" w:rsidRDefault="0029474F" w:rsidP="0029474F">
      <w:pPr>
        <w:jc w:val="both"/>
        <w:rPr>
          <w:sz w:val="28"/>
          <w:szCs w:val="28"/>
        </w:rPr>
      </w:pPr>
      <w:r w:rsidRPr="005701BD">
        <w:rPr>
          <w:sz w:val="28"/>
          <w:szCs w:val="28"/>
        </w:rPr>
        <w:t>– с 1 января 2021 года прекращает действовать Глава 26.3 «Система налогообложения в виде единого налога на вмененный доход для отдельных видов деятельности» НК РФ;</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по налогу, взимаемому в связи с применением патентной системы налогообложения:</w:t>
      </w:r>
    </w:p>
    <w:p w:rsidR="0029474F" w:rsidRPr="005701BD" w:rsidRDefault="0029474F" w:rsidP="0029474F">
      <w:pPr>
        <w:tabs>
          <w:tab w:val="right" w:pos="993"/>
        </w:tabs>
        <w:ind w:firstLine="709"/>
        <w:jc w:val="both"/>
        <w:rPr>
          <w:sz w:val="28"/>
          <w:szCs w:val="28"/>
        </w:rPr>
      </w:pPr>
      <w:proofErr w:type="gramStart"/>
      <w:r w:rsidRPr="005701BD">
        <w:rPr>
          <w:sz w:val="28"/>
          <w:szCs w:val="28"/>
        </w:rPr>
        <w:t>– с 1 января 2021 года прекращает действовать нулевая ставка, установленная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«налоговых каникул»;</w:t>
      </w:r>
      <w:proofErr w:type="gramEnd"/>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 xml:space="preserve">по ставкам платы за негативное воздействие окружающей среды: </w:t>
      </w:r>
    </w:p>
    <w:p w:rsidR="0029474F" w:rsidRPr="005701BD" w:rsidRDefault="0029474F" w:rsidP="0029474F">
      <w:pPr>
        <w:tabs>
          <w:tab w:val="right" w:pos="993"/>
        </w:tabs>
        <w:ind w:firstLine="709"/>
        <w:jc w:val="both"/>
        <w:rPr>
          <w:sz w:val="28"/>
          <w:szCs w:val="28"/>
        </w:rPr>
      </w:pPr>
      <w:r w:rsidRPr="005701BD">
        <w:rPr>
          <w:sz w:val="28"/>
          <w:szCs w:val="28"/>
        </w:rPr>
        <w:t xml:space="preserve">– в 2019 году </w:t>
      </w:r>
      <w:hyperlink r:id="rId8" w:history="1">
        <w:r w:rsidRPr="005701BD">
          <w:rPr>
            <w:sz w:val="28"/>
            <w:szCs w:val="28"/>
          </w:rPr>
          <w:t>ставки</w:t>
        </w:r>
      </w:hyperlink>
      <w:r w:rsidRPr="005701BD">
        <w:rPr>
          <w:sz w:val="28"/>
          <w:szCs w:val="28"/>
        </w:rPr>
        <w:t xml:space="preserve"> платы за негативное воздействие </w:t>
      </w:r>
      <w:r w:rsidRPr="005701BD">
        <w:rPr>
          <w:sz w:val="28"/>
          <w:szCs w:val="28"/>
        </w:rPr>
        <w:br/>
        <w:t xml:space="preserve">на окружающую среду, установленные на 2018 год, применяются </w:t>
      </w:r>
      <w:r w:rsidRPr="005701BD">
        <w:rPr>
          <w:sz w:val="28"/>
          <w:szCs w:val="28"/>
        </w:rPr>
        <w:br/>
        <w:t>с использованием коэффициента 1,04.</w:t>
      </w:r>
    </w:p>
    <w:p w:rsidR="0029474F" w:rsidRPr="005701BD" w:rsidRDefault="0029474F" w:rsidP="0029474F">
      <w:pPr>
        <w:tabs>
          <w:tab w:val="right" w:pos="993"/>
        </w:tabs>
        <w:spacing w:before="120" w:after="60"/>
        <w:ind w:firstLine="709"/>
        <w:jc w:val="both"/>
        <w:rPr>
          <w:sz w:val="28"/>
          <w:szCs w:val="28"/>
        </w:rPr>
      </w:pPr>
      <w:r w:rsidRPr="005701BD">
        <w:rPr>
          <w:sz w:val="28"/>
          <w:szCs w:val="28"/>
        </w:rPr>
        <w:t xml:space="preserve">На </w:t>
      </w:r>
      <w:r w:rsidRPr="005701BD">
        <w:rPr>
          <w:snapToGrid w:val="0"/>
          <w:sz w:val="28"/>
          <w:szCs w:val="28"/>
        </w:rPr>
        <w:t>краевом</w:t>
      </w:r>
      <w:r w:rsidRPr="005701BD">
        <w:rPr>
          <w:sz w:val="28"/>
          <w:szCs w:val="28"/>
        </w:rPr>
        <w:t xml:space="preserve"> уровне приняты (планируются к принятию) следующие решения:</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bookmarkStart w:id="25" w:name="_Toc243048137"/>
      <w:bookmarkStart w:id="26" w:name="_Toc243376853"/>
      <w:r w:rsidRPr="005701BD">
        <w:rPr>
          <w:sz w:val="28"/>
          <w:szCs w:val="28"/>
        </w:rPr>
        <w:t>по налогу на прибыль организаций:</w:t>
      </w:r>
    </w:p>
    <w:p w:rsidR="0029474F" w:rsidRPr="005701BD" w:rsidRDefault="0029474F" w:rsidP="0029474F">
      <w:pPr>
        <w:tabs>
          <w:tab w:val="right" w:pos="993"/>
        </w:tabs>
        <w:ind w:firstLine="709"/>
        <w:jc w:val="both"/>
        <w:rPr>
          <w:sz w:val="28"/>
          <w:szCs w:val="28"/>
        </w:rPr>
      </w:pPr>
      <w:r w:rsidRPr="005701BD">
        <w:rPr>
          <w:sz w:val="28"/>
          <w:szCs w:val="28"/>
        </w:rPr>
        <w:t xml:space="preserve"> с 1 января 2021 года прекращается действие пониженной ставки по налогу на прибыль организаций, установленной для организаций, осуществляющих добычу сырой нефти и нефтяного (попутного) газа;</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lastRenderedPageBreak/>
        <w:t>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на 2019 год устанавливается коэффициент, отражающий региональные особенности рынка труда Красноярского края, в размере 1,82.</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по налогу на имущество организаций:</w:t>
      </w:r>
    </w:p>
    <w:p w:rsidR="0029474F" w:rsidRPr="005701BD" w:rsidRDefault="0029474F" w:rsidP="0029474F">
      <w:pPr>
        <w:numPr>
          <w:ilvl w:val="0"/>
          <w:numId w:val="19"/>
        </w:numPr>
        <w:tabs>
          <w:tab w:val="right" w:pos="993"/>
        </w:tabs>
        <w:autoSpaceDE w:val="0"/>
        <w:autoSpaceDN w:val="0"/>
        <w:adjustRightInd w:val="0"/>
        <w:ind w:left="0" w:firstLine="709"/>
        <w:jc w:val="both"/>
        <w:rPr>
          <w:sz w:val="28"/>
          <w:szCs w:val="28"/>
        </w:rPr>
      </w:pPr>
      <w:proofErr w:type="gramStart"/>
      <w:r w:rsidRPr="005701BD">
        <w:rPr>
          <w:sz w:val="28"/>
          <w:szCs w:val="28"/>
        </w:rPr>
        <w:t xml:space="preserve">с 1 января 2019 года прекращает действие льгота по налогу </w:t>
      </w:r>
      <w:r w:rsidRPr="005701BD">
        <w:rPr>
          <w:sz w:val="28"/>
          <w:szCs w:val="28"/>
        </w:rPr>
        <w:br/>
        <w:t xml:space="preserve">на имущество организаций, установленная для организаций – в отношении частных автомобильных дорог общего пользования (включая мосты, путепроводы, эстакады, тоннели и иные дорожные сооружения, являющиеся технологической частью указанных дорог), сведения о которых внесены </w:t>
      </w:r>
      <w:r w:rsidRPr="005701BD">
        <w:rPr>
          <w:sz w:val="28"/>
          <w:szCs w:val="28"/>
        </w:rPr>
        <w:br/>
        <w:t>в Единый государственный реестр автомобильных дорог, принятых на бухгалтерский учет в качестве инвентарных объектов основных средств после 31.12.2015.</w:t>
      </w:r>
      <w:proofErr w:type="gramEnd"/>
    </w:p>
    <w:p w:rsidR="0029474F" w:rsidRPr="005701BD" w:rsidRDefault="0029474F" w:rsidP="0029474F">
      <w:pPr>
        <w:tabs>
          <w:tab w:val="right" w:pos="993"/>
        </w:tabs>
        <w:ind w:firstLine="709"/>
        <w:jc w:val="both"/>
        <w:rPr>
          <w:sz w:val="28"/>
          <w:szCs w:val="28"/>
        </w:rPr>
      </w:pPr>
      <w:r w:rsidRPr="005701BD">
        <w:rPr>
          <w:sz w:val="28"/>
          <w:szCs w:val="28"/>
        </w:rPr>
        <w:t xml:space="preserve">– с 1 января 2021 года прекращается действие льгот по налогу </w:t>
      </w:r>
      <w:r w:rsidRPr="005701BD">
        <w:rPr>
          <w:sz w:val="28"/>
          <w:szCs w:val="28"/>
        </w:rPr>
        <w:br/>
        <w:t xml:space="preserve">на имущество организаций, установленных для организаций, осуществляющих производство нефтепродуктов и добычу сырой нефти </w:t>
      </w:r>
      <w:r w:rsidRPr="005701BD">
        <w:rPr>
          <w:sz w:val="28"/>
          <w:szCs w:val="28"/>
        </w:rPr>
        <w:br/>
        <w:t>и нефтяного (попутного) газа.</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по налогу, взимаемому в связи с применением патентной системы налогообложения с 1 января 2019 года, по большинству видов деятельности снижаются размеры потенциально возможного к получению индивидуальным предпринимателем годового дохода.</w:t>
      </w:r>
    </w:p>
    <w:p w:rsidR="0029474F" w:rsidRPr="005701BD" w:rsidRDefault="0029474F" w:rsidP="0029474F">
      <w:pPr>
        <w:numPr>
          <w:ilvl w:val="0"/>
          <w:numId w:val="25"/>
        </w:numPr>
        <w:tabs>
          <w:tab w:val="clear" w:pos="1080"/>
          <w:tab w:val="right" w:pos="993"/>
          <w:tab w:val="num" w:pos="1211"/>
        </w:tabs>
        <w:ind w:left="0" w:firstLine="709"/>
        <w:jc w:val="both"/>
        <w:rPr>
          <w:sz w:val="28"/>
          <w:szCs w:val="28"/>
        </w:rPr>
      </w:pPr>
      <w:r w:rsidRPr="005701BD">
        <w:rPr>
          <w:sz w:val="28"/>
          <w:szCs w:val="28"/>
        </w:rPr>
        <w:t xml:space="preserve">по налогу на имущество физических лиц устанавливается единая дата начала применения на территории Красноярского края порядка определения налоговой базы по налогу на имущество физических лиц исходя </w:t>
      </w:r>
      <w:r w:rsidRPr="005701BD">
        <w:rPr>
          <w:sz w:val="28"/>
          <w:szCs w:val="28"/>
        </w:rPr>
        <w:br/>
        <w:t>из кадастровой стоимости объектов налогообложения - 1 января 2019 года.</w:t>
      </w:r>
    </w:p>
    <w:bookmarkEnd w:id="25"/>
    <w:bookmarkEnd w:id="26"/>
    <w:p w:rsidR="0029474F" w:rsidRPr="000D56F1" w:rsidRDefault="0029474F" w:rsidP="0029474F">
      <w:pPr>
        <w:spacing w:before="120"/>
        <w:ind w:firstLine="708"/>
        <w:jc w:val="both"/>
        <w:rPr>
          <w:sz w:val="28"/>
          <w:szCs w:val="28"/>
        </w:rPr>
      </w:pPr>
      <w:r w:rsidRPr="000D56F1">
        <w:rPr>
          <w:sz w:val="28"/>
          <w:szCs w:val="28"/>
        </w:rPr>
        <w:t>Параметры доходной части районного бюджета на 201</w:t>
      </w:r>
      <w:r>
        <w:rPr>
          <w:sz w:val="28"/>
          <w:szCs w:val="28"/>
        </w:rPr>
        <w:t>9</w:t>
      </w:r>
      <w:r w:rsidRPr="000D56F1">
        <w:rPr>
          <w:sz w:val="28"/>
          <w:szCs w:val="28"/>
        </w:rPr>
        <w:t xml:space="preserve"> год и плановый период 20</w:t>
      </w:r>
      <w:r>
        <w:rPr>
          <w:sz w:val="28"/>
          <w:szCs w:val="28"/>
        </w:rPr>
        <w:t>20</w:t>
      </w:r>
      <w:r w:rsidRPr="000D56F1">
        <w:rPr>
          <w:sz w:val="28"/>
          <w:szCs w:val="28"/>
        </w:rPr>
        <w:t>-20</w:t>
      </w:r>
      <w:r>
        <w:rPr>
          <w:sz w:val="28"/>
          <w:szCs w:val="28"/>
        </w:rPr>
        <w:t>21</w:t>
      </w:r>
      <w:r w:rsidRPr="000D56F1">
        <w:rPr>
          <w:sz w:val="28"/>
          <w:szCs w:val="28"/>
        </w:rPr>
        <w:t xml:space="preserve"> годов  определены с учетом реализуемой в районе налоговой политики.</w:t>
      </w:r>
    </w:p>
    <w:p w:rsidR="0029474F" w:rsidRPr="000D56F1" w:rsidRDefault="0029474F" w:rsidP="0029474F">
      <w:pPr>
        <w:spacing w:before="120"/>
        <w:ind w:firstLine="709"/>
        <w:jc w:val="both"/>
        <w:rPr>
          <w:sz w:val="28"/>
          <w:szCs w:val="28"/>
        </w:rPr>
      </w:pPr>
      <w:proofErr w:type="gramStart"/>
      <w:r w:rsidRPr="000D56F1">
        <w:rPr>
          <w:sz w:val="28"/>
          <w:szCs w:val="28"/>
        </w:rPr>
        <w:t>Разграничение доходных источников между уровнями бюджетной системы Российской Федерации в  201</w:t>
      </w:r>
      <w:r>
        <w:rPr>
          <w:sz w:val="28"/>
          <w:szCs w:val="28"/>
        </w:rPr>
        <w:t>9</w:t>
      </w:r>
      <w:r w:rsidRPr="000D56F1">
        <w:rPr>
          <w:sz w:val="28"/>
          <w:szCs w:val="28"/>
        </w:rPr>
        <w:t>-20</w:t>
      </w:r>
      <w:r>
        <w:rPr>
          <w:sz w:val="28"/>
          <w:szCs w:val="28"/>
        </w:rPr>
        <w:t>21</w:t>
      </w:r>
      <w:r w:rsidRPr="000D56F1">
        <w:rPr>
          <w:sz w:val="28"/>
          <w:szCs w:val="28"/>
        </w:rPr>
        <w:t xml:space="preserve"> годах (</w:t>
      </w:r>
      <w:r w:rsidRPr="005867A3">
        <w:rPr>
          <w:sz w:val="28"/>
          <w:szCs w:val="28"/>
        </w:rPr>
        <w:t>приложение 3</w:t>
      </w:r>
      <w:r w:rsidRPr="000D56F1">
        <w:rPr>
          <w:sz w:val="28"/>
          <w:szCs w:val="28"/>
        </w:rPr>
        <w:t xml:space="preserve"> к Пояснительной записке) установлено Бюджетным кодексом Российской Федерации, проектом федерального закона «О федеральном бюджете на 201</w:t>
      </w:r>
      <w:r>
        <w:rPr>
          <w:sz w:val="28"/>
          <w:szCs w:val="28"/>
        </w:rPr>
        <w:t>9</w:t>
      </w:r>
      <w:r w:rsidRPr="000D56F1">
        <w:rPr>
          <w:sz w:val="28"/>
          <w:szCs w:val="28"/>
        </w:rPr>
        <w:t> год и на плановый период 20</w:t>
      </w:r>
      <w:r>
        <w:rPr>
          <w:sz w:val="28"/>
          <w:szCs w:val="28"/>
        </w:rPr>
        <w:t>20</w:t>
      </w:r>
      <w:r w:rsidRPr="000D56F1">
        <w:rPr>
          <w:sz w:val="28"/>
          <w:szCs w:val="28"/>
        </w:rPr>
        <w:t xml:space="preserve"> и 20</w:t>
      </w:r>
      <w:r>
        <w:rPr>
          <w:sz w:val="28"/>
          <w:szCs w:val="28"/>
        </w:rPr>
        <w:t>21</w:t>
      </w:r>
      <w:r w:rsidRPr="000D56F1">
        <w:rPr>
          <w:sz w:val="28"/>
          <w:szCs w:val="28"/>
        </w:rPr>
        <w:t> годов» (далее – проект закона о федеральном бюджете), Законом Красноярского края от 10.07.2007 № 2-317 «О межбюджетных отношениях в Красноярском крае»</w:t>
      </w:r>
      <w:r>
        <w:rPr>
          <w:sz w:val="28"/>
          <w:szCs w:val="28"/>
        </w:rPr>
        <w:t>.</w:t>
      </w:r>
      <w:r w:rsidRPr="000D56F1">
        <w:rPr>
          <w:sz w:val="28"/>
          <w:szCs w:val="28"/>
        </w:rPr>
        <w:t xml:space="preserve"> </w:t>
      </w:r>
      <w:proofErr w:type="gramEnd"/>
    </w:p>
    <w:p w:rsidR="0029474F" w:rsidRDefault="0029474F" w:rsidP="0029474F">
      <w:pPr>
        <w:spacing w:before="120"/>
        <w:ind w:firstLine="709"/>
        <w:jc w:val="both"/>
        <w:rPr>
          <w:sz w:val="28"/>
          <w:szCs w:val="28"/>
        </w:rPr>
      </w:pPr>
      <w:proofErr w:type="gramStart"/>
      <w:r w:rsidRPr="00C00C00">
        <w:rPr>
          <w:sz w:val="28"/>
          <w:szCs w:val="28"/>
        </w:rPr>
        <w:t xml:space="preserve">Формирование доходов </w:t>
      </w:r>
      <w:r>
        <w:rPr>
          <w:sz w:val="28"/>
          <w:szCs w:val="28"/>
        </w:rPr>
        <w:t>районного</w:t>
      </w:r>
      <w:r w:rsidRPr="00C00C00">
        <w:rPr>
          <w:sz w:val="28"/>
          <w:szCs w:val="28"/>
        </w:rPr>
        <w:t xml:space="preserve"> бюджета произведено с учетом Приказа Министерства финансов Российской Федерации от </w:t>
      </w:r>
      <w:r>
        <w:rPr>
          <w:sz w:val="28"/>
          <w:szCs w:val="28"/>
        </w:rPr>
        <w:t>08</w:t>
      </w:r>
      <w:r w:rsidRPr="00C00C00">
        <w:rPr>
          <w:sz w:val="28"/>
          <w:szCs w:val="28"/>
        </w:rPr>
        <w:t>.0</w:t>
      </w:r>
      <w:r>
        <w:rPr>
          <w:sz w:val="28"/>
          <w:szCs w:val="28"/>
        </w:rPr>
        <w:t>6</w:t>
      </w:r>
      <w:r w:rsidRPr="00C00C00">
        <w:rPr>
          <w:sz w:val="28"/>
          <w:szCs w:val="28"/>
        </w:rPr>
        <w:t>.201</w:t>
      </w:r>
      <w:r>
        <w:rPr>
          <w:sz w:val="28"/>
          <w:szCs w:val="28"/>
        </w:rPr>
        <w:t>8</w:t>
      </w:r>
      <w:r w:rsidRPr="00C00C00">
        <w:rPr>
          <w:sz w:val="28"/>
          <w:szCs w:val="28"/>
        </w:rPr>
        <w:t xml:space="preserve"> № </w:t>
      </w:r>
      <w:r>
        <w:rPr>
          <w:sz w:val="28"/>
          <w:szCs w:val="28"/>
        </w:rPr>
        <w:t>132</w:t>
      </w:r>
      <w:r w:rsidRPr="00C00C00">
        <w:rPr>
          <w:sz w:val="28"/>
          <w:szCs w:val="28"/>
        </w:rPr>
        <w:t>н «</w:t>
      </w:r>
      <w:r w:rsidRPr="0011471E">
        <w:rPr>
          <w:sz w:val="28"/>
          <w:szCs w:val="28"/>
        </w:rPr>
        <w:t xml:space="preserve">О Порядке формирования и применения кодов бюджетной классификации Российской Федерации, их структуре и принципах назначения» (далее – Приказ № 132н), который </w:t>
      </w:r>
      <w:hyperlink r:id="rId9" w:history="1">
        <w:r w:rsidRPr="0011471E">
          <w:rPr>
            <w:sz w:val="28"/>
            <w:szCs w:val="28"/>
          </w:rPr>
          <w:t>применяется</w:t>
        </w:r>
      </w:hyperlink>
      <w:r w:rsidRPr="0011471E">
        <w:rPr>
          <w:sz w:val="28"/>
          <w:szCs w:val="28"/>
        </w:rPr>
        <w:t xml:space="preserve"> к правоотношениям, возникающим при составлении и исполнении бюджетов </w:t>
      </w:r>
      <w:r w:rsidRPr="0011471E">
        <w:rPr>
          <w:sz w:val="28"/>
          <w:szCs w:val="28"/>
        </w:rPr>
        <w:lastRenderedPageBreak/>
        <w:t>бюджетной системы Российской Федерации начиная с бюджетов бюджетной системы Российской Федерации на 2019 год (на 2019 год</w:t>
      </w:r>
      <w:proofErr w:type="gramEnd"/>
      <w:r w:rsidRPr="0011471E">
        <w:rPr>
          <w:sz w:val="28"/>
          <w:szCs w:val="28"/>
        </w:rPr>
        <w:t xml:space="preserve"> и на плановый период 2020 и 2021 годов)</w:t>
      </w:r>
      <w:r>
        <w:rPr>
          <w:sz w:val="28"/>
          <w:szCs w:val="28"/>
        </w:rPr>
        <w:t>.</w:t>
      </w:r>
      <w:r w:rsidRPr="00C00C00">
        <w:rPr>
          <w:sz w:val="28"/>
          <w:szCs w:val="28"/>
        </w:rPr>
        <w:t xml:space="preserve"> </w:t>
      </w:r>
    </w:p>
    <w:p w:rsidR="0029474F" w:rsidRPr="000D56F1" w:rsidRDefault="0029474F" w:rsidP="0029474F">
      <w:pPr>
        <w:spacing w:before="120"/>
        <w:ind w:firstLine="709"/>
        <w:jc w:val="both"/>
        <w:rPr>
          <w:sz w:val="28"/>
        </w:rPr>
      </w:pPr>
      <w:proofErr w:type="gramStart"/>
      <w:r w:rsidRPr="000D56F1">
        <w:rPr>
          <w:sz w:val="28"/>
        </w:rPr>
        <w:t>Доходы районного бюджета 201</w:t>
      </w:r>
      <w:r>
        <w:rPr>
          <w:sz w:val="28"/>
        </w:rPr>
        <w:t>9</w:t>
      </w:r>
      <w:r w:rsidRPr="000D56F1">
        <w:rPr>
          <w:sz w:val="28"/>
        </w:rPr>
        <w:t xml:space="preserve"> года</w:t>
      </w:r>
      <w:r>
        <w:rPr>
          <w:sz w:val="28"/>
        </w:rPr>
        <w:t xml:space="preserve"> и плановый период 2020 и 2021 годов</w:t>
      </w:r>
      <w:r w:rsidRPr="000D56F1">
        <w:rPr>
          <w:sz w:val="28"/>
        </w:rPr>
        <w:t xml:space="preserve"> (</w:t>
      </w:r>
      <w:r w:rsidRPr="007D28BF">
        <w:rPr>
          <w:sz w:val="28"/>
        </w:rPr>
        <w:t>приложение 4 к Пояснительной записке) прогнозируются в объеме 2 </w:t>
      </w:r>
      <w:r>
        <w:rPr>
          <w:sz w:val="28"/>
        </w:rPr>
        <w:t>064</w:t>
      </w:r>
      <w:r w:rsidRPr="007D28BF">
        <w:rPr>
          <w:sz w:val="28"/>
        </w:rPr>
        <w:t> </w:t>
      </w:r>
      <w:r>
        <w:rPr>
          <w:sz w:val="28"/>
        </w:rPr>
        <w:t>784</w:t>
      </w:r>
      <w:r w:rsidRPr="007D28BF">
        <w:rPr>
          <w:sz w:val="28"/>
        </w:rPr>
        <w:t> </w:t>
      </w:r>
      <w:r>
        <w:rPr>
          <w:sz w:val="28"/>
        </w:rPr>
        <w:t>698</w:t>
      </w:r>
      <w:r w:rsidRPr="007D28BF">
        <w:rPr>
          <w:sz w:val="28"/>
        </w:rPr>
        <w:t>,00  рублей, 1 9</w:t>
      </w:r>
      <w:r>
        <w:rPr>
          <w:sz w:val="28"/>
        </w:rPr>
        <w:t>83</w:t>
      </w:r>
      <w:r w:rsidRPr="007D28BF">
        <w:rPr>
          <w:sz w:val="28"/>
        </w:rPr>
        <w:t> </w:t>
      </w:r>
      <w:r>
        <w:rPr>
          <w:sz w:val="28"/>
        </w:rPr>
        <w:t>499</w:t>
      </w:r>
      <w:r w:rsidRPr="007D28BF">
        <w:rPr>
          <w:sz w:val="28"/>
        </w:rPr>
        <w:t> </w:t>
      </w:r>
      <w:r>
        <w:rPr>
          <w:sz w:val="28"/>
        </w:rPr>
        <w:t>918</w:t>
      </w:r>
      <w:r w:rsidRPr="007D28BF">
        <w:rPr>
          <w:sz w:val="28"/>
        </w:rPr>
        <w:t>,00 рублей и 1 948 </w:t>
      </w:r>
      <w:r>
        <w:rPr>
          <w:sz w:val="28"/>
        </w:rPr>
        <w:t>329</w:t>
      </w:r>
      <w:r w:rsidRPr="007D28BF">
        <w:rPr>
          <w:sz w:val="28"/>
        </w:rPr>
        <w:t> </w:t>
      </w:r>
      <w:r>
        <w:rPr>
          <w:sz w:val="28"/>
        </w:rPr>
        <w:t>428</w:t>
      </w:r>
      <w:r w:rsidRPr="007D28BF">
        <w:rPr>
          <w:sz w:val="28"/>
        </w:rPr>
        <w:t>,00 рублей соответственно, в том числе по главным администраторам доходов бюджета согласно приложению 5 к Пояснительной записке.</w:t>
      </w:r>
      <w:proofErr w:type="gramEnd"/>
    </w:p>
    <w:p w:rsidR="0029474F" w:rsidRPr="000D56F1" w:rsidRDefault="0029474F" w:rsidP="0029474F">
      <w:pPr>
        <w:pStyle w:val="a5"/>
        <w:spacing w:after="120"/>
        <w:rPr>
          <w:szCs w:val="28"/>
        </w:rPr>
      </w:pPr>
      <w:bookmarkStart w:id="27" w:name="_Toc180061004"/>
      <w:bookmarkStart w:id="28" w:name="_Toc211339758"/>
    </w:p>
    <w:p w:rsidR="0029474F" w:rsidRPr="00AB345B" w:rsidRDefault="0029474F" w:rsidP="0029474F">
      <w:pPr>
        <w:pStyle w:val="2"/>
        <w:keepLines/>
        <w:numPr>
          <w:ilvl w:val="1"/>
          <w:numId w:val="3"/>
        </w:numPr>
        <w:spacing w:before="200" w:after="120"/>
        <w:jc w:val="left"/>
        <w:rPr>
          <w:szCs w:val="28"/>
        </w:rPr>
      </w:pPr>
      <w:bookmarkStart w:id="29" w:name="_Toc211614069"/>
      <w:bookmarkStart w:id="30" w:name="_Toc243212863"/>
      <w:bookmarkStart w:id="31" w:name="_Toc274756243"/>
      <w:bookmarkStart w:id="32" w:name="_Toc274873828"/>
      <w:bookmarkEnd w:id="27"/>
      <w:bookmarkEnd w:id="28"/>
      <w:r w:rsidRPr="00EF6E5A">
        <w:rPr>
          <w:szCs w:val="28"/>
        </w:rPr>
        <w:t>Особенности расчетов поступлений платежей в районный  бюджет по доходным источникам на 201</w:t>
      </w:r>
      <w:r>
        <w:rPr>
          <w:szCs w:val="28"/>
        </w:rPr>
        <w:t>9</w:t>
      </w:r>
      <w:r w:rsidRPr="00EF6E5A">
        <w:rPr>
          <w:szCs w:val="28"/>
        </w:rPr>
        <w:t xml:space="preserve"> год </w:t>
      </w:r>
      <w:bookmarkEnd w:id="29"/>
      <w:bookmarkEnd w:id="30"/>
      <w:bookmarkEnd w:id="31"/>
      <w:bookmarkEnd w:id="32"/>
      <w:r>
        <w:rPr>
          <w:szCs w:val="28"/>
        </w:rPr>
        <w:t>и плановый период 2020 и 2021</w:t>
      </w:r>
      <w:r w:rsidRPr="00AB345B">
        <w:rPr>
          <w:szCs w:val="28"/>
        </w:rPr>
        <w:t xml:space="preserve"> годов.</w:t>
      </w:r>
    </w:p>
    <w:p w:rsidR="0029474F" w:rsidRPr="000D56F1" w:rsidRDefault="0029474F" w:rsidP="0029474F">
      <w:pPr>
        <w:autoSpaceDE w:val="0"/>
        <w:autoSpaceDN w:val="0"/>
        <w:adjustRightInd w:val="0"/>
        <w:spacing w:before="120"/>
        <w:ind w:firstLine="540"/>
        <w:jc w:val="both"/>
        <w:rPr>
          <w:sz w:val="28"/>
          <w:szCs w:val="28"/>
        </w:rPr>
      </w:pPr>
      <w:r w:rsidRPr="000D56F1">
        <w:rPr>
          <w:sz w:val="28"/>
        </w:rPr>
        <w:t xml:space="preserve">Расчеты и обоснования сумм доходов бюджета произведены на основании </w:t>
      </w:r>
      <w:r w:rsidRPr="000D56F1">
        <w:rPr>
          <w:sz w:val="28"/>
          <w:szCs w:val="28"/>
        </w:rPr>
        <w:t xml:space="preserve">прогнозов поступления доходов, аналитических материалов по исполнению бюджета, предоставленных: </w:t>
      </w:r>
    </w:p>
    <w:p w:rsidR="0029474F" w:rsidRPr="000D56F1" w:rsidRDefault="0029474F" w:rsidP="0029474F">
      <w:pPr>
        <w:numPr>
          <w:ilvl w:val="0"/>
          <w:numId w:val="15"/>
        </w:numPr>
        <w:tabs>
          <w:tab w:val="clear" w:pos="2982"/>
          <w:tab w:val="num" w:pos="0"/>
          <w:tab w:val="num" w:pos="1785"/>
        </w:tabs>
        <w:spacing w:before="120"/>
        <w:ind w:left="0" w:firstLine="1069"/>
        <w:jc w:val="both"/>
        <w:rPr>
          <w:sz w:val="28"/>
          <w:szCs w:val="28"/>
        </w:rPr>
      </w:pPr>
      <w:proofErr w:type="gramStart"/>
      <w:r w:rsidRPr="000D56F1">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roofErr w:type="gramEnd"/>
    </w:p>
    <w:p w:rsidR="0029474F" w:rsidRPr="000D56F1" w:rsidRDefault="0029474F" w:rsidP="0029474F">
      <w:pPr>
        <w:numPr>
          <w:ilvl w:val="0"/>
          <w:numId w:val="15"/>
        </w:numPr>
        <w:tabs>
          <w:tab w:val="clear" w:pos="2982"/>
          <w:tab w:val="num" w:pos="0"/>
          <w:tab w:val="num" w:pos="1785"/>
        </w:tabs>
        <w:spacing w:before="120"/>
        <w:ind w:left="0" w:firstLine="1069"/>
        <w:jc w:val="both"/>
        <w:rPr>
          <w:sz w:val="28"/>
          <w:szCs w:val="28"/>
        </w:rPr>
      </w:pPr>
      <w:r w:rsidRPr="000D56F1">
        <w:rPr>
          <w:sz w:val="28"/>
          <w:szCs w:val="28"/>
        </w:rPr>
        <w:t>главными администраторами доходов бюджета - органами государственной власти Красноярского края, в соответствии с постановлением Правительства Красноярского края от 06.04.2010 № 164-п «О порядке составления проекта закона Красноярского края о краевом бюджете на очередной финансовый год и плановый период» (далее – Постановление края № 164-п);</w:t>
      </w:r>
    </w:p>
    <w:p w:rsidR="0029474F" w:rsidRPr="000D56F1" w:rsidRDefault="0029474F" w:rsidP="0029474F">
      <w:pPr>
        <w:numPr>
          <w:ilvl w:val="0"/>
          <w:numId w:val="15"/>
        </w:numPr>
        <w:tabs>
          <w:tab w:val="clear" w:pos="2982"/>
          <w:tab w:val="num" w:pos="0"/>
        </w:tabs>
        <w:spacing w:after="120"/>
        <w:ind w:left="0" w:firstLine="1069"/>
        <w:jc w:val="both"/>
        <w:rPr>
          <w:sz w:val="28"/>
          <w:szCs w:val="28"/>
        </w:rPr>
      </w:pPr>
      <w:r w:rsidRPr="000D56F1">
        <w:rPr>
          <w:sz w:val="28"/>
          <w:szCs w:val="28"/>
        </w:rPr>
        <w:t>главными администраторами доходов бюджета – органами местного самоуправления, уполномоченными в сфере управления муниципальным имуществом;</w:t>
      </w:r>
    </w:p>
    <w:p w:rsidR="0029474F" w:rsidRDefault="0029474F" w:rsidP="0029474F">
      <w:pPr>
        <w:numPr>
          <w:ilvl w:val="0"/>
          <w:numId w:val="15"/>
        </w:numPr>
        <w:tabs>
          <w:tab w:val="clear" w:pos="2982"/>
          <w:tab w:val="num" w:pos="0"/>
        </w:tabs>
        <w:spacing w:after="120"/>
        <w:ind w:left="0" w:firstLine="1069"/>
        <w:jc w:val="both"/>
        <w:rPr>
          <w:sz w:val="28"/>
          <w:szCs w:val="28"/>
        </w:rPr>
      </w:pPr>
      <w:r w:rsidRPr="000D56F1">
        <w:rPr>
          <w:sz w:val="28"/>
          <w:szCs w:val="28"/>
        </w:rPr>
        <w:t>главными администраторами доходов бюджета – органами местного самоуправления, в соответствии с постановлением администрации Богучанского района №</w:t>
      </w:r>
      <w:r>
        <w:rPr>
          <w:sz w:val="28"/>
          <w:szCs w:val="28"/>
        </w:rPr>
        <w:t xml:space="preserve"> 912</w:t>
      </w:r>
      <w:r w:rsidRPr="000D56F1">
        <w:rPr>
          <w:sz w:val="28"/>
          <w:szCs w:val="28"/>
        </w:rPr>
        <w:t xml:space="preserve"> от </w:t>
      </w:r>
      <w:r>
        <w:rPr>
          <w:sz w:val="28"/>
          <w:szCs w:val="28"/>
        </w:rPr>
        <w:t>25.06.2012</w:t>
      </w:r>
      <w:r w:rsidRPr="000D56F1">
        <w:rPr>
          <w:sz w:val="28"/>
          <w:szCs w:val="28"/>
        </w:rPr>
        <w:t xml:space="preserve"> «О порядке и сроках разработки проекта районного бюджета на очередной финансовый год».</w:t>
      </w:r>
    </w:p>
    <w:p w:rsidR="0029474F" w:rsidRPr="000D56F1" w:rsidRDefault="0029474F" w:rsidP="0029474F">
      <w:pPr>
        <w:spacing w:before="120"/>
        <w:jc w:val="both"/>
        <w:rPr>
          <w:sz w:val="28"/>
          <w:szCs w:val="28"/>
        </w:rPr>
      </w:pPr>
      <w:r w:rsidRPr="00CA75C2">
        <w:rPr>
          <w:sz w:val="28"/>
          <w:szCs w:val="28"/>
          <w:lang w:eastAsia="en-US"/>
        </w:rPr>
        <w:t xml:space="preserve">          </w:t>
      </w:r>
    </w:p>
    <w:p w:rsidR="0029474F" w:rsidRPr="00040DB7" w:rsidRDefault="0029474F" w:rsidP="0029474F">
      <w:pPr>
        <w:pStyle w:val="3"/>
        <w:jc w:val="center"/>
        <w:rPr>
          <w:rFonts w:ascii="Times New Roman" w:hAnsi="Times New Roman"/>
          <w:sz w:val="28"/>
          <w:szCs w:val="28"/>
        </w:rPr>
      </w:pPr>
      <w:bookmarkStart w:id="33" w:name="_Toc211339762"/>
      <w:bookmarkStart w:id="34" w:name="_Toc211614070"/>
      <w:bookmarkStart w:id="35" w:name="_Toc243212864"/>
      <w:bookmarkStart w:id="36" w:name="_Toc274756244"/>
      <w:bookmarkStart w:id="37" w:name="_Toc274873829"/>
      <w:r w:rsidRPr="00040DB7">
        <w:rPr>
          <w:rFonts w:ascii="Times New Roman" w:hAnsi="Times New Roman"/>
          <w:sz w:val="28"/>
          <w:szCs w:val="28"/>
        </w:rPr>
        <w:t>Налог на прибыль организаций</w:t>
      </w:r>
      <w:bookmarkEnd w:id="33"/>
      <w:bookmarkEnd w:id="34"/>
      <w:bookmarkEnd w:id="35"/>
      <w:bookmarkEnd w:id="36"/>
      <w:bookmarkEnd w:id="37"/>
    </w:p>
    <w:p w:rsidR="0029474F" w:rsidRPr="000D56F1" w:rsidRDefault="0029474F" w:rsidP="0029474F">
      <w:pPr>
        <w:spacing w:before="120"/>
        <w:ind w:firstLine="709"/>
        <w:jc w:val="both"/>
        <w:rPr>
          <w:sz w:val="28"/>
          <w:szCs w:val="28"/>
        </w:rPr>
      </w:pPr>
      <w:bookmarkStart w:id="38" w:name="_Toc211339763"/>
      <w:bookmarkStart w:id="39" w:name="_Toc211614071"/>
      <w:r w:rsidRPr="000D56F1">
        <w:rPr>
          <w:sz w:val="28"/>
          <w:szCs w:val="28"/>
        </w:rPr>
        <w:t>Поступление налога на прибыль организаций на 201</w:t>
      </w:r>
      <w:r>
        <w:rPr>
          <w:sz w:val="28"/>
          <w:szCs w:val="28"/>
        </w:rPr>
        <w:t>9</w:t>
      </w:r>
      <w:r w:rsidRPr="000D56F1">
        <w:rPr>
          <w:sz w:val="28"/>
          <w:szCs w:val="28"/>
        </w:rPr>
        <w:t xml:space="preserve"> год прогнозируется в сумме </w:t>
      </w:r>
      <w:r>
        <w:rPr>
          <w:sz w:val="28"/>
          <w:szCs w:val="28"/>
        </w:rPr>
        <w:t xml:space="preserve">8 360 </w:t>
      </w:r>
      <w:r w:rsidRPr="00BD673A">
        <w:rPr>
          <w:sz w:val="28"/>
          <w:szCs w:val="28"/>
        </w:rPr>
        <w:t>000</w:t>
      </w:r>
      <w:r w:rsidRPr="000D56F1">
        <w:rPr>
          <w:sz w:val="28"/>
          <w:szCs w:val="28"/>
        </w:rPr>
        <w:t xml:space="preserve"> рублей. </w:t>
      </w:r>
    </w:p>
    <w:p w:rsidR="0029474F" w:rsidRPr="000D56F1" w:rsidRDefault="0029474F" w:rsidP="0029474F">
      <w:pPr>
        <w:spacing w:before="120"/>
        <w:ind w:firstLine="709"/>
        <w:jc w:val="both"/>
        <w:rPr>
          <w:sz w:val="28"/>
          <w:szCs w:val="28"/>
        </w:rPr>
      </w:pPr>
      <w:r w:rsidRPr="000D56F1">
        <w:rPr>
          <w:sz w:val="28"/>
        </w:rPr>
        <w:lastRenderedPageBreak/>
        <w:t>Расчет суммы налога на прибыль организаций произведен в соответствии с действующим налоговым и бюджетным законодательством</w:t>
      </w:r>
      <w:r>
        <w:rPr>
          <w:sz w:val="28"/>
        </w:rPr>
        <w:t xml:space="preserve"> (</w:t>
      </w:r>
      <w:r w:rsidRPr="005867A3">
        <w:rPr>
          <w:sz w:val="28"/>
        </w:rPr>
        <w:t>приложение 6</w:t>
      </w:r>
      <w:r>
        <w:rPr>
          <w:sz w:val="28"/>
        </w:rPr>
        <w:t>)</w:t>
      </w:r>
      <w:r w:rsidRPr="000D56F1">
        <w:rPr>
          <w:sz w:val="28"/>
        </w:rPr>
        <w:t>.</w:t>
      </w:r>
    </w:p>
    <w:p w:rsidR="0029474F" w:rsidRPr="000D56F1" w:rsidRDefault="0029474F" w:rsidP="0029474F">
      <w:pPr>
        <w:spacing w:before="120" w:after="120"/>
        <w:ind w:firstLine="709"/>
        <w:jc w:val="both"/>
        <w:rPr>
          <w:sz w:val="28"/>
          <w:szCs w:val="28"/>
        </w:rPr>
      </w:pPr>
      <w:r w:rsidRPr="000D56F1">
        <w:rPr>
          <w:sz w:val="28"/>
          <w:szCs w:val="28"/>
        </w:rPr>
        <w:t>В основу расчета налога на прибыль организаций приняты следующие исходные данные:</w:t>
      </w:r>
    </w:p>
    <w:p w:rsidR="0029474F" w:rsidRPr="000D56F1" w:rsidRDefault="0029474F" w:rsidP="0029474F">
      <w:pPr>
        <w:numPr>
          <w:ilvl w:val="0"/>
          <w:numId w:val="15"/>
        </w:numPr>
        <w:tabs>
          <w:tab w:val="clear" w:pos="2982"/>
          <w:tab w:val="num" w:pos="0"/>
          <w:tab w:val="num" w:pos="1785"/>
        </w:tabs>
        <w:spacing w:before="120"/>
        <w:ind w:left="0" w:firstLine="1069"/>
        <w:jc w:val="both"/>
        <w:rPr>
          <w:sz w:val="28"/>
          <w:szCs w:val="28"/>
        </w:rPr>
      </w:pPr>
      <w:r>
        <w:rPr>
          <w:sz w:val="28"/>
          <w:szCs w:val="28"/>
        </w:rPr>
        <w:t xml:space="preserve">отчет </w:t>
      </w:r>
      <w:proofErr w:type="gramStart"/>
      <w:r>
        <w:rPr>
          <w:sz w:val="28"/>
          <w:szCs w:val="28"/>
        </w:rPr>
        <w:t>МРИ</w:t>
      </w:r>
      <w:proofErr w:type="gramEnd"/>
      <w:r>
        <w:rPr>
          <w:sz w:val="28"/>
          <w:szCs w:val="28"/>
        </w:rPr>
        <w:t xml:space="preserve"> ФНС №</w:t>
      </w:r>
      <w:r w:rsidRPr="000D56F1">
        <w:rPr>
          <w:sz w:val="28"/>
          <w:szCs w:val="28"/>
        </w:rPr>
        <w:t>8 по Красно</w:t>
      </w:r>
      <w:r>
        <w:rPr>
          <w:sz w:val="28"/>
          <w:szCs w:val="28"/>
        </w:rPr>
        <w:t>ярскому краю (далее – МРИ ФНС №</w:t>
      </w:r>
      <w:r w:rsidRPr="000D56F1">
        <w:rPr>
          <w:sz w:val="28"/>
          <w:szCs w:val="28"/>
        </w:rPr>
        <w:t>8) по форме № 5-ПМ «Отчет о налоговой базе и структуре начислений по налогу на прибыль организаций, зачисляемому в бюджет субъекта Российской Федерации» за 201</w:t>
      </w:r>
      <w:r>
        <w:rPr>
          <w:sz w:val="28"/>
          <w:szCs w:val="28"/>
        </w:rPr>
        <w:t>7</w:t>
      </w:r>
      <w:r w:rsidRPr="000D56F1">
        <w:rPr>
          <w:sz w:val="28"/>
          <w:szCs w:val="28"/>
        </w:rPr>
        <w:t> год;</w:t>
      </w:r>
    </w:p>
    <w:p w:rsidR="0029474F" w:rsidRPr="000D56F1" w:rsidRDefault="0029474F" w:rsidP="0029474F">
      <w:pPr>
        <w:numPr>
          <w:ilvl w:val="0"/>
          <w:numId w:val="15"/>
        </w:numPr>
        <w:tabs>
          <w:tab w:val="clear" w:pos="2982"/>
          <w:tab w:val="num" w:pos="0"/>
          <w:tab w:val="num" w:pos="1785"/>
        </w:tabs>
        <w:spacing w:before="120"/>
        <w:ind w:left="0" w:firstLine="1069"/>
        <w:jc w:val="both"/>
        <w:rPr>
          <w:sz w:val="28"/>
          <w:szCs w:val="28"/>
        </w:rPr>
      </w:pPr>
      <w:proofErr w:type="gramStart"/>
      <w:r>
        <w:rPr>
          <w:sz w:val="28"/>
          <w:szCs w:val="28"/>
        </w:rPr>
        <w:t>отчетные данные МРИ ФНС №</w:t>
      </w:r>
      <w:r w:rsidRPr="000D56F1">
        <w:rPr>
          <w:sz w:val="28"/>
          <w:szCs w:val="28"/>
        </w:rPr>
        <w:t>8 по видам экономической деятельности за 201</w:t>
      </w:r>
      <w:r>
        <w:rPr>
          <w:sz w:val="28"/>
          <w:szCs w:val="28"/>
        </w:rPr>
        <w:t>7</w:t>
      </w:r>
      <w:r w:rsidRPr="000D56F1">
        <w:rPr>
          <w:sz w:val="28"/>
          <w:szCs w:val="28"/>
        </w:rPr>
        <w:t> год и 9 месяцев 201</w:t>
      </w:r>
      <w:r>
        <w:rPr>
          <w:sz w:val="28"/>
          <w:szCs w:val="28"/>
        </w:rPr>
        <w:t>8</w:t>
      </w:r>
      <w:r w:rsidRPr="000D56F1">
        <w:rPr>
          <w:sz w:val="28"/>
          <w:szCs w:val="28"/>
        </w:rPr>
        <w:t xml:space="preserve"> года, предоставляемые в соответствии с  приказом Министерства финансов Российской Федерации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w:t>
      </w:r>
      <w:proofErr w:type="gramEnd"/>
      <w:r w:rsidRPr="000D56F1">
        <w:rPr>
          <w:sz w:val="28"/>
          <w:szCs w:val="28"/>
        </w:rPr>
        <w:t xml:space="preserve"> по контролю и надзору в области налогов и сборов, </w:t>
      </w:r>
      <w:proofErr w:type="gramStart"/>
      <w:r w:rsidRPr="000D56F1">
        <w:rPr>
          <w:sz w:val="28"/>
          <w:szCs w:val="28"/>
        </w:rPr>
        <w:t>утвержденными</w:t>
      </w:r>
      <w:proofErr w:type="gramEnd"/>
      <w:r w:rsidRPr="000D56F1">
        <w:rPr>
          <w:sz w:val="28"/>
          <w:szCs w:val="28"/>
        </w:rPr>
        <w:t xml:space="preserve"> постановлением Правительства Российской Федерации от 12 августа 2004 года № 410» (далее – приказ № 65н);</w:t>
      </w:r>
    </w:p>
    <w:p w:rsidR="0029474F" w:rsidRPr="000D56F1" w:rsidRDefault="0029474F" w:rsidP="0029474F">
      <w:pPr>
        <w:numPr>
          <w:ilvl w:val="0"/>
          <w:numId w:val="15"/>
        </w:numPr>
        <w:tabs>
          <w:tab w:val="clear" w:pos="2982"/>
          <w:tab w:val="num" w:pos="0"/>
          <w:tab w:val="num" w:pos="1785"/>
        </w:tabs>
        <w:spacing w:before="120"/>
        <w:ind w:left="0" w:firstLine="1072"/>
        <w:jc w:val="both"/>
        <w:rPr>
          <w:sz w:val="28"/>
          <w:szCs w:val="28"/>
        </w:rPr>
      </w:pPr>
      <w:r w:rsidRPr="000D56F1">
        <w:rPr>
          <w:sz w:val="28"/>
          <w:szCs w:val="28"/>
        </w:rPr>
        <w:t>показатели прогноза СЭР.</w:t>
      </w:r>
    </w:p>
    <w:p w:rsidR="0029474F" w:rsidRDefault="0029474F" w:rsidP="0029474F">
      <w:pPr>
        <w:autoSpaceDE w:val="0"/>
        <w:autoSpaceDN w:val="0"/>
        <w:adjustRightInd w:val="0"/>
        <w:spacing w:before="120"/>
        <w:ind w:firstLine="709"/>
        <w:rPr>
          <w:sz w:val="28"/>
          <w:szCs w:val="28"/>
        </w:rPr>
      </w:pPr>
      <w:r w:rsidRPr="000D56F1">
        <w:rPr>
          <w:sz w:val="28"/>
          <w:szCs w:val="28"/>
        </w:rPr>
        <w:t xml:space="preserve">Учтено изменение налогового законодательства, в </w:t>
      </w:r>
      <w:r>
        <w:rPr>
          <w:sz w:val="28"/>
          <w:szCs w:val="28"/>
        </w:rPr>
        <w:t xml:space="preserve">части изменения объемов расходов организаций, учитываемых для целей налогообложении </w:t>
      </w:r>
      <w:r w:rsidRPr="000D56F1">
        <w:rPr>
          <w:sz w:val="28"/>
          <w:szCs w:val="28"/>
        </w:rPr>
        <w:t>в части:</w:t>
      </w:r>
    </w:p>
    <w:p w:rsidR="0029474F" w:rsidRDefault="0029474F" w:rsidP="0029474F">
      <w:pPr>
        <w:numPr>
          <w:ilvl w:val="0"/>
          <w:numId w:val="17"/>
        </w:numPr>
        <w:tabs>
          <w:tab w:val="clear" w:pos="1080"/>
          <w:tab w:val="num" w:pos="0"/>
        </w:tabs>
        <w:ind w:left="0" w:firstLine="720"/>
        <w:jc w:val="both"/>
        <w:rPr>
          <w:sz w:val="28"/>
          <w:szCs w:val="28"/>
        </w:rPr>
      </w:pPr>
      <w:r>
        <w:rPr>
          <w:sz w:val="28"/>
          <w:szCs w:val="28"/>
          <w:lang w:eastAsia="en-US"/>
        </w:rPr>
        <w:t>снижение</w:t>
      </w:r>
      <w:r w:rsidRPr="006C43B8">
        <w:rPr>
          <w:sz w:val="28"/>
          <w:szCs w:val="28"/>
          <w:lang w:eastAsia="en-US"/>
        </w:rPr>
        <w:t xml:space="preserve"> расходов на уплату </w:t>
      </w:r>
      <w:r w:rsidRPr="006C43B8">
        <w:rPr>
          <w:sz w:val="28"/>
          <w:szCs w:val="28"/>
        </w:rPr>
        <w:t>налога на имущество организаций в результате</w:t>
      </w:r>
      <w:r>
        <w:rPr>
          <w:sz w:val="28"/>
          <w:szCs w:val="28"/>
        </w:rPr>
        <w:t xml:space="preserve"> исключения из объектов налогообложения движимого имущества;</w:t>
      </w:r>
    </w:p>
    <w:p w:rsidR="0029474F" w:rsidRPr="0010596B" w:rsidRDefault="0029474F" w:rsidP="0029474F">
      <w:pPr>
        <w:numPr>
          <w:ilvl w:val="0"/>
          <w:numId w:val="17"/>
        </w:numPr>
        <w:tabs>
          <w:tab w:val="clear" w:pos="1080"/>
          <w:tab w:val="num" w:pos="0"/>
        </w:tabs>
        <w:ind w:left="0" w:firstLine="720"/>
        <w:jc w:val="both"/>
        <w:rPr>
          <w:sz w:val="28"/>
          <w:szCs w:val="28"/>
        </w:rPr>
      </w:pPr>
      <w:r w:rsidRPr="0010596B">
        <w:rPr>
          <w:sz w:val="28"/>
          <w:szCs w:val="28"/>
          <w:lang w:eastAsia="en-US"/>
        </w:rPr>
        <w:t xml:space="preserve">увеличение расходов на уплату </w:t>
      </w:r>
      <w:r w:rsidRPr="0010596B">
        <w:rPr>
          <w:sz w:val="28"/>
          <w:szCs w:val="28"/>
        </w:rPr>
        <w:t xml:space="preserve">налога на имущество организаций в результате </w:t>
      </w:r>
      <w:r w:rsidRPr="0010596B">
        <w:rPr>
          <w:spacing w:val="4"/>
          <w:sz w:val="28"/>
          <w:szCs w:val="28"/>
        </w:rPr>
        <w:t xml:space="preserve">поэтапного повышения ставок в отношении магистральных трубопроводов, линий </w:t>
      </w:r>
      <w:proofErr w:type="spellStart"/>
      <w:r w:rsidRPr="0010596B">
        <w:rPr>
          <w:spacing w:val="4"/>
          <w:sz w:val="28"/>
          <w:szCs w:val="28"/>
        </w:rPr>
        <w:t>энергопередачи</w:t>
      </w:r>
      <w:proofErr w:type="spellEnd"/>
      <w:r w:rsidRPr="0010596B">
        <w:rPr>
          <w:spacing w:val="4"/>
          <w:sz w:val="28"/>
          <w:szCs w:val="28"/>
        </w:rPr>
        <w:t>, а также сооружений, являющихся неотъемлемой технологической частью указанных объектов</w:t>
      </w:r>
      <w:r w:rsidRPr="0010596B">
        <w:rPr>
          <w:sz w:val="28"/>
          <w:szCs w:val="28"/>
        </w:rPr>
        <w:t xml:space="preserve"> и увеличения размера коэффициента, применяемого к железнодорожным путям общего пользования (сооружениям), принятым на </w:t>
      </w:r>
      <w:proofErr w:type="gramStart"/>
      <w:r w:rsidRPr="0010596B">
        <w:rPr>
          <w:sz w:val="28"/>
          <w:szCs w:val="28"/>
        </w:rPr>
        <w:t>учет</w:t>
      </w:r>
      <w:proofErr w:type="gramEnd"/>
      <w:r w:rsidRPr="0010596B">
        <w:rPr>
          <w:sz w:val="28"/>
          <w:szCs w:val="28"/>
        </w:rPr>
        <w:t xml:space="preserve"> в качестве объектов основных средств начиная с 1 января 2017 года </w:t>
      </w:r>
    </w:p>
    <w:p w:rsidR="0029474F" w:rsidRDefault="0029474F" w:rsidP="0029474F">
      <w:pPr>
        <w:autoSpaceDE w:val="0"/>
        <w:autoSpaceDN w:val="0"/>
        <w:adjustRightInd w:val="0"/>
        <w:ind w:firstLine="709"/>
        <w:jc w:val="both"/>
        <w:rPr>
          <w:sz w:val="28"/>
          <w:szCs w:val="28"/>
        </w:rPr>
      </w:pPr>
      <w:r w:rsidRPr="006C43B8">
        <w:rPr>
          <w:sz w:val="28"/>
          <w:szCs w:val="28"/>
        </w:rPr>
        <w:t>Рост по видам экономической деятельности учтен на основе показателей Прогноза СЭР – индексов производства и индек</w:t>
      </w:r>
      <w:r>
        <w:rPr>
          <w:sz w:val="28"/>
          <w:szCs w:val="28"/>
        </w:rPr>
        <w:t>сов-дефляторов цен (</w:t>
      </w:r>
      <w:r w:rsidRPr="005867A3">
        <w:rPr>
          <w:sz w:val="28"/>
          <w:szCs w:val="28"/>
        </w:rPr>
        <w:t>Приложение 7</w:t>
      </w:r>
      <w:r>
        <w:rPr>
          <w:sz w:val="28"/>
          <w:szCs w:val="28"/>
        </w:rPr>
        <w:t>)</w:t>
      </w:r>
      <w:r w:rsidRPr="006C43B8">
        <w:rPr>
          <w:sz w:val="28"/>
          <w:szCs w:val="28"/>
        </w:rPr>
        <w:t>.</w:t>
      </w:r>
    </w:p>
    <w:p w:rsidR="0029474F" w:rsidRDefault="0029474F" w:rsidP="0029474F">
      <w:pPr>
        <w:ind w:firstLine="709"/>
        <w:jc w:val="both"/>
        <w:rPr>
          <w:sz w:val="28"/>
          <w:szCs w:val="28"/>
        </w:rPr>
      </w:pPr>
      <w:r>
        <w:rPr>
          <w:sz w:val="28"/>
          <w:szCs w:val="28"/>
        </w:rPr>
        <w:t xml:space="preserve">Учтен норматив </w:t>
      </w:r>
      <w:r w:rsidRPr="006C43B8">
        <w:rPr>
          <w:sz w:val="28"/>
          <w:szCs w:val="28"/>
        </w:rPr>
        <w:t>отчисления</w:t>
      </w:r>
      <w:r>
        <w:rPr>
          <w:sz w:val="28"/>
          <w:szCs w:val="28"/>
        </w:rPr>
        <w:t xml:space="preserve"> </w:t>
      </w:r>
      <w:r w:rsidRPr="006C43B8">
        <w:rPr>
          <w:sz w:val="28"/>
          <w:szCs w:val="28"/>
        </w:rPr>
        <w:t>от</w:t>
      </w:r>
      <w:r>
        <w:rPr>
          <w:sz w:val="28"/>
          <w:szCs w:val="28"/>
        </w:rPr>
        <w:t xml:space="preserve"> </w:t>
      </w:r>
      <w:r w:rsidRPr="006C43B8">
        <w:rPr>
          <w:sz w:val="28"/>
          <w:szCs w:val="28"/>
        </w:rPr>
        <w:t>налога</w:t>
      </w:r>
      <w:r>
        <w:rPr>
          <w:sz w:val="28"/>
          <w:szCs w:val="28"/>
        </w:rPr>
        <w:t xml:space="preserve"> </w:t>
      </w:r>
      <w:r w:rsidRPr="006C43B8">
        <w:rPr>
          <w:sz w:val="28"/>
          <w:szCs w:val="28"/>
        </w:rPr>
        <w:t xml:space="preserve">на прибыль организаций, зачисляемого в бюджеты субъектов РФ, </w:t>
      </w:r>
      <w:r>
        <w:rPr>
          <w:sz w:val="28"/>
          <w:szCs w:val="28"/>
        </w:rPr>
        <w:t>в бюджеты муниципальных районов</w:t>
      </w:r>
      <w:r w:rsidRPr="006C43B8">
        <w:rPr>
          <w:sz w:val="28"/>
          <w:szCs w:val="28"/>
        </w:rPr>
        <w:t xml:space="preserve"> </w:t>
      </w:r>
      <w:r>
        <w:rPr>
          <w:sz w:val="28"/>
          <w:szCs w:val="28"/>
        </w:rPr>
        <w:t>в размере</w:t>
      </w:r>
      <w:r w:rsidRPr="006C43B8">
        <w:rPr>
          <w:sz w:val="28"/>
          <w:szCs w:val="28"/>
        </w:rPr>
        <w:t xml:space="preserve"> </w:t>
      </w:r>
      <w:r>
        <w:rPr>
          <w:sz w:val="28"/>
          <w:szCs w:val="28"/>
        </w:rPr>
        <w:t>5</w:t>
      </w:r>
      <w:r w:rsidRPr="006C43B8">
        <w:rPr>
          <w:sz w:val="28"/>
          <w:szCs w:val="28"/>
        </w:rPr>
        <w:t>%</w:t>
      </w:r>
      <w:r>
        <w:rPr>
          <w:sz w:val="28"/>
          <w:szCs w:val="28"/>
        </w:rPr>
        <w:t xml:space="preserve"> и собираемости налога в 2019 году – 98,8%, 2020 – 99%, 2021 – 99,2%</w:t>
      </w:r>
      <w:r w:rsidRPr="006C43B8">
        <w:rPr>
          <w:sz w:val="28"/>
          <w:szCs w:val="28"/>
        </w:rPr>
        <w:t>.</w:t>
      </w:r>
    </w:p>
    <w:p w:rsidR="0029474F" w:rsidRPr="006C43B8" w:rsidRDefault="0029474F" w:rsidP="0029474F">
      <w:pPr>
        <w:ind w:firstLine="709"/>
        <w:jc w:val="both"/>
        <w:rPr>
          <w:sz w:val="28"/>
          <w:szCs w:val="28"/>
        </w:rPr>
      </w:pPr>
      <w:r>
        <w:rPr>
          <w:sz w:val="28"/>
          <w:szCs w:val="28"/>
        </w:rPr>
        <w:t xml:space="preserve">На 2019-2020 годы сумма налога составит 8 540 000 рублей и 8 890 000 рублей соответственно. </w:t>
      </w:r>
    </w:p>
    <w:p w:rsidR="0029474F" w:rsidRPr="00040DB7" w:rsidRDefault="0029474F" w:rsidP="0029474F">
      <w:pPr>
        <w:pStyle w:val="3"/>
        <w:jc w:val="center"/>
        <w:rPr>
          <w:rFonts w:ascii="Times New Roman" w:hAnsi="Times New Roman"/>
          <w:sz w:val="28"/>
          <w:szCs w:val="28"/>
        </w:rPr>
      </w:pPr>
      <w:bookmarkStart w:id="40" w:name="_Toc243212865"/>
      <w:bookmarkStart w:id="41" w:name="_Toc274756245"/>
      <w:bookmarkStart w:id="42" w:name="_Toc274873830"/>
      <w:bookmarkStart w:id="43" w:name="_Toc180061005"/>
      <w:bookmarkEnd w:id="38"/>
      <w:bookmarkEnd w:id="39"/>
      <w:r w:rsidRPr="00040DB7">
        <w:rPr>
          <w:rFonts w:ascii="Times New Roman" w:hAnsi="Times New Roman"/>
          <w:sz w:val="28"/>
          <w:szCs w:val="28"/>
        </w:rPr>
        <w:lastRenderedPageBreak/>
        <w:t>Налог на доходы физических лиц</w:t>
      </w:r>
      <w:bookmarkEnd w:id="40"/>
      <w:bookmarkEnd w:id="41"/>
      <w:bookmarkEnd w:id="42"/>
    </w:p>
    <w:p w:rsidR="0029474F" w:rsidRPr="000D56F1" w:rsidRDefault="0029474F" w:rsidP="0029474F">
      <w:pPr>
        <w:rPr>
          <w:spacing w:val="4"/>
        </w:rPr>
      </w:pPr>
    </w:p>
    <w:p w:rsidR="0029474F" w:rsidRPr="008B5803" w:rsidRDefault="0029474F" w:rsidP="0029474F">
      <w:pPr>
        <w:spacing w:before="120"/>
        <w:ind w:firstLine="709"/>
        <w:jc w:val="both"/>
        <w:rPr>
          <w:sz w:val="28"/>
          <w:szCs w:val="28"/>
        </w:rPr>
      </w:pPr>
      <w:r w:rsidRPr="008B5803">
        <w:rPr>
          <w:sz w:val="28"/>
          <w:szCs w:val="28"/>
        </w:rPr>
        <w:t xml:space="preserve">Сумма </w:t>
      </w:r>
      <w:r w:rsidRPr="008B5803">
        <w:rPr>
          <w:i/>
          <w:sz w:val="28"/>
          <w:szCs w:val="28"/>
        </w:rPr>
        <w:t>налога на доходы физических лиц</w:t>
      </w:r>
      <w:r w:rsidRPr="008B5803">
        <w:rPr>
          <w:sz w:val="28"/>
          <w:szCs w:val="28"/>
        </w:rPr>
        <w:t xml:space="preserve"> определена исходя из оценки ожидаемого исполнения 201</w:t>
      </w:r>
      <w:r>
        <w:rPr>
          <w:sz w:val="28"/>
          <w:szCs w:val="28"/>
        </w:rPr>
        <w:t>8</w:t>
      </w:r>
      <w:r w:rsidRPr="008B5803">
        <w:rPr>
          <w:sz w:val="28"/>
          <w:szCs w:val="28"/>
        </w:rPr>
        <w:t xml:space="preserve"> года с учетом:</w:t>
      </w:r>
    </w:p>
    <w:p w:rsidR="0029474F" w:rsidRPr="008B5803" w:rsidRDefault="0029474F" w:rsidP="0029474F">
      <w:pPr>
        <w:numPr>
          <w:ilvl w:val="0"/>
          <w:numId w:val="17"/>
        </w:numPr>
        <w:spacing w:before="120"/>
        <w:jc w:val="both"/>
        <w:rPr>
          <w:sz w:val="28"/>
          <w:szCs w:val="28"/>
        </w:rPr>
      </w:pPr>
      <w:r w:rsidRPr="008B5803">
        <w:rPr>
          <w:sz w:val="28"/>
          <w:szCs w:val="28"/>
        </w:rPr>
        <w:t>показателей Прогноза СЭР;</w:t>
      </w:r>
    </w:p>
    <w:p w:rsidR="0029474F" w:rsidRPr="008B5803" w:rsidRDefault="0029474F" w:rsidP="0029474F">
      <w:pPr>
        <w:numPr>
          <w:ilvl w:val="0"/>
          <w:numId w:val="17"/>
        </w:numPr>
        <w:spacing w:before="120"/>
        <w:jc w:val="both"/>
        <w:rPr>
          <w:sz w:val="28"/>
          <w:szCs w:val="28"/>
        </w:rPr>
      </w:pPr>
      <w:r w:rsidRPr="008B5803">
        <w:rPr>
          <w:sz w:val="28"/>
          <w:szCs w:val="28"/>
        </w:rPr>
        <w:t>данных налоговой статистики по форм</w:t>
      </w:r>
      <w:r>
        <w:rPr>
          <w:sz w:val="28"/>
          <w:szCs w:val="28"/>
        </w:rPr>
        <w:t>е</w:t>
      </w:r>
      <w:r w:rsidRPr="008B5803">
        <w:rPr>
          <w:sz w:val="28"/>
          <w:szCs w:val="28"/>
        </w:rPr>
        <w:t xml:space="preserve"> № 5-НДФЛ «Отчет о налоговой базе и структуре начислений по налогу </w:t>
      </w:r>
      <w:r w:rsidRPr="008B5803">
        <w:rPr>
          <w:sz w:val="28"/>
          <w:szCs w:val="28"/>
        </w:rPr>
        <w:br/>
        <w:t>на доходы физических лиц»;</w:t>
      </w:r>
    </w:p>
    <w:p w:rsidR="0029474F" w:rsidRPr="008B5803" w:rsidRDefault="0029474F" w:rsidP="0029474F">
      <w:pPr>
        <w:numPr>
          <w:ilvl w:val="0"/>
          <w:numId w:val="17"/>
        </w:numPr>
        <w:spacing w:before="120"/>
        <w:jc w:val="both"/>
        <w:rPr>
          <w:sz w:val="28"/>
          <w:szCs w:val="28"/>
        </w:rPr>
      </w:pPr>
      <w:r w:rsidRPr="008B5803">
        <w:rPr>
          <w:sz w:val="28"/>
          <w:szCs w:val="28"/>
        </w:rPr>
        <w:t xml:space="preserve">информации </w:t>
      </w:r>
      <w:proofErr w:type="gramStart"/>
      <w:r>
        <w:rPr>
          <w:sz w:val="28"/>
          <w:szCs w:val="28"/>
        </w:rPr>
        <w:t>МРИ</w:t>
      </w:r>
      <w:proofErr w:type="gramEnd"/>
      <w:r>
        <w:rPr>
          <w:sz w:val="28"/>
          <w:szCs w:val="28"/>
        </w:rPr>
        <w:t xml:space="preserve"> ФНС №</w:t>
      </w:r>
      <w:r w:rsidRPr="000D56F1">
        <w:rPr>
          <w:sz w:val="28"/>
          <w:szCs w:val="28"/>
        </w:rPr>
        <w:t>8</w:t>
      </w:r>
      <w:r w:rsidRPr="008B5803">
        <w:rPr>
          <w:sz w:val="28"/>
          <w:szCs w:val="28"/>
        </w:rPr>
        <w:t xml:space="preserve">, предоставленной в соответствии </w:t>
      </w:r>
      <w:r w:rsidRPr="008B5803">
        <w:rPr>
          <w:sz w:val="28"/>
          <w:szCs w:val="28"/>
        </w:rPr>
        <w:br/>
        <w:t>с приказом № 65н.</w:t>
      </w:r>
    </w:p>
    <w:p w:rsidR="0029474F" w:rsidRDefault="0029474F" w:rsidP="0029474F">
      <w:pPr>
        <w:tabs>
          <w:tab w:val="num" w:pos="0"/>
          <w:tab w:val="num" w:pos="1386"/>
        </w:tabs>
        <w:spacing w:before="120"/>
        <w:ind w:firstLine="709"/>
        <w:jc w:val="both"/>
        <w:rPr>
          <w:sz w:val="28"/>
          <w:szCs w:val="28"/>
        </w:rPr>
      </w:pPr>
    </w:p>
    <w:p w:rsidR="0029474F" w:rsidRPr="00DE414C" w:rsidRDefault="0029474F" w:rsidP="0029474F">
      <w:pPr>
        <w:tabs>
          <w:tab w:val="num" w:pos="0"/>
          <w:tab w:val="num" w:pos="1386"/>
        </w:tabs>
        <w:spacing w:before="120"/>
        <w:ind w:firstLine="709"/>
        <w:jc w:val="both"/>
        <w:rPr>
          <w:color w:val="000000"/>
          <w:sz w:val="28"/>
          <w:szCs w:val="28"/>
        </w:rPr>
      </w:pPr>
      <w:r w:rsidRPr="0040490F">
        <w:rPr>
          <w:sz w:val="28"/>
          <w:szCs w:val="28"/>
        </w:rPr>
        <w:t xml:space="preserve">Расчет суммы налога на доходы физических лиц произведен в соответствии с действующим налоговым и бюджетным законодательством с учетом проекта Закона Красноярского края «Об установлении коэффициента, отражающего региональные особенности рынка труда на территории Красноярского края, на 2019 год», </w:t>
      </w:r>
      <w:r w:rsidRPr="0040490F">
        <w:rPr>
          <w:spacing w:val="4"/>
          <w:sz w:val="28"/>
          <w:szCs w:val="28"/>
        </w:rPr>
        <w:t xml:space="preserve">в соответствии с которым размер </w:t>
      </w:r>
      <w:r w:rsidRPr="0040490F">
        <w:rPr>
          <w:sz w:val="28"/>
          <w:szCs w:val="28"/>
        </w:rPr>
        <w:t>регионального</w:t>
      </w:r>
      <w:r w:rsidRPr="0040490F">
        <w:rPr>
          <w:spacing w:val="4"/>
          <w:sz w:val="28"/>
          <w:szCs w:val="28"/>
        </w:rPr>
        <w:t xml:space="preserve"> коэффициента увеличивается с 1,78 до 1,82.</w:t>
      </w:r>
    </w:p>
    <w:p w:rsidR="0029474F" w:rsidRPr="00593AFC" w:rsidRDefault="0029474F" w:rsidP="0029474F">
      <w:pPr>
        <w:spacing w:before="120"/>
        <w:jc w:val="both"/>
        <w:rPr>
          <w:sz w:val="28"/>
          <w:szCs w:val="28"/>
        </w:rPr>
      </w:pPr>
      <w:r>
        <w:rPr>
          <w:sz w:val="28"/>
          <w:szCs w:val="28"/>
        </w:rPr>
        <w:t xml:space="preserve">          </w:t>
      </w:r>
      <w:r w:rsidRPr="00593AFC">
        <w:rPr>
          <w:sz w:val="28"/>
          <w:szCs w:val="28"/>
        </w:rPr>
        <w:t xml:space="preserve">Прогноз поступления </w:t>
      </w:r>
      <w:r w:rsidRPr="00593AFC">
        <w:rPr>
          <w:i/>
          <w:sz w:val="28"/>
          <w:szCs w:val="28"/>
        </w:rPr>
        <w:t>налога на доходы физических лиц с доходов, источником которых является налоговый агент</w:t>
      </w:r>
      <w:r w:rsidRPr="00593AFC">
        <w:rPr>
          <w:sz w:val="28"/>
          <w:szCs w:val="28"/>
        </w:rPr>
        <w:t xml:space="preserve"> (подстатья 101 02 010), определен исходя из оценки исполнения 201</w:t>
      </w:r>
      <w:r>
        <w:rPr>
          <w:sz w:val="28"/>
          <w:szCs w:val="28"/>
        </w:rPr>
        <w:t>8</w:t>
      </w:r>
      <w:r w:rsidRPr="00593AFC">
        <w:rPr>
          <w:sz w:val="28"/>
          <w:szCs w:val="28"/>
        </w:rPr>
        <w:t xml:space="preserve"> года и темпов прироста показателя Прогноза СЭР «фонд заработной платы работников списочного состава организаций  и внешних совместителей по полному кругу организаций». Другие доходы физических лиц определены с учетом увеличения оценки 201</w:t>
      </w:r>
      <w:r>
        <w:rPr>
          <w:sz w:val="28"/>
          <w:szCs w:val="28"/>
        </w:rPr>
        <w:t>8</w:t>
      </w:r>
      <w:r w:rsidRPr="00593AFC">
        <w:rPr>
          <w:sz w:val="28"/>
          <w:szCs w:val="28"/>
        </w:rPr>
        <w:t xml:space="preserve"> года на среднегодовой индекс потребительских цен ежегодно.</w:t>
      </w:r>
    </w:p>
    <w:p w:rsidR="0029474F" w:rsidRPr="00593AFC" w:rsidRDefault="0029474F" w:rsidP="0029474F">
      <w:pPr>
        <w:spacing w:before="120"/>
        <w:ind w:firstLine="709"/>
        <w:jc w:val="both"/>
        <w:rPr>
          <w:sz w:val="28"/>
          <w:szCs w:val="28"/>
        </w:rPr>
      </w:pPr>
      <w:proofErr w:type="gramStart"/>
      <w:r w:rsidRPr="002B5E99">
        <w:rPr>
          <w:color w:val="000000"/>
          <w:sz w:val="28"/>
          <w:szCs w:val="28"/>
        </w:rPr>
        <w:t>Налоговые вычеты определены исходя из оценки 201</w:t>
      </w:r>
      <w:r>
        <w:rPr>
          <w:color w:val="000000"/>
          <w:sz w:val="28"/>
          <w:szCs w:val="28"/>
        </w:rPr>
        <w:t>8</w:t>
      </w:r>
      <w:r w:rsidRPr="002B5E99">
        <w:rPr>
          <w:color w:val="000000"/>
          <w:sz w:val="28"/>
          <w:szCs w:val="28"/>
        </w:rPr>
        <w:t> года на основании отчетных данных УФНС по краю по формам № 5-НДФЛ                     и № 5-ДДК за 201</w:t>
      </w:r>
      <w:r>
        <w:rPr>
          <w:color w:val="000000"/>
          <w:sz w:val="28"/>
          <w:szCs w:val="28"/>
        </w:rPr>
        <w:t>7</w:t>
      </w:r>
      <w:r w:rsidRPr="002B5E99">
        <w:rPr>
          <w:color w:val="000000"/>
          <w:sz w:val="28"/>
          <w:szCs w:val="28"/>
        </w:rPr>
        <w:t xml:space="preserve"> год, информации УФНС по краю о произведенных возвратах из бюджета, связанных с использованием физическими лицами права на предоставление социальных и имущественных вычетов</w:t>
      </w:r>
      <w:r w:rsidRPr="002B5E99">
        <w:rPr>
          <w:rStyle w:val="af4"/>
          <w:color w:val="000000"/>
          <w:sz w:val="28"/>
          <w:szCs w:val="28"/>
        </w:rPr>
        <w:footnoteReference w:id="1"/>
      </w:r>
      <w:r w:rsidRPr="002B5E99">
        <w:rPr>
          <w:color w:val="000000"/>
          <w:sz w:val="28"/>
          <w:szCs w:val="28"/>
        </w:rPr>
        <w:t>. Объем стандартных, инвестиционных  и имущественных налоговых вычетов сохранен на уровне оценки 201</w:t>
      </w:r>
      <w:r>
        <w:rPr>
          <w:color w:val="000000"/>
          <w:sz w:val="28"/>
          <w:szCs w:val="28"/>
        </w:rPr>
        <w:t>8</w:t>
      </w:r>
      <w:r w:rsidRPr="002B5E99">
        <w:rPr>
          <w:color w:val="000000"/>
          <w:sz w:val="28"/>
          <w:szCs w:val="28"/>
        </w:rPr>
        <w:t> года, социальных вычетов определен</w:t>
      </w:r>
      <w:proofErr w:type="gramEnd"/>
      <w:r w:rsidRPr="002B5E99">
        <w:rPr>
          <w:color w:val="000000"/>
          <w:sz w:val="28"/>
          <w:szCs w:val="28"/>
        </w:rPr>
        <w:t xml:space="preserve"> с учетом ежегодного</w:t>
      </w:r>
      <w:r>
        <w:rPr>
          <w:color w:val="000000"/>
          <w:sz w:val="28"/>
          <w:szCs w:val="28"/>
        </w:rPr>
        <w:t xml:space="preserve"> роста</w:t>
      </w:r>
      <w:r w:rsidRPr="000D4601">
        <w:rPr>
          <w:color w:val="000000"/>
          <w:szCs w:val="28"/>
        </w:rPr>
        <w:t>.</w:t>
      </w:r>
      <w:r>
        <w:rPr>
          <w:color w:val="000000"/>
          <w:szCs w:val="28"/>
        </w:rPr>
        <w:t xml:space="preserve"> </w:t>
      </w:r>
    </w:p>
    <w:p w:rsidR="0029474F" w:rsidRPr="00593AFC" w:rsidRDefault="0029474F" w:rsidP="0029474F">
      <w:pPr>
        <w:ind w:firstLine="709"/>
        <w:jc w:val="both"/>
        <w:rPr>
          <w:sz w:val="28"/>
          <w:szCs w:val="28"/>
        </w:rPr>
      </w:pPr>
      <w:r w:rsidRPr="00593AFC">
        <w:rPr>
          <w:sz w:val="28"/>
          <w:szCs w:val="28"/>
        </w:rPr>
        <w:t>Прогноз поступления налога на доходы физических лиц по другим подстатьям определен исходя из оценки исполнения 201</w:t>
      </w:r>
      <w:r>
        <w:rPr>
          <w:sz w:val="28"/>
          <w:szCs w:val="28"/>
        </w:rPr>
        <w:t>8</w:t>
      </w:r>
      <w:r w:rsidRPr="00593AFC">
        <w:rPr>
          <w:sz w:val="28"/>
          <w:szCs w:val="28"/>
        </w:rPr>
        <w:t xml:space="preserve"> года с учетом роста:</w:t>
      </w:r>
    </w:p>
    <w:p w:rsidR="0029474F" w:rsidRPr="00593AFC" w:rsidRDefault="0029474F" w:rsidP="0029474F">
      <w:pPr>
        <w:ind w:firstLine="709"/>
        <w:jc w:val="both"/>
        <w:rPr>
          <w:sz w:val="28"/>
          <w:szCs w:val="28"/>
        </w:rPr>
      </w:pPr>
      <w:r w:rsidRPr="00593AFC">
        <w:rPr>
          <w:sz w:val="28"/>
          <w:szCs w:val="28"/>
        </w:rPr>
        <w:lastRenderedPageBreak/>
        <w:t>на среднегодовой индекс потребительских цен ежегодно (подстатьи 101 02 020 и 010 02 030);</w:t>
      </w:r>
    </w:p>
    <w:p w:rsidR="0029474F" w:rsidRPr="00593AFC" w:rsidRDefault="0029474F" w:rsidP="0029474F">
      <w:pPr>
        <w:ind w:firstLine="709"/>
        <w:jc w:val="both"/>
        <w:rPr>
          <w:sz w:val="28"/>
          <w:szCs w:val="28"/>
        </w:rPr>
      </w:pPr>
      <w:r w:rsidRPr="00593AFC">
        <w:rPr>
          <w:sz w:val="28"/>
          <w:szCs w:val="28"/>
        </w:rPr>
        <w:t xml:space="preserve">на индекс потребительских цен по РФ предшествующего года ежегодно (учитывает ежегодное изменение коэффициента-дефлятора) (подстатья 101 02 040). </w:t>
      </w:r>
    </w:p>
    <w:p w:rsidR="0029474F" w:rsidRPr="00593AFC" w:rsidRDefault="0029474F" w:rsidP="0029474F">
      <w:pPr>
        <w:spacing w:before="120"/>
        <w:ind w:firstLine="709"/>
        <w:jc w:val="both"/>
        <w:rPr>
          <w:sz w:val="28"/>
          <w:szCs w:val="28"/>
        </w:rPr>
      </w:pPr>
      <w:r w:rsidRPr="00593AFC">
        <w:rPr>
          <w:sz w:val="28"/>
          <w:szCs w:val="28"/>
        </w:rPr>
        <w:t>По всем подстатьям учтено погашение части недоимки по состоянию на 01.</w:t>
      </w:r>
      <w:r>
        <w:rPr>
          <w:sz w:val="28"/>
          <w:szCs w:val="28"/>
        </w:rPr>
        <w:t>10</w:t>
      </w:r>
      <w:r w:rsidRPr="00593AFC">
        <w:rPr>
          <w:sz w:val="28"/>
          <w:szCs w:val="28"/>
        </w:rPr>
        <w:t>.201</w:t>
      </w:r>
      <w:r>
        <w:rPr>
          <w:sz w:val="28"/>
          <w:szCs w:val="28"/>
        </w:rPr>
        <w:t>8</w:t>
      </w:r>
      <w:r w:rsidRPr="00593AFC">
        <w:rPr>
          <w:sz w:val="28"/>
          <w:szCs w:val="28"/>
        </w:rPr>
        <w:t>: в 201</w:t>
      </w:r>
      <w:r>
        <w:rPr>
          <w:sz w:val="28"/>
          <w:szCs w:val="28"/>
        </w:rPr>
        <w:t>9</w:t>
      </w:r>
      <w:r w:rsidRPr="00593AFC">
        <w:rPr>
          <w:sz w:val="28"/>
          <w:szCs w:val="28"/>
        </w:rPr>
        <w:t xml:space="preserve"> году и 20</w:t>
      </w:r>
      <w:r>
        <w:rPr>
          <w:sz w:val="28"/>
          <w:szCs w:val="28"/>
        </w:rPr>
        <w:t>20</w:t>
      </w:r>
      <w:r w:rsidRPr="00593AFC">
        <w:rPr>
          <w:sz w:val="28"/>
          <w:szCs w:val="28"/>
        </w:rPr>
        <w:t> годах – 35% ежегодно, в 20</w:t>
      </w:r>
      <w:r>
        <w:rPr>
          <w:sz w:val="28"/>
          <w:szCs w:val="28"/>
        </w:rPr>
        <w:t>21</w:t>
      </w:r>
      <w:r w:rsidRPr="00593AFC">
        <w:rPr>
          <w:sz w:val="28"/>
          <w:szCs w:val="28"/>
        </w:rPr>
        <w:t xml:space="preserve"> году – 30%.</w:t>
      </w:r>
    </w:p>
    <w:p w:rsidR="0029474F" w:rsidRDefault="0029474F" w:rsidP="0029474F">
      <w:pPr>
        <w:spacing w:before="120"/>
        <w:ind w:firstLine="709"/>
        <w:jc w:val="both"/>
        <w:rPr>
          <w:sz w:val="28"/>
          <w:szCs w:val="28"/>
        </w:rPr>
      </w:pPr>
      <w:r w:rsidRPr="00773454">
        <w:rPr>
          <w:sz w:val="28"/>
          <w:szCs w:val="28"/>
        </w:rPr>
        <w:t>Поступление налога на доходы физических лиц на 201</w:t>
      </w:r>
      <w:r>
        <w:rPr>
          <w:sz w:val="28"/>
          <w:szCs w:val="28"/>
        </w:rPr>
        <w:t>9</w:t>
      </w:r>
      <w:r w:rsidRPr="00773454">
        <w:rPr>
          <w:sz w:val="28"/>
          <w:szCs w:val="28"/>
        </w:rPr>
        <w:t xml:space="preserve"> год</w:t>
      </w:r>
      <w:r w:rsidRPr="008B5803">
        <w:rPr>
          <w:sz w:val="28"/>
          <w:szCs w:val="28"/>
        </w:rPr>
        <w:t xml:space="preserve"> прогнозируется </w:t>
      </w:r>
      <w:proofErr w:type="gramStart"/>
      <w:r w:rsidRPr="008B5803">
        <w:rPr>
          <w:sz w:val="28"/>
          <w:szCs w:val="28"/>
        </w:rPr>
        <w:t>исходя из норматива отчислений в районный бюджет в размере 2</w:t>
      </w:r>
      <w:r>
        <w:rPr>
          <w:sz w:val="28"/>
          <w:szCs w:val="28"/>
        </w:rPr>
        <w:t>8</w:t>
      </w:r>
      <w:r w:rsidRPr="008B5803">
        <w:rPr>
          <w:sz w:val="28"/>
          <w:szCs w:val="28"/>
        </w:rPr>
        <w:t> процентов и составит</w:t>
      </w:r>
      <w:proofErr w:type="gramEnd"/>
      <w:r w:rsidRPr="008B5803">
        <w:rPr>
          <w:sz w:val="28"/>
          <w:szCs w:val="28"/>
        </w:rPr>
        <w:t xml:space="preserve">  </w:t>
      </w:r>
      <w:r>
        <w:rPr>
          <w:sz w:val="28"/>
          <w:szCs w:val="28"/>
        </w:rPr>
        <w:t>300</w:t>
      </w:r>
      <w:r w:rsidRPr="00DD3378">
        <w:rPr>
          <w:sz w:val="28"/>
          <w:szCs w:val="28"/>
        </w:rPr>
        <w:t> </w:t>
      </w:r>
      <w:r>
        <w:rPr>
          <w:sz w:val="28"/>
          <w:szCs w:val="28"/>
        </w:rPr>
        <w:t>670</w:t>
      </w:r>
      <w:r w:rsidRPr="00DD3378">
        <w:rPr>
          <w:sz w:val="28"/>
          <w:szCs w:val="28"/>
        </w:rPr>
        <w:t xml:space="preserve"> </w:t>
      </w:r>
      <w:r>
        <w:rPr>
          <w:sz w:val="28"/>
          <w:szCs w:val="28"/>
        </w:rPr>
        <w:t>000</w:t>
      </w:r>
      <w:r w:rsidRPr="008B5803">
        <w:rPr>
          <w:sz w:val="28"/>
          <w:szCs w:val="28"/>
        </w:rPr>
        <w:t> рублей</w:t>
      </w:r>
      <w:r>
        <w:rPr>
          <w:sz w:val="28"/>
          <w:szCs w:val="28"/>
        </w:rPr>
        <w:t xml:space="preserve"> (</w:t>
      </w:r>
      <w:r w:rsidRPr="0094795A">
        <w:rPr>
          <w:sz w:val="28"/>
          <w:szCs w:val="28"/>
        </w:rPr>
        <w:t>приложение 8</w:t>
      </w:r>
      <w:r>
        <w:rPr>
          <w:sz w:val="28"/>
          <w:szCs w:val="28"/>
        </w:rPr>
        <w:t>)</w:t>
      </w:r>
      <w:r w:rsidRPr="008B5803">
        <w:rPr>
          <w:sz w:val="28"/>
          <w:szCs w:val="28"/>
        </w:rPr>
        <w:t>.</w:t>
      </w:r>
    </w:p>
    <w:p w:rsidR="0029474F" w:rsidRPr="008B5803" w:rsidRDefault="0029474F" w:rsidP="0029474F">
      <w:pPr>
        <w:spacing w:before="120"/>
        <w:ind w:firstLine="709"/>
        <w:jc w:val="both"/>
        <w:rPr>
          <w:sz w:val="28"/>
          <w:szCs w:val="28"/>
        </w:rPr>
      </w:pPr>
    </w:p>
    <w:p w:rsidR="0029474F" w:rsidRPr="00085690" w:rsidRDefault="0029474F" w:rsidP="0029474F">
      <w:pPr>
        <w:pStyle w:val="4"/>
        <w:spacing w:before="120"/>
        <w:jc w:val="both"/>
        <w:rPr>
          <w:b w:val="0"/>
          <w:i w:val="0"/>
          <w:color w:val="auto"/>
          <w:sz w:val="28"/>
          <w:szCs w:val="28"/>
        </w:rPr>
      </w:pPr>
      <w:bookmarkStart w:id="44" w:name="_Toc211157354"/>
      <w:bookmarkStart w:id="45" w:name="_Toc211614074"/>
      <w:r w:rsidRPr="00085690">
        <w:rPr>
          <w:b w:val="0"/>
          <w:color w:val="auto"/>
          <w:sz w:val="28"/>
          <w:szCs w:val="28"/>
        </w:rPr>
        <w:t xml:space="preserve">Поступление </w:t>
      </w:r>
      <w:bookmarkEnd w:id="44"/>
      <w:bookmarkEnd w:id="45"/>
      <w:r w:rsidRPr="00085690">
        <w:rPr>
          <w:b w:val="0"/>
          <w:color w:val="auto"/>
          <w:sz w:val="28"/>
          <w:szCs w:val="28"/>
        </w:rPr>
        <w:t>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228 Налогового кодекса РФ</w:t>
      </w:r>
      <w:r w:rsidRPr="00085690">
        <w:rPr>
          <w:b w:val="0"/>
          <w:i w:val="0"/>
          <w:color w:val="auto"/>
          <w:sz w:val="24"/>
          <w:szCs w:val="24"/>
        </w:rPr>
        <w:t xml:space="preserve">, </w:t>
      </w:r>
      <w:r w:rsidRPr="00085690">
        <w:rPr>
          <w:b w:val="0"/>
          <w:i w:val="0"/>
          <w:color w:val="auto"/>
          <w:sz w:val="28"/>
          <w:szCs w:val="28"/>
        </w:rPr>
        <w:t>на 201</w:t>
      </w:r>
      <w:r>
        <w:rPr>
          <w:b w:val="0"/>
          <w:i w:val="0"/>
          <w:color w:val="auto"/>
          <w:sz w:val="28"/>
          <w:szCs w:val="28"/>
        </w:rPr>
        <w:t>9</w:t>
      </w:r>
      <w:r w:rsidRPr="00085690">
        <w:rPr>
          <w:b w:val="0"/>
          <w:i w:val="0"/>
          <w:color w:val="auto"/>
          <w:sz w:val="28"/>
          <w:szCs w:val="28"/>
        </w:rPr>
        <w:t xml:space="preserve"> год прогнозируется в сумме </w:t>
      </w:r>
      <w:bookmarkStart w:id="46" w:name="_Toc211614075"/>
      <w:r w:rsidRPr="00DD3378">
        <w:rPr>
          <w:b w:val="0"/>
          <w:i w:val="0"/>
          <w:color w:val="auto"/>
          <w:sz w:val="28"/>
          <w:szCs w:val="28"/>
        </w:rPr>
        <w:t>2</w:t>
      </w:r>
      <w:r>
        <w:rPr>
          <w:b w:val="0"/>
          <w:i w:val="0"/>
          <w:color w:val="auto"/>
          <w:sz w:val="28"/>
          <w:szCs w:val="28"/>
        </w:rPr>
        <w:t>94</w:t>
      </w:r>
      <w:r w:rsidRPr="00DD3378">
        <w:rPr>
          <w:b w:val="0"/>
          <w:i w:val="0"/>
          <w:color w:val="auto"/>
          <w:sz w:val="28"/>
          <w:szCs w:val="28"/>
        </w:rPr>
        <w:t> </w:t>
      </w:r>
      <w:r>
        <w:rPr>
          <w:b w:val="0"/>
          <w:i w:val="0"/>
          <w:color w:val="auto"/>
          <w:sz w:val="28"/>
          <w:szCs w:val="28"/>
        </w:rPr>
        <w:t>300</w:t>
      </w:r>
      <w:r w:rsidRPr="00DD3378">
        <w:rPr>
          <w:b w:val="0"/>
          <w:i w:val="0"/>
          <w:color w:val="auto"/>
          <w:sz w:val="28"/>
          <w:szCs w:val="28"/>
        </w:rPr>
        <w:t xml:space="preserve"> </w:t>
      </w:r>
      <w:r>
        <w:rPr>
          <w:b w:val="0"/>
          <w:i w:val="0"/>
          <w:color w:val="auto"/>
          <w:sz w:val="28"/>
          <w:szCs w:val="28"/>
        </w:rPr>
        <w:t>000</w:t>
      </w:r>
      <w:r w:rsidRPr="00085690">
        <w:rPr>
          <w:b w:val="0"/>
          <w:i w:val="0"/>
          <w:color w:val="auto"/>
          <w:sz w:val="28"/>
          <w:szCs w:val="28"/>
        </w:rPr>
        <w:t xml:space="preserve">  рублей.</w:t>
      </w:r>
    </w:p>
    <w:p w:rsidR="0029474F" w:rsidRPr="00A9010B" w:rsidRDefault="0029474F" w:rsidP="0029474F"/>
    <w:p w:rsidR="0029474F" w:rsidRDefault="0029474F" w:rsidP="0029474F">
      <w:pPr>
        <w:ind w:firstLine="709"/>
        <w:rPr>
          <w:spacing w:val="4"/>
          <w:sz w:val="28"/>
          <w:szCs w:val="28"/>
        </w:rPr>
      </w:pPr>
      <w:r w:rsidRPr="00773454">
        <w:rPr>
          <w:spacing w:val="4"/>
          <w:sz w:val="28"/>
          <w:szCs w:val="28"/>
        </w:rPr>
        <w:t>Сумма налога на 20</w:t>
      </w:r>
      <w:r>
        <w:rPr>
          <w:spacing w:val="4"/>
          <w:sz w:val="28"/>
          <w:szCs w:val="28"/>
        </w:rPr>
        <w:t>20</w:t>
      </w:r>
      <w:r w:rsidRPr="00773454">
        <w:rPr>
          <w:spacing w:val="4"/>
          <w:sz w:val="28"/>
          <w:szCs w:val="28"/>
        </w:rPr>
        <w:t>-20</w:t>
      </w:r>
      <w:r>
        <w:rPr>
          <w:spacing w:val="4"/>
          <w:sz w:val="28"/>
          <w:szCs w:val="28"/>
        </w:rPr>
        <w:t>21</w:t>
      </w:r>
      <w:r w:rsidRPr="00773454">
        <w:rPr>
          <w:spacing w:val="4"/>
          <w:sz w:val="28"/>
          <w:szCs w:val="28"/>
        </w:rPr>
        <w:t xml:space="preserve"> годы составит </w:t>
      </w:r>
      <w:r>
        <w:rPr>
          <w:spacing w:val="4"/>
          <w:sz w:val="28"/>
          <w:szCs w:val="28"/>
        </w:rPr>
        <w:t>306 900 000</w:t>
      </w:r>
      <w:r w:rsidRPr="00773454">
        <w:rPr>
          <w:spacing w:val="4"/>
          <w:sz w:val="28"/>
          <w:szCs w:val="28"/>
        </w:rPr>
        <w:t xml:space="preserve">  рублей </w:t>
      </w:r>
      <w:r>
        <w:rPr>
          <w:spacing w:val="4"/>
          <w:sz w:val="28"/>
          <w:szCs w:val="28"/>
        </w:rPr>
        <w:t xml:space="preserve">   </w:t>
      </w:r>
      <w:r w:rsidRPr="00773454">
        <w:rPr>
          <w:spacing w:val="4"/>
          <w:sz w:val="28"/>
          <w:szCs w:val="28"/>
        </w:rPr>
        <w:t xml:space="preserve">и </w:t>
      </w:r>
      <w:r>
        <w:rPr>
          <w:spacing w:val="4"/>
          <w:sz w:val="28"/>
          <w:szCs w:val="28"/>
        </w:rPr>
        <w:t>321 100 000</w:t>
      </w:r>
      <w:r w:rsidRPr="00773454">
        <w:rPr>
          <w:spacing w:val="4"/>
          <w:sz w:val="28"/>
          <w:szCs w:val="28"/>
        </w:rPr>
        <w:t xml:space="preserve">  рублей соответственно.</w:t>
      </w:r>
    </w:p>
    <w:p w:rsidR="0029474F" w:rsidRPr="00773454" w:rsidRDefault="0029474F" w:rsidP="0029474F">
      <w:pPr>
        <w:ind w:firstLine="709"/>
      </w:pPr>
    </w:p>
    <w:p w:rsidR="0029474F" w:rsidRPr="00085690" w:rsidRDefault="0029474F" w:rsidP="0029474F">
      <w:pPr>
        <w:pStyle w:val="4"/>
        <w:spacing w:before="120"/>
        <w:jc w:val="both"/>
        <w:rPr>
          <w:b w:val="0"/>
          <w:i w:val="0"/>
          <w:color w:val="auto"/>
          <w:sz w:val="28"/>
          <w:szCs w:val="28"/>
        </w:rPr>
      </w:pPr>
      <w:bookmarkStart w:id="47" w:name="_Toc211614072"/>
      <w:proofErr w:type="gramStart"/>
      <w:r w:rsidRPr="00085690">
        <w:rPr>
          <w:b w:val="0"/>
          <w:color w:val="auto"/>
          <w:sz w:val="28"/>
          <w:szCs w:val="28"/>
        </w:rPr>
        <w:t>Поступление налога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ст.227 НК РФ,</w:t>
      </w:r>
      <w:r w:rsidRPr="00085690">
        <w:rPr>
          <w:color w:val="auto"/>
          <w:sz w:val="28"/>
          <w:szCs w:val="28"/>
        </w:rPr>
        <w:t xml:space="preserve"> </w:t>
      </w:r>
      <w:r w:rsidRPr="00085690">
        <w:rPr>
          <w:b w:val="0"/>
          <w:i w:val="0"/>
          <w:color w:val="auto"/>
          <w:sz w:val="28"/>
          <w:szCs w:val="28"/>
        </w:rPr>
        <w:t>на 201</w:t>
      </w:r>
      <w:r>
        <w:rPr>
          <w:b w:val="0"/>
          <w:i w:val="0"/>
          <w:color w:val="auto"/>
          <w:sz w:val="28"/>
          <w:szCs w:val="28"/>
        </w:rPr>
        <w:t>9</w:t>
      </w:r>
      <w:r w:rsidRPr="00085690">
        <w:rPr>
          <w:b w:val="0"/>
          <w:i w:val="0"/>
          <w:color w:val="auto"/>
          <w:sz w:val="28"/>
          <w:szCs w:val="28"/>
        </w:rPr>
        <w:t xml:space="preserve"> год прогнозируется в сумме   </w:t>
      </w:r>
      <w:r>
        <w:rPr>
          <w:b w:val="0"/>
          <w:i w:val="0"/>
          <w:color w:val="auto"/>
          <w:sz w:val="28"/>
          <w:szCs w:val="28"/>
        </w:rPr>
        <w:t>270 000</w:t>
      </w:r>
      <w:r w:rsidRPr="00085690">
        <w:rPr>
          <w:b w:val="0"/>
          <w:i w:val="0"/>
          <w:color w:val="auto"/>
          <w:sz w:val="28"/>
          <w:szCs w:val="28"/>
        </w:rPr>
        <w:t> рублей.</w:t>
      </w:r>
      <w:proofErr w:type="gramEnd"/>
    </w:p>
    <w:p w:rsidR="0029474F" w:rsidRPr="00085690" w:rsidRDefault="0029474F" w:rsidP="0029474F"/>
    <w:p w:rsidR="0029474F" w:rsidRPr="00773454" w:rsidRDefault="0029474F" w:rsidP="0029474F">
      <w:pPr>
        <w:spacing w:before="120"/>
        <w:ind w:firstLine="709"/>
        <w:jc w:val="both"/>
        <w:rPr>
          <w:spacing w:val="4"/>
          <w:sz w:val="28"/>
          <w:szCs w:val="28"/>
        </w:rPr>
      </w:pPr>
      <w:proofErr w:type="gramStart"/>
      <w:r w:rsidRPr="00773454">
        <w:rPr>
          <w:spacing w:val="4"/>
          <w:sz w:val="28"/>
          <w:szCs w:val="28"/>
        </w:rPr>
        <w:t>Расчет суммы налога произведен на основе оценки поступления налога в 201</w:t>
      </w:r>
      <w:r>
        <w:rPr>
          <w:spacing w:val="4"/>
          <w:sz w:val="28"/>
          <w:szCs w:val="28"/>
        </w:rPr>
        <w:t>8</w:t>
      </w:r>
      <w:r w:rsidRPr="00773454">
        <w:rPr>
          <w:spacing w:val="4"/>
          <w:sz w:val="28"/>
          <w:szCs w:val="28"/>
        </w:rPr>
        <w:t xml:space="preserve"> году за минусом поступлений, носящих разовый характер, с учетом роста </w:t>
      </w:r>
      <w:r>
        <w:rPr>
          <w:spacing w:val="4"/>
          <w:sz w:val="28"/>
          <w:szCs w:val="28"/>
        </w:rPr>
        <w:t xml:space="preserve"> на </w:t>
      </w:r>
      <w:r w:rsidRPr="00593AFC">
        <w:rPr>
          <w:sz w:val="28"/>
          <w:szCs w:val="28"/>
        </w:rPr>
        <w:t>среднегодовой индекс потребительских цен</w:t>
      </w:r>
      <w:r w:rsidRPr="00773454">
        <w:rPr>
          <w:spacing w:val="4"/>
          <w:sz w:val="28"/>
          <w:szCs w:val="28"/>
        </w:rPr>
        <w:t xml:space="preserve"> </w:t>
      </w:r>
      <w:r>
        <w:rPr>
          <w:spacing w:val="4"/>
          <w:sz w:val="28"/>
          <w:szCs w:val="28"/>
        </w:rPr>
        <w:t xml:space="preserve">доходов </w:t>
      </w:r>
      <w:r w:rsidRPr="00773454">
        <w:rPr>
          <w:spacing w:val="4"/>
          <w:sz w:val="28"/>
          <w:szCs w:val="28"/>
        </w:rPr>
        <w:t xml:space="preserve">физических лиц, зарегистрированных в качестве индивидуальных предпринимателей, частных нотариусов и других лиц, занимающихся частной практикой. </w:t>
      </w:r>
      <w:proofErr w:type="gramEnd"/>
    </w:p>
    <w:p w:rsidR="0029474F" w:rsidRPr="00773454" w:rsidRDefault="0029474F" w:rsidP="0029474F">
      <w:pPr>
        <w:spacing w:before="120"/>
        <w:ind w:firstLine="709"/>
        <w:jc w:val="both"/>
        <w:rPr>
          <w:spacing w:val="4"/>
          <w:sz w:val="28"/>
          <w:szCs w:val="28"/>
        </w:rPr>
      </w:pPr>
      <w:r w:rsidRPr="00773454">
        <w:rPr>
          <w:spacing w:val="4"/>
          <w:sz w:val="28"/>
          <w:szCs w:val="28"/>
        </w:rPr>
        <w:t xml:space="preserve">Сумма </w:t>
      </w:r>
      <w:r>
        <w:rPr>
          <w:spacing w:val="4"/>
          <w:sz w:val="28"/>
          <w:szCs w:val="28"/>
        </w:rPr>
        <w:t xml:space="preserve"> </w:t>
      </w:r>
      <w:r w:rsidRPr="00773454">
        <w:rPr>
          <w:spacing w:val="4"/>
          <w:sz w:val="28"/>
          <w:szCs w:val="28"/>
        </w:rPr>
        <w:t>налога</w:t>
      </w:r>
      <w:r>
        <w:rPr>
          <w:spacing w:val="4"/>
          <w:sz w:val="28"/>
          <w:szCs w:val="28"/>
        </w:rPr>
        <w:t xml:space="preserve"> </w:t>
      </w:r>
      <w:r w:rsidRPr="00773454">
        <w:rPr>
          <w:spacing w:val="4"/>
          <w:sz w:val="28"/>
          <w:szCs w:val="28"/>
        </w:rPr>
        <w:t xml:space="preserve"> на </w:t>
      </w:r>
      <w:r>
        <w:rPr>
          <w:spacing w:val="4"/>
          <w:sz w:val="28"/>
          <w:szCs w:val="28"/>
        </w:rPr>
        <w:t xml:space="preserve"> </w:t>
      </w:r>
      <w:r w:rsidRPr="00773454">
        <w:rPr>
          <w:spacing w:val="4"/>
          <w:sz w:val="28"/>
          <w:szCs w:val="28"/>
        </w:rPr>
        <w:t>20</w:t>
      </w:r>
      <w:r>
        <w:rPr>
          <w:spacing w:val="4"/>
          <w:sz w:val="28"/>
          <w:szCs w:val="28"/>
        </w:rPr>
        <w:t>20</w:t>
      </w:r>
      <w:r w:rsidRPr="00773454">
        <w:rPr>
          <w:spacing w:val="4"/>
          <w:sz w:val="28"/>
          <w:szCs w:val="28"/>
        </w:rPr>
        <w:t>-20</w:t>
      </w:r>
      <w:r>
        <w:rPr>
          <w:spacing w:val="4"/>
          <w:sz w:val="28"/>
          <w:szCs w:val="28"/>
        </w:rPr>
        <w:t>21</w:t>
      </w:r>
      <w:r w:rsidRPr="00773454">
        <w:rPr>
          <w:spacing w:val="4"/>
          <w:sz w:val="28"/>
          <w:szCs w:val="28"/>
        </w:rPr>
        <w:t xml:space="preserve"> годы составит </w:t>
      </w:r>
      <w:r>
        <w:rPr>
          <w:spacing w:val="4"/>
          <w:sz w:val="28"/>
          <w:szCs w:val="28"/>
        </w:rPr>
        <w:t xml:space="preserve">280 000 </w:t>
      </w:r>
      <w:r w:rsidRPr="00773454">
        <w:rPr>
          <w:spacing w:val="4"/>
          <w:sz w:val="28"/>
          <w:szCs w:val="28"/>
        </w:rPr>
        <w:t> рублей</w:t>
      </w:r>
      <w:r>
        <w:rPr>
          <w:spacing w:val="4"/>
          <w:sz w:val="28"/>
          <w:szCs w:val="28"/>
        </w:rPr>
        <w:t xml:space="preserve"> </w:t>
      </w:r>
      <w:r w:rsidRPr="00773454">
        <w:rPr>
          <w:spacing w:val="4"/>
          <w:sz w:val="28"/>
          <w:szCs w:val="28"/>
        </w:rPr>
        <w:t xml:space="preserve"> и  </w:t>
      </w:r>
      <w:r>
        <w:rPr>
          <w:spacing w:val="4"/>
          <w:sz w:val="28"/>
          <w:szCs w:val="28"/>
        </w:rPr>
        <w:t>290 000</w:t>
      </w:r>
      <w:r w:rsidRPr="00773454">
        <w:rPr>
          <w:spacing w:val="4"/>
          <w:sz w:val="28"/>
          <w:szCs w:val="28"/>
        </w:rPr>
        <w:t> рублей соответственно.</w:t>
      </w:r>
    </w:p>
    <w:p w:rsidR="0029474F" w:rsidRPr="00085690" w:rsidRDefault="0029474F" w:rsidP="0029474F">
      <w:pPr>
        <w:pStyle w:val="4"/>
        <w:spacing w:before="120"/>
        <w:ind w:firstLine="708"/>
        <w:jc w:val="both"/>
        <w:rPr>
          <w:b w:val="0"/>
          <w:i w:val="0"/>
          <w:color w:val="auto"/>
          <w:sz w:val="28"/>
          <w:szCs w:val="28"/>
        </w:rPr>
      </w:pPr>
      <w:r w:rsidRPr="00085690">
        <w:rPr>
          <w:b w:val="0"/>
          <w:color w:val="auto"/>
          <w:sz w:val="28"/>
          <w:szCs w:val="28"/>
        </w:rPr>
        <w:t>Поступление</w:t>
      </w:r>
      <w:r w:rsidRPr="00085690">
        <w:rPr>
          <w:color w:val="auto"/>
          <w:sz w:val="28"/>
          <w:szCs w:val="28"/>
        </w:rPr>
        <w:t xml:space="preserve"> </w:t>
      </w:r>
      <w:bookmarkEnd w:id="47"/>
      <w:r w:rsidRPr="00085690">
        <w:rPr>
          <w:b w:val="0"/>
          <w:color w:val="auto"/>
          <w:sz w:val="28"/>
          <w:szCs w:val="28"/>
        </w:rPr>
        <w:t>налога на доходы физических лиц с доходов, полученных физическими лицами в соответствии со ст. 228 НК РФ</w:t>
      </w:r>
      <w:r w:rsidRPr="00085690">
        <w:rPr>
          <w:color w:val="auto"/>
          <w:sz w:val="28"/>
          <w:szCs w:val="28"/>
        </w:rPr>
        <w:t xml:space="preserve">, </w:t>
      </w:r>
      <w:r w:rsidRPr="00085690">
        <w:rPr>
          <w:b w:val="0"/>
          <w:i w:val="0"/>
          <w:color w:val="auto"/>
          <w:sz w:val="28"/>
          <w:szCs w:val="28"/>
        </w:rPr>
        <w:t>на 201</w:t>
      </w:r>
      <w:r>
        <w:rPr>
          <w:b w:val="0"/>
          <w:i w:val="0"/>
          <w:color w:val="auto"/>
          <w:sz w:val="28"/>
          <w:szCs w:val="28"/>
        </w:rPr>
        <w:t>9</w:t>
      </w:r>
      <w:r w:rsidRPr="00085690">
        <w:rPr>
          <w:b w:val="0"/>
          <w:i w:val="0"/>
          <w:color w:val="auto"/>
          <w:sz w:val="28"/>
          <w:szCs w:val="28"/>
        </w:rPr>
        <w:t xml:space="preserve"> год  прогнозируется в сумме </w:t>
      </w:r>
      <w:r>
        <w:rPr>
          <w:b w:val="0"/>
          <w:i w:val="0"/>
          <w:color w:val="auto"/>
          <w:sz w:val="28"/>
          <w:szCs w:val="28"/>
        </w:rPr>
        <w:t>600</w:t>
      </w:r>
      <w:r w:rsidRPr="00803353">
        <w:rPr>
          <w:b w:val="0"/>
          <w:i w:val="0"/>
          <w:color w:val="auto"/>
          <w:sz w:val="28"/>
          <w:szCs w:val="28"/>
        </w:rPr>
        <w:t xml:space="preserve"> </w:t>
      </w:r>
      <w:r>
        <w:rPr>
          <w:b w:val="0"/>
          <w:i w:val="0"/>
          <w:color w:val="auto"/>
          <w:sz w:val="28"/>
          <w:szCs w:val="28"/>
        </w:rPr>
        <w:t>0</w:t>
      </w:r>
      <w:r w:rsidRPr="00803353">
        <w:rPr>
          <w:b w:val="0"/>
          <w:i w:val="0"/>
          <w:color w:val="auto"/>
          <w:sz w:val="28"/>
          <w:szCs w:val="28"/>
        </w:rPr>
        <w:t>00</w:t>
      </w:r>
      <w:r w:rsidRPr="00085690">
        <w:rPr>
          <w:b w:val="0"/>
          <w:i w:val="0"/>
          <w:color w:val="auto"/>
          <w:sz w:val="28"/>
          <w:szCs w:val="28"/>
        </w:rPr>
        <w:t> рублей.</w:t>
      </w:r>
    </w:p>
    <w:p w:rsidR="0029474F" w:rsidRPr="00085690" w:rsidRDefault="0029474F" w:rsidP="0029474F"/>
    <w:p w:rsidR="0029474F" w:rsidRPr="00616CFC" w:rsidRDefault="0029474F" w:rsidP="0029474F">
      <w:pPr>
        <w:spacing w:before="120"/>
        <w:ind w:firstLine="709"/>
        <w:jc w:val="both"/>
        <w:rPr>
          <w:spacing w:val="4"/>
          <w:sz w:val="28"/>
          <w:szCs w:val="28"/>
        </w:rPr>
      </w:pPr>
      <w:r w:rsidRPr="00616CFC">
        <w:rPr>
          <w:spacing w:val="4"/>
          <w:sz w:val="28"/>
          <w:szCs w:val="28"/>
        </w:rPr>
        <w:t>Сумма налога на 20</w:t>
      </w:r>
      <w:r>
        <w:rPr>
          <w:spacing w:val="4"/>
          <w:sz w:val="28"/>
          <w:szCs w:val="28"/>
        </w:rPr>
        <w:t>20</w:t>
      </w:r>
      <w:r w:rsidRPr="00616CFC">
        <w:rPr>
          <w:spacing w:val="4"/>
          <w:sz w:val="28"/>
          <w:szCs w:val="28"/>
        </w:rPr>
        <w:t>-20</w:t>
      </w:r>
      <w:r>
        <w:rPr>
          <w:spacing w:val="4"/>
          <w:sz w:val="28"/>
          <w:szCs w:val="28"/>
        </w:rPr>
        <w:t>21</w:t>
      </w:r>
      <w:r w:rsidRPr="00616CFC">
        <w:rPr>
          <w:spacing w:val="4"/>
          <w:sz w:val="28"/>
          <w:szCs w:val="28"/>
        </w:rPr>
        <w:t xml:space="preserve"> годы составит </w:t>
      </w:r>
      <w:r>
        <w:rPr>
          <w:spacing w:val="4"/>
          <w:sz w:val="28"/>
          <w:szCs w:val="28"/>
        </w:rPr>
        <w:t>620 000</w:t>
      </w:r>
      <w:r w:rsidRPr="00616CFC">
        <w:rPr>
          <w:spacing w:val="4"/>
          <w:sz w:val="28"/>
          <w:szCs w:val="28"/>
        </w:rPr>
        <w:t xml:space="preserve"> рублей и </w:t>
      </w:r>
      <w:r>
        <w:rPr>
          <w:spacing w:val="4"/>
          <w:sz w:val="28"/>
          <w:szCs w:val="28"/>
        </w:rPr>
        <w:t xml:space="preserve">           </w:t>
      </w:r>
      <w:r w:rsidRPr="00616CFC">
        <w:rPr>
          <w:spacing w:val="4"/>
          <w:sz w:val="28"/>
          <w:szCs w:val="28"/>
        </w:rPr>
        <w:t xml:space="preserve"> </w:t>
      </w:r>
      <w:r>
        <w:rPr>
          <w:spacing w:val="4"/>
          <w:sz w:val="28"/>
          <w:szCs w:val="28"/>
        </w:rPr>
        <w:t>643 000</w:t>
      </w:r>
      <w:r w:rsidRPr="00616CFC">
        <w:rPr>
          <w:spacing w:val="4"/>
          <w:sz w:val="28"/>
          <w:szCs w:val="28"/>
        </w:rPr>
        <w:t> рублей соответственно.</w:t>
      </w:r>
    </w:p>
    <w:p w:rsidR="0029474F" w:rsidRDefault="0029474F" w:rsidP="0029474F">
      <w:pPr>
        <w:spacing w:before="120"/>
        <w:ind w:firstLine="709"/>
        <w:jc w:val="both"/>
        <w:rPr>
          <w:spacing w:val="4"/>
          <w:sz w:val="28"/>
          <w:szCs w:val="28"/>
        </w:rPr>
      </w:pPr>
      <w:r w:rsidRPr="00616CFC">
        <w:rPr>
          <w:spacing w:val="4"/>
          <w:sz w:val="28"/>
          <w:szCs w:val="28"/>
        </w:rPr>
        <w:lastRenderedPageBreak/>
        <w:t>Расчет суммы налога произведен на основе оценки 201</w:t>
      </w:r>
      <w:r>
        <w:rPr>
          <w:spacing w:val="4"/>
          <w:sz w:val="28"/>
          <w:szCs w:val="28"/>
        </w:rPr>
        <w:t>8</w:t>
      </w:r>
      <w:r w:rsidRPr="00616CFC">
        <w:rPr>
          <w:spacing w:val="4"/>
          <w:sz w:val="28"/>
          <w:szCs w:val="28"/>
        </w:rPr>
        <w:t> года с учетом сводного индекса потребительских цен.</w:t>
      </w:r>
    </w:p>
    <w:p w:rsidR="0029474F" w:rsidRPr="00085690" w:rsidRDefault="0029474F" w:rsidP="0029474F">
      <w:pPr>
        <w:spacing w:before="120"/>
        <w:ind w:firstLine="709"/>
        <w:jc w:val="both"/>
        <w:rPr>
          <w:rFonts w:asciiTheme="majorHAnsi" w:hAnsiTheme="majorHAnsi"/>
          <w:i/>
          <w:spacing w:val="4"/>
          <w:sz w:val="28"/>
          <w:szCs w:val="28"/>
        </w:rPr>
      </w:pPr>
      <w:r w:rsidRPr="00085690">
        <w:rPr>
          <w:rFonts w:asciiTheme="majorHAnsi" w:hAnsiTheme="majorHAnsi"/>
          <w:i/>
          <w:spacing w:val="4"/>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 </w:t>
      </w:r>
    </w:p>
    <w:p w:rsidR="0029474F" w:rsidRDefault="0029474F" w:rsidP="0029474F">
      <w:pPr>
        <w:spacing w:before="120"/>
        <w:ind w:firstLine="709"/>
        <w:jc w:val="both"/>
        <w:rPr>
          <w:rFonts w:asciiTheme="majorHAnsi" w:hAnsiTheme="majorHAnsi"/>
          <w:spacing w:val="4"/>
          <w:sz w:val="28"/>
          <w:szCs w:val="28"/>
        </w:rPr>
      </w:pPr>
      <w:r>
        <w:rPr>
          <w:rFonts w:asciiTheme="majorHAnsi" w:hAnsiTheme="majorHAnsi"/>
          <w:spacing w:val="4"/>
          <w:sz w:val="28"/>
          <w:szCs w:val="28"/>
        </w:rPr>
        <w:t xml:space="preserve">Сумма налога на 2019 год прогнозируется в сумме 5 500 000  рублей. </w:t>
      </w:r>
    </w:p>
    <w:p w:rsidR="0029474F" w:rsidRDefault="0029474F" w:rsidP="0029474F">
      <w:pPr>
        <w:spacing w:before="120"/>
        <w:ind w:firstLine="709"/>
        <w:jc w:val="both"/>
        <w:rPr>
          <w:rFonts w:asciiTheme="majorHAnsi" w:hAnsiTheme="majorHAnsi"/>
          <w:spacing w:val="4"/>
          <w:sz w:val="28"/>
          <w:szCs w:val="28"/>
        </w:rPr>
      </w:pPr>
      <w:r>
        <w:rPr>
          <w:rFonts w:asciiTheme="majorHAnsi" w:hAnsiTheme="majorHAnsi"/>
          <w:spacing w:val="4"/>
          <w:sz w:val="28"/>
          <w:szCs w:val="28"/>
        </w:rPr>
        <w:t>В 2019 году устанавливается коэффициент в размере 1,729, отражающий региональные особенности рынка труда Красноярского края.</w:t>
      </w:r>
    </w:p>
    <w:p w:rsidR="0029474F" w:rsidRPr="003104BE" w:rsidRDefault="0029474F" w:rsidP="0029474F">
      <w:pPr>
        <w:spacing w:before="120"/>
        <w:ind w:firstLine="709"/>
        <w:jc w:val="both"/>
        <w:rPr>
          <w:rFonts w:asciiTheme="majorHAnsi" w:hAnsiTheme="majorHAnsi"/>
          <w:spacing w:val="4"/>
          <w:sz w:val="28"/>
          <w:szCs w:val="28"/>
        </w:rPr>
      </w:pPr>
      <w:r>
        <w:rPr>
          <w:rFonts w:asciiTheme="majorHAnsi" w:hAnsiTheme="majorHAnsi"/>
          <w:spacing w:val="4"/>
          <w:sz w:val="28"/>
          <w:szCs w:val="28"/>
        </w:rPr>
        <w:t xml:space="preserve">Сумма налога на 2020-2021 годы составит 5 800 000 рублей и 6 000 000  рублей соответственно. </w:t>
      </w:r>
    </w:p>
    <w:p w:rsidR="0029474F" w:rsidRDefault="0029474F" w:rsidP="0029474F">
      <w:pPr>
        <w:pStyle w:val="3"/>
        <w:jc w:val="center"/>
        <w:rPr>
          <w:rFonts w:ascii="Times New Roman" w:hAnsi="Times New Roman"/>
          <w:spacing w:val="4"/>
        </w:rPr>
      </w:pPr>
      <w:bookmarkStart w:id="48" w:name="_Toc211339770"/>
      <w:bookmarkStart w:id="49" w:name="_Toc211614078"/>
      <w:bookmarkStart w:id="50" w:name="_Toc243212866"/>
      <w:bookmarkStart w:id="51" w:name="_Toc274130218"/>
      <w:bookmarkStart w:id="52" w:name="_Toc274756246"/>
      <w:bookmarkStart w:id="53" w:name="_Toc306095234"/>
      <w:bookmarkStart w:id="54" w:name="_Toc337909488"/>
      <w:bookmarkStart w:id="55" w:name="_Toc369084246"/>
      <w:bookmarkStart w:id="56" w:name="_Toc370120587"/>
      <w:bookmarkEnd w:id="43"/>
      <w:bookmarkEnd w:id="46"/>
    </w:p>
    <w:p w:rsidR="0029474F" w:rsidRDefault="0029474F" w:rsidP="0029474F">
      <w:pPr>
        <w:pStyle w:val="3"/>
        <w:jc w:val="center"/>
        <w:rPr>
          <w:rFonts w:ascii="Times New Roman" w:hAnsi="Times New Roman"/>
          <w:spacing w:val="4"/>
        </w:rPr>
      </w:pPr>
      <w:r w:rsidRPr="00EF6E5A">
        <w:rPr>
          <w:rFonts w:ascii="Times New Roman" w:hAnsi="Times New Roman"/>
          <w:spacing w:val="4"/>
        </w:rPr>
        <w:t>Акцизы по подакцизным товарам (продукции), производимым на территории Российской Федерации</w:t>
      </w:r>
      <w:bookmarkEnd w:id="48"/>
      <w:bookmarkEnd w:id="49"/>
      <w:bookmarkEnd w:id="50"/>
      <w:bookmarkEnd w:id="51"/>
      <w:bookmarkEnd w:id="52"/>
      <w:bookmarkEnd w:id="53"/>
      <w:bookmarkEnd w:id="54"/>
      <w:bookmarkEnd w:id="55"/>
      <w:bookmarkEnd w:id="56"/>
    </w:p>
    <w:p w:rsidR="0029474F" w:rsidRPr="00A9010B" w:rsidRDefault="0029474F" w:rsidP="0029474F"/>
    <w:p w:rsidR="0029474F" w:rsidRPr="00E51B4A" w:rsidRDefault="0029474F" w:rsidP="0029474F">
      <w:pPr>
        <w:autoSpaceDE w:val="0"/>
        <w:autoSpaceDN w:val="0"/>
        <w:adjustRightInd w:val="0"/>
        <w:ind w:firstLine="700"/>
        <w:jc w:val="both"/>
        <w:rPr>
          <w:sz w:val="28"/>
          <w:szCs w:val="28"/>
        </w:rPr>
      </w:pPr>
      <w:proofErr w:type="gramStart"/>
      <w:r w:rsidRPr="00E51B4A">
        <w:rPr>
          <w:sz w:val="28"/>
          <w:szCs w:val="28"/>
        </w:rPr>
        <w:t>Расчет суммы д</w:t>
      </w:r>
      <w:r w:rsidRPr="00E51B4A">
        <w:rPr>
          <w:rFonts w:eastAsia="Calibri"/>
          <w:sz w:val="28"/>
          <w:szCs w:val="28"/>
        </w:rPr>
        <w:t>оходов краевого бюджета от акцизов на автомобильный и прямогонный бензин, дизельное топливо, моторные масла для дизельных и (или) карбюраторных (</w:t>
      </w:r>
      <w:proofErr w:type="spellStart"/>
      <w:r w:rsidRPr="00E51B4A">
        <w:rPr>
          <w:rFonts w:eastAsia="Calibri"/>
          <w:sz w:val="28"/>
          <w:szCs w:val="28"/>
        </w:rPr>
        <w:t>инжекторных</w:t>
      </w:r>
      <w:proofErr w:type="spellEnd"/>
      <w:r w:rsidRPr="00E51B4A">
        <w:rPr>
          <w:rFonts w:eastAsia="Calibri"/>
          <w:sz w:val="28"/>
          <w:szCs w:val="28"/>
        </w:rPr>
        <w:t>) двигателей, производимые на территории Российской Федерации, осуществлен</w:t>
      </w:r>
      <w:r w:rsidRPr="00E51B4A">
        <w:rPr>
          <w:sz w:val="28"/>
          <w:szCs w:val="28"/>
        </w:rPr>
        <w:t xml:space="preserve"> в соответствии с действующим налоговым и бюджетным законодательством и проектами федеральных законов «О федеральном бюджете на 2019 год и плановый период 2020 и 2021 годов» (определен порядок распределения доходов от акцизов</w:t>
      </w:r>
      <w:proofErr w:type="gramEnd"/>
      <w:r w:rsidRPr="00E51B4A">
        <w:rPr>
          <w:sz w:val="28"/>
          <w:szCs w:val="28"/>
        </w:rPr>
        <w:t xml:space="preserve"> на нефтепродукты в бюджеты субъектов Российской Федерации), «О внесении изменений в Бюджетный кодекс Российской Федерации и отдельные законодательные акты Российской Федерации» (предусматривает поэтапную передачу акцизов на нефтепродукты из федерального бюджета в консолидированные бюджеты субъектов Российской Федерации).</w:t>
      </w:r>
    </w:p>
    <w:p w:rsidR="0029474F" w:rsidRPr="00E51B4A" w:rsidRDefault="0029474F" w:rsidP="0029474F">
      <w:pPr>
        <w:pStyle w:val="ConsPlusNormal"/>
        <w:spacing w:before="120"/>
        <w:ind w:firstLine="700"/>
        <w:jc w:val="both"/>
        <w:rPr>
          <w:sz w:val="28"/>
          <w:szCs w:val="28"/>
        </w:rPr>
      </w:pPr>
      <w:proofErr w:type="gramStart"/>
      <w:r w:rsidRPr="00E51B4A">
        <w:rPr>
          <w:rFonts w:ascii="Times New Roman" w:hAnsi="Times New Roman" w:cs="Times New Roman"/>
          <w:sz w:val="28"/>
          <w:szCs w:val="28"/>
        </w:rPr>
        <w:t>Исходя из сумм, учтенных в проекте закона края «О краевом бюджете на 2019 год и плановый период 2020-2021 годов», 10 % налоговых доходов консолидированного бюджета Красноярского края от уплаты акцизов на автомобильный и прямогонный бензин, дизельное топливо, моторные масла для дизельных и (или) карбюраторных (</w:t>
      </w:r>
      <w:proofErr w:type="spellStart"/>
      <w:r w:rsidRPr="00E51B4A">
        <w:rPr>
          <w:rFonts w:ascii="Times New Roman" w:hAnsi="Times New Roman" w:cs="Times New Roman"/>
          <w:sz w:val="28"/>
          <w:szCs w:val="28"/>
        </w:rPr>
        <w:t>инжекторных</w:t>
      </w:r>
      <w:proofErr w:type="spellEnd"/>
      <w:r w:rsidRPr="00E51B4A">
        <w:rPr>
          <w:rFonts w:ascii="Times New Roman" w:hAnsi="Times New Roman" w:cs="Times New Roman"/>
          <w:sz w:val="28"/>
          <w:szCs w:val="28"/>
        </w:rPr>
        <w:t>) двигателей, производимых на территории Российской Федерации, составят по подстатьям бюджетной классификации:</w:t>
      </w:r>
      <w:r w:rsidRPr="00E51B4A">
        <w:rPr>
          <w:sz w:val="28"/>
          <w:szCs w:val="28"/>
        </w:rPr>
        <w:t xml:space="preserve"> </w:t>
      </w:r>
      <w:proofErr w:type="gramEnd"/>
    </w:p>
    <w:p w:rsidR="0029474F" w:rsidRDefault="0029474F" w:rsidP="0029474F">
      <w:pPr>
        <w:pStyle w:val="aa"/>
        <w:jc w:val="right"/>
        <w:rPr>
          <w:b/>
          <w:sz w:val="24"/>
          <w:szCs w:val="24"/>
        </w:rPr>
      </w:pPr>
      <w:r>
        <w:rPr>
          <w:sz w:val="24"/>
          <w:szCs w:val="24"/>
        </w:rPr>
        <w:t xml:space="preserve">Таблица </w:t>
      </w:r>
      <w:r>
        <w:rPr>
          <w:b/>
          <w:sz w:val="24"/>
          <w:szCs w:val="24"/>
        </w:rPr>
        <w:fldChar w:fldCharType="begin"/>
      </w:r>
      <w:r>
        <w:rPr>
          <w:sz w:val="24"/>
          <w:szCs w:val="24"/>
        </w:rPr>
        <w:instrText xml:space="preserve"> SEQ Таблица \* ARABIC </w:instrText>
      </w:r>
      <w:r>
        <w:rPr>
          <w:b/>
          <w:sz w:val="24"/>
          <w:szCs w:val="24"/>
        </w:rPr>
        <w:fldChar w:fldCharType="separate"/>
      </w:r>
      <w:r>
        <w:rPr>
          <w:noProof/>
          <w:sz w:val="24"/>
          <w:szCs w:val="24"/>
        </w:rPr>
        <w:t>2</w:t>
      </w:r>
      <w:r>
        <w:rPr>
          <w:b/>
          <w:sz w:val="24"/>
          <w:szCs w:val="24"/>
        </w:rPr>
        <w:fldChar w:fldCharType="end"/>
      </w:r>
    </w:p>
    <w:p w:rsidR="0029474F" w:rsidRDefault="0029474F" w:rsidP="0029474F">
      <w:pPr>
        <w:pStyle w:val="ConsPlusNormal"/>
        <w:ind w:firstLine="700"/>
        <w:jc w:val="right"/>
        <w:rPr>
          <w:rFonts w:ascii="Times New Roman" w:hAnsi="Times New Roman" w:cs="Times New Roman"/>
        </w:rPr>
      </w:pPr>
      <w:r>
        <w:rPr>
          <w:rFonts w:ascii="Times New Roman" w:hAnsi="Times New Roman" w:cs="Times New Roman"/>
        </w:rPr>
        <w:t>тыс. рублей</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3826"/>
        <w:gridCol w:w="1116"/>
        <w:gridCol w:w="1116"/>
        <w:gridCol w:w="1116"/>
      </w:tblGrid>
      <w:tr w:rsidR="0029474F" w:rsidTr="0029474F">
        <w:tc>
          <w:tcPr>
            <w:tcW w:w="2518"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Код</w:t>
            </w:r>
          </w:p>
        </w:tc>
        <w:tc>
          <w:tcPr>
            <w:tcW w:w="3827"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2019</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2020</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2021</w:t>
            </w:r>
          </w:p>
        </w:tc>
      </w:tr>
      <w:tr w:rsidR="0029474F" w:rsidTr="0029474F">
        <w:tc>
          <w:tcPr>
            <w:tcW w:w="2518" w:type="dxa"/>
            <w:tcBorders>
              <w:top w:val="single" w:sz="4" w:space="0" w:color="auto"/>
              <w:left w:val="single" w:sz="4" w:space="0" w:color="auto"/>
              <w:bottom w:val="single" w:sz="4" w:space="0" w:color="auto"/>
              <w:right w:val="single" w:sz="4" w:space="0" w:color="auto"/>
            </w:tcBorders>
          </w:tcPr>
          <w:p w:rsidR="0029474F" w:rsidRDefault="0029474F" w:rsidP="0029474F">
            <w:r>
              <w:lastRenderedPageBreak/>
              <w:t>100 1 03 02230 01 0000 110</w:t>
            </w:r>
          </w:p>
          <w:p w:rsidR="0029474F" w:rsidRDefault="0029474F" w:rsidP="0029474F">
            <w:pPr>
              <w:pStyle w:val="ConsPlusNormal"/>
              <w:ind w:firstLine="0"/>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291 434,1</w:t>
            </w:r>
          </w:p>
          <w:p w:rsidR="0029474F" w:rsidRDefault="0029474F" w:rsidP="0029474F">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310 907,0</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pPr>
            <w:r>
              <w:rPr>
                <w:rFonts w:ascii="Times New Roman" w:hAnsi="Times New Roman" w:cs="Times New Roman"/>
              </w:rPr>
              <w:t>352 843,3</w:t>
            </w:r>
          </w:p>
        </w:tc>
      </w:tr>
      <w:tr w:rsidR="0029474F" w:rsidTr="0029474F">
        <w:tc>
          <w:tcPr>
            <w:tcW w:w="2518"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rPr>
            </w:pPr>
            <w:r>
              <w:rPr>
                <w:rFonts w:ascii="Times New Roman" w:hAnsi="Times New Roman" w:cs="Times New Roman"/>
              </w:rPr>
              <w:t>100 1 03 02240 01 0000 110</w:t>
            </w:r>
          </w:p>
        </w:tc>
        <w:tc>
          <w:tcPr>
            <w:tcW w:w="3827"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моторные масла для дизельных и (или) карбюраторных (</w:t>
            </w:r>
            <w:proofErr w:type="spellStart"/>
            <w:r>
              <w:rPr>
                <w:rFonts w:ascii="Times New Roman" w:hAnsi="Times New Roman" w:cs="Times New Roman"/>
                <w:sz w:val="18"/>
                <w:szCs w:val="18"/>
              </w:rPr>
              <w:t>инжекторных</w:t>
            </w:r>
            <w:proofErr w:type="spellEnd"/>
            <w:r>
              <w:rPr>
                <w:rFonts w:ascii="Times New Roman" w:hAnsi="Times New Roman" w:cs="Times New Roman"/>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2 049,1</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2 052,9</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2 258,8</w:t>
            </w:r>
          </w:p>
        </w:tc>
      </w:tr>
      <w:tr w:rsidR="0029474F" w:rsidTr="0029474F">
        <w:tc>
          <w:tcPr>
            <w:tcW w:w="2518"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rPr>
            </w:pPr>
            <w:r>
              <w:rPr>
                <w:rFonts w:ascii="Times New Roman" w:hAnsi="Times New Roman" w:cs="Times New Roman"/>
              </w:rPr>
              <w:t>100 1 03 02250 01 0000 110</w:t>
            </w:r>
          </w:p>
        </w:tc>
        <w:tc>
          <w:tcPr>
            <w:tcW w:w="3827"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564 875,1</w:t>
            </w:r>
          </w:p>
          <w:p w:rsidR="0029474F" w:rsidRDefault="0029474F" w:rsidP="0029474F">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602 852,1</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684 419,5</w:t>
            </w:r>
          </w:p>
        </w:tc>
      </w:tr>
      <w:tr w:rsidR="0029474F" w:rsidTr="0029474F">
        <w:tc>
          <w:tcPr>
            <w:tcW w:w="2518"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rPr>
            </w:pPr>
            <w:r>
              <w:rPr>
                <w:rFonts w:ascii="Times New Roman" w:hAnsi="Times New Roman" w:cs="Times New Roman"/>
              </w:rPr>
              <w:t>100 103 02260 01 0000 110</w:t>
            </w:r>
          </w:p>
        </w:tc>
        <w:tc>
          <w:tcPr>
            <w:tcW w:w="3827"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прямогонный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-53 776,5</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-57 835,5</w:t>
            </w:r>
          </w:p>
        </w:tc>
        <w:tc>
          <w:tcPr>
            <w:tcW w:w="1116" w:type="dxa"/>
            <w:tcBorders>
              <w:top w:val="single" w:sz="4" w:space="0" w:color="auto"/>
              <w:left w:val="single" w:sz="4" w:space="0" w:color="auto"/>
              <w:bottom w:val="single" w:sz="4" w:space="0" w:color="auto"/>
              <w:right w:val="single" w:sz="4" w:space="0" w:color="auto"/>
            </w:tcBorders>
            <w:hideMark/>
          </w:tcPr>
          <w:p w:rsidR="0029474F" w:rsidRDefault="0029474F" w:rsidP="0029474F">
            <w:pPr>
              <w:pStyle w:val="ConsPlusNormal"/>
              <w:ind w:firstLine="0"/>
              <w:jc w:val="right"/>
              <w:rPr>
                <w:rFonts w:ascii="Times New Roman" w:hAnsi="Times New Roman" w:cs="Times New Roman"/>
              </w:rPr>
            </w:pPr>
            <w:r>
              <w:rPr>
                <w:rFonts w:ascii="Times New Roman" w:hAnsi="Times New Roman" w:cs="Times New Roman"/>
              </w:rPr>
              <w:t>-63 895,0</w:t>
            </w:r>
          </w:p>
        </w:tc>
      </w:tr>
    </w:tbl>
    <w:p w:rsidR="0029474F" w:rsidRDefault="0029474F" w:rsidP="0029474F">
      <w:pPr>
        <w:pStyle w:val="ConsPlusNormal"/>
        <w:ind w:firstLine="700"/>
        <w:jc w:val="right"/>
        <w:rPr>
          <w:rFonts w:ascii="Times New Roman" w:hAnsi="Times New Roman" w:cs="Times New Roman"/>
        </w:rPr>
      </w:pPr>
    </w:p>
    <w:p w:rsidR="0029474F" w:rsidRDefault="0029474F" w:rsidP="0029474F">
      <w:pPr>
        <w:pStyle w:val="ConsPlusNormal"/>
        <w:spacing w:before="120"/>
        <w:ind w:firstLine="697"/>
        <w:jc w:val="both"/>
        <w:rPr>
          <w:rFonts w:ascii="Times New Roman" w:hAnsi="Times New Roman" w:cs="Times New Roman"/>
          <w:sz w:val="28"/>
          <w:szCs w:val="28"/>
        </w:rPr>
      </w:pPr>
      <w:r>
        <w:rPr>
          <w:rFonts w:ascii="Times New Roman" w:hAnsi="Times New Roman" w:cs="Times New Roman"/>
          <w:sz w:val="28"/>
          <w:szCs w:val="28"/>
        </w:rPr>
        <w:t xml:space="preserve">Расчет прогноза поступления в районный бюджет </w:t>
      </w:r>
      <w:r>
        <w:rPr>
          <w:rFonts w:ascii="Times New Roman" w:hAnsi="Times New Roman" w:cs="Times New Roman"/>
          <w:spacing w:val="4"/>
          <w:sz w:val="28"/>
          <w:szCs w:val="28"/>
        </w:rPr>
        <w:t>(</w:t>
      </w:r>
      <w:r w:rsidRPr="0094795A">
        <w:rPr>
          <w:rFonts w:ascii="Times New Roman" w:hAnsi="Times New Roman" w:cs="Times New Roman"/>
          <w:spacing w:val="4"/>
          <w:sz w:val="28"/>
          <w:szCs w:val="28"/>
        </w:rPr>
        <w:t>приложения 9</w:t>
      </w:r>
      <w:r>
        <w:rPr>
          <w:rFonts w:ascii="Times New Roman" w:hAnsi="Times New Roman" w:cs="Times New Roman"/>
          <w:spacing w:val="4"/>
          <w:sz w:val="28"/>
          <w:szCs w:val="28"/>
        </w:rPr>
        <w:t xml:space="preserve">) </w:t>
      </w:r>
      <w:r>
        <w:rPr>
          <w:rFonts w:ascii="Times New Roman" w:hAnsi="Times New Roman" w:cs="Times New Roman"/>
          <w:sz w:val="28"/>
          <w:szCs w:val="28"/>
        </w:rPr>
        <w:t xml:space="preserve">произведен исходя из данных сумм с учетом размеров дифференцированных нормативов отчислений в бюджеты муниципальных образований края, предусмотренных статьей 15 проекта закона края </w:t>
      </w:r>
      <w:r>
        <w:rPr>
          <w:rFonts w:ascii="Times New Roman" w:hAnsi="Times New Roman" w:cs="Times New Roman"/>
          <w:spacing w:val="4"/>
          <w:sz w:val="28"/>
          <w:szCs w:val="28"/>
        </w:rPr>
        <w:t>«О краевом бюджете на 2019 год и плановый период 2020-2021 годов»</w:t>
      </w:r>
      <w:r>
        <w:rPr>
          <w:rFonts w:ascii="Times New Roman" w:hAnsi="Times New Roman" w:cs="Times New Roman"/>
          <w:sz w:val="28"/>
          <w:szCs w:val="28"/>
        </w:rPr>
        <w:t>.</w:t>
      </w:r>
    </w:p>
    <w:p w:rsidR="0029474F" w:rsidRDefault="0029474F" w:rsidP="0029474F">
      <w:pPr>
        <w:pStyle w:val="ConsPlusNormal"/>
        <w:spacing w:before="120"/>
        <w:ind w:firstLine="697"/>
        <w:jc w:val="both"/>
        <w:rPr>
          <w:rFonts w:ascii="Times New Roman" w:hAnsi="Times New Roman" w:cs="Times New Roman"/>
          <w:sz w:val="28"/>
          <w:szCs w:val="28"/>
        </w:rPr>
      </w:pPr>
      <w:r>
        <w:rPr>
          <w:rFonts w:ascii="Times New Roman" w:hAnsi="Times New Roman" w:cs="Times New Roman"/>
          <w:sz w:val="28"/>
          <w:szCs w:val="28"/>
        </w:rPr>
        <w:t>На 2019 год предусмотрено поступлений  от акцизов 32 200 рублей, на 2021 год – 34 300 рублей, на 2021 год – 39</w:t>
      </w:r>
      <w:r w:rsidRPr="00803353">
        <w:rPr>
          <w:rFonts w:ascii="Times New Roman" w:hAnsi="Times New Roman" w:cs="Times New Roman"/>
          <w:sz w:val="28"/>
          <w:szCs w:val="28"/>
        </w:rPr>
        <w:t> </w:t>
      </w:r>
      <w:r>
        <w:rPr>
          <w:rFonts w:ascii="Times New Roman" w:hAnsi="Times New Roman" w:cs="Times New Roman"/>
          <w:sz w:val="28"/>
          <w:szCs w:val="28"/>
        </w:rPr>
        <w:t>0</w:t>
      </w:r>
      <w:r w:rsidRPr="00803353">
        <w:rPr>
          <w:rFonts w:ascii="Times New Roman" w:hAnsi="Times New Roman" w:cs="Times New Roman"/>
          <w:sz w:val="28"/>
          <w:szCs w:val="28"/>
        </w:rPr>
        <w:t>00</w:t>
      </w:r>
      <w:r>
        <w:rPr>
          <w:rFonts w:ascii="Times New Roman" w:hAnsi="Times New Roman" w:cs="Times New Roman"/>
          <w:sz w:val="28"/>
          <w:szCs w:val="28"/>
        </w:rPr>
        <w:t xml:space="preserve"> рублей.</w:t>
      </w:r>
    </w:p>
    <w:p w:rsidR="0029474F" w:rsidRDefault="0029474F" w:rsidP="0029474F">
      <w:pPr>
        <w:pStyle w:val="ConsPlusNormal"/>
        <w:spacing w:before="120"/>
        <w:ind w:firstLine="697"/>
        <w:jc w:val="center"/>
        <w:rPr>
          <w:rFonts w:ascii="Times New Roman" w:hAnsi="Times New Roman" w:cs="Times New Roman"/>
          <w:b/>
          <w:spacing w:val="4"/>
          <w:sz w:val="26"/>
          <w:szCs w:val="26"/>
        </w:rPr>
      </w:pPr>
    </w:p>
    <w:p w:rsidR="0029474F" w:rsidRPr="00EF6E5A" w:rsidRDefault="0029474F" w:rsidP="0029474F">
      <w:pPr>
        <w:pStyle w:val="ConsPlusNormal"/>
        <w:spacing w:before="120"/>
        <w:ind w:firstLine="697"/>
        <w:jc w:val="center"/>
        <w:rPr>
          <w:rFonts w:ascii="Times New Roman" w:hAnsi="Times New Roman" w:cs="Times New Roman"/>
          <w:b/>
          <w:spacing w:val="4"/>
          <w:sz w:val="26"/>
          <w:szCs w:val="26"/>
        </w:rPr>
      </w:pPr>
      <w:r w:rsidRPr="00EF6E5A">
        <w:rPr>
          <w:rFonts w:ascii="Times New Roman" w:hAnsi="Times New Roman" w:cs="Times New Roman"/>
          <w:b/>
          <w:spacing w:val="4"/>
          <w:sz w:val="26"/>
          <w:szCs w:val="26"/>
        </w:rPr>
        <w:t>Единый налог на вмененный доход</w:t>
      </w:r>
    </w:p>
    <w:p w:rsidR="0029474F" w:rsidRPr="008C4119" w:rsidRDefault="0029474F" w:rsidP="0029474F">
      <w:pPr>
        <w:spacing w:before="120"/>
        <w:ind w:firstLine="709"/>
        <w:jc w:val="both"/>
        <w:rPr>
          <w:color w:val="000000"/>
          <w:sz w:val="28"/>
          <w:szCs w:val="28"/>
        </w:rPr>
      </w:pPr>
      <w:r w:rsidRPr="008C4119">
        <w:rPr>
          <w:color w:val="000000"/>
          <w:sz w:val="28"/>
          <w:szCs w:val="28"/>
        </w:rPr>
        <w:t xml:space="preserve">Расчет суммы единого налога на вмененный доход произведен </w:t>
      </w:r>
      <w:r w:rsidRPr="008C4119">
        <w:rPr>
          <w:color w:val="000000"/>
          <w:sz w:val="28"/>
          <w:szCs w:val="28"/>
        </w:rPr>
        <w:br/>
        <w:t xml:space="preserve">на основе информации УФНС по краю о суммах начисленного налога </w:t>
      </w:r>
      <w:r w:rsidRPr="008C4119">
        <w:rPr>
          <w:color w:val="000000"/>
          <w:sz w:val="28"/>
          <w:szCs w:val="28"/>
        </w:rPr>
        <w:br/>
        <w:t>за налоговые периоды 201</w:t>
      </w:r>
      <w:r>
        <w:rPr>
          <w:color w:val="000000"/>
          <w:sz w:val="28"/>
          <w:szCs w:val="28"/>
        </w:rPr>
        <w:t>7</w:t>
      </w:r>
      <w:r w:rsidRPr="008C4119">
        <w:rPr>
          <w:color w:val="000000"/>
          <w:sz w:val="28"/>
          <w:szCs w:val="28"/>
        </w:rPr>
        <w:t xml:space="preserve"> года, 1 квартал 201</w:t>
      </w:r>
      <w:r>
        <w:rPr>
          <w:color w:val="000000"/>
          <w:sz w:val="28"/>
          <w:szCs w:val="28"/>
        </w:rPr>
        <w:t>8</w:t>
      </w:r>
      <w:r w:rsidRPr="008C4119">
        <w:rPr>
          <w:color w:val="000000"/>
          <w:sz w:val="28"/>
          <w:szCs w:val="28"/>
        </w:rPr>
        <w:t xml:space="preserve">года, предоставленной </w:t>
      </w:r>
      <w:r w:rsidRPr="008C4119">
        <w:rPr>
          <w:color w:val="000000"/>
          <w:sz w:val="28"/>
          <w:szCs w:val="28"/>
        </w:rPr>
        <w:br/>
        <w:t xml:space="preserve">в соответствии с приказом № 65н, а также с учетом факта поступлений </w:t>
      </w:r>
      <w:r w:rsidRPr="008C4119">
        <w:rPr>
          <w:color w:val="000000"/>
          <w:sz w:val="28"/>
          <w:szCs w:val="28"/>
        </w:rPr>
        <w:br/>
        <w:t>за отчетные периоды  201</w:t>
      </w:r>
      <w:r>
        <w:rPr>
          <w:color w:val="000000"/>
          <w:sz w:val="28"/>
          <w:szCs w:val="28"/>
        </w:rPr>
        <w:t>8</w:t>
      </w:r>
      <w:r w:rsidRPr="008C4119">
        <w:rPr>
          <w:color w:val="000000"/>
          <w:sz w:val="28"/>
          <w:szCs w:val="28"/>
        </w:rPr>
        <w:t xml:space="preserve"> года.</w:t>
      </w:r>
    </w:p>
    <w:p w:rsidR="0029474F" w:rsidRDefault="0029474F" w:rsidP="0029474F">
      <w:pPr>
        <w:autoSpaceDE w:val="0"/>
        <w:autoSpaceDN w:val="0"/>
        <w:adjustRightInd w:val="0"/>
        <w:spacing w:before="120"/>
        <w:jc w:val="both"/>
        <w:outlineLvl w:val="2"/>
        <w:rPr>
          <w:sz w:val="28"/>
          <w:szCs w:val="28"/>
        </w:rPr>
      </w:pPr>
      <w:proofErr w:type="gramStart"/>
      <w:r w:rsidRPr="008C4119">
        <w:rPr>
          <w:color w:val="000000"/>
          <w:sz w:val="28"/>
          <w:szCs w:val="28"/>
        </w:rPr>
        <w:t>Расчет произведен с учетом сроков уплаты налога, сох</w:t>
      </w:r>
      <w:r>
        <w:rPr>
          <w:color w:val="000000"/>
          <w:sz w:val="28"/>
          <w:szCs w:val="28"/>
        </w:rPr>
        <w:t>ранения уровня собираемости 2017</w:t>
      </w:r>
      <w:r w:rsidRPr="008C4119">
        <w:rPr>
          <w:color w:val="000000"/>
          <w:sz w:val="28"/>
          <w:szCs w:val="28"/>
        </w:rPr>
        <w:t xml:space="preserve"> года и норматива отчисления в местные бюджеты в размере 100%. Поступление недоимки ежегодно запланировано в раз</w:t>
      </w:r>
      <w:r>
        <w:rPr>
          <w:color w:val="000000"/>
          <w:sz w:val="28"/>
          <w:szCs w:val="28"/>
        </w:rPr>
        <w:t xml:space="preserve">мере 10% от ее величины на 01.10.2018, </w:t>
      </w:r>
      <w:r w:rsidRPr="00A9010B">
        <w:rPr>
          <w:sz w:val="28"/>
          <w:szCs w:val="28"/>
        </w:rPr>
        <w:t>уровень собираемости на 201</w:t>
      </w:r>
      <w:r>
        <w:rPr>
          <w:sz w:val="28"/>
          <w:szCs w:val="28"/>
        </w:rPr>
        <w:t>9</w:t>
      </w:r>
      <w:r w:rsidRPr="00A9010B">
        <w:rPr>
          <w:sz w:val="28"/>
          <w:szCs w:val="28"/>
        </w:rPr>
        <w:t>-20</w:t>
      </w:r>
      <w:r>
        <w:rPr>
          <w:sz w:val="28"/>
          <w:szCs w:val="28"/>
        </w:rPr>
        <w:t>21</w:t>
      </w:r>
      <w:r w:rsidRPr="00A9010B">
        <w:rPr>
          <w:sz w:val="28"/>
          <w:szCs w:val="28"/>
        </w:rPr>
        <w:t xml:space="preserve"> годы – 9</w:t>
      </w:r>
      <w:r>
        <w:rPr>
          <w:sz w:val="28"/>
          <w:szCs w:val="28"/>
        </w:rPr>
        <w:t>5</w:t>
      </w:r>
      <w:r w:rsidRPr="00A9010B">
        <w:rPr>
          <w:sz w:val="28"/>
          <w:szCs w:val="28"/>
        </w:rPr>
        <w:t>%.</w:t>
      </w:r>
      <w:r>
        <w:rPr>
          <w:sz w:val="28"/>
          <w:szCs w:val="28"/>
        </w:rPr>
        <w:t xml:space="preserve"> С учетом динамики снижения поступлений по налогу за ряд лет предусмотрено снижение прогноза на 5% относительно расчетной суммы прогноза.</w:t>
      </w:r>
      <w:proofErr w:type="gramEnd"/>
    </w:p>
    <w:p w:rsidR="0029474F" w:rsidRPr="008C4119" w:rsidRDefault="0029474F" w:rsidP="0029474F">
      <w:pPr>
        <w:autoSpaceDE w:val="0"/>
        <w:autoSpaceDN w:val="0"/>
        <w:adjustRightInd w:val="0"/>
        <w:spacing w:before="120"/>
        <w:jc w:val="both"/>
        <w:outlineLvl w:val="2"/>
        <w:rPr>
          <w:color w:val="000000"/>
          <w:sz w:val="28"/>
          <w:szCs w:val="28"/>
        </w:rPr>
      </w:pPr>
      <w:r>
        <w:rPr>
          <w:sz w:val="28"/>
          <w:szCs w:val="28"/>
        </w:rPr>
        <w:lastRenderedPageBreak/>
        <w:t xml:space="preserve">       </w:t>
      </w:r>
      <w:r w:rsidRPr="00215BA6">
        <w:rPr>
          <w:sz w:val="28"/>
          <w:szCs w:val="28"/>
        </w:rPr>
        <w:t xml:space="preserve">Проектом Приказа Минэкономразвития России «Об установлении коэффициентов-дефляторов на 2019 год» </w:t>
      </w:r>
      <w:proofErr w:type="spellStart"/>
      <w:r w:rsidRPr="00215BA6">
        <w:rPr>
          <w:sz w:val="28"/>
          <w:szCs w:val="28"/>
        </w:rPr>
        <w:t>коэффицент-дефлятор</w:t>
      </w:r>
      <w:proofErr w:type="spellEnd"/>
      <w:r w:rsidRPr="00215BA6">
        <w:rPr>
          <w:sz w:val="28"/>
          <w:szCs w:val="28"/>
        </w:rPr>
        <w:t xml:space="preserve">, применяемый для расчета налоговой базы по единому налогу на вмененный доход в соответствии с главой 26.3 «Система налогообложения в виде единого налога на вмененный доход для отдельных видов деятельности», </w:t>
      </w:r>
      <w:r w:rsidRPr="00215BA6">
        <w:rPr>
          <w:sz w:val="28"/>
          <w:szCs w:val="28"/>
        </w:rPr>
        <w:br/>
        <w:t>на 2019 год составит 1,915 (в 2018 году действует 1,868)</w:t>
      </w:r>
      <w:r>
        <w:rPr>
          <w:sz w:val="28"/>
          <w:szCs w:val="28"/>
        </w:rPr>
        <w:t xml:space="preserve">. </w:t>
      </w:r>
    </w:p>
    <w:p w:rsidR="0029474F" w:rsidRDefault="0029474F" w:rsidP="0029474F">
      <w:pPr>
        <w:autoSpaceDE w:val="0"/>
        <w:autoSpaceDN w:val="0"/>
        <w:adjustRightInd w:val="0"/>
        <w:spacing w:before="120"/>
        <w:jc w:val="both"/>
        <w:outlineLvl w:val="2"/>
        <w:rPr>
          <w:sz w:val="28"/>
          <w:szCs w:val="28"/>
        </w:rPr>
      </w:pPr>
      <w:r>
        <w:rPr>
          <w:sz w:val="28"/>
          <w:szCs w:val="28"/>
        </w:rPr>
        <w:t xml:space="preserve">       </w:t>
      </w:r>
      <w:r w:rsidRPr="000D56F1">
        <w:rPr>
          <w:sz w:val="28"/>
          <w:szCs w:val="28"/>
        </w:rPr>
        <w:t>Сумма</w:t>
      </w:r>
      <w:r>
        <w:rPr>
          <w:sz w:val="28"/>
          <w:szCs w:val="28"/>
        </w:rPr>
        <w:t xml:space="preserve"> </w:t>
      </w:r>
      <w:r w:rsidRPr="000D56F1">
        <w:rPr>
          <w:sz w:val="28"/>
          <w:szCs w:val="28"/>
        </w:rPr>
        <w:t xml:space="preserve"> еди</w:t>
      </w:r>
      <w:r>
        <w:rPr>
          <w:sz w:val="28"/>
          <w:szCs w:val="28"/>
        </w:rPr>
        <w:t xml:space="preserve">ного  налога на вмененный доход на 2019 год </w:t>
      </w:r>
      <w:r w:rsidRPr="000D56F1">
        <w:rPr>
          <w:sz w:val="28"/>
          <w:szCs w:val="28"/>
        </w:rPr>
        <w:t xml:space="preserve">составит </w:t>
      </w:r>
      <w:r>
        <w:rPr>
          <w:sz w:val="28"/>
          <w:szCs w:val="28"/>
        </w:rPr>
        <w:t xml:space="preserve">  26 400 000 рублей</w:t>
      </w:r>
      <w:r w:rsidRPr="00215BA6">
        <w:rPr>
          <w:sz w:val="28"/>
          <w:szCs w:val="28"/>
        </w:rPr>
        <w:t xml:space="preserve"> </w:t>
      </w:r>
      <w:r>
        <w:rPr>
          <w:sz w:val="28"/>
          <w:szCs w:val="28"/>
        </w:rPr>
        <w:t>(</w:t>
      </w:r>
      <w:r w:rsidRPr="0094795A">
        <w:rPr>
          <w:sz w:val="28"/>
          <w:szCs w:val="28"/>
        </w:rPr>
        <w:t>приложение 10</w:t>
      </w:r>
      <w:r>
        <w:rPr>
          <w:sz w:val="28"/>
          <w:szCs w:val="28"/>
        </w:rPr>
        <w:t>).</w:t>
      </w:r>
    </w:p>
    <w:p w:rsidR="0029474F" w:rsidRPr="008C4119" w:rsidRDefault="0029474F" w:rsidP="0029474F">
      <w:pPr>
        <w:autoSpaceDE w:val="0"/>
        <w:autoSpaceDN w:val="0"/>
        <w:adjustRightInd w:val="0"/>
        <w:spacing w:before="120"/>
        <w:jc w:val="both"/>
        <w:outlineLvl w:val="2"/>
        <w:rPr>
          <w:color w:val="000000"/>
          <w:sz w:val="28"/>
          <w:szCs w:val="28"/>
        </w:rPr>
      </w:pPr>
      <w:r>
        <w:rPr>
          <w:sz w:val="28"/>
          <w:szCs w:val="28"/>
        </w:rPr>
        <w:t xml:space="preserve">          На 2020 год налог на вмененный доход рассчитан с учетом увеличения на среднегодовой индекс потребительских цен по РФ. Сумма налога составит 25 600 000 рублей.</w:t>
      </w:r>
    </w:p>
    <w:p w:rsidR="0029474F" w:rsidRPr="000D56F1" w:rsidRDefault="0029474F" w:rsidP="0029474F">
      <w:pPr>
        <w:spacing w:before="120"/>
        <w:ind w:firstLine="709"/>
        <w:jc w:val="both"/>
        <w:rPr>
          <w:sz w:val="28"/>
          <w:szCs w:val="28"/>
        </w:rPr>
      </w:pPr>
      <w:r w:rsidRPr="00215BA6">
        <w:rPr>
          <w:sz w:val="28"/>
          <w:szCs w:val="28"/>
        </w:rPr>
        <w:t>На 2021 год с учетом прекращения действия Главы 26.3 «Система налогообложения в виде единого налога на вмененный доход для отдельных видов деятельности» НК РФ и сроков уплаты налога прогнозируется поступление платежей за 4 квартала 2020 года.</w:t>
      </w:r>
      <w:r>
        <w:rPr>
          <w:sz w:val="28"/>
          <w:szCs w:val="28"/>
        </w:rPr>
        <w:t xml:space="preserve"> Сумма налога на 2020 год прогнозируется  в сумме </w:t>
      </w:r>
      <w:r w:rsidRPr="000D56F1">
        <w:rPr>
          <w:sz w:val="28"/>
          <w:szCs w:val="28"/>
        </w:rPr>
        <w:t xml:space="preserve"> </w:t>
      </w:r>
      <w:r>
        <w:rPr>
          <w:sz w:val="28"/>
          <w:szCs w:val="28"/>
        </w:rPr>
        <w:t xml:space="preserve">6 900 000 </w:t>
      </w:r>
      <w:r w:rsidRPr="000D56F1">
        <w:rPr>
          <w:sz w:val="28"/>
          <w:szCs w:val="28"/>
        </w:rPr>
        <w:t>рублей.</w:t>
      </w:r>
    </w:p>
    <w:p w:rsidR="0029474F" w:rsidRPr="00EF6551" w:rsidRDefault="0029474F" w:rsidP="0029474F">
      <w:pPr>
        <w:pStyle w:val="3"/>
        <w:jc w:val="center"/>
        <w:rPr>
          <w:rFonts w:ascii="Times New Roman" w:hAnsi="Times New Roman"/>
          <w:spacing w:val="4"/>
          <w:sz w:val="28"/>
          <w:szCs w:val="28"/>
        </w:rPr>
      </w:pPr>
      <w:bookmarkStart w:id="57" w:name="_Toc211339782"/>
      <w:bookmarkStart w:id="58" w:name="_Toc211614088"/>
      <w:bookmarkStart w:id="59" w:name="_Toc243212868"/>
      <w:bookmarkStart w:id="60" w:name="_Toc274756248"/>
      <w:bookmarkStart w:id="61" w:name="_Toc274873833"/>
      <w:r w:rsidRPr="00EF6551">
        <w:rPr>
          <w:rFonts w:ascii="Times New Roman" w:hAnsi="Times New Roman"/>
          <w:spacing w:val="4"/>
          <w:sz w:val="28"/>
          <w:szCs w:val="28"/>
        </w:rPr>
        <w:t>Единый сельскохозяйственный налог</w:t>
      </w:r>
      <w:bookmarkEnd w:id="57"/>
      <w:bookmarkEnd w:id="58"/>
      <w:bookmarkEnd w:id="59"/>
      <w:bookmarkEnd w:id="60"/>
      <w:bookmarkEnd w:id="61"/>
    </w:p>
    <w:p w:rsidR="0029474F" w:rsidRPr="000D56F1" w:rsidRDefault="0029474F" w:rsidP="0029474F">
      <w:pPr>
        <w:rPr>
          <w:spacing w:val="4"/>
        </w:rPr>
      </w:pPr>
    </w:p>
    <w:p w:rsidR="0029474F" w:rsidRPr="000D56F1" w:rsidRDefault="0029474F" w:rsidP="0029474F">
      <w:pPr>
        <w:spacing w:before="120"/>
        <w:ind w:firstLine="709"/>
        <w:jc w:val="both"/>
        <w:rPr>
          <w:spacing w:val="4"/>
          <w:sz w:val="28"/>
          <w:szCs w:val="28"/>
        </w:rPr>
      </w:pPr>
      <w:bookmarkStart w:id="62" w:name="_Toc180061007"/>
      <w:r w:rsidRPr="000D56F1">
        <w:rPr>
          <w:spacing w:val="4"/>
          <w:sz w:val="28"/>
          <w:szCs w:val="28"/>
        </w:rPr>
        <w:t>Поступление единого сельскохозяйственного налога прогнозируется на 201</w:t>
      </w:r>
      <w:r>
        <w:rPr>
          <w:spacing w:val="4"/>
          <w:sz w:val="28"/>
          <w:szCs w:val="28"/>
        </w:rPr>
        <w:t>9</w:t>
      </w:r>
      <w:r w:rsidRPr="000D56F1">
        <w:rPr>
          <w:spacing w:val="4"/>
          <w:sz w:val="28"/>
          <w:szCs w:val="28"/>
        </w:rPr>
        <w:t xml:space="preserve"> год в сумме </w:t>
      </w:r>
      <w:r>
        <w:rPr>
          <w:spacing w:val="4"/>
          <w:sz w:val="28"/>
          <w:szCs w:val="28"/>
        </w:rPr>
        <w:t xml:space="preserve">18 500 </w:t>
      </w:r>
      <w:r w:rsidRPr="000D56F1">
        <w:rPr>
          <w:spacing w:val="4"/>
          <w:sz w:val="28"/>
          <w:szCs w:val="28"/>
        </w:rPr>
        <w:t> рублей, на 20</w:t>
      </w:r>
      <w:r>
        <w:rPr>
          <w:spacing w:val="4"/>
          <w:sz w:val="28"/>
          <w:szCs w:val="28"/>
        </w:rPr>
        <w:t>20</w:t>
      </w:r>
      <w:r w:rsidRPr="000D56F1">
        <w:rPr>
          <w:spacing w:val="4"/>
          <w:sz w:val="28"/>
          <w:szCs w:val="28"/>
        </w:rPr>
        <w:t xml:space="preserve"> год в сумме </w:t>
      </w:r>
      <w:r>
        <w:rPr>
          <w:spacing w:val="4"/>
          <w:sz w:val="28"/>
          <w:szCs w:val="28"/>
        </w:rPr>
        <w:t xml:space="preserve">19 300  </w:t>
      </w:r>
      <w:r w:rsidRPr="000D56F1">
        <w:rPr>
          <w:spacing w:val="4"/>
          <w:sz w:val="28"/>
          <w:szCs w:val="28"/>
        </w:rPr>
        <w:t>рублей и в 20</w:t>
      </w:r>
      <w:r>
        <w:rPr>
          <w:spacing w:val="4"/>
          <w:sz w:val="28"/>
          <w:szCs w:val="28"/>
        </w:rPr>
        <w:t>21</w:t>
      </w:r>
      <w:r w:rsidRPr="000D56F1">
        <w:rPr>
          <w:spacing w:val="4"/>
          <w:sz w:val="28"/>
          <w:szCs w:val="28"/>
        </w:rPr>
        <w:t xml:space="preserve"> году – </w:t>
      </w:r>
      <w:r>
        <w:rPr>
          <w:spacing w:val="4"/>
          <w:sz w:val="28"/>
          <w:szCs w:val="28"/>
        </w:rPr>
        <w:t xml:space="preserve">20 100  </w:t>
      </w:r>
      <w:r w:rsidRPr="000D56F1">
        <w:rPr>
          <w:spacing w:val="4"/>
          <w:sz w:val="28"/>
          <w:szCs w:val="28"/>
        </w:rPr>
        <w:t>рублей</w:t>
      </w:r>
      <w:r>
        <w:rPr>
          <w:spacing w:val="4"/>
          <w:sz w:val="28"/>
          <w:szCs w:val="28"/>
        </w:rPr>
        <w:t xml:space="preserve"> (</w:t>
      </w:r>
      <w:r w:rsidRPr="0094795A">
        <w:rPr>
          <w:spacing w:val="4"/>
          <w:sz w:val="28"/>
          <w:szCs w:val="28"/>
        </w:rPr>
        <w:t>приложение 11</w:t>
      </w:r>
      <w:r>
        <w:rPr>
          <w:spacing w:val="4"/>
          <w:sz w:val="28"/>
          <w:szCs w:val="28"/>
        </w:rPr>
        <w:t>)</w:t>
      </w:r>
      <w:r w:rsidRPr="000D56F1">
        <w:rPr>
          <w:spacing w:val="4"/>
          <w:sz w:val="28"/>
          <w:szCs w:val="28"/>
        </w:rPr>
        <w:t>.</w:t>
      </w:r>
    </w:p>
    <w:p w:rsidR="0029474F" w:rsidRPr="000D56F1" w:rsidRDefault="0029474F" w:rsidP="0029474F">
      <w:pPr>
        <w:spacing w:before="120"/>
        <w:ind w:firstLine="708"/>
        <w:jc w:val="both"/>
        <w:rPr>
          <w:spacing w:val="4"/>
          <w:sz w:val="28"/>
          <w:szCs w:val="28"/>
        </w:rPr>
      </w:pPr>
      <w:r w:rsidRPr="000D56F1">
        <w:rPr>
          <w:spacing w:val="4"/>
          <w:sz w:val="28"/>
          <w:szCs w:val="28"/>
        </w:rPr>
        <w:t xml:space="preserve">В основу расчета поступления налога принят прогнозируемый объем налоговой базы, сформированный исходя </w:t>
      </w:r>
      <w:proofErr w:type="gramStart"/>
      <w:r w:rsidRPr="000D56F1">
        <w:rPr>
          <w:spacing w:val="4"/>
          <w:sz w:val="28"/>
          <w:szCs w:val="28"/>
        </w:rPr>
        <w:t>из</w:t>
      </w:r>
      <w:proofErr w:type="gramEnd"/>
      <w:r w:rsidRPr="000D56F1">
        <w:rPr>
          <w:spacing w:val="4"/>
          <w:sz w:val="28"/>
          <w:szCs w:val="28"/>
        </w:rPr>
        <w:t>:</w:t>
      </w:r>
    </w:p>
    <w:p w:rsidR="0029474F" w:rsidRPr="000D56F1" w:rsidRDefault="0029474F" w:rsidP="0029474F">
      <w:pPr>
        <w:numPr>
          <w:ilvl w:val="0"/>
          <w:numId w:val="15"/>
        </w:numPr>
        <w:tabs>
          <w:tab w:val="clear" w:pos="2982"/>
          <w:tab w:val="num" w:pos="0"/>
          <w:tab w:val="num" w:pos="1785"/>
        </w:tabs>
        <w:spacing w:before="120"/>
        <w:ind w:left="0" w:firstLine="1069"/>
        <w:jc w:val="both"/>
        <w:rPr>
          <w:spacing w:val="4"/>
          <w:sz w:val="28"/>
          <w:szCs w:val="28"/>
        </w:rPr>
      </w:pPr>
      <w:r>
        <w:rPr>
          <w:spacing w:val="4"/>
          <w:sz w:val="28"/>
          <w:szCs w:val="28"/>
        </w:rPr>
        <w:t xml:space="preserve">отчета </w:t>
      </w:r>
      <w:proofErr w:type="gramStart"/>
      <w:r>
        <w:rPr>
          <w:spacing w:val="4"/>
          <w:sz w:val="28"/>
          <w:szCs w:val="28"/>
        </w:rPr>
        <w:t>МРИ</w:t>
      </w:r>
      <w:proofErr w:type="gramEnd"/>
      <w:r>
        <w:rPr>
          <w:spacing w:val="4"/>
          <w:sz w:val="28"/>
          <w:szCs w:val="28"/>
        </w:rPr>
        <w:t xml:space="preserve"> ФНС №</w:t>
      </w:r>
      <w:r w:rsidRPr="000D56F1">
        <w:rPr>
          <w:spacing w:val="4"/>
          <w:sz w:val="28"/>
          <w:szCs w:val="28"/>
        </w:rPr>
        <w:t>8 по форме № 5-ЕСХН «Отчет о налоговой базе и структуре начислений по единому сельскохозяйственному налогу» за 201</w:t>
      </w:r>
      <w:r>
        <w:rPr>
          <w:spacing w:val="4"/>
          <w:sz w:val="28"/>
          <w:szCs w:val="28"/>
        </w:rPr>
        <w:t>7</w:t>
      </w:r>
      <w:r w:rsidRPr="000D56F1">
        <w:rPr>
          <w:spacing w:val="4"/>
          <w:sz w:val="28"/>
          <w:szCs w:val="28"/>
        </w:rPr>
        <w:t> год;</w:t>
      </w:r>
    </w:p>
    <w:p w:rsidR="0029474F" w:rsidRPr="000D56F1" w:rsidRDefault="0029474F" w:rsidP="0029474F">
      <w:pPr>
        <w:numPr>
          <w:ilvl w:val="0"/>
          <w:numId w:val="15"/>
        </w:numPr>
        <w:tabs>
          <w:tab w:val="clear" w:pos="2982"/>
          <w:tab w:val="num" w:pos="0"/>
          <w:tab w:val="num" w:pos="1785"/>
        </w:tabs>
        <w:spacing w:before="120"/>
        <w:ind w:left="0" w:firstLine="1069"/>
        <w:jc w:val="both"/>
        <w:rPr>
          <w:spacing w:val="4"/>
          <w:sz w:val="28"/>
          <w:szCs w:val="28"/>
        </w:rPr>
      </w:pPr>
      <w:r w:rsidRPr="000D56F1">
        <w:rPr>
          <w:spacing w:val="4"/>
          <w:sz w:val="28"/>
          <w:szCs w:val="28"/>
        </w:rPr>
        <w:t>отче</w:t>
      </w:r>
      <w:r>
        <w:rPr>
          <w:spacing w:val="4"/>
          <w:sz w:val="28"/>
          <w:szCs w:val="28"/>
        </w:rPr>
        <w:t xml:space="preserve">тных данных </w:t>
      </w:r>
      <w:proofErr w:type="gramStart"/>
      <w:r>
        <w:rPr>
          <w:spacing w:val="4"/>
          <w:sz w:val="28"/>
          <w:szCs w:val="28"/>
        </w:rPr>
        <w:t>МРИ</w:t>
      </w:r>
      <w:proofErr w:type="gramEnd"/>
      <w:r>
        <w:rPr>
          <w:spacing w:val="4"/>
          <w:sz w:val="28"/>
          <w:szCs w:val="28"/>
        </w:rPr>
        <w:t xml:space="preserve"> ФНС №</w:t>
      </w:r>
      <w:r w:rsidRPr="000D56F1">
        <w:rPr>
          <w:spacing w:val="4"/>
          <w:sz w:val="28"/>
          <w:szCs w:val="28"/>
        </w:rPr>
        <w:t>8 о начисленных суммах налога за 201</w:t>
      </w:r>
      <w:r>
        <w:rPr>
          <w:spacing w:val="4"/>
          <w:sz w:val="28"/>
          <w:szCs w:val="28"/>
        </w:rPr>
        <w:t>7</w:t>
      </w:r>
      <w:r w:rsidRPr="000D56F1">
        <w:rPr>
          <w:spacing w:val="4"/>
          <w:sz w:val="28"/>
          <w:szCs w:val="28"/>
        </w:rPr>
        <w:t xml:space="preserve"> год и 1 полугодие 201</w:t>
      </w:r>
      <w:r>
        <w:rPr>
          <w:spacing w:val="4"/>
          <w:sz w:val="28"/>
          <w:szCs w:val="28"/>
        </w:rPr>
        <w:t>8</w:t>
      </w:r>
      <w:r w:rsidRPr="000D56F1">
        <w:rPr>
          <w:spacing w:val="4"/>
          <w:sz w:val="28"/>
          <w:szCs w:val="28"/>
        </w:rPr>
        <w:t xml:space="preserve"> года, предоставляемых в соответствии с  приказом № 65н;</w:t>
      </w:r>
    </w:p>
    <w:p w:rsidR="0029474F" w:rsidRPr="000D56F1" w:rsidRDefault="0029474F" w:rsidP="0029474F">
      <w:pPr>
        <w:numPr>
          <w:ilvl w:val="0"/>
          <w:numId w:val="15"/>
        </w:numPr>
        <w:tabs>
          <w:tab w:val="clear" w:pos="2982"/>
          <w:tab w:val="num" w:pos="0"/>
          <w:tab w:val="num" w:pos="1785"/>
        </w:tabs>
        <w:spacing w:before="120"/>
        <w:ind w:left="0" w:firstLine="1069"/>
        <w:jc w:val="both"/>
        <w:rPr>
          <w:spacing w:val="4"/>
          <w:sz w:val="28"/>
          <w:szCs w:val="28"/>
        </w:rPr>
      </w:pPr>
      <w:r w:rsidRPr="000D56F1">
        <w:rPr>
          <w:spacing w:val="4"/>
          <w:sz w:val="28"/>
          <w:szCs w:val="28"/>
        </w:rPr>
        <w:t>показателей Прогноза СЭР.</w:t>
      </w:r>
    </w:p>
    <w:p w:rsidR="0029474F" w:rsidRPr="000D56F1" w:rsidRDefault="0029474F" w:rsidP="0029474F">
      <w:pPr>
        <w:tabs>
          <w:tab w:val="num" w:pos="1785"/>
        </w:tabs>
        <w:spacing w:before="120"/>
        <w:ind w:left="1069"/>
        <w:jc w:val="both"/>
        <w:rPr>
          <w:spacing w:val="4"/>
          <w:sz w:val="16"/>
          <w:szCs w:val="16"/>
        </w:rPr>
      </w:pPr>
    </w:p>
    <w:p w:rsidR="0029474F" w:rsidRDefault="0029474F" w:rsidP="0029474F">
      <w:pPr>
        <w:jc w:val="both"/>
        <w:rPr>
          <w:sz w:val="28"/>
          <w:szCs w:val="28"/>
        </w:rPr>
      </w:pPr>
      <w:bookmarkStart w:id="63" w:name="_Toc243212869"/>
      <w:bookmarkStart w:id="64" w:name="_Toc274756249"/>
      <w:bookmarkStart w:id="65" w:name="_Toc274873834"/>
      <w:bookmarkEnd w:id="62"/>
      <w:r w:rsidRPr="000D56F1">
        <w:rPr>
          <w:sz w:val="28"/>
          <w:szCs w:val="28"/>
        </w:rPr>
        <w:t>Учтен рост налоговой базы</w:t>
      </w:r>
      <w:r>
        <w:rPr>
          <w:sz w:val="28"/>
          <w:szCs w:val="28"/>
        </w:rPr>
        <w:t xml:space="preserve"> (276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r w:rsidRPr="000D56F1">
        <w:rPr>
          <w:sz w:val="28"/>
          <w:szCs w:val="28"/>
        </w:rPr>
        <w:t xml:space="preserve"> на индексы производства и индексы-дефляторы цен по разделу «сельское хозяйство, охота и лесное хозяйство»: в 201</w:t>
      </w:r>
      <w:r>
        <w:rPr>
          <w:sz w:val="28"/>
          <w:szCs w:val="28"/>
        </w:rPr>
        <w:t>9</w:t>
      </w:r>
      <w:r w:rsidRPr="000D56F1">
        <w:rPr>
          <w:sz w:val="28"/>
          <w:szCs w:val="28"/>
        </w:rPr>
        <w:t xml:space="preserve"> году – 1,0</w:t>
      </w:r>
      <w:r>
        <w:rPr>
          <w:sz w:val="28"/>
          <w:szCs w:val="28"/>
        </w:rPr>
        <w:t>7</w:t>
      </w:r>
      <w:r w:rsidRPr="000D56F1">
        <w:rPr>
          <w:sz w:val="28"/>
          <w:szCs w:val="28"/>
        </w:rPr>
        <w:t>, в 20</w:t>
      </w:r>
      <w:r>
        <w:rPr>
          <w:sz w:val="28"/>
          <w:szCs w:val="28"/>
        </w:rPr>
        <w:t>20</w:t>
      </w:r>
      <w:r w:rsidRPr="000D56F1">
        <w:rPr>
          <w:sz w:val="28"/>
          <w:szCs w:val="28"/>
        </w:rPr>
        <w:t xml:space="preserve"> году –1,0</w:t>
      </w:r>
      <w:r>
        <w:rPr>
          <w:sz w:val="28"/>
          <w:szCs w:val="28"/>
        </w:rPr>
        <w:t>42</w:t>
      </w:r>
      <w:r w:rsidRPr="000D56F1">
        <w:rPr>
          <w:sz w:val="28"/>
          <w:szCs w:val="28"/>
        </w:rPr>
        <w:t xml:space="preserve"> и в 20</w:t>
      </w:r>
      <w:r>
        <w:rPr>
          <w:sz w:val="28"/>
          <w:szCs w:val="28"/>
        </w:rPr>
        <w:t>21</w:t>
      </w:r>
      <w:r w:rsidRPr="000D56F1">
        <w:rPr>
          <w:sz w:val="28"/>
          <w:szCs w:val="28"/>
        </w:rPr>
        <w:t xml:space="preserve"> году – 1,0</w:t>
      </w:r>
      <w:r>
        <w:rPr>
          <w:sz w:val="28"/>
          <w:szCs w:val="28"/>
        </w:rPr>
        <w:t>43.</w:t>
      </w:r>
    </w:p>
    <w:p w:rsidR="0029474F" w:rsidRPr="000D56F1" w:rsidRDefault="0029474F" w:rsidP="0029474F">
      <w:pPr>
        <w:jc w:val="both"/>
        <w:rPr>
          <w:sz w:val="28"/>
          <w:szCs w:val="28"/>
        </w:rPr>
      </w:pPr>
    </w:p>
    <w:p w:rsidR="0029474F" w:rsidRPr="000D56F1" w:rsidRDefault="0029474F" w:rsidP="0029474F">
      <w:pPr>
        <w:jc w:val="center"/>
        <w:rPr>
          <w:b/>
          <w:sz w:val="28"/>
          <w:szCs w:val="28"/>
        </w:rPr>
      </w:pPr>
      <w:r w:rsidRPr="000D56F1">
        <w:rPr>
          <w:b/>
          <w:iCs/>
          <w:sz w:val="28"/>
          <w:szCs w:val="28"/>
        </w:rPr>
        <w:t>Налог, взимаемый в связи с применением патентной системы налогообложения</w:t>
      </w:r>
    </w:p>
    <w:p w:rsidR="0029474F" w:rsidRDefault="0029474F" w:rsidP="0029474F">
      <w:pPr>
        <w:spacing w:before="120"/>
        <w:ind w:firstLine="709"/>
        <w:jc w:val="both"/>
        <w:rPr>
          <w:sz w:val="28"/>
          <w:szCs w:val="28"/>
        </w:rPr>
      </w:pPr>
      <w:proofErr w:type="gramStart"/>
      <w:r w:rsidRPr="000D56F1">
        <w:rPr>
          <w:sz w:val="28"/>
          <w:szCs w:val="28"/>
        </w:rPr>
        <w:t xml:space="preserve">Расчет суммы </w:t>
      </w:r>
      <w:r w:rsidRPr="000D56F1">
        <w:rPr>
          <w:i/>
          <w:iCs/>
          <w:sz w:val="28"/>
          <w:szCs w:val="28"/>
        </w:rPr>
        <w:t>налога, взимаемого в связи с применением патентной системы налогообложения</w:t>
      </w:r>
      <w:r w:rsidRPr="000D56F1">
        <w:rPr>
          <w:sz w:val="28"/>
          <w:szCs w:val="28"/>
        </w:rPr>
        <w:t>, произведен в соответствии с действующим налоговым законодательством на основе оценки поступления в 201</w:t>
      </w:r>
      <w:r>
        <w:rPr>
          <w:sz w:val="28"/>
          <w:szCs w:val="28"/>
        </w:rPr>
        <w:t>8</w:t>
      </w:r>
      <w:r w:rsidRPr="000D56F1">
        <w:rPr>
          <w:sz w:val="28"/>
          <w:szCs w:val="28"/>
        </w:rPr>
        <w:t xml:space="preserve"> году налога, </w:t>
      </w:r>
      <w:r>
        <w:rPr>
          <w:sz w:val="28"/>
          <w:szCs w:val="28"/>
        </w:rPr>
        <w:t xml:space="preserve">которая составляет 204 000 рублей, </w:t>
      </w:r>
      <w:r w:rsidRPr="000D56F1">
        <w:rPr>
          <w:sz w:val="28"/>
          <w:szCs w:val="28"/>
        </w:rPr>
        <w:t xml:space="preserve">взимаемого в виде стоимости </w:t>
      </w:r>
      <w:r w:rsidRPr="000D56F1">
        <w:rPr>
          <w:sz w:val="28"/>
          <w:szCs w:val="28"/>
        </w:rPr>
        <w:lastRenderedPageBreak/>
        <w:t>патента в связи с применением упрощенной системы налогообложения, с учетом ежегодной индексации на индекс потребительских цен по РФ.</w:t>
      </w:r>
      <w:proofErr w:type="gramEnd"/>
    </w:p>
    <w:p w:rsidR="0029474F" w:rsidRPr="002E356D" w:rsidRDefault="0029474F" w:rsidP="0029474F">
      <w:pPr>
        <w:spacing w:before="120"/>
        <w:ind w:firstLine="709"/>
        <w:jc w:val="both"/>
        <w:rPr>
          <w:sz w:val="28"/>
          <w:szCs w:val="28"/>
        </w:rPr>
      </w:pPr>
      <w:r w:rsidRPr="002E356D">
        <w:rPr>
          <w:sz w:val="28"/>
          <w:szCs w:val="28"/>
        </w:rPr>
        <w:t xml:space="preserve">Прогноз поступления налога, взимаемого в связи с применением патентной системы налогообложения, определен с учетом норматива отчисления в </w:t>
      </w:r>
      <w:r>
        <w:rPr>
          <w:sz w:val="28"/>
          <w:szCs w:val="28"/>
        </w:rPr>
        <w:t xml:space="preserve">районный бюджет </w:t>
      </w:r>
      <w:r w:rsidRPr="002E356D">
        <w:rPr>
          <w:sz w:val="28"/>
          <w:szCs w:val="28"/>
        </w:rPr>
        <w:t>в размере 100% и собираемости налога 100%.</w:t>
      </w:r>
    </w:p>
    <w:p w:rsidR="0029474F" w:rsidRPr="002E356D" w:rsidRDefault="0029474F" w:rsidP="0029474F">
      <w:pPr>
        <w:spacing w:before="120"/>
        <w:ind w:firstLine="709"/>
        <w:jc w:val="both"/>
        <w:rPr>
          <w:sz w:val="28"/>
          <w:szCs w:val="28"/>
        </w:rPr>
      </w:pPr>
      <w:r w:rsidRPr="002E356D">
        <w:rPr>
          <w:sz w:val="28"/>
          <w:szCs w:val="28"/>
        </w:rPr>
        <w:t xml:space="preserve">При расчете суммы </w:t>
      </w:r>
      <w:r w:rsidRPr="002E356D">
        <w:rPr>
          <w:iCs/>
          <w:sz w:val="28"/>
          <w:szCs w:val="28"/>
        </w:rPr>
        <w:t>налога, взимаемого в связи с применением патентной системы налогообложения,</w:t>
      </w:r>
      <w:r w:rsidRPr="002E356D">
        <w:rPr>
          <w:sz w:val="28"/>
          <w:szCs w:val="28"/>
        </w:rPr>
        <w:t xml:space="preserve"> на 2019-2021 годы учтено влияние краевого и федерального законодательства:</w:t>
      </w:r>
    </w:p>
    <w:p w:rsidR="0029474F" w:rsidRPr="002E356D" w:rsidRDefault="0029474F" w:rsidP="0029474F">
      <w:pPr>
        <w:numPr>
          <w:ilvl w:val="0"/>
          <w:numId w:val="26"/>
        </w:numPr>
        <w:spacing w:before="120"/>
        <w:ind w:left="0" w:firstLine="709"/>
        <w:jc w:val="both"/>
        <w:rPr>
          <w:sz w:val="28"/>
          <w:szCs w:val="28"/>
        </w:rPr>
      </w:pPr>
      <w:r w:rsidRPr="002E356D">
        <w:rPr>
          <w:sz w:val="28"/>
          <w:szCs w:val="28"/>
        </w:rPr>
        <w:t>изменение с 1 января 2019 года размеров потенциально возможного к получению индивидуальным предпринимателем годового дохода по отдельным видам предпринимательской деятельности в соответствии с принятым Законом Красноярского края от 05.07.2018 № 5-1817 «О внесении изменений в Закон края «О патентной системе налогообложения в Красноярском крае»;</w:t>
      </w:r>
    </w:p>
    <w:p w:rsidR="0029474F" w:rsidRPr="002E356D" w:rsidRDefault="0029474F" w:rsidP="0029474F">
      <w:pPr>
        <w:numPr>
          <w:ilvl w:val="0"/>
          <w:numId w:val="26"/>
        </w:numPr>
        <w:spacing w:before="120"/>
        <w:ind w:left="0" w:firstLine="709"/>
        <w:jc w:val="both"/>
        <w:rPr>
          <w:sz w:val="28"/>
          <w:szCs w:val="28"/>
        </w:rPr>
      </w:pPr>
      <w:proofErr w:type="gramStart"/>
      <w:r w:rsidRPr="002E356D">
        <w:rPr>
          <w:sz w:val="28"/>
          <w:szCs w:val="28"/>
        </w:rPr>
        <w:t>отмены с 1 января 2021 года нулевой ставки, установленной Законом Красноярского края № 8-3530 от 25.06.2015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w:t>
      </w:r>
      <w:proofErr w:type="gramEnd"/>
    </w:p>
    <w:p w:rsidR="0029474F" w:rsidRPr="000D56F1" w:rsidRDefault="0029474F" w:rsidP="0029474F">
      <w:pPr>
        <w:spacing w:before="120"/>
        <w:ind w:firstLine="709"/>
        <w:jc w:val="both"/>
        <w:rPr>
          <w:sz w:val="28"/>
          <w:szCs w:val="28"/>
        </w:rPr>
      </w:pPr>
      <w:r>
        <w:rPr>
          <w:sz w:val="28"/>
          <w:szCs w:val="28"/>
        </w:rPr>
        <w:t xml:space="preserve">Сумма налога в 2019 году составит 210 000 рублей. В 2020 и 2021 годах – 215 000 рублей и 225 000 рублей соответственно. </w:t>
      </w:r>
      <w:r w:rsidRPr="000D56F1">
        <w:rPr>
          <w:sz w:val="28"/>
          <w:szCs w:val="28"/>
        </w:rPr>
        <w:t xml:space="preserve"> </w:t>
      </w:r>
    </w:p>
    <w:p w:rsidR="0029474F" w:rsidRPr="000D56F1" w:rsidRDefault="0029474F" w:rsidP="0029474F">
      <w:pPr>
        <w:rPr>
          <w:sz w:val="28"/>
          <w:szCs w:val="28"/>
        </w:rPr>
      </w:pPr>
    </w:p>
    <w:p w:rsidR="0029474F" w:rsidRPr="000D56F1" w:rsidRDefault="0029474F" w:rsidP="0029474F">
      <w:pPr>
        <w:pStyle w:val="3"/>
        <w:jc w:val="center"/>
        <w:rPr>
          <w:sz w:val="28"/>
          <w:szCs w:val="28"/>
        </w:rPr>
      </w:pPr>
      <w:r w:rsidRPr="009B6B45">
        <w:rPr>
          <w:rFonts w:ascii="Times New Roman" w:hAnsi="Times New Roman"/>
          <w:spacing w:val="4"/>
          <w:sz w:val="28"/>
          <w:szCs w:val="28"/>
        </w:rPr>
        <w:t xml:space="preserve">Налог на имущество </w:t>
      </w:r>
      <w:bookmarkEnd w:id="63"/>
      <w:bookmarkEnd w:id="64"/>
      <w:bookmarkEnd w:id="65"/>
      <w:r w:rsidRPr="009B6B45">
        <w:rPr>
          <w:rFonts w:ascii="Times New Roman" w:hAnsi="Times New Roman"/>
          <w:spacing w:val="4"/>
          <w:sz w:val="28"/>
          <w:szCs w:val="28"/>
        </w:rPr>
        <w:t>физических лиц</w:t>
      </w:r>
      <w:bookmarkStart w:id="66" w:name="_Toc211339785"/>
      <w:bookmarkStart w:id="67" w:name="_Toc211614090"/>
      <w:bookmarkStart w:id="68" w:name="_Toc243212870"/>
    </w:p>
    <w:p w:rsidR="0029474F" w:rsidRDefault="0029474F" w:rsidP="0029474F">
      <w:pPr>
        <w:ind w:firstLine="709"/>
        <w:jc w:val="both"/>
        <w:rPr>
          <w:sz w:val="28"/>
          <w:szCs w:val="28"/>
        </w:rPr>
      </w:pPr>
    </w:p>
    <w:p w:rsidR="0029474F" w:rsidRPr="00DB3CBE" w:rsidRDefault="0029474F" w:rsidP="0029474F">
      <w:pPr>
        <w:spacing w:before="120"/>
        <w:ind w:firstLine="709"/>
        <w:jc w:val="both"/>
        <w:rPr>
          <w:color w:val="000000"/>
          <w:sz w:val="28"/>
          <w:szCs w:val="28"/>
        </w:rPr>
      </w:pPr>
      <w:r w:rsidRPr="00DB3CBE">
        <w:rPr>
          <w:color w:val="000000"/>
          <w:sz w:val="28"/>
          <w:szCs w:val="28"/>
        </w:rPr>
        <w:t>Расчет прогноза на 201</w:t>
      </w:r>
      <w:r>
        <w:rPr>
          <w:color w:val="000000"/>
          <w:sz w:val="28"/>
          <w:szCs w:val="28"/>
        </w:rPr>
        <w:t>9</w:t>
      </w:r>
      <w:r w:rsidRPr="00DB3CBE">
        <w:rPr>
          <w:color w:val="000000"/>
          <w:sz w:val="28"/>
          <w:szCs w:val="28"/>
        </w:rPr>
        <w:t xml:space="preserve"> год произведен на основании данных </w:t>
      </w:r>
      <w:proofErr w:type="gramStart"/>
      <w:r>
        <w:rPr>
          <w:spacing w:val="4"/>
          <w:sz w:val="28"/>
          <w:szCs w:val="28"/>
        </w:rPr>
        <w:t>МРИ</w:t>
      </w:r>
      <w:proofErr w:type="gramEnd"/>
      <w:r>
        <w:rPr>
          <w:spacing w:val="4"/>
          <w:sz w:val="28"/>
          <w:szCs w:val="28"/>
        </w:rPr>
        <w:t xml:space="preserve"> ФНС №</w:t>
      </w:r>
      <w:r w:rsidRPr="000D56F1">
        <w:rPr>
          <w:spacing w:val="4"/>
          <w:sz w:val="28"/>
          <w:szCs w:val="28"/>
        </w:rPr>
        <w:t>8</w:t>
      </w:r>
      <w:r w:rsidRPr="00DB3CBE">
        <w:rPr>
          <w:color w:val="000000"/>
          <w:sz w:val="28"/>
          <w:szCs w:val="28"/>
        </w:rPr>
        <w:t xml:space="preserve"> о суммах начисленного налога за налоговый период 201</w:t>
      </w:r>
      <w:r>
        <w:rPr>
          <w:color w:val="000000"/>
          <w:sz w:val="28"/>
          <w:szCs w:val="28"/>
        </w:rPr>
        <w:t>6</w:t>
      </w:r>
      <w:r w:rsidRPr="00DB3CBE">
        <w:rPr>
          <w:color w:val="000000"/>
          <w:sz w:val="28"/>
          <w:szCs w:val="28"/>
        </w:rPr>
        <w:t xml:space="preserve"> года по сроку 1 декабря 201</w:t>
      </w:r>
      <w:r>
        <w:rPr>
          <w:color w:val="000000"/>
          <w:sz w:val="28"/>
          <w:szCs w:val="28"/>
        </w:rPr>
        <w:t>7</w:t>
      </w:r>
      <w:r w:rsidRPr="00DB3CBE">
        <w:rPr>
          <w:color w:val="000000"/>
          <w:sz w:val="28"/>
          <w:szCs w:val="28"/>
        </w:rPr>
        <w:t xml:space="preserve"> года (далее – сумма начисленного налога за налоговый период 201</w:t>
      </w:r>
      <w:r>
        <w:rPr>
          <w:color w:val="000000"/>
          <w:sz w:val="28"/>
          <w:szCs w:val="28"/>
        </w:rPr>
        <w:t>6</w:t>
      </w:r>
      <w:r w:rsidRPr="00DB3CBE">
        <w:rPr>
          <w:color w:val="000000"/>
          <w:sz w:val="28"/>
          <w:szCs w:val="28"/>
        </w:rPr>
        <w:t xml:space="preserve"> года) с учетом изменения коэффициента-дефлятора, применяемого к инвентаризационной стоимости.</w:t>
      </w:r>
    </w:p>
    <w:p w:rsidR="0029474F" w:rsidRPr="00ED05F3" w:rsidRDefault="0029474F" w:rsidP="0029474F">
      <w:pPr>
        <w:autoSpaceDE w:val="0"/>
        <w:autoSpaceDN w:val="0"/>
        <w:adjustRightInd w:val="0"/>
        <w:spacing w:before="120"/>
        <w:ind w:firstLine="567"/>
        <w:jc w:val="both"/>
        <w:rPr>
          <w:sz w:val="28"/>
          <w:szCs w:val="28"/>
        </w:rPr>
      </w:pPr>
      <w:proofErr w:type="gramStart"/>
      <w:r w:rsidRPr="00ED05F3">
        <w:rPr>
          <w:sz w:val="28"/>
          <w:szCs w:val="28"/>
        </w:rPr>
        <w:t>Расчет налога на имущество физических лиц на 2020-2021 годы произведен с</w:t>
      </w:r>
      <w:r w:rsidRPr="00ED05F3">
        <w:rPr>
          <w:spacing w:val="4"/>
          <w:sz w:val="28"/>
          <w:szCs w:val="28"/>
        </w:rPr>
        <w:t> </w:t>
      </w:r>
      <w:r w:rsidRPr="00ED05F3">
        <w:rPr>
          <w:sz w:val="28"/>
          <w:szCs w:val="28"/>
        </w:rPr>
        <w:t xml:space="preserve">учетом внесенного 21.09.2018 Правительством Красноярского края в Законодательное Собрание Красноярского края проекта закона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предусматривающего переход на территории </w:t>
      </w:r>
      <w:r w:rsidRPr="00ED05F3">
        <w:rPr>
          <w:sz w:val="28"/>
          <w:szCs w:val="28"/>
        </w:rPr>
        <w:lastRenderedPageBreak/>
        <w:t>Красноярского края с</w:t>
      </w:r>
      <w:r w:rsidRPr="00ED05F3">
        <w:rPr>
          <w:spacing w:val="4"/>
          <w:sz w:val="28"/>
          <w:szCs w:val="28"/>
        </w:rPr>
        <w:t> </w:t>
      </w:r>
      <w:r w:rsidRPr="00ED05F3">
        <w:rPr>
          <w:sz w:val="28"/>
          <w:szCs w:val="28"/>
        </w:rPr>
        <w:t>1</w:t>
      </w:r>
      <w:r w:rsidRPr="00ED05F3">
        <w:rPr>
          <w:spacing w:val="4"/>
          <w:sz w:val="28"/>
          <w:szCs w:val="28"/>
        </w:rPr>
        <w:t> </w:t>
      </w:r>
      <w:r w:rsidRPr="00ED05F3">
        <w:rPr>
          <w:sz w:val="28"/>
          <w:szCs w:val="28"/>
        </w:rPr>
        <w:t>января 2019</w:t>
      </w:r>
      <w:proofErr w:type="gramEnd"/>
      <w:r w:rsidRPr="00ED05F3">
        <w:rPr>
          <w:sz w:val="28"/>
          <w:szCs w:val="28"/>
        </w:rPr>
        <w:t xml:space="preserve"> года на исчисление </w:t>
      </w:r>
      <w:proofErr w:type="gramStart"/>
      <w:r w:rsidRPr="00ED05F3">
        <w:rPr>
          <w:sz w:val="28"/>
          <w:szCs w:val="28"/>
        </w:rPr>
        <w:t>налога</w:t>
      </w:r>
      <w:proofErr w:type="gramEnd"/>
      <w:r w:rsidRPr="00ED05F3">
        <w:rPr>
          <w:sz w:val="28"/>
          <w:szCs w:val="28"/>
        </w:rPr>
        <w:t xml:space="preserve"> на</w:t>
      </w:r>
      <w:r w:rsidRPr="00ED05F3">
        <w:rPr>
          <w:spacing w:val="4"/>
          <w:sz w:val="28"/>
          <w:szCs w:val="28"/>
        </w:rPr>
        <w:t> </w:t>
      </w:r>
      <w:r w:rsidRPr="00ED05F3">
        <w:rPr>
          <w:sz w:val="28"/>
          <w:szCs w:val="28"/>
        </w:rPr>
        <w:t>имущество физических лиц исходя из кадастровой стоимости объектов налогообложения.</w:t>
      </w:r>
    </w:p>
    <w:p w:rsidR="0029474F" w:rsidRPr="00ED05F3" w:rsidRDefault="0029474F" w:rsidP="0029474F">
      <w:pPr>
        <w:autoSpaceDE w:val="0"/>
        <w:autoSpaceDN w:val="0"/>
        <w:adjustRightInd w:val="0"/>
        <w:spacing w:before="120"/>
        <w:ind w:firstLine="567"/>
        <w:jc w:val="both"/>
        <w:rPr>
          <w:rFonts w:eastAsia="Calibri"/>
          <w:sz w:val="28"/>
          <w:szCs w:val="28"/>
        </w:rPr>
      </w:pPr>
      <w:proofErr w:type="gramStart"/>
      <w:r w:rsidRPr="00DB3CBE">
        <w:rPr>
          <w:color w:val="000000"/>
          <w:sz w:val="28"/>
          <w:szCs w:val="28"/>
        </w:rPr>
        <w:t>С учетом порядка исчисления суммы налога з</w:t>
      </w:r>
      <w:r w:rsidRPr="00DB3CBE">
        <w:rPr>
          <w:rFonts w:eastAsia="Calibri"/>
          <w:color w:val="000000"/>
          <w:sz w:val="28"/>
          <w:szCs w:val="28"/>
        </w:rPr>
        <w:t>а первые четыре налоговых периода с начала применения порядка определения налоговой базы исходя из кадастровой стоимости объекта налогообложения, д</w:t>
      </w:r>
      <w:r w:rsidRPr="00DB3CBE">
        <w:rPr>
          <w:color w:val="000000"/>
          <w:sz w:val="28"/>
          <w:szCs w:val="28"/>
        </w:rPr>
        <w:t>ля расчета прогноза на 20</w:t>
      </w:r>
      <w:r>
        <w:rPr>
          <w:color w:val="000000"/>
          <w:sz w:val="28"/>
          <w:szCs w:val="28"/>
        </w:rPr>
        <w:t>20</w:t>
      </w:r>
      <w:r w:rsidRPr="00DB3CBE">
        <w:rPr>
          <w:color w:val="000000"/>
          <w:sz w:val="28"/>
          <w:szCs w:val="28"/>
        </w:rPr>
        <w:t xml:space="preserve"> и 202</w:t>
      </w:r>
      <w:r>
        <w:rPr>
          <w:color w:val="000000"/>
          <w:sz w:val="28"/>
          <w:szCs w:val="28"/>
        </w:rPr>
        <w:t>1</w:t>
      </w:r>
      <w:r w:rsidRPr="00DB3CBE">
        <w:rPr>
          <w:color w:val="000000"/>
          <w:sz w:val="28"/>
          <w:szCs w:val="28"/>
        </w:rPr>
        <w:t xml:space="preserve"> годы требуется соотнести налог от кадастровой стоимости с прогнозной суммой н</w:t>
      </w:r>
      <w:r w:rsidRPr="00DB3CBE">
        <w:rPr>
          <w:rFonts w:eastAsia="Calibri"/>
          <w:color w:val="000000"/>
          <w:sz w:val="28"/>
          <w:szCs w:val="28"/>
          <w:lang w:eastAsia="en-US"/>
        </w:rPr>
        <w:t>алога, подлежащей уплате в 201</w:t>
      </w:r>
      <w:r>
        <w:rPr>
          <w:rFonts w:eastAsia="Calibri"/>
          <w:color w:val="000000"/>
          <w:sz w:val="28"/>
          <w:szCs w:val="28"/>
          <w:lang w:eastAsia="en-US"/>
        </w:rPr>
        <w:t>9</w:t>
      </w:r>
      <w:r w:rsidRPr="00DB3CBE">
        <w:rPr>
          <w:rFonts w:eastAsia="Calibri"/>
          <w:color w:val="000000"/>
          <w:sz w:val="28"/>
          <w:szCs w:val="28"/>
          <w:lang w:eastAsia="en-US"/>
        </w:rPr>
        <w:t xml:space="preserve"> году</w:t>
      </w:r>
      <w:r w:rsidRPr="00DB3CBE">
        <w:rPr>
          <w:color w:val="000000"/>
          <w:sz w:val="28"/>
          <w:szCs w:val="28"/>
        </w:rPr>
        <w:t xml:space="preserve"> - </w:t>
      </w:r>
      <w:r w:rsidRPr="00DB3CBE">
        <w:rPr>
          <w:rFonts w:eastAsia="Calibri"/>
          <w:color w:val="000000"/>
          <w:sz w:val="28"/>
          <w:szCs w:val="28"/>
        </w:rPr>
        <w:t>пункты 8 и 9 статьи 408 НК РФ</w:t>
      </w:r>
      <w:r w:rsidRPr="00DB3CBE">
        <w:rPr>
          <w:color w:val="000000"/>
          <w:sz w:val="28"/>
          <w:szCs w:val="28"/>
        </w:rPr>
        <w:t>.</w:t>
      </w:r>
      <w:proofErr w:type="gramEnd"/>
      <w:r w:rsidRPr="00DB3CBE">
        <w:rPr>
          <w:color w:val="000000"/>
          <w:sz w:val="28"/>
          <w:szCs w:val="28"/>
        </w:rPr>
        <w:t xml:space="preserve"> </w:t>
      </w:r>
      <w:r w:rsidRPr="00ED05F3">
        <w:rPr>
          <w:rFonts w:eastAsia="Calibri"/>
          <w:sz w:val="28"/>
          <w:szCs w:val="28"/>
        </w:rPr>
        <w:t xml:space="preserve">При исчислении налога на имущество физических лиц, исходя из кадастровой стоимости объектов, предусмотрен переходный период. Так, налог за первые три налоговых периода с начала применения порядка определения налоговой базы, исходя из кадастровой стоимости объекта налогообложения, производится с учетом понижающих коэффициентов 0,2, 0,4, 0,6. </w:t>
      </w:r>
    </w:p>
    <w:p w:rsidR="0029474F" w:rsidRPr="00ED05F3" w:rsidRDefault="0029474F" w:rsidP="0029474F">
      <w:pPr>
        <w:autoSpaceDE w:val="0"/>
        <w:autoSpaceDN w:val="0"/>
        <w:adjustRightInd w:val="0"/>
        <w:ind w:firstLine="540"/>
        <w:jc w:val="both"/>
        <w:rPr>
          <w:color w:val="000000"/>
          <w:sz w:val="28"/>
          <w:szCs w:val="28"/>
        </w:rPr>
      </w:pPr>
      <w:r w:rsidRPr="00ED05F3">
        <w:rPr>
          <w:rFonts w:eastAsia="Calibri"/>
          <w:sz w:val="28"/>
          <w:szCs w:val="28"/>
        </w:rPr>
        <w:t>Кроме того,  в целях недопущения увеличения налоговой нагрузки на граждан по налогу на имущество физических лиц, начиная с третьего налогового периода, предусмотрен коэффициент, ограничивающий ежегодное увеличение суммы налога на имущество физических лиц, исчисленной по кадастровой стоимости, не более чем на 10 процентов по сравнению с предыдущим годом</w:t>
      </w:r>
      <w:r>
        <w:rPr>
          <w:rFonts w:eastAsia="Calibri"/>
          <w:sz w:val="28"/>
          <w:szCs w:val="28"/>
        </w:rPr>
        <w:t xml:space="preserve">. </w:t>
      </w:r>
      <w:r w:rsidRPr="00ED05F3">
        <w:rPr>
          <w:rFonts w:eastAsia="Calibri"/>
          <w:sz w:val="28"/>
          <w:szCs w:val="28"/>
        </w:rPr>
        <w:t xml:space="preserve">При исчислении налога на имущество физических лиц </w:t>
      </w:r>
      <w:proofErr w:type="gramStart"/>
      <w:r w:rsidRPr="00ED05F3">
        <w:rPr>
          <w:rFonts w:eastAsia="Calibri"/>
          <w:sz w:val="28"/>
          <w:szCs w:val="28"/>
        </w:rPr>
        <w:t>исходя из кадастровой стоимости объектов налогообложения, под налогообложение попадают</w:t>
      </w:r>
      <w:proofErr w:type="gramEnd"/>
      <w:r w:rsidRPr="00ED05F3">
        <w:rPr>
          <w:rFonts w:eastAsia="Calibri"/>
          <w:sz w:val="28"/>
          <w:szCs w:val="28"/>
        </w:rPr>
        <w:t xml:space="preserve"> объекты, введенные в эксплуатацию после 2013 года и не имеющие инвентаризационной стоимости</w:t>
      </w:r>
      <w:r>
        <w:rPr>
          <w:rFonts w:eastAsia="Calibri"/>
          <w:szCs w:val="28"/>
        </w:rPr>
        <w:t>.</w:t>
      </w:r>
    </w:p>
    <w:p w:rsidR="0029474F" w:rsidRPr="000D56F1" w:rsidRDefault="0029474F" w:rsidP="0029474F">
      <w:pPr>
        <w:ind w:firstLine="709"/>
        <w:jc w:val="both"/>
        <w:rPr>
          <w:sz w:val="28"/>
          <w:szCs w:val="28"/>
        </w:rPr>
      </w:pPr>
      <w:r>
        <w:rPr>
          <w:sz w:val="28"/>
          <w:szCs w:val="28"/>
        </w:rPr>
        <w:t>С</w:t>
      </w:r>
      <w:r w:rsidRPr="000D56F1">
        <w:rPr>
          <w:sz w:val="28"/>
          <w:szCs w:val="28"/>
        </w:rPr>
        <w:t>умма налога</w:t>
      </w:r>
      <w:r>
        <w:rPr>
          <w:sz w:val="28"/>
          <w:szCs w:val="28"/>
        </w:rPr>
        <w:t xml:space="preserve"> на 2019</w:t>
      </w:r>
      <w:r w:rsidRPr="000D56F1">
        <w:rPr>
          <w:sz w:val="28"/>
          <w:szCs w:val="28"/>
        </w:rPr>
        <w:t xml:space="preserve"> составила </w:t>
      </w:r>
      <w:r>
        <w:rPr>
          <w:sz w:val="28"/>
          <w:szCs w:val="28"/>
        </w:rPr>
        <w:t>3 500</w:t>
      </w:r>
      <w:r w:rsidRPr="000D56F1">
        <w:rPr>
          <w:sz w:val="28"/>
          <w:szCs w:val="28"/>
        </w:rPr>
        <w:t xml:space="preserve"> рублей, в 20</w:t>
      </w:r>
      <w:r>
        <w:rPr>
          <w:sz w:val="28"/>
          <w:szCs w:val="28"/>
        </w:rPr>
        <w:t>20</w:t>
      </w:r>
      <w:r w:rsidRPr="000D56F1">
        <w:rPr>
          <w:sz w:val="28"/>
          <w:szCs w:val="28"/>
        </w:rPr>
        <w:t xml:space="preserve"> году –</w:t>
      </w:r>
      <w:r>
        <w:rPr>
          <w:sz w:val="28"/>
          <w:szCs w:val="28"/>
        </w:rPr>
        <w:t xml:space="preserve">    3 000</w:t>
      </w:r>
      <w:r w:rsidRPr="000D56F1">
        <w:rPr>
          <w:sz w:val="28"/>
          <w:szCs w:val="28"/>
        </w:rPr>
        <w:t xml:space="preserve"> рублей и в 20</w:t>
      </w:r>
      <w:r>
        <w:rPr>
          <w:sz w:val="28"/>
          <w:szCs w:val="28"/>
        </w:rPr>
        <w:t>21</w:t>
      </w:r>
      <w:r w:rsidRPr="000D56F1">
        <w:rPr>
          <w:sz w:val="28"/>
          <w:szCs w:val="28"/>
        </w:rPr>
        <w:t xml:space="preserve"> году – </w:t>
      </w:r>
      <w:r>
        <w:rPr>
          <w:sz w:val="28"/>
          <w:szCs w:val="28"/>
        </w:rPr>
        <w:t xml:space="preserve">3 000 </w:t>
      </w:r>
      <w:r w:rsidRPr="000D56F1">
        <w:rPr>
          <w:sz w:val="28"/>
          <w:szCs w:val="28"/>
        </w:rPr>
        <w:t>руб</w:t>
      </w:r>
      <w:r>
        <w:rPr>
          <w:sz w:val="28"/>
          <w:szCs w:val="28"/>
        </w:rPr>
        <w:t>лей</w:t>
      </w:r>
      <w:r w:rsidRPr="000D56F1">
        <w:rPr>
          <w:sz w:val="28"/>
          <w:szCs w:val="28"/>
        </w:rPr>
        <w:t>.</w:t>
      </w:r>
    </w:p>
    <w:p w:rsidR="0029474F" w:rsidRPr="000D56F1" w:rsidRDefault="0029474F" w:rsidP="0029474F">
      <w:pPr>
        <w:jc w:val="center"/>
        <w:rPr>
          <w:sz w:val="28"/>
        </w:rPr>
      </w:pPr>
    </w:p>
    <w:p w:rsidR="0029474F" w:rsidRPr="000D56F1" w:rsidRDefault="0029474F" w:rsidP="0029474F">
      <w:pPr>
        <w:spacing w:after="120"/>
        <w:ind w:firstLine="708"/>
        <w:jc w:val="center"/>
        <w:rPr>
          <w:b/>
          <w:sz w:val="28"/>
          <w:szCs w:val="28"/>
        </w:rPr>
      </w:pPr>
      <w:r w:rsidRPr="000D56F1">
        <w:rPr>
          <w:b/>
          <w:sz w:val="28"/>
          <w:szCs w:val="28"/>
        </w:rPr>
        <w:t>Земельный налог</w:t>
      </w:r>
    </w:p>
    <w:p w:rsidR="0029474F" w:rsidRPr="000D56F1" w:rsidRDefault="0029474F" w:rsidP="0029474F">
      <w:pPr>
        <w:spacing w:after="120"/>
        <w:jc w:val="both"/>
        <w:rPr>
          <w:sz w:val="28"/>
          <w:szCs w:val="28"/>
        </w:rPr>
      </w:pPr>
      <w:r w:rsidRPr="000D56F1">
        <w:rPr>
          <w:sz w:val="28"/>
          <w:szCs w:val="28"/>
        </w:rPr>
        <w:t>При расчете земельного налога учтено:</w:t>
      </w:r>
    </w:p>
    <w:p w:rsidR="0029474F" w:rsidRPr="000D56F1" w:rsidRDefault="0029474F" w:rsidP="0029474F">
      <w:pPr>
        <w:numPr>
          <w:ilvl w:val="0"/>
          <w:numId w:val="16"/>
        </w:numPr>
        <w:spacing w:after="120"/>
        <w:jc w:val="both"/>
        <w:rPr>
          <w:sz w:val="28"/>
          <w:szCs w:val="28"/>
        </w:rPr>
      </w:pPr>
      <w:r w:rsidRPr="000D56F1">
        <w:rPr>
          <w:sz w:val="28"/>
          <w:szCs w:val="28"/>
        </w:rPr>
        <w:t>данные о фактическом поступлении налога</w:t>
      </w:r>
      <w:r>
        <w:rPr>
          <w:sz w:val="28"/>
          <w:szCs w:val="28"/>
        </w:rPr>
        <w:t xml:space="preserve"> за 9 месяцев 2018 года </w:t>
      </w:r>
      <w:r w:rsidRPr="000D56F1">
        <w:rPr>
          <w:sz w:val="28"/>
          <w:szCs w:val="28"/>
        </w:rPr>
        <w:t xml:space="preserve"> и ожидаемая оценка 201</w:t>
      </w:r>
      <w:r>
        <w:rPr>
          <w:sz w:val="28"/>
          <w:szCs w:val="28"/>
        </w:rPr>
        <w:t>8</w:t>
      </w:r>
      <w:r w:rsidRPr="000D56F1">
        <w:rPr>
          <w:sz w:val="28"/>
          <w:szCs w:val="28"/>
        </w:rPr>
        <w:t xml:space="preserve"> года;</w:t>
      </w:r>
    </w:p>
    <w:p w:rsidR="0029474F" w:rsidRPr="000D56F1" w:rsidRDefault="0029474F" w:rsidP="0029474F">
      <w:pPr>
        <w:numPr>
          <w:ilvl w:val="0"/>
          <w:numId w:val="16"/>
        </w:numPr>
        <w:spacing w:after="120"/>
        <w:jc w:val="both"/>
        <w:rPr>
          <w:sz w:val="28"/>
          <w:szCs w:val="28"/>
        </w:rPr>
      </w:pPr>
      <w:r w:rsidRPr="000D56F1">
        <w:rPr>
          <w:sz w:val="28"/>
          <w:szCs w:val="28"/>
        </w:rPr>
        <w:t>отчет по форме 5-мн «Отчет о налоговой базе и структуре начислений по местным налогам» за 201</w:t>
      </w:r>
      <w:r>
        <w:rPr>
          <w:sz w:val="28"/>
          <w:szCs w:val="28"/>
        </w:rPr>
        <w:t>7</w:t>
      </w:r>
      <w:r w:rsidRPr="000D56F1">
        <w:rPr>
          <w:sz w:val="28"/>
          <w:szCs w:val="28"/>
        </w:rPr>
        <w:t xml:space="preserve"> год;</w:t>
      </w:r>
    </w:p>
    <w:p w:rsidR="0029474F" w:rsidRPr="000D56F1" w:rsidRDefault="0029474F" w:rsidP="0029474F">
      <w:pPr>
        <w:numPr>
          <w:ilvl w:val="0"/>
          <w:numId w:val="16"/>
        </w:numPr>
        <w:spacing w:after="120"/>
        <w:jc w:val="both"/>
        <w:rPr>
          <w:sz w:val="28"/>
          <w:szCs w:val="28"/>
        </w:rPr>
      </w:pPr>
      <w:r w:rsidRPr="000D56F1">
        <w:rPr>
          <w:sz w:val="28"/>
          <w:szCs w:val="28"/>
        </w:rPr>
        <w:t xml:space="preserve">информация </w:t>
      </w:r>
      <w:proofErr w:type="gramStart"/>
      <w:r w:rsidRPr="000D56F1">
        <w:rPr>
          <w:sz w:val="28"/>
          <w:szCs w:val="28"/>
        </w:rPr>
        <w:t>МРИ</w:t>
      </w:r>
      <w:proofErr w:type="gramEnd"/>
      <w:r w:rsidRPr="000D56F1">
        <w:rPr>
          <w:sz w:val="28"/>
          <w:szCs w:val="28"/>
        </w:rPr>
        <w:t xml:space="preserve"> ФНС №18, предоставляемая в соответствии с приказом №65н.</w:t>
      </w:r>
    </w:p>
    <w:p w:rsidR="0029474F" w:rsidRDefault="0029474F" w:rsidP="0029474F">
      <w:pPr>
        <w:ind w:firstLine="709"/>
        <w:jc w:val="both"/>
        <w:rPr>
          <w:sz w:val="28"/>
          <w:szCs w:val="28"/>
        </w:rPr>
      </w:pPr>
      <w:r w:rsidRPr="000D56F1">
        <w:rPr>
          <w:sz w:val="28"/>
          <w:szCs w:val="28"/>
        </w:rPr>
        <w:t xml:space="preserve">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w:t>
      </w:r>
      <w:r>
        <w:rPr>
          <w:sz w:val="28"/>
          <w:szCs w:val="28"/>
        </w:rPr>
        <w:t xml:space="preserve"> 2018 года</w:t>
      </w:r>
      <w:r w:rsidRPr="000D56F1">
        <w:rPr>
          <w:sz w:val="28"/>
          <w:szCs w:val="28"/>
        </w:rPr>
        <w:t>, а также с учетом сроков уплаты налога и авансовых платежей по налогу</w:t>
      </w:r>
      <w:r>
        <w:rPr>
          <w:sz w:val="28"/>
          <w:szCs w:val="28"/>
        </w:rPr>
        <w:t>.</w:t>
      </w:r>
    </w:p>
    <w:p w:rsidR="0029474F" w:rsidRPr="000D56F1" w:rsidRDefault="0029474F" w:rsidP="0029474F">
      <w:pPr>
        <w:ind w:firstLine="709"/>
        <w:jc w:val="both"/>
        <w:rPr>
          <w:sz w:val="28"/>
          <w:szCs w:val="28"/>
        </w:rPr>
      </w:pPr>
      <w:r>
        <w:rPr>
          <w:sz w:val="28"/>
          <w:szCs w:val="28"/>
        </w:rPr>
        <w:t>Сумма налога на 2019 год – 288 100 рублей, на 2020-2021 год -  297 300 рублей и 308 900 рублей соответственно.</w:t>
      </w:r>
    </w:p>
    <w:p w:rsidR="0029474F" w:rsidRPr="000D56F1" w:rsidRDefault="0029474F" w:rsidP="0029474F">
      <w:pPr>
        <w:spacing w:after="120"/>
        <w:ind w:left="57" w:firstLine="684"/>
        <w:jc w:val="both"/>
        <w:rPr>
          <w:sz w:val="28"/>
          <w:szCs w:val="28"/>
        </w:rPr>
      </w:pPr>
      <w:r>
        <w:rPr>
          <w:sz w:val="28"/>
          <w:szCs w:val="28"/>
        </w:rPr>
        <w:t>Прогноз</w:t>
      </w:r>
      <w:r w:rsidRPr="000D56F1">
        <w:rPr>
          <w:sz w:val="28"/>
          <w:szCs w:val="28"/>
        </w:rPr>
        <w:t xml:space="preserve"> поступления земельного налога </w:t>
      </w:r>
      <w:r>
        <w:rPr>
          <w:sz w:val="28"/>
          <w:szCs w:val="28"/>
        </w:rPr>
        <w:t>с</w:t>
      </w:r>
      <w:r w:rsidRPr="000D56F1">
        <w:rPr>
          <w:sz w:val="28"/>
          <w:szCs w:val="28"/>
        </w:rPr>
        <w:t xml:space="preserve"> физических лиц </w:t>
      </w:r>
      <w:r>
        <w:rPr>
          <w:sz w:val="28"/>
          <w:szCs w:val="28"/>
        </w:rPr>
        <w:t xml:space="preserve">соответствует ожидаемой оценке 2018 года, </w:t>
      </w:r>
      <w:r w:rsidRPr="000D56F1">
        <w:rPr>
          <w:sz w:val="28"/>
          <w:szCs w:val="28"/>
        </w:rPr>
        <w:t xml:space="preserve">произведен на основе </w:t>
      </w:r>
      <w:r w:rsidRPr="000D56F1">
        <w:rPr>
          <w:sz w:val="28"/>
          <w:szCs w:val="28"/>
        </w:rPr>
        <w:lastRenderedPageBreak/>
        <w:t>информации о начислении налога по физическим лицам за 201</w:t>
      </w:r>
      <w:r>
        <w:rPr>
          <w:sz w:val="28"/>
          <w:szCs w:val="28"/>
        </w:rPr>
        <w:t>7</w:t>
      </w:r>
      <w:r w:rsidRPr="000D56F1">
        <w:rPr>
          <w:sz w:val="28"/>
          <w:szCs w:val="28"/>
        </w:rPr>
        <w:t xml:space="preserve"> год, с  учетом сводных индексов потребительских цен</w:t>
      </w:r>
      <w:r>
        <w:rPr>
          <w:sz w:val="28"/>
          <w:szCs w:val="28"/>
        </w:rPr>
        <w:t xml:space="preserve"> ежегодно</w:t>
      </w:r>
      <w:r w:rsidRPr="000D56F1">
        <w:rPr>
          <w:sz w:val="28"/>
          <w:szCs w:val="28"/>
        </w:rPr>
        <w:t>.</w:t>
      </w:r>
      <w:r>
        <w:rPr>
          <w:sz w:val="28"/>
          <w:szCs w:val="28"/>
        </w:rPr>
        <w:t xml:space="preserve"> Учтен уровень собираемости в 2019-2021 годах – 90% ежегодно и погашение недоимки в размере 15%.</w:t>
      </w:r>
    </w:p>
    <w:p w:rsidR="0029474F" w:rsidRPr="000D56F1" w:rsidRDefault="0029474F" w:rsidP="0029474F">
      <w:pPr>
        <w:spacing w:after="120"/>
        <w:ind w:left="57" w:firstLine="684"/>
        <w:jc w:val="both"/>
        <w:rPr>
          <w:sz w:val="28"/>
          <w:szCs w:val="28"/>
        </w:rPr>
      </w:pPr>
      <w:r w:rsidRPr="000D56F1">
        <w:rPr>
          <w:sz w:val="28"/>
          <w:szCs w:val="28"/>
        </w:rPr>
        <w:t>Сумма налога составила на 201</w:t>
      </w:r>
      <w:r>
        <w:rPr>
          <w:sz w:val="28"/>
          <w:szCs w:val="28"/>
        </w:rPr>
        <w:t>9</w:t>
      </w:r>
      <w:r w:rsidRPr="000D56F1">
        <w:rPr>
          <w:sz w:val="28"/>
          <w:szCs w:val="28"/>
        </w:rPr>
        <w:t xml:space="preserve"> год –</w:t>
      </w:r>
      <w:r>
        <w:rPr>
          <w:sz w:val="28"/>
          <w:szCs w:val="28"/>
        </w:rPr>
        <w:t>284 500 ру</w:t>
      </w:r>
      <w:r w:rsidRPr="000D56F1">
        <w:rPr>
          <w:sz w:val="28"/>
          <w:szCs w:val="28"/>
        </w:rPr>
        <w:t>б</w:t>
      </w:r>
      <w:r>
        <w:rPr>
          <w:sz w:val="28"/>
          <w:szCs w:val="28"/>
        </w:rPr>
        <w:t>лей</w:t>
      </w:r>
      <w:r w:rsidRPr="000D56F1">
        <w:rPr>
          <w:sz w:val="28"/>
          <w:szCs w:val="28"/>
        </w:rPr>
        <w:t>, на 20</w:t>
      </w:r>
      <w:r>
        <w:rPr>
          <w:sz w:val="28"/>
          <w:szCs w:val="28"/>
        </w:rPr>
        <w:t>20</w:t>
      </w:r>
      <w:r w:rsidRPr="000D56F1">
        <w:rPr>
          <w:sz w:val="28"/>
          <w:szCs w:val="28"/>
        </w:rPr>
        <w:t xml:space="preserve"> год –</w:t>
      </w:r>
      <w:r>
        <w:rPr>
          <w:sz w:val="28"/>
          <w:szCs w:val="28"/>
        </w:rPr>
        <w:t>295 600</w:t>
      </w:r>
      <w:r w:rsidRPr="000D56F1">
        <w:rPr>
          <w:sz w:val="28"/>
          <w:szCs w:val="28"/>
        </w:rPr>
        <w:t xml:space="preserve"> руб</w:t>
      </w:r>
      <w:r>
        <w:rPr>
          <w:sz w:val="28"/>
          <w:szCs w:val="28"/>
        </w:rPr>
        <w:t>лей</w:t>
      </w:r>
      <w:r w:rsidRPr="000D56F1">
        <w:rPr>
          <w:sz w:val="28"/>
          <w:szCs w:val="28"/>
        </w:rPr>
        <w:t>, и на 20</w:t>
      </w:r>
      <w:r>
        <w:rPr>
          <w:sz w:val="28"/>
          <w:szCs w:val="28"/>
        </w:rPr>
        <w:t>21</w:t>
      </w:r>
      <w:r w:rsidRPr="000D56F1">
        <w:rPr>
          <w:sz w:val="28"/>
          <w:szCs w:val="28"/>
        </w:rPr>
        <w:t xml:space="preserve"> год – </w:t>
      </w:r>
      <w:r>
        <w:rPr>
          <w:sz w:val="28"/>
          <w:szCs w:val="28"/>
        </w:rPr>
        <w:t>307 400</w:t>
      </w:r>
      <w:r w:rsidRPr="000D56F1">
        <w:rPr>
          <w:sz w:val="28"/>
          <w:szCs w:val="28"/>
        </w:rPr>
        <w:t xml:space="preserve"> руб</w:t>
      </w:r>
      <w:r>
        <w:rPr>
          <w:sz w:val="28"/>
          <w:szCs w:val="28"/>
        </w:rPr>
        <w:t>лей (</w:t>
      </w:r>
      <w:r w:rsidRPr="0094795A">
        <w:rPr>
          <w:sz w:val="28"/>
          <w:szCs w:val="28"/>
        </w:rPr>
        <w:t>приложение 12).</w:t>
      </w:r>
    </w:p>
    <w:p w:rsidR="0029474F" w:rsidRPr="000D56F1" w:rsidRDefault="0029474F" w:rsidP="0029474F">
      <w:pPr>
        <w:pStyle w:val="3"/>
        <w:jc w:val="center"/>
        <w:rPr>
          <w:spacing w:val="4"/>
        </w:rPr>
      </w:pPr>
      <w:bookmarkStart w:id="69" w:name="_Toc180061009"/>
      <w:bookmarkStart w:id="70" w:name="_Toc211339795"/>
      <w:bookmarkStart w:id="71" w:name="_Toc211614099"/>
      <w:bookmarkStart w:id="72" w:name="_Toc243212873"/>
      <w:bookmarkStart w:id="73" w:name="_Toc274756253"/>
      <w:bookmarkStart w:id="74" w:name="_Toc274873838"/>
      <w:bookmarkEnd w:id="66"/>
      <w:bookmarkEnd w:id="67"/>
      <w:bookmarkEnd w:id="68"/>
      <w:r w:rsidRPr="002B6344">
        <w:rPr>
          <w:rFonts w:ascii="Times New Roman" w:hAnsi="Times New Roman"/>
          <w:spacing w:val="4"/>
          <w:sz w:val="28"/>
          <w:szCs w:val="28"/>
        </w:rPr>
        <w:t>Государственная пошлина</w:t>
      </w:r>
      <w:bookmarkEnd w:id="69"/>
      <w:bookmarkEnd w:id="70"/>
      <w:bookmarkEnd w:id="71"/>
      <w:bookmarkEnd w:id="72"/>
      <w:bookmarkEnd w:id="73"/>
      <w:bookmarkEnd w:id="74"/>
    </w:p>
    <w:p w:rsidR="0029474F" w:rsidRPr="000D56F1" w:rsidRDefault="0029474F" w:rsidP="0029474F">
      <w:pPr>
        <w:spacing w:before="120"/>
        <w:ind w:firstLine="708"/>
        <w:jc w:val="both"/>
        <w:rPr>
          <w:sz w:val="28"/>
          <w:szCs w:val="28"/>
        </w:rPr>
      </w:pPr>
      <w:r w:rsidRPr="000D56F1">
        <w:rPr>
          <w:sz w:val="28"/>
          <w:szCs w:val="28"/>
        </w:rPr>
        <w:t>Поступление</w:t>
      </w:r>
      <w:r>
        <w:rPr>
          <w:sz w:val="28"/>
          <w:szCs w:val="28"/>
        </w:rPr>
        <w:t xml:space="preserve"> государственной пошлины на 2019</w:t>
      </w:r>
      <w:r w:rsidRPr="000D56F1">
        <w:rPr>
          <w:sz w:val="28"/>
          <w:szCs w:val="28"/>
        </w:rPr>
        <w:t xml:space="preserve"> год прогнозируется в сумме </w:t>
      </w:r>
      <w:r>
        <w:rPr>
          <w:sz w:val="28"/>
          <w:szCs w:val="28"/>
        </w:rPr>
        <w:t>5 130 000</w:t>
      </w:r>
      <w:r w:rsidRPr="000D56F1">
        <w:rPr>
          <w:sz w:val="28"/>
          <w:szCs w:val="28"/>
        </w:rPr>
        <w:t> рублей.</w:t>
      </w:r>
    </w:p>
    <w:p w:rsidR="0029474F" w:rsidRDefault="0029474F" w:rsidP="0029474F">
      <w:pPr>
        <w:spacing w:before="120"/>
        <w:ind w:firstLine="709"/>
        <w:jc w:val="both"/>
        <w:rPr>
          <w:sz w:val="28"/>
          <w:szCs w:val="28"/>
        </w:rPr>
      </w:pPr>
      <w:r w:rsidRPr="000D56F1">
        <w:rPr>
          <w:sz w:val="28"/>
          <w:szCs w:val="28"/>
        </w:rPr>
        <w:t>Расчет государственной пошлины выполнен на основе</w:t>
      </w:r>
      <w:r>
        <w:rPr>
          <w:sz w:val="28"/>
          <w:szCs w:val="28"/>
        </w:rPr>
        <w:t xml:space="preserve"> данных главных администраторов доходов бюджета,</w:t>
      </w:r>
      <w:r w:rsidRPr="000D56F1">
        <w:rPr>
          <w:sz w:val="28"/>
          <w:szCs w:val="28"/>
        </w:rPr>
        <w:t xml:space="preserve"> оценки поступления за 201</w:t>
      </w:r>
      <w:r>
        <w:rPr>
          <w:sz w:val="28"/>
          <w:szCs w:val="28"/>
        </w:rPr>
        <w:t>8</w:t>
      </w:r>
      <w:r w:rsidRPr="000D56F1">
        <w:rPr>
          <w:sz w:val="28"/>
          <w:szCs w:val="28"/>
        </w:rPr>
        <w:t xml:space="preserve"> год с учетом роста платежей на величину сводного индекса потребительских цен соответствующего года.</w:t>
      </w:r>
    </w:p>
    <w:p w:rsidR="0029474F" w:rsidRDefault="0029474F" w:rsidP="0029474F">
      <w:pPr>
        <w:spacing w:before="120"/>
        <w:ind w:firstLine="684"/>
        <w:jc w:val="both"/>
        <w:rPr>
          <w:sz w:val="28"/>
          <w:szCs w:val="28"/>
        </w:rPr>
      </w:pPr>
      <w:r w:rsidRPr="00560A89">
        <w:rPr>
          <w:i/>
          <w:sz w:val="28"/>
          <w:szCs w:val="28"/>
        </w:rPr>
        <w:t xml:space="preserve">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 </w:t>
      </w:r>
      <w:r w:rsidRPr="00560A89">
        <w:rPr>
          <w:sz w:val="28"/>
          <w:szCs w:val="28"/>
        </w:rPr>
        <w:t xml:space="preserve">–     </w:t>
      </w:r>
      <w:r>
        <w:rPr>
          <w:sz w:val="28"/>
          <w:szCs w:val="28"/>
        </w:rPr>
        <w:t>5 100 000</w:t>
      </w:r>
      <w:r w:rsidRPr="00560A89">
        <w:rPr>
          <w:sz w:val="28"/>
          <w:szCs w:val="28"/>
        </w:rPr>
        <w:t xml:space="preserve">  рублей. </w:t>
      </w:r>
    </w:p>
    <w:p w:rsidR="0029474F" w:rsidRPr="00CA2618" w:rsidRDefault="0029474F" w:rsidP="0029474F">
      <w:pPr>
        <w:spacing w:before="120"/>
        <w:ind w:firstLine="684"/>
        <w:jc w:val="both"/>
        <w:rPr>
          <w:sz w:val="28"/>
          <w:szCs w:val="28"/>
        </w:rPr>
      </w:pPr>
      <w:r w:rsidRPr="00CA2618">
        <w:rPr>
          <w:i/>
          <w:sz w:val="28"/>
          <w:szCs w:val="28"/>
        </w:rPr>
        <w:t>государственная пошлина за выдачу разрешения на установку рекламной конструкции</w:t>
      </w:r>
      <w:r>
        <w:rPr>
          <w:i/>
          <w:sz w:val="28"/>
          <w:szCs w:val="28"/>
        </w:rPr>
        <w:t xml:space="preserve"> – </w:t>
      </w:r>
      <w:r>
        <w:rPr>
          <w:sz w:val="28"/>
          <w:szCs w:val="28"/>
        </w:rPr>
        <w:t>30 000 рублей.</w:t>
      </w:r>
    </w:p>
    <w:p w:rsidR="0029474F" w:rsidRPr="00560A89" w:rsidRDefault="0029474F" w:rsidP="0029474F">
      <w:pPr>
        <w:spacing w:before="120"/>
        <w:ind w:firstLine="709"/>
        <w:jc w:val="both"/>
        <w:rPr>
          <w:sz w:val="28"/>
          <w:szCs w:val="28"/>
        </w:rPr>
      </w:pPr>
      <w:r w:rsidRPr="00560A89">
        <w:rPr>
          <w:sz w:val="28"/>
          <w:szCs w:val="28"/>
        </w:rPr>
        <w:t>Поступление государственной пошлины на 20</w:t>
      </w:r>
      <w:r>
        <w:rPr>
          <w:sz w:val="28"/>
          <w:szCs w:val="28"/>
        </w:rPr>
        <w:t>20</w:t>
      </w:r>
      <w:r w:rsidRPr="00560A89">
        <w:rPr>
          <w:sz w:val="28"/>
          <w:szCs w:val="28"/>
        </w:rPr>
        <w:t xml:space="preserve"> и 20</w:t>
      </w:r>
      <w:r>
        <w:rPr>
          <w:sz w:val="28"/>
          <w:szCs w:val="28"/>
        </w:rPr>
        <w:t>21</w:t>
      </w:r>
      <w:r w:rsidRPr="00560A89">
        <w:rPr>
          <w:sz w:val="28"/>
          <w:szCs w:val="28"/>
        </w:rPr>
        <w:t xml:space="preserve"> годы прогнозируется в сумме </w:t>
      </w:r>
      <w:r>
        <w:rPr>
          <w:sz w:val="28"/>
          <w:szCs w:val="28"/>
        </w:rPr>
        <w:t>5 290 000</w:t>
      </w:r>
      <w:r w:rsidRPr="00560A89">
        <w:rPr>
          <w:sz w:val="28"/>
          <w:szCs w:val="28"/>
        </w:rPr>
        <w:t>  рублей</w:t>
      </w:r>
      <w:r>
        <w:rPr>
          <w:sz w:val="28"/>
          <w:szCs w:val="28"/>
        </w:rPr>
        <w:t xml:space="preserve"> </w:t>
      </w:r>
      <w:r w:rsidRPr="00560A89">
        <w:rPr>
          <w:sz w:val="28"/>
          <w:szCs w:val="28"/>
        </w:rPr>
        <w:t>и</w:t>
      </w:r>
      <w:r>
        <w:rPr>
          <w:sz w:val="28"/>
          <w:szCs w:val="28"/>
        </w:rPr>
        <w:t xml:space="preserve"> 5500 000</w:t>
      </w:r>
      <w:r w:rsidRPr="00560A89">
        <w:rPr>
          <w:sz w:val="28"/>
          <w:szCs w:val="28"/>
        </w:rPr>
        <w:t xml:space="preserve"> рублей соответственно.</w:t>
      </w:r>
      <w:r>
        <w:rPr>
          <w:sz w:val="28"/>
          <w:szCs w:val="28"/>
        </w:rPr>
        <w:t xml:space="preserve"> (</w:t>
      </w:r>
      <w:r w:rsidRPr="0094795A">
        <w:rPr>
          <w:sz w:val="28"/>
          <w:szCs w:val="28"/>
        </w:rPr>
        <w:t>Приложение 1</w:t>
      </w:r>
      <w:r>
        <w:rPr>
          <w:sz w:val="28"/>
          <w:szCs w:val="28"/>
        </w:rPr>
        <w:t>3)</w:t>
      </w:r>
    </w:p>
    <w:p w:rsidR="0029474F" w:rsidRPr="000D56F1" w:rsidRDefault="0029474F" w:rsidP="0029474F">
      <w:pPr>
        <w:ind w:firstLine="652"/>
        <w:jc w:val="both"/>
        <w:rPr>
          <w:spacing w:val="4"/>
          <w:sz w:val="28"/>
          <w:szCs w:val="28"/>
        </w:rPr>
      </w:pPr>
    </w:p>
    <w:p w:rsidR="0029474F" w:rsidRPr="00090DB4" w:rsidRDefault="0029474F" w:rsidP="0029474F">
      <w:pPr>
        <w:pStyle w:val="3"/>
        <w:jc w:val="center"/>
        <w:rPr>
          <w:rFonts w:ascii="Times New Roman" w:hAnsi="Times New Roman"/>
          <w:spacing w:val="4"/>
          <w:sz w:val="28"/>
          <w:szCs w:val="28"/>
        </w:rPr>
      </w:pPr>
      <w:bookmarkStart w:id="75" w:name="_Toc211157395"/>
      <w:bookmarkStart w:id="76" w:name="_Toc211614114"/>
      <w:bookmarkStart w:id="77" w:name="_Toc243212878"/>
      <w:bookmarkStart w:id="78" w:name="_Toc274756258"/>
      <w:bookmarkStart w:id="79" w:name="_Toc274873844"/>
      <w:r w:rsidRPr="00090DB4">
        <w:rPr>
          <w:rFonts w:ascii="Times New Roman" w:hAnsi="Times New Roman"/>
          <w:spacing w:val="4"/>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bookmarkEnd w:id="75"/>
      <w:bookmarkEnd w:id="76"/>
      <w:bookmarkEnd w:id="77"/>
      <w:bookmarkEnd w:id="78"/>
      <w:bookmarkEnd w:id="79"/>
    </w:p>
    <w:p w:rsidR="0029474F" w:rsidRPr="00560A89" w:rsidRDefault="0029474F" w:rsidP="0029474F"/>
    <w:p w:rsidR="0029474F" w:rsidRPr="00085690" w:rsidRDefault="0029474F" w:rsidP="0029474F">
      <w:pPr>
        <w:pStyle w:val="4"/>
        <w:jc w:val="center"/>
        <w:rPr>
          <w:i w:val="0"/>
          <w:color w:val="auto"/>
          <w:spacing w:val="4"/>
          <w:sz w:val="24"/>
          <w:szCs w:val="24"/>
        </w:rPr>
      </w:pPr>
      <w:proofErr w:type="gramStart"/>
      <w:r w:rsidRPr="00085690">
        <w:rPr>
          <w:color w:val="auto"/>
          <w:spacing w:val="4"/>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w:t>
      </w:r>
      <w:r>
        <w:rPr>
          <w:color w:val="auto"/>
          <w:spacing w:val="4"/>
          <w:sz w:val="24"/>
          <w:szCs w:val="24"/>
        </w:rPr>
        <w:t xml:space="preserve"> сельских поселений и </w:t>
      </w:r>
      <w:r w:rsidRPr="00085690">
        <w:rPr>
          <w:color w:val="auto"/>
          <w:spacing w:val="4"/>
          <w:sz w:val="24"/>
          <w:szCs w:val="24"/>
        </w:rPr>
        <w:t xml:space="preserve">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p w:rsidR="0029474F" w:rsidRPr="000D56F1" w:rsidRDefault="0029474F" w:rsidP="0029474F">
      <w:pPr>
        <w:spacing w:after="120"/>
        <w:rPr>
          <w:spacing w:val="4"/>
        </w:rPr>
      </w:pPr>
    </w:p>
    <w:p w:rsidR="0029474F" w:rsidRPr="00A666C4" w:rsidRDefault="0029474F" w:rsidP="0029474F">
      <w:pPr>
        <w:ind w:firstLine="709"/>
        <w:jc w:val="both"/>
        <w:rPr>
          <w:color w:val="000000"/>
          <w:sz w:val="28"/>
          <w:szCs w:val="28"/>
        </w:rPr>
      </w:pPr>
      <w:proofErr w:type="gramStart"/>
      <w:r w:rsidRPr="000D56F1">
        <w:rPr>
          <w:spacing w:val="4"/>
          <w:sz w:val="28"/>
          <w:szCs w:val="28"/>
        </w:rPr>
        <w:t>Бюджетные назначения на 201</w:t>
      </w:r>
      <w:r>
        <w:rPr>
          <w:spacing w:val="4"/>
          <w:sz w:val="28"/>
          <w:szCs w:val="28"/>
        </w:rPr>
        <w:t>9</w:t>
      </w:r>
      <w:r w:rsidRPr="000D56F1">
        <w:rPr>
          <w:spacing w:val="4"/>
          <w:sz w:val="28"/>
          <w:szCs w:val="28"/>
        </w:rPr>
        <w:t xml:space="preserve"> год в сумме </w:t>
      </w:r>
      <w:r>
        <w:rPr>
          <w:spacing w:val="4"/>
          <w:sz w:val="28"/>
          <w:szCs w:val="28"/>
        </w:rPr>
        <w:t xml:space="preserve">34 950 000 </w:t>
      </w:r>
      <w:r w:rsidRPr="000D56F1">
        <w:rPr>
          <w:spacing w:val="4"/>
          <w:sz w:val="28"/>
          <w:szCs w:val="28"/>
        </w:rPr>
        <w:t> рублей опреде</w:t>
      </w:r>
      <w:r>
        <w:rPr>
          <w:spacing w:val="4"/>
          <w:sz w:val="28"/>
          <w:szCs w:val="28"/>
        </w:rPr>
        <w:t>лены на основании данных главного администратора</w:t>
      </w:r>
      <w:r w:rsidRPr="000D56F1">
        <w:rPr>
          <w:spacing w:val="4"/>
          <w:sz w:val="28"/>
          <w:szCs w:val="28"/>
        </w:rPr>
        <w:t xml:space="preserve"> доходов бюджета – </w:t>
      </w:r>
      <w:r>
        <w:rPr>
          <w:spacing w:val="4"/>
          <w:sz w:val="28"/>
          <w:szCs w:val="28"/>
        </w:rPr>
        <w:t>Управления муниципальной собственности администрации Богучанского района</w:t>
      </w:r>
      <w:r w:rsidRPr="000D56F1">
        <w:rPr>
          <w:spacing w:val="4"/>
          <w:sz w:val="28"/>
          <w:szCs w:val="28"/>
        </w:rPr>
        <w:t>, о начисленных суммах и сумме задолженности по арендной плате за землю по состоянию на 1 октября 201</w:t>
      </w:r>
      <w:r>
        <w:rPr>
          <w:spacing w:val="4"/>
          <w:sz w:val="28"/>
          <w:szCs w:val="28"/>
        </w:rPr>
        <w:t xml:space="preserve">8 года, </w:t>
      </w:r>
      <w:r w:rsidRPr="00A666C4">
        <w:rPr>
          <w:color w:val="000000"/>
          <w:sz w:val="28"/>
          <w:szCs w:val="28"/>
        </w:rPr>
        <w:t>Учтен ежегодный рост платежей на среднегодовой индекс потребительских цен.</w:t>
      </w:r>
      <w:proofErr w:type="gramEnd"/>
      <w:r w:rsidRPr="00A666C4">
        <w:rPr>
          <w:color w:val="000000"/>
          <w:sz w:val="28"/>
          <w:szCs w:val="28"/>
        </w:rPr>
        <w:t xml:space="preserve"> </w:t>
      </w:r>
      <w:r w:rsidRPr="00A666C4">
        <w:rPr>
          <w:color w:val="000000"/>
          <w:sz w:val="28"/>
          <w:szCs w:val="28"/>
        </w:rPr>
        <w:lastRenderedPageBreak/>
        <w:t>Учтено погашение части задолженности (за исключением задолженности, невозможной к взысканию), сложившейся по состоянию на 01.0</w:t>
      </w:r>
      <w:r>
        <w:rPr>
          <w:color w:val="000000"/>
          <w:sz w:val="28"/>
          <w:szCs w:val="28"/>
        </w:rPr>
        <w:t>9.2017, в 2019-</w:t>
      </w:r>
      <w:r w:rsidRPr="00A666C4">
        <w:rPr>
          <w:color w:val="000000"/>
          <w:sz w:val="28"/>
          <w:szCs w:val="28"/>
        </w:rPr>
        <w:t>202</w:t>
      </w:r>
      <w:r>
        <w:rPr>
          <w:color w:val="000000"/>
          <w:sz w:val="28"/>
          <w:szCs w:val="28"/>
        </w:rPr>
        <w:t>1</w:t>
      </w:r>
      <w:r w:rsidRPr="00A666C4">
        <w:rPr>
          <w:color w:val="000000"/>
          <w:sz w:val="28"/>
          <w:szCs w:val="28"/>
        </w:rPr>
        <w:t xml:space="preserve"> годах – 10% ежегодно.</w:t>
      </w:r>
    </w:p>
    <w:p w:rsidR="0029474F" w:rsidRPr="000D56F1" w:rsidRDefault="0029474F" w:rsidP="0029474F">
      <w:pPr>
        <w:spacing w:after="120"/>
        <w:ind w:firstLine="709"/>
        <w:jc w:val="both"/>
        <w:rPr>
          <w:spacing w:val="4"/>
          <w:sz w:val="28"/>
          <w:szCs w:val="28"/>
        </w:rPr>
      </w:pPr>
      <w:r w:rsidRPr="000D56F1">
        <w:rPr>
          <w:spacing w:val="4"/>
          <w:sz w:val="28"/>
          <w:szCs w:val="28"/>
        </w:rPr>
        <w:t xml:space="preserve"> Бюджетные назначения на 20</w:t>
      </w:r>
      <w:r>
        <w:rPr>
          <w:spacing w:val="4"/>
          <w:sz w:val="28"/>
          <w:szCs w:val="28"/>
        </w:rPr>
        <w:t>20</w:t>
      </w:r>
      <w:r w:rsidRPr="000D56F1">
        <w:rPr>
          <w:spacing w:val="4"/>
          <w:sz w:val="28"/>
          <w:szCs w:val="28"/>
        </w:rPr>
        <w:t xml:space="preserve"> год – </w:t>
      </w:r>
      <w:r>
        <w:rPr>
          <w:spacing w:val="4"/>
          <w:sz w:val="28"/>
          <w:szCs w:val="28"/>
        </w:rPr>
        <w:t>36 070 000</w:t>
      </w:r>
      <w:r w:rsidRPr="000D56F1">
        <w:rPr>
          <w:spacing w:val="4"/>
          <w:sz w:val="28"/>
          <w:szCs w:val="28"/>
        </w:rPr>
        <w:t xml:space="preserve"> рублей, на 20</w:t>
      </w:r>
      <w:r>
        <w:rPr>
          <w:spacing w:val="4"/>
          <w:sz w:val="28"/>
          <w:szCs w:val="28"/>
        </w:rPr>
        <w:t>21</w:t>
      </w:r>
      <w:r w:rsidRPr="000D56F1">
        <w:rPr>
          <w:spacing w:val="4"/>
          <w:sz w:val="28"/>
          <w:szCs w:val="28"/>
        </w:rPr>
        <w:t xml:space="preserve"> год – </w:t>
      </w:r>
      <w:r>
        <w:rPr>
          <w:spacing w:val="4"/>
          <w:sz w:val="28"/>
          <w:szCs w:val="28"/>
        </w:rPr>
        <w:t>37 480 000</w:t>
      </w:r>
      <w:r w:rsidRPr="000D56F1">
        <w:rPr>
          <w:spacing w:val="4"/>
          <w:sz w:val="28"/>
          <w:szCs w:val="28"/>
        </w:rPr>
        <w:t xml:space="preserve"> рублей.</w:t>
      </w:r>
      <w:r>
        <w:rPr>
          <w:spacing w:val="4"/>
          <w:sz w:val="28"/>
          <w:szCs w:val="28"/>
        </w:rPr>
        <w:t xml:space="preserve"> (</w:t>
      </w:r>
      <w:r w:rsidRPr="0094795A">
        <w:rPr>
          <w:spacing w:val="4"/>
          <w:sz w:val="28"/>
          <w:szCs w:val="28"/>
        </w:rPr>
        <w:t>Приложение1</w:t>
      </w:r>
      <w:r>
        <w:rPr>
          <w:spacing w:val="4"/>
          <w:sz w:val="28"/>
          <w:szCs w:val="28"/>
        </w:rPr>
        <w:t>4)</w:t>
      </w:r>
    </w:p>
    <w:p w:rsidR="0029474F" w:rsidRPr="00085690" w:rsidRDefault="0029474F" w:rsidP="0029474F">
      <w:pPr>
        <w:pStyle w:val="4"/>
        <w:jc w:val="center"/>
        <w:rPr>
          <w:i w:val="0"/>
          <w:color w:val="auto"/>
          <w:spacing w:val="4"/>
          <w:sz w:val="24"/>
          <w:szCs w:val="24"/>
        </w:rPr>
      </w:pPr>
      <w:r w:rsidRPr="00085690">
        <w:rPr>
          <w:color w:val="auto"/>
          <w:spacing w:val="4"/>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автономных учреждений)</w:t>
      </w:r>
    </w:p>
    <w:p w:rsidR="0029474F" w:rsidRPr="000D56F1" w:rsidRDefault="0029474F" w:rsidP="0029474F">
      <w:pPr>
        <w:spacing w:after="120"/>
        <w:ind w:firstLine="709"/>
        <w:jc w:val="both"/>
        <w:rPr>
          <w:spacing w:val="4"/>
          <w:sz w:val="28"/>
          <w:szCs w:val="28"/>
        </w:rPr>
      </w:pPr>
      <w:r w:rsidRPr="000D56F1">
        <w:rPr>
          <w:spacing w:val="4"/>
          <w:sz w:val="28"/>
          <w:szCs w:val="28"/>
        </w:rPr>
        <w:t xml:space="preserve">Бюджетные назначения в сумме </w:t>
      </w:r>
      <w:r>
        <w:rPr>
          <w:spacing w:val="4"/>
          <w:sz w:val="28"/>
          <w:szCs w:val="28"/>
        </w:rPr>
        <w:t>200 000</w:t>
      </w:r>
      <w:r w:rsidRPr="000D56F1">
        <w:rPr>
          <w:spacing w:val="4"/>
          <w:sz w:val="28"/>
          <w:szCs w:val="28"/>
        </w:rPr>
        <w:t> рублей определены на основании данных главного администратора доходов бюджета – управления муниципальной собственностью администрации Богучанского района о начисленных суммах арендной платы по заключенным договорам аренды. Бюджетные назначения на 20</w:t>
      </w:r>
      <w:r>
        <w:rPr>
          <w:spacing w:val="4"/>
          <w:sz w:val="28"/>
          <w:szCs w:val="28"/>
        </w:rPr>
        <w:t>20</w:t>
      </w:r>
      <w:r w:rsidRPr="000D56F1">
        <w:rPr>
          <w:spacing w:val="4"/>
          <w:sz w:val="28"/>
          <w:szCs w:val="28"/>
        </w:rPr>
        <w:t xml:space="preserve"> год – </w:t>
      </w:r>
      <w:r>
        <w:rPr>
          <w:spacing w:val="4"/>
          <w:sz w:val="28"/>
          <w:szCs w:val="28"/>
        </w:rPr>
        <w:t xml:space="preserve">200 000 </w:t>
      </w:r>
      <w:r w:rsidRPr="000D56F1">
        <w:rPr>
          <w:spacing w:val="4"/>
          <w:sz w:val="28"/>
          <w:szCs w:val="28"/>
        </w:rPr>
        <w:t>рублей, на 20</w:t>
      </w:r>
      <w:r>
        <w:rPr>
          <w:spacing w:val="4"/>
          <w:sz w:val="28"/>
          <w:szCs w:val="28"/>
        </w:rPr>
        <w:t>21</w:t>
      </w:r>
      <w:r w:rsidRPr="000D56F1">
        <w:rPr>
          <w:spacing w:val="4"/>
          <w:sz w:val="28"/>
          <w:szCs w:val="28"/>
        </w:rPr>
        <w:t xml:space="preserve"> год – </w:t>
      </w:r>
      <w:r>
        <w:rPr>
          <w:spacing w:val="4"/>
          <w:sz w:val="28"/>
          <w:szCs w:val="28"/>
        </w:rPr>
        <w:t>200 000</w:t>
      </w:r>
      <w:r w:rsidRPr="000D56F1">
        <w:rPr>
          <w:spacing w:val="4"/>
          <w:sz w:val="28"/>
          <w:szCs w:val="28"/>
        </w:rPr>
        <w:t xml:space="preserve"> рублей.</w:t>
      </w:r>
    </w:p>
    <w:p w:rsidR="0029474F" w:rsidRPr="00085690" w:rsidRDefault="0029474F" w:rsidP="0029474F">
      <w:pPr>
        <w:pStyle w:val="4"/>
        <w:jc w:val="center"/>
        <w:rPr>
          <w:i w:val="0"/>
          <w:color w:val="auto"/>
          <w:spacing w:val="4"/>
          <w:sz w:val="24"/>
          <w:szCs w:val="24"/>
        </w:rPr>
      </w:pPr>
      <w:r w:rsidRPr="00085690">
        <w:rPr>
          <w:color w:val="auto"/>
          <w:spacing w:val="4"/>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p w:rsidR="0029474F" w:rsidRPr="00085690" w:rsidRDefault="0029474F" w:rsidP="0029474F">
      <w:pPr>
        <w:spacing w:after="120"/>
        <w:jc w:val="center"/>
        <w:rPr>
          <w:b/>
          <w:i/>
          <w:spacing w:val="4"/>
        </w:rPr>
      </w:pPr>
    </w:p>
    <w:p w:rsidR="0029474F" w:rsidRDefault="0029474F" w:rsidP="0029474F">
      <w:pPr>
        <w:spacing w:after="120"/>
        <w:ind w:firstLine="709"/>
        <w:jc w:val="both"/>
        <w:rPr>
          <w:spacing w:val="4"/>
          <w:sz w:val="28"/>
          <w:szCs w:val="28"/>
        </w:rPr>
      </w:pPr>
      <w:r w:rsidRPr="000D56F1">
        <w:rPr>
          <w:spacing w:val="4"/>
          <w:sz w:val="28"/>
          <w:szCs w:val="28"/>
        </w:rPr>
        <w:t xml:space="preserve">Бюджетные назначения </w:t>
      </w:r>
      <w:r>
        <w:rPr>
          <w:spacing w:val="4"/>
          <w:sz w:val="28"/>
          <w:szCs w:val="28"/>
        </w:rPr>
        <w:t xml:space="preserve">на 2019 год </w:t>
      </w:r>
      <w:r w:rsidRPr="000D56F1">
        <w:rPr>
          <w:spacing w:val="4"/>
          <w:sz w:val="28"/>
          <w:szCs w:val="28"/>
        </w:rPr>
        <w:t xml:space="preserve">в сумме </w:t>
      </w:r>
      <w:r>
        <w:rPr>
          <w:spacing w:val="4"/>
          <w:sz w:val="28"/>
          <w:szCs w:val="28"/>
        </w:rPr>
        <w:t xml:space="preserve">24 809 684 </w:t>
      </w:r>
      <w:r w:rsidRPr="000D56F1">
        <w:rPr>
          <w:spacing w:val="4"/>
          <w:sz w:val="28"/>
          <w:szCs w:val="28"/>
        </w:rPr>
        <w:t xml:space="preserve"> рублей определены на основании данных </w:t>
      </w:r>
      <w:r>
        <w:rPr>
          <w:spacing w:val="4"/>
          <w:sz w:val="28"/>
          <w:szCs w:val="28"/>
        </w:rPr>
        <w:t xml:space="preserve">главных администраторов доходов, </w:t>
      </w:r>
      <w:r w:rsidRPr="000D56F1">
        <w:rPr>
          <w:spacing w:val="4"/>
          <w:sz w:val="28"/>
          <w:szCs w:val="28"/>
        </w:rPr>
        <w:t>о начисленных суммах арендной платы по заключенным договорам аренды</w:t>
      </w:r>
      <w:r>
        <w:rPr>
          <w:spacing w:val="4"/>
          <w:sz w:val="28"/>
          <w:szCs w:val="28"/>
        </w:rPr>
        <w:t>, с учетом уровня собираемости и погашения недоимки (</w:t>
      </w:r>
      <w:r w:rsidRPr="0094795A">
        <w:rPr>
          <w:spacing w:val="4"/>
          <w:sz w:val="28"/>
          <w:szCs w:val="28"/>
        </w:rPr>
        <w:t>приложение 15</w:t>
      </w:r>
      <w:r>
        <w:rPr>
          <w:spacing w:val="4"/>
          <w:sz w:val="28"/>
          <w:szCs w:val="28"/>
        </w:rPr>
        <w:t xml:space="preserve">). </w:t>
      </w:r>
    </w:p>
    <w:p w:rsidR="0029474F" w:rsidRDefault="0029474F" w:rsidP="0029474F">
      <w:pPr>
        <w:spacing w:after="120"/>
        <w:ind w:firstLine="709"/>
        <w:jc w:val="both"/>
        <w:rPr>
          <w:spacing w:val="4"/>
          <w:sz w:val="28"/>
          <w:szCs w:val="28"/>
        </w:rPr>
      </w:pPr>
      <w:r>
        <w:rPr>
          <w:spacing w:val="4"/>
          <w:sz w:val="28"/>
          <w:szCs w:val="28"/>
        </w:rPr>
        <w:t>Бюджетные назначения на 2020-2021 года запланированы в сумме 24 809 684 рублей ежегодно.</w:t>
      </w:r>
    </w:p>
    <w:p w:rsidR="0029474F" w:rsidRPr="000D56F1" w:rsidRDefault="0029474F" w:rsidP="0029474F">
      <w:pPr>
        <w:spacing w:after="120"/>
        <w:rPr>
          <w:spacing w:val="4"/>
        </w:rPr>
      </w:pPr>
    </w:p>
    <w:p w:rsidR="0029474F" w:rsidRPr="00662AB2" w:rsidRDefault="0029474F" w:rsidP="0029474F">
      <w:pPr>
        <w:pStyle w:val="3"/>
        <w:jc w:val="center"/>
        <w:rPr>
          <w:rFonts w:ascii="Times New Roman" w:hAnsi="Times New Roman"/>
          <w:spacing w:val="4"/>
          <w:sz w:val="28"/>
          <w:szCs w:val="28"/>
        </w:rPr>
      </w:pPr>
      <w:bookmarkStart w:id="80" w:name="_Toc211754128"/>
      <w:bookmarkStart w:id="81" w:name="_Toc211157399"/>
      <w:bookmarkStart w:id="82" w:name="_Toc211614118"/>
      <w:bookmarkStart w:id="83" w:name="_Toc243212879"/>
      <w:bookmarkStart w:id="84" w:name="_Toc274756259"/>
      <w:r w:rsidRPr="00662AB2">
        <w:rPr>
          <w:rFonts w:ascii="Times New Roman" w:hAnsi="Times New Roman"/>
          <w:spacing w:val="4"/>
          <w:sz w:val="28"/>
          <w:szCs w:val="28"/>
        </w:rPr>
        <w:t>Платежи от государственных и муниципальных унитарных предприятий</w:t>
      </w:r>
      <w:bookmarkEnd w:id="80"/>
    </w:p>
    <w:p w:rsidR="0029474F" w:rsidRPr="00085690" w:rsidRDefault="0029474F" w:rsidP="0029474F">
      <w:pPr>
        <w:pStyle w:val="4"/>
        <w:jc w:val="center"/>
        <w:rPr>
          <w:i w:val="0"/>
          <w:color w:val="auto"/>
          <w:spacing w:val="4"/>
          <w:sz w:val="24"/>
          <w:szCs w:val="24"/>
        </w:rPr>
      </w:pPr>
      <w:r w:rsidRPr="00085690">
        <w:rPr>
          <w:color w:val="auto"/>
          <w:spacing w:val="4"/>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p w:rsidR="0029474F" w:rsidRPr="000D56F1" w:rsidRDefault="0029474F" w:rsidP="0029474F">
      <w:pPr>
        <w:jc w:val="center"/>
        <w:rPr>
          <w:b/>
          <w:i/>
          <w:spacing w:val="4"/>
          <w:sz w:val="28"/>
          <w:szCs w:val="28"/>
        </w:rPr>
      </w:pPr>
    </w:p>
    <w:p w:rsidR="0029474F" w:rsidRDefault="0029474F" w:rsidP="0029474F">
      <w:pPr>
        <w:spacing w:after="120"/>
        <w:ind w:firstLine="709"/>
        <w:jc w:val="both"/>
        <w:rPr>
          <w:spacing w:val="4"/>
          <w:sz w:val="28"/>
          <w:szCs w:val="28"/>
        </w:rPr>
      </w:pPr>
      <w:r w:rsidRPr="000D56F1">
        <w:rPr>
          <w:spacing w:val="4"/>
          <w:sz w:val="28"/>
          <w:szCs w:val="28"/>
        </w:rPr>
        <w:t>Бюджетные назначения</w:t>
      </w:r>
      <w:r>
        <w:rPr>
          <w:spacing w:val="4"/>
          <w:sz w:val="28"/>
          <w:szCs w:val="28"/>
        </w:rPr>
        <w:t xml:space="preserve"> на 2019 год планируются </w:t>
      </w:r>
      <w:r w:rsidRPr="000D56F1">
        <w:rPr>
          <w:spacing w:val="4"/>
          <w:sz w:val="28"/>
          <w:szCs w:val="28"/>
        </w:rPr>
        <w:t xml:space="preserve"> в</w:t>
      </w:r>
      <w:r>
        <w:rPr>
          <w:spacing w:val="4"/>
          <w:sz w:val="28"/>
          <w:szCs w:val="28"/>
        </w:rPr>
        <w:t xml:space="preserve"> </w:t>
      </w:r>
      <w:r w:rsidRPr="000D56F1">
        <w:rPr>
          <w:spacing w:val="4"/>
          <w:sz w:val="28"/>
          <w:szCs w:val="28"/>
        </w:rPr>
        <w:t xml:space="preserve"> сумме </w:t>
      </w:r>
      <w:r>
        <w:rPr>
          <w:spacing w:val="4"/>
          <w:sz w:val="28"/>
          <w:szCs w:val="28"/>
        </w:rPr>
        <w:t xml:space="preserve">66 900 </w:t>
      </w:r>
      <w:r w:rsidRPr="000D56F1">
        <w:rPr>
          <w:spacing w:val="4"/>
          <w:sz w:val="28"/>
          <w:szCs w:val="28"/>
        </w:rPr>
        <w:t> рублей</w:t>
      </w:r>
      <w:r>
        <w:rPr>
          <w:spacing w:val="4"/>
          <w:sz w:val="28"/>
          <w:szCs w:val="28"/>
        </w:rPr>
        <w:t>,</w:t>
      </w:r>
      <w:r w:rsidRPr="000D56F1">
        <w:rPr>
          <w:spacing w:val="4"/>
          <w:sz w:val="28"/>
          <w:szCs w:val="28"/>
        </w:rPr>
        <w:t xml:space="preserve"> на основании данных главного администратора доходов бюджета – управления муниципальной собственностью Богучанского района. </w:t>
      </w:r>
      <w:r>
        <w:rPr>
          <w:spacing w:val="4"/>
          <w:sz w:val="28"/>
          <w:szCs w:val="28"/>
        </w:rPr>
        <w:t>В 2020 году сумма составит 5 820 рублей, в 2021 году – 5 820 рублей.</w:t>
      </w:r>
    </w:p>
    <w:p w:rsidR="0029474F" w:rsidRPr="00407401" w:rsidRDefault="0029474F" w:rsidP="0029474F">
      <w:pPr>
        <w:spacing w:before="120"/>
        <w:ind w:firstLine="709"/>
        <w:jc w:val="both"/>
        <w:rPr>
          <w:sz w:val="28"/>
          <w:szCs w:val="28"/>
        </w:rPr>
      </w:pPr>
      <w:proofErr w:type="gramStart"/>
      <w:r w:rsidRPr="00407401">
        <w:rPr>
          <w:sz w:val="28"/>
          <w:szCs w:val="28"/>
        </w:rPr>
        <w:t xml:space="preserve">Прогноз поступления доходов от перечисления части прибыли, остающейся после уплаты налогов и иных обязательных платежей </w:t>
      </w:r>
      <w:r>
        <w:rPr>
          <w:sz w:val="28"/>
          <w:szCs w:val="28"/>
        </w:rPr>
        <w:t>муниципальных</w:t>
      </w:r>
      <w:r w:rsidRPr="00407401">
        <w:rPr>
          <w:sz w:val="28"/>
          <w:szCs w:val="28"/>
        </w:rPr>
        <w:t xml:space="preserve"> унитарных предприятий</w:t>
      </w:r>
      <w:r w:rsidRPr="00407401">
        <w:t xml:space="preserve"> </w:t>
      </w:r>
      <w:r w:rsidRPr="004511ED">
        <w:rPr>
          <w:sz w:val="28"/>
          <w:szCs w:val="28"/>
        </w:rPr>
        <w:t>Богучанского района</w:t>
      </w:r>
      <w:r w:rsidRPr="00407401">
        <w:rPr>
          <w:sz w:val="28"/>
          <w:szCs w:val="28"/>
        </w:rPr>
        <w:t>, на 201</w:t>
      </w:r>
      <w:r>
        <w:rPr>
          <w:sz w:val="28"/>
          <w:szCs w:val="28"/>
        </w:rPr>
        <w:t>9</w:t>
      </w:r>
      <w:r w:rsidRPr="00407401">
        <w:rPr>
          <w:sz w:val="28"/>
          <w:szCs w:val="28"/>
        </w:rPr>
        <w:t>-202</w:t>
      </w:r>
      <w:r>
        <w:rPr>
          <w:sz w:val="28"/>
          <w:szCs w:val="28"/>
        </w:rPr>
        <w:t>1</w:t>
      </w:r>
      <w:r w:rsidRPr="00407401">
        <w:rPr>
          <w:sz w:val="28"/>
          <w:szCs w:val="28"/>
        </w:rPr>
        <w:t xml:space="preserve"> годы в разрезе унитарных предприятий представлен в </w:t>
      </w:r>
      <w:r w:rsidRPr="0094795A">
        <w:rPr>
          <w:sz w:val="28"/>
          <w:szCs w:val="28"/>
        </w:rPr>
        <w:t>приложении 16</w:t>
      </w:r>
      <w:r w:rsidRPr="00407401">
        <w:rPr>
          <w:sz w:val="28"/>
          <w:szCs w:val="28"/>
        </w:rPr>
        <w:t xml:space="preserve"> к Пояснительной записке. </w:t>
      </w:r>
      <w:proofErr w:type="gramEnd"/>
    </w:p>
    <w:p w:rsidR="0029474F" w:rsidRPr="000D56F1" w:rsidRDefault="0029474F" w:rsidP="0029474F">
      <w:pPr>
        <w:spacing w:after="120"/>
        <w:ind w:firstLine="709"/>
        <w:jc w:val="both"/>
        <w:rPr>
          <w:spacing w:val="4"/>
          <w:sz w:val="28"/>
          <w:szCs w:val="28"/>
        </w:rPr>
      </w:pPr>
    </w:p>
    <w:p w:rsidR="0029474F" w:rsidRDefault="0029474F" w:rsidP="0029474F">
      <w:pPr>
        <w:autoSpaceDE w:val="0"/>
        <w:autoSpaceDN w:val="0"/>
        <w:adjustRightInd w:val="0"/>
        <w:spacing w:after="120"/>
        <w:ind w:firstLine="708"/>
        <w:jc w:val="both"/>
        <w:rPr>
          <w:spacing w:val="4"/>
          <w:sz w:val="28"/>
          <w:szCs w:val="28"/>
        </w:rPr>
      </w:pPr>
      <w:bookmarkStart w:id="85" w:name="_Toc211339817"/>
      <w:bookmarkStart w:id="86" w:name="_Toc211614122"/>
      <w:bookmarkStart w:id="87" w:name="_Toc243212881"/>
      <w:bookmarkStart w:id="88" w:name="_Toc274756261"/>
      <w:bookmarkStart w:id="89" w:name="_Toc274873847"/>
      <w:bookmarkEnd w:id="81"/>
      <w:bookmarkEnd w:id="82"/>
      <w:bookmarkEnd w:id="83"/>
      <w:bookmarkEnd w:id="84"/>
    </w:p>
    <w:p w:rsidR="0029474F" w:rsidRDefault="0029474F" w:rsidP="0029474F">
      <w:pPr>
        <w:autoSpaceDE w:val="0"/>
        <w:autoSpaceDN w:val="0"/>
        <w:adjustRightInd w:val="0"/>
        <w:spacing w:after="120"/>
        <w:ind w:firstLine="708"/>
        <w:jc w:val="both"/>
        <w:rPr>
          <w:b/>
          <w:spacing w:val="4"/>
          <w:sz w:val="28"/>
          <w:szCs w:val="28"/>
        </w:rPr>
      </w:pPr>
      <w:r>
        <w:rPr>
          <w:b/>
          <w:spacing w:val="4"/>
          <w:sz w:val="28"/>
          <w:szCs w:val="28"/>
        </w:rPr>
        <w:t xml:space="preserve">Прочие поступления от </w:t>
      </w:r>
      <w:r w:rsidRPr="00060BCE">
        <w:rPr>
          <w:b/>
          <w:spacing w:val="4"/>
          <w:sz w:val="28"/>
          <w:szCs w:val="28"/>
        </w:rPr>
        <w:t>использования имущества,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29474F" w:rsidRPr="00571A27" w:rsidRDefault="0029474F" w:rsidP="0029474F">
      <w:pPr>
        <w:autoSpaceDE w:val="0"/>
        <w:autoSpaceDN w:val="0"/>
        <w:adjustRightInd w:val="0"/>
        <w:spacing w:after="120"/>
        <w:ind w:firstLine="708"/>
        <w:jc w:val="both"/>
        <w:rPr>
          <w:spacing w:val="4"/>
          <w:sz w:val="28"/>
          <w:szCs w:val="28"/>
        </w:rPr>
      </w:pPr>
      <w:r>
        <w:rPr>
          <w:spacing w:val="4"/>
          <w:sz w:val="28"/>
          <w:szCs w:val="28"/>
        </w:rPr>
        <w:t>Прогноз поступлений на 2019 год учтен на основании данных главного администратора  - управление муниципальной собственностью Богучанского района, составляет 97 500 рублей. На 2020 и 2021 годы сумма составляет 97 500 рублей ежегодно (</w:t>
      </w:r>
      <w:r w:rsidRPr="0094795A">
        <w:rPr>
          <w:spacing w:val="4"/>
          <w:sz w:val="28"/>
          <w:szCs w:val="28"/>
        </w:rPr>
        <w:t>приложение 17</w:t>
      </w:r>
      <w:r>
        <w:rPr>
          <w:spacing w:val="4"/>
          <w:sz w:val="28"/>
          <w:szCs w:val="28"/>
        </w:rPr>
        <w:t xml:space="preserve">).    </w:t>
      </w:r>
    </w:p>
    <w:p w:rsidR="0029474F" w:rsidRPr="00662AB2" w:rsidRDefault="0029474F" w:rsidP="0029474F">
      <w:pPr>
        <w:pStyle w:val="3"/>
        <w:jc w:val="center"/>
        <w:rPr>
          <w:rFonts w:ascii="Times New Roman" w:hAnsi="Times New Roman"/>
          <w:spacing w:val="4"/>
          <w:sz w:val="28"/>
          <w:szCs w:val="28"/>
        </w:rPr>
      </w:pPr>
      <w:r w:rsidRPr="00662AB2">
        <w:rPr>
          <w:rFonts w:ascii="Times New Roman" w:hAnsi="Times New Roman"/>
          <w:spacing w:val="4"/>
          <w:sz w:val="28"/>
          <w:szCs w:val="28"/>
        </w:rPr>
        <w:t>Плата за негативное воздействие на окружающую среду</w:t>
      </w:r>
      <w:bookmarkEnd w:id="85"/>
      <w:bookmarkEnd w:id="86"/>
      <w:bookmarkEnd w:id="87"/>
      <w:bookmarkEnd w:id="88"/>
      <w:bookmarkEnd w:id="89"/>
    </w:p>
    <w:p w:rsidR="0029474F" w:rsidRPr="000D56F1" w:rsidRDefault="0029474F" w:rsidP="0029474F">
      <w:pPr>
        <w:rPr>
          <w:spacing w:val="4"/>
        </w:rPr>
      </w:pPr>
    </w:p>
    <w:p w:rsidR="0029474F" w:rsidRPr="00407401" w:rsidRDefault="0029474F" w:rsidP="0029474F">
      <w:pPr>
        <w:spacing w:before="120"/>
        <w:ind w:firstLine="709"/>
        <w:jc w:val="both"/>
        <w:rPr>
          <w:sz w:val="28"/>
        </w:rPr>
      </w:pPr>
      <w:r w:rsidRPr="00407401">
        <w:rPr>
          <w:spacing w:val="4"/>
          <w:sz w:val="28"/>
          <w:szCs w:val="28"/>
        </w:rPr>
        <w:t xml:space="preserve">Расчет </w:t>
      </w:r>
      <w:r w:rsidRPr="00407401">
        <w:rPr>
          <w:sz w:val="28"/>
          <w:szCs w:val="28"/>
        </w:rPr>
        <w:t>платы за негативное воздействие на окружающую среду</w:t>
      </w:r>
      <w:r w:rsidRPr="00407401">
        <w:rPr>
          <w:spacing w:val="4"/>
          <w:sz w:val="28"/>
          <w:szCs w:val="28"/>
        </w:rPr>
        <w:t xml:space="preserve"> произведен в соответствии с действующим законодательством, на основе</w:t>
      </w:r>
      <w:r>
        <w:rPr>
          <w:spacing w:val="4"/>
          <w:sz w:val="28"/>
          <w:szCs w:val="28"/>
        </w:rPr>
        <w:t xml:space="preserve"> оценки 2018</w:t>
      </w:r>
      <w:r w:rsidRPr="00407401">
        <w:rPr>
          <w:spacing w:val="4"/>
          <w:sz w:val="28"/>
          <w:szCs w:val="28"/>
        </w:rPr>
        <w:t xml:space="preserve"> года</w:t>
      </w:r>
      <w:r w:rsidRPr="00407401">
        <w:rPr>
          <w:sz w:val="28"/>
          <w:szCs w:val="28"/>
        </w:rPr>
        <w:t xml:space="preserve"> </w:t>
      </w:r>
      <w:r w:rsidRPr="00407401">
        <w:rPr>
          <w:spacing w:val="4"/>
          <w:sz w:val="28"/>
          <w:szCs w:val="28"/>
        </w:rPr>
        <w:t xml:space="preserve">с учетом </w:t>
      </w:r>
      <w:r>
        <w:rPr>
          <w:spacing w:val="4"/>
          <w:sz w:val="28"/>
          <w:szCs w:val="28"/>
        </w:rPr>
        <w:t xml:space="preserve">данных главного администратора доходов бюджета - </w:t>
      </w:r>
      <w:r w:rsidRPr="00BD60A9">
        <w:rPr>
          <w:spacing w:val="4"/>
          <w:sz w:val="28"/>
          <w:szCs w:val="28"/>
        </w:rPr>
        <w:t xml:space="preserve">Межрегионального управления </w:t>
      </w:r>
      <w:proofErr w:type="spellStart"/>
      <w:r w:rsidRPr="00BD60A9">
        <w:rPr>
          <w:spacing w:val="4"/>
          <w:sz w:val="28"/>
          <w:szCs w:val="28"/>
        </w:rPr>
        <w:t>Росприроднадзора</w:t>
      </w:r>
      <w:proofErr w:type="spellEnd"/>
      <w:r w:rsidRPr="00BD60A9">
        <w:rPr>
          <w:spacing w:val="4"/>
          <w:sz w:val="28"/>
          <w:szCs w:val="28"/>
        </w:rPr>
        <w:t xml:space="preserve"> по Красноярскому краю и Республике Тыва,</w:t>
      </w:r>
      <w:r w:rsidRPr="00BD60A9">
        <w:rPr>
          <w:sz w:val="28"/>
          <w:szCs w:val="28"/>
        </w:rPr>
        <w:t xml:space="preserve"> установленных ставок платы</w:t>
      </w:r>
      <w:r w:rsidRPr="00407401">
        <w:rPr>
          <w:spacing w:val="4"/>
          <w:sz w:val="28"/>
          <w:szCs w:val="28"/>
        </w:rPr>
        <w:t xml:space="preserve"> порядка и сроков внесения платы, ставок платы.</w:t>
      </w:r>
    </w:p>
    <w:p w:rsidR="0029474F" w:rsidRPr="00407401" w:rsidRDefault="0029474F" w:rsidP="0029474F">
      <w:pPr>
        <w:spacing w:before="120"/>
        <w:ind w:firstLine="709"/>
        <w:jc w:val="both"/>
        <w:rPr>
          <w:sz w:val="28"/>
          <w:szCs w:val="28"/>
        </w:rPr>
      </w:pPr>
      <w:r w:rsidRPr="00407401">
        <w:rPr>
          <w:sz w:val="28"/>
          <w:szCs w:val="28"/>
        </w:rPr>
        <w:t>Поступление платы за негативное воздействие на окружающую среду на 201</w:t>
      </w:r>
      <w:r>
        <w:rPr>
          <w:sz w:val="28"/>
          <w:szCs w:val="28"/>
        </w:rPr>
        <w:t>9</w:t>
      </w:r>
      <w:r w:rsidRPr="00407401">
        <w:rPr>
          <w:sz w:val="28"/>
          <w:szCs w:val="28"/>
        </w:rPr>
        <w:t xml:space="preserve"> год прогнозируется в сумме </w:t>
      </w:r>
      <w:r>
        <w:rPr>
          <w:sz w:val="28"/>
          <w:szCs w:val="28"/>
        </w:rPr>
        <w:t>3 391 700</w:t>
      </w:r>
      <w:r w:rsidRPr="00407401">
        <w:rPr>
          <w:sz w:val="28"/>
          <w:szCs w:val="28"/>
        </w:rPr>
        <w:t xml:space="preserve">  рублей.</w:t>
      </w:r>
    </w:p>
    <w:p w:rsidR="0029474F" w:rsidRPr="00407401" w:rsidRDefault="0029474F" w:rsidP="0029474F">
      <w:pPr>
        <w:spacing w:before="120"/>
        <w:ind w:firstLine="709"/>
        <w:jc w:val="both"/>
        <w:rPr>
          <w:sz w:val="28"/>
          <w:szCs w:val="28"/>
        </w:rPr>
      </w:pPr>
      <w:r w:rsidRPr="00407401">
        <w:rPr>
          <w:sz w:val="28"/>
          <w:szCs w:val="28"/>
        </w:rPr>
        <w:t xml:space="preserve">Снижение </w:t>
      </w:r>
      <w:r w:rsidRPr="00407401">
        <w:rPr>
          <w:spacing w:val="4"/>
          <w:sz w:val="28"/>
          <w:szCs w:val="28"/>
        </w:rPr>
        <w:t>относительно оценки 2017 года обусловлено</w:t>
      </w:r>
      <w:r w:rsidRPr="00407401">
        <w:t xml:space="preserve"> </w:t>
      </w:r>
      <w:r w:rsidRPr="00407401">
        <w:rPr>
          <w:sz w:val="28"/>
          <w:szCs w:val="28"/>
        </w:rPr>
        <w:t>следующими факторами:</w:t>
      </w:r>
    </w:p>
    <w:p w:rsidR="0029474F" w:rsidRPr="00DD38B9" w:rsidRDefault="0029474F" w:rsidP="0029474F">
      <w:pPr>
        <w:numPr>
          <w:ilvl w:val="0"/>
          <w:numId w:val="15"/>
        </w:numPr>
        <w:tabs>
          <w:tab w:val="clear" w:pos="2982"/>
          <w:tab w:val="num" w:pos="0"/>
          <w:tab w:val="num" w:pos="1386"/>
          <w:tab w:val="num" w:pos="1637"/>
        </w:tabs>
        <w:spacing w:after="120"/>
        <w:ind w:left="0" w:firstLine="1069"/>
        <w:jc w:val="both"/>
        <w:rPr>
          <w:sz w:val="28"/>
        </w:rPr>
      </w:pPr>
      <w:r w:rsidRPr="00407401">
        <w:rPr>
          <w:spacing w:val="4"/>
          <w:sz w:val="28"/>
          <w:szCs w:val="28"/>
        </w:rPr>
        <w:t>поступлением в текущем году платежей, носящих разовый характер (</w:t>
      </w:r>
      <w:r>
        <w:rPr>
          <w:sz w:val="28"/>
          <w:szCs w:val="28"/>
        </w:rPr>
        <w:t>по судебным решениям)</w:t>
      </w:r>
      <w:r w:rsidRPr="00304099">
        <w:rPr>
          <w:spacing w:val="4"/>
          <w:sz w:val="28"/>
          <w:szCs w:val="28"/>
        </w:rPr>
        <w:t>.</w:t>
      </w:r>
    </w:p>
    <w:p w:rsidR="0029474F" w:rsidRPr="00304099" w:rsidRDefault="0029474F" w:rsidP="0029474F">
      <w:pPr>
        <w:tabs>
          <w:tab w:val="num" w:pos="1637"/>
          <w:tab w:val="num" w:pos="2982"/>
        </w:tabs>
        <w:spacing w:after="120"/>
        <w:jc w:val="both"/>
        <w:rPr>
          <w:sz w:val="28"/>
        </w:rPr>
      </w:pPr>
      <w:r>
        <w:rPr>
          <w:spacing w:val="4"/>
          <w:sz w:val="28"/>
          <w:szCs w:val="28"/>
        </w:rPr>
        <w:t xml:space="preserve">          Проанализировав данные, предоставленные главным администратором, можно сделать вывод о том, что при прогнозе на 2019 год из ожидаемого исполнения не исключены разовые платежи, которые поступили в результате исполнительного производства. Поэтому финансовое управление считает, что целесообразно сумму 946 тыс. рублей исключить из прогноза администратора. Кроме того, нужно отметить, что законодательство, а также ставки на 2019 год не изменяются. </w:t>
      </w:r>
    </w:p>
    <w:p w:rsidR="0029474F" w:rsidRPr="00407401" w:rsidRDefault="0029474F" w:rsidP="0029474F">
      <w:pPr>
        <w:spacing w:before="120"/>
        <w:ind w:firstLine="709"/>
        <w:jc w:val="both"/>
        <w:rPr>
          <w:spacing w:val="4"/>
          <w:sz w:val="28"/>
          <w:szCs w:val="28"/>
        </w:rPr>
      </w:pPr>
      <w:r w:rsidRPr="00407401">
        <w:rPr>
          <w:spacing w:val="4"/>
          <w:sz w:val="28"/>
          <w:szCs w:val="28"/>
        </w:rPr>
        <w:t>Поступление платы за негативное воздействие на окружающую среду на 20</w:t>
      </w:r>
      <w:r>
        <w:rPr>
          <w:spacing w:val="4"/>
          <w:sz w:val="28"/>
          <w:szCs w:val="28"/>
        </w:rPr>
        <w:t>20</w:t>
      </w:r>
      <w:r w:rsidRPr="00407401">
        <w:rPr>
          <w:spacing w:val="4"/>
          <w:sz w:val="28"/>
          <w:szCs w:val="28"/>
        </w:rPr>
        <w:t xml:space="preserve"> и 202</w:t>
      </w:r>
      <w:r>
        <w:rPr>
          <w:spacing w:val="4"/>
          <w:sz w:val="28"/>
          <w:szCs w:val="28"/>
        </w:rPr>
        <w:t>1</w:t>
      </w:r>
      <w:r w:rsidRPr="00407401">
        <w:rPr>
          <w:spacing w:val="4"/>
          <w:sz w:val="28"/>
          <w:szCs w:val="28"/>
        </w:rPr>
        <w:t xml:space="preserve"> годы прогнозируется в сумме </w:t>
      </w:r>
      <w:r>
        <w:rPr>
          <w:spacing w:val="4"/>
          <w:sz w:val="28"/>
          <w:szCs w:val="28"/>
        </w:rPr>
        <w:t xml:space="preserve">4 285 000 </w:t>
      </w:r>
      <w:r w:rsidRPr="00407401">
        <w:rPr>
          <w:spacing w:val="4"/>
          <w:sz w:val="28"/>
          <w:szCs w:val="28"/>
        </w:rPr>
        <w:t xml:space="preserve"> рублей </w:t>
      </w:r>
      <w:r>
        <w:rPr>
          <w:spacing w:val="4"/>
          <w:sz w:val="28"/>
          <w:szCs w:val="28"/>
        </w:rPr>
        <w:t xml:space="preserve">и 4 285 810 рублей </w:t>
      </w:r>
      <w:r w:rsidRPr="00407401">
        <w:rPr>
          <w:spacing w:val="4"/>
          <w:sz w:val="28"/>
          <w:szCs w:val="28"/>
        </w:rPr>
        <w:t xml:space="preserve">ежегодно. </w:t>
      </w:r>
    </w:p>
    <w:p w:rsidR="0029474F" w:rsidRPr="00407401" w:rsidRDefault="0029474F" w:rsidP="0029474F">
      <w:pPr>
        <w:ind w:firstLine="709"/>
        <w:jc w:val="both"/>
        <w:rPr>
          <w:sz w:val="28"/>
          <w:szCs w:val="28"/>
        </w:rPr>
      </w:pPr>
      <w:r w:rsidRPr="00407401">
        <w:rPr>
          <w:sz w:val="28"/>
          <w:szCs w:val="28"/>
        </w:rPr>
        <w:t>Поступление</w:t>
      </w:r>
      <w:r w:rsidRPr="00407401">
        <w:rPr>
          <w:i/>
          <w:sz w:val="28"/>
          <w:szCs w:val="28"/>
        </w:rPr>
        <w:t xml:space="preserve"> платы за выбросы загрязняющих веществ в атмосферный воздух стационарными объектами</w:t>
      </w:r>
      <w:r w:rsidRPr="00407401">
        <w:rPr>
          <w:sz w:val="28"/>
          <w:szCs w:val="28"/>
        </w:rPr>
        <w:t xml:space="preserve"> на 20</w:t>
      </w:r>
      <w:r>
        <w:rPr>
          <w:sz w:val="28"/>
          <w:szCs w:val="28"/>
        </w:rPr>
        <w:t>19</w:t>
      </w:r>
      <w:r w:rsidRPr="00407401">
        <w:rPr>
          <w:sz w:val="28"/>
          <w:szCs w:val="28"/>
        </w:rPr>
        <w:t xml:space="preserve"> год прогнозируется в сумме </w:t>
      </w:r>
      <w:r>
        <w:rPr>
          <w:sz w:val="28"/>
          <w:szCs w:val="28"/>
        </w:rPr>
        <w:t>1 700 000</w:t>
      </w:r>
      <w:r w:rsidRPr="00407401">
        <w:rPr>
          <w:sz w:val="28"/>
          <w:szCs w:val="28"/>
        </w:rPr>
        <w:t> рублей на основе оценки 201</w:t>
      </w:r>
      <w:r>
        <w:rPr>
          <w:sz w:val="28"/>
          <w:szCs w:val="28"/>
        </w:rPr>
        <w:t>8</w:t>
      </w:r>
      <w:r w:rsidRPr="00407401">
        <w:rPr>
          <w:sz w:val="28"/>
          <w:szCs w:val="28"/>
        </w:rPr>
        <w:t xml:space="preserve"> года с учетом установленных ставок платы, сроков и порядка уплаты платы. В 201</w:t>
      </w:r>
      <w:r>
        <w:rPr>
          <w:sz w:val="28"/>
          <w:szCs w:val="28"/>
        </w:rPr>
        <w:t>9</w:t>
      </w:r>
      <w:r w:rsidRPr="00407401">
        <w:rPr>
          <w:sz w:val="28"/>
          <w:szCs w:val="28"/>
        </w:rPr>
        <w:t xml:space="preserve"> году поступят доплата за 201</w:t>
      </w:r>
      <w:r>
        <w:rPr>
          <w:sz w:val="28"/>
          <w:szCs w:val="28"/>
        </w:rPr>
        <w:t>8</w:t>
      </w:r>
      <w:r w:rsidRPr="00407401">
        <w:rPr>
          <w:sz w:val="28"/>
          <w:szCs w:val="28"/>
        </w:rPr>
        <w:t xml:space="preserve"> год и три авансовых платежа </w:t>
      </w:r>
      <w:r w:rsidRPr="00407401">
        <w:rPr>
          <w:rFonts w:eastAsia="Calibri"/>
          <w:sz w:val="28"/>
          <w:szCs w:val="28"/>
        </w:rPr>
        <w:t xml:space="preserve">в размере одной четвертой части </w:t>
      </w:r>
      <w:r w:rsidRPr="00407401">
        <w:rPr>
          <w:sz w:val="28"/>
          <w:szCs w:val="28"/>
        </w:rPr>
        <w:t>суммы платы, уплаченной за 201</w:t>
      </w:r>
      <w:r>
        <w:rPr>
          <w:sz w:val="28"/>
          <w:szCs w:val="28"/>
        </w:rPr>
        <w:t>8</w:t>
      </w:r>
      <w:r w:rsidRPr="00407401">
        <w:rPr>
          <w:sz w:val="28"/>
          <w:szCs w:val="28"/>
        </w:rPr>
        <w:t xml:space="preserve"> год. </w:t>
      </w:r>
    </w:p>
    <w:p w:rsidR="0029474F" w:rsidRPr="00407401" w:rsidRDefault="0029474F" w:rsidP="0029474F">
      <w:pPr>
        <w:ind w:firstLine="709"/>
        <w:jc w:val="both"/>
        <w:rPr>
          <w:sz w:val="28"/>
          <w:szCs w:val="28"/>
        </w:rPr>
      </w:pPr>
      <w:r w:rsidRPr="00407401">
        <w:rPr>
          <w:sz w:val="28"/>
          <w:szCs w:val="28"/>
        </w:rPr>
        <w:lastRenderedPageBreak/>
        <w:t xml:space="preserve">Поступление </w:t>
      </w:r>
      <w:r w:rsidRPr="00E7660D">
        <w:rPr>
          <w:i/>
          <w:sz w:val="28"/>
          <w:szCs w:val="28"/>
        </w:rPr>
        <w:t>платы за выбросы загрязняющих веществ в атмосферный</w:t>
      </w:r>
      <w:r w:rsidRPr="00407401">
        <w:rPr>
          <w:i/>
          <w:sz w:val="28"/>
          <w:szCs w:val="28"/>
        </w:rPr>
        <w:t xml:space="preserve"> воздух стационарными объектами</w:t>
      </w:r>
      <w:r w:rsidRPr="00407401">
        <w:rPr>
          <w:sz w:val="28"/>
          <w:szCs w:val="28"/>
        </w:rPr>
        <w:t xml:space="preserve"> на 20</w:t>
      </w:r>
      <w:r>
        <w:rPr>
          <w:sz w:val="28"/>
          <w:szCs w:val="28"/>
        </w:rPr>
        <w:t>20</w:t>
      </w:r>
      <w:r w:rsidRPr="00407401">
        <w:rPr>
          <w:sz w:val="28"/>
          <w:szCs w:val="28"/>
        </w:rPr>
        <w:t xml:space="preserve"> и 202</w:t>
      </w:r>
      <w:r>
        <w:rPr>
          <w:sz w:val="28"/>
          <w:szCs w:val="28"/>
        </w:rPr>
        <w:t>1</w:t>
      </w:r>
      <w:r w:rsidRPr="00407401">
        <w:rPr>
          <w:sz w:val="28"/>
          <w:szCs w:val="28"/>
        </w:rPr>
        <w:t xml:space="preserve"> годы прогнозируется в сумме </w:t>
      </w:r>
      <w:r>
        <w:rPr>
          <w:sz w:val="28"/>
          <w:szCs w:val="28"/>
        </w:rPr>
        <w:t>2261860</w:t>
      </w:r>
      <w:r w:rsidRPr="00407401">
        <w:rPr>
          <w:sz w:val="28"/>
          <w:szCs w:val="28"/>
        </w:rPr>
        <w:t> рублей</w:t>
      </w:r>
      <w:r>
        <w:rPr>
          <w:sz w:val="28"/>
          <w:szCs w:val="28"/>
        </w:rPr>
        <w:t xml:space="preserve"> и 2262290 рублей</w:t>
      </w:r>
      <w:r w:rsidRPr="00407401">
        <w:rPr>
          <w:sz w:val="28"/>
          <w:szCs w:val="28"/>
        </w:rPr>
        <w:t xml:space="preserve"> ежегодно.</w:t>
      </w:r>
    </w:p>
    <w:p w:rsidR="0029474F" w:rsidRPr="00407401" w:rsidRDefault="0029474F" w:rsidP="0029474F">
      <w:pPr>
        <w:ind w:firstLine="709"/>
        <w:jc w:val="both"/>
        <w:rPr>
          <w:sz w:val="28"/>
          <w:szCs w:val="28"/>
        </w:rPr>
      </w:pPr>
      <w:r w:rsidRPr="00407401">
        <w:rPr>
          <w:rFonts w:eastAsia="Calibri"/>
          <w:sz w:val="28"/>
          <w:szCs w:val="22"/>
          <w:lang w:eastAsia="en-US"/>
        </w:rPr>
        <w:t>Поступление</w:t>
      </w:r>
      <w:r w:rsidRPr="00407401">
        <w:rPr>
          <w:sz w:val="28"/>
          <w:szCs w:val="28"/>
        </w:rPr>
        <w:t xml:space="preserve"> </w:t>
      </w:r>
      <w:r w:rsidRPr="00407401">
        <w:rPr>
          <w:i/>
          <w:sz w:val="28"/>
          <w:szCs w:val="28"/>
        </w:rPr>
        <w:t>платы за сбросы загрязняющих веществ в водные объекты</w:t>
      </w:r>
      <w:r w:rsidRPr="00407401">
        <w:rPr>
          <w:sz w:val="28"/>
          <w:szCs w:val="28"/>
        </w:rPr>
        <w:t xml:space="preserve"> на 201</w:t>
      </w:r>
      <w:r>
        <w:rPr>
          <w:sz w:val="28"/>
          <w:szCs w:val="28"/>
        </w:rPr>
        <w:t>9</w:t>
      </w:r>
      <w:r w:rsidRPr="00407401">
        <w:rPr>
          <w:sz w:val="28"/>
          <w:szCs w:val="28"/>
        </w:rPr>
        <w:t xml:space="preserve"> год прогнозируется в сумме </w:t>
      </w:r>
      <w:r>
        <w:rPr>
          <w:sz w:val="28"/>
          <w:szCs w:val="28"/>
        </w:rPr>
        <w:t>7</w:t>
      </w:r>
      <w:r w:rsidRPr="00407401">
        <w:rPr>
          <w:sz w:val="28"/>
          <w:szCs w:val="28"/>
        </w:rPr>
        <w:t> </w:t>
      </w:r>
      <w:r>
        <w:rPr>
          <w:sz w:val="28"/>
          <w:szCs w:val="28"/>
        </w:rPr>
        <w:t>000</w:t>
      </w:r>
      <w:r w:rsidRPr="00407401">
        <w:rPr>
          <w:sz w:val="28"/>
          <w:szCs w:val="28"/>
        </w:rPr>
        <w:t> тыс. рублей на основе оценки 201</w:t>
      </w:r>
      <w:r>
        <w:rPr>
          <w:sz w:val="28"/>
          <w:szCs w:val="28"/>
        </w:rPr>
        <w:t>8</w:t>
      </w:r>
      <w:r w:rsidRPr="00407401">
        <w:rPr>
          <w:sz w:val="28"/>
          <w:szCs w:val="28"/>
        </w:rPr>
        <w:t> года, с учетом установленных ставок платы, сроков и порядка уплаты платежей</w:t>
      </w:r>
      <w:r>
        <w:rPr>
          <w:sz w:val="28"/>
          <w:szCs w:val="28"/>
        </w:rPr>
        <w:t>, без учета платежей, носящий разовый характер</w:t>
      </w:r>
      <w:r w:rsidRPr="00407401">
        <w:rPr>
          <w:sz w:val="28"/>
          <w:szCs w:val="28"/>
        </w:rPr>
        <w:t xml:space="preserve">. </w:t>
      </w:r>
    </w:p>
    <w:p w:rsidR="0029474F" w:rsidRPr="00407401" w:rsidRDefault="0029474F" w:rsidP="0029474F">
      <w:pPr>
        <w:ind w:firstLine="709"/>
        <w:jc w:val="both"/>
        <w:rPr>
          <w:sz w:val="28"/>
          <w:szCs w:val="28"/>
        </w:rPr>
      </w:pPr>
      <w:r w:rsidRPr="00407401">
        <w:rPr>
          <w:sz w:val="28"/>
          <w:szCs w:val="28"/>
        </w:rPr>
        <w:t xml:space="preserve">Поступление </w:t>
      </w:r>
      <w:r w:rsidRPr="00407401">
        <w:rPr>
          <w:i/>
          <w:sz w:val="28"/>
          <w:szCs w:val="28"/>
        </w:rPr>
        <w:t>платы за сбросы загрязняющих веществ в водные объекты</w:t>
      </w:r>
      <w:r w:rsidRPr="00407401">
        <w:rPr>
          <w:sz w:val="28"/>
          <w:szCs w:val="28"/>
        </w:rPr>
        <w:t xml:space="preserve"> на 20</w:t>
      </w:r>
      <w:r>
        <w:rPr>
          <w:sz w:val="28"/>
          <w:szCs w:val="28"/>
        </w:rPr>
        <w:t>20</w:t>
      </w:r>
      <w:r w:rsidRPr="00407401">
        <w:rPr>
          <w:sz w:val="28"/>
          <w:szCs w:val="28"/>
        </w:rPr>
        <w:t xml:space="preserve"> и 202</w:t>
      </w:r>
      <w:r>
        <w:rPr>
          <w:sz w:val="28"/>
          <w:szCs w:val="28"/>
        </w:rPr>
        <w:t>1</w:t>
      </w:r>
      <w:r w:rsidRPr="00407401">
        <w:rPr>
          <w:sz w:val="28"/>
          <w:szCs w:val="28"/>
        </w:rPr>
        <w:t xml:space="preserve"> годы прогнозируется в сумме </w:t>
      </w:r>
      <w:r>
        <w:rPr>
          <w:sz w:val="28"/>
          <w:szCs w:val="28"/>
        </w:rPr>
        <w:t>400 000</w:t>
      </w:r>
      <w:r w:rsidRPr="00407401">
        <w:rPr>
          <w:sz w:val="28"/>
          <w:szCs w:val="28"/>
        </w:rPr>
        <w:t> рублей ежегодно.</w:t>
      </w:r>
    </w:p>
    <w:p w:rsidR="0029474F" w:rsidRPr="00407401" w:rsidRDefault="0029474F" w:rsidP="0029474F">
      <w:pPr>
        <w:ind w:firstLine="709"/>
        <w:jc w:val="both"/>
        <w:rPr>
          <w:sz w:val="28"/>
          <w:szCs w:val="28"/>
        </w:rPr>
      </w:pPr>
      <w:r w:rsidRPr="00407401">
        <w:rPr>
          <w:sz w:val="28"/>
          <w:szCs w:val="28"/>
        </w:rPr>
        <w:t xml:space="preserve">Поступление </w:t>
      </w:r>
      <w:r w:rsidRPr="00407401">
        <w:rPr>
          <w:i/>
          <w:sz w:val="28"/>
          <w:szCs w:val="28"/>
        </w:rPr>
        <w:t>платы за размещение отходов производства и потребления</w:t>
      </w:r>
      <w:r w:rsidRPr="00407401">
        <w:rPr>
          <w:szCs w:val="28"/>
        </w:rPr>
        <w:t xml:space="preserve"> </w:t>
      </w:r>
      <w:r w:rsidRPr="00407401">
        <w:rPr>
          <w:sz w:val="28"/>
          <w:szCs w:val="28"/>
        </w:rPr>
        <w:t>на 201</w:t>
      </w:r>
      <w:r>
        <w:rPr>
          <w:sz w:val="28"/>
          <w:szCs w:val="28"/>
        </w:rPr>
        <w:t>9</w:t>
      </w:r>
      <w:r w:rsidRPr="00407401">
        <w:rPr>
          <w:sz w:val="28"/>
          <w:szCs w:val="28"/>
        </w:rPr>
        <w:t xml:space="preserve"> год прогнозируется в сумме 1</w:t>
      </w:r>
      <w:r>
        <w:rPr>
          <w:sz w:val="28"/>
          <w:szCs w:val="28"/>
        </w:rPr>
        <w:t> 684 000</w:t>
      </w:r>
      <w:r w:rsidRPr="00407401">
        <w:rPr>
          <w:sz w:val="28"/>
          <w:szCs w:val="28"/>
        </w:rPr>
        <w:t> рублей на основе оценки 201</w:t>
      </w:r>
      <w:r>
        <w:rPr>
          <w:sz w:val="28"/>
          <w:szCs w:val="28"/>
        </w:rPr>
        <w:t>8</w:t>
      </w:r>
      <w:r w:rsidRPr="00407401">
        <w:rPr>
          <w:sz w:val="28"/>
          <w:szCs w:val="28"/>
        </w:rPr>
        <w:t xml:space="preserve"> года, исключая платежи, носящие разовый характер. </w:t>
      </w:r>
    </w:p>
    <w:p w:rsidR="0029474F" w:rsidRPr="00407401" w:rsidRDefault="0029474F" w:rsidP="0029474F">
      <w:pPr>
        <w:ind w:firstLine="709"/>
        <w:jc w:val="both"/>
        <w:rPr>
          <w:sz w:val="28"/>
          <w:szCs w:val="28"/>
        </w:rPr>
      </w:pPr>
      <w:r w:rsidRPr="00407401">
        <w:rPr>
          <w:sz w:val="28"/>
          <w:szCs w:val="28"/>
        </w:rPr>
        <w:t xml:space="preserve">Поступление </w:t>
      </w:r>
      <w:r w:rsidRPr="00407401">
        <w:rPr>
          <w:i/>
          <w:sz w:val="28"/>
          <w:szCs w:val="28"/>
        </w:rPr>
        <w:t>платы за размещение отходов производства и потребления</w:t>
      </w:r>
      <w:r w:rsidRPr="00407401">
        <w:rPr>
          <w:szCs w:val="28"/>
        </w:rPr>
        <w:t xml:space="preserve"> </w:t>
      </w:r>
      <w:r w:rsidRPr="00407401">
        <w:rPr>
          <w:sz w:val="28"/>
          <w:szCs w:val="28"/>
        </w:rPr>
        <w:t>на 20</w:t>
      </w:r>
      <w:r>
        <w:rPr>
          <w:sz w:val="28"/>
          <w:szCs w:val="28"/>
        </w:rPr>
        <w:t>20</w:t>
      </w:r>
      <w:r w:rsidRPr="00407401">
        <w:rPr>
          <w:sz w:val="28"/>
          <w:szCs w:val="28"/>
        </w:rPr>
        <w:t xml:space="preserve"> и 202</w:t>
      </w:r>
      <w:r>
        <w:rPr>
          <w:sz w:val="28"/>
          <w:szCs w:val="28"/>
        </w:rPr>
        <w:t>1</w:t>
      </w:r>
      <w:r w:rsidRPr="00407401">
        <w:rPr>
          <w:sz w:val="28"/>
          <w:szCs w:val="28"/>
        </w:rPr>
        <w:t xml:space="preserve"> годы прогнозируется на уровне 201</w:t>
      </w:r>
      <w:r>
        <w:rPr>
          <w:sz w:val="28"/>
          <w:szCs w:val="28"/>
        </w:rPr>
        <w:t>9</w:t>
      </w:r>
      <w:r w:rsidRPr="00407401">
        <w:rPr>
          <w:sz w:val="28"/>
          <w:szCs w:val="28"/>
        </w:rPr>
        <w:t xml:space="preserve"> года в сумме 1</w:t>
      </w:r>
      <w:r>
        <w:rPr>
          <w:sz w:val="28"/>
          <w:szCs w:val="28"/>
        </w:rPr>
        <w:t xml:space="preserve"> 623 140 и 1 623 520</w:t>
      </w:r>
      <w:r w:rsidRPr="00407401">
        <w:rPr>
          <w:sz w:val="28"/>
          <w:szCs w:val="28"/>
        </w:rPr>
        <w:t>  рублей ежегодно.</w:t>
      </w:r>
    </w:p>
    <w:p w:rsidR="0029474F" w:rsidRDefault="0029474F" w:rsidP="0029474F">
      <w:pPr>
        <w:ind w:firstLine="709"/>
        <w:jc w:val="both"/>
        <w:rPr>
          <w:sz w:val="28"/>
          <w:szCs w:val="28"/>
        </w:rPr>
      </w:pPr>
    </w:p>
    <w:p w:rsidR="0029474F" w:rsidRPr="00662AB2" w:rsidRDefault="0029474F" w:rsidP="0029474F">
      <w:pPr>
        <w:pStyle w:val="3"/>
        <w:jc w:val="center"/>
        <w:rPr>
          <w:rFonts w:ascii="Times New Roman" w:hAnsi="Times New Roman"/>
          <w:spacing w:val="4"/>
          <w:sz w:val="28"/>
          <w:szCs w:val="28"/>
        </w:rPr>
      </w:pPr>
      <w:bookmarkStart w:id="90" w:name="_Toc211157413"/>
      <w:bookmarkStart w:id="91" w:name="_Toc211614131"/>
      <w:bookmarkStart w:id="92" w:name="_Toc243212885"/>
      <w:bookmarkStart w:id="93" w:name="_Toc274756264"/>
      <w:bookmarkStart w:id="94" w:name="_Toc274873850"/>
      <w:r>
        <w:rPr>
          <w:rFonts w:ascii="Times New Roman" w:hAnsi="Times New Roman"/>
          <w:spacing w:val="4"/>
          <w:sz w:val="28"/>
          <w:szCs w:val="28"/>
        </w:rPr>
        <w:t>Д</w:t>
      </w:r>
      <w:r w:rsidRPr="00662AB2">
        <w:rPr>
          <w:rFonts w:ascii="Times New Roman" w:hAnsi="Times New Roman"/>
          <w:spacing w:val="4"/>
          <w:sz w:val="28"/>
          <w:szCs w:val="28"/>
        </w:rPr>
        <w:t>оходы от оказания платных услуг и компенсации затрат государства</w:t>
      </w:r>
      <w:bookmarkEnd w:id="90"/>
      <w:bookmarkEnd w:id="91"/>
      <w:bookmarkEnd w:id="92"/>
      <w:bookmarkEnd w:id="93"/>
      <w:bookmarkEnd w:id="94"/>
    </w:p>
    <w:p w:rsidR="0029474F" w:rsidRPr="000D56F1" w:rsidRDefault="0029474F" w:rsidP="0029474F">
      <w:pPr>
        <w:rPr>
          <w:spacing w:val="4"/>
          <w:sz w:val="16"/>
          <w:szCs w:val="16"/>
        </w:rPr>
      </w:pPr>
    </w:p>
    <w:p w:rsidR="0029474F" w:rsidRPr="000D56F1" w:rsidRDefault="0029474F" w:rsidP="0029474F">
      <w:pPr>
        <w:spacing w:before="120"/>
        <w:ind w:firstLine="720"/>
        <w:jc w:val="both"/>
        <w:rPr>
          <w:sz w:val="28"/>
        </w:rPr>
      </w:pPr>
      <w:bookmarkStart w:id="95" w:name="_Toc211157415"/>
      <w:bookmarkStart w:id="96" w:name="_Toc211614132"/>
      <w:r w:rsidRPr="000D56F1">
        <w:rPr>
          <w:sz w:val="28"/>
          <w:szCs w:val="28"/>
        </w:rPr>
        <w:t xml:space="preserve">Прочие доходы от оказания платных услуг и компенсации затрат государства </w:t>
      </w:r>
      <w:r w:rsidRPr="000D56F1">
        <w:rPr>
          <w:sz w:val="28"/>
        </w:rPr>
        <w:t>на 201</w:t>
      </w:r>
      <w:r>
        <w:rPr>
          <w:sz w:val="28"/>
        </w:rPr>
        <w:t>9</w:t>
      </w:r>
      <w:r w:rsidRPr="000D56F1">
        <w:rPr>
          <w:sz w:val="28"/>
        </w:rPr>
        <w:t xml:space="preserve"> год прогнозируются в сумме </w:t>
      </w:r>
      <w:r>
        <w:rPr>
          <w:sz w:val="28"/>
        </w:rPr>
        <w:t>34 960 700</w:t>
      </w:r>
      <w:r w:rsidRPr="000D56F1">
        <w:rPr>
          <w:sz w:val="28"/>
          <w:szCs w:val="28"/>
        </w:rPr>
        <w:t> рублей.</w:t>
      </w:r>
      <w:r w:rsidRPr="000D56F1">
        <w:rPr>
          <w:sz w:val="28"/>
        </w:rPr>
        <w:t xml:space="preserve"> </w:t>
      </w:r>
    </w:p>
    <w:p w:rsidR="0029474F" w:rsidRPr="000D56F1" w:rsidRDefault="0029474F" w:rsidP="0029474F">
      <w:pPr>
        <w:spacing w:before="120"/>
        <w:ind w:firstLine="709"/>
        <w:jc w:val="both"/>
        <w:rPr>
          <w:i/>
          <w:sz w:val="28"/>
          <w:szCs w:val="28"/>
        </w:rPr>
      </w:pPr>
      <w:r w:rsidRPr="000D56F1">
        <w:rPr>
          <w:sz w:val="28"/>
          <w:szCs w:val="28"/>
        </w:rPr>
        <w:t>Прочие доходы от оказания платных услуг и компенсации затрат государства учтены на основании данных главных  администраторов доходов бюджета</w:t>
      </w:r>
      <w:r>
        <w:rPr>
          <w:sz w:val="28"/>
          <w:szCs w:val="28"/>
        </w:rPr>
        <w:t xml:space="preserve"> </w:t>
      </w:r>
      <w:r w:rsidRPr="00C026CD">
        <w:rPr>
          <w:sz w:val="28"/>
          <w:szCs w:val="28"/>
        </w:rPr>
        <w:t xml:space="preserve">(приложение </w:t>
      </w:r>
      <w:r>
        <w:rPr>
          <w:sz w:val="28"/>
          <w:szCs w:val="28"/>
        </w:rPr>
        <w:t>18)</w:t>
      </w:r>
      <w:r w:rsidRPr="000D56F1">
        <w:rPr>
          <w:sz w:val="28"/>
          <w:szCs w:val="28"/>
        </w:rPr>
        <w:t>:</w:t>
      </w:r>
    </w:p>
    <w:p w:rsidR="0029474F" w:rsidRDefault="0029474F" w:rsidP="0029474F">
      <w:pPr>
        <w:numPr>
          <w:ilvl w:val="0"/>
          <w:numId w:val="15"/>
        </w:numPr>
        <w:tabs>
          <w:tab w:val="clear" w:pos="2982"/>
          <w:tab w:val="num" w:pos="0"/>
          <w:tab w:val="num" w:pos="1785"/>
        </w:tabs>
        <w:spacing w:before="120"/>
        <w:ind w:left="0" w:firstLine="1072"/>
        <w:jc w:val="both"/>
        <w:rPr>
          <w:sz w:val="28"/>
          <w:szCs w:val="28"/>
        </w:rPr>
      </w:pPr>
      <w:r w:rsidRPr="00560A89">
        <w:rPr>
          <w:sz w:val="28"/>
          <w:szCs w:val="28"/>
        </w:rPr>
        <w:t xml:space="preserve">Управления образования администрации Богучанского района – </w:t>
      </w:r>
      <w:r>
        <w:rPr>
          <w:sz w:val="28"/>
          <w:szCs w:val="28"/>
        </w:rPr>
        <w:t>30 415 000</w:t>
      </w:r>
      <w:r w:rsidRPr="00560A89">
        <w:rPr>
          <w:sz w:val="28"/>
          <w:szCs w:val="28"/>
        </w:rPr>
        <w:t xml:space="preserve">  рублей, в т.ч. родительская плата в детских садах – </w:t>
      </w:r>
      <w:r w:rsidRPr="006874E4">
        <w:rPr>
          <w:sz w:val="28"/>
          <w:szCs w:val="28"/>
        </w:rPr>
        <w:t>25 630 000</w:t>
      </w:r>
      <w:r w:rsidRPr="00560A89">
        <w:rPr>
          <w:sz w:val="28"/>
          <w:szCs w:val="28"/>
        </w:rPr>
        <w:t xml:space="preserve">  рублей, родительская плата в образовательных учреждениях  - </w:t>
      </w:r>
      <w:r w:rsidRPr="006874E4">
        <w:rPr>
          <w:sz w:val="28"/>
          <w:szCs w:val="28"/>
        </w:rPr>
        <w:t>4 785 000</w:t>
      </w:r>
      <w:r w:rsidRPr="00560A89">
        <w:rPr>
          <w:sz w:val="28"/>
          <w:szCs w:val="28"/>
        </w:rPr>
        <w:t xml:space="preserve">  рублей.</w:t>
      </w:r>
      <w:bookmarkEnd w:id="95"/>
      <w:bookmarkEnd w:id="96"/>
    </w:p>
    <w:p w:rsidR="0029474F" w:rsidRPr="00560A89" w:rsidRDefault="0029474F" w:rsidP="0029474F">
      <w:pPr>
        <w:numPr>
          <w:ilvl w:val="0"/>
          <w:numId w:val="15"/>
        </w:numPr>
        <w:tabs>
          <w:tab w:val="clear" w:pos="2982"/>
          <w:tab w:val="num" w:pos="0"/>
          <w:tab w:val="num" w:pos="1785"/>
        </w:tabs>
        <w:spacing w:before="120"/>
        <w:ind w:left="0" w:firstLine="1072"/>
        <w:jc w:val="both"/>
        <w:rPr>
          <w:sz w:val="28"/>
          <w:szCs w:val="28"/>
        </w:rPr>
      </w:pPr>
      <w:r>
        <w:rPr>
          <w:sz w:val="28"/>
          <w:szCs w:val="28"/>
        </w:rPr>
        <w:t>Муниципальное казенное учреждение «Муниципальная пожарная часть №1» - 4 545 700 рублей.</w:t>
      </w:r>
    </w:p>
    <w:p w:rsidR="0029474F" w:rsidRDefault="0029474F" w:rsidP="0029474F">
      <w:pPr>
        <w:tabs>
          <w:tab w:val="num" w:pos="1785"/>
        </w:tabs>
        <w:spacing w:before="120"/>
        <w:ind w:firstLine="709"/>
        <w:jc w:val="both"/>
        <w:rPr>
          <w:sz w:val="28"/>
          <w:szCs w:val="28"/>
        </w:rPr>
      </w:pPr>
      <w:r w:rsidRPr="000D56F1">
        <w:rPr>
          <w:sz w:val="28"/>
          <w:szCs w:val="28"/>
        </w:rPr>
        <w:t xml:space="preserve">Прочие доходы от оказания платных услуг (работ) и компенсации затрат государства </w:t>
      </w:r>
      <w:r w:rsidRPr="000D56F1">
        <w:rPr>
          <w:sz w:val="28"/>
        </w:rPr>
        <w:t>на 20</w:t>
      </w:r>
      <w:r>
        <w:rPr>
          <w:sz w:val="28"/>
        </w:rPr>
        <w:t>20</w:t>
      </w:r>
      <w:r w:rsidRPr="000D56F1">
        <w:rPr>
          <w:sz w:val="28"/>
        </w:rPr>
        <w:t xml:space="preserve"> и 20</w:t>
      </w:r>
      <w:r>
        <w:rPr>
          <w:sz w:val="28"/>
        </w:rPr>
        <w:t>21</w:t>
      </w:r>
      <w:r w:rsidRPr="000D56F1">
        <w:rPr>
          <w:sz w:val="28"/>
        </w:rPr>
        <w:t xml:space="preserve"> годы прогнозируются в сумме </w:t>
      </w:r>
      <w:r>
        <w:rPr>
          <w:sz w:val="28"/>
        </w:rPr>
        <w:t xml:space="preserve">           34 960 700</w:t>
      </w:r>
      <w:r w:rsidRPr="000D56F1">
        <w:rPr>
          <w:sz w:val="28"/>
          <w:szCs w:val="28"/>
        </w:rPr>
        <w:t> рублей</w:t>
      </w:r>
      <w:r w:rsidRPr="000D56F1">
        <w:rPr>
          <w:sz w:val="28"/>
        </w:rPr>
        <w:t xml:space="preserve"> </w:t>
      </w:r>
      <w:r>
        <w:rPr>
          <w:sz w:val="28"/>
        </w:rPr>
        <w:t xml:space="preserve">ежегодно, </w:t>
      </w:r>
      <w:r w:rsidRPr="000D56F1">
        <w:rPr>
          <w:sz w:val="28"/>
          <w:szCs w:val="28"/>
        </w:rPr>
        <w:t>на основании данных главных администраторов доходов бюджета.</w:t>
      </w:r>
    </w:p>
    <w:p w:rsidR="0029474F" w:rsidRPr="000D56F1" w:rsidRDefault="0029474F" w:rsidP="0029474F">
      <w:pPr>
        <w:tabs>
          <w:tab w:val="num" w:pos="1785"/>
        </w:tabs>
        <w:spacing w:before="120"/>
        <w:ind w:firstLine="709"/>
        <w:jc w:val="both"/>
        <w:rPr>
          <w:sz w:val="28"/>
          <w:szCs w:val="28"/>
        </w:rPr>
      </w:pPr>
      <w:r>
        <w:rPr>
          <w:sz w:val="28"/>
          <w:szCs w:val="28"/>
        </w:rPr>
        <w:t>Доходы, поступающие в порядке возмещения расходов, понесенных в связи с эксплуатацией имущества муниципальных районов (возмещение коммунальных услуг) на 2019-2021 годы прогнозируется в сумме 1 339 286 рублей ежегодно, на основании данных главного администратора доходов -  Администрации Богучанского района.</w:t>
      </w:r>
    </w:p>
    <w:p w:rsidR="0029474F" w:rsidRDefault="0029474F" w:rsidP="0029474F">
      <w:pPr>
        <w:pStyle w:val="3"/>
        <w:jc w:val="center"/>
        <w:rPr>
          <w:spacing w:val="4"/>
          <w:sz w:val="24"/>
          <w:szCs w:val="24"/>
        </w:rPr>
      </w:pPr>
      <w:bookmarkStart w:id="97" w:name="_Toc211157416"/>
      <w:bookmarkStart w:id="98" w:name="_Toc211614133"/>
      <w:bookmarkStart w:id="99" w:name="_Toc243212887"/>
      <w:bookmarkStart w:id="100" w:name="_Toc274756266"/>
      <w:bookmarkStart w:id="101" w:name="_Toc274873852"/>
    </w:p>
    <w:p w:rsidR="0029474F" w:rsidRPr="000D56F1" w:rsidRDefault="0029474F" w:rsidP="0029474F">
      <w:pPr>
        <w:pStyle w:val="3"/>
        <w:jc w:val="center"/>
        <w:rPr>
          <w:spacing w:val="4"/>
          <w:sz w:val="24"/>
          <w:szCs w:val="24"/>
        </w:rPr>
      </w:pPr>
      <w:r w:rsidRPr="000D56F1">
        <w:rPr>
          <w:spacing w:val="4"/>
          <w:sz w:val="24"/>
          <w:szCs w:val="24"/>
        </w:rPr>
        <w:t>Доходы от реализации имущества, находящегося в государственной и муниципальной собственности (за исключением имущества автономных учреждений, а также имущества государственных и муниципальных унитарных предприятий, в том числе казенных)</w:t>
      </w:r>
      <w:bookmarkEnd w:id="97"/>
      <w:bookmarkEnd w:id="98"/>
      <w:bookmarkEnd w:id="99"/>
      <w:bookmarkEnd w:id="100"/>
      <w:bookmarkEnd w:id="101"/>
    </w:p>
    <w:p w:rsidR="0029474F" w:rsidRPr="000D56F1" w:rsidRDefault="0029474F" w:rsidP="0029474F">
      <w:pPr>
        <w:rPr>
          <w:spacing w:val="4"/>
        </w:rPr>
      </w:pPr>
    </w:p>
    <w:p w:rsidR="0029474F" w:rsidRPr="000D56F1" w:rsidRDefault="0029474F" w:rsidP="0029474F">
      <w:pPr>
        <w:spacing w:after="120"/>
        <w:ind w:firstLine="709"/>
        <w:jc w:val="both"/>
        <w:rPr>
          <w:spacing w:val="4"/>
          <w:sz w:val="28"/>
          <w:szCs w:val="28"/>
        </w:rPr>
      </w:pPr>
      <w:r w:rsidRPr="000D56F1">
        <w:rPr>
          <w:spacing w:val="4"/>
          <w:sz w:val="28"/>
          <w:szCs w:val="28"/>
        </w:rPr>
        <w:t>Бюджетные назначения на 201</w:t>
      </w:r>
      <w:r>
        <w:rPr>
          <w:spacing w:val="4"/>
          <w:sz w:val="28"/>
          <w:szCs w:val="28"/>
        </w:rPr>
        <w:t>9</w:t>
      </w:r>
      <w:r w:rsidRPr="000D56F1">
        <w:rPr>
          <w:spacing w:val="4"/>
          <w:sz w:val="28"/>
          <w:szCs w:val="28"/>
        </w:rPr>
        <w:t xml:space="preserve"> год определены в сумме </w:t>
      </w:r>
      <w:r>
        <w:rPr>
          <w:spacing w:val="4"/>
          <w:sz w:val="28"/>
          <w:szCs w:val="28"/>
        </w:rPr>
        <w:t>2 610 000</w:t>
      </w:r>
      <w:r w:rsidRPr="000D56F1">
        <w:rPr>
          <w:spacing w:val="4"/>
          <w:sz w:val="28"/>
          <w:szCs w:val="28"/>
        </w:rPr>
        <w:t xml:space="preserve">  руб</w:t>
      </w:r>
      <w:r>
        <w:rPr>
          <w:spacing w:val="4"/>
          <w:sz w:val="28"/>
          <w:szCs w:val="28"/>
        </w:rPr>
        <w:t>лей</w:t>
      </w:r>
      <w:r w:rsidRPr="000D56F1">
        <w:rPr>
          <w:spacing w:val="4"/>
          <w:sz w:val="28"/>
          <w:szCs w:val="28"/>
        </w:rPr>
        <w:t xml:space="preserve"> на основании данных главного администратора доходов бюджета – управления муниципальной собственностью Богучанского района. </w:t>
      </w:r>
    </w:p>
    <w:p w:rsidR="0029474F" w:rsidRPr="000D56F1" w:rsidRDefault="0029474F" w:rsidP="0029474F">
      <w:pPr>
        <w:spacing w:after="120"/>
        <w:ind w:firstLine="708"/>
        <w:jc w:val="both"/>
        <w:rPr>
          <w:spacing w:val="4"/>
          <w:sz w:val="28"/>
          <w:szCs w:val="28"/>
        </w:rPr>
      </w:pPr>
      <w:r w:rsidRPr="000D56F1">
        <w:rPr>
          <w:spacing w:val="4"/>
          <w:sz w:val="28"/>
          <w:szCs w:val="28"/>
        </w:rPr>
        <w:t>Прогноз доходов определен на основании перечня недвижимого имущества, подлежащего реализации в соответствии с предварительным прогнозным планом (программой)  приватизации имущества на 201</w:t>
      </w:r>
      <w:r>
        <w:rPr>
          <w:spacing w:val="4"/>
          <w:sz w:val="28"/>
          <w:szCs w:val="28"/>
        </w:rPr>
        <w:t>9-2021</w:t>
      </w:r>
      <w:r w:rsidRPr="000D56F1">
        <w:rPr>
          <w:spacing w:val="4"/>
          <w:sz w:val="28"/>
          <w:szCs w:val="28"/>
        </w:rPr>
        <w:t xml:space="preserve"> год</w:t>
      </w:r>
      <w:r>
        <w:rPr>
          <w:spacing w:val="4"/>
          <w:sz w:val="28"/>
          <w:szCs w:val="28"/>
        </w:rPr>
        <w:t>ы</w:t>
      </w:r>
      <w:r w:rsidRPr="000D56F1">
        <w:rPr>
          <w:spacing w:val="4"/>
          <w:sz w:val="28"/>
          <w:szCs w:val="28"/>
        </w:rPr>
        <w:t>. Стоимость объектов рассчитана из минимальной цены, по которой возможно отчуждение подлежащего приватизации иного имущества. Минимальная цена отчуждения для иного имущества устанавливается равной рыночной стоимости этого имущества, определенной в соответствии с законодательством Российской Федерации об оценочной деятельности.</w:t>
      </w:r>
    </w:p>
    <w:p w:rsidR="0029474F" w:rsidRPr="000D56F1" w:rsidRDefault="0029474F" w:rsidP="0029474F">
      <w:pPr>
        <w:spacing w:after="120"/>
        <w:ind w:firstLine="708"/>
        <w:jc w:val="both"/>
        <w:rPr>
          <w:spacing w:val="4"/>
          <w:sz w:val="28"/>
          <w:szCs w:val="28"/>
        </w:rPr>
      </w:pPr>
      <w:r w:rsidRPr="000D56F1">
        <w:rPr>
          <w:spacing w:val="4"/>
          <w:sz w:val="28"/>
          <w:szCs w:val="28"/>
        </w:rPr>
        <w:t>Бюджетные назначения на 20</w:t>
      </w:r>
      <w:r>
        <w:rPr>
          <w:spacing w:val="4"/>
          <w:sz w:val="28"/>
          <w:szCs w:val="28"/>
        </w:rPr>
        <w:t>20</w:t>
      </w:r>
      <w:r w:rsidRPr="000D56F1">
        <w:rPr>
          <w:spacing w:val="4"/>
          <w:sz w:val="28"/>
          <w:szCs w:val="28"/>
        </w:rPr>
        <w:t xml:space="preserve"> и 20</w:t>
      </w:r>
      <w:r>
        <w:rPr>
          <w:spacing w:val="4"/>
          <w:sz w:val="28"/>
          <w:szCs w:val="28"/>
        </w:rPr>
        <w:t>21 годы прогнозируются в сумме 1 100 000</w:t>
      </w:r>
      <w:r w:rsidRPr="000D56F1">
        <w:rPr>
          <w:spacing w:val="4"/>
          <w:sz w:val="28"/>
          <w:szCs w:val="28"/>
        </w:rPr>
        <w:t xml:space="preserve"> </w:t>
      </w:r>
      <w:r w:rsidRPr="00635E55">
        <w:rPr>
          <w:spacing w:val="4"/>
          <w:sz w:val="28"/>
          <w:szCs w:val="28"/>
        </w:rPr>
        <w:t xml:space="preserve">рублей и  </w:t>
      </w:r>
      <w:r>
        <w:rPr>
          <w:spacing w:val="4"/>
          <w:sz w:val="28"/>
          <w:szCs w:val="28"/>
        </w:rPr>
        <w:t>300</w:t>
      </w:r>
      <w:r w:rsidRPr="00635E55">
        <w:rPr>
          <w:spacing w:val="4"/>
          <w:sz w:val="28"/>
          <w:szCs w:val="28"/>
        </w:rPr>
        <w:t xml:space="preserve"> 000,0 рублей соответственно</w:t>
      </w:r>
      <w:r w:rsidRPr="000D56F1">
        <w:rPr>
          <w:spacing w:val="4"/>
          <w:sz w:val="28"/>
          <w:szCs w:val="28"/>
        </w:rPr>
        <w:t xml:space="preserve"> на осн</w:t>
      </w:r>
      <w:r>
        <w:rPr>
          <w:spacing w:val="4"/>
          <w:sz w:val="28"/>
          <w:szCs w:val="28"/>
        </w:rPr>
        <w:t>овании данных главного администратора</w:t>
      </w:r>
      <w:r w:rsidRPr="000D56F1">
        <w:rPr>
          <w:spacing w:val="4"/>
          <w:sz w:val="28"/>
          <w:szCs w:val="28"/>
        </w:rPr>
        <w:t xml:space="preserve"> доходов бюджета</w:t>
      </w:r>
      <w:proofErr w:type="gramStart"/>
      <w:r w:rsidRPr="002F5356">
        <w:rPr>
          <w:spacing w:val="4"/>
          <w:sz w:val="28"/>
          <w:szCs w:val="28"/>
        </w:rPr>
        <w:t>.(</w:t>
      </w:r>
      <w:proofErr w:type="gramEnd"/>
      <w:r w:rsidRPr="0094795A">
        <w:rPr>
          <w:spacing w:val="4"/>
          <w:sz w:val="28"/>
          <w:szCs w:val="28"/>
        </w:rPr>
        <w:t>Приложение 19</w:t>
      </w:r>
      <w:r>
        <w:rPr>
          <w:spacing w:val="4"/>
          <w:sz w:val="28"/>
          <w:szCs w:val="28"/>
        </w:rPr>
        <w:t>)</w:t>
      </w:r>
    </w:p>
    <w:p w:rsidR="0029474F" w:rsidRPr="000D56F1" w:rsidRDefault="0029474F" w:rsidP="0029474F">
      <w:pPr>
        <w:ind w:firstLine="709"/>
        <w:jc w:val="both"/>
        <w:rPr>
          <w:spacing w:val="4"/>
          <w:sz w:val="28"/>
          <w:szCs w:val="28"/>
        </w:rPr>
      </w:pPr>
    </w:p>
    <w:p w:rsidR="0029474F" w:rsidRPr="000D56F1" w:rsidRDefault="0029474F" w:rsidP="0029474F">
      <w:pPr>
        <w:pStyle w:val="3"/>
        <w:jc w:val="center"/>
        <w:rPr>
          <w:spacing w:val="4"/>
          <w:sz w:val="24"/>
          <w:szCs w:val="24"/>
        </w:rPr>
      </w:pPr>
      <w:bookmarkStart w:id="102" w:name="_Toc211157417"/>
      <w:bookmarkStart w:id="103" w:name="_Toc211614134"/>
      <w:bookmarkStart w:id="104" w:name="_Toc243212888"/>
      <w:bookmarkStart w:id="105" w:name="_Toc274756267"/>
      <w:bookmarkStart w:id="106" w:name="_Toc274873853"/>
      <w:r w:rsidRPr="000D56F1">
        <w:rPr>
          <w:spacing w:val="4"/>
          <w:sz w:val="24"/>
          <w:szCs w:val="24"/>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 а также земельных участков государственных и муниципальных предприятий, в том числе казенных)</w:t>
      </w:r>
      <w:bookmarkEnd w:id="102"/>
      <w:bookmarkEnd w:id="103"/>
      <w:bookmarkEnd w:id="104"/>
      <w:bookmarkEnd w:id="105"/>
      <w:bookmarkEnd w:id="106"/>
    </w:p>
    <w:p w:rsidR="0029474F" w:rsidRPr="000D56F1" w:rsidRDefault="0029474F" w:rsidP="0029474F">
      <w:pPr>
        <w:rPr>
          <w:spacing w:val="4"/>
          <w:sz w:val="16"/>
          <w:szCs w:val="16"/>
        </w:rPr>
      </w:pPr>
    </w:p>
    <w:p w:rsidR="0029474F" w:rsidRPr="000D56F1" w:rsidRDefault="0029474F" w:rsidP="0029474F">
      <w:pPr>
        <w:spacing w:after="120"/>
        <w:ind w:firstLine="709"/>
        <w:jc w:val="both"/>
        <w:rPr>
          <w:spacing w:val="4"/>
          <w:sz w:val="28"/>
          <w:szCs w:val="28"/>
        </w:rPr>
      </w:pPr>
      <w:r w:rsidRPr="000D56F1">
        <w:rPr>
          <w:spacing w:val="4"/>
          <w:sz w:val="28"/>
          <w:szCs w:val="28"/>
        </w:rPr>
        <w:t>Бюджетные назначения на 201</w:t>
      </w:r>
      <w:r>
        <w:rPr>
          <w:spacing w:val="4"/>
          <w:sz w:val="28"/>
          <w:szCs w:val="28"/>
        </w:rPr>
        <w:t>9</w:t>
      </w:r>
      <w:r w:rsidRPr="000D56F1">
        <w:rPr>
          <w:spacing w:val="4"/>
          <w:sz w:val="28"/>
          <w:szCs w:val="28"/>
        </w:rPr>
        <w:t xml:space="preserve"> год в сумме </w:t>
      </w:r>
      <w:r>
        <w:rPr>
          <w:spacing w:val="4"/>
          <w:sz w:val="28"/>
          <w:szCs w:val="28"/>
        </w:rPr>
        <w:t>1 198 100</w:t>
      </w:r>
      <w:r w:rsidRPr="000D56F1">
        <w:rPr>
          <w:spacing w:val="4"/>
          <w:sz w:val="28"/>
          <w:szCs w:val="28"/>
        </w:rPr>
        <w:t> рублей опреде</w:t>
      </w:r>
      <w:r>
        <w:rPr>
          <w:spacing w:val="4"/>
          <w:sz w:val="28"/>
          <w:szCs w:val="28"/>
        </w:rPr>
        <w:t>лены на основании данных главного администратора</w:t>
      </w:r>
      <w:r w:rsidRPr="000D56F1">
        <w:rPr>
          <w:spacing w:val="4"/>
          <w:sz w:val="28"/>
          <w:szCs w:val="28"/>
        </w:rPr>
        <w:t xml:space="preserve"> доходов бюджета – </w:t>
      </w:r>
      <w:r>
        <w:rPr>
          <w:spacing w:val="4"/>
          <w:sz w:val="28"/>
          <w:szCs w:val="28"/>
        </w:rPr>
        <w:t>управление муниципальной собственностью Богучанского района.</w:t>
      </w:r>
    </w:p>
    <w:p w:rsidR="0029474F" w:rsidRDefault="0029474F" w:rsidP="0029474F">
      <w:pPr>
        <w:spacing w:after="120"/>
        <w:ind w:firstLine="708"/>
        <w:jc w:val="both"/>
        <w:rPr>
          <w:spacing w:val="4"/>
          <w:sz w:val="28"/>
          <w:szCs w:val="28"/>
        </w:rPr>
      </w:pPr>
      <w:r w:rsidRPr="000D56F1">
        <w:rPr>
          <w:spacing w:val="4"/>
          <w:sz w:val="28"/>
          <w:szCs w:val="28"/>
        </w:rPr>
        <w:t>Бюджетные назначения на 20</w:t>
      </w:r>
      <w:r>
        <w:rPr>
          <w:spacing w:val="4"/>
          <w:sz w:val="28"/>
          <w:szCs w:val="28"/>
        </w:rPr>
        <w:t>20</w:t>
      </w:r>
      <w:r w:rsidRPr="000D56F1">
        <w:rPr>
          <w:spacing w:val="4"/>
          <w:sz w:val="28"/>
          <w:szCs w:val="28"/>
        </w:rPr>
        <w:t xml:space="preserve"> и 20</w:t>
      </w:r>
      <w:r>
        <w:rPr>
          <w:spacing w:val="4"/>
          <w:sz w:val="28"/>
          <w:szCs w:val="28"/>
        </w:rPr>
        <w:t>21</w:t>
      </w:r>
      <w:r w:rsidRPr="000D56F1">
        <w:rPr>
          <w:spacing w:val="4"/>
          <w:sz w:val="28"/>
          <w:szCs w:val="28"/>
        </w:rPr>
        <w:t xml:space="preserve"> годы прогнозируются в сумме </w:t>
      </w:r>
      <w:r>
        <w:rPr>
          <w:spacing w:val="4"/>
          <w:sz w:val="28"/>
          <w:szCs w:val="28"/>
        </w:rPr>
        <w:t>1 250 000</w:t>
      </w:r>
      <w:r w:rsidRPr="000D56F1">
        <w:rPr>
          <w:spacing w:val="4"/>
          <w:sz w:val="28"/>
          <w:szCs w:val="28"/>
        </w:rPr>
        <w:t xml:space="preserve"> рублей и </w:t>
      </w:r>
      <w:r>
        <w:rPr>
          <w:spacing w:val="4"/>
          <w:sz w:val="28"/>
          <w:szCs w:val="28"/>
        </w:rPr>
        <w:t xml:space="preserve"> 1 300 000 </w:t>
      </w:r>
      <w:r w:rsidRPr="000D56F1">
        <w:rPr>
          <w:spacing w:val="4"/>
          <w:sz w:val="28"/>
          <w:szCs w:val="28"/>
        </w:rPr>
        <w:t>рублей соответств</w:t>
      </w:r>
      <w:r>
        <w:rPr>
          <w:spacing w:val="4"/>
          <w:sz w:val="28"/>
          <w:szCs w:val="28"/>
        </w:rPr>
        <w:t>енно на основании данных главного администратора</w:t>
      </w:r>
      <w:r w:rsidRPr="000D56F1">
        <w:rPr>
          <w:spacing w:val="4"/>
          <w:sz w:val="28"/>
          <w:szCs w:val="28"/>
        </w:rPr>
        <w:t xml:space="preserve"> доходов бюджета.</w:t>
      </w:r>
    </w:p>
    <w:p w:rsidR="0029474F" w:rsidRPr="000D56F1" w:rsidRDefault="0029474F" w:rsidP="0029474F">
      <w:pPr>
        <w:spacing w:after="120"/>
        <w:ind w:firstLine="708"/>
        <w:jc w:val="both"/>
        <w:rPr>
          <w:spacing w:val="4"/>
          <w:sz w:val="28"/>
          <w:szCs w:val="28"/>
        </w:rPr>
      </w:pPr>
    </w:p>
    <w:p w:rsidR="0029474F" w:rsidRPr="00085690" w:rsidRDefault="0029474F" w:rsidP="0029474F">
      <w:pPr>
        <w:pStyle w:val="3"/>
        <w:jc w:val="center"/>
        <w:rPr>
          <w:rFonts w:ascii="Times New Roman" w:hAnsi="Times New Roman"/>
          <w:spacing w:val="4"/>
          <w:sz w:val="28"/>
          <w:szCs w:val="28"/>
        </w:rPr>
      </w:pPr>
      <w:bookmarkStart w:id="107" w:name="_Toc180061016"/>
      <w:bookmarkStart w:id="108" w:name="_Toc211157420"/>
      <w:bookmarkStart w:id="109" w:name="_Toc211614136"/>
      <w:bookmarkStart w:id="110" w:name="_Toc243212890"/>
      <w:bookmarkStart w:id="111" w:name="_Toc274756269"/>
      <w:bookmarkStart w:id="112" w:name="_Toc274873855"/>
      <w:r w:rsidRPr="007D28BF">
        <w:rPr>
          <w:rFonts w:ascii="Times New Roman" w:hAnsi="Times New Roman"/>
          <w:spacing w:val="4"/>
          <w:sz w:val="28"/>
          <w:szCs w:val="28"/>
        </w:rPr>
        <w:t>Штрафы, санкции, возмещение ущерба</w:t>
      </w:r>
      <w:bookmarkEnd w:id="107"/>
      <w:bookmarkEnd w:id="108"/>
      <w:bookmarkEnd w:id="109"/>
      <w:bookmarkEnd w:id="110"/>
      <w:bookmarkEnd w:id="111"/>
      <w:bookmarkEnd w:id="112"/>
    </w:p>
    <w:p w:rsidR="0029474F" w:rsidRPr="000D56F1" w:rsidRDefault="0029474F" w:rsidP="0029474F">
      <w:pPr>
        <w:rPr>
          <w:spacing w:val="4"/>
        </w:rPr>
      </w:pPr>
    </w:p>
    <w:p w:rsidR="0029474F" w:rsidRPr="000D56F1" w:rsidRDefault="0029474F" w:rsidP="0029474F">
      <w:pPr>
        <w:spacing w:before="120"/>
        <w:ind w:firstLine="708"/>
        <w:jc w:val="both"/>
        <w:rPr>
          <w:sz w:val="28"/>
          <w:szCs w:val="28"/>
        </w:rPr>
      </w:pPr>
      <w:r w:rsidRPr="000D56F1">
        <w:rPr>
          <w:sz w:val="28"/>
          <w:szCs w:val="28"/>
        </w:rPr>
        <w:t>Доходы предусмотрены на уровне оценки поступления 201</w:t>
      </w:r>
      <w:r>
        <w:rPr>
          <w:sz w:val="28"/>
          <w:szCs w:val="28"/>
        </w:rPr>
        <w:t>8</w:t>
      </w:r>
      <w:r w:rsidRPr="000D56F1">
        <w:rPr>
          <w:sz w:val="28"/>
          <w:szCs w:val="28"/>
        </w:rPr>
        <w:t xml:space="preserve"> года</w:t>
      </w:r>
      <w:r>
        <w:rPr>
          <w:sz w:val="28"/>
          <w:szCs w:val="28"/>
        </w:rPr>
        <w:t xml:space="preserve"> уменьшенной  на поступившие штрафы за нарушение бюджетного законодательства и штрафы, налагаемые в возмещение ущерба, причиненного в результате незаконного или нецелевого использования бюджетных средств, а также на платежи, носящие разовый характер.</w:t>
      </w:r>
    </w:p>
    <w:p w:rsidR="0029474F" w:rsidRPr="000D56F1" w:rsidRDefault="0029474F" w:rsidP="0029474F">
      <w:pPr>
        <w:spacing w:before="120"/>
        <w:ind w:firstLine="708"/>
        <w:jc w:val="both"/>
        <w:rPr>
          <w:sz w:val="28"/>
          <w:szCs w:val="28"/>
        </w:rPr>
      </w:pPr>
      <w:r w:rsidRPr="000D56F1">
        <w:rPr>
          <w:sz w:val="28"/>
          <w:szCs w:val="28"/>
        </w:rPr>
        <w:lastRenderedPageBreak/>
        <w:t>Бюджетные назначения на 201</w:t>
      </w:r>
      <w:r>
        <w:rPr>
          <w:sz w:val="28"/>
          <w:szCs w:val="28"/>
        </w:rPr>
        <w:t>9</w:t>
      </w:r>
      <w:r w:rsidRPr="000D56F1">
        <w:rPr>
          <w:sz w:val="28"/>
          <w:szCs w:val="28"/>
        </w:rPr>
        <w:t xml:space="preserve"> год  составили </w:t>
      </w:r>
      <w:r>
        <w:rPr>
          <w:sz w:val="28"/>
          <w:szCs w:val="28"/>
        </w:rPr>
        <w:t xml:space="preserve"> 5 642 660</w:t>
      </w:r>
      <w:r w:rsidRPr="000D56F1">
        <w:rPr>
          <w:sz w:val="28"/>
          <w:szCs w:val="28"/>
        </w:rPr>
        <w:t xml:space="preserve"> руб</w:t>
      </w:r>
      <w:r>
        <w:rPr>
          <w:sz w:val="28"/>
          <w:szCs w:val="28"/>
        </w:rPr>
        <w:t>лей, в 2020 году – 4 525 660 рублей, 2021 году – 4 423 660 рублей</w:t>
      </w:r>
      <w:proofErr w:type="gramStart"/>
      <w:r w:rsidRPr="002F5356">
        <w:rPr>
          <w:sz w:val="28"/>
          <w:szCs w:val="28"/>
        </w:rPr>
        <w:t>.(</w:t>
      </w:r>
      <w:proofErr w:type="gramEnd"/>
      <w:r w:rsidRPr="0094795A">
        <w:rPr>
          <w:sz w:val="28"/>
          <w:szCs w:val="28"/>
        </w:rPr>
        <w:t>Приложение 20</w:t>
      </w:r>
      <w:r w:rsidRPr="002F5356">
        <w:rPr>
          <w:sz w:val="28"/>
          <w:szCs w:val="28"/>
        </w:rPr>
        <w:t>)</w:t>
      </w:r>
    </w:p>
    <w:p w:rsidR="0029474F" w:rsidRPr="000D56F1" w:rsidRDefault="0029474F" w:rsidP="0029474F">
      <w:pPr>
        <w:pStyle w:val="3"/>
        <w:jc w:val="center"/>
        <w:rPr>
          <w:spacing w:val="4"/>
        </w:rPr>
      </w:pPr>
      <w:bookmarkStart w:id="113" w:name="_Toc243212892"/>
      <w:bookmarkStart w:id="114" w:name="_Toc274756271"/>
      <w:bookmarkStart w:id="115" w:name="_Toc274873857"/>
    </w:p>
    <w:p w:rsidR="0029474F" w:rsidRPr="00217105" w:rsidRDefault="0029474F" w:rsidP="0029474F">
      <w:pPr>
        <w:pStyle w:val="3"/>
        <w:jc w:val="center"/>
        <w:rPr>
          <w:rFonts w:ascii="Times New Roman" w:hAnsi="Times New Roman"/>
          <w:spacing w:val="4"/>
          <w:sz w:val="28"/>
          <w:szCs w:val="28"/>
        </w:rPr>
      </w:pPr>
      <w:r w:rsidRPr="00217105">
        <w:rPr>
          <w:rFonts w:ascii="Times New Roman" w:hAnsi="Times New Roman"/>
          <w:spacing w:val="4"/>
          <w:sz w:val="28"/>
          <w:szCs w:val="28"/>
        </w:rPr>
        <w:t>Безвозмездные поступления</w:t>
      </w:r>
      <w:bookmarkEnd w:id="113"/>
      <w:bookmarkEnd w:id="114"/>
      <w:bookmarkEnd w:id="115"/>
    </w:p>
    <w:p w:rsidR="0029474F" w:rsidRDefault="0029474F" w:rsidP="0029474F">
      <w:pPr>
        <w:spacing w:before="120"/>
        <w:ind w:firstLine="708"/>
        <w:jc w:val="both"/>
        <w:rPr>
          <w:sz w:val="28"/>
          <w:szCs w:val="28"/>
        </w:rPr>
      </w:pPr>
      <w:r w:rsidRPr="000D56F1">
        <w:rPr>
          <w:sz w:val="28"/>
          <w:szCs w:val="28"/>
        </w:rPr>
        <w:t>Безвозмездные поступления из краевого бюджета на 201</w:t>
      </w:r>
      <w:r>
        <w:rPr>
          <w:sz w:val="28"/>
          <w:szCs w:val="28"/>
        </w:rPr>
        <w:t>9</w:t>
      </w:r>
      <w:r w:rsidRPr="000D56F1">
        <w:rPr>
          <w:sz w:val="28"/>
          <w:szCs w:val="28"/>
        </w:rPr>
        <w:t xml:space="preserve"> год прогнозируются в сумме </w:t>
      </w:r>
      <w:r w:rsidRPr="002F5356">
        <w:rPr>
          <w:sz w:val="28"/>
          <w:szCs w:val="28"/>
        </w:rPr>
        <w:t>1 </w:t>
      </w:r>
      <w:r>
        <w:rPr>
          <w:sz w:val="28"/>
          <w:szCs w:val="28"/>
        </w:rPr>
        <w:t xml:space="preserve">590 610 800 рублей </w:t>
      </w:r>
      <w:r w:rsidRPr="0094795A">
        <w:rPr>
          <w:sz w:val="28"/>
          <w:szCs w:val="28"/>
        </w:rPr>
        <w:t>(приложение 21</w:t>
      </w:r>
      <w:r w:rsidRPr="000D56F1">
        <w:rPr>
          <w:sz w:val="28"/>
          <w:szCs w:val="28"/>
        </w:rPr>
        <w:t xml:space="preserve"> к Пояснительной записке), главным образом, на основании проекта закона о краевом бюджете. Кроме того, межбюджетные трансферты, передаваемые бюджету муниципального района из бюджетов поселений на осуществления части полномочий по решению вопросов местного значения в соответствии с заключенными соглашениями </w:t>
      </w:r>
      <w:r w:rsidRPr="005502D2">
        <w:rPr>
          <w:sz w:val="28"/>
          <w:szCs w:val="28"/>
        </w:rPr>
        <w:t xml:space="preserve">составляют </w:t>
      </w:r>
      <w:r>
        <w:rPr>
          <w:sz w:val="28"/>
          <w:szCs w:val="28"/>
        </w:rPr>
        <w:t>22 103 900</w:t>
      </w:r>
      <w:r w:rsidRPr="00560A89">
        <w:rPr>
          <w:sz w:val="28"/>
          <w:szCs w:val="28"/>
        </w:rPr>
        <w:t xml:space="preserve"> рублей</w:t>
      </w:r>
      <w:r w:rsidRPr="000D56F1">
        <w:rPr>
          <w:sz w:val="28"/>
          <w:szCs w:val="28"/>
        </w:rPr>
        <w:t xml:space="preserve">. </w:t>
      </w:r>
      <w:r>
        <w:rPr>
          <w:sz w:val="28"/>
          <w:szCs w:val="28"/>
        </w:rPr>
        <w:t xml:space="preserve">В 2019 году планируются поступления </w:t>
      </w:r>
      <w:proofErr w:type="gramStart"/>
      <w:r>
        <w:rPr>
          <w:sz w:val="28"/>
          <w:szCs w:val="28"/>
        </w:rPr>
        <w:t>из бюджетов поселений в районный бюджет на осуществление полномочий по обеспечению деятельности муниципальной пожарной охраны на территории</w:t>
      </w:r>
      <w:proofErr w:type="gramEnd"/>
      <w:r>
        <w:rPr>
          <w:sz w:val="28"/>
          <w:szCs w:val="28"/>
        </w:rPr>
        <w:t xml:space="preserve"> сельсоветов в сумме 19 939 965 рублей.</w:t>
      </w:r>
    </w:p>
    <w:p w:rsidR="0029474F" w:rsidRDefault="0029474F" w:rsidP="0029474F">
      <w:pPr>
        <w:spacing w:before="120"/>
        <w:ind w:firstLine="708"/>
        <w:jc w:val="both"/>
        <w:rPr>
          <w:sz w:val="28"/>
          <w:szCs w:val="28"/>
        </w:rPr>
      </w:pPr>
      <w:r>
        <w:rPr>
          <w:sz w:val="28"/>
          <w:szCs w:val="28"/>
        </w:rPr>
        <w:t>Предусмотрены дотации на выравнивание бюджетной обеспеченности муниципальных районов из регионального фонда финансовой поддержки на 2019 год в сумме 557 094 100 рублей.</w:t>
      </w:r>
    </w:p>
    <w:p w:rsidR="0029474F" w:rsidRPr="000E2CAE" w:rsidRDefault="0029474F" w:rsidP="0029474F">
      <w:pPr>
        <w:spacing w:before="120"/>
        <w:ind w:firstLine="708"/>
        <w:jc w:val="both"/>
        <w:rPr>
          <w:spacing w:val="4"/>
          <w:sz w:val="28"/>
          <w:szCs w:val="28"/>
        </w:rPr>
      </w:pPr>
      <w:r w:rsidRPr="000E2CAE">
        <w:rPr>
          <w:sz w:val="28"/>
          <w:szCs w:val="28"/>
        </w:rPr>
        <w:t xml:space="preserve"> </w:t>
      </w:r>
      <w:r w:rsidRPr="000E2CAE">
        <w:rPr>
          <w:spacing w:val="4"/>
          <w:sz w:val="28"/>
          <w:szCs w:val="28"/>
        </w:rPr>
        <w:t>В проекте районного бюджета на  201</w:t>
      </w:r>
      <w:r>
        <w:rPr>
          <w:spacing w:val="4"/>
          <w:sz w:val="28"/>
          <w:szCs w:val="28"/>
        </w:rPr>
        <w:t>9</w:t>
      </w:r>
      <w:r w:rsidRPr="000E2CAE">
        <w:rPr>
          <w:spacing w:val="4"/>
          <w:sz w:val="28"/>
          <w:szCs w:val="28"/>
        </w:rPr>
        <w:t xml:space="preserve"> год и плановый период 20</w:t>
      </w:r>
      <w:r>
        <w:rPr>
          <w:spacing w:val="4"/>
          <w:sz w:val="28"/>
          <w:szCs w:val="28"/>
        </w:rPr>
        <w:t>20</w:t>
      </w:r>
      <w:r w:rsidRPr="000E2CAE">
        <w:rPr>
          <w:spacing w:val="4"/>
          <w:sz w:val="28"/>
          <w:szCs w:val="28"/>
        </w:rPr>
        <w:t>-20</w:t>
      </w:r>
      <w:r>
        <w:rPr>
          <w:spacing w:val="4"/>
          <w:sz w:val="28"/>
          <w:szCs w:val="28"/>
        </w:rPr>
        <w:t>21</w:t>
      </w:r>
      <w:r w:rsidRPr="000E2CAE">
        <w:rPr>
          <w:spacing w:val="4"/>
          <w:sz w:val="28"/>
          <w:szCs w:val="28"/>
        </w:rPr>
        <w:t xml:space="preserve"> годов </w:t>
      </w:r>
      <w:r>
        <w:rPr>
          <w:spacing w:val="4"/>
          <w:sz w:val="28"/>
          <w:szCs w:val="28"/>
        </w:rPr>
        <w:t xml:space="preserve">традиционно </w:t>
      </w:r>
      <w:r w:rsidRPr="000E2CAE">
        <w:rPr>
          <w:spacing w:val="4"/>
          <w:sz w:val="28"/>
          <w:szCs w:val="28"/>
        </w:rPr>
        <w:t>запланированы субвенции на реализацию Законов края:</w:t>
      </w:r>
    </w:p>
    <w:p w:rsidR="0029474F" w:rsidRPr="000E2CAE"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sidRPr="000E2CAE">
        <w:rPr>
          <w:spacing w:val="4"/>
          <w:sz w:val="28"/>
          <w:szCs w:val="28"/>
        </w:rPr>
        <w:t>о компенсации выпадающих доходов организаций жилищно-коммунального комплекса в сумме 1</w:t>
      </w:r>
      <w:r>
        <w:rPr>
          <w:spacing w:val="4"/>
          <w:sz w:val="28"/>
          <w:szCs w:val="28"/>
        </w:rPr>
        <w:t>83</w:t>
      </w:r>
      <w:r w:rsidRPr="000E2CAE">
        <w:rPr>
          <w:spacing w:val="4"/>
          <w:sz w:val="28"/>
          <w:szCs w:val="28"/>
        </w:rPr>
        <w:t> </w:t>
      </w:r>
      <w:r>
        <w:rPr>
          <w:spacing w:val="4"/>
          <w:sz w:val="28"/>
          <w:szCs w:val="28"/>
        </w:rPr>
        <w:t>257</w:t>
      </w:r>
      <w:r w:rsidRPr="000E2CAE">
        <w:rPr>
          <w:spacing w:val="4"/>
          <w:sz w:val="28"/>
          <w:szCs w:val="28"/>
        </w:rPr>
        <w:t xml:space="preserve"> </w:t>
      </w:r>
      <w:r>
        <w:rPr>
          <w:spacing w:val="4"/>
          <w:sz w:val="28"/>
          <w:szCs w:val="28"/>
        </w:rPr>
        <w:t>5</w:t>
      </w:r>
      <w:r w:rsidRPr="000E2CAE">
        <w:rPr>
          <w:spacing w:val="4"/>
          <w:sz w:val="28"/>
          <w:szCs w:val="28"/>
        </w:rPr>
        <w:t>00 рублей;</w:t>
      </w:r>
    </w:p>
    <w:p w:rsidR="0029474F"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sidRPr="000E2CAE">
        <w:rPr>
          <w:spacing w:val="4"/>
          <w:sz w:val="28"/>
          <w:szCs w:val="28"/>
        </w:rPr>
        <w:t xml:space="preserve">о компенсации выпадающих доходов энергосберегающих организаций в сумме </w:t>
      </w:r>
      <w:r>
        <w:rPr>
          <w:spacing w:val="4"/>
          <w:sz w:val="28"/>
          <w:szCs w:val="28"/>
        </w:rPr>
        <w:t>15</w:t>
      </w:r>
      <w:r w:rsidRPr="000E2CAE">
        <w:rPr>
          <w:spacing w:val="4"/>
          <w:sz w:val="28"/>
          <w:szCs w:val="28"/>
        </w:rPr>
        <w:t> </w:t>
      </w:r>
      <w:r>
        <w:rPr>
          <w:spacing w:val="4"/>
          <w:sz w:val="28"/>
          <w:szCs w:val="28"/>
        </w:rPr>
        <w:t>115</w:t>
      </w:r>
      <w:r w:rsidRPr="000E2CAE">
        <w:rPr>
          <w:spacing w:val="4"/>
          <w:sz w:val="28"/>
          <w:szCs w:val="28"/>
        </w:rPr>
        <w:t xml:space="preserve"> </w:t>
      </w:r>
      <w:r>
        <w:rPr>
          <w:spacing w:val="4"/>
          <w:sz w:val="28"/>
          <w:szCs w:val="28"/>
        </w:rPr>
        <w:t>900 рублей;</w:t>
      </w:r>
    </w:p>
    <w:p w:rsidR="0029474F"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Pr>
          <w:spacing w:val="4"/>
          <w:sz w:val="28"/>
          <w:szCs w:val="28"/>
        </w:rPr>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189 755 900 рублей;</w:t>
      </w:r>
    </w:p>
    <w:p w:rsidR="0029474F"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Pr>
          <w:spacing w:val="4"/>
          <w:sz w:val="28"/>
          <w:szCs w:val="28"/>
        </w:rPr>
        <w:t>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сумме 437 787 600 рублей;</w:t>
      </w:r>
    </w:p>
    <w:p w:rsidR="0029474F"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Pr>
          <w:spacing w:val="4"/>
          <w:sz w:val="28"/>
          <w:szCs w:val="28"/>
        </w:rPr>
        <w:t>на обеспечение государственных гарантий реализации прав на получение общедоступного и бесплатного дошкольного образования в сумме 201 585 200 рублей;</w:t>
      </w:r>
    </w:p>
    <w:p w:rsidR="0029474F"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Pr>
          <w:spacing w:val="4"/>
          <w:sz w:val="28"/>
          <w:szCs w:val="28"/>
        </w:rPr>
        <w:t>на финансирование расходов по социальному обслуживанию населения в сумме 84 629 700 рублей;</w:t>
      </w:r>
    </w:p>
    <w:p w:rsidR="0029474F" w:rsidRDefault="0029474F" w:rsidP="0029474F">
      <w:pPr>
        <w:pStyle w:val="af0"/>
        <w:numPr>
          <w:ilvl w:val="0"/>
          <w:numId w:val="18"/>
        </w:numPr>
        <w:tabs>
          <w:tab w:val="num" w:pos="1134"/>
        </w:tabs>
        <w:spacing w:before="120" w:after="200" w:line="276" w:lineRule="auto"/>
        <w:ind w:left="1134" w:firstLine="0"/>
        <w:jc w:val="both"/>
        <w:rPr>
          <w:spacing w:val="4"/>
          <w:sz w:val="28"/>
          <w:szCs w:val="28"/>
        </w:rPr>
      </w:pPr>
      <w:r>
        <w:rPr>
          <w:spacing w:val="4"/>
          <w:sz w:val="28"/>
          <w:szCs w:val="28"/>
        </w:rPr>
        <w:lastRenderedPageBreak/>
        <w:t>на реализацию государственных полномочий по расчету и предоставлению дотаций поселениям, входящим в состав муниципального района в сумме 41 401 000 рублей.</w:t>
      </w:r>
    </w:p>
    <w:p w:rsidR="00D058C7" w:rsidRPr="00040B66" w:rsidRDefault="00D058C7" w:rsidP="0029474F">
      <w:pPr>
        <w:tabs>
          <w:tab w:val="num" w:pos="1014"/>
        </w:tabs>
        <w:spacing w:before="120"/>
        <w:jc w:val="both"/>
        <w:rPr>
          <w:sz w:val="28"/>
          <w:szCs w:val="28"/>
        </w:rPr>
      </w:pPr>
    </w:p>
    <w:p w:rsidR="00D058C7" w:rsidRPr="00F30FC0" w:rsidRDefault="00D058C7" w:rsidP="00F30FC0">
      <w:pPr>
        <w:pStyle w:val="1"/>
        <w:spacing w:line="264" w:lineRule="auto"/>
        <w:jc w:val="center"/>
        <w:rPr>
          <w:b w:val="0"/>
          <w:i w:val="0"/>
          <w:sz w:val="32"/>
        </w:rPr>
      </w:pPr>
      <w:bookmarkStart w:id="116" w:name="_Toc400735323"/>
      <w:r w:rsidRPr="00F30FC0">
        <w:rPr>
          <w:i w:val="0"/>
          <w:sz w:val="32"/>
        </w:rPr>
        <w:t>2. РАСХОДЫ РАЙОННОГО БЮДЖЕТА на 201</w:t>
      </w:r>
      <w:r w:rsidR="001369CF">
        <w:rPr>
          <w:i w:val="0"/>
          <w:sz w:val="32"/>
        </w:rPr>
        <w:t>9</w:t>
      </w:r>
      <w:r w:rsidRPr="00F30FC0">
        <w:rPr>
          <w:i w:val="0"/>
          <w:sz w:val="32"/>
        </w:rPr>
        <w:t xml:space="preserve"> год </w:t>
      </w:r>
      <w:r w:rsidRPr="00F30FC0">
        <w:rPr>
          <w:i w:val="0"/>
          <w:sz w:val="32"/>
        </w:rPr>
        <w:br/>
        <w:t>и плановый период 20</w:t>
      </w:r>
      <w:r w:rsidR="001369CF">
        <w:rPr>
          <w:i w:val="0"/>
          <w:sz w:val="32"/>
        </w:rPr>
        <w:t>20</w:t>
      </w:r>
      <w:r w:rsidRPr="00F30FC0">
        <w:rPr>
          <w:i w:val="0"/>
          <w:sz w:val="32"/>
        </w:rPr>
        <w:t>-20</w:t>
      </w:r>
      <w:r w:rsidR="00F30FC0">
        <w:rPr>
          <w:i w:val="0"/>
          <w:sz w:val="32"/>
        </w:rPr>
        <w:t>2</w:t>
      </w:r>
      <w:r w:rsidR="001369CF">
        <w:rPr>
          <w:i w:val="0"/>
          <w:sz w:val="32"/>
        </w:rPr>
        <w:t>1</w:t>
      </w:r>
      <w:r w:rsidRPr="00F30FC0">
        <w:rPr>
          <w:i w:val="0"/>
          <w:sz w:val="32"/>
        </w:rPr>
        <w:t xml:space="preserve"> годов</w:t>
      </w:r>
      <w:bookmarkEnd w:id="116"/>
    </w:p>
    <w:p w:rsidR="00D058C7" w:rsidRPr="00C00C00" w:rsidRDefault="00D058C7" w:rsidP="00D058C7">
      <w:pPr>
        <w:pStyle w:val="a5"/>
        <w:spacing w:line="264" w:lineRule="auto"/>
      </w:pPr>
    </w:p>
    <w:p w:rsidR="00D058C7" w:rsidRDefault="00D058C7" w:rsidP="00D058C7">
      <w:pPr>
        <w:pStyle w:val="2"/>
        <w:rPr>
          <w:szCs w:val="28"/>
        </w:rPr>
      </w:pPr>
      <w:bookmarkStart w:id="117" w:name="_Toc400735324"/>
      <w:r w:rsidRPr="008350DC">
        <w:rPr>
          <w:szCs w:val="28"/>
        </w:rPr>
        <w:t>2.1.</w:t>
      </w:r>
      <w:r w:rsidRPr="00EF6E5A">
        <w:rPr>
          <w:szCs w:val="28"/>
        </w:rPr>
        <w:t xml:space="preserve"> Муниципальные программы района</w:t>
      </w:r>
      <w:bookmarkEnd w:id="117"/>
    </w:p>
    <w:p w:rsidR="006E2F8A" w:rsidRDefault="006E2F8A" w:rsidP="006E2F8A">
      <w:pPr>
        <w:pStyle w:val="3"/>
        <w:keepLines/>
        <w:numPr>
          <w:ilvl w:val="0"/>
          <w:numId w:val="2"/>
        </w:numPr>
        <w:spacing w:before="200" w:after="0"/>
        <w:jc w:val="center"/>
        <w:rPr>
          <w:rFonts w:ascii="Times New Roman" w:hAnsi="Times New Roman"/>
          <w:color w:val="000000" w:themeColor="text1"/>
          <w:sz w:val="28"/>
          <w:szCs w:val="28"/>
        </w:rPr>
      </w:pPr>
      <w:r>
        <w:rPr>
          <w:rFonts w:ascii="Times New Roman" w:hAnsi="Times New Roman"/>
          <w:color w:val="000000" w:themeColor="text1"/>
          <w:sz w:val="28"/>
          <w:szCs w:val="28"/>
        </w:rPr>
        <w:t>Развитие образования Богучанского района</w:t>
      </w:r>
    </w:p>
    <w:p w:rsidR="00A17190" w:rsidRPr="00CA3B81" w:rsidRDefault="00A17190" w:rsidP="00A17190">
      <w:pPr>
        <w:spacing w:before="120"/>
        <w:ind w:firstLine="741"/>
        <w:jc w:val="both"/>
        <w:rPr>
          <w:sz w:val="28"/>
        </w:rPr>
      </w:pPr>
      <w:r w:rsidRPr="00CA3B81">
        <w:rPr>
          <w:sz w:val="28"/>
        </w:rPr>
        <w:t xml:space="preserve">На реализацию </w:t>
      </w:r>
      <w:r>
        <w:rPr>
          <w:sz w:val="28"/>
        </w:rPr>
        <w:t xml:space="preserve">муниципальной </w:t>
      </w:r>
      <w:r w:rsidRPr="00CA3B81">
        <w:rPr>
          <w:sz w:val="28"/>
        </w:rPr>
        <w:t xml:space="preserve"> программы «Развитие образования</w:t>
      </w:r>
      <w:r>
        <w:rPr>
          <w:sz w:val="28"/>
        </w:rPr>
        <w:t xml:space="preserve"> Богучанского района</w:t>
      </w:r>
      <w:r w:rsidRPr="00CA3B81">
        <w:rPr>
          <w:sz w:val="28"/>
        </w:rPr>
        <w:t>» (далее – Программа) предусмотрены расходы</w:t>
      </w:r>
      <w:r>
        <w:rPr>
          <w:sz w:val="28"/>
        </w:rPr>
        <w:t xml:space="preserve"> на 2019-2021 годы</w:t>
      </w:r>
      <w:r w:rsidRPr="00CA3B81">
        <w:rPr>
          <w:sz w:val="28"/>
        </w:rPr>
        <w:t xml:space="preserve"> в общем объеме </w:t>
      </w:r>
      <w:r>
        <w:rPr>
          <w:sz w:val="28"/>
        </w:rPr>
        <w:t>3 656 335 429,00</w:t>
      </w:r>
      <w:r w:rsidRPr="00CA3B81">
        <w:rPr>
          <w:sz w:val="28"/>
        </w:rPr>
        <w:t xml:space="preserve"> рублей, в том числе по годам:</w:t>
      </w:r>
    </w:p>
    <w:p w:rsidR="00A17190" w:rsidRPr="00CA3B81" w:rsidRDefault="00A17190" w:rsidP="00B77E7B">
      <w:pPr>
        <w:spacing w:before="120"/>
        <w:ind w:firstLine="741"/>
        <w:jc w:val="both"/>
        <w:rPr>
          <w:sz w:val="28"/>
        </w:rPr>
      </w:pPr>
      <w:r w:rsidRPr="00CA3B81">
        <w:rPr>
          <w:sz w:val="28"/>
        </w:rPr>
        <w:t>201</w:t>
      </w:r>
      <w:r>
        <w:rPr>
          <w:sz w:val="28"/>
        </w:rPr>
        <w:t>9</w:t>
      </w:r>
      <w:r w:rsidRPr="00CA3B81">
        <w:rPr>
          <w:sz w:val="28"/>
        </w:rPr>
        <w:t xml:space="preserve"> году – </w:t>
      </w:r>
      <w:r>
        <w:rPr>
          <w:sz w:val="28"/>
        </w:rPr>
        <w:t>1 219 250 943,00</w:t>
      </w:r>
      <w:r w:rsidRPr="00CA3B81">
        <w:rPr>
          <w:sz w:val="28"/>
        </w:rPr>
        <w:t> рублей;</w:t>
      </w:r>
    </w:p>
    <w:p w:rsidR="00A17190" w:rsidRPr="00CA3B81" w:rsidRDefault="00A17190" w:rsidP="00B77E7B">
      <w:pPr>
        <w:spacing w:before="120"/>
        <w:ind w:firstLine="741"/>
        <w:jc w:val="both"/>
        <w:rPr>
          <w:sz w:val="28"/>
        </w:rPr>
      </w:pPr>
      <w:r w:rsidRPr="00CA3B81">
        <w:rPr>
          <w:sz w:val="28"/>
        </w:rPr>
        <w:t>20</w:t>
      </w:r>
      <w:r>
        <w:rPr>
          <w:sz w:val="28"/>
        </w:rPr>
        <w:t xml:space="preserve">20 </w:t>
      </w:r>
      <w:r w:rsidRPr="00CA3B81">
        <w:rPr>
          <w:sz w:val="28"/>
        </w:rPr>
        <w:t xml:space="preserve">году – </w:t>
      </w:r>
      <w:r>
        <w:rPr>
          <w:sz w:val="28"/>
        </w:rPr>
        <w:t>1 219 250 943,00</w:t>
      </w:r>
      <w:r w:rsidRPr="00CA3B81">
        <w:rPr>
          <w:sz w:val="28"/>
        </w:rPr>
        <w:t> рублей;</w:t>
      </w:r>
    </w:p>
    <w:p w:rsidR="00A17190" w:rsidRPr="00CA3B81" w:rsidRDefault="00A17190" w:rsidP="00B77E7B">
      <w:pPr>
        <w:spacing w:before="120"/>
        <w:ind w:firstLine="741"/>
        <w:jc w:val="both"/>
        <w:rPr>
          <w:sz w:val="28"/>
        </w:rPr>
      </w:pPr>
      <w:r w:rsidRPr="00CA3B81">
        <w:rPr>
          <w:sz w:val="28"/>
        </w:rPr>
        <w:t>20</w:t>
      </w:r>
      <w:r>
        <w:rPr>
          <w:sz w:val="28"/>
        </w:rPr>
        <w:t>21</w:t>
      </w:r>
      <w:r w:rsidRPr="00CA3B81">
        <w:rPr>
          <w:sz w:val="28"/>
        </w:rPr>
        <w:t xml:space="preserve"> году – </w:t>
      </w:r>
      <w:r>
        <w:rPr>
          <w:sz w:val="28"/>
        </w:rPr>
        <w:t>1 217 833 543,00</w:t>
      </w:r>
      <w:r w:rsidRPr="00CA3B81">
        <w:rPr>
          <w:sz w:val="28"/>
        </w:rPr>
        <w:t> рублей;</w:t>
      </w:r>
    </w:p>
    <w:p w:rsidR="00A17190" w:rsidRPr="00CA3B81" w:rsidRDefault="00A17190" w:rsidP="00B77E7B">
      <w:pPr>
        <w:spacing w:before="120"/>
        <w:ind w:firstLine="741"/>
        <w:jc w:val="both"/>
        <w:rPr>
          <w:sz w:val="28"/>
        </w:rPr>
      </w:pPr>
      <w:r w:rsidRPr="00CA3B81">
        <w:rPr>
          <w:sz w:val="28"/>
        </w:rPr>
        <w:t>общий объем финансирования за счет сре</w:t>
      </w:r>
      <w:proofErr w:type="gramStart"/>
      <w:r w:rsidRPr="00CA3B81">
        <w:rPr>
          <w:sz w:val="28"/>
        </w:rPr>
        <w:t>дств кр</w:t>
      </w:r>
      <w:proofErr w:type="gramEnd"/>
      <w:r w:rsidRPr="00CA3B81">
        <w:rPr>
          <w:sz w:val="28"/>
        </w:rPr>
        <w:t xml:space="preserve">аевого бюджета – </w:t>
      </w:r>
      <w:r>
        <w:rPr>
          <w:sz w:val="28"/>
        </w:rPr>
        <w:t>2 096 610 700,00</w:t>
      </w:r>
      <w:r w:rsidRPr="00CA3B81">
        <w:rPr>
          <w:sz w:val="28"/>
        </w:rPr>
        <w:t> рублей, в том числе по годам:</w:t>
      </w:r>
    </w:p>
    <w:p w:rsidR="00A17190" w:rsidRPr="00CA3B81" w:rsidRDefault="00A17190" w:rsidP="00B77E7B">
      <w:pPr>
        <w:spacing w:before="120"/>
        <w:ind w:firstLine="741"/>
        <w:jc w:val="both"/>
        <w:rPr>
          <w:sz w:val="28"/>
        </w:rPr>
      </w:pPr>
      <w:r w:rsidRPr="00CA3B81">
        <w:rPr>
          <w:sz w:val="28"/>
        </w:rPr>
        <w:t>201</w:t>
      </w:r>
      <w:r>
        <w:rPr>
          <w:sz w:val="28"/>
        </w:rPr>
        <w:t>9</w:t>
      </w:r>
      <w:r w:rsidRPr="00CA3B81">
        <w:rPr>
          <w:sz w:val="28"/>
        </w:rPr>
        <w:t xml:space="preserve"> году – </w:t>
      </w:r>
      <w:r>
        <w:rPr>
          <w:sz w:val="28"/>
        </w:rPr>
        <w:t>699 342 700,00</w:t>
      </w:r>
      <w:r w:rsidRPr="00CA3B81">
        <w:rPr>
          <w:sz w:val="28"/>
        </w:rPr>
        <w:t> рублей;</w:t>
      </w:r>
    </w:p>
    <w:p w:rsidR="00A17190" w:rsidRPr="00CA3B81" w:rsidRDefault="00A17190" w:rsidP="00B77E7B">
      <w:pPr>
        <w:spacing w:before="120"/>
        <w:ind w:firstLine="741"/>
        <w:jc w:val="both"/>
        <w:rPr>
          <w:sz w:val="28"/>
        </w:rPr>
      </w:pPr>
      <w:r w:rsidRPr="00CA3B81">
        <w:rPr>
          <w:sz w:val="28"/>
        </w:rPr>
        <w:t>20</w:t>
      </w:r>
      <w:r>
        <w:rPr>
          <w:sz w:val="28"/>
        </w:rPr>
        <w:t>20</w:t>
      </w:r>
      <w:r w:rsidRPr="00CA3B81">
        <w:rPr>
          <w:sz w:val="28"/>
        </w:rPr>
        <w:t xml:space="preserve"> году – </w:t>
      </w:r>
      <w:r>
        <w:rPr>
          <w:sz w:val="28"/>
        </w:rPr>
        <w:t>699 342 700,00</w:t>
      </w:r>
      <w:r w:rsidRPr="00CA3B81">
        <w:rPr>
          <w:sz w:val="28"/>
        </w:rPr>
        <w:t> рублей;</w:t>
      </w:r>
    </w:p>
    <w:p w:rsidR="00A17190" w:rsidRDefault="00A17190" w:rsidP="00B77E7B">
      <w:pPr>
        <w:spacing w:before="120"/>
        <w:ind w:firstLine="741"/>
        <w:jc w:val="both"/>
        <w:rPr>
          <w:sz w:val="28"/>
        </w:rPr>
      </w:pPr>
      <w:r w:rsidRPr="00CA3B81">
        <w:rPr>
          <w:sz w:val="28"/>
        </w:rPr>
        <w:t>20</w:t>
      </w:r>
      <w:r>
        <w:rPr>
          <w:sz w:val="28"/>
        </w:rPr>
        <w:t>21</w:t>
      </w:r>
      <w:r w:rsidRPr="00CA3B81">
        <w:rPr>
          <w:sz w:val="28"/>
        </w:rPr>
        <w:t xml:space="preserve"> году – </w:t>
      </w:r>
      <w:r>
        <w:rPr>
          <w:sz w:val="28"/>
        </w:rPr>
        <w:t>697 925 300,00</w:t>
      </w:r>
      <w:r w:rsidRPr="00CA3B81">
        <w:rPr>
          <w:sz w:val="28"/>
        </w:rPr>
        <w:t> рублей;</w:t>
      </w:r>
    </w:p>
    <w:p w:rsidR="00A17190" w:rsidRDefault="00A17190" w:rsidP="00B77E7B">
      <w:pPr>
        <w:spacing w:before="120"/>
        <w:ind w:firstLine="741"/>
        <w:jc w:val="both"/>
        <w:rPr>
          <w:sz w:val="28"/>
        </w:rPr>
      </w:pPr>
      <w:r>
        <w:rPr>
          <w:sz w:val="28"/>
        </w:rPr>
        <w:t>Общий объем финансирования за счет  средств районного бюджета 1 554 324 729,00  рублей, в том числе по годам;</w:t>
      </w:r>
    </w:p>
    <w:p w:rsidR="00A17190" w:rsidRDefault="00A17190" w:rsidP="00B77E7B">
      <w:pPr>
        <w:spacing w:before="120"/>
        <w:ind w:firstLine="741"/>
        <w:jc w:val="both"/>
        <w:rPr>
          <w:sz w:val="28"/>
        </w:rPr>
      </w:pPr>
      <w:r>
        <w:rPr>
          <w:sz w:val="28"/>
        </w:rPr>
        <w:t>2019 году  -  518 108 243,00 рублей;</w:t>
      </w:r>
    </w:p>
    <w:p w:rsidR="00A17190" w:rsidRDefault="00A17190" w:rsidP="00B77E7B">
      <w:pPr>
        <w:spacing w:before="120"/>
        <w:ind w:firstLine="741"/>
        <w:jc w:val="both"/>
        <w:rPr>
          <w:sz w:val="28"/>
        </w:rPr>
      </w:pPr>
      <w:r>
        <w:rPr>
          <w:sz w:val="28"/>
        </w:rPr>
        <w:t>2020 году  -  518 108 243,00 рублей;</w:t>
      </w:r>
    </w:p>
    <w:p w:rsidR="00A17190" w:rsidRPr="00CA3B81" w:rsidRDefault="00A17190" w:rsidP="00B77E7B">
      <w:pPr>
        <w:spacing w:before="120"/>
        <w:ind w:firstLine="741"/>
        <w:jc w:val="both"/>
        <w:rPr>
          <w:sz w:val="28"/>
        </w:rPr>
      </w:pPr>
      <w:r>
        <w:rPr>
          <w:sz w:val="28"/>
        </w:rPr>
        <w:t>2021 году  -  518 108 243,00 рублей;</w:t>
      </w:r>
    </w:p>
    <w:p w:rsidR="00A17190" w:rsidRPr="00CA3B81" w:rsidRDefault="00A17190" w:rsidP="00B77E7B">
      <w:pPr>
        <w:spacing w:before="120"/>
        <w:ind w:firstLine="741"/>
        <w:jc w:val="both"/>
        <w:rPr>
          <w:sz w:val="28"/>
        </w:rPr>
      </w:pPr>
      <w:r w:rsidRPr="00CA3B81">
        <w:rPr>
          <w:sz w:val="28"/>
        </w:rPr>
        <w:t xml:space="preserve">общий объем финансирования за счет внебюджетных источников – </w:t>
      </w:r>
      <w:r>
        <w:rPr>
          <w:sz w:val="28"/>
        </w:rPr>
        <w:t>5 400 000</w:t>
      </w:r>
      <w:r w:rsidRPr="00CA3B81">
        <w:rPr>
          <w:sz w:val="28"/>
        </w:rPr>
        <w:t> рублей, в том числе по годам:</w:t>
      </w:r>
    </w:p>
    <w:p w:rsidR="00A17190" w:rsidRPr="00CA3B81" w:rsidRDefault="00A17190" w:rsidP="00B77E7B">
      <w:pPr>
        <w:spacing w:before="120"/>
        <w:ind w:firstLine="741"/>
        <w:jc w:val="both"/>
        <w:rPr>
          <w:sz w:val="28"/>
        </w:rPr>
      </w:pPr>
      <w:r w:rsidRPr="00CA3B81">
        <w:rPr>
          <w:sz w:val="28"/>
        </w:rPr>
        <w:t>201</w:t>
      </w:r>
      <w:r>
        <w:rPr>
          <w:sz w:val="28"/>
        </w:rPr>
        <w:t xml:space="preserve">9 </w:t>
      </w:r>
      <w:r w:rsidRPr="00CA3B81">
        <w:rPr>
          <w:sz w:val="28"/>
        </w:rPr>
        <w:t xml:space="preserve">году – </w:t>
      </w:r>
      <w:r>
        <w:rPr>
          <w:sz w:val="28"/>
        </w:rPr>
        <w:t>1 800 000</w:t>
      </w:r>
      <w:r w:rsidRPr="00CA3B81">
        <w:rPr>
          <w:sz w:val="28"/>
        </w:rPr>
        <w:t> рублей;</w:t>
      </w:r>
    </w:p>
    <w:p w:rsidR="00A17190" w:rsidRPr="00CA3B81" w:rsidRDefault="00A17190" w:rsidP="00B77E7B">
      <w:pPr>
        <w:spacing w:before="120"/>
        <w:ind w:firstLine="741"/>
        <w:jc w:val="both"/>
        <w:rPr>
          <w:sz w:val="28"/>
        </w:rPr>
      </w:pPr>
      <w:r w:rsidRPr="00CA3B81">
        <w:rPr>
          <w:sz w:val="28"/>
        </w:rPr>
        <w:t>20</w:t>
      </w:r>
      <w:r>
        <w:rPr>
          <w:sz w:val="28"/>
        </w:rPr>
        <w:t>20</w:t>
      </w:r>
      <w:r w:rsidRPr="00CA3B81">
        <w:rPr>
          <w:sz w:val="28"/>
        </w:rPr>
        <w:t xml:space="preserve"> году – </w:t>
      </w:r>
      <w:r>
        <w:rPr>
          <w:sz w:val="28"/>
        </w:rPr>
        <w:t>1 800 000</w:t>
      </w:r>
      <w:r w:rsidRPr="00CA3B81">
        <w:rPr>
          <w:sz w:val="28"/>
        </w:rPr>
        <w:t> рублей;</w:t>
      </w:r>
    </w:p>
    <w:p w:rsidR="00A17190" w:rsidRPr="00CA3B81" w:rsidRDefault="00A17190" w:rsidP="00B77E7B">
      <w:pPr>
        <w:spacing w:before="120"/>
        <w:ind w:firstLine="741"/>
        <w:jc w:val="both"/>
        <w:rPr>
          <w:sz w:val="28"/>
        </w:rPr>
      </w:pPr>
      <w:r w:rsidRPr="00CA3B81">
        <w:rPr>
          <w:sz w:val="28"/>
        </w:rPr>
        <w:t>20</w:t>
      </w:r>
      <w:r>
        <w:rPr>
          <w:sz w:val="28"/>
        </w:rPr>
        <w:t>21</w:t>
      </w:r>
      <w:r w:rsidRPr="00CA3B81">
        <w:rPr>
          <w:sz w:val="28"/>
        </w:rPr>
        <w:t xml:space="preserve"> году – </w:t>
      </w:r>
      <w:r>
        <w:rPr>
          <w:sz w:val="28"/>
        </w:rPr>
        <w:t>1 800 000</w:t>
      </w:r>
      <w:r w:rsidRPr="00CA3B81">
        <w:rPr>
          <w:sz w:val="28"/>
        </w:rPr>
        <w:t> рублей;</w:t>
      </w:r>
    </w:p>
    <w:p w:rsidR="00A17190" w:rsidRPr="00CA3B81" w:rsidRDefault="00A17190" w:rsidP="00A17190">
      <w:pPr>
        <w:spacing w:before="120"/>
        <w:ind w:firstLine="741"/>
        <w:jc w:val="both"/>
        <w:rPr>
          <w:sz w:val="28"/>
        </w:rPr>
      </w:pPr>
      <w:r w:rsidRPr="00CA3B81">
        <w:rPr>
          <w:sz w:val="28"/>
        </w:rPr>
        <w:t>Бюджетные средства на реализацию Программы распределены между ГРБС следующим образом:</w:t>
      </w:r>
    </w:p>
    <w:p w:rsidR="00A17190" w:rsidRDefault="00A17190" w:rsidP="00A17190">
      <w:pPr>
        <w:ind w:firstLine="842"/>
        <w:jc w:val="right"/>
        <w:rPr>
          <w:spacing w:val="1"/>
          <w:sz w:val="28"/>
          <w:szCs w:val="28"/>
        </w:rPr>
      </w:pPr>
    </w:p>
    <w:p w:rsidR="00A17190" w:rsidRDefault="00A17190" w:rsidP="00A17190">
      <w:pPr>
        <w:ind w:firstLine="842"/>
        <w:jc w:val="right"/>
        <w:rPr>
          <w:spacing w:val="1"/>
          <w:sz w:val="28"/>
          <w:szCs w:val="28"/>
        </w:rPr>
      </w:pPr>
    </w:p>
    <w:p w:rsidR="00A17190" w:rsidRDefault="00A17190" w:rsidP="00A17190">
      <w:pPr>
        <w:ind w:firstLine="842"/>
        <w:jc w:val="right"/>
        <w:rPr>
          <w:spacing w:val="1"/>
          <w:sz w:val="28"/>
          <w:szCs w:val="28"/>
        </w:rPr>
      </w:pPr>
    </w:p>
    <w:p w:rsidR="00A17190" w:rsidRPr="00CA3B81" w:rsidRDefault="00A17190" w:rsidP="00A17190">
      <w:pPr>
        <w:ind w:firstLine="842"/>
        <w:jc w:val="right"/>
        <w:rPr>
          <w:spacing w:val="1"/>
          <w:sz w:val="28"/>
          <w:szCs w:val="28"/>
        </w:rPr>
      </w:pPr>
      <w:r w:rsidRPr="00CA3B81">
        <w:rPr>
          <w:spacing w:val="1"/>
          <w:sz w:val="28"/>
          <w:szCs w:val="28"/>
        </w:rPr>
        <w:t xml:space="preserve"> рублей </w:t>
      </w:r>
    </w:p>
    <w:tbl>
      <w:tblPr>
        <w:tblW w:w="99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4"/>
        <w:gridCol w:w="2828"/>
        <w:gridCol w:w="1560"/>
        <w:gridCol w:w="1701"/>
        <w:gridCol w:w="1701"/>
        <w:gridCol w:w="1558"/>
      </w:tblGrid>
      <w:tr w:rsidR="00A17190" w:rsidRPr="00781D6E" w:rsidTr="001E2848">
        <w:trPr>
          <w:tblHeader/>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r w:rsidRPr="00CA3B81">
              <w:rPr>
                <w:spacing w:val="1"/>
              </w:rPr>
              <w:lastRenderedPageBreak/>
              <w:t xml:space="preserve">№ </w:t>
            </w:r>
            <w:proofErr w:type="spellStart"/>
            <w:proofErr w:type="gramStart"/>
            <w:r w:rsidRPr="00CA3B81">
              <w:rPr>
                <w:spacing w:val="1"/>
              </w:rPr>
              <w:t>п</w:t>
            </w:r>
            <w:proofErr w:type="spellEnd"/>
            <w:proofErr w:type="gramEnd"/>
            <w:r w:rsidRPr="00CA3B81">
              <w:rPr>
                <w:spacing w:val="1"/>
              </w:rPr>
              <w:t>/</w:t>
            </w:r>
            <w:proofErr w:type="spellStart"/>
            <w:r w:rsidRPr="00CA3B81">
              <w:rPr>
                <w:spacing w:val="1"/>
              </w:rPr>
              <w:t>п</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r w:rsidRPr="00CA3B81">
              <w:rPr>
                <w:spacing w:val="1"/>
              </w:rPr>
              <w:t>Наименование ГРБС</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center"/>
              <w:rPr>
                <w:spacing w:val="1"/>
                <w:sz w:val="20"/>
                <w:szCs w:val="20"/>
              </w:rPr>
            </w:pPr>
            <w:r w:rsidRPr="00781D6E">
              <w:rPr>
                <w:spacing w:val="1"/>
                <w:sz w:val="20"/>
                <w:szCs w:val="20"/>
              </w:rPr>
              <w:t>2019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center"/>
              <w:rPr>
                <w:spacing w:val="1"/>
                <w:sz w:val="20"/>
                <w:szCs w:val="20"/>
              </w:rPr>
            </w:pPr>
            <w:r w:rsidRPr="00781D6E">
              <w:rPr>
                <w:spacing w:val="1"/>
                <w:sz w:val="20"/>
                <w:szCs w:val="20"/>
              </w:rPr>
              <w:t>2020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center"/>
              <w:rPr>
                <w:spacing w:val="1"/>
                <w:sz w:val="20"/>
                <w:szCs w:val="20"/>
              </w:rPr>
            </w:pPr>
            <w:r w:rsidRPr="00781D6E">
              <w:rPr>
                <w:spacing w:val="1"/>
                <w:sz w:val="20"/>
                <w:szCs w:val="20"/>
              </w:rPr>
              <w:t>2021 год</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09"/>
              <w:jc w:val="center"/>
              <w:rPr>
                <w:spacing w:val="1"/>
                <w:sz w:val="20"/>
                <w:szCs w:val="20"/>
              </w:rPr>
            </w:pPr>
            <w:r w:rsidRPr="00781D6E">
              <w:rPr>
                <w:spacing w:val="1"/>
                <w:sz w:val="20"/>
                <w:szCs w:val="20"/>
              </w:rPr>
              <w:t>Итого на 2019 – 2021 годы</w:t>
            </w:r>
          </w:p>
        </w:tc>
      </w:tr>
      <w:tr w:rsidR="00A17190" w:rsidRPr="00781D6E" w:rsidTr="001E2848">
        <w:trPr>
          <w:tblHeader/>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r w:rsidRPr="00CA3B81">
              <w:rPr>
                <w:spacing w:val="1"/>
              </w:rPr>
              <w:t>1</w:t>
            </w:r>
          </w:p>
        </w:tc>
        <w:tc>
          <w:tcPr>
            <w:tcW w:w="2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672E5A" w:rsidRDefault="00A17190" w:rsidP="001E2848">
            <w:pPr>
              <w:rPr>
                <w:spacing w:val="1"/>
                <w:sz w:val="22"/>
                <w:szCs w:val="22"/>
              </w:rPr>
            </w:pPr>
            <w:r w:rsidRPr="00672E5A">
              <w:rPr>
                <w:spacing w:val="1"/>
                <w:sz w:val="22"/>
                <w:szCs w:val="22"/>
              </w:rPr>
              <w:t>Управление образования администрации Богучанского района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rPr>
                <w:spacing w:val="1"/>
                <w:sz w:val="20"/>
                <w:szCs w:val="20"/>
              </w:rPr>
            </w:pPr>
            <w:r w:rsidRPr="00781D6E">
              <w:rPr>
                <w:spacing w:val="1"/>
                <w:sz w:val="20"/>
                <w:szCs w:val="20"/>
              </w:rPr>
              <w:t>1213581443,0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1 213581443,0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1213581443,0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pacing w:val="1"/>
                <w:sz w:val="20"/>
                <w:szCs w:val="20"/>
              </w:rPr>
              <w:t>3640744329,0</w:t>
            </w:r>
          </w:p>
        </w:tc>
      </w:tr>
      <w:tr w:rsidR="00A17190" w:rsidRPr="00781D6E" w:rsidTr="001E2848">
        <w:trPr>
          <w:tblHeader/>
        </w:trPr>
        <w:tc>
          <w:tcPr>
            <w:tcW w:w="574" w:type="dxa"/>
            <w:vMerge w:val="restart"/>
            <w:tcBorders>
              <w:top w:val="single" w:sz="4" w:space="0" w:color="auto"/>
              <w:left w:val="single" w:sz="4" w:space="0" w:color="auto"/>
              <w:right w:val="single" w:sz="4" w:space="0" w:color="auto"/>
            </w:tcBorders>
            <w:shd w:val="clear" w:color="auto" w:fill="auto"/>
            <w:vAlign w:val="center"/>
            <w:hideMark/>
          </w:tcPr>
          <w:p w:rsidR="00A17190" w:rsidRDefault="00A17190" w:rsidP="001E2848">
            <w:pPr>
              <w:jc w:val="center"/>
              <w:rPr>
                <w:spacing w:val="1"/>
              </w:rPr>
            </w:pPr>
          </w:p>
          <w:p w:rsidR="00A17190" w:rsidRPr="00CA3B81" w:rsidRDefault="00A17190" w:rsidP="001E2848">
            <w:pPr>
              <w:jc w:val="center"/>
              <w:rPr>
                <w:spacing w:val="1"/>
              </w:rPr>
            </w:pPr>
            <w:r w:rsidRPr="00CA3B81">
              <w:rPr>
                <w:spacing w:val="1"/>
              </w:rPr>
              <w:t>2</w:t>
            </w: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rPr>
                <w:spacing w:val="1"/>
                <w:sz w:val="22"/>
                <w:szCs w:val="22"/>
              </w:rPr>
            </w:pPr>
            <w:r w:rsidRPr="00672E5A">
              <w:rPr>
                <w:spacing w:val="1"/>
                <w:sz w:val="22"/>
                <w:szCs w:val="22"/>
              </w:rPr>
              <w:t>МБУ муниципальная служба заказчика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0,0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pacing w:val="1"/>
                <w:sz w:val="20"/>
                <w:szCs w:val="20"/>
              </w:rPr>
              <w:t>0,0</w:t>
            </w:r>
          </w:p>
        </w:tc>
      </w:tr>
      <w:tr w:rsidR="00A17190" w:rsidRPr="00781D6E" w:rsidTr="001E2848">
        <w:trPr>
          <w:tblHeader/>
        </w:trPr>
        <w:tc>
          <w:tcPr>
            <w:tcW w:w="574" w:type="dxa"/>
            <w:vMerge/>
            <w:tcBorders>
              <w:top w:val="single" w:sz="4" w:space="0" w:color="auto"/>
              <w:left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rPr>
                <w:spacing w:val="1"/>
                <w:sz w:val="22"/>
                <w:szCs w:val="22"/>
              </w:rPr>
            </w:pPr>
            <w:r>
              <w:rPr>
                <w:spacing w:val="1"/>
                <w:sz w:val="22"/>
                <w:szCs w:val="22"/>
              </w:rPr>
              <w:t>Управление муниципальной собственностью Богучанского района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5669500,0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5669500,0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4252100,0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pacing w:val="1"/>
                <w:sz w:val="20"/>
                <w:szCs w:val="20"/>
              </w:rPr>
              <w:t>15591100,0</w:t>
            </w:r>
          </w:p>
        </w:tc>
      </w:tr>
      <w:tr w:rsidR="00A17190" w:rsidRPr="00781D6E" w:rsidTr="001E2848">
        <w:trPr>
          <w:tblHeader/>
        </w:trPr>
        <w:tc>
          <w:tcPr>
            <w:tcW w:w="574" w:type="dxa"/>
            <w:vMerge/>
            <w:tcBorders>
              <w:left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ind w:left="27"/>
              <w:rPr>
                <w:spacing w:val="1"/>
                <w:sz w:val="22"/>
                <w:szCs w:val="22"/>
              </w:rPr>
            </w:pPr>
            <w:r w:rsidRPr="00672E5A">
              <w:rPr>
                <w:spacing w:val="1"/>
                <w:sz w:val="22"/>
                <w:szCs w:val="22"/>
              </w:rPr>
              <w:t>в том числе за счет средств: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center"/>
              <w:rPr>
                <w:spacing w:val="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center"/>
              <w:rPr>
                <w:spacing w:val="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center"/>
              <w:rPr>
                <w:spacing w:val="1"/>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center"/>
              <w:rPr>
                <w:spacing w:val="1"/>
                <w:sz w:val="20"/>
                <w:szCs w:val="20"/>
              </w:rPr>
            </w:pPr>
          </w:p>
        </w:tc>
      </w:tr>
      <w:tr w:rsidR="00A17190" w:rsidRPr="00781D6E" w:rsidTr="001E2848">
        <w:trPr>
          <w:tblHeader/>
        </w:trPr>
        <w:tc>
          <w:tcPr>
            <w:tcW w:w="574" w:type="dxa"/>
            <w:vMerge/>
            <w:tcBorders>
              <w:left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ind w:left="27"/>
              <w:jc w:val="right"/>
              <w:rPr>
                <w:i/>
                <w:spacing w:val="1"/>
                <w:sz w:val="22"/>
                <w:szCs w:val="22"/>
              </w:rPr>
            </w:pPr>
            <w:r w:rsidRPr="00672E5A">
              <w:rPr>
                <w:i/>
                <w:spacing w:val="1"/>
                <w:sz w:val="22"/>
                <w:szCs w:val="22"/>
              </w:rPr>
              <w:t>- краевого бюджета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699342700,0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699342700,0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697925300,0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z w:val="20"/>
                <w:szCs w:val="20"/>
              </w:rPr>
              <w:t> </w:t>
            </w:r>
            <w:r w:rsidRPr="00781D6E">
              <w:rPr>
                <w:spacing w:val="1"/>
                <w:sz w:val="20"/>
                <w:szCs w:val="20"/>
              </w:rPr>
              <w:t>2096610700,0</w:t>
            </w:r>
          </w:p>
        </w:tc>
      </w:tr>
      <w:tr w:rsidR="00A17190" w:rsidRPr="00781D6E" w:rsidTr="001E2848">
        <w:trPr>
          <w:tblHeader/>
        </w:trPr>
        <w:tc>
          <w:tcPr>
            <w:tcW w:w="574" w:type="dxa"/>
            <w:vMerge/>
            <w:tcBorders>
              <w:left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ind w:left="27"/>
              <w:jc w:val="right"/>
              <w:rPr>
                <w:i/>
                <w:spacing w:val="1"/>
                <w:sz w:val="22"/>
                <w:szCs w:val="22"/>
              </w:rPr>
            </w:pPr>
            <w:r w:rsidRPr="00672E5A">
              <w:rPr>
                <w:i/>
                <w:spacing w:val="1"/>
                <w:sz w:val="22"/>
                <w:szCs w:val="22"/>
              </w:rPr>
              <w:t>- федерального бюджета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0,0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pacing w:val="1"/>
                <w:sz w:val="20"/>
                <w:szCs w:val="20"/>
              </w:rPr>
              <w:t>0,0</w:t>
            </w:r>
          </w:p>
        </w:tc>
      </w:tr>
      <w:tr w:rsidR="00A17190" w:rsidRPr="00781D6E" w:rsidTr="001E2848">
        <w:trPr>
          <w:tblHeader/>
        </w:trPr>
        <w:tc>
          <w:tcPr>
            <w:tcW w:w="574" w:type="dxa"/>
            <w:vMerge/>
            <w:tcBorders>
              <w:left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ind w:left="27"/>
              <w:jc w:val="right"/>
              <w:rPr>
                <w:i/>
                <w:spacing w:val="1"/>
                <w:sz w:val="22"/>
                <w:szCs w:val="22"/>
              </w:rPr>
            </w:pPr>
            <w:r>
              <w:rPr>
                <w:i/>
                <w:spacing w:val="1"/>
                <w:sz w:val="22"/>
                <w:szCs w:val="22"/>
              </w:rPr>
              <w:t>р</w:t>
            </w:r>
            <w:r w:rsidRPr="00672E5A">
              <w:rPr>
                <w:i/>
                <w:spacing w:val="1"/>
                <w:sz w:val="22"/>
                <w:szCs w:val="22"/>
              </w:rPr>
              <w:t>айонного бюджета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518</w:t>
            </w:r>
            <w:r>
              <w:rPr>
                <w:spacing w:val="1"/>
                <w:sz w:val="20"/>
                <w:szCs w:val="20"/>
              </w:rPr>
              <w:t> </w:t>
            </w:r>
            <w:r w:rsidRPr="00781D6E">
              <w:rPr>
                <w:spacing w:val="1"/>
                <w:sz w:val="20"/>
                <w:szCs w:val="20"/>
              </w:rPr>
              <w:t>108</w:t>
            </w:r>
            <w:r>
              <w:rPr>
                <w:spacing w:val="1"/>
                <w:sz w:val="20"/>
                <w:szCs w:val="20"/>
              </w:rPr>
              <w:t xml:space="preserve"> </w:t>
            </w:r>
            <w:r w:rsidRPr="00781D6E">
              <w:rPr>
                <w:spacing w:val="1"/>
                <w:sz w:val="20"/>
                <w:szCs w:val="20"/>
              </w:rPr>
              <w:t>243,0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518</w:t>
            </w:r>
            <w:r>
              <w:rPr>
                <w:spacing w:val="1"/>
                <w:sz w:val="20"/>
                <w:szCs w:val="20"/>
              </w:rPr>
              <w:t> </w:t>
            </w:r>
            <w:r w:rsidRPr="00781D6E">
              <w:rPr>
                <w:spacing w:val="1"/>
                <w:sz w:val="20"/>
                <w:szCs w:val="20"/>
              </w:rPr>
              <w:t>108</w:t>
            </w:r>
            <w:r>
              <w:rPr>
                <w:spacing w:val="1"/>
                <w:sz w:val="20"/>
                <w:szCs w:val="20"/>
              </w:rPr>
              <w:t xml:space="preserve"> </w:t>
            </w:r>
            <w:r w:rsidRPr="00781D6E">
              <w:rPr>
                <w:spacing w:val="1"/>
                <w:sz w:val="20"/>
                <w:szCs w:val="20"/>
              </w:rPr>
              <w:t>243,0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518</w:t>
            </w:r>
            <w:r>
              <w:rPr>
                <w:spacing w:val="1"/>
                <w:sz w:val="20"/>
                <w:szCs w:val="20"/>
              </w:rPr>
              <w:t> </w:t>
            </w:r>
            <w:r w:rsidRPr="00781D6E">
              <w:rPr>
                <w:spacing w:val="1"/>
                <w:sz w:val="20"/>
                <w:szCs w:val="20"/>
              </w:rPr>
              <w:t>108</w:t>
            </w:r>
            <w:r>
              <w:rPr>
                <w:spacing w:val="1"/>
                <w:sz w:val="20"/>
                <w:szCs w:val="20"/>
              </w:rPr>
              <w:t xml:space="preserve"> </w:t>
            </w:r>
            <w:r w:rsidRPr="00781D6E">
              <w:rPr>
                <w:spacing w:val="1"/>
                <w:sz w:val="20"/>
                <w:szCs w:val="20"/>
              </w:rPr>
              <w:t>243,0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pacing w:val="1"/>
                <w:sz w:val="20"/>
                <w:szCs w:val="20"/>
              </w:rPr>
              <w:t>1</w:t>
            </w:r>
            <w:r>
              <w:rPr>
                <w:spacing w:val="1"/>
                <w:sz w:val="20"/>
                <w:szCs w:val="20"/>
              </w:rPr>
              <w:t> </w:t>
            </w:r>
            <w:r w:rsidRPr="00781D6E">
              <w:rPr>
                <w:spacing w:val="1"/>
                <w:sz w:val="20"/>
                <w:szCs w:val="20"/>
              </w:rPr>
              <w:t>554</w:t>
            </w:r>
            <w:r>
              <w:rPr>
                <w:spacing w:val="1"/>
                <w:sz w:val="20"/>
                <w:szCs w:val="20"/>
              </w:rPr>
              <w:t> </w:t>
            </w:r>
            <w:r w:rsidRPr="00781D6E">
              <w:rPr>
                <w:spacing w:val="1"/>
                <w:sz w:val="20"/>
                <w:szCs w:val="20"/>
              </w:rPr>
              <w:t>324</w:t>
            </w:r>
            <w:r>
              <w:rPr>
                <w:spacing w:val="1"/>
                <w:sz w:val="20"/>
                <w:szCs w:val="20"/>
              </w:rPr>
              <w:t xml:space="preserve"> </w:t>
            </w:r>
            <w:r w:rsidRPr="00781D6E">
              <w:rPr>
                <w:spacing w:val="1"/>
                <w:sz w:val="20"/>
                <w:szCs w:val="20"/>
              </w:rPr>
              <w:t>729,0</w:t>
            </w:r>
          </w:p>
        </w:tc>
      </w:tr>
      <w:tr w:rsidR="00A17190" w:rsidRPr="00781D6E" w:rsidTr="001E2848">
        <w:trPr>
          <w:tblHeader/>
        </w:trPr>
        <w:tc>
          <w:tcPr>
            <w:tcW w:w="574" w:type="dxa"/>
            <w:vMerge/>
            <w:tcBorders>
              <w:left w:val="single" w:sz="4" w:space="0" w:color="auto"/>
              <w:bottom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A17190" w:rsidRPr="00672E5A" w:rsidRDefault="00A17190" w:rsidP="001E2848">
            <w:pPr>
              <w:ind w:left="27"/>
              <w:jc w:val="right"/>
              <w:rPr>
                <w:i/>
                <w:spacing w:val="1"/>
                <w:sz w:val="22"/>
                <w:szCs w:val="22"/>
              </w:rPr>
            </w:pPr>
            <w:r w:rsidRPr="00672E5A">
              <w:rPr>
                <w:i/>
                <w:spacing w:val="1"/>
                <w:sz w:val="22"/>
                <w:szCs w:val="22"/>
              </w:rPr>
              <w:t>- внебюджетных источников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sidRPr="00781D6E">
              <w:rPr>
                <w:spacing w:val="1"/>
                <w:sz w:val="20"/>
                <w:szCs w:val="20"/>
              </w:rPr>
              <w:t>1 800 000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1 800 000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sidRPr="00781D6E">
              <w:rPr>
                <w:spacing w:val="1"/>
                <w:sz w:val="20"/>
                <w:szCs w:val="20"/>
              </w:rPr>
              <w:t>1 800 000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sidRPr="00781D6E">
              <w:rPr>
                <w:spacing w:val="1"/>
                <w:sz w:val="20"/>
                <w:szCs w:val="20"/>
              </w:rPr>
              <w:t>5 400 000,0</w:t>
            </w:r>
          </w:p>
        </w:tc>
      </w:tr>
      <w:tr w:rsidR="00A17190" w:rsidRPr="00781D6E" w:rsidTr="001E2848">
        <w:trPr>
          <w:tblHeader/>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CA3B81" w:rsidRDefault="00A17190" w:rsidP="001E2848">
            <w:pPr>
              <w:jc w:val="center"/>
              <w:rPr>
                <w:spacing w:val="1"/>
              </w:rPr>
            </w:pPr>
          </w:p>
        </w:tc>
        <w:tc>
          <w:tcPr>
            <w:tcW w:w="2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672E5A" w:rsidRDefault="00A17190" w:rsidP="001E2848">
            <w:pPr>
              <w:rPr>
                <w:spacing w:val="1"/>
                <w:sz w:val="22"/>
                <w:szCs w:val="22"/>
              </w:rPr>
            </w:pPr>
            <w:r w:rsidRPr="00672E5A">
              <w:rPr>
                <w:spacing w:val="1"/>
                <w:sz w:val="22"/>
                <w:szCs w:val="22"/>
              </w:rPr>
              <w:t>Всего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ind w:left="-108"/>
              <w:jc w:val="right"/>
              <w:rPr>
                <w:spacing w:val="1"/>
                <w:sz w:val="20"/>
                <w:szCs w:val="20"/>
              </w:rPr>
            </w:pPr>
            <w:r>
              <w:rPr>
                <w:spacing w:val="1"/>
                <w:sz w:val="20"/>
                <w:szCs w:val="20"/>
              </w:rPr>
              <w:t>1 219 250 943,0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Pr>
                <w:spacing w:val="1"/>
                <w:sz w:val="20"/>
                <w:szCs w:val="20"/>
              </w:rPr>
              <w:t>1 219 250 943,0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190" w:rsidRPr="00781D6E" w:rsidRDefault="00A17190" w:rsidP="001E2848">
            <w:pPr>
              <w:jc w:val="right"/>
              <w:rPr>
                <w:spacing w:val="1"/>
                <w:sz w:val="20"/>
                <w:szCs w:val="20"/>
              </w:rPr>
            </w:pPr>
            <w:r>
              <w:rPr>
                <w:spacing w:val="1"/>
                <w:sz w:val="20"/>
                <w:szCs w:val="20"/>
              </w:rPr>
              <w:t>1 217 833 543,0</w:t>
            </w:r>
          </w:p>
        </w:tc>
        <w:tc>
          <w:tcPr>
            <w:tcW w:w="1558" w:type="dxa"/>
            <w:tcBorders>
              <w:top w:val="single" w:sz="4" w:space="0" w:color="auto"/>
              <w:left w:val="single" w:sz="4" w:space="0" w:color="auto"/>
              <w:bottom w:val="single" w:sz="4" w:space="0" w:color="auto"/>
              <w:right w:val="single" w:sz="4" w:space="0" w:color="auto"/>
            </w:tcBorders>
            <w:vAlign w:val="center"/>
          </w:tcPr>
          <w:p w:rsidR="00A17190" w:rsidRPr="00781D6E" w:rsidRDefault="00A17190" w:rsidP="001E2848">
            <w:pPr>
              <w:ind w:left="-181"/>
              <w:jc w:val="right"/>
              <w:rPr>
                <w:spacing w:val="1"/>
                <w:sz w:val="20"/>
                <w:szCs w:val="20"/>
              </w:rPr>
            </w:pPr>
            <w:r>
              <w:rPr>
                <w:spacing w:val="1"/>
                <w:sz w:val="20"/>
                <w:szCs w:val="20"/>
              </w:rPr>
              <w:t>3 656 335 429,0</w:t>
            </w:r>
          </w:p>
        </w:tc>
      </w:tr>
    </w:tbl>
    <w:p w:rsidR="00A17190" w:rsidRPr="00CA3B81" w:rsidRDefault="00A17190" w:rsidP="00A17190">
      <w:pPr>
        <w:spacing w:before="120"/>
        <w:ind w:firstLine="720"/>
        <w:jc w:val="both"/>
        <w:rPr>
          <w:sz w:val="28"/>
        </w:rPr>
      </w:pPr>
      <w:r>
        <w:rPr>
          <w:sz w:val="28"/>
        </w:rPr>
        <w:t xml:space="preserve">  </w:t>
      </w:r>
    </w:p>
    <w:p w:rsidR="00A17190" w:rsidRPr="00CA3B81" w:rsidRDefault="00A17190" w:rsidP="00A17190">
      <w:pPr>
        <w:spacing w:before="120"/>
        <w:ind w:firstLine="720"/>
        <w:jc w:val="both"/>
        <w:rPr>
          <w:sz w:val="28"/>
        </w:rPr>
      </w:pPr>
      <w:r>
        <w:rPr>
          <w:sz w:val="28"/>
        </w:rPr>
        <w:t>В п</w:t>
      </w:r>
      <w:r w:rsidRPr="00CA3B81">
        <w:rPr>
          <w:sz w:val="28"/>
        </w:rPr>
        <w:t>одпрограмм</w:t>
      </w:r>
      <w:r>
        <w:rPr>
          <w:sz w:val="28"/>
        </w:rPr>
        <w:t>у</w:t>
      </w:r>
      <w:r w:rsidRPr="00CA3B81">
        <w:rPr>
          <w:sz w:val="28"/>
        </w:rPr>
        <w:t xml:space="preserve"> 1 «Развитие </w:t>
      </w:r>
      <w:r>
        <w:rPr>
          <w:sz w:val="28"/>
        </w:rPr>
        <w:t>дошкольного, общего и дополнительного</w:t>
      </w:r>
      <w:r w:rsidRPr="00CA3B81">
        <w:rPr>
          <w:sz w:val="28"/>
        </w:rPr>
        <w:t xml:space="preserve"> образования»</w:t>
      </w:r>
      <w:r>
        <w:rPr>
          <w:sz w:val="28"/>
        </w:rPr>
        <w:t xml:space="preserve"> отражены расходы на обеспечение деятельности 58 образовательных учреждений</w:t>
      </w:r>
      <w:r w:rsidRPr="00CA3B81">
        <w:rPr>
          <w:sz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4"/>
        <w:gridCol w:w="3363"/>
        <w:gridCol w:w="1266"/>
        <w:gridCol w:w="1495"/>
        <w:gridCol w:w="1556"/>
        <w:gridCol w:w="1557"/>
      </w:tblGrid>
      <w:tr w:rsidR="00A17190" w:rsidRPr="00CA3B81" w:rsidTr="001E2848">
        <w:tc>
          <w:tcPr>
            <w:tcW w:w="544" w:type="dxa"/>
            <w:vMerge w:val="restart"/>
            <w:vAlign w:val="center"/>
          </w:tcPr>
          <w:p w:rsidR="00A17190" w:rsidRPr="00CA3B81" w:rsidRDefault="00A17190" w:rsidP="001E2848">
            <w:pPr>
              <w:jc w:val="center"/>
              <w:rPr>
                <w:spacing w:val="1"/>
              </w:rPr>
            </w:pPr>
            <w:r w:rsidRPr="00CA3B81">
              <w:rPr>
                <w:spacing w:val="1"/>
              </w:rPr>
              <w:t xml:space="preserve">№ </w:t>
            </w:r>
            <w:proofErr w:type="spellStart"/>
            <w:proofErr w:type="gramStart"/>
            <w:r w:rsidRPr="00CA3B81">
              <w:rPr>
                <w:spacing w:val="1"/>
              </w:rPr>
              <w:t>п</w:t>
            </w:r>
            <w:proofErr w:type="spellEnd"/>
            <w:proofErr w:type="gramEnd"/>
            <w:r w:rsidRPr="00CA3B81">
              <w:rPr>
                <w:spacing w:val="1"/>
              </w:rPr>
              <w:t>/</w:t>
            </w:r>
            <w:proofErr w:type="spellStart"/>
            <w:r w:rsidRPr="00CA3B81">
              <w:rPr>
                <w:spacing w:val="1"/>
              </w:rPr>
              <w:t>п</w:t>
            </w:r>
            <w:proofErr w:type="spellEnd"/>
          </w:p>
        </w:tc>
        <w:tc>
          <w:tcPr>
            <w:tcW w:w="3363" w:type="dxa"/>
            <w:vMerge w:val="restart"/>
            <w:vAlign w:val="center"/>
          </w:tcPr>
          <w:p w:rsidR="00A17190" w:rsidRPr="00CA3B81" w:rsidRDefault="00A17190" w:rsidP="001E2848">
            <w:pPr>
              <w:jc w:val="center"/>
              <w:rPr>
                <w:spacing w:val="1"/>
              </w:rPr>
            </w:pPr>
            <w:r w:rsidRPr="00CA3B81">
              <w:rPr>
                <w:spacing w:val="1"/>
              </w:rPr>
              <w:t>Наименование ГРБС</w:t>
            </w:r>
          </w:p>
        </w:tc>
        <w:tc>
          <w:tcPr>
            <w:tcW w:w="1266" w:type="dxa"/>
            <w:vMerge w:val="restart"/>
            <w:vAlign w:val="center"/>
          </w:tcPr>
          <w:p w:rsidR="00A17190" w:rsidRPr="00CA3B81" w:rsidRDefault="00A17190" w:rsidP="001E2848">
            <w:pPr>
              <w:jc w:val="center"/>
              <w:rPr>
                <w:spacing w:val="1"/>
              </w:rPr>
            </w:pPr>
            <w:r w:rsidRPr="00CA3B81">
              <w:rPr>
                <w:spacing w:val="1"/>
              </w:rPr>
              <w:t>Раздел, подраздел</w:t>
            </w:r>
          </w:p>
        </w:tc>
        <w:tc>
          <w:tcPr>
            <w:tcW w:w="4608" w:type="dxa"/>
            <w:gridSpan w:val="3"/>
            <w:vAlign w:val="center"/>
          </w:tcPr>
          <w:p w:rsidR="00A17190" w:rsidRPr="00CA3B81" w:rsidRDefault="00A17190" w:rsidP="001E2848">
            <w:pPr>
              <w:jc w:val="center"/>
              <w:rPr>
                <w:spacing w:val="1"/>
              </w:rPr>
            </w:pPr>
            <w:r w:rsidRPr="00CA3B81">
              <w:rPr>
                <w:spacing w:val="1"/>
              </w:rPr>
              <w:t xml:space="preserve">Расходы </w:t>
            </w:r>
            <w:proofErr w:type="gramStart"/>
            <w:r w:rsidRPr="00CA3B81">
              <w:rPr>
                <w:spacing w:val="1"/>
              </w:rPr>
              <w:t xml:space="preserve">( </w:t>
            </w:r>
            <w:proofErr w:type="gramEnd"/>
            <w:r w:rsidRPr="00CA3B81">
              <w:rPr>
                <w:spacing w:val="1"/>
              </w:rPr>
              <w:t>рублей), годы</w:t>
            </w:r>
          </w:p>
        </w:tc>
      </w:tr>
      <w:tr w:rsidR="00A17190" w:rsidRPr="00CA3B81" w:rsidTr="001E2848">
        <w:tc>
          <w:tcPr>
            <w:tcW w:w="544" w:type="dxa"/>
            <w:vMerge/>
            <w:vAlign w:val="center"/>
          </w:tcPr>
          <w:p w:rsidR="00A17190" w:rsidRPr="00CA3B81" w:rsidRDefault="00A17190" w:rsidP="001E2848">
            <w:pPr>
              <w:jc w:val="center"/>
              <w:rPr>
                <w:spacing w:val="1"/>
              </w:rPr>
            </w:pPr>
          </w:p>
        </w:tc>
        <w:tc>
          <w:tcPr>
            <w:tcW w:w="3363" w:type="dxa"/>
            <w:vMerge/>
            <w:vAlign w:val="center"/>
          </w:tcPr>
          <w:p w:rsidR="00A17190" w:rsidRPr="00CA3B81" w:rsidRDefault="00A17190" w:rsidP="001E2848">
            <w:pPr>
              <w:jc w:val="center"/>
              <w:rPr>
                <w:spacing w:val="1"/>
              </w:rPr>
            </w:pPr>
          </w:p>
        </w:tc>
        <w:tc>
          <w:tcPr>
            <w:tcW w:w="1266" w:type="dxa"/>
            <w:vMerge/>
            <w:vAlign w:val="center"/>
          </w:tcPr>
          <w:p w:rsidR="00A17190" w:rsidRPr="00CA3B81" w:rsidRDefault="00A17190" w:rsidP="001E2848">
            <w:pPr>
              <w:jc w:val="center"/>
              <w:rPr>
                <w:spacing w:val="1"/>
              </w:rPr>
            </w:pPr>
          </w:p>
        </w:tc>
        <w:tc>
          <w:tcPr>
            <w:tcW w:w="1495" w:type="dxa"/>
            <w:vAlign w:val="center"/>
          </w:tcPr>
          <w:p w:rsidR="00A17190" w:rsidRPr="00883719" w:rsidRDefault="00A17190" w:rsidP="001E2848">
            <w:pPr>
              <w:jc w:val="center"/>
              <w:rPr>
                <w:spacing w:val="1"/>
                <w:sz w:val="22"/>
                <w:szCs w:val="22"/>
              </w:rPr>
            </w:pPr>
            <w:r w:rsidRPr="00883719">
              <w:rPr>
                <w:spacing w:val="1"/>
                <w:sz w:val="22"/>
                <w:szCs w:val="22"/>
              </w:rPr>
              <w:t>201</w:t>
            </w:r>
            <w:r>
              <w:rPr>
                <w:spacing w:val="1"/>
                <w:sz w:val="22"/>
                <w:szCs w:val="22"/>
              </w:rPr>
              <w:t>9</w:t>
            </w:r>
            <w:r w:rsidRPr="00883719">
              <w:rPr>
                <w:spacing w:val="1"/>
                <w:sz w:val="22"/>
                <w:szCs w:val="22"/>
              </w:rPr>
              <w:t xml:space="preserve"> год</w:t>
            </w:r>
          </w:p>
        </w:tc>
        <w:tc>
          <w:tcPr>
            <w:tcW w:w="1556" w:type="dxa"/>
            <w:vAlign w:val="center"/>
          </w:tcPr>
          <w:p w:rsidR="00A17190" w:rsidRPr="00883719" w:rsidRDefault="00A17190" w:rsidP="001E2848">
            <w:pPr>
              <w:jc w:val="center"/>
              <w:rPr>
                <w:spacing w:val="1"/>
                <w:sz w:val="22"/>
                <w:szCs w:val="22"/>
              </w:rPr>
            </w:pPr>
            <w:r w:rsidRPr="00883719">
              <w:rPr>
                <w:spacing w:val="1"/>
                <w:sz w:val="22"/>
                <w:szCs w:val="22"/>
              </w:rPr>
              <w:t>20</w:t>
            </w:r>
            <w:r>
              <w:rPr>
                <w:spacing w:val="1"/>
                <w:sz w:val="22"/>
                <w:szCs w:val="22"/>
              </w:rPr>
              <w:t>20</w:t>
            </w:r>
            <w:r w:rsidRPr="00883719">
              <w:rPr>
                <w:spacing w:val="1"/>
                <w:sz w:val="22"/>
                <w:szCs w:val="22"/>
              </w:rPr>
              <w:t xml:space="preserve"> год</w:t>
            </w:r>
          </w:p>
        </w:tc>
        <w:tc>
          <w:tcPr>
            <w:tcW w:w="1557" w:type="dxa"/>
            <w:vAlign w:val="center"/>
          </w:tcPr>
          <w:p w:rsidR="00A17190" w:rsidRPr="00883719" w:rsidRDefault="00A17190" w:rsidP="001E2848">
            <w:pPr>
              <w:jc w:val="center"/>
              <w:rPr>
                <w:spacing w:val="1"/>
                <w:sz w:val="22"/>
                <w:szCs w:val="22"/>
              </w:rPr>
            </w:pPr>
            <w:r w:rsidRPr="00883719">
              <w:rPr>
                <w:spacing w:val="1"/>
                <w:sz w:val="22"/>
                <w:szCs w:val="22"/>
              </w:rPr>
              <w:t>20</w:t>
            </w:r>
            <w:r>
              <w:rPr>
                <w:spacing w:val="1"/>
                <w:sz w:val="22"/>
                <w:szCs w:val="22"/>
              </w:rPr>
              <w:t>21</w:t>
            </w:r>
            <w:r w:rsidRPr="00883719">
              <w:rPr>
                <w:spacing w:val="1"/>
                <w:sz w:val="22"/>
                <w:szCs w:val="22"/>
              </w:rPr>
              <w:t xml:space="preserve"> год</w:t>
            </w:r>
          </w:p>
        </w:tc>
      </w:tr>
      <w:tr w:rsidR="00A17190" w:rsidRPr="00CA3B81" w:rsidTr="001E2848">
        <w:trPr>
          <w:trHeight w:val="372"/>
        </w:trPr>
        <w:tc>
          <w:tcPr>
            <w:tcW w:w="544" w:type="dxa"/>
            <w:vAlign w:val="center"/>
          </w:tcPr>
          <w:p w:rsidR="00A17190" w:rsidRPr="00CA3B81" w:rsidRDefault="00A17190" w:rsidP="001E2848">
            <w:pPr>
              <w:jc w:val="center"/>
              <w:rPr>
                <w:spacing w:val="1"/>
              </w:rPr>
            </w:pPr>
            <w:r w:rsidRPr="00CA3B81">
              <w:rPr>
                <w:spacing w:val="1"/>
              </w:rPr>
              <w:t>1</w:t>
            </w:r>
          </w:p>
        </w:tc>
        <w:tc>
          <w:tcPr>
            <w:tcW w:w="3363" w:type="dxa"/>
            <w:vAlign w:val="center"/>
          </w:tcPr>
          <w:p w:rsidR="00A17190" w:rsidRPr="00CA3B81" w:rsidRDefault="00A17190" w:rsidP="001E2848">
            <w:pPr>
              <w:rPr>
                <w:spacing w:val="1"/>
              </w:rPr>
            </w:pPr>
            <w:r>
              <w:rPr>
                <w:spacing w:val="1"/>
              </w:rPr>
              <w:t>Дошкольное образование</w:t>
            </w:r>
          </w:p>
        </w:tc>
        <w:tc>
          <w:tcPr>
            <w:tcW w:w="1266" w:type="dxa"/>
            <w:vAlign w:val="center"/>
          </w:tcPr>
          <w:p w:rsidR="00A17190" w:rsidRPr="007404B5" w:rsidRDefault="00A17190" w:rsidP="001E2848">
            <w:pPr>
              <w:jc w:val="center"/>
              <w:rPr>
                <w:spacing w:val="1"/>
                <w:sz w:val="20"/>
                <w:szCs w:val="20"/>
              </w:rPr>
            </w:pPr>
            <w:r w:rsidRPr="007404B5">
              <w:rPr>
                <w:spacing w:val="1"/>
                <w:sz w:val="20"/>
                <w:szCs w:val="20"/>
              </w:rPr>
              <w:t>07 01</w:t>
            </w:r>
          </w:p>
        </w:tc>
        <w:tc>
          <w:tcPr>
            <w:tcW w:w="1495" w:type="dxa"/>
            <w:vAlign w:val="center"/>
          </w:tcPr>
          <w:p w:rsidR="00A17190" w:rsidRPr="007404B5" w:rsidRDefault="00A17190" w:rsidP="001E2848">
            <w:pPr>
              <w:jc w:val="right"/>
              <w:rPr>
                <w:spacing w:val="1"/>
                <w:sz w:val="20"/>
                <w:szCs w:val="20"/>
              </w:rPr>
            </w:pPr>
            <w:r w:rsidRPr="007404B5">
              <w:rPr>
                <w:spacing w:val="1"/>
                <w:sz w:val="20"/>
                <w:szCs w:val="20"/>
              </w:rPr>
              <w:t>411 452 091,0</w:t>
            </w:r>
          </w:p>
        </w:tc>
        <w:tc>
          <w:tcPr>
            <w:tcW w:w="1556" w:type="dxa"/>
            <w:vAlign w:val="center"/>
          </w:tcPr>
          <w:p w:rsidR="00A17190" w:rsidRPr="007404B5" w:rsidRDefault="00A17190" w:rsidP="001E2848">
            <w:pPr>
              <w:jc w:val="right"/>
              <w:rPr>
                <w:spacing w:val="1"/>
                <w:sz w:val="20"/>
                <w:szCs w:val="20"/>
              </w:rPr>
            </w:pPr>
            <w:r w:rsidRPr="007404B5">
              <w:rPr>
                <w:spacing w:val="1"/>
                <w:sz w:val="20"/>
                <w:szCs w:val="20"/>
              </w:rPr>
              <w:t>411 452 091,0</w:t>
            </w:r>
          </w:p>
        </w:tc>
        <w:tc>
          <w:tcPr>
            <w:tcW w:w="1557" w:type="dxa"/>
            <w:vAlign w:val="center"/>
          </w:tcPr>
          <w:p w:rsidR="00A17190" w:rsidRPr="007404B5" w:rsidRDefault="00A17190" w:rsidP="001E2848">
            <w:pPr>
              <w:jc w:val="right"/>
              <w:rPr>
                <w:spacing w:val="1"/>
                <w:sz w:val="20"/>
                <w:szCs w:val="20"/>
              </w:rPr>
            </w:pPr>
            <w:r w:rsidRPr="007404B5">
              <w:rPr>
                <w:spacing w:val="1"/>
                <w:sz w:val="20"/>
                <w:szCs w:val="20"/>
              </w:rPr>
              <w:t>411 452 091,0</w:t>
            </w:r>
          </w:p>
        </w:tc>
      </w:tr>
      <w:tr w:rsidR="00A17190" w:rsidRPr="00CA3B81" w:rsidTr="001E2848">
        <w:tc>
          <w:tcPr>
            <w:tcW w:w="544" w:type="dxa"/>
            <w:vAlign w:val="center"/>
          </w:tcPr>
          <w:p w:rsidR="00A17190" w:rsidRPr="00CA3B81" w:rsidRDefault="00A17190" w:rsidP="001E2848">
            <w:pPr>
              <w:jc w:val="center"/>
              <w:rPr>
                <w:spacing w:val="1"/>
              </w:rPr>
            </w:pPr>
            <w:r w:rsidRPr="00CA3B81">
              <w:rPr>
                <w:spacing w:val="1"/>
              </w:rPr>
              <w:t>2</w:t>
            </w:r>
          </w:p>
        </w:tc>
        <w:tc>
          <w:tcPr>
            <w:tcW w:w="3363" w:type="dxa"/>
            <w:vAlign w:val="center"/>
          </w:tcPr>
          <w:p w:rsidR="00A17190" w:rsidRPr="00CA3B81" w:rsidRDefault="00A17190" w:rsidP="001E2848">
            <w:pPr>
              <w:rPr>
                <w:spacing w:val="1"/>
              </w:rPr>
            </w:pPr>
            <w:r>
              <w:rPr>
                <w:spacing w:val="1"/>
              </w:rPr>
              <w:t>Общее образование</w:t>
            </w:r>
          </w:p>
        </w:tc>
        <w:tc>
          <w:tcPr>
            <w:tcW w:w="1266" w:type="dxa"/>
            <w:vAlign w:val="center"/>
          </w:tcPr>
          <w:p w:rsidR="00A17190" w:rsidRPr="007404B5" w:rsidRDefault="00A17190" w:rsidP="001E2848">
            <w:pPr>
              <w:jc w:val="center"/>
              <w:rPr>
                <w:spacing w:val="1"/>
                <w:sz w:val="20"/>
                <w:szCs w:val="20"/>
              </w:rPr>
            </w:pPr>
            <w:r w:rsidRPr="007404B5">
              <w:rPr>
                <w:spacing w:val="1"/>
                <w:sz w:val="20"/>
                <w:szCs w:val="20"/>
              </w:rPr>
              <w:t>07 02</w:t>
            </w:r>
          </w:p>
        </w:tc>
        <w:tc>
          <w:tcPr>
            <w:tcW w:w="1495" w:type="dxa"/>
            <w:vAlign w:val="center"/>
          </w:tcPr>
          <w:p w:rsidR="00A17190" w:rsidRPr="007404B5" w:rsidRDefault="00A17190" w:rsidP="001E2848">
            <w:pPr>
              <w:jc w:val="right"/>
              <w:rPr>
                <w:spacing w:val="1"/>
                <w:sz w:val="20"/>
                <w:szCs w:val="20"/>
              </w:rPr>
            </w:pPr>
            <w:r w:rsidRPr="007404B5">
              <w:rPr>
                <w:spacing w:val="1"/>
                <w:sz w:val="20"/>
                <w:szCs w:val="20"/>
              </w:rPr>
              <w:t>678 362 005,0</w:t>
            </w:r>
          </w:p>
        </w:tc>
        <w:tc>
          <w:tcPr>
            <w:tcW w:w="1556" w:type="dxa"/>
            <w:vAlign w:val="center"/>
          </w:tcPr>
          <w:p w:rsidR="00A17190" w:rsidRPr="007404B5" w:rsidRDefault="00A17190" w:rsidP="001E2848">
            <w:pPr>
              <w:jc w:val="right"/>
              <w:rPr>
                <w:spacing w:val="1"/>
                <w:sz w:val="20"/>
                <w:szCs w:val="20"/>
              </w:rPr>
            </w:pPr>
            <w:r w:rsidRPr="007404B5">
              <w:rPr>
                <w:spacing w:val="1"/>
                <w:sz w:val="20"/>
                <w:szCs w:val="20"/>
              </w:rPr>
              <w:t>678 362 005,0</w:t>
            </w:r>
          </w:p>
        </w:tc>
        <w:tc>
          <w:tcPr>
            <w:tcW w:w="1557" w:type="dxa"/>
            <w:vAlign w:val="center"/>
          </w:tcPr>
          <w:p w:rsidR="00A17190" w:rsidRPr="007404B5" w:rsidRDefault="00A17190" w:rsidP="001E2848">
            <w:pPr>
              <w:jc w:val="right"/>
              <w:rPr>
                <w:spacing w:val="1"/>
                <w:sz w:val="20"/>
                <w:szCs w:val="20"/>
              </w:rPr>
            </w:pPr>
            <w:r w:rsidRPr="007404B5">
              <w:rPr>
                <w:spacing w:val="1"/>
                <w:sz w:val="20"/>
                <w:szCs w:val="20"/>
              </w:rPr>
              <w:t>678 362 005,0</w:t>
            </w:r>
          </w:p>
        </w:tc>
      </w:tr>
      <w:tr w:rsidR="00A17190" w:rsidRPr="00CA3B81" w:rsidTr="001E2848">
        <w:trPr>
          <w:trHeight w:val="238"/>
        </w:trPr>
        <w:tc>
          <w:tcPr>
            <w:tcW w:w="544" w:type="dxa"/>
            <w:vAlign w:val="center"/>
          </w:tcPr>
          <w:p w:rsidR="00A17190" w:rsidRPr="00CA3B81" w:rsidRDefault="00A17190" w:rsidP="001E2848">
            <w:pPr>
              <w:jc w:val="center"/>
              <w:rPr>
                <w:spacing w:val="1"/>
              </w:rPr>
            </w:pPr>
            <w:r w:rsidRPr="00CA3B81">
              <w:rPr>
                <w:spacing w:val="1"/>
              </w:rPr>
              <w:t>3</w:t>
            </w:r>
          </w:p>
        </w:tc>
        <w:tc>
          <w:tcPr>
            <w:tcW w:w="3363" w:type="dxa"/>
            <w:vAlign w:val="center"/>
          </w:tcPr>
          <w:p w:rsidR="00A17190" w:rsidRPr="00CA3B81" w:rsidRDefault="00A17190" w:rsidP="001E2848">
            <w:pPr>
              <w:rPr>
                <w:spacing w:val="1"/>
              </w:rPr>
            </w:pPr>
            <w:r>
              <w:rPr>
                <w:spacing w:val="1"/>
              </w:rPr>
              <w:t>Дополнительное образование</w:t>
            </w:r>
          </w:p>
        </w:tc>
        <w:tc>
          <w:tcPr>
            <w:tcW w:w="1266" w:type="dxa"/>
            <w:vAlign w:val="center"/>
          </w:tcPr>
          <w:p w:rsidR="00A17190" w:rsidRPr="007404B5" w:rsidRDefault="00A17190" w:rsidP="001E2848">
            <w:pPr>
              <w:jc w:val="center"/>
              <w:rPr>
                <w:spacing w:val="1"/>
                <w:sz w:val="20"/>
                <w:szCs w:val="20"/>
              </w:rPr>
            </w:pPr>
            <w:r w:rsidRPr="007404B5">
              <w:rPr>
                <w:spacing w:val="1"/>
                <w:sz w:val="20"/>
                <w:szCs w:val="20"/>
              </w:rPr>
              <w:t>07 03</w:t>
            </w:r>
          </w:p>
        </w:tc>
        <w:tc>
          <w:tcPr>
            <w:tcW w:w="1495" w:type="dxa"/>
            <w:vAlign w:val="center"/>
          </w:tcPr>
          <w:p w:rsidR="00A17190" w:rsidRPr="007404B5" w:rsidRDefault="00A17190" w:rsidP="001E2848">
            <w:pPr>
              <w:jc w:val="right"/>
              <w:rPr>
                <w:spacing w:val="1"/>
                <w:sz w:val="20"/>
                <w:szCs w:val="20"/>
              </w:rPr>
            </w:pPr>
            <w:r w:rsidRPr="007404B5">
              <w:rPr>
                <w:spacing w:val="1"/>
                <w:sz w:val="20"/>
                <w:szCs w:val="20"/>
              </w:rPr>
              <w:t>37506103,0</w:t>
            </w:r>
          </w:p>
        </w:tc>
        <w:tc>
          <w:tcPr>
            <w:tcW w:w="1556" w:type="dxa"/>
            <w:vAlign w:val="center"/>
          </w:tcPr>
          <w:p w:rsidR="00A17190" w:rsidRPr="007404B5" w:rsidRDefault="00A17190" w:rsidP="001E2848">
            <w:pPr>
              <w:jc w:val="right"/>
              <w:rPr>
                <w:spacing w:val="1"/>
                <w:sz w:val="20"/>
                <w:szCs w:val="20"/>
              </w:rPr>
            </w:pPr>
            <w:r w:rsidRPr="007404B5">
              <w:rPr>
                <w:spacing w:val="1"/>
                <w:sz w:val="20"/>
                <w:szCs w:val="20"/>
              </w:rPr>
              <w:t>37506103,0</w:t>
            </w:r>
          </w:p>
        </w:tc>
        <w:tc>
          <w:tcPr>
            <w:tcW w:w="1557" w:type="dxa"/>
            <w:vAlign w:val="center"/>
          </w:tcPr>
          <w:p w:rsidR="00A17190" w:rsidRPr="007404B5" w:rsidRDefault="00A17190" w:rsidP="001E2848">
            <w:pPr>
              <w:jc w:val="right"/>
              <w:rPr>
                <w:spacing w:val="1"/>
                <w:sz w:val="20"/>
                <w:szCs w:val="20"/>
              </w:rPr>
            </w:pPr>
            <w:r w:rsidRPr="007404B5">
              <w:rPr>
                <w:spacing w:val="1"/>
                <w:sz w:val="20"/>
                <w:szCs w:val="20"/>
              </w:rPr>
              <w:t>37506103,0</w:t>
            </w:r>
          </w:p>
        </w:tc>
      </w:tr>
      <w:tr w:rsidR="00A17190" w:rsidRPr="00CA3B81" w:rsidTr="001E2848">
        <w:trPr>
          <w:trHeight w:val="238"/>
        </w:trPr>
        <w:tc>
          <w:tcPr>
            <w:tcW w:w="544" w:type="dxa"/>
            <w:vAlign w:val="center"/>
          </w:tcPr>
          <w:p w:rsidR="00A17190" w:rsidRPr="00CA3B81" w:rsidRDefault="00A17190" w:rsidP="001E2848">
            <w:pPr>
              <w:jc w:val="center"/>
              <w:rPr>
                <w:spacing w:val="1"/>
              </w:rPr>
            </w:pPr>
            <w:r w:rsidRPr="00CA3B81">
              <w:rPr>
                <w:spacing w:val="1"/>
              </w:rPr>
              <w:t>4</w:t>
            </w:r>
          </w:p>
        </w:tc>
        <w:tc>
          <w:tcPr>
            <w:tcW w:w="3363" w:type="dxa"/>
            <w:vAlign w:val="center"/>
          </w:tcPr>
          <w:p w:rsidR="00A17190" w:rsidRPr="00CA3B81" w:rsidRDefault="00A17190" w:rsidP="001E2848">
            <w:pPr>
              <w:rPr>
                <w:spacing w:val="1"/>
              </w:rPr>
            </w:pPr>
            <w:r>
              <w:rPr>
                <w:spacing w:val="1"/>
              </w:rPr>
              <w:t>Отдых  оздоровление</w:t>
            </w:r>
          </w:p>
        </w:tc>
        <w:tc>
          <w:tcPr>
            <w:tcW w:w="1266" w:type="dxa"/>
            <w:vAlign w:val="center"/>
          </w:tcPr>
          <w:p w:rsidR="00A17190" w:rsidRPr="007404B5" w:rsidRDefault="00A17190" w:rsidP="001E2848">
            <w:pPr>
              <w:jc w:val="center"/>
              <w:rPr>
                <w:spacing w:val="1"/>
                <w:sz w:val="20"/>
                <w:szCs w:val="20"/>
              </w:rPr>
            </w:pPr>
            <w:r w:rsidRPr="007404B5">
              <w:rPr>
                <w:spacing w:val="1"/>
                <w:sz w:val="20"/>
                <w:szCs w:val="20"/>
              </w:rPr>
              <w:t>07 07</w:t>
            </w:r>
          </w:p>
        </w:tc>
        <w:tc>
          <w:tcPr>
            <w:tcW w:w="1495" w:type="dxa"/>
            <w:vAlign w:val="center"/>
          </w:tcPr>
          <w:p w:rsidR="00A17190" w:rsidRPr="007404B5" w:rsidRDefault="00A17190" w:rsidP="001E2848">
            <w:pPr>
              <w:jc w:val="right"/>
              <w:rPr>
                <w:spacing w:val="1"/>
                <w:sz w:val="20"/>
                <w:szCs w:val="20"/>
              </w:rPr>
            </w:pPr>
            <w:r w:rsidRPr="007404B5">
              <w:rPr>
                <w:spacing w:val="1"/>
                <w:sz w:val="20"/>
                <w:szCs w:val="20"/>
              </w:rPr>
              <w:t>14872783,0</w:t>
            </w:r>
          </w:p>
        </w:tc>
        <w:tc>
          <w:tcPr>
            <w:tcW w:w="1556" w:type="dxa"/>
            <w:vAlign w:val="center"/>
          </w:tcPr>
          <w:p w:rsidR="00A17190" w:rsidRPr="007404B5" w:rsidRDefault="00A17190" w:rsidP="001E2848">
            <w:pPr>
              <w:jc w:val="right"/>
              <w:rPr>
                <w:spacing w:val="1"/>
                <w:sz w:val="20"/>
                <w:szCs w:val="20"/>
              </w:rPr>
            </w:pPr>
            <w:r w:rsidRPr="007404B5">
              <w:rPr>
                <w:spacing w:val="1"/>
                <w:sz w:val="20"/>
                <w:szCs w:val="20"/>
              </w:rPr>
              <w:t>14872783,0</w:t>
            </w:r>
          </w:p>
        </w:tc>
        <w:tc>
          <w:tcPr>
            <w:tcW w:w="1557" w:type="dxa"/>
            <w:vAlign w:val="center"/>
          </w:tcPr>
          <w:p w:rsidR="00A17190" w:rsidRPr="007404B5" w:rsidRDefault="00A17190" w:rsidP="001E2848">
            <w:pPr>
              <w:jc w:val="right"/>
              <w:rPr>
                <w:spacing w:val="1"/>
                <w:sz w:val="20"/>
                <w:szCs w:val="20"/>
              </w:rPr>
            </w:pPr>
            <w:r w:rsidRPr="007404B5">
              <w:rPr>
                <w:spacing w:val="1"/>
                <w:sz w:val="20"/>
                <w:szCs w:val="20"/>
              </w:rPr>
              <w:t>14872783,0</w:t>
            </w:r>
          </w:p>
        </w:tc>
      </w:tr>
      <w:tr w:rsidR="00A17190" w:rsidRPr="00CA3B81" w:rsidTr="001E2848">
        <w:trPr>
          <w:trHeight w:val="327"/>
        </w:trPr>
        <w:tc>
          <w:tcPr>
            <w:tcW w:w="544" w:type="dxa"/>
            <w:vAlign w:val="center"/>
          </w:tcPr>
          <w:p w:rsidR="00A17190" w:rsidRPr="00CA3B81" w:rsidRDefault="00A17190" w:rsidP="001E2848">
            <w:pPr>
              <w:jc w:val="center"/>
              <w:rPr>
                <w:spacing w:val="1"/>
              </w:rPr>
            </w:pPr>
          </w:p>
        </w:tc>
        <w:tc>
          <w:tcPr>
            <w:tcW w:w="3363" w:type="dxa"/>
            <w:vAlign w:val="center"/>
          </w:tcPr>
          <w:p w:rsidR="00A17190" w:rsidRPr="00CA3B81" w:rsidRDefault="00A17190" w:rsidP="001E2848">
            <w:pPr>
              <w:rPr>
                <w:spacing w:val="1"/>
              </w:rPr>
            </w:pPr>
            <w:r w:rsidRPr="00CA3B81">
              <w:rPr>
                <w:spacing w:val="1"/>
              </w:rPr>
              <w:t>Всего</w:t>
            </w:r>
          </w:p>
        </w:tc>
        <w:tc>
          <w:tcPr>
            <w:tcW w:w="1266" w:type="dxa"/>
            <w:vAlign w:val="center"/>
          </w:tcPr>
          <w:p w:rsidR="00A17190" w:rsidRPr="007404B5" w:rsidRDefault="00A17190" w:rsidP="001E2848">
            <w:pPr>
              <w:jc w:val="center"/>
              <w:rPr>
                <w:spacing w:val="1"/>
                <w:sz w:val="20"/>
                <w:szCs w:val="20"/>
              </w:rPr>
            </w:pPr>
          </w:p>
        </w:tc>
        <w:tc>
          <w:tcPr>
            <w:tcW w:w="1495" w:type="dxa"/>
            <w:vAlign w:val="center"/>
          </w:tcPr>
          <w:p w:rsidR="00A17190" w:rsidRPr="007404B5" w:rsidRDefault="00A17190" w:rsidP="001E2848">
            <w:pPr>
              <w:ind w:right="-109"/>
              <w:rPr>
                <w:spacing w:val="1"/>
                <w:sz w:val="20"/>
                <w:szCs w:val="20"/>
              </w:rPr>
            </w:pPr>
            <w:r w:rsidRPr="007404B5">
              <w:rPr>
                <w:spacing w:val="1"/>
                <w:sz w:val="20"/>
                <w:szCs w:val="20"/>
              </w:rPr>
              <w:t>1</w:t>
            </w:r>
            <w:r>
              <w:rPr>
                <w:spacing w:val="1"/>
                <w:sz w:val="20"/>
                <w:szCs w:val="20"/>
              </w:rPr>
              <w:t xml:space="preserve"> </w:t>
            </w:r>
            <w:r w:rsidRPr="007404B5">
              <w:rPr>
                <w:spacing w:val="1"/>
                <w:sz w:val="20"/>
                <w:szCs w:val="20"/>
              </w:rPr>
              <w:t>142 192 982,0</w:t>
            </w:r>
          </w:p>
        </w:tc>
        <w:tc>
          <w:tcPr>
            <w:tcW w:w="1556" w:type="dxa"/>
            <w:vAlign w:val="center"/>
          </w:tcPr>
          <w:p w:rsidR="00A17190" w:rsidRPr="007404B5" w:rsidRDefault="00A17190" w:rsidP="001E2848">
            <w:pPr>
              <w:ind w:right="-109"/>
              <w:rPr>
                <w:spacing w:val="1"/>
                <w:sz w:val="20"/>
                <w:szCs w:val="20"/>
              </w:rPr>
            </w:pPr>
            <w:r w:rsidRPr="007404B5">
              <w:rPr>
                <w:spacing w:val="1"/>
                <w:sz w:val="20"/>
                <w:szCs w:val="20"/>
              </w:rPr>
              <w:t>1</w:t>
            </w:r>
            <w:r>
              <w:rPr>
                <w:spacing w:val="1"/>
                <w:sz w:val="20"/>
                <w:szCs w:val="20"/>
              </w:rPr>
              <w:t xml:space="preserve"> </w:t>
            </w:r>
            <w:r w:rsidRPr="007404B5">
              <w:rPr>
                <w:spacing w:val="1"/>
                <w:sz w:val="20"/>
                <w:szCs w:val="20"/>
              </w:rPr>
              <w:t>142 192 982,0</w:t>
            </w:r>
          </w:p>
        </w:tc>
        <w:tc>
          <w:tcPr>
            <w:tcW w:w="1557" w:type="dxa"/>
            <w:vAlign w:val="center"/>
          </w:tcPr>
          <w:p w:rsidR="00A17190" w:rsidRPr="007404B5" w:rsidRDefault="00A17190" w:rsidP="001E2848">
            <w:pPr>
              <w:ind w:right="-109"/>
              <w:rPr>
                <w:spacing w:val="1"/>
                <w:sz w:val="20"/>
                <w:szCs w:val="20"/>
              </w:rPr>
            </w:pPr>
            <w:r w:rsidRPr="007404B5">
              <w:rPr>
                <w:spacing w:val="1"/>
                <w:sz w:val="20"/>
                <w:szCs w:val="20"/>
              </w:rPr>
              <w:t>1</w:t>
            </w:r>
            <w:r>
              <w:rPr>
                <w:spacing w:val="1"/>
                <w:sz w:val="20"/>
                <w:szCs w:val="20"/>
              </w:rPr>
              <w:t xml:space="preserve"> </w:t>
            </w:r>
            <w:r w:rsidRPr="007404B5">
              <w:rPr>
                <w:spacing w:val="1"/>
                <w:sz w:val="20"/>
                <w:szCs w:val="20"/>
              </w:rPr>
              <w:t>142 192 982,0</w:t>
            </w:r>
          </w:p>
        </w:tc>
      </w:tr>
    </w:tbl>
    <w:p w:rsidR="00A17190" w:rsidRDefault="00A17190" w:rsidP="00A17190">
      <w:pPr>
        <w:spacing w:before="120"/>
        <w:ind w:firstLine="741"/>
        <w:jc w:val="both"/>
        <w:rPr>
          <w:sz w:val="28"/>
        </w:rPr>
      </w:pPr>
    </w:p>
    <w:p w:rsidR="00A17190" w:rsidRPr="00937AB9" w:rsidRDefault="00A17190" w:rsidP="00A17190">
      <w:pPr>
        <w:spacing w:before="120"/>
        <w:ind w:firstLine="741"/>
        <w:jc w:val="both"/>
        <w:rPr>
          <w:sz w:val="28"/>
        </w:rPr>
      </w:pPr>
      <w:r w:rsidRPr="00CA3B81">
        <w:rPr>
          <w:sz w:val="28"/>
        </w:rPr>
        <w:t>При реализации данной подпрограммы будут достигнуты следующие показатели:</w:t>
      </w:r>
    </w:p>
    <w:tbl>
      <w:tblPr>
        <w:tblW w:w="96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2"/>
        <w:gridCol w:w="1301"/>
        <w:gridCol w:w="1134"/>
        <w:gridCol w:w="1134"/>
        <w:gridCol w:w="1134"/>
      </w:tblGrid>
      <w:tr w:rsidR="00A17190" w:rsidRPr="00CA3B81" w:rsidTr="001E2848">
        <w:trPr>
          <w:tblHeader/>
        </w:trPr>
        <w:tc>
          <w:tcPr>
            <w:tcW w:w="4962" w:type="dxa"/>
            <w:vAlign w:val="center"/>
          </w:tcPr>
          <w:p w:rsidR="00A17190" w:rsidRPr="00CA3B81" w:rsidRDefault="00A17190" w:rsidP="001E2848">
            <w:pPr>
              <w:jc w:val="center"/>
              <w:rPr>
                <w:spacing w:val="1"/>
              </w:rPr>
            </w:pPr>
            <w:r>
              <w:rPr>
                <w:spacing w:val="1"/>
              </w:rPr>
              <w:t>П</w:t>
            </w:r>
            <w:r w:rsidRPr="00CA3B81">
              <w:rPr>
                <w:spacing w:val="1"/>
              </w:rPr>
              <w:t>оказатели</w:t>
            </w:r>
          </w:p>
        </w:tc>
        <w:tc>
          <w:tcPr>
            <w:tcW w:w="1301" w:type="dxa"/>
            <w:vAlign w:val="center"/>
          </w:tcPr>
          <w:p w:rsidR="00A17190" w:rsidRPr="00CA3B81" w:rsidRDefault="00A17190" w:rsidP="001E2848">
            <w:pPr>
              <w:jc w:val="center"/>
              <w:rPr>
                <w:spacing w:val="1"/>
              </w:rPr>
            </w:pPr>
            <w:r w:rsidRPr="00CA3B81">
              <w:rPr>
                <w:spacing w:val="1"/>
              </w:rPr>
              <w:t>Единица измерения</w:t>
            </w:r>
          </w:p>
        </w:tc>
        <w:tc>
          <w:tcPr>
            <w:tcW w:w="1134" w:type="dxa"/>
            <w:vAlign w:val="center"/>
          </w:tcPr>
          <w:p w:rsidR="00A17190" w:rsidRPr="00CA3B81" w:rsidRDefault="00A17190" w:rsidP="001E2848">
            <w:pPr>
              <w:jc w:val="center"/>
              <w:rPr>
                <w:spacing w:val="1"/>
              </w:rPr>
            </w:pPr>
            <w:r w:rsidRPr="00CA3B81">
              <w:rPr>
                <w:spacing w:val="1"/>
              </w:rPr>
              <w:t>201</w:t>
            </w:r>
            <w:r>
              <w:rPr>
                <w:spacing w:val="1"/>
              </w:rPr>
              <w:t>9</w:t>
            </w:r>
            <w:r w:rsidRPr="00CA3B81">
              <w:rPr>
                <w:spacing w:val="1"/>
              </w:rPr>
              <w:t xml:space="preserve"> год</w:t>
            </w:r>
          </w:p>
        </w:tc>
        <w:tc>
          <w:tcPr>
            <w:tcW w:w="1134" w:type="dxa"/>
            <w:vAlign w:val="center"/>
          </w:tcPr>
          <w:p w:rsidR="00A17190" w:rsidRPr="00CA3B81" w:rsidRDefault="00A17190" w:rsidP="001E2848">
            <w:pPr>
              <w:jc w:val="center"/>
              <w:rPr>
                <w:spacing w:val="1"/>
              </w:rPr>
            </w:pPr>
            <w:r w:rsidRPr="00CA3B81">
              <w:rPr>
                <w:spacing w:val="1"/>
              </w:rPr>
              <w:t>20</w:t>
            </w:r>
            <w:r>
              <w:rPr>
                <w:spacing w:val="1"/>
              </w:rPr>
              <w:t>20</w:t>
            </w:r>
            <w:r w:rsidRPr="00CA3B81">
              <w:rPr>
                <w:spacing w:val="1"/>
              </w:rPr>
              <w:t xml:space="preserve"> год</w:t>
            </w:r>
          </w:p>
        </w:tc>
        <w:tc>
          <w:tcPr>
            <w:tcW w:w="1134" w:type="dxa"/>
            <w:vAlign w:val="center"/>
          </w:tcPr>
          <w:p w:rsidR="00A17190" w:rsidRPr="00CA3B81" w:rsidRDefault="00A17190" w:rsidP="001E2848">
            <w:pPr>
              <w:jc w:val="center"/>
              <w:rPr>
                <w:spacing w:val="1"/>
              </w:rPr>
            </w:pPr>
            <w:r w:rsidRPr="00CA3B81">
              <w:rPr>
                <w:spacing w:val="1"/>
              </w:rPr>
              <w:t>20</w:t>
            </w:r>
            <w:r>
              <w:rPr>
                <w:spacing w:val="1"/>
              </w:rPr>
              <w:t>21</w:t>
            </w:r>
            <w:r w:rsidRPr="00CA3B81">
              <w:rPr>
                <w:spacing w:val="1"/>
              </w:rPr>
              <w:t xml:space="preserve"> год</w:t>
            </w:r>
          </w:p>
        </w:tc>
      </w:tr>
      <w:tr w:rsidR="00A17190" w:rsidRPr="00CA3B81" w:rsidTr="001E2848">
        <w:tc>
          <w:tcPr>
            <w:tcW w:w="4962" w:type="dxa"/>
            <w:vAlign w:val="center"/>
          </w:tcPr>
          <w:p w:rsidR="00A17190" w:rsidRPr="00CA3B81" w:rsidRDefault="00A17190" w:rsidP="001E2848">
            <w:pPr>
              <w:rPr>
                <w:spacing w:val="1"/>
              </w:rPr>
            </w:pPr>
            <w:r>
              <w:rPr>
                <w:spacing w:val="1"/>
              </w:rPr>
              <w:t>Удельный вес численности населения в возрасте 5-18 лет, охваченный образованием, в общей численности населения от 5-18</w:t>
            </w:r>
          </w:p>
        </w:tc>
        <w:tc>
          <w:tcPr>
            <w:tcW w:w="1301" w:type="dxa"/>
            <w:vAlign w:val="center"/>
          </w:tcPr>
          <w:p w:rsidR="00A17190" w:rsidRPr="00CA3B81" w:rsidRDefault="00A17190" w:rsidP="001E2848">
            <w:pPr>
              <w:jc w:val="center"/>
              <w:rPr>
                <w:spacing w:val="1"/>
              </w:rPr>
            </w:pPr>
            <w:r>
              <w:rPr>
                <w:spacing w:val="1"/>
              </w:rPr>
              <w:t>%</w:t>
            </w:r>
          </w:p>
        </w:tc>
        <w:tc>
          <w:tcPr>
            <w:tcW w:w="1134" w:type="dxa"/>
            <w:vAlign w:val="center"/>
          </w:tcPr>
          <w:p w:rsidR="00A17190" w:rsidRPr="00CA3B81" w:rsidRDefault="00A17190" w:rsidP="001E2848">
            <w:pPr>
              <w:jc w:val="center"/>
              <w:rPr>
                <w:spacing w:val="1"/>
              </w:rPr>
            </w:pPr>
            <w:r>
              <w:rPr>
                <w:spacing w:val="1"/>
              </w:rPr>
              <w:t>92,20</w:t>
            </w:r>
          </w:p>
        </w:tc>
        <w:tc>
          <w:tcPr>
            <w:tcW w:w="1134" w:type="dxa"/>
            <w:vAlign w:val="center"/>
          </w:tcPr>
          <w:p w:rsidR="00A17190" w:rsidRPr="00CA3B81" w:rsidRDefault="00A17190" w:rsidP="001E2848">
            <w:pPr>
              <w:jc w:val="center"/>
              <w:rPr>
                <w:spacing w:val="1"/>
              </w:rPr>
            </w:pPr>
            <w:r>
              <w:rPr>
                <w:spacing w:val="1"/>
              </w:rPr>
              <w:t>95,00</w:t>
            </w:r>
          </w:p>
        </w:tc>
        <w:tc>
          <w:tcPr>
            <w:tcW w:w="1134" w:type="dxa"/>
            <w:vAlign w:val="center"/>
          </w:tcPr>
          <w:p w:rsidR="00A17190" w:rsidRPr="00CA3B81" w:rsidRDefault="00A17190" w:rsidP="001E2848">
            <w:pPr>
              <w:jc w:val="center"/>
              <w:rPr>
                <w:spacing w:val="1"/>
              </w:rPr>
            </w:pPr>
            <w:r>
              <w:rPr>
                <w:spacing w:val="1"/>
              </w:rPr>
              <w:t>95,00</w:t>
            </w:r>
          </w:p>
        </w:tc>
      </w:tr>
      <w:tr w:rsidR="00A17190" w:rsidRPr="00CA3B81" w:rsidTr="001E2848">
        <w:tc>
          <w:tcPr>
            <w:tcW w:w="4962" w:type="dxa"/>
            <w:vAlign w:val="center"/>
          </w:tcPr>
          <w:p w:rsidR="00A17190" w:rsidRPr="005E2C0D" w:rsidRDefault="00A17190" w:rsidP="001E2848">
            <w:pPr>
              <w:rPr>
                <w:spacing w:val="1"/>
              </w:rPr>
            </w:pPr>
            <w:r w:rsidRPr="005E2C0D">
              <w:t xml:space="preserve">Отношение численности детей в возрасте 3–7 лет, которым предоставлена возможность получать услуги дошкольного образования, к общей  численности детей в возрасте от 3 до 7 лет, </w:t>
            </w:r>
          </w:p>
        </w:tc>
        <w:tc>
          <w:tcPr>
            <w:tcW w:w="1301" w:type="dxa"/>
            <w:vAlign w:val="center"/>
          </w:tcPr>
          <w:p w:rsidR="00A17190" w:rsidRPr="00CA3B81" w:rsidRDefault="00A17190" w:rsidP="001E2848">
            <w:pPr>
              <w:jc w:val="center"/>
              <w:rPr>
                <w:spacing w:val="1"/>
              </w:rPr>
            </w:pPr>
            <w:r>
              <w:rPr>
                <w:spacing w:val="1"/>
              </w:rPr>
              <w:t>%</w:t>
            </w:r>
          </w:p>
        </w:tc>
        <w:tc>
          <w:tcPr>
            <w:tcW w:w="1134" w:type="dxa"/>
            <w:vAlign w:val="center"/>
          </w:tcPr>
          <w:p w:rsidR="00A17190" w:rsidRPr="00CA3B81" w:rsidRDefault="00A17190" w:rsidP="001E2848">
            <w:pPr>
              <w:jc w:val="center"/>
              <w:rPr>
                <w:spacing w:val="1"/>
              </w:rPr>
            </w:pPr>
            <w:r>
              <w:rPr>
                <w:spacing w:val="1"/>
              </w:rPr>
              <w:t>88,00</w:t>
            </w:r>
          </w:p>
        </w:tc>
        <w:tc>
          <w:tcPr>
            <w:tcW w:w="1134" w:type="dxa"/>
            <w:vAlign w:val="center"/>
          </w:tcPr>
          <w:p w:rsidR="00A17190" w:rsidRPr="00CA3B81" w:rsidRDefault="00A17190" w:rsidP="001E2848">
            <w:pPr>
              <w:jc w:val="center"/>
              <w:rPr>
                <w:spacing w:val="1"/>
              </w:rPr>
            </w:pPr>
            <w:r>
              <w:rPr>
                <w:spacing w:val="1"/>
              </w:rPr>
              <w:t>88,0</w:t>
            </w:r>
          </w:p>
        </w:tc>
        <w:tc>
          <w:tcPr>
            <w:tcW w:w="1134" w:type="dxa"/>
            <w:vAlign w:val="center"/>
          </w:tcPr>
          <w:p w:rsidR="00A17190" w:rsidRPr="00CA3B81" w:rsidRDefault="00A17190" w:rsidP="001E2848">
            <w:pPr>
              <w:jc w:val="center"/>
              <w:rPr>
                <w:spacing w:val="1"/>
              </w:rPr>
            </w:pPr>
            <w:r>
              <w:rPr>
                <w:spacing w:val="1"/>
              </w:rPr>
              <w:t>88,0</w:t>
            </w:r>
          </w:p>
        </w:tc>
      </w:tr>
      <w:tr w:rsidR="00A17190" w:rsidRPr="00CA3B81" w:rsidTr="001E2848">
        <w:tc>
          <w:tcPr>
            <w:tcW w:w="4962" w:type="dxa"/>
            <w:vAlign w:val="center"/>
          </w:tcPr>
          <w:p w:rsidR="00A17190" w:rsidRPr="005E2C0D" w:rsidRDefault="00A17190" w:rsidP="001E2848">
            <w:r w:rsidRPr="005E2C0D">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rsidR="00A17190" w:rsidRPr="005E2C0D" w:rsidRDefault="00A17190" w:rsidP="001E2848">
            <w:pPr>
              <w:rPr>
                <w:spacing w:val="1"/>
              </w:rPr>
            </w:pPr>
          </w:p>
        </w:tc>
        <w:tc>
          <w:tcPr>
            <w:tcW w:w="1301" w:type="dxa"/>
            <w:vAlign w:val="center"/>
          </w:tcPr>
          <w:p w:rsidR="00A17190" w:rsidRPr="00CA3B81" w:rsidRDefault="00A17190" w:rsidP="001E2848">
            <w:pPr>
              <w:jc w:val="center"/>
              <w:rPr>
                <w:spacing w:val="1"/>
              </w:rPr>
            </w:pPr>
            <w:r>
              <w:rPr>
                <w:spacing w:val="1"/>
              </w:rPr>
              <w:t>%</w:t>
            </w:r>
            <w:r w:rsidRPr="00CA3B81">
              <w:rPr>
                <w:spacing w:val="1"/>
              </w:rPr>
              <w:t>.</w:t>
            </w:r>
          </w:p>
        </w:tc>
        <w:tc>
          <w:tcPr>
            <w:tcW w:w="1134" w:type="dxa"/>
            <w:vAlign w:val="center"/>
          </w:tcPr>
          <w:p w:rsidR="00A17190" w:rsidRPr="00CA3B81" w:rsidRDefault="00A17190" w:rsidP="001E2848">
            <w:pPr>
              <w:jc w:val="center"/>
              <w:rPr>
                <w:spacing w:val="1"/>
              </w:rPr>
            </w:pPr>
            <w:r>
              <w:rPr>
                <w:spacing w:val="1"/>
              </w:rPr>
              <w:t>88,00</w:t>
            </w:r>
          </w:p>
        </w:tc>
        <w:tc>
          <w:tcPr>
            <w:tcW w:w="1134" w:type="dxa"/>
            <w:vAlign w:val="center"/>
          </w:tcPr>
          <w:p w:rsidR="00A17190" w:rsidRPr="00CA3B81" w:rsidRDefault="00A17190" w:rsidP="001E2848">
            <w:pPr>
              <w:jc w:val="center"/>
              <w:rPr>
                <w:spacing w:val="1"/>
              </w:rPr>
            </w:pPr>
            <w:r>
              <w:rPr>
                <w:spacing w:val="1"/>
              </w:rPr>
              <w:t>88,00</w:t>
            </w:r>
          </w:p>
        </w:tc>
        <w:tc>
          <w:tcPr>
            <w:tcW w:w="1134" w:type="dxa"/>
            <w:vAlign w:val="center"/>
          </w:tcPr>
          <w:p w:rsidR="00A17190" w:rsidRPr="00CA3B81" w:rsidRDefault="00A17190" w:rsidP="001E2848">
            <w:pPr>
              <w:jc w:val="center"/>
              <w:rPr>
                <w:spacing w:val="1"/>
              </w:rPr>
            </w:pPr>
            <w:r>
              <w:rPr>
                <w:spacing w:val="1"/>
              </w:rPr>
              <w:t>95,00</w:t>
            </w:r>
          </w:p>
        </w:tc>
      </w:tr>
    </w:tbl>
    <w:p w:rsidR="00A17190" w:rsidRDefault="00A17190" w:rsidP="00A17190">
      <w:pPr>
        <w:ind w:firstLine="743"/>
        <w:jc w:val="both"/>
        <w:rPr>
          <w:sz w:val="28"/>
        </w:rPr>
      </w:pPr>
    </w:p>
    <w:p w:rsidR="00A17190" w:rsidRPr="00CA3B81" w:rsidRDefault="00A17190" w:rsidP="00A17190">
      <w:pPr>
        <w:spacing w:before="120"/>
        <w:ind w:firstLine="741"/>
        <w:jc w:val="both"/>
        <w:rPr>
          <w:sz w:val="28"/>
        </w:rPr>
      </w:pPr>
      <w:r w:rsidRPr="00CA3B81">
        <w:rPr>
          <w:sz w:val="28"/>
        </w:rPr>
        <w:t xml:space="preserve">В результате </w:t>
      </w:r>
      <w:r>
        <w:rPr>
          <w:sz w:val="28"/>
        </w:rPr>
        <w:t>реализации данной подпрограммы</w:t>
      </w:r>
      <w:r w:rsidRPr="00CA3B81">
        <w:rPr>
          <w:sz w:val="28"/>
        </w:rPr>
        <w:t>:</w:t>
      </w:r>
    </w:p>
    <w:p w:rsidR="00A17190" w:rsidRDefault="00A17190" w:rsidP="00A17190">
      <w:pPr>
        <w:spacing w:before="120"/>
        <w:ind w:firstLine="741"/>
        <w:jc w:val="both"/>
        <w:rPr>
          <w:sz w:val="28"/>
        </w:rPr>
      </w:pPr>
      <w:r w:rsidRPr="00CA3B81">
        <w:rPr>
          <w:sz w:val="28"/>
        </w:rPr>
        <w:t xml:space="preserve">ежегодно свыше </w:t>
      </w:r>
      <w:r>
        <w:rPr>
          <w:sz w:val="28"/>
        </w:rPr>
        <w:t>2304 (без детей новой сети)</w:t>
      </w:r>
      <w:r w:rsidRPr="00CA3B81">
        <w:rPr>
          <w:sz w:val="28"/>
        </w:rPr>
        <w:t xml:space="preserve"> детей получат дошкольное образование, </w:t>
      </w:r>
      <w:r>
        <w:rPr>
          <w:sz w:val="28"/>
        </w:rPr>
        <w:t xml:space="preserve">  </w:t>
      </w:r>
      <w:r w:rsidRPr="00960E04">
        <w:rPr>
          <w:sz w:val="28"/>
        </w:rPr>
        <w:t>5</w:t>
      </w:r>
      <w:r>
        <w:rPr>
          <w:sz w:val="28"/>
        </w:rPr>
        <w:t>606</w:t>
      </w:r>
      <w:r w:rsidRPr="00960E04">
        <w:rPr>
          <w:sz w:val="28"/>
        </w:rPr>
        <w:t xml:space="preserve"> детей получат услуги общего образования, </w:t>
      </w:r>
      <w:r>
        <w:rPr>
          <w:sz w:val="28"/>
        </w:rPr>
        <w:t>2325</w:t>
      </w:r>
      <w:r w:rsidRPr="00CA3B81">
        <w:rPr>
          <w:sz w:val="28"/>
        </w:rPr>
        <w:t xml:space="preserve"> детей полу</w:t>
      </w:r>
      <w:r>
        <w:rPr>
          <w:sz w:val="28"/>
        </w:rPr>
        <w:t>чат дополнительное образование.</w:t>
      </w:r>
    </w:p>
    <w:p w:rsidR="00A17190" w:rsidRDefault="00A17190" w:rsidP="00A17190">
      <w:pPr>
        <w:tabs>
          <w:tab w:val="left" w:pos="741"/>
        </w:tabs>
        <w:spacing w:before="120"/>
        <w:ind w:left="741"/>
        <w:jc w:val="both"/>
        <w:rPr>
          <w:sz w:val="28"/>
        </w:rPr>
      </w:pPr>
      <w:r w:rsidRPr="00CA3B81">
        <w:rPr>
          <w:sz w:val="28"/>
        </w:rPr>
        <w:t>За счет указанных расходов планиру</w:t>
      </w:r>
      <w:r>
        <w:rPr>
          <w:sz w:val="28"/>
        </w:rPr>
        <w:t>ются:</w:t>
      </w:r>
    </w:p>
    <w:p w:rsidR="00A17190" w:rsidRPr="00CA3B81" w:rsidRDefault="00A17190" w:rsidP="00A17190">
      <w:pPr>
        <w:tabs>
          <w:tab w:val="left" w:pos="-142"/>
        </w:tabs>
        <w:spacing w:before="120"/>
        <w:ind w:firstLine="741"/>
        <w:jc w:val="both"/>
        <w:rPr>
          <w:sz w:val="28"/>
          <w:szCs w:val="28"/>
        </w:rPr>
      </w:pPr>
      <w:proofErr w:type="gramStart"/>
      <w:r w:rsidRPr="00CA3B81">
        <w:rPr>
          <w:sz w:val="28"/>
          <w:szCs w:val="28"/>
        </w:rPr>
        <w:t xml:space="preserve">- 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сумме </w:t>
      </w:r>
      <w:r>
        <w:rPr>
          <w:sz w:val="28"/>
          <w:szCs w:val="28"/>
        </w:rPr>
        <w:t>381 671 700,00</w:t>
      </w:r>
      <w:r w:rsidRPr="00CA3B81">
        <w:rPr>
          <w:sz w:val="28"/>
          <w:szCs w:val="28"/>
        </w:rPr>
        <w:t> рублей  на</w:t>
      </w:r>
      <w:proofErr w:type="gramEnd"/>
      <w:r w:rsidRPr="00CA3B81">
        <w:rPr>
          <w:sz w:val="28"/>
          <w:szCs w:val="28"/>
        </w:rPr>
        <w:t xml:space="preserve"> 201</w:t>
      </w:r>
      <w:r>
        <w:rPr>
          <w:sz w:val="28"/>
          <w:szCs w:val="28"/>
        </w:rPr>
        <w:t>9</w:t>
      </w:r>
      <w:r w:rsidRPr="00CA3B81">
        <w:rPr>
          <w:sz w:val="28"/>
          <w:szCs w:val="28"/>
        </w:rPr>
        <w:t>–20</w:t>
      </w:r>
      <w:r>
        <w:rPr>
          <w:sz w:val="28"/>
          <w:szCs w:val="28"/>
        </w:rPr>
        <w:t>21</w:t>
      </w:r>
      <w:r w:rsidRPr="00CA3B81">
        <w:rPr>
          <w:sz w:val="28"/>
          <w:szCs w:val="28"/>
        </w:rPr>
        <w:t xml:space="preserve"> годы,</w:t>
      </w:r>
      <w:r>
        <w:rPr>
          <w:sz w:val="28"/>
          <w:szCs w:val="28"/>
        </w:rPr>
        <w:t xml:space="preserve"> ежегодно</w:t>
      </w:r>
      <w:r w:rsidRPr="009835AB">
        <w:rPr>
          <w:sz w:val="28"/>
          <w:szCs w:val="28"/>
        </w:rPr>
        <w:t xml:space="preserve"> </w:t>
      </w:r>
      <w:r>
        <w:rPr>
          <w:sz w:val="28"/>
          <w:szCs w:val="28"/>
        </w:rPr>
        <w:t>127 223 900,0 рублей,</w:t>
      </w:r>
      <w:r w:rsidRPr="00CA3B81">
        <w:rPr>
          <w:sz w:val="28"/>
          <w:szCs w:val="28"/>
        </w:rPr>
        <w:t xml:space="preserve"> что позволит охватить дошкольным образованием </w:t>
      </w:r>
      <w:r>
        <w:rPr>
          <w:sz w:val="28"/>
          <w:szCs w:val="28"/>
        </w:rPr>
        <w:t>2308</w:t>
      </w:r>
      <w:r w:rsidRPr="00CA3B81">
        <w:rPr>
          <w:sz w:val="28"/>
          <w:szCs w:val="28"/>
        </w:rPr>
        <w:t xml:space="preserve"> </w:t>
      </w:r>
      <w:r>
        <w:rPr>
          <w:sz w:val="28"/>
          <w:szCs w:val="28"/>
        </w:rPr>
        <w:t>детей</w:t>
      </w:r>
      <w:r w:rsidRPr="00CA3B81">
        <w:rPr>
          <w:sz w:val="28"/>
          <w:szCs w:val="28"/>
        </w:rPr>
        <w:t xml:space="preserve"> дошкольного возраста;</w:t>
      </w:r>
    </w:p>
    <w:p w:rsidR="00A17190" w:rsidRDefault="00A17190" w:rsidP="00A17190">
      <w:pPr>
        <w:tabs>
          <w:tab w:val="left" w:pos="-142"/>
        </w:tabs>
        <w:spacing w:before="120"/>
        <w:ind w:firstLine="741"/>
        <w:jc w:val="both"/>
        <w:rPr>
          <w:sz w:val="28"/>
          <w:szCs w:val="28"/>
        </w:rPr>
      </w:pPr>
      <w:proofErr w:type="gramStart"/>
      <w:r w:rsidRPr="00CA3B81">
        <w:rPr>
          <w:sz w:val="28"/>
          <w:szCs w:val="28"/>
        </w:rPr>
        <w:t xml:space="preserve">- 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сумме </w:t>
      </w:r>
      <w:r>
        <w:rPr>
          <w:sz w:val="28"/>
          <w:szCs w:val="28"/>
        </w:rPr>
        <w:t>209 197 200,00</w:t>
      </w:r>
      <w:r w:rsidRPr="00CA3B81">
        <w:rPr>
          <w:sz w:val="28"/>
          <w:szCs w:val="28"/>
        </w:rPr>
        <w:t> рублей  на</w:t>
      </w:r>
      <w:proofErr w:type="gramEnd"/>
      <w:r w:rsidRPr="00CA3B81">
        <w:rPr>
          <w:sz w:val="28"/>
          <w:szCs w:val="28"/>
        </w:rPr>
        <w:t xml:space="preserve"> 20</w:t>
      </w:r>
      <w:r>
        <w:rPr>
          <w:sz w:val="28"/>
          <w:szCs w:val="28"/>
        </w:rPr>
        <w:t>19</w:t>
      </w:r>
      <w:r w:rsidRPr="00CA3B81">
        <w:rPr>
          <w:sz w:val="28"/>
          <w:szCs w:val="28"/>
        </w:rPr>
        <w:t>–20</w:t>
      </w:r>
      <w:r>
        <w:rPr>
          <w:sz w:val="28"/>
          <w:szCs w:val="28"/>
        </w:rPr>
        <w:t>21</w:t>
      </w:r>
      <w:r w:rsidRPr="00CA3B81">
        <w:rPr>
          <w:sz w:val="28"/>
          <w:szCs w:val="28"/>
        </w:rPr>
        <w:t xml:space="preserve"> годы,</w:t>
      </w:r>
      <w:r w:rsidRPr="009835AB">
        <w:rPr>
          <w:sz w:val="28"/>
          <w:szCs w:val="28"/>
        </w:rPr>
        <w:t xml:space="preserve"> </w:t>
      </w:r>
      <w:r>
        <w:rPr>
          <w:sz w:val="28"/>
          <w:szCs w:val="28"/>
        </w:rPr>
        <w:t>ежегодно по 69 732 400,00 рублей;</w:t>
      </w:r>
    </w:p>
    <w:p w:rsidR="00A17190" w:rsidRPr="006E5702" w:rsidRDefault="00A17190" w:rsidP="00A17190">
      <w:pPr>
        <w:tabs>
          <w:tab w:val="left" w:pos="-142"/>
        </w:tabs>
        <w:spacing w:before="120"/>
        <w:ind w:firstLine="741"/>
        <w:jc w:val="both"/>
        <w:rPr>
          <w:sz w:val="28"/>
          <w:szCs w:val="28"/>
        </w:rPr>
      </w:pPr>
      <w:r w:rsidRPr="006E5702">
        <w:rPr>
          <w:sz w:val="28"/>
          <w:szCs w:val="28"/>
        </w:rPr>
        <w:t xml:space="preserve">- расходы на выплату и доставку компенсации родительской платы за </w:t>
      </w:r>
      <w:proofErr w:type="gramStart"/>
      <w:r w:rsidRPr="006E5702">
        <w:rPr>
          <w:sz w:val="28"/>
          <w:szCs w:val="28"/>
        </w:rPr>
        <w:t>присмотр</w:t>
      </w:r>
      <w:proofErr w:type="gramEnd"/>
      <w:r w:rsidRPr="006E5702">
        <w:rPr>
          <w:sz w:val="28"/>
          <w:szCs w:val="28"/>
        </w:rPr>
        <w:t xml:space="preserve"> и уход за детьми в </w:t>
      </w:r>
      <w:r>
        <w:rPr>
          <w:sz w:val="28"/>
          <w:szCs w:val="28"/>
        </w:rPr>
        <w:t xml:space="preserve">дошкольных </w:t>
      </w:r>
      <w:r w:rsidRPr="006E5702">
        <w:rPr>
          <w:sz w:val="28"/>
          <w:szCs w:val="28"/>
        </w:rPr>
        <w:t xml:space="preserve">образовательных </w:t>
      </w:r>
      <w:r>
        <w:rPr>
          <w:sz w:val="28"/>
          <w:szCs w:val="28"/>
        </w:rPr>
        <w:t>учреждениях</w:t>
      </w:r>
      <w:r w:rsidRPr="006E5702">
        <w:rPr>
          <w:sz w:val="28"/>
          <w:szCs w:val="28"/>
        </w:rPr>
        <w:t xml:space="preserve">, реализующих образовательную программу дошкольного образования, в сумме </w:t>
      </w:r>
      <w:r>
        <w:rPr>
          <w:sz w:val="28"/>
          <w:szCs w:val="28"/>
        </w:rPr>
        <w:t>5 631 800,00</w:t>
      </w:r>
      <w:r w:rsidRPr="006E5702">
        <w:rPr>
          <w:sz w:val="28"/>
          <w:szCs w:val="28"/>
        </w:rPr>
        <w:t> рублей ежегодно на 201</w:t>
      </w:r>
      <w:r>
        <w:rPr>
          <w:sz w:val="28"/>
          <w:szCs w:val="28"/>
        </w:rPr>
        <w:t>9</w:t>
      </w:r>
      <w:r w:rsidRPr="006E5702">
        <w:rPr>
          <w:sz w:val="28"/>
          <w:szCs w:val="28"/>
        </w:rPr>
        <w:t>–20</w:t>
      </w:r>
      <w:r>
        <w:rPr>
          <w:sz w:val="28"/>
          <w:szCs w:val="28"/>
        </w:rPr>
        <w:t>21</w:t>
      </w:r>
      <w:r w:rsidRPr="006E5702">
        <w:rPr>
          <w:sz w:val="28"/>
          <w:szCs w:val="28"/>
        </w:rPr>
        <w:t xml:space="preserve"> годы для </w:t>
      </w:r>
      <w:r>
        <w:rPr>
          <w:sz w:val="28"/>
          <w:szCs w:val="28"/>
        </w:rPr>
        <w:t>860</w:t>
      </w:r>
      <w:r w:rsidRPr="006E5702">
        <w:rPr>
          <w:sz w:val="28"/>
          <w:szCs w:val="28"/>
        </w:rPr>
        <w:t xml:space="preserve"> получателей;</w:t>
      </w:r>
    </w:p>
    <w:p w:rsidR="00A17190" w:rsidRDefault="00A17190" w:rsidP="00A17190">
      <w:pPr>
        <w:tabs>
          <w:tab w:val="left" w:pos="-142"/>
        </w:tabs>
        <w:spacing w:before="120"/>
        <w:ind w:firstLine="741"/>
        <w:jc w:val="both"/>
        <w:rPr>
          <w:sz w:val="28"/>
          <w:szCs w:val="28"/>
        </w:rPr>
      </w:pPr>
      <w:proofErr w:type="gramStart"/>
      <w:r w:rsidRPr="006E5702">
        <w:rPr>
          <w:sz w:val="28"/>
          <w:szCs w:val="28"/>
        </w:rPr>
        <w:t xml:space="preserve">- расходы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сумме </w:t>
      </w:r>
      <w:r>
        <w:rPr>
          <w:sz w:val="28"/>
          <w:szCs w:val="28"/>
        </w:rPr>
        <w:t>734200,00</w:t>
      </w:r>
      <w:r w:rsidRPr="006E5702">
        <w:rPr>
          <w:sz w:val="28"/>
          <w:szCs w:val="28"/>
        </w:rPr>
        <w:t> рублей ежегодно на 201</w:t>
      </w:r>
      <w:r>
        <w:rPr>
          <w:sz w:val="28"/>
          <w:szCs w:val="28"/>
        </w:rPr>
        <w:t>9</w:t>
      </w:r>
      <w:r w:rsidRPr="006E5702">
        <w:rPr>
          <w:sz w:val="28"/>
          <w:szCs w:val="28"/>
        </w:rPr>
        <w:t>–20</w:t>
      </w:r>
      <w:r>
        <w:rPr>
          <w:sz w:val="28"/>
          <w:szCs w:val="28"/>
        </w:rPr>
        <w:t>21</w:t>
      </w:r>
      <w:r w:rsidRPr="006E5702">
        <w:rPr>
          <w:sz w:val="28"/>
          <w:szCs w:val="28"/>
        </w:rPr>
        <w:t xml:space="preserve"> годы, что позволит обеспечить </w:t>
      </w:r>
      <w:r w:rsidRPr="005E5232">
        <w:rPr>
          <w:sz w:val="28"/>
          <w:szCs w:val="28"/>
        </w:rPr>
        <w:t>42 получателя;</w:t>
      </w:r>
      <w:proofErr w:type="gramEnd"/>
    </w:p>
    <w:p w:rsidR="00A17190" w:rsidRDefault="00A17190" w:rsidP="00A17190">
      <w:pPr>
        <w:tabs>
          <w:tab w:val="left" w:pos="-142"/>
        </w:tabs>
        <w:spacing w:before="120"/>
        <w:ind w:firstLine="741"/>
        <w:jc w:val="both"/>
        <w:rPr>
          <w:sz w:val="28"/>
          <w:szCs w:val="28"/>
        </w:rPr>
      </w:pPr>
      <w:proofErr w:type="gramStart"/>
      <w:r w:rsidRPr="00CA3B81">
        <w:rPr>
          <w:sz w:val="28"/>
          <w:szCs w:val="28"/>
        </w:rPr>
        <w:t xml:space="preserve">- расходы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w:t>
      </w:r>
      <w:r w:rsidRPr="00CA3B81">
        <w:rPr>
          <w:sz w:val="28"/>
          <w:szCs w:val="28"/>
        </w:rPr>
        <w:lastRenderedPageBreak/>
        <w:t xml:space="preserve">общеобразовательных организациях, обеспечение дополнительного образования детей в муниципальных общеобразовательных организациях, </w:t>
      </w:r>
      <w:r>
        <w:rPr>
          <w:sz w:val="28"/>
          <w:szCs w:val="28"/>
        </w:rPr>
        <w:t>в части</w:t>
      </w:r>
      <w:r w:rsidRPr="00755F1D">
        <w:rPr>
          <w:sz w:val="28"/>
          <w:szCs w:val="28"/>
        </w:rPr>
        <w:t xml:space="preserve">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r w:rsidRPr="00CA3B81">
        <w:rPr>
          <w:sz w:val="28"/>
          <w:szCs w:val="28"/>
        </w:rPr>
        <w:t>, на 201</w:t>
      </w:r>
      <w:r>
        <w:rPr>
          <w:sz w:val="28"/>
          <w:szCs w:val="28"/>
        </w:rPr>
        <w:t>9</w:t>
      </w:r>
      <w:r w:rsidRPr="00CA3B81">
        <w:rPr>
          <w:sz w:val="28"/>
          <w:szCs w:val="28"/>
        </w:rPr>
        <w:t>–2</w:t>
      </w:r>
      <w:r>
        <w:rPr>
          <w:sz w:val="28"/>
          <w:szCs w:val="28"/>
        </w:rPr>
        <w:t>021 годы в</w:t>
      </w:r>
      <w:proofErr w:type="gramEnd"/>
      <w:r>
        <w:rPr>
          <w:sz w:val="28"/>
          <w:szCs w:val="28"/>
        </w:rPr>
        <w:t> сумме 223 083 900,00</w:t>
      </w:r>
      <w:r w:rsidRPr="00CA3B81">
        <w:rPr>
          <w:sz w:val="28"/>
          <w:szCs w:val="28"/>
        </w:rPr>
        <w:t xml:space="preserve"> рублей </w:t>
      </w:r>
      <w:r>
        <w:rPr>
          <w:sz w:val="28"/>
          <w:szCs w:val="28"/>
        </w:rPr>
        <w:t>по 74 361 300,0 руб.</w:t>
      </w:r>
      <w:r w:rsidRPr="00CA3B81">
        <w:rPr>
          <w:sz w:val="28"/>
          <w:szCs w:val="28"/>
        </w:rPr>
        <w:t xml:space="preserve"> ежегодно, что позволит обеспечить получение общего и дополнительного образования в муниципальных общеобразовательных орга</w:t>
      </w:r>
      <w:r>
        <w:rPr>
          <w:sz w:val="28"/>
          <w:szCs w:val="28"/>
        </w:rPr>
        <w:t>низациях для 5606 учащихся в </w:t>
      </w:r>
      <w:r w:rsidRPr="00CA3B81">
        <w:rPr>
          <w:sz w:val="28"/>
          <w:szCs w:val="28"/>
        </w:rPr>
        <w:t>соответствии с требованиями федерального законодательства;</w:t>
      </w:r>
    </w:p>
    <w:p w:rsidR="00A17190" w:rsidRDefault="00A17190" w:rsidP="00A17190">
      <w:pPr>
        <w:tabs>
          <w:tab w:val="left" w:pos="-142"/>
        </w:tabs>
        <w:spacing w:before="120"/>
        <w:ind w:firstLine="741"/>
        <w:jc w:val="both"/>
        <w:rPr>
          <w:sz w:val="28"/>
          <w:szCs w:val="28"/>
        </w:rPr>
      </w:pPr>
      <w:proofErr w:type="gramStart"/>
      <w:r>
        <w:rPr>
          <w:sz w:val="28"/>
          <w:szCs w:val="28"/>
        </w:rPr>
        <w:t>- расходы на </w:t>
      </w:r>
      <w:r w:rsidRPr="00755F1D">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w:t>
      </w:r>
      <w:r>
        <w:rPr>
          <w:sz w:val="28"/>
          <w:szCs w:val="28"/>
        </w:rPr>
        <w:t>лнительного образования детей в </w:t>
      </w:r>
      <w:r w:rsidRPr="00755F1D">
        <w:rPr>
          <w:sz w:val="28"/>
          <w:szCs w:val="28"/>
        </w:rPr>
        <w:t>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r>
        <w:rPr>
          <w:sz w:val="28"/>
          <w:szCs w:val="28"/>
        </w:rPr>
        <w:t>, в сумме 1 104</w:t>
      </w:r>
      <w:proofErr w:type="gramEnd"/>
      <w:r>
        <w:rPr>
          <w:sz w:val="28"/>
          <w:szCs w:val="28"/>
        </w:rPr>
        <w:t> 165 600,00 рублей, на 2019–2021 годы – по 368 055 200,00 </w:t>
      </w:r>
      <w:r w:rsidRPr="00CA3B81">
        <w:rPr>
          <w:sz w:val="28"/>
          <w:szCs w:val="28"/>
        </w:rPr>
        <w:t xml:space="preserve">рублей, что позволит обеспечить получение общего и дополнительного образования в муниципальных общеобразовательных организациях </w:t>
      </w:r>
      <w:r>
        <w:rPr>
          <w:sz w:val="28"/>
          <w:szCs w:val="28"/>
        </w:rPr>
        <w:t>5606</w:t>
      </w:r>
      <w:r w:rsidRPr="00CA3B81">
        <w:rPr>
          <w:sz w:val="28"/>
          <w:szCs w:val="28"/>
        </w:rPr>
        <w:t xml:space="preserve"> учащимися.</w:t>
      </w:r>
    </w:p>
    <w:p w:rsidR="00A17190" w:rsidRPr="00CA3B81" w:rsidRDefault="00A17190" w:rsidP="00A17190">
      <w:pPr>
        <w:tabs>
          <w:tab w:val="left" w:pos="-142"/>
        </w:tabs>
        <w:spacing w:before="120"/>
        <w:ind w:firstLine="741"/>
        <w:jc w:val="both"/>
        <w:rPr>
          <w:sz w:val="28"/>
        </w:rPr>
      </w:pPr>
      <w:r>
        <w:rPr>
          <w:sz w:val="28"/>
        </w:rPr>
        <w:t xml:space="preserve">В рамках указанных расходов предусмотрено:          </w:t>
      </w:r>
    </w:p>
    <w:p w:rsidR="00A17190" w:rsidRPr="009367D7" w:rsidRDefault="00A17190" w:rsidP="00A17190">
      <w:pPr>
        <w:tabs>
          <w:tab w:val="left" w:pos="-142"/>
        </w:tabs>
        <w:spacing w:before="120"/>
        <w:ind w:firstLine="741"/>
        <w:jc w:val="both"/>
        <w:rPr>
          <w:sz w:val="28"/>
          <w:szCs w:val="28"/>
        </w:rPr>
      </w:pPr>
      <w:r w:rsidRPr="009367D7">
        <w:rPr>
          <w:sz w:val="28"/>
          <w:szCs w:val="28"/>
        </w:rPr>
        <w:t xml:space="preserve">- приобретение учебников в сумме </w:t>
      </w:r>
      <w:r>
        <w:rPr>
          <w:sz w:val="28"/>
          <w:szCs w:val="28"/>
        </w:rPr>
        <w:t xml:space="preserve">6 791 351,9 </w:t>
      </w:r>
      <w:r w:rsidRPr="009367D7">
        <w:rPr>
          <w:sz w:val="28"/>
          <w:szCs w:val="28"/>
        </w:rPr>
        <w:t xml:space="preserve"> рублей </w:t>
      </w:r>
      <w:r>
        <w:rPr>
          <w:sz w:val="28"/>
          <w:szCs w:val="28"/>
        </w:rPr>
        <w:t xml:space="preserve">ежегодно </w:t>
      </w:r>
      <w:r w:rsidRPr="009367D7">
        <w:rPr>
          <w:sz w:val="28"/>
          <w:szCs w:val="28"/>
        </w:rPr>
        <w:t>в 201</w:t>
      </w:r>
      <w:r>
        <w:rPr>
          <w:sz w:val="28"/>
          <w:szCs w:val="28"/>
        </w:rPr>
        <w:t>9</w:t>
      </w:r>
      <w:r w:rsidRPr="009367D7">
        <w:rPr>
          <w:sz w:val="28"/>
          <w:szCs w:val="28"/>
        </w:rPr>
        <w:t>–20</w:t>
      </w:r>
      <w:r>
        <w:rPr>
          <w:sz w:val="28"/>
          <w:szCs w:val="28"/>
        </w:rPr>
        <w:t>21</w:t>
      </w:r>
      <w:r w:rsidRPr="009367D7">
        <w:rPr>
          <w:sz w:val="28"/>
          <w:szCs w:val="28"/>
        </w:rPr>
        <w:t>годах;</w:t>
      </w:r>
    </w:p>
    <w:p w:rsidR="00A17190" w:rsidRDefault="00A17190" w:rsidP="00A17190">
      <w:pPr>
        <w:tabs>
          <w:tab w:val="left" w:pos="-142"/>
        </w:tabs>
        <w:spacing w:before="120"/>
        <w:ind w:firstLine="741"/>
        <w:jc w:val="both"/>
        <w:rPr>
          <w:sz w:val="28"/>
          <w:szCs w:val="28"/>
        </w:rPr>
      </w:pPr>
      <w:r w:rsidRPr="006406D8">
        <w:rPr>
          <w:sz w:val="28"/>
          <w:szCs w:val="28"/>
        </w:rPr>
        <w:t>мебель для организации учебного процесса – столы и стулья ученические, шкафы для книг</w:t>
      </w:r>
      <w:r>
        <w:rPr>
          <w:sz w:val="28"/>
          <w:szCs w:val="28"/>
        </w:rPr>
        <w:t xml:space="preserve"> на 3 220 000,0 руб. ежегодно на 2019-2021 годы.</w:t>
      </w:r>
    </w:p>
    <w:p w:rsidR="00A17190" w:rsidRPr="006406D8" w:rsidRDefault="00A17190" w:rsidP="00A17190">
      <w:pPr>
        <w:tabs>
          <w:tab w:val="left" w:pos="-142"/>
        </w:tabs>
        <w:spacing w:before="120"/>
        <w:ind w:firstLine="741"/>
        <w:jc w:val="both"/>
        <w:rPr>
          <w:sz w:val="28"/>
          <w:szCs w:val="28"/>
        </w:rPr>
      </w:pPr>
      <w:r>
        <w:rPr>
          <w:sz w:val="28"/>
          <w:szCs w:val="28"/>
        </w:rPr>
        <w:t>услуги связи и интернет – 1 628 300,8 рублей ежегодно на 2019-2021 годы</w:t>
      </w:r>
    </w:p>
    <w:p w:rsidR="00A17190" w:rsidRPr="006406D8" w:rsidRDefault="00A17190" w:rsidP="00A17190">
      <w:pPr>
        <w:tabs>
          <w:tab w:val="left" w:pos="-142"/>
        </w:tabs>
        <w:spacing w:before="120"/>
        <w:ind w:firstLine="741"/>
        <w:jc w:val="both"/>
        <w:rPr>
          <w:sz w:val="28"/>
          <w:szCs w:val="28"/>
        </w:rPr>
      </w:pPr>
      <w:r w:rsidRPr="006406D8">
        <w:rPr>
          <w:sz w:val="28"/>
          <w:szCs w:val="28"/>
        </w:rPr>
        <w:t xml:space="preserve">- оплата льготного проезда и провоза багажа работникам учреждений – лицам, работающим в районах Крайнего Севера и приравненным к ним местностям в сумме </w:t>
      </w:r>
      <w:r>
        <w:rPr>
          <w:sz w:val="28"/>
          <w:szCs w:val="28"/>
        </w:rPr>
        <w:t>7 877 976,0</w:t>
      </w:r>
      <w:r w:rsidRPr="006406D8">
        <w:rPr>
          <w:sz w:val="28"/>
          <w:szCs w:val="28"/>
        </w:rPr>
        <w:t xml:space="preserve"> рублей ежегодно на 201</w:t>
      </w:r>
      <w:r>
        <w:rPr>
          <w:sz w:val="28"/>
          <w:szCs w:val="28"/>
        </w:rPr>
        <w:t>9</w:t>
      </w:r>
      <w:r w:rsidRPr="006406D8">
        <w:rPr>
          <w:sz w:val="28"/>
          <w:szCs w:val="28"/>
        </w:rPr>
        <w:t xml:space="preserve"> -20</w:t>
      </w:r>
      <w:r>
        <w:rPr>
          <w:sz w:val="28"/>
          <w:szCs w:val="28"/>
        </w:rPr>
        <w:t>21</w:t>
      </w:r>
      <w:r w:rsidRPr="006406D8">
        <w:rPr>
          <w:sz w:val="28"/>
          <w:szCs w:val="28"/>
        </w:rPr>
        <w:t>годы.</w:t>
      </w:r>
    </w:p>
    <w:p w:rsidR="00A17190" w:rsidRPr="00CB6547" w:rsidRDefault="00A17190" w:rsidP="00A17190">
      <w:pPr>
        <w:tabs>
          <w:tab w:val="left" w:pos="-142"/>
        </w:tabs>
        <w:spacing w:before="120"/>
        <w:ind w:firstLine="741"/>
        <w:jc w:val="both"/>
        <w:rPr>
          <w:sz w:val="28"/>
        </w:rPr>
      </w:pPr>
      <w:r w:rsidRPr="00CB6547">
        <w:rPr>
          <w:sz w:val="28"/>
        </w:rPr>
        <w:t>В рамках данной подпрограммы предусмотрено:</w:t>
      </w:r>
    </w:p>
    <w:p w:rsidR="00A17190" w:rsidRPr="00CB6547" w:rsidRDefault="00A17190" w:rsidP="00A17190">
      <w:pPr>
        <w:numPr>
          <w:ilvl w:val="0"/>
          <w:numId w:val="10"/>
        </w:numPr>
        <w:tabs>
          <w:tab w:val="left" w:pos="-142"/>
          <w:tab w:val="num" w:pos="1070"/>
        </w:tabs>
        <w:spacing w:before="120"/>
        <w:ind w:left="0" w:firstLine="741"/>
        <w:jc w:val="both"/>
        <w:rPr>
          <w:i/>
          <w:sz w:val="28"/>
          <w:szCs w:val="28"/>
        </w:rPr>
      </w:pPr>
      <w:r w:rsidRPr="00CB6547">
        <w:rPr>
          <w:sz w:val="28"/>
          <w:szCs w:val="28"/>
        </w:rPr>
        <w:t xml:space="preserve">по главному распорядителю бюджетных средств </w:t>
      </w:r>
      <w:r w:rsidRPr="00CB6547">
        <w:rPr>
          <w:i/>
          <w:sz w:val="28"/>
          <w:szCs w:val="28"/>
        </w:rPr>
        <w:t>– управление образования администрации Богучанского района</w:t>
      </w:r>
    </w:p>
    <w:p w:rsidR="00A17190" w:rsidRDefault="00A17190" w:rsidP="00A17190">
      <w:pPr>
        <w:tabs>
          <w:tab w:val="left" w:pos="-142"/>
        </w:tabs>
        <w:spacing w:before="120"/>
        <w:ind w:firstLine="741"/>
        <w:jc w:val="both"/>
        <w:rPr>
          <w:sz w:val="28"/>
          <w:szCs w:val="28"/>
        </w:rPr>
      </w:pPr>
      <w:r w:rsidRPr="00CB6547">
        <w:rPr>
          <w:sz w:val="28"/>
          <w:szCs w:val="28"/>
        </w:rPr>
        <w:t>- расходы на функционирование 56 казенных образовательных учреждений</w:t>
      </w:r>
      <w:r>
        <w:rPr>
          <w:sz w:val="28"/>
          <w:szCs w:val="28"/>
        </w:rPr>
        <w:t xml:space="preserve"> (бюджет района)</w:t>
      </w:r>
      <w:r w:rsidRPr="00CB6547">
        <w:rPr>
          <w:sz w:val="28"/>
          <w:szCs w:val="28"/>
        </w:rPr>
        <w:t xml:space="preserve"> в сумме </w:t>
      </w:r>
      <w:r>
        <w:rPr>
          <w:sz w:val="28"/>
          <w:szCs w:val="28"/>
        </w:rPr>
        <w:t>1 354 864 146,0</w:t>
      </w:r>
      <w:r w:rsidRPr="00CB6547">
        <w:rPr>
          <w:sz w:val="28"/>
          <w:szCs w:val="28"/>
        </w:rPr>
        <w:t xml:space="preserve"> рублей на 201</w:t>
      </w:r>
      <w:r>
        <w:rPr>
          <w:sz w:val="28"/>
          <w:szCs w:val="28"/>
        </w:rPr>
        <w:t>9 - 2021</w:t>
      </w:r>
      <w:r w:rsidRPr="00CB6547">
        <w:rPr>
          <w:sz w:val="28"/>
          <w:szCs w:val="28"/>
        </w:rPr>
        <w:t xml:space="preserve"> год</w:t>
      </w:r>
      <w:r>
        <w:rPr>
          <w:sz w:val="28"/>
          <w:szCs w:val="28"/>
        </w:rPr>
        <w:t xml:space="preserve">ы по </w:t>
      </w:r>
      <w:r w:rsidRPr="00CB6547">
        <w:rPr>
          <w:sz w:val="28"/>
          <w:szCs w:val="28"/>
        </w:rPr>
        <w:t xml:space="preserve"> </w:t>
      </w:r>
      <w:r>
        <w:rPr>
          <w:sz w:val="28"/>
          <w:szCs w:val="28"/>
        </w:rPr>
        <w:t>451 621 382,0</w:t>
      </w:r>
      <w:r w:rsidRPr="00CB6547">
        <w:rPr>
          <w:sz w:val="28"/>
          <w:szCs w:val="28"/>
        </w:rPr>
        <w:t xml:space="preserve"> рублей ежегодно</w:t>
      </w:r>
      <w:r>
        <w:rPr>
          <w:sz w:val="28"/>
          <w:szCs w:val="28"/>
        </w:rPr>
        <w:t>.</w:t>
      </w:r>
      <w:r w:rsidRPr="00CB6547">
        <w:rPr>
          <w:sz w:val="28"/>
          <w:szCs w:val="28"/>
        </w:rPr>
        <w:t xml:space="preserve"> </w:t>
      </w:r>
    </w:p>
    <w:p w:rsidR="00A17190" w:rsidRDefault="00A17190" w:rsidP="00A17190">
      <w:pPr>
        <w:tabs>
          <w:tab w:val="left" w:pos="-142"/>
        </w:tabs>
        <w:spacing w:before="120"/>
        <w:ind w:firstLine="741"/>
        <w:jc w:val="both"/>
        <w:rPr>
          <w:sz w:val="28"/>
          <w:szCs w:val="28"/>
        </w:rPr>
      </w:pPr>
      <w:r w:rsidRPr="00CB6547">
        <w:rPr>
          <w:sz w:val="28"/>
          <w:szCs w:val="28"/>
        </w:rPr>
        <w:lastRenderedPageBreak/>
        <w:t xml:space="preserve">В рамках </w:t>
      </w:r>
      <w:r>
        <w:rPr>
          <w:sz w:val="28"/>
          <w:szCs w:val="28"/>
        </w:rPr>
        <w:t>местного бюджета</w:t>
      </w:r>
      <w:r w:rsidRPr="00CB6547">
        <w:rPr>
          <w:sz w:val="28"/>
          <w:szCs w:val="28"/>
        </w:rPr>
        <w:t xml:space="preserve"> предусмотрено:   </w:t>
      </w:r>
    </w:p>
    <w:p w:rsidR="00A17190" w:rsidRDefault="00A17190" w:rsidP="00A17190">
      <w:pPr>
        <w:tabs>
          <w:tab w:val="left" w:pos="741"/>
        </w:tabs>
        <w:spacing w:before="120"/>
        <w:ind w:left="741"/>
        <w:jc w:val="both"/>
        <w:rPr>
          <w:sz w:val="28"/>
          <w:szCs w:val="28"/>
        </w:rPr>
      </w:pPr>
      <w:r>
        <w:rPr>
          <w:sz w:val="28"/>
          <w:szCs w:val="28"/>
        </w:rPr>
        <w:t>Заработная плата работников образовательных учреждений-  178 510 357,0 руб. в том числе   региональная выплата – 75 282 000,0 руб. ежегодно на 2019-2021 годы.</w:t>
      </w:r>
    </w:p>
    <w:p w:rsidR="00A17190" w:rsidRDefault="00A17190" w:rsidP="00A17190">
      <w:pPr>
        <w:tabs>
          <w:tab w:val="left" w:pos="741"/>
        </w:tabs>
        <w:spacing w:before="120"/>
        <w:ind w:left="741"/>
        <w:jc w:val="both"/>
        <w:rPr>
          <w:sz w:val="28"/>
          <w:szCs w:val="28"/>
        </w:rPr>
      </w:pPr>
      <w:r>
        <w:rPr>
          <w:sz w:val="28"/>
          <w:szCs w:val="28"/>
        </w:rPr>
        <w:t>Оплата коммунальных услуг- 138 921 470,0 руб. ежегодно на 2019 -2021 годы;</w:t>
      </w:r>
    </w:p>
    <w:p w:rsidR="00A17190" w:rsidRDefault="00A17190" w:rsidP="00A17190">
      <w:pPr>
        <w:tabs>
          <w:tab w:val="left" w:pos="741"/>
        </w:tabs>
        <w:spacing w:before="120"/>
        <w:ind w:left="741"/>
        <w:jc w:val="both"/>
        <w:rPr>
          <w:sz w:val="28"/>
          <w:szCs w:val="28"/>
        </w:rPr>
      </w:pPr>
      <w:r>
        <w:rPr>
          <w:sz w:val="28"/>
          <w:szCs w:val="28"/>
        </w:rPr>
        <w:t>Оплата медицинских осмотров – 2 980 000,0 руб. ежегодно на 2019-2021годы;</w:t>
      </w:r>
    </w:p>
    <w:p w:rsidR="00A17190" w:rsidRDefault="00A17190" w:rsidP="00A17190">
      <w:pPr>
        <w:tabs>
          <w:tab w:val="left" w:pos="741"/>
        </w:tabs>
        <w:spacing w:before="120"/>
        <w:ind w:left="741"/>
        <w:jc w:val="both"/>
        <w:rPr>
          <w:sz w:val="28"/>
          <w:szCs w:val="28"/>
        </w:rPr>
      </w:pPr>
      <w:r>
        <w:rPr>
          <w:sz w:val="28"/>
          <w:szCs w:val="28"/>
        </w:rPr>
        <w:t xml:space="preserve">Подвоз учащихся к образовательным учреждениям в с. </w:t>
      </w:r>
      <w:proofErr w:type="spellStart"/>
      <w:r>
        <w:rPr>
          <w:sz w:val="28"/>
          <w:szCs w:val="28"/>
        </w:rPr>
        <w:t>Богучаны</w:t>
      </w:r>
      <w:proofErr w:type="spellEnd"/>
      <w:r>
        <w:rPr>
          <w:sz w:val="28"/>
          <w:szCs w:val="28"/>
        </w:rPr>
        <w:t xml:space="preserve"> 2 600 000,0 руб.</w:t>
      </w:r>
    </w:p>
    <w:p w:rsidR="00A17190" w:rsidRPr="00CA3B81" w:rsidRDefault="00A17190" w:rsidP="00A17190">
      <w:pPr>
        <w:tabs>
          <w:tab w:val="left" w:pos="741"/>
        </w:tabs>
        <w:spacing w:before="120"/>
        <w:ind w:left="741"/>
        <w:jc w:val="both"/>
        <w:rPr>
          <w:sz w:val="28"/>
          <w:szCs w:val="28"/>
        </w:rPr>
      </w:pPr>
      <w:r w:rsidRPr="00A17190">
        <w:rPr>
          <w:sz w:val="28"/>
          <w:szCs w:val="28"/>
        </w:rPr>
        <w:t>Открытие новых детских садов в п. Таежный – 54 000 000,0 руб.</w:t>
      </w:r>
    </w:p>
    <w:p w:rsidR="00A17190" w:rsidRPr="00CA3B81" w:rsidRDefault="00A17190" w:rsidP="00A17190">
      <w:pPr>
        <w:tabs>
          <w:tab w:val="left" w:pos="-142"/>
        </w:tabs>
        <w:spacing w:before="120"/>
        <w:ind w:firstLine="741"/>
        <w:jc w:val="both"/>
        <w:rPr>
          <w:sz w:val="28"/>
        </w:rPr>
      </w:pPr>
      <w:r w:rsidRPr="00CA3B81">
        <w:rPr>
          <w:sz w:val="28"/>
        </w:rPr>
        <w:t>Кроме того, планируется ежегодно проведение  мероприятий для </w:t>
      </w:r>
      <w:r>
        <w:rPr>
          <w:sz w:val="28"/>
        </w:rPr>
        <w:t>учащихся</w:t>
      </w:r>
      <w:r w:rsidRPr="00CA3B81">
        <w:rPr>
          <w:sz w:val="28"/>
        </w:rPr>
        <w:t>, для одаренных детей</w:t>
      </w:r>
      <w:r>
        <w:rPr>
          <w:sz w:val="28"/>
        </w:rPr>
        <w:t xml:space="preserve"> и педагогов</w:t>
      </w:r>
      <w:r w:rsidRPr="00CA3B81">
        <w:rPr>
          <w:sz w:val="28"/>
        </w:rPr>
        <w:t>, в том числе:</w:t>
      </w:r>
    </w:p>
    <w:p w:rsidR="00A17190" w:rsidRPr="00CA3B81" w:rsidRDefault="00A17190" w:rsidP="00A17190">
      <w:pPr>
        <w:tabs>
          <w:tab w:val="left" w:pos="-142"/>
        </w:tabs>
        <w:spacing w:before="120"/>
        <w:ind w:firstLine="741"/>
        <w:jc w:val="both"/>
        <w:rPr>
          <w:sz w:val="28"/>
          <w:szCs w:val="28"/>
        </w:rPr>
      </w:pPr>
      <w:r w:rsidRPr="00CA3B81">
        <w:rPr>
          <w:sz w:val="28"/>
          <w:szCs w:val="28"/>
        </w:rPr>
        <w:t>олимпиад</w:t>
      </w:r>
      <w:r>
        <w:rPr>
          <w:sz w:val="28"/>
          <w:szCs w:val="28"/>
        </w:rPr>
        <w:t>ы</w:t>
      </w:r>
      <w:r w:rsidRPr="00CA3B81">
        <w:rPr>
          <w:sz w:val="28"/>
          <w:szCs w:val="28"/>
        </w:rPr>
        <w:t xml:space="preserve"> для </w:t>
      </w:r>
      <w:r>
        <w:rPr>
          <w:sz w:val="28"/>
          <w:szCs w:val="28"/>
        </w:rPr>
        <w:t>школьников</w:t>
      </w:r>
      <w:r w:rsidRPr="00CA3B81">
        <w:rPr>
          <w:sz w:val="28"/>
          <w:szCs w:val="28"/>
        </w:rPr>
        <w:t xml:space="preserve">, в которой будут задействованы </w:t>
      </w:r>
      <w:r>
        <w:rPr>
          <w:sz w:val="28"/>
          <w:szCs w:val="28"/>
        </w:rPr>
        <w:t>80%</w:t>
      </w:r>
      <w:r w:rsidRPr="00CA3B81">
        <w:rPr>
          <w:sz w:val="28"/>
          <w:szCs w:val="28"/>
        </w:rPr>
        <w:t xml:space="preserve"> </w:t>
      </w:r>
      <w:r>
        <w:rPr>
          <w:sz w:val="28"/>
          <w:szCs w:val="28"/>
        </w:rPr>
        <w:t>учеников</w:t>
      </w:r>
      <w:r w:rsidRPr="00CA3B81">
        <w:rPr>
          <w:sz w:val="28"/>
          <w:szCs w:val="28"/>
        </w:rPr>
        <w:t>;</w:t>
      </w:r>
    </w:p>
    <w:p w:rsidR="00A17190" w:rsidRPr="00CA3B81" w:rsidRDefault="00A17190" w:rsidP="00A17190">
      <w:pPr>
        <w:tabs>
          <w:tab w:val="left" w:pos="-142"/>
        </w:tabs>
        <w:spacing w:before="120"/>
        <w:ind w:firstLine="741"/>
        <w:jc w:val="both"/>
        <w:rPr>
          <w:sz w:val="28"/>
          <w:szCs w:val="28"/>
        </w:rPr>
      </w:pPr>
      <w:r w:rsidRPr="00CA3B81">
        <w:rPr>
          <w:sz w:val="28"/>
          <w:szCs w:val="28"/>
        </w:rPr>
        <w:t>региональный этап всероссийской олимпиады школьников</w:t>
      </w:r>
      <w:r>
        <w:rPr>
          <w:sz w:val="28"/>
          <w:szCs w:val="28"/>
        </w:rPr>
        <w:t>;</w:t>
      </w:r>
    </w:p>
    <w:p w:rsidR="00A17190" w:rsidRDefault="00A17190" w:rsidP="00A17190">
      <w:pPr>
        <w:tabs>
          <w:tab w:val="left" w:pos="-142"/>
        </w:tabs>
        <w:spacing w:before="120"/>
        <w:ind w:firstLine="741"/>
        <w:jc w:val="both"/>
        <w:rPr>
          <w:sz w:val="28"/>
          <w:szCs w:val="28"/>
        </w:rPr>
      </w:pPr>
      <w:r w:rsidRPr="00CA3B81">
        <w:rPr>
          <w:sz w:val="28"/>
          <w:szCs w:val="28"/>
        </w:rPr>
        <w:t>л</w:t>
      </w:r>
      <w:r>
        <w:rPr>
          <w:sz w:val="28"/>
          <w:szCs w:val="28"/>
        </w:rPr>
        <w:t xml:space="preserve">етние профильные смены для одаренных учащихся. </w:t>
      </w:r>
    </w:p>
    <w:p w:rsidR="00A17190" w:rsidRDefault="00A17190" w:rsidP="00A17190">
      <w:pPr>
        <w:tabs>
          <w:tab w:val="left" w:pos="-142"/>
        </w:tabs>
        <w:spacing w:before="120"/>
        <w:ind w:firstLine="741"/>
        <w:jc w:val="both"/>
        <w:rPr>
          <w:sz w:val="28"/>
          <w:szCs w:val="28"/>
        </w:rPr>
      </w:pPr>
      <w:r>
        <w:rPr>
          <w:sz w:val="28"/>
          <w:szCs w:val="28"/>
        </w:rPr>
        <w:t>стипендии одаренным детям</w:t>
      </w:r>
    </w:p>
    <w:p w:rsidR="00A17190" w:rsidRDefault="00A17190" w:rsidP="00A17190">
      <w:pPr>
        <w:tabs>
          <w:tab w:val="left" w:pos="-142"/>
        </w:tabs>
        <w:spacing w:before="120"/>
        <w:ind w:firstLine="741"/>
        <w:jc w:val="both"/>
        <w:rPr>
          <w:sz w:val="28"/>
          <w:szCs w:val="28"/>
        </w:rPr>
      </w:pPr>
      <w:r>
        <w:rPr>
          <w:sz w:val="28"/>
          <w:szCs w:val="28"/>
        </w:rPr>
        <w:t>проведение новогодней елки района</w:t>
      </w:r>
    </w:p>
    <w:p w:rsidR="00A17190" w:rsidRPr="00CA3B81" w:rsidRDefault="00A17190" w:rsidP="00A17190">
      <w:pPr>
        <w:tabs>
          <w:tab w:val="left" w:pos="-142"/>
        </w:tabs>
        <w:spacing w:before="120"/>
        <w:ind w:firstLine="741"/>
        <w:jc w:val="both"/>
        <w:rPr>
          <w:sz w:val="28"/>
          <w:szCs w:val="28"/>
        </w:rPr>
      </w:pPr>
      <w:r w:rsidRPr="00CA3B81">
        <w:rPr>
          <w:sz w:val="28"/>
          <w:szCs w:val="28"/>
        </w:rPr>
        <w:t xml:space="preserve">- проведение </w:t>
      </w:r>
      <w:r>
        <w:rPr>
          <w:sz w:val="28"/>
          <w:szCs w:val="28"/>
        </w:rPr>
        <w:t>районной</w:t>
      </w:r>
      <w:r w:rsidRPr="00CA3B81">
        <w:rPr>
          <w:sz w:val="28"/>
          <w:szCs w:val="28"/>
        </w:rPr>
        <w:t xml:space="preserve"> творческой школы для одарённых детей (не менее 50 детей ежегодно);</w:t>
      </w:r>
    </w:p>
    <w:p w:rsidR="00A17190" w:rsidRPr="00CA3B81" w:rsidRDefault="00A17190" w:rsidP="00A17190">
      <w:pPr>
        <w:tabs>
          <w:tab w:val="left" w:pos="-142"/>
        </w:tabs>
        <w:spacing w:before="120"/>
        <w:ind w:firstLine="741"/>
        <w:jc w:val="both"/>
        <w:rPr>
          <w:sz w:val="28"/>
          <w:szCs w:val="28"/>
        </w:rPr>
      </w:pPr>
      <w:r w:rsidRPr="00CA3B81">
        <w:rPr>
          <w:sz w:val="28"/>
          <w:szCs w:val="28"/>
        </w:rPr>
        <w:t>- проведение мастер-классов для одаренных детей (не менее 90 человек за три года);</w:t>
      </w:r>
    </w:p>
    <w:p w:rsidR="00A17190" w:rsidRDefault="00A17190" w:rsidP="00A17190">
      <w:pPr>
        <w:tabs>
          <w:tab w:val="left" w:pos="-142"/>
        </w:tabs>
        <w:spacing w:before="120"/>
        <w:ind w:firstLine="741"/>
        <w:jc w:val="both"/>
        <w:rPr>
          <w:sz w:val="28"/>
          <w:szCs w:val="28"/>
        </w:rPr>
      </w:pPr>
      <w:r w:rsidRPr="00CA3B81">
        <w:rPr>
          <w:sz w:val="28"/>
          <w:szCs w:val="28"/>
        </w:rPr>
        <w:t>- проведение семинаров, совещаний, для преподавателей, работающих с одаренным</w:t>
      </w:r>
      <w:r>
        <w:rPr>
          <w:sz w:val="28"/>
          <w:szCs w:val="28"/>
        </w:rPr>
        <w:t>и детьми;</w:t>
      </w:r>
    </w:p>
    <w:p w:rsidR="00A17190" w:rsidRDefault="00A17190" w:rsidP="00A17190">
      <w:pPr>
        <w:tabs>
          <w:tab w:val="left" w:pos="-142"/>
        </w:tabs>
        <w:spacing w:before="120"/>
        <w:ind w:firstLine="741"/>
        <w:jc w:val="both"/>
        <w:rPr>
          <w:sz w:val="28"/>
          <w:szCs w:val="28"/>
        </w:rPr>
      </w:pPr>
      <w:r>
        <w:rPr>
          <w:sz w:val="28"/>
          <w:szCs w:val="28"/>
        </w:rPr>
        <w:t>- слет лесничеств образовательных учреждений;</w:t>
      </w:r>
    </w:p>
    <w:p w:rsidR="00A17190" w:rsidRDefault="00A17190" w:rsidP="00A17190">
      <w:pPr>
        <w:tabs>
          <w:tab w:val="left" w:pos="-142"/>
        </w:tabs>
        <w:spacing w:before="120"/>
        <w:ind w:firstLine="741"/>
        <w:jc w:val="both"/>
        <w:rPr>
          <w:sz w:val="28"/>
          <w:szCs w:val="28"/>
        </w:rPr>
      </w:pPr>
      <w:r>
        <w:rPr>
          <w:sz w:val="28"/>
          <w:szCs w:val="28"/>
        </w:rPr>
        <w:t>- учитель года и лучший ученик года;</w:t>
      </w:r>
    </w:p>
    <w:p w:rsidR="00A17190" w:rsidRDefault="00A17190" w:rsidP="00A17190">
      <w:pPr>
        <w:tabs>
          <w:tab w:val="left" w:pos="-142"/>
        </w:tabs>
        <w:spacing w:before="120"/>
        <w:ind w:firstLine="741"/>
        <w:jc w:val="both"/>
        <w:rPr>
          <w:sz w:val="28"/>
          <w:szCs w:val="28"/>
        </w:rPr>
      </w:pPr>
      <w:r>
        <w:rPr>
          <w:sz w:val="28"/>
          <w:szCs w:val="28"/>
        </w:rPr>
        <w:t>- конкурс по благоустройству образовательных учреждений;</w:t>
      </w:r>
    </w:p>
    <w:p w:rsidR="00A17190" w:rsidRDefault="00A17190" w:rsidP="00A17190">
      <w:pPr>
        <w:tabs>
          <w:tab w:val="left" w:pos="-142"/>
        </w:tabs>
        <w:spacing w:before="120"/>
        <w:ind w:firstLine="741"/>
        <w:jc w:val="both"/>
        <w:rPr>
          <w:sz w:val="28"/>
          <w:szCs w:val="28"/>
        </w:rPr>
      </w:pPr>
      <w:r>
        <w:rPr>
          <w:sz w:val="28"/>
          <w:szCs w:val="28"/>
        </w:rPr>
        <w:t>-  слет активистов поисковых отрядов Образовательных учреждений.</w:t>
      </w:r>
    </w:p>
    <w:p w:rsidR="00A17190" w:rsidRPr="00CA3B81" w:rsidRDefault="00A17190" w:rsidP="00A17190">
      <w:pPr>
        <w:tabs>
          <w:tab w:val="left" w:pos="-142"/>
        </w:tabs>
        <w:spacing w:before="120"/>
        <w:ind w:firstLine="741"/>
        <w:jc w:val="both"/>
        <w:rPr>
          <w:sz w:val="28"/>
          <w:szCs w:val="28"/>
        </w:rPr>
      </w:pPr>
      <w:r>
        <w:rPr>
          <w:sz w:val="28"/>
          <w:szCs w:val="28"/>
        </w:rPr>
        <w:t>На данные мероприятия запланировано по 1 150 000 рублей ежегодно.</w:t>
      </w:r>
    </w:p>
    <w:p w:rsidR="00A17190" w:rsidRPr="006E5702" w:rsidRDefault="00A17190" w:rsidP="00A17190">
      <w:pPr>
        <w:tabs>
          <w:tab w:val="left" w:pos="-142"/>
        </w:tabs>
        <w:spacing w:before="120"/>
        <w:ind w:firstLine="741"/>
        <w:jc w:val="both"/>
        <w:rPr>
          <w:sz w:val="28"/>
          <w:szCs w:val="28"/>
        </w:rPr>
      </w:pPr>
      <w:proofErr w:type="gramStart"/>
      <w:r>
        <w:rPr>
          <w:sz w:val="28"/>
          <w:szCs w:val="28"/>
        </w:rPr>
        <w:t>Р</w:t>
      </w:r>
      <w:r w:rsidRPr="006E5702">
        <w:rPr>
          <w:sz w:val="28"/>
          <w:szCs w:val="28"/>
        </w:rPr>
        <w:t>асходы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r>
        <w:rPr>
          <w:sz w:val="28"/>
          <w:szCs w:val="28"/>
        </w:rPr>
        <w:t xml:space="preserve"> и</w:t>
      </w:r>
      <w:r w:rsidRPr="006E5702">
        <w:rPr>
          <w:sz w:val="28"/>
          <w:szCs w:val="28"/>
        </w:rPr>
        <w:t> расходы на денежную компенсацию взамен бесплатного горячего питания обучающимся с ограниченными возможностями здоровья в </w:t>
      </w:r>
      <w:r>
        <w:rPr>
          <w:sz w:val="28"/>
          <w:szCs w:val="28"/>
        </w:rPr>
        <w:t>муниципальных</w:t>
      </w:r>
      <w:r w:rsidRPr="006E5702">
        <w:rPr>
          <w:sz w:val="28"/>
          <w:szCs w:val="28"/>
        </w:rPr>
        <w:t xml:space="preserve"> общеобразовательных организациях </w:t>
      </w:r>
      <w:r>
        <w:rPr>
          <w:sz w:val="28"/>
          <w:szCs w:val="28"/>
        </w:rPr>
        <w:t xml:space="preserve"> ежегодно </w:t>
      </w:r>
      <w:r w:rsidRPr="006E5702">
        <w:rPr>
          <w:sz w:val="28"/>
          <w:szCs w:val="28"/>
        </w:rPr>
        <w:t xml:space="preserve">в сумме </w:t>
      </w:r>
      <w:r>
        <w:rPr>
          <w:sz w:val="28"/>
          <w:szCs w:val="28"/>
        </w:rPr>
        <w:t>33 909 000,00</w:t>
      </w:r>
      <w:r w:rsidRPr="006E5702">
        <w:rPr>
          <w:sz w:val="28"/>
          <w:szCs w:val="28"/>
        </w:rPr>
        <w:t xml:space="preserve"> рублей </w:t>
      </w:r>
      <w:r w:rsidRPr="006E5702">
        <w:rPr>
          <w:sz w:val="28"/>
          <w:szCs w:val="28"/>
        </w:rPr>
        <w:lastRenderedPageBreak/>
        <w:t>на 201</w:t>
      </w:r>
      <w:r>
        <w:rPr>
          <w:sz w:val="28"/>
          <w:szCs w:val="28"/>
        </w:rPr>
        <w:t>9-</w:t>
      </w:r>
      <w:r w:rsidRPr="006E5702">
        <w:rPr>
          <w:sz w:val="28"/>
          <w:szCs w:val="28"/>
        </w:rPr>
        <w:t xml:space="preserve"> </w:t>
      </w:r>
      <w:r>
        <w:rPr>
          <w:sz w:val="28"/>
          <w:szCs w:val="28"/>
        </w:rPr>
        <w:t xml:space="preserve">2021 </w:t>
      </w:r>
      <w:r w:rsidRPr="006E5702">
        <w:rPr>
          <w:sz w:val="28"/>
          <w:szCs w:val="28"/>
        </w:rPr>
        <w:t>год</w:t>
      </w:r>
      <w:r>
        <w:rPr>
          <w:sz w:val="28"/>
          <w:szCs w:val="28"/>
        </w:rPr>
        <w:t>ы</w:t>
      </w:r>
      <w:r w:rsidRPr="006E5702">
        <w:rPr>
          <w:sz w:val="28"/>
          <w:szCs w:val="28"/>
        </w:rPr>
        <w:t xml:space="preserve"> на </w:t>
      </w:r>
      <w:r w:rsidRPr="005E5232">
        <w:rPr>
          <w:sz w:val="28"/>
          <w:szCs w:val="28"/>
        </w:rPr>
        <w:t>2588 получателей из них 135 детей</w:t>
      </w:r>
      <w:r>
        <w:rPr>
          <w:sz w:val="28"/>
          <w:szCs w:val="28"/>
        </w:rPr>
        <w:t xml:space="preserve"> с ограниченными возможностями;</w:t>
      </w:r>
      <w:r w:rsidRPr="006E5702">
        <w:rPr>
          <w:sz w:val="28"/>
          <w:szCs w:val="28"/>
        </w:rPr>
        <w:t xml:space="preserve"> </w:t>
      </w:r>
      <w:proofErr w:type="gramEnd"/>
    </w:p>
    <w:p w:rsidR="00A17190" w:rsidRPr="006E5702" w:rsidRDefault="00A17190" w:rsidP="00A17190">
      <w:pPr>
        <w:tabs>
          <w:tab w:val="left" w:pos="-142"/>
        </w:tabs>
        <w:spacing w:before="120"/>
        <w:ind w:firstLine="741"/>
        <w:jc w:val="both"/>
        <w:rPr>
          <w:sz w:val="28"/>
          <w:szCs w:val="28"/>
        </w:rPr>
      </w:pPr>
      <w:r>
        <w:rPr>
          <w:sz w:val="28"/>
          <w:szCs w:val="28"/>
        </w:rPr>
        <w:t>На р</w:t>
      </w:r>
      <w:r w:rsidRPr="006E5702">
        <w:rPr>
          <w:sz w:val="28"/>
          <w:szCs w:val="28"/>
        </w:rPr>
        <w:t xml:space="preserve">асходы </w:t>
      </w:r>
      <w:r>
        <w:rPr>
          <w:sz w:val="28"/>
          <w:szCs w:val="28"/>
        </w:rPr>
        <w:t>по организации</w:t>
      </w:r>
      <w:r w:rsidRPr="006E5702">
        <w:rPr>
          <w:sz w:val="28"/>
          <w:szCs w:val="28"/>
        </w:rPr>
        <w:t xml:space="preserve"> отдыха детей в каникулярное время</w:t>
      </w:r>
      <w:r>
        <w:rPr>
          <w:sz w:val="28"/>
          <w:szCs w:val="28"/>
        </w:rPr>
        <w:t xml:space="preserve"> из краевого бюджета выделено по </w:t>
      </w:r>
      <w:r w:rsidRPr="006E5702">
        <w:rPr>
          <w:sz w:val="28"/>
          <w:szCs w:val="28"/>
        </w:rPr>
        <w:t xml:space="preserve"> </w:t>
      </w:r>
      <w:r>
        <w:rPr>
          <w:sz w:val="28"/>
          <w:szCs w:val="28"/>
        </w:rPr>
        <w:t>5 301 900,00</w:t>
      </w:r>
      <w:r w:rsidRPr="006E5702">
        <w:rPr>
          <w:sz w:val="28"/>
          <w:szCs w:val="28"/>
        </w:rPr>
        <w:t> рубл</w:t>
      </w:r>
      <w:r>
        <w:rPr>
          <w:sz w:val="28"/>
          <w:szCs w:val="28"/>
        </w:rPr>
        <w:t>ей</w:t>
      </w:r>
      <w:r w:rsidRPr="006E5702">
        <w:rPr>
          <w:sz w:val="28"/>
          <w:szCs w:val="28"/>
        </w:rPr>
        <w:t xml:space="preserve"> ежегодно на 201</w:t>
      </w:r>
      <w:r>
        <w:rPr>
          <w:sz w:val="28"/>
          <w:szCs w:val="28"/>
        </w:rPr>
        <w:t>9</w:t>
      </w:r>
      <w:r w:rsidRPr="006E5702">
        <w:rPr>
          <w:sz w:val="28"/>
          <w:szCs w:val="28"/>
        </w:rPr>
        <w:t>–20</w:t>
      </w:r>
      <w:r>
        <w:rPr>
          <w:sz w:val="28"/>
          <w:szCs w:val="28"/>
        </w:rPr>
        <w:t>21</w:t>
      </w:r>
      <w:r w:rsidRPr="006E5702">
        <w:rPr>
          <w:sz w:val="28"/>
          <w:szCs w:val="28"/>
        </w:rPr>
        <w:t xml:space="preserve"> годы. За счет указанных расходов планируется обеспечить:</w:t>
      </w:r>
    </w:p>
    <w:p w:rsidR="00A17190" w:rsidRPr="006E5702" w:rsidRDefault="00A17190" w:rsidP="00A17190">
      <w:pPr>
        <w:tabs>
          <w:tab w:val="left" w:pos="-142"/>
        </w:tabs>
        <w:spacing w:before="120"/>
        <w:ind w:firstLine="741"/>
        <w:jc w:val="both"/>
        <w:rPr>
          <w:sz w:val="28"/>
          <w:szCs w:val="28"/>
        </w:rPr>
      </w:pPr>
      <w:r>
        <w:rPr>
          <w:sz w:val="28"/>
          <w:szCs w:val="28"/>
        </w:rPr>
        <w:t xml:space="preserve">отдых 1865 детей в лагерях дневного пребывания </w:t>
      </w:r>
    </w:p>
    <w:p w:rsidR="00A17190" w:rsidRDefault="00A17190" w:rsidP="00A17190">
      <w:pPr>
        <w:tabs>
          <w:tab w:val="left" w:pos="-142"/>
        </w:tabs>
        <w:spacing w:before="120"/>
        <w:ind w:firstLine="741"/>
        <w:jc w:val="both"/>
        <w:rPr>
          <w:sz w:val="28"/>
          <w:szCs w:val="28"/>
        </w:rPr>
      </w:pPr>
      <w:r>
        <w:rPr>
          <w:sz w:val="28"/>
          <w:szCs w:val="28"/>
        </w:rPr>
        <w:t xml:space="preserve">- 973300,00 руб. на приобретение бесплатных путевок лицам из числа детей – сирот и детей, оставшихся без попечения родителей </w:t>
      </w:r>
      <w:proofErr w:type="gramStart"/>
      <w:r>
        <w:rPr>
          <w:sz w:val="28"/>
          <w:szCs w:val="28"/>
        </w:rPr>
        <w:t xml:space="preserve">( </w:t>
      </w:r>
      <w:proofErr w:type="gramEnd"/>
      <w:r>
        <w:rPr>
          <w:sz w:val="28"/>
          <w:szCs w:val="28"/>
        </w:rPr>
        <w:t>из расчета 35 путевок);</w:t>
      </w:r>
    </w:p>
    <w:p w:rsidR="00A17190" w:rsidRDefault="00A17190" w:rsidP="00A17190">
      <w:pPr>
        <w:tabs>
          <w:tab w:val="left" w:pos="-142"/>
        </w:tabs>
        <w:spacing w:before="120"/>
        <w:ind w:firstLine="741"/>
        <w:jc w:val="both"/>
        <w:rPr>
          <w:sz w:val="28"/>
          <w:szCs w:val="28"/>
        </w:rPr>
      </w:pPr>
      <w:r>
        <w:rPr>
          <w:sz w:val="28"/>
          <w:szCs w:val="28"/>
        </w:rPr>
        <w:t>- 67 900,00 руб. лицам, сопровождающим группы детей – сирот и детей, оставшихся без попечения родителей (4 человека);</w:t>
      </w:r>
    </w:p>
    <w:p w:rsidR="00A17190" w:rsidRDefault="00A17190" w:rsidP="00A17190">
      <w:pPr>
        <w:tabs>
          <w:tab w:val="left" w:pos="-142"/>
        </w:tabs>
        <w:spacing w:before="120"/>
        <w:ind w:firstLine="741"/>
        <w:jc w:val="both"/>
        <w:rPr>
          <w:sz w:val="28"/>
          <w:szCs w:val="28"/>
        </w:rPr>
      </w:pPr>
      <w:r>
        <w:rPr>
          <w:sz w:val="28"/>
          <w:szCs w:val="28"/>
        </w:rPr>
        <w:t xml:space="preserve">- 84 900,00 </w:t>
      </w:r>
      <w:proofErr w:type="spellStart"/>
      <w:r>
        <w:rPr>
          <w:sz w:val="28"/>
          <w:szCs w:val="28"/>
        </w:rPr>
        <w:t>руб</w:t>
      </w:r>
      <w:proofErr w:type="spellEnd"/>
      <w:r>
        <w:rPr>
          <w:sz w:val="28"/>
          <w:szCs w:val="28"/>
        </w:rPr>
        <w:t xml:space="preserve">- предоставление опекунам, приемным родителям или патронатным воспитателям детей – сирот и детей, оставшихся без попечения родителей компенсации стоимости путевки в </w:t>
      </w:r>
      <w:proofErr w:type="spellStart"/>
      <w:proofErr w:type="gramStart"/>
      <w:r>
        <w:rPr>
          <w:sz w:val="28"/>
          <w:szCs w:val="28"/>
        </w:rPr>
        <w:t>в</w:t>
      </w:r>
      <w:proofErr w:type="spellEnd"/>
      <w:proofErr w:type="gramEnd"/>
      <w:r>
        <w:rPr>
          <w:sz w:val="28"/>
          <w:szCs w:val="28"/>
        </w:rPr>
        <w:t xml:space="preserve"> организации отдыха детей и их оздоровления в случае самостоятельного приобретения ими путевки и оплаты проезда.</w:t>
      </w:r>
    </w:p>
    <w:p w:rsidR="00A17190" w:rsidRPr="00EC03CE" w:rsidRDefault="00A17190" w:rsidP="00A17190">
      <w:pPr>
        <w:tabs>
          <w:tab w:val="left" w:pos="-142"/>
        </w:tabs>
        <w:spacing w:before="120"/>
        <w:ind w:firstLine="741"/>
        <w:jc w:val="both"/>
        <w:rPr>
          <w:sz w:val="28"/>
          <w:szCs w:val="28"/>
        </w:rPr>
      </w:pPr>
      <w:proofErr w:type="spellStart"/>
      <w:r>
        <w:rPr>
          <w:sz w:val="28"/>
          <w:szCs w:val="28"/>
        </w:rPr>
        <w:t>софинансирование</w:t>
      </w:r>
      <w:proofErr w:type="spellEnd"/>
      <w:r>
        <w:rPr>
          <w:sz w:val="28"/>
          <w:szCs w:val="28"/>
        </w:rPr>
        <w:t xml:space="preserve"> составит 2 272 283,00 рублей.</w:t>
      </w:r>
    </w:p>
    <w:p w:rsidR="00A17190" w:rsidRDefault="00A17190" w:rsidP="00A17190">
      <w:pPr>
        <w:ind w:left="709"/>
        <w:rPr>
          <w:b/>
          <w:sz w:val="28"/>
          <w:szCs w:val="28"/>
        </w:rPr>
      </w:pPr>
    </w:p>
    <w:p w:rsidR="00A17190" w:rsidRPr="00D27EF4" w:rsidRDefault="00A17190" w:rsidP="00A17190">
      <w:pPr>
        <w:ind w:left="709"/>
        <w:rPr>
          <w:b/>
          <w:sz w:val="28"/>
          <w:szCs w:val="28"/>
        </w:rPr>
      </w:pPr>
      <w:r w:rsidRPr="00D27EF4">
        <w:rPr>
          <w:b/>
          <w:sz w:val="28"/>
          <w:szCs w:val="28"/>
        </w:rPr>
        <w:t>Бюджетные учреждения</w:t>
      </w:r>
    </w:p>
    <w:p w:rsidR="00A17190" w:rsidRDefault="00A17190" w:rsidP="00A17190">
      <w:pPr>
        <w:spacing w:before="120"/>
        <w:ind w:firstLine="741"/>
        <w:jc w:val="both"/>
        <w:rPr>
          <w:sz w:val="28"/>
        </w:rPr>
      </w:pPr>
      <w:r w:rsidRPr="00CA3B81">
        <w:rPr>
          <w:sz w:val="28"/>
        </w:rPr>
        <w:t xml:space="preserve">В рамках реализации </w:t>
      </w:r>
      <w:r>
        <w:rPr>
          <w:sz w:val="28"/>
        </w:rPr>
        <w:t xml:space="preserve">муниципального задания </w:t>
      </w:r>
      <w:r w:rsidRPr="00CA3B81">
        <w:rPr>
          <w:sz w:val="28"/>
        </w:rPr>
        <w:t xml:space="preserve">в соответствии с федеральными государственными образовательными стандартами образовательным </w:t>
      </w:r>
      <w:r>
        <w:rPr>
          <w:sz w:val="28"/>
        </w:rPr>
        <w:t>учреждением МБОУ ДЮСШ</w:t>
      </w:r>
      <w:r w:rsidRPr="00CA3B81">
        <w:rPr>
          <w:sz w:val="28"/>
        </w:rPr>
        <w:t xml:space="preserve"> планируется осуществлять</w:t>
      </w:r>
      <w:proofErr w:type="gramStart"/>
      <w:r w:rsidRPr="00CA3B81">
        <w:rPr>
          <w:sz w:val="28"/>
        </w:rPr>
        <w:t xml:space="preserve"> </w:t>
      </w:r>
      <w:r>
        <w:rPr>
          <w:sz w:val="28"/>
        </w:rPr>
        <w:t>:</w:t>
      </w:r>
      <w:proofErr w:type="gramEnd"/>
    </w:p>
    <w:p w:rsidR="00A17190" w:rsidRDefault="00A17190" w:rsidP="00A17190">
      <w:pPr>
        <w:spacing w:before="120"/>
        <w:ind w:firstLine="741"/>
        <w:jc w:val="both"/>
        <w:rPr>
          <w:sz w:val="28"/>
        </w:rPr>
      </w:pPr>
      <w:proofErr w:type="gramStart"/>
      <w:r w:rsidRPr="00CA3B81">
        <w:rPr>
          <w:sz w:val="28"/>
        </w:rPr>
        <w:t xml:space="preserve">Дополнительные </w:t>
      </w:r>
      <w:r>
        <w:rPr>
          <w:sz w:val="28"/>
        </w:rPr>
        <w:t xml:space="preserve">образование </w:t>
      </w:r>
      <w:r w:rsidRPr="00CA3B81">
        <w:rPr>
          <w:sz w:val="28"/>
        </w:rPr>
        <w:t>в области физической культуры и спорта направлен</w:t>
      </w:r>
      <w:r>
        <w:rPr>
          <w:sz w:val="28"/>
        </w:rPr>
        <w:t>ное</w:t>
      </w:r>
      <w:r w:rsidRPr="00CA3B81">
        <w:rPr>
          <w:sz w:val="28"/>
        </w:rPr>
        <w:t>,</w:t>
      </w:r>
      <w:r>
        <w:rPr>
          <w:sz w:val="28"/>
        </w:rPr>
        <w:t xml:space="preserve"> на</w:t>
      </w:r>
      <w:r w:rsidRPr="00CA3B81">
        <w:rPr>
          <w:sz w:val="28"/>
        </w:rPr>
        <w:t xml:space="preserve"> создание условий для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roofErr w:type="gramEnd"/>
      <w:r w:rsidRPr="00CA3B81">
        <w:rPr>
          <w:sz w:val="28"/>
        </w:rPr>
        <w:t xml:space="preserve"> Ежегодно будут задействованы </w:t>
      </w:r>
      <w:r>
        <w:rPr>
          <w:sz w:val="28"/>
        </w:rPr>
        <w:t>около 720</w:t>
      </w:r>
      <w:r w:rsidRPr="00CA3B81">
        <w:rPr>
          <w:sz w:val="28"/>
        </w:rPr>
        <w:t xml:space="preserve"> детей</w:t>
      </w:r>
      <w:r>
        <w:rPr>
          <w:sz w:val="28"/>
        </w:rPr>
        <w:t>.</w:t>
      </w:r>
    </w:p>
    <w:p w:rsidR="00A17190" w:rsidRPr="00CA3B81" w:rsidRDefault="00A17190" w:rsidP="00A17190">
      <w:pPr>
        <w:spacing w:before="120"/>
        <w:ind w:firstLine="741"/>
        <w:jc w:val="both"/>
        <w:rPr>
          <w:sz w:val="28"/>
        </w:rPr>
      </w:pPr>
      <w:r>
        <w:rPr>
          <w:sz w:val="28"/>
        </w:rPr>
        <w:t>Е</w:t>
      </w:r>
      <w:r w:rsidRPr="00151E72">
        <w:rPr>
          <w:sz w:val="28"/>
        </w:rPr>
        <w:t xml:space="preserve">жегодно организован отдых и оздоровление детей в </w:t>
      </w:r>
      <w:r>
        <w:rPr>
          <w:sz w:val="28"/>
        </w:rPr>
        <w:t xml:space="preserve">МБУ ДОЛ «Березка» </w:t>
      </w:r>
      <w:r w:rsidRPr="00151E72">
        <w:rPr>
          <w:sz w:val="28"/>
        </w:rPr>
        <w:t xml:space="preserve">для </w:t>
      </w:r>
      <w:r>
        <w:rPr>
          <w:sz w:val="28"/>
        </w:rPr>
        <w:t>160</w:t>
      </w:r>
      <w:r w:rsidRPr="00151E72">
        <w:rPr>
          <w:sz w:val="28"/>
        </w:rPr>
        <w:t xml:space="preserve"> детей</w:t>
      </w:r>
    </w:p>
    <w:p w:rsidR="00A17190" w:rsidRDefault="00A17190" w:rsidP="00A17190">
      <w:pPr>
        <w:tabs>
          <w:tab w:val="left" w:pos="741"/>
        </w:tabs>
        <w:spacing w:before="120"/>
        <w:ind w:left="741"/>
        <w:jc w:val="both"/>
        <w:rPr>
          <w:sz w:val="28"/>
          <w:szCs w:val="28"/>
        </w:rPr>
      </w:pPr>
      <w:r w:rsidRPr="00CA3B81">
        <w:rPr>
          <w:sz w:val="28"/>
          <w:szCs w:val="28"/>
        </w:rPr>
        <w:t>по главному распорядителю бюджетных средств</w:t>
      </w:r>
      <w:r>
        <w:rPr>
          <w:sz w:val="28"/>
          <w:szCs w:val="28"/>
        </w:rPr>
        <w:t xml:space="preserve"> управление образования администрации Богучанского района расходы на </w:t>
      </w:r>
      <w:r w:rsidRPr="00CA3B81">
        <w:rPr>
          <w:sz w:val="28"/>
        </w:rPr>
        <w:t xml:space="preserve">финансовое обеспечение выполнения </w:t>
      </w:r>
      <w:r>
        <w:rPr>
          <w:sz w:val="28"/>
          <w:szCs w:val="28"/>
        </w:rPr>
        <w:t xml:space="preserve">муниципального задания </w:t>
      </w:r>
      <w:r w:rsidRPr="005F0106">
        <w:rPr>
          <w:sz w:val="28"/>
          <w:szCs w:val="28"/>
        </w:rPr>
        <w:t>составят:</w:t>
      </w:r>
    </w:p>
    <w:p w:rsidR="00A17190" w:rsidRDefault="00A17190" w:rsidP="00A17190">
      <w:pPr>
        <w:tabs>
          <w:tab w:val="left" w:pos="741"/>
        </w:tabs>
        <w:spacing w:before="120"/>
        <w:ind w:left="741"/>
        <w:jc w:val="both"/>
        <w:rPr>
          <w:sz w:val="28"/>
          <w:szCs w:val="28"/>
        </w:rPr>
      </w:pPr>
      <w:r>
        <w:rPr>
          <w:sz w:val="28"/>
          <w:szCs w:val="28"/>
        </w:rPr>
        <w:t xml:space="preserve">МБОУ ДЮСШ на 2019-2021 годы ежегодно по 14 796 351,0 руб. </w:t>
      </w:r>
    </w:p>
    <w:p w:rsidR="00A17190" w:rsidRDefault="00A17190" w:rsidP="00A17190">
      <w:pPr>
        <w:tabs>
          <w:tab w:val="left" w:pos="741"/>
        </w:tabs>
        <w:spacing w:before="120"/>
        <w:ind w:left="741"/>
        <w:jc w:val="both"/>
        <w:rPr>
          <w:sz w:val="28"/>
          <w:szCs w:val="28"/>
        </w:rPr>
      </w:pPr>
      <w:r>
        <w:rPr>
          <w:sz w:val="28"/>
          <w:szCs w:val="28"/>
        </w:rPr>
        <w:t xml:space="preserve">МБУ ДОЛ «Березка» по 5 458 780,0 рублей ежегодно на 2018-2020 годы,  </w:t>
      </w:r>
    </w:p>
    <w:p w:rsidR="00A17190" w:rsidRDefault="00A17190" w:rsidP="00A17190">
      <w:pPr>
        <w:tabs>
          <w:tab w:val="left" w:pos="741"/>
        </w:tabs>
        <w:spacing w:before="120"/>
        <w:ind w:left="741"/>
        <w:jc w:val="both"/>
        <w:rPr>
          <w:sz w:val="28"/>
          <w:szCs w:val="28"/>
        </w:rPr>
      </w:pPr>
      <w:r>
        <w:rPr>
          <w:sz w:val="28"/>
          <w:szCs w:val="28"/>
        </w:rPr>
        <w:t>из краевого бюджета на муниципальное задание для МБУ ДОЛ «Березка» выделено- 2 205 500,0 рублей ежегодно на организацию отдыха детей и их оздоровления;</w:t>
      </w:r>
    </w:p>
    <w:p w:rsidR="00A17190" w:rsidRDefault="00A17190" w:rsidP="00A17190">
      <w:pPr>
        <w:tabs>
          <w:tab w:val="left" w:pos="-142"/>
        </w:tabs>
        <w:spacing w:before="120"/>
        <w:ind w:firstLine="741"/>
        <w:jc w:val="both"/>
        <w:rPr>
          <w:sz w:val="28"/>
          <w:szCs w:val="28"/>
        </w:rPr>
      </w:pPr>
      <w:r>
        <w:rPr>
          <w:sz w:val="28"/>
          <w:szCs w:val="28"/>
        </w:rPr>
        <w:lastRenderedPageBreak/>
        <w:t xml:space="preserve">заработную плату </w:t>
      </w:r>
      <w:r w:rsidRPr="00EC03CE">
        <w:rPr>
          <w:sz w:val="28"/>
          <w:szCs w:val="28"/>
        </w:rPr>
        <w:t xml:space="preserve">врачей, включая санитарных врачей, диетических медицинских сестер, шеф-поваров, старших воспитателей в количестве </w:t>
      </w:r>
      <w:r>
        <w:rPr>
          <w:sz w:val="28"/>
          <w:szCs w:val="28"/>
        </w:rPr>
        <w:t>6</w:t>
      </w:r>
      <w:r w:rsidRPr="00EC03CE">
        <w:rPr>
          <w:sz w:val="28"/>
          <w:szCs w:val="28"/>
        </w:rPr>
        <w:t xml:space="preserve"> человека в соответствии с Законом Красноярского края от 07.07.2009 </w:t>
      </w:r>
      <w:r w:rsidRPr="00EC03CE">
        <w:rPr>
          <w:sz w:val="28"/>
          <w:szCs w:val="28"/>
        </w:rPr>
        <w:br/>
        <w:t>№ 8-3618 «Об обеспечении прав детей на отдых, оздоровление и занятость в Красноярском крае»</w:t>
      </w:r>
      <w:r>
        <w:rPr>
          <w:sz w:val="28"/>
          <w:szCs w:val="28"/>
        </w:rPr>
        <w:t xml:space="preserve"> ежегодно </w:t>
      </w:r>
      <w:r w:rsidR="00F477CC">
        <w:rPr>
          <w:sz w:val="28"/>
          <w:szCs w:val="28"/>
        </w:rPr>
        <w:t>–</w:t>
      </w:r>
      <w:r>
        <w:rPr>
          <w:sz w:val="28"/>
          <w:szCs w:val="28"/>
        </w:rPr>
        <w:t xml:space="preserve"> 317</w:t>
      </w:r>
      <w:r w:rsidR="00F477CC">
        <w:rPr>
          <w:sz w:val="28"/>
          <w:szCs w:val="28"/>
        </w:rPr>
        <w:t xml:space="preserve"> </w:t>
      </w:r>
      <w:r>
        <w:rPr>
          <w:sz w:val="28"/>
          <w:szCs w:val="28"/>
        </w:rPr>
        <w:t>600,0 руб.</w:t>
      </w:r>
      <w:r w:rsidRPr="00EC03CE">
        <w:rPr>
          <w:sz w:val="28"/>
          <w:szCs w:val="28"/>
        </w:rPr>
        <w:t>;</w:t>
      </w:r>
    </w:p>
    <w:p w:rsidR="00A17190" w:rsidRPr="00CA3B81" w:rsidRDefault="00A17190" w:rsidP="00A17190">
      <w:pPr>
        <w:tabs>
          <w:tab w:val="left" w:pos="741"/>
        </w:tabs>
        <w:spacing w:before="120"/>
        <w:ind w:left="741"/>
        <w:jc w:val="both"/>
        <w:rPr>
          <w:sz w:val="28"/>
          <w:szCs w:val="28"/>
        </w:rPr>
      </w:pPr>
      <w:proofErr w:type="spellStart"/>
      <w:r>
        <w:rPr>
          <w:sz w:val="28"/>
          <w:szCs w:val="28"/>
        </w:rPr>
        <w:t>софинансирование</w:t>
      </w:r>
      <w:proofErr w:type="spellEnd"/>
      <w:r>
        <w:rPr>
          <w:sz w:val="28"/>
          <w:szCs w:val="28"/>
        </w:rPr>
        <w:t xml:space="preserve"> из муниципального бюджета составляет –          1 293 047,0 рублей ежегодно на 2019-2021 годы.</w:t>
      </w:r>
    </w:p>
    <w:p w:rsidR="00A17190" w:rsidRDefault="00A17190" w:rsidP="00A17190">
      <w:pPr>
        <w:spacing w:before="120"/>
        <w:ind w:firstLine="741"/>
        <w:jc w:val="both"/>
        <w:rPr>
          <w:sz w:val="28"/>
        </w:rPr>
      </w:pPr>
      <w:r w:rsidRPr="00CA3B81">
        <w:rPr>
          <w:sz w:val="28"/>
        </w:rPr>
        <w:t>В 201</w:t>
      </w:r>
      <w:r>
        <w:rPr>
          <w:sz w:val="28"/>
        </w:rPr>
        <w:t>9</w:t>
      </w:r>
      <w:r w:rsidRPr="00CA3B81">
        <w:rPr>
          <w:sz w:val="28"/>
        </w:rPr>
        <w:t>–20</w:t>
      </w:r>
      <w:r>
        <w:rPr>
          <w:sz w:val="28"/>
        </w:rPr>
        <w:t>21</w:t>
      </w:r>
      <w:r w:rsidRPr="00CA3B81">
        <w:rPr>
          <w:sz w:val="28"/>
        </w:rPr>
        <w:t xml:space="preserve"> годах за счет указанных сре</w:t>
      </w:r>
      <w:proofErr w:type="gramStart"/>
      <w:r w:rsidRPr="00CA3B81">
        <w:rPr>
          <w:sz w:val="28"/>
        </w:rPr>
        <w:t>дств пл</w:t>
      </w:r>
      <w:proofErr w:type="gramEnd"/>
      <w:r w:rsidRPr="00CA3B81">
        <w:rPr>
          <w:sz w:val="28"/>
        </w:rPr>
        <w:t>анируется реализация следующих проектов и мероприятий:</w:t>
      </w:r>
    </w:p>
    <w:p w:rsidR="00A17190" w:rsidRPr="00CA3B81" w:rsidRDefault="00A17190" w:rsidP="00A17190">
      <w:pPr>
        <w:tabs>
          <w:tab w:val="left" w:pos="741"/>
        </w:tabs>
        <w:spacing w:before="120"/>
        <w:ind w:left="741"/>
        <w:jc w:val="both"/>
        <w:rPr>
          <w:sz w:val="28"/>
          <w:szCs w:val="28"/>
        </w:rPr>
      </w:pPr>
      <w:r w:rsidRPr="00CA3B81">
        <w:rPr>
          <w:sz w:val="28"/>
          <w:szCs w:val="28"/>
        </w:rPr>
        <w:t>соревнования «Школьная спортивная лига»;</w:t>
      </w:r>
    </w:p>
    <w:p w:rsidR="00A17190" w:rsidRDefault="00A17190" w:rsidP="00A17190">
      <w:pPr>
        <w:spacing w:before="120"/>
        <w:ind w:firstLine="741"/>
        <w:jc w:val="both"/>
        <w:rPr>
          <w:sz w:val="28"/>
        </w:rPr>
      </w:pPr>
      <w:r>
        <w:rPr>
          <w:sz w:val="28"/>
        </w:rPr>
        <w:t>участие лучших спортсменов в зональных и краевых соревнованиях;</w:t>
      </w:r>
    </w:p>
    <w:p w:rsidR="00A17190" w:rsidRDefault="00A17190" w:rsidP="00A17190">
      <w:pPr>
        <w:spacing w:before="120"/>
        <w:ind w:firstLine="741"/>
        <w:jc w:val="both"/>
        <w:rPr>
          <w:sz w:val="28"/>
        </w:rPr>
      </w:pPr>
      <w:r>
        <w:rPr>
          <w:sz w:val="28"/>
        </w:rPr>
        <w:t>внедрение комплекса ГТО</w:t>
      </w:r>
    </w:p>
    <w:p w:rsidR="00A17190" w:rsidRPr="00CA3B81" w:rsidRDefault="00A17190" w:rsidP="00A17190">
      <w:pPr>
        <w:spacing w:before="120"/>
        <w:ind w:firstLine="741"/>
        <w:jc w:val="both"/>
        <w:rPr>
          <w:sz w:val="28"/>
        </w:rPr>
      </w:pPr>
      <w:r>
        <w:rPr>
          <w:sz w:val="28"/>
        </w:rPr>
        <w:t>З</w:t>
      </w:r>
      <w:r w:rsidRPr="00CA3B81">
        <w:rPr>
          <w:sz w:val="28"/>
        </w:rPr>
        <w:t>а счет средств субсидии планируется:</w:t>
      </w:r>
    </w:p>
    <w:p w:rsidR="00A17190" w:rsidRDefault="00A17190" w:rsidP="00A17190">
      <w:pPr>
        <w:tabs>
          <w:tab w:val="left" w:pos="741"/>
        </w:tabs>
        <w:spacing w:before="120"/>
        <w:ind w:left="741"/>
        <w:jc w:val="both"/>
        <w:rPr>
          <w:sz w:val="28"/>
          <w:szCs w:val="28"/>
        </w:rPr>
      </w:pPr>
      <w:r w:rsidRPr="00CA3B81">
        <w:rPr>
          <w:sz w:val="28"/>
          <w:szCs w:val="28"/>
        </w:rPr>
        <w:t xml:space="preserve">- в сумме </w:t>
      </w:r>
      <w:r>
        <w:rPr>
          <w:sz w:val="28"/>
          <w:szCs w:val="28"/>
        </w:rPr>
        <w:t>80 000</w:t>
      </w:r>
      <w:r w:rsidRPr="00CA3B81">
        <w:rPr>
          <w:sz w:val="28"/>
          <w:szCs w:val="28"/>
        </w:rPr>
        <w:t> рублей ежегодно производить оплату стоимости проезда и провоза багажа лицам, работающим в районах Крайнего Севера и приравненным к ним местностях</w:t>
      </w:r>
      <w:r>
        <w:rPr>
          <w:sz w:val="28"/>
          <w:szCs w:val="28"/>
        </w:rPr>
        <w:t xml:space="preserve"> МБОУ ДЮСШ</w:t>
      </w:r>
      <w:r w:rsidRPr="00CA3B81">
        <w:rPr>
          <w:sz w:val="28"/>
          <w:szCs w:val="28"/>
        </w:rPr>
        <w:t>;</w:t>
      </w:r>
    </w:p>
    <w:p w:rsidR="00A17190" w:rsidRDefault="00A17190" w:rsidP="00A17190">
      <w:pPr>
        <w:tabs>
          <w:tab w:val="left" w:pos="741"/>
        </w:tabs>
        <w:spacing w:before="120"/>
        <w:ind w:left="741"/>
        <w:jc w:val="both"/>
        <w:rPr>
          <w:sz w:val="28"/>
          <w:szCs w:val="28"/>
        </w:rPr>
      </w:pPr>
      <w:r>
        <w:rPr>
          <w:sz w:val="28"/>
          <w:szCs w:val="28"/>
        </w:rPr>
        <w:t>- в сумме 462 000руб. ежегодно приобретение инвентаря и оборудования для ГТО на 2019 =2021 годы.</w:t>
      </w:r>
    </w:p>
    <w:p w:rsidR="00A17190" w:rsidRDefault="00A17190" w:rsidP="00A17190">
      <w:pPr>
        <w:tabs>
          <w:tab w:val="left" w:pos="741"/>
        </w:tabs>
        <w:spacing w:before="120"/>
        <w:ind w:left="741"/>
        <w:jc w:val="both"/>
        <w:rPr>
          <w:sz w:val="28"/>
          <w:szCs w:val="28"/>
        </w:rPr>
      </w:pPr>
      <w:r>
        <w:rPr>
          <w:sz w:val="28"/>
          <w:szCs w:val="28"/>
        </w:rPr>
        <w:t>50 000,0 руб. - льготный проезд работников МБУ дол «Березка»</w:t>
      </w:r>
    </w:p>
    <w:p w:rsidR="00A17190" w:rsidRPr="005F0106" w:rsidRDefault="00A17190" w:rsidP="00A17190">
      <w:pPr>
        <w:spacing w:before="120"/>
        <w:ind w:firstLine="741"/>
        <w:jc w:val="both"/>
        <w:rPr>
          <w:sz w:val="28"/>
        </w:rPr>
      </w:pPr>
      <w:r w:rsidRPr="005F0106">
        <w:rPr>
          <w:sz w:val="28"/>
        </w:rPr>
        <w:t>Подпрограмма 3 «Государственная поддержка детей-сирот, расширение практики применения семейных форм воспитания»:</w:t>
      </w:r>
    </w:p>
    <w:p w:rsidR="00A17190" w:rsidRPr="00CA3B81" w:rsidRDefault="00A17190" w:rsidP="00A17190">
      <w:pPr>
        <w:pStyle w:val="aa"/>
        <w:keepNext/>
        <w:jc w:val="right"/>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571"/>
        <w:gridCol w:w="1276"/>
        <w:gridCol w:w="1418"/>
        <w:gridCol w:w="1417"/>
        <w:gridCol w:w="1418"/>
      </w:tblGrid>
      <w:tr w:rsidR="00A17190" w:rsidRPr="00CA3B81" w:rsidTr="001E2848">
        <w:tc>
          <w:tcPr>
            <w:tcW w:w="540" w:type="dxa"/>
            <w:vMerge w:val="restart"/>
            <w:vAlign w:val="center"/>
          </w:tcPr>
          <w:p w:rsidR="00A17190" w:rsidRPr="00CA3B81" w:rsidRDefault="00A17190" w:rsidP="001E2848">
            <w:pPr>
              <w:tabs>
                <w:tab w:val="left" w:pos="567"/>
              </w:tabs>
              <w:jc w:val="center"/>
            </w:pPr>
            <w:r w:rsidRPr="00CA3B81">
              <w:t xml:space="preserve">№ </w:t>
            </w:r>
            <w:proofErr w:type="spellStart"/>
            <w:proofErr w:type="gramStart"/>
            <w:r w:rsidRPr="00CA3B81">
              <w:t>п</w:t>
            </w:r>
            <w:proofErr w:type="spellEnd"/>
            <w:proofErr w:type="gramEnd"/>
            <w:r w:rsidRPr="00CA3B81">
              <w:t>/</w:t>
            </w:r>
            <w:proofErr w:type="spellStart"/>
            <w:r w:rsidRPr="00CA3B81">
              <w:t>п</w:t>
            </w:r>
            <w:proofErr w:type="spellEnd"/>
          </w:p>
        </w:tc>
        <w:tc>
          <w:tcPr>
            <w:tcW w:w="3571" w:type="dxa"/>
            <w:vMerge w:val="restart"/>
            <w:vAlign w:val="center"/>
          </w:tcPr>
          <w:p w:rsidR="00A17190" w:rsidRPr="00CA3B81" w:rsidRDefault="00A17190" w:rsidP="001E2848">
            <w:pPr>
              <w:tabs>
                <w:tab w:val="left" w:pos="567"/>
              </w:tabs>
              <w:jc w:val="center"/>
            </w:pPr>
            <w:r w:rsidRPr="00CA3B81">
              <w:t>Наименование ГРБС</w:t>
            </w:r>
          </w:p>
        </w:tc>
        <w:tc>
          <w:tcPr>
            <w:tcW w:w="1276" w:type="dxa"/>
            <w:vMerge w:val="restart"/>
            <w:vAlign w:val="center"/>
          </w:tcPr>
          <w:p w:rsidR="00A17190" w:rsidRPr="00CA3B81" w:rsidRDefault="00A17190" w:rsidP="001E2848">
            <w:pPr>
              <w:tabs>
                <w:tab w:val="left" w:pos="567"/>
              </w:tabs>
              <w:jc w:val="center"/>
            </w:pPr>
            <w:r w:rsidRPr="00CA3B81">
              <w:t>Раздел, подраздел</w:t>
            </w:r>
          </w:p>
        </w:tc>
        <w:tc>
          <w:tcPr>
            <w:tcW w:w="4253" w:type="dxa"/>
            <w:gridSpan w:val="3"/>
            <w:vAlign w:val="center"/>
          </w:tcPr>
          <w:p w:rsidR="00A17190" w:rsidRPr="00CA3B81" w:rsidRDefault="00A17190" w:rsidP="001E2848">
            <w:pPr>
              <w:tabs>
                <w:tab w:val="left" w:pos="567"/>
              </w:tabs>
              <w:jc w:val="center"/>
            </w:pPr>
            <w:r w:rsidRPr="00CA3B81">
              <w:t xml:space="preserve">Расходы </w:t>
            </w:r>
            <w:proofErr w:type="gramStart"/>
            <w:r w:rsidRPr="00CA3B81">
              <w:t xml:space="preserve">( </w:t>
            </w:r>
            <w:proofErr w:type="gramEnd"/>
            <w:r w:rsidRPr="00CA3B81">
              <w:t>рублей), годы</w:t>
            </w:r>
          </w:p>
        </w:tc>
      </w:tr>
      <w:tr w:rsidR="00A17190" w:rsidRPr="00CA3B81" w:rsidTr="001E2848">
        <w:tc>
          <w:tcPr>
            <w:tcW w:w="540" w:type="dxa"/>
            <w:vMerge/>
            <w:vAlign w:val="center"/>
          </w:tcPr>
          <w:p w:rsidR="00A17190" w:rsidRPr="00CA3B81" w:rsidRDefault="00A17190" w:rsidP="001E2848">
            <w:pPr>
              <w:tabs>
                <w:tab w:val="left" w:pos="567"/>
              </w:tabs>
              <w:jc w:val="center"/>
            </w:pPr>
          </w:p>
        </w:tc>
        <w:tc>
          <w:tcPr>
            <w:tcW w:w="3571" w:type="dxa"/>
            <w:vMerge/>
            <w:vAlign w:val="center"/>
          </w:tcPr>
          <w:p w:rsidR="00A17190" w:rsidRPr="00CA3B81" w:rsidRDefault="00A17190" w:rsidP="001E2848">
            <w:pPr>
              <w:tabs>
                <w:tab w:val="left" w:pos="567"/>
              </w:tabs>
              <w:jc w:val="center"/>
            </w:pPr>
          </w:p>
        </w:tc>
        <w:tc>
          <w:tcPr>
            <w:tcW w:w="1276" w:type="dxa"/>
            <w:vMerge/>
            <w:vAlign w:val="center"/>
          </w:tcPr>
          <w:p w:rsidR="00A17190" w:rsidRPr="00CA3B81" w:rsidRDefault="00A17190" w:rsidP="001E2848">
            <w:pPr>
              <w:tabs>
                <w:tab w:val="left" w:pos="567"/>
              </w:tabs>
              <w:jc w:val="center"/>
            </w:pPr>
          </w:p>
        </w:tc>
        <w:tc>
          <w:tcPr>
            <w:tcW w:w="1418" w:type="dxa"/>
            <w:vAlign w:val="center"/>
          </w:tcPr>
          <w:p w:rsidR="00A17190" w:rsidRPr="009C4EB1" w:rsidRDefault="00A17190" w:rsidP="001E2848">
            <w:pPr>
              <w:tabs>
                <w:tab w:val="left" w:pos="567"/>
              </w:tabs>
              <w:jc w:val="center"/>
              <w:rPr>
                <w:sz w:val="20"/>
                <w:szCs w:val="20"/>
              </w:rPr>
            </w:pPr>
            <w:r w:rsidRPr="009C4EB1">
              <w:rPr>
                <w:sz w:val="20"/>
                <w:szCs w:val="20"/>
              </w:rPr>
              <w:t>2019год</w:t>
            </w:r>
          </w:p>
        </w:tc>
        <w:tc>
          <w:tcPr>
            <w:tcW w:w="1417" w:type="dxa"/>
            <w:vAlign w:val="center"/>
          </w:tcPr>
          <w:p w:rsidR="00A17190" w:rsidRPr="009C4EB1" w:rsidRDefault="00A17190" w:rsidP="001E2848">
            <w:pPr>
              <w:tabs>
                <w:tab w:val="left" w:pos="567"/>
              </w:tabs>
              <w:jc w:val="center"/>
              <w:rPr>
                <w:sz w:val="20"/>
                <w:szCs w:val="20"/>
              </w:rPr>
            </w:pPr>
            <w:r w:rsidRPr="009C4EB1">
              <w:rPr>
                <w:sz w:val="20"/>
                <w:szCs w:val="20"/>
              </w:rPr>
              <w:t>2020 год</w:t>
            </w:r>
          </w:p>
        </w:tc>
        <w:tc>
          <w:tcPr>
            <w:tcW w:w="1418" w:type="dxa"/>
            <w:vAlign w:val="center"/>
          </w:tcPr>
          <w:p w:rsidR="00A17190" w:rsidRPr="009C4EB1" w:rsidRDefault="00A17190" w:rsidP="001E2848">
            <w:pPr>
              <w:tabs>
                <w:tab w:val="left" w:pos="567"/>
              </w:tabs>
              <w:jc w:val="center"/>
              <w:rPr>
                <w:sz w:val="20"/>
                <w:szCs w:val="20"/>
              </w:rPr>
            </w:pPr>
            <w:r w:rsidRPr="009C4EB1">
              <w:rPr>
                <w:sz w:val="20"/>
                <w:szCs w:val="20"/>
              </w:rPr>
              <w:t>2021 год</w:t>
            </w:r>
          </w:p>
        </w:tc>
      </w:tr>
      <w:tr w:rsidR="00A17190" w:rsidRPr="00CA3B81" w:rsidTr="001E2848">
        <w:trPr>
          <w:trHeight w:val="260"/>
        </w:trPr>
        <w:tc>
          <w:tcPr>
            <w:tcW w:w="540" w:type="dxa"/>
            <w:vMerge/>
          </w:tcPr>
          <w:p w:rsidR="00A17190" w:rsidRPr="00CA3B81" w:rsidRDefault="00A17190" w:rsidP="001E2848">
            <w:pPr>
              <w:tabs>
                <w:tab w:val="left" w:pos="567"/>
              </w:tabs>
              <w:jc w:val="center"/>
            </w:pPr>
          </w:p>
        </w:tc>
        <w:tc>
          <w:tcPr>
            <w:tcW w:w="3571" w:type="dxa"/>
            <w:vMerge/>
            <w:vAlign w:val="center"/>
          </w:tcPr>
          <w:p w:rsidR="00A17190" w:rsidRPr="00CA3B81" w:rsidRDefault="00A17190" w:rsidP="001E2848">
            <w:pPr>
              <w:tabs>
                <w:tab w:val="left" w:pos="567"/>
              </w:tabs>
            </w:pPr>
          </w:p>
        </w:tc>
        <w:tc>
          <w:tcPr>
            <w:tcW w:w="1276" w:type="dxa"/>
            <w:vAlign w:val="center"/>
          </w:tcPr>
          <w:p w:rsidR="00A17190" w:rsidRPr="00CA3B81" w:rsidRDefault="00A17190" w:rsidP="001E2848">
            <w:pPr>
              <w:tabs>
                <w:tab w:val="left" w:pos="567"/>
              </w:tabs>
              <w:jc w:val="center"/>
            </w:pPr>
            <w:r w:rsidRPr="00CA3B81">
              <w:t>07 09</w:t>
            </w:r>
          </w:p>
        </w:tc>
        <w:tc>
          <w:tcPr>
            <w:tcW w:w="1418" w:type="dxa"/>
            <w:vAlign w:val="center"/>
          </w:tcPr>
          <w:p w:rsidR="00A17190" w:rsidRPr="009C4EB1" w:rsidRDefault="00A17190" w:rsidP="001E2848">
            <w:pPr>
              <w:tabs>
                <w:tab w:val="left" w:pos="567"/>
              </w:tabs>
              <w:jc w:val="right"/>
              <w:rPr>
                <w:sz w:val="20"/>
                <w:szCs w:val="20"/>
              </w:rPr>
            </w:pPr>
            <w:r w:rsidRPr="009C4EB1">
              <w:rPr>
                <w:sz w:val="20"/>
                <w:szCs w:val="20"/>
              </w:rPr>
              <w:t>10</w:t>
            </w:r>
            <w:r>
              <w:rPr>
                <w:sz w:val="20"/>
                <w:szCs w:val="20"/>
              </w:rPr>
              <w:t> </w:t>
            </w:r>
            <w:r w:rsidRPr="009C4EB1">
              <w:rPr>
                <w:sz w:val="20"/>
                <w:szCs w:val="20"/>
              </w:rPr>
              <w:t>571</w:t>
            </w:r>
            <w:r>
              <w:rPr>
                <w:sz w:val="20"/>
                <w:szCs w:val="20"/>
              </w:rPr>
              <w:t xml:space="preserve"> </w:t>
            </w:r>
            <w:r w:rsidRPr="009C4EB1">
              <w:rPr>
                <w:sz w:val="20"/>
                <w:szCs w:val="20"/>
              </w:rPr>
              <w:t>100,0</w:t>
            </w:r>
          </w:p>
        </w:tc>
        <w:tc>
          <w:tcPr>
            <w:tcW w:w="1417" w:type="dxa"/>
            <w:vAlign w:val="center"/>
          </w:tcPr>
          <w:p w:rsidR="00A17190" w:rsidRPr="009C4EB1" w:rsidRDefault="00A17190" w:rsidP="001E2848">
            <w:pPr>
              <w:tabs>
                <w:tab w:val="left" w:pos="567"/>
              </w:tabs>
              <w:jc w:val="right"/>
              <w:rPr>
                <w:sz w:val="20"/>
                <w:szCs w:val="20"/>
              </w:rPr>
            </w:pPr>
            <w:r w:rsidRPr="009C4EB1">
              <w:rPr>
                <w:sz w:val="20"/>
                <w:szCs w:val="20"/>
              </w:rPr>
              <w:t>10</w:t>
            </w:r>
            <w:r>
              <w:rPr>
                <w:sz w:val="20"/>
                <w:szCs w:val="20"/>
              </w:rPr>
              <w:t> </w:t>
            </w:r>
            <w:r w:rsidRPr="009C4EB1">
              <w:rPr>
                <w:sz w:val="20"/>
                <w:szCs w:val="20"/>
              </w:rPr>
              <w:t>571</w:t>
            </w:r>
            <w:r>
              <w:rPr>
                <w:sz w:val="20"/>
                <w:szCs w:val="20"/>
              </w:rPr>
              <w:t xml:space="preserve"> </w:t>
            </w:r>
            <w:r w:rsidRPr="009C4EB1">
              <w:rPr>
                <w:sz w:val="20"/>
                <w:szCs w:val="20"/>
              </w:rPr>
              <w:t>100,0</w:t>
            </w:r>
          </w:p>
        </w:tc>
        <w:tc>
          <w:tcPr>
            <w:tcW w:w="1418" w:type="dxa"/>
            <w:vAlign w:val="center"/>
          </w:tcPr>
          <w:p w:rsidR="00A17190" w:rsidRPr="009C4EB1" w:rsidRDefault="00A17190" w:rsidP="001E2848">
            <w:pPr>
              <w:tabs>
                <w:tab w:val="left" w:pos="567"/>
              </w:tabs>
              <w:jc w:val="right"/>
              <w:rPr>
                <w:sz w:val="20"/>
                <w:szCs w:val="20"/>
              </w:rPr>
            </w:pPr>
            <w:r w:rsidRPr="009C4EB1">
              <w:rPr>
                <w:sz w:val="20"/>
                <w:szCs w:val="20"/>
              </w:rPr>
              <w:t>9 163 700,0</w:t>
            </w:r>
          </w:p>
        </w:tc>
      </w:tr>
      <w:tr w:rsidR="00A17190" w:rsidRPr="00CA3B81" w:rsidTr="001E2848">
        <w:trPr>
          <w:trHeight w:val="127"/>
        </w:trPr>
        <w:tc>
          <w:tcPr>
            <w:tcW w:w="540" w:type="dxa"/>
            <w:vMerge/>
          </w:tcPr>
          <w:p w:rsidR="00A17190" w:rsidRPr="00CA3B81" w:rsidRDefault="00A17190" w:rsidP="001E2848">
            <w:pPr>
              <w:tabs>
                <w:tab w:val="left" w:pos="567"/>
              </w:tabs>
              <w:jc w:val="center"/>
            </w:pPr>
          </w:p>
        </w:tc>
        <w:tc>
          <w:tcPr>
            <w:tcW w:w="3571" w:type="dxa"/>
            <w:vAlign w:val="center"/>
          </w:tcPr>
          <w:p w:rsidR="00A17190" w:rsidRPr="00CA3B81" w:rsidRDefault="00A17190" w:rsidP="001E2848">
            <w:pPr>
              <w:rPr>
                <w:bCs/>
                <w:iCs/>
              </w:rPr>
            </w:pPr>
            <w:r w:rsidRPr="00CA3B81">
              <w:rPr>
                <w:bCs/>
                <w:iCs/>
              </w:rPr>
              <w:t>в том числе за счет средств:</w:t>
            </w:r>
          </w:p>
        </w:tc>
        <w:tc>
          <w:tcPr>
            <w:tcW w:w="1276" w:type="dxa"/>
            <w:vAlign w:val="center"/>
          </w:tcPr>
          <w:p w:rsidR="00A17190" w:rsidRPr="00CA3B81" w:rsidRDefault="00A17190" w:rsidP="001E2848">
            <w:pPr>
              <w:tabs>
                <w:tab w:val="left" w:pos="567"/>
              </w:tabs>
              <w:jc w:val="center"/>
            </w:pPr>
          </w:p>
        </w:tc>
        <w:tc>
          <w:tcPr>
            <w:tcW w:w="1418" w:type="dxa"/>
            <w:vAlign w:val="center"/>
          </w:tcPr>
          <w:p w:rsidR="00A17190" w:rsidRPr="009C4EB1" w:rsidRDefault="00A17190" w:rsidP="001E2848">
            <w:pPr>
              <w:tabs>
                <w:tab w:val="left" w:pos="567"/>
              </w:tabs>
              <w:jc w:val="right"/>
              <w:rPr>
                <w:sz w:val="20"/>
                <w:szCs w:val="20"/>
              </w:rPr>
            </w:pPr>
          </w:p>
        </w:tc>
        <w:tc>
          <w:tcPr>
            <w:tcW w:w="1417" w:type="dxa"/>
            <w:vAlign w:val="center"/>
          </w:tcPr>
          <w:p w:rsidR="00A17190" w:rsidRPr="009C4EB1" w:rsidRDefault="00A17190" w:rsidP="001E2848">
            <w:pPr>
              <w:tabs>
                <w:tab w:val="left" w:pos="567"/>
              </w:tabs>
              <w:jc w:val="right"/>
              <w:rPr>
                <w:sz w:val="20"/>
                <w:szCs w:val="20"/>
              </w:rPr>
            </w:pPr>
          </w:p>
        </w:tc>
        <w:tc>
          <w:tcPr>
            <w:tcW w:w="1418" w:type="dxa"/>
            <w:vAlign w:val="center"/>
          </w:tcPr>
          <w:p w:rsidR="00A17190" w:rsidRPr="009C4EB1" w:rsidRDefault="00A17190" w:rsidP="001E2848">
            <w:pPr>
              <w:tabs>
                <w:tab w:val="left" w:pos="567"/>
              </w:tabs>
              <w:jc w:val="right"/>
              <w:rPr>
                <w:sz w:val="20"/>
                <w:szCs w:val="20"/>
              </w:rPr>
            </w:pPr>
          </w:p>
        </w:tc>
      </w:tr>
      <w:tr w:rsidR="00A17190" w:rsidRPr="00CA3B81" w:rsidTr="001E2848">
        <w:trPr>
          <w:trHeight w:val="117"/>
        </w:trPr>
        <w:tc>
          <w:tcPr>
            <w:tcW w:w="540" w:type="dxa"/>
            <w:vMerge/>
          </w:tcPr>
          <w:p w:rsidR="00A17190" w:rsidRPr="00CA3B81" w:rsidRDefault="00A17190" w:rsidP="001E2848">
            <w:pPr>
              <w:tabs>
                <w:tab w:val="left" w:pos="567"/>
              </w:tabs>
              <w:jc w:val="center"/>
            </w:pPr>
          </w:p>
        </w:tc>
        <w:tc>
          <w:tcPr>
            <w:tcW w:w="3571" w:type="dxa"/>
            <w:vAlign w:val="center"/>
          </w:tcPr>
          <w:p w:rsidR="00A17190" w:rsidRPr="00CA3B81" w:rsidRDefault="00A17190" w:rsidP="001E2848">
            <w:pPr>
              <w:jc w:val="right"/>
              <w:rPr>
                <w:bCs/>
                <w:i/>
                <w:sz w:val="22"/>
                <w:szCs w:val="22"/>
              </w:rPr>
            </w:pPr>
            <w:r w:rsidRPr="00CA3B81">
              <w:rPr>
                <w:bCs/>
                <w:i/>
                <w:sz w:val="22"/>
                <w:szCs w:val="22"/>
              </w:rPr>
              <w:t>- краевого бюджета</w:t>
            </w:r>
          </w:p>
        </w:tc>
        <w:tc>
          <w:tcPr>
            <w:tcW w:w="1276" w:type="dxa"/>
            <w:vAlign w:val="center"/>
          </w:tcPr>
          <w:p w:rsidR="00A17190" w:rsidRPr="00CA3B81" w:rsidRDefault="00A17190" w:rsidP="001E2848">
            <w:pPr>
              <w:tabs>
                <w:tab w:val="left" w:pos="567"/>
              </w:tabs>
              <w:jc w:val="center"/>
              <w:rPr>
                <w:i/>
                <w:sz w:val="22"/>
                <w:szCs w:val="22"/>
              </w:rPr>
            </w:pPr>
          </w:p>
        </w:tc>
        <w:tc>
          <w:tcPr>
            <w:tcW w:w="1418" w:type="dxa"/>
            <w:vAlign w:val="center"/>
          </w:tcPr>
          <w:p w:rsidR="00A17190" w:rsidRPr="009C4EB1" w:rsidRDefault="00A17190" w:rsidP="001E2848">
            <w:pPr>
              <w:tabs>
                <w:tab w:val="left" w:pos="567"/>
              </w:tabs>
              <w:jc w:val="right"/>
              <w:rPr>
                <w:sz w:val="20"/>
                <w:szCs w:val="20"/>
              </w:rPr>
            </w:pPr>
            <w:r w:rsidRPr="009C4EB1">
              <w:rPr>
                <w:sz w:val="20"/>
                <w:szCs w:val="20"/>
              </w:rPr>
              <w:t>10</w:t>
            </w:r>
            <w:r>
              <w:rPr>
                <w:sz w:val="20"/>
                <w:szCs w:val="20"/>
              </w:rPr>
              <w:t> </w:t>
            </w:r>
            <w:r w:rsidRPr="009C4EB1">
              <w:rPr>
                <w:sz w:val="20"/>
                <w:szCs w:val="20"/>
              </w:rPr>
              <w:t>571</w:t>
            </w:r>
            <w:r>
              <w:rPr>
                <w:sz w:val="20"/>
                <w:szCs w:val="20"/>
              </w:rPr>
              <w:t xml:space="preserve"> </w:t>
            </w:r>
            <w:r w:rsidRPr="009C4EB1">
              <w:rPr>
                <w:sz w:val="20"/>
                <w:szCs w:val="20"/>
              </w:rPr>
              <w:t>100,0</w:t>
            </w:r>
          </w:p>
        </w:tc>
        <w:tc>
          <w:tcPr>
            <w:tcW w:w="1417" w:type="dxa"/>
            <w:vAlign w:val="center"/>
          </w:tcPr>
          <w:p w:rsidR="00A17190" w:rsidRPr="009C4EB1" w:rsidRDefault="00A17190" w:rsidP="001E2848">
            <w:pPr>
              <w:tabs>
                <w:tab w:val="left" w:pos="567"/>
              </w:tabs>
              <w:jc w:val="right"/>
              <w:rPr>
                <w:sz w:val="20"/>
                <w:szCs w:val="20"/>
              </w:rPr>
            </w:pPr>
            <w:r w:rsidRPr="009C4EB1">
              <w:rPr>
                <w:sz w:val="20"/>
                <w:szCs w:val="20"/>
              </w:rPr>
              <w:t>10</w:t>
            </w:r>
            <w:r>
              <w:rPr>
                <w:sz w:val="20"/>
                <w:szCs w:val="20"/>
              </w:rPr>
              <w:t> </w:t>
            </w:r>
            <w:r w:rsidRPr="009C4EB1">
              <w:rPr>
                <w:sz w:val="20"/>
                <w:szCs w:val="20"/>
              </w:rPr>
              <w:t>571</w:t>
            </w:r>
            <w:r>
              <w:rPr>
                <w:sz w:val="20"/>
                <w:szCs w:val="20"/>
              </w:rPr>
              <w:t xml:space="preserve"> </w:t>
            </w:r>
            <w:r w:rsidRPr="009C4EB1">
              <w:rPr>
                <w:sz w:val="20"/>
                <w:szCs w:val="20"/>
              </w:rPr>
              <w:t>100,0</w:t>
            </w:r>
          </w:p>
        </w:tc>
        <w:tc>
          <w:tcPr>
            <w:tcW w:w="1418" w:type="dxa"/>
            <w:vAlign w:val="center"/>
          </w:tcPr>
          <w:p w:rsidR="00A17190" w:rsidRPr="009C4EB1" w:rsidRDefault="00A17190" w:rsidP="001E2848">
            <w:pPr>
              <w:tabs>
                <w:tab w:val="left" w:pos="567"/>
              </w:tabs>
              <w:jc w:val="right"/>
              <w:rPr>
                <w:sz w:val="20"/>
                <w:szCs w:val="20"/>
              </w:rPr>
            </w:pPr>
            <w:r w:rsidRPr="009C4EB1">
              <w:rPr>
                <w:sz w:val="20"/>
                <w:szCs w:val="20"/>
              </w:rPr>
              <w:t>9 163 700,0</w:t>
            </w:r>
          </w:p>
        </w:tc>
      </w:tr>
    </w:tbl>
    <w:p w:rsidR="00A17190" w:rsidRPr="00CA3B81" w:rsidRDefault="00A17190" w:rsidP="00A17190">
      <w:pPr>
        <w:spacing w:before="120"/>
        <w:ind w:firstLine="741"/>
        <w:jc w:val="both"/>
        <w:rPr>
          <w:sz w:val="28"/>
        </w:rPr>
      </w:pPr>
      <w:r w:rsidRPr="00CA3B81">
        <w:rPr>
          <w:sz w:val="28"/>
        </w:rPr>
        <w:t>При реализации данной подпрограммы будут достигнуты следующие показатели:</w:t>
      </w:r>
    </w:p>
    <w:p w:rsidR="00A17190" w:rsidRPr="00CA3B81" w:rsidRDefault="00A17190" w:rsidP="00A17190">
      <w:pPr>
        <w:pStyle w:val="aa"/>
        <w:keepNext/>
        <w:jc w:val="righ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276"/>
        <w:gridCol w:w="1114"/>
        <w:gridCol w:w="1114"/>
        <w:gridCol w:w="1173"/>
      </w:tblGrid>
      <w:tr w:rsidR="00A17190" w:rsidRPr="00CA3B81" w:rsidTr="001E2848">
        <w:trPr>
          <w:trHeight w:val="525"/>
          <w:tblHeader/>
        </w:trPr>
        <w:tc>
          <w:tcPr>
            <w:tcW w:w="5070" w:type="dxa"/>
            <w:vAlign w:val="center"/>
          </w:tcPr>
          <w:p w:rsidR="00A17190" w:rsidRPr="00CA3B81" w:rsidRDefault="00A17190" w:rsidP="001E2848">
            <w:pPr>
              <w:tabs>
                <w:tab w:val="left" w:pos="567"/>
              </w:tabs>
              <w:jc w:val="center"/>
            </w:pPr>
            <w:r w:rsidRPr="00CA3B81">
              <w:t>Показатели</w:t>
            </w:r>
          </w:p>
        </w:tc>
        <w:tc>
          <w:tcPr>
            <w:tcW w:w="1276" w:type="dxa"/>
            <w:vAlign w:val="center"/>
          </w:tcPr>
          <w:p w:rsidR="00A17190" w:rsidRPr="00CA3B81" w:rsidRDefault="00A17190" w:rsidP="001E2848">
            <w:pPr>
              <w:tabs>
                <w:tab w:val="left" w:pos="567"/>
              </w:tabs>
              <w:ind w:left="-108" w:right="-88"/>
              <w:jc w:val="center"/>
            </w:pPr>
            <w:r w:rsidRPr="00CA3B81">
              <w:t>Единица измерения</w:t>
            </w:r>
          </w:p>
        </w:tc>
        <w:tc>
          <w:tcPr>
            <w:tcW w:w="1114" w:type="dxa"/>
            <w:vAlign w:val="center"/>
          </w:tcPr>
          <w:p w:rsidR="00A17190" w:rsidRPr="00CA3B81" w:rsidRDefault="00A17190" w:rsidP="001E2848">
            <w:pPr>
              <w:tabs>
                <w:tab w:val="left" w:pos="567"/>
              </w:tabs>
              <w:jc w:val="center"/>
            </w:pPr>
            <w:r w:rsidRPr="00CA3B81">
              <w:t>201</w:t>
            </w:r>
            <w:r>
              <w:t>9</w:t>
            </w:r>
            <w:r w:rsidRPr="00CA3B81">
              <w:t>год</w:t>
            </w:r>
          </w:p>
        </w:tc>
        <w:tc>
          <w:tcPr>
            <w:tcW w:w="1114" w:type="dxa"/>
            <w:vAlign w:val="center"/>
          </w:tcPr>
          <w:p w:rsidR="00A17190" w:rsidRPr="00CA3B81" w:rsidRDefault="00A17190" w:rsidP="001E2848">
            <w:pPr>
              <w:tabs>
                <w:tab w:val="left" w:pos="567"/>
              </w:tabs>
              <w:jc w:val="center"/>
            </w:pPr>
            <w:r w:rsidRPr="00CA3B81">
              <w:t>20</w:t>
            </w:r>
            <w:r>
              <w:t>20</w:t>
            </w:r>
            <w:r w:rsidRPr="00CA3B81">
              <w:t xml:space="preserve"> год</w:t>
            </w:r>
          </w:p>
        </w:tc>
        <w:tc>
          <w:tcPr>
            <w:tcW w:w="1173" w:type="dxa"/>
            <w:vAlign w:val="center"/>
          </w:tcPr>
          <w:p w:rsidR="00A17190" w:rsidRPr="00CA3B81" w:rsidRDefault="00A17190" w:rsidP="001E2848">
            <w:pPr>
              <w:tabs>
                <w:tab w:val="left" w:pos="567"/>
              </w:tabs>
              <w:jc w:val="center"/>
            </w:pPr>
            <w:r w:rsidRPr="00CA3B81">
              <w:t>20</w:t>
            </w:r>
            <w:r>
              <w:t>21</w:t>
            </w:r>
            <w:r w:rsidRPr="00CA3B81">
              <w:t>год</w:t>
            </w:r>
          </w:p>
        </w:tc>
      </w:tr>
      <w:tr w:rsidR="00A17190" w:rsidRPr="00CA3B81" w:rsidTr="001E2848">
        <w:tc>
          <w:tcPr>
            <w:tcW w:w="5070" w:type="dxa"/>
            <w:vAlign w:val="center"/>
          </w:tcPr>
          <w:p w:rsidR="00A17190" w:rsidRPr="00CA3B81" w:rsidRDefault="00A17190" w:rsidP="001E2848">
            <w:pPr>
              <w:tabs>
                <w:tab w:val="left" w:pos="567"/>
              </w:tabs>
            </w:pPr>
            <w:proofErr w:type="gramStart"/>
            <w:r w:rsidRPr="00CA3B81">
              <w:t xml:space="preserve">доля детей, оставшихся без попечения родителей, - всего, в том числе переданных </w:t>
            </w:r>
            <w:proofErr w:type="spellStart"/>
            <w:r w:rsidRPr="00CA3B81">
              <w:t>неродственникам</w:t>
            </w:r>
            <w:proofErr w:type="spellEnd"/>
            <w:r w:rsidRPr="00CA3B81">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276" w:type="dxa"/>
            <w:vAlign w:val="center"/>
          </w:tcPr>
          <w:p w:rsidR="00A17190" w:rsidRPr="00CA3B81" w:rsidRDefault="00A17190" w:rsidP="001E2848">
            <w:pPr>
              <w:tabs>
                <w:tab w:val="left" w:pos="567"/>
              </w:tabs>
              <w:ind w:left="-108" w:right="-88"/>
              <w:jc w:val="center"/>
            </w:pPr>
            <w:proofErr w:type="spellStart"/>
            <w:r w:rsidRPr="00CA3B81">
              <w:t>Гос</w:t>
            </w:r>
            <w:proofErr w:type="spellEnd"/>
            <w:r w:rsidRPr="00CA3B81">
              <w:t>. стат. отчетность</w:t>
            </w:r>
          </w:p>
        </w:tc>
        <w:tc>
          <w:tcPr>
            <w:tcW w:w="1114" w:type="dxa"/>
            <w:vAlign w:val="center"/>
          </w:tcPr>
          <w:p w:rsidR="00A17190" w:rsidRPr="00CA3B81" w:rsidRDefault="00A17190" w:rsidP="001E2848">
            <w:pPr>
              <w:tabs>
                <w:tab w:val="left" w:pos="567"/>
              </w:tabs>
              <w:jc w:val="center"/>
            </w:pPr>
            <w:r>
              <w:t>31,0</w:t>
            </w:r>
          </w:p>
        </w:tc>
        <w:tc>
          <w:tcPr>
            <w:tcW w:w="1114" w:type="dxa"/>
            <w:vAlign w:val="center"/>
          </w:tcPr>
          <w:p w:rsidR="00A17190" w:rsidRPr="00CA3B81" w:rsidRDefault="00A17190" w:rsidP="001E2848">
            <w:pPr>
              <w:tabs>
                <w:tab w:val="left" w:pos="567"/>
              </w:tabs>
              <w:jc w:val="center"/>
            </w:pPr>
            <w:r>
              <w:t>31,0</w:t>
            </w:r>
          </w:p>
        </w:tc>
        <w:tc>
          <w:tcPr>
            <w:tcW w:w="1173" w:type="dxa"/>
            <w:vAlign w:val="center"/>
          </w:tcPr>
          <w:p w:rsidR="00A17190" w:rsidRPr="00CA3B81" w:rsidRDefault="00A17190" w:rsidP="001E2848">
            <w:pPr>
              <w:tabs>
                <w:tab w:val="left" w:pos="567"/>
              </w:tabs>
              <w:jc w:val="center"/>
            </w:pPr>
            <w:r>
              <w:t>31,0</w:t>
            </w:r>
          </w:p>
        </w:tc>
      </w:tr>
      <w:tr w:rsidR="00A17190" w:rsidRPr="00CA3B81" w:rsidTr="001E2848">
        <w:trPr>
          <w:trHeight w:val="1078"/>
        </w:trPr>
        <w:tc>
          <w:tcPr>
            <w:tcW w:w="5070" w:type="dxa"/>
            <w:vAlign w:val="center"/>
          </w:tcPr>
          <w:p w:rsidR="00A17190" w:rsidRPr="00CA3B81" w:rsidRDefault="00A17190" w:rsidP="001E2848">
            <w:pPr>
              <w:tabs>
                <w:tab w:val="left" w:pos="567"/>
              </w:tabs>
            </w:pPr>
            <w:r w:rsidRPr="00CA3B81">
              <w:lastRenderedPageBreak/>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Красноярского края</w:t>
            </w:r>
          </w:p>
        </w:tc>
        <w:tc>
          <w:tcPr>
            <w:tcW w:w="1276" w:type="dxa"/>
            <w:vAlign w:val="center"/>
          </w:tcPr>
          <w:p w:rsidR="00A17190" w:rsidRPr="00CA3B81" w:rsidRDefault="00A17190" w:rsidP="001E2848">
            <w:pPr>
              <w:tabs>
                <w:tab w:val="left" w:pos="567"/>
              </w:tabs>
              <w:ind w:left="-108" w:right="-88"/>
              <w:jc w:val="center"/>
            </w:pPr>
            <w:proofErr w:type="spellStart"/>
            <w:proofErr w:type="gramStart"/>
            <w:r w:rsidRPr="00CA3B81">
              <w:t>Ведомст-венная</w:t>
            </w:r>
            <w:proofErr w:type="spellEnd"/>
            <w:proofErr w:type="gramEnd"/>
            <w:r w:rsidRPr="00CA3B81">
              <w:t xml:space="preserve"> отчетность</w:t>
            </w:r>
          </w:p>
        </w:tc>
        <w:tc>
          <w:tcPr>
            <w:tcW w:w="1114" w:type="dxa"/>
            <w:vAlign w:val="center"/>
          </w:tcPr>
          <w:p w:rsidR="00A17190" w:rsidRPr="00CA3B81" w:rsidRDefault="00A17190" w:rsidP="001E2848">
            <w:pPr>
              <w:tabs>
                <w:tab w:val="left" w:pos="567"/>
              </w:tabs>
              <w:jc w:val="center"/>
            </w:pPr>
            <w:r>
              <w:t>250</w:t>
            </w:r>
          </w:p>
        </w:tc>
        <w:tc>
          <w:tcPr>
            <w:tcW w:w="1114" w:type="dxa"/>
            <w:vAlign w:val="center"/>
          </w:tcPr>
          <w:p w:rsidR="00A17190" w:rsidRPr="00CA3B81" w:rsidRDefault="00A17190" w:rsidP="001E2848">
            <w:pPr>
              <w:tabs>
                <w:tab w:val="left" w:pos="567"/>
              </w:tabs>
              <w:jc w:val="center"/>
            </w:pPr>
            <w:r>
              <w:t>250</w:t>
            </w:r>
          </w:p>
        </w:tc>
        <w:tc>
          <w:tcPr>
            <w:tcW w:w="1173" w:type="dxa"/>
            <w:vAlign w:val="center"/>
          </w:tcPr>
          <w:p w:rsidR="00A17190" w:rsidRPr="00CA3B81" w:rsidRDefault="00A17190" w:rsidP="001E2848">
            <w:pPr>
              <w:tabs>
                <w:tab w:val="left" w:pos="567"/>
              </w:tabs>
              <w:jc w:val="center"/>
            </w:pPr>
            <w:r>
              <w:t>250</w:t>
            </w:r>
          </w:p>
        </w:tc>
      </w:tr>
    </w:tbl>
    <w:p w:rsidR="00A17190" w:rsidRPr="00CA3B81" w:rsidRDefault="00A17190" w:rsidP="00A17190">
      <w:pPr>
        <w:spacing w:before="120"/>
        <w:ind w:firstLine="741"/>
        <w:jc w:val="both"/>
        <w:rPr>
          <w:sz w:val="28"/>
          <w:szCs w:val="28"/>
        </w:rPr>
      </w:pPr>
      <w:r w:rsidRPr="00CA3B81">
        <w:rPr>
          <w:sz w:val="28"/>
        </w:rPr>
        <w:t xml:space="preserve">Расходы на финансовое обеспечение по главному распорядителю бюджетных средств </w:t>
      </w:r>
      <w:r w:rsidRPr="00CA3B81">
        <w:rPr>
          <w:i/>
          <w:sz w:val="28"/>
        </w:rPr>
        <w:t xml:space="preserve">– </w:t>
      </w:r>
      <w:r>
        <w:rPr>
          <w:i/>
          <w:sz w:val="28"/>
        </w:rPr>
        <w:t>управление образования администрации Богучанского района</w:t>
      </w:r>
      <w:r w:rsidRPr="00CA3B81">
        <w:rPr>
          <w:sz w:val="28"/>
        </w:rPr>
        <w:t xml:space="preserve"> составят</w:t>
      </w:r>
      <w:r>
        <w:rPr>
          <w:sz w:val="28"/>
        </w:rPr>
        <w:t xml:space="preserve">   </w:t>
      </w:r>
      <w:r w:rsidRPr="00CA3B81">
        <w:rPr>
          <w:sz w:val="28"/>
        </w:rPr>
        <w:t xml:space="preserve"> </w:t>
      </w:r>
      <w:r>
        <w:rPr>
          <w:sz w:val="28"/>
        </w:rPr>
        <w:t>25 277 800,00</w:t>
      </w:r>
      <w:r w:rsidRPr="00CA3B81">
        <w:rPr>
          <w:sz w:val="28"/>
        </w:rPr>
        <w:t> рублей на 201</w:t>
      </w:r>
      <w:r>
        <w:rPr>
          <w:sz w:val="28"/>
        </w:rPr>
        <w:t>9</w:t>
      </w:r>
      <w:r w:rsidRPr="00CA3B81">
        <w:rPr>
          <w:sz w:val="28"/>
        </w:rPr>
        <w:t>–20</w:t>
      </w:r>
      <w:r>
        <w:rPr>
          <w:sz w:val="28"/>
        </w:rPr>
        <w:t>21</w:t>
      </w:r>
      <w:r w:rsidRPr="00CA3B81">
        <w:rPr>
          <w:sz w:val="28"/>
        </w:rPr>
        <w:t xml:space="preserve"> годы</w:t>
      </w:r>
      <w:r>
        <w:rPr>
          <w:sz w:val="28"/>
        </w:rPr>
        <w:t>. 2019 год – 10 530 500,00</w:t>
      </w:r>
      <w:r w:rsidRPr="00CA3B81">
        <w:rPr>
          <w:sz w:val="28"/>
        </w:rPr>
        <w:t> рублей</w:t>
      </w:r>
      <w:r>
        <w:rPr>
          <w:sz w:val="28"/>
        </w:rPr>
        <w:t>, 2020 - 4 134 400,00 рублей, на 2021 – 10 612 900 рублей, за</w:t>
      </w:r>
      <w:r w:rsidRPr="00CA3B81">
        <w:rPr>
          <w:sz w:val="28"/>
          <w:szCs w:val="28"/>
        </w:rPr>
        <w:t xml:space="preserve"> счет указанных сре</w:t>
      </w:r>
      <w:proofErr w:type="gramStart"/>
      <w:r w:rsidRPr="00CA3B81">
        <w:rPr>
          <w:sz w:val="28"/>
          <w:szCs w:val="28"/>
        </w:rPr>
        <w:t>дств пл</w:t>
      </w:r>
      <w:proofErr w:type="gramEnd"/>
      <w:r w:rsidRPr="00CA3B81">
        <w:rPr>
          <w:sz w:val="28"/>
          <w:szCs w:val="28"/>
        </w:rPr>
        <w:t>анируется:</w:t>
      </w:r>
    </w:p>
    <w:p w:rsidR="00A17190" w:rsidRPr="00CA3B81" w:rsidRDefault="00A17190" w:rsidP="00A17190">
      <w:pPr>
        <w:tabs>
          <w:tab w:val="left" w:pos="741"/>
        </w:tabs>
        <w:spacing w:before="120"/>
        <w:ind w:left="741"/>
        <w:jc w:val="both"/>
        <w:rPr>
          <w:sz w:val="28"/>
          <w:szCs w:val="28"/>
        </w:rPr>
      </w:pPr>
      <w:r w:rsidRPr="00CA3B81">
        <w:rPr>
          <w:sz w:val="28"/>
          <w:szCs w:val="28"/>
        </w:rPr>
        <w:t xml:space="preserve">обеспечение деятельности </w:t>
      </w:r>
      <w:r>
        <w:rPr>
          <w:sz w:val="28"/>
          <w:szCs w:val="28"/>
        </w:rPr>
        <w:t>6</w:t>
      </w:r>
      <w:r w:rsidRPr="00CA3B81">
        <w:rPr>
          <w:sz w:val="28"/>
          <w:szCs w:val="28"/>
        </w:rPr>
        <w:t xml:space="preserve"> работников органов опеки и попечительства</w:t>
      </w:r>
      <w:r>
        <w:rPr>
          <w:sz w:val="28"/>
          <w:szCs w:val="28"/>
        </w:rPr>
        <w:t>.</w:t>
      </w:r>
    </w:p>
    <w:p w:rsidR="00A17190" w:rsidRPr="00CA3B81" w:rsidRDefault="00A17190" w:rsidP="00A17190">
      <w:pPr>
        <w:spacing w:before="120"/>
        <w:ind w:firstLine="741"/>
        <w:jc w:val="both"/>
        <w:rPr>
          <w:sz w:val="28"/>
        </w:rPr>
      </w:pPr>
      <w:proofErr w:type="gramStart"/>
      <w:r>
        <w:rPr>
          <w:sz w:val="28"/>
        </w:rPr>
        <w:t>Приобрести в 2019 году 4 жилых помещений для детей-сирот и детей, оставшихся без попечения родителей, на сумму 5 669 500,0 рублей из расчета за 1 кв. метр -39 787,0 рублей, в 2020 году 4 жилых помещений на сумму 5 669 500,00 рублей из расчета за 1 кв. метр – 39787,0 рублей, в 2021 – 3 жилых помещения из расчета стоимости 1 кв</w:t>
      </w:r>
      <w:proofErr w:type="gramEnd"/>
      <w:r>
        <w:rPr>
          <w:sz w:val="28"/>
        </w:rPr>
        <w:t>.м.- 42950,9 рублей</w:t>
      </w:r>
    </w:p>
    <w:p w:rsidR="00A17190" w:rsidRPr="00CA3B81" w:rsidRDefault="00A17190" w:rsidP="00A17190">
      <w:pPr>
        <w:spacing w:before="120"/>
        <w:ind w:firstLine="741"/>
        <w:jc w:val="both"/>
        <w:rPr>
          <w:sz w:val="28"/>
        </w:rPr>
      </w:pPr>
      <w:r w:rsidRPr="00CA3B81">
        <w:rPr>
          <w:sz w:val="28"/>
        </w:rPr>
        <w:t xml:space="preserve">Подпрограмма </w:t>
      </w:r>
      <w:r>
        <w:rPr>
          <w:sz w:val="28"/>
        </w:rPr>
        <w:t>3</w:t>
      </w:r>
      <w:r w:rsidRPr="00CA3B81">
        <w:rPr>
          <w:sz w:val="28"/>
        </w:rPr>
        <w:t xml:space="preserve"> «Обеспечение реализации государственной программы и прочие мероприятия</w:t>
      </w:r>
      <w:r>
        <w:rPr>
          <w:sz w:val="28"/>
        </w:rPr>
        <w:t xml:space="preserve"> в области образования</w:t>
      </w:r>
      <w:r w:rsidRPr="00CA3B81">
        <w:rPr>
          <w:sz w:val="28"/>
        </w:rPr>
        <w:t>»:</w:t>
      </w:r>
    </w:p>
    <w:p w:rsidR="00A17190" w:rsidRPr="00CA3B81" w:rsidRDefault="00A17190" w:rsidP="00A17190">
      <w:pPr>
        <w:pStyle w:val="aa"/>
        <w:keepNext/>
        <w:jc w:val="right"/>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537"/>
        <w:gridCol w:w="1276"/>
        <w:gridCol w:w="1411"/>
        <w:gridCol w:w="1424"/>
        <w:gridCol w:w="1424"/>
      </w:tblGrid>
      <w:tr w:rsidR="00A17190" w:rsidRPr="00CA3B81" w:rsidTr="001E2848">
        <w:trPr>
          <w:tblHeader/>
        </w:trPr>
        <w:tc>
          <w:tcPr>
            <w:tcW w:w="540" w:type="dxa"/>
            <w:vMerge w:val="restart"/>
            <w:vAlign w:val="center"/>
          </w:tcPr>
          <w:p w:rsidR="00A17190" w:rsidRPr="00CA3B81" w:rsidRDefault="00A17190" w:rsidP="001E2848">
            <w:pPr>
              <w:tabs>
                <w:tab w:val="left" w:pos="567"/>
              </w:tabs>
              <w:jc w:val="center"/>
            </w:pPr>
            <w:r w:rsidRPr="00CA3B81">
              <w:t xml:space="preserve">№ </w:t>
            </w:r>
            <w:proofErr w:type="spellStart"/>
            <w:proofErr w:type="gramStart"/>
            <w:r w:rsidRPr="00CA3B81">
              <w:t>п</w:t>
            </w:r>
            <w:proofErr w:type="spellEnd"/>
            <w:proofErr w:type="gramEnd"/>
            <w:r w:rsidRPr="00CA3B81">
              <w:t>/</w:t>
            </w:r>
            <w:proofErr w:type="spellStart"/>
            <w:r w:rsidRPr="00CA3B81">
              <w:t>п</w:t>
            </w:r>
            <w:proofErr w:type="spellEnd"/>
          </w:p>
        </w:tc>
        <w:tc>
          <w:tcPr>
            <w:tcW w:w="3537" w:type="dxa"/>
            <w:vMerge w:val="restart"/>
            <w:vAlign w:val="center"/>
          </w:tcPr>
          <w:p w:rsidR="00A17190" w:rsidRPr="00CA3B81" w:rsidRDefault="00A17190" w:rsidP="001E2848">
            <w:pPr>
              <w:tabs>
                <w:tab w:val="left" w:pos="567"/>
              </w:tabs>
              <w:jc w:val="center"/>
            </w:pPr>
            <w:r w:rsidRPr="00CA3B81">
              <w:t>Наименование ГРБС</w:t>
            </w:r>
          </w:p>
        </w:tc>
        <w:tc>
          <w:tcPr>
            <w:tcW w:w="1276" w:type="dxa"/>
            <w:vMerge w:val="restart"/>
            <w:vAlign w:val="center"/>
          </w:tcPr>
          <w:p w:rsidR="00A17190" w:rsidRPr="00CA3B81" w:rsidRDefault="00A17190" w:rsidP="001E2848">
            <w:pPr>
              <w:tabs>
                <w:tab w:val="left" w:pos="567"/>
              </w:tabs>
              <w:jc w:val="center"/>
            </w:pPr>
            <w:r w:rsidRPr="00CA3B81">
              <w:t>Раздел, подраздел</w:t>
            </w:r>
          </w:p>
        </w:tc>
        <w:tc>
          <w:tcPr>
            <w:tcW w:w="4259" w:type="dxa"/>
            <w:gridSpan w:val="3"/>
            <w:vAlign w:val="center"/>
          </w:tcPr>
          <w:p w:rsidR="00A17190" w:rsidRPr="00CA3B81" w:rsidRDefault="00A17190" w:rsidP="001E2848">
            <w:pPr>
              <w:tabs>
                <w:tab w:val="left" w:pos="567"/>
              </w:tabs>
              <w:jc w:val="center"/>
            </w:pPr>
            <w:r w:rsidRPr="00CA3B81">
              <w:t xml:space="preserve">Расходы </w:t>
            </w:r>
            <w:proofErr w:type="gramStart"/>
            <w:r w:rsidRPr="00CA3B81">
              <w:t xml:space="preserve">( </w:t>
            </w:r>
            <w:proofErr w:type="gramEnd"/>
            <w:r w:rsidRPr="00CA3B81">
              <w:t>рублей), годы</w:t>
            </w:r>
          </w:p>
        </w:tc>
      </w:tr>
      <w:tr w:rsidR="00A17190" w:rsidRPr="00CA3B81" w:rsidTr="001E2848">
        <w:trPr>
          <w:tblHeader/>
        </w:trPr>
        <w:tc>
          <w:tcPr>
            <w:tcW w:w="540" w:type="dxa"/>
            <w:vMerge/>
            <w:vAlign w:val="center"/>
          </w:tcPr>
          <w:p w:rsidR="00A17190" w:rsidRPr="00CA3B81" w:rsidRDefault="00A17190" w:rsidP="001E2848">
            <w:pPr>
              <w:tabs>
                <w:tab w:val="left" w:pos="567"/>
              </w:tabs>
              <w:jc w:val="center"/>
            </w:pPr>
          </w:p>
        </w:tc>
        <w:tc>
          <w:tcPr>
            <w:tcW w:w="3537" w:type="dxa"/>
            <w:vMerge/>
            <w:vAlign w:val="center"/>
          </w:tcPr>
          <w:p w:rsidR="00A17190" w:rsidRPr="00CA3B81" w:rsidRDefault="00A17190" w:rsidP="001E2848">
            <w:pPr>
              <w:tabs>
                <w:tab w:val="left" w:pos="567"/>
              </w:tabs>
              <w:jc w:val="center"/>
            </w:pPr>
          </w:p>
        </w:tc>
        <w:tc>
          <w:tcPr>
            <w:tcW w:w="1276" w:type="dxa"/>
            <w:vMerge/>
            <w:vAlign w:val="center"/>
          </w:tcPr>
          <w:p w:rsidR="00A17190" w:rsidRPr="00CA3B81" w:rsidRDefault="00A17190" w:rsidP="001E2848">
            <w:pPr>
              <w:tabs>
                <w:tab w:val="left" w:pos="567"/>
              </w:tabs>
              <w:jc w:val="center"/>
            </w:pPr>
          </w:p>
        </w:tc>
        <w:tc>
          <w:tcPr>
            <w:tcW w:w="1411" w:type="dxa"/>
            <w:vAlign w:val="center"/>
          </w:tcPr>
          <w:p w:rsidR="00A17190" w:rsidRPr="00CA3B81" w:rsidRDefault="00A17190" w:rsidP="001E2848">
            <w:pPr>
              <w:tabs>
                <w:tab w:val="left" w:pos="567"/>
              </w:tabs>
              <w:ind w:hanging="391"/>
              <w:jc w:val="center"/>
            </w:pPr>
            <w:r w:rsidRPr="00CA3B81">
              <w:t>201</w:t>
            </w:r>
            <w:r>
              <w:t>9</w:t>
            </w:r>
            <w:r w:rsidRPr="00CA3B81">
              <w:t xml:space="preserve"> год</w:t>
            </w:r>
          </w:p>
        </w:tc>
        <w:tc>
          <w:tcPr>
            <w:tcW w:w="1424" w:type="dxa"/>
            <w:vAlign w:val="center"/>
          </w:tcPr>
          <w:p w:rsidR="00A17190" w:rsidRPr="00CA3B81" w:rsidRDefault="00A17190" w:rsidP="001E2848">
            <w:pPr>
              <w:tabs>
                <w:tab w:val="left" w:pos="567"/>
              </w:tabs>
              <w:jc w:val="center"/>
            </w:pPr>
            <w:r w:rsidRPr="00CA3B81">
              <w:t>20</w:t>
            </w:r>
            <w:r>
              <w:t>20</w:t>
            </w:r>
            <w:r w:rsidRPr="00CA3B81">
              <w:t xml:space="preserve"> год</w:t>
            </w:r>
          </w:p>
        </w:tc>
        <w:tc>
          <w:tcPr>
            <w:tcW w:w="1424" w:type="dxa"/>
            <w:vAlign w:val="center"/>
          </w:tcPr>
          <w:p w:rsidR="00A17190" w:rsidRDefault="00A17190" w:rsidP="001E2848">
            <w:pPr>
              <w:tabs>
                <w:tab w:val="left" w:pos="567"/>
              </w:tabs>
              <w:jc w:val="center"/>
            </w:pPr>
            <w:r w:rsidRPr="00CA3B81">
              <w:t>20</w:t>
            </w:r>
            <w:r>
              <w:t>21 год</w:t>
            </w:r>
          </w:p>
          <w:p w:rsidR="00A17190" w:rsidRPr="00CA3B81" w:rsidRDefault="00A17190" w:rsidP="001E2848">
            <w:pPr>
              <w:tabs>
                <w:tab w:val="left" w:pos="567"/>
              </w:tabs>
              <w:jc w:val="center"/>
            </w:pPr>
          </w:p>
        </w:tc>
      </w:tr>
      <w:tr w:rsidR="00A17190" w:rsidRPr="00CA3B81" w:rsidTr="001E2848">
        <w:trPr>
          <w:trHeight w:val="372"/>
        </w:trPr>
        <w:tc>
          <w:tcPr>
            <w:tcW w:w="540" w:type="dxa"/>
            <w:vMerge w:val="restart"/>
            <w:vAlign w:val="center"/>
          </w:tcPr>
          <w:p w:rsidR="00A17190" w:rsidRPr="00CA3B81" w:rsidRDefault="00A17190" w:rsidP="001E2848">
            <w:pPr>
              <w:tabs>
                <w:tab w:val="left" w:pos="567"/>
              </w:tabs>
              <w:jc w:val="center"/>
            </w:pPr>
            <w:r w:rsidRPr="00CA3B81">
              <w:t>1</w:t>
            </w:r>
          </w:p>
        </w:tc>
        <w:tc>
          <w:tcPr>
            <w:tcW w:w="3537" w:type="dxa"/>
          </w:tcPr>
          <w:p w:rsidR="00A17190" w:rsidRPr="00CA3B81" w:rsidRDefault="00A17190" w:rsidP="001E2848">
            <w:pPr>
              <w:shd w:val="clear" w:color="auto" w:fill="FFFFFF"/>
              <w:ind w:firstLine="34"/>
            </w:pPr>
            <w:r>
              <w:t>Управление образования администрации Богучанского района</w:t>
            </w:r>
          </w:p>
        </w:tc>
        <w:tc>
          <w:tcPr>
            <w:tcW w:w="1276" w:type="dxa"/>
            <w:vAlign w:val="center"/>
          </w:tcPr>
          <w:p w:rsidR="00A17190" w:rsidRPr="00CA3B81" w:rsidRDefault="00A17190" w:rsidP="001E2848">
            <w:pPr>
              <w:tabs>
                <w:tab w:val="left" w:pos="567"/>
              </w:tabs>
              <w:jc w:val="center"/>
            </w:pPr>
            <w:r w:rsidRPr="00CA3B81">
              <w:t>07 09</w:t>
            </w:r>
          </w:p>
        </w:tc>
        <w:tc>
          <w:tcPr>
            <w:tcW w:w="1411" w:type="dxa"/>
            <w:vAlign w:val="center"/>
          </w:tcPr>
          <w:p w:rsidR="00A17190" w:rsidRPr="00CA3B81" w:rsidRDefault="00A17190" w:rsidP="001E2848">
            <w:pPr>
              <w:tabs>
                <w:tab w:val="left" w:pos="567"/>
              </w:tabs>
              <w:ind w:hanging="391"/>
              <w:jc w:val="right"/>
            </w:pPr>
            <w:r>
              <w:t>66 486 861,0</w:t>
            </w:r>
          </w:p>
        </w:tc>
        <w:tc>
          <w:tcPr>
            <w:tcW w:w="1424" w:type="dxa"/>
            <w:vAlign w:val="center"/>
          </w:tcPr>
          <w:p w:rsidR="00A17190" w:rsidRPr="00CA3B81" w:rsidRDefault="00A17190" w:rsidP="001E2848">
            <w:pPr>
              <w:tabs>
                <w:tab w:val="left" w:pos="567"/>
              </w:tabs>
              <w:ind w:hanging="391"/>
              <w:jc w:val="right"/>
            </w:pPr>
            <w:r>
              <w:t>66 486 861,0</w:t>
            </w:r>
          </w:p>
        </w:tc>
        <w:tc>
          <w:tcPr>
            <w:tcW w:w="1424" w:type="dxa"/>
            <w:vAlign w:val="center"/>
          </w:tcPr>
          <w:p w:rsidR="00A17190" w:rsidRPr="00CA3B81" w:rsidRDefault="00A17190" w:rsidP="001E2848">
            <w:pPr>
              <w:tabs>
                <w:tab w:val="left" w:pos="567"/>
              </w:tabs>
              <w:ind w:hanging="391"/>
              <w:jc w:val="right"/>
            </w:pPr>
            <w:r>
              <w:t>66 486 861,0</w:t>
            </w:r>
          </w:p>
        </w:tc>
      </w:tr>
      <w:tr w:rsidR="00A17190" w:rsidRPr="00CA3B81" w:rsidTr="001E2848">
        <w:trPr>
          <w:trHeight w:val="372"/>
        </w:trPr>
        <w:tc>
          <w:tcPr>
            <w:tcW w:w="540" w:type="dxa"/>
            <w:vMerge/>
          </w:tcPr>
          <w:p w:rsidR="00A17190" w:rsidRPr="00CA3B81" w:rsidRDefault="00A17190" w:rsidP="001E2848">
            <w:pPr>
              <w:tabs>
                <w:tab w:val="left" w:pos="567"/>
              </w:tabs>
              <w:jc w:val="center"/>
            </w:pPr>
          </w:p>
        </w:tc>
        <w:tc>
          <w:tcPr>
            <w:tcW w:w="3537" w:type="dxa"/>
          </w:tcPr>
          <w:p w:rsidR="00A17190" w:rsidRPr="00CA3B81" w:rsidRDefault="00A17190" w:rsidP="001E2848">
            <w:r w:rsidRPr="00CA3B81">
              <w:t>в том числе за счет средств:</w:t>
            </w:r>
          </w:p>
        </w:tc>
        <w:tc>
          <w:tcPr>
            <w:tcW w:w="1276" w:type="dxa"/>
            <w:vAlign w:val="center"/>
          </w:tcPr>
          <w:p w:rsidR="00A17190" w:rsidRPr="00CA3B81" w:rsidRDefault="00A17190" w:rsidP="001E2848">
            <w:pPr>
              <w:tabs>
                <w:tab w:val="left" w:pos="567"/>
              </w:tabs>
              <w:jc w:val="center"/>
            </w:pPr>
          </w:p>
        </w:tc>
        <w:tc>
          <w:tcPr>
            <w:tcW w:w="1411" w:type="dxa"/>
            <w:vAlign w:val="center"/>
          </w:tcPr>
          <w:p w:rsidR="00A17190" w:rsidRPr="00CA3B81" w:rsidRDefault="00A17190" w:rsidP="001E2848">
            <w:pPr>
              <w:tabs>
                <w:tab w:val="left" w:pos="567"/>
              </w:tabs>
              <w:jc w:val="center"/>
            </w:pPr>
          </w:p>
        </w:tc>
        <w:tc>
          <w:tcPr>
            <w:tcW w:w="1424" w:type="dxa"/>
            <w:vAlign w:val="center"/>
          </w:tcPr>
          <w:p w:rsidR="00A17190" w:rsidRPr="00CA3B81" w:rsidRDefault="00A17190" w:rsidP="001E2848">
            <w:pPr>
              <w:tabs>
                <w:tab w:val="left" w:pos="567"/>
              </w:tabs>
              <w:jc w:val="center"/>
            </w:pPr>
          </w:p>
        </w:tc>
        <w:tc>
          <w:tcPr>
            <w:tcW w:w="1424" w:type="dxa"/>
            <w:vAlign w:val="center"/>
          </w:tcPr>
          <w:p w:rsidR="00A17190" w:rsidRPr="00CA3B81" w:rsidRDefault="00A17190" w:rsidP="001E2848">
            <w:pPr>
              <w:tabs>
                <w:tab w:val="left" w:pos="567"/>
              </w:tabs>
              <w:jc w:val="center"/>
            </w:pPr>
          </w:p>
        </w:tc>
      </w:tr>
      <w:tr w:rsidR="00A17190" w:rsidRPr="00CA3B81" w:rsidTr="001E2848">
        <w:trPr>
          <w:trHeight w:val="217"/>
        </w:trPr>
        <w:tc>
          <w:tcPr>
            <w:tcW w:w="540" w:type="dxa"/>
            <w:vMerge/>
          </w:tcPr>
          <w:p w:rsidR="00A17190" w:rsidRPr="00CA3B81" w:rsidRDefault="00A17190" w:rsidP="001E2848">
            <w:pPr>
              <w:tabs>
                <w:tab w:val="left" w:pos="567"/>
              </w:tabs>
              <w:jc w:val="center"/>
            </w:pPr>
          </w:p>
        </w:tc>
        <w:tc>
          <w:tcPr>
            <w:tcW w:w="3537" w:type="dxa"/>
          </w:tcPr>
          <w:p w:rsidR="00A17190" w:rsidRPr="00CA3B81" w:rsidRDefault="00A17190" w:rsidP="001E2848">
            <w:pPr>
              <w:jc w:val="right"/>
              <w:rPr>
                <w:i/>
                <w:sz w:val="22"/>
                <w:szCs w:val="22"/>
              </w:rPr>
            </w:pPr>
            <w:r w:rsidRPr="00CA3B81">
              <w:rPr>
                <w:i/>
                <w:sz w:val="22"/>
                <w:szCs w:val="22"/>
              </w:rPr>
              <w:t xml:space="preserve">- </w:t>
            </w:r>
            <w:r>
              <w:rPr>
                <w:i/>
                <w:sz w:val="22"/>
                <w:szCs w:val="22"/>
              </w:rPr>
              <w:t xml:space="preserve">районного </w:t>
            </w:r>
            <w:r w:rsidRPr="00CA3B81">
              <w:rPr>
                <w:i/>
                <w:sz w:val="22"/>
                <w:szCs w:val="22"/>
              </w:rPr>
              <w:t>бюджета</w:t>
            </w:r>
          </w:p>
        </w:tc>
        <w:tc>
          <w:tcPr>
            <w:tcW w:w="1276" w:type="dxa"/>
            <w:vAlign w:val="center"/>
          </w:tcPr>
          <w:p w:rsidR="00A17190" w:rsidRPr="00CA3B81" w:rsidRDefault="00A17190" w:rsidP="001E2848">
            <w:pPr>
              <w:tabs>
                <w:tab w:val="left" w:pos="567"/>
              </w:tabs>
              <w:jc w:val="center"/>
              <w:rPr>
                <w:i/>
                <w:sz w:val="22"/>
                <w:szCs w:val="22"/>
              </w:rPr>
            </w:pPr>
            <w:r w:rsidRPr="00CA3B81">
              <w:rPr>
                <w:i/>
                <w:sz w:val="22"/>
                <w:szCs w:val="22"/>
              </w:rPr>
              <w:t>07 09</w:t>
            </w:r>
          </w:p>
        </w:tc>
        <w:tc>
          <w:tcPr>
            <w:tcW w:w="1411" w:type="dxa"/>
            <w:vAlign w:val="center"/>
          </w:tcPr>
          <w:p w:rsidR="00A17190" w:rsidRPr="00CA3B81" w:rsidRDefault="00A17190" w:rsidP="001E2848">
            <w:pPr>
              <w:tabs>
                <w:tab w:val="left" w:pos="567"/>
              </w:tabs>
              <w:ind w:hanging="391"/>
              <w:jc w:val="right"/>
            </w:pPr>
            <w:r>
              <w:t>66 486 861,0</w:t>
            </w:r>
          </w:p>
        </w:tc>
        <w:tc>
          <w:tcPr>
            <w:tcW w:w="1424" w:type="dxa"/>
            <w:vAlign w:val="center"/>
          </w:tcPr>
          <w:p w:rsidR="00A17190" w:rsidRPr="00CA3B81" w:rsidRDefault="00A17190" w:rsidP="001E2848">
            <w:pPr>
              <w:tabs>
                <w:tab w:val="left" w:pos="567"/>
              </w:tabs>
              <w:ind w:hanging="391"/>
              <w:jc w:val="right"/>
            </w:pPr>
            <w:r>
              <w:t>66 486 861,0</w:t>
            </w:r>
          </w:p>
        </w:tc>
        <w:tc>
          <w:tcPr>
            <w:tcW w:w="1424" w:type="dxa"/>
            <w:vAlign w:val="center"/>
          </w:tcPr>
          <w:p w:rsidR="00A17190" w:rsidRPr="00CA3B81" w:rsidRDefault="00A17190" w:rsidP="001E2848">
            <w:pPr>
              <w:tabs>
                <w:tab w:val="left" w:pos="567"/>
              </w:tabs>
              <w:ind w:hanging="391"/>
              <w:jc w:val="right"/>
            </w:pPr>
            <w:r>
              <w:t>66 486 861,0</w:t>
            </w:r>
          </w:p>
        </w:tc>
      </w:tr>
    </w:tbl>
    <w:p w:rsidR="00A17190" w:rsidRPr="00CA3B81" w:rsidRDefault="00A17190" w:rsidP="00A17190">
      <w:pPr>
        <w:spacing w:before="120"/>
        <w:ind w:firstLine="741"/>
        <w:jc w:val="both"/>
        <w:rPr>
          <w:sz w:val="28"/>
        </w:rPr>
      </w:pPr>
      <w:r w:rsidRPr="00CA3B81">
        <w:rPr>
          <w:sz w:val="28"/>
        </w:rPr>
        <w:t xml:space="preserve">Расходы на финансовое обеспечение по главному распорядителю бюджетных средств </w:t>
      </w:r>
      <w:r w:rsidRPr="00CA3B81">
        <w:rPr>
          <w:i/>
          <w:sz w:val="28"/>
        </w:rPr>
        <w:t xml:space="preserve">– </w:t>
      </w:r>
      <w:r>
        <w:rPr>
          <w:i/>
          <w:sz w:val="28"/>
        </w:rPr>
        <w:t>управление образования администрации Богучанского района</w:t>
      </w:r>
      <w:r w:rsidRPr="00CA3B81">
        <w:rPr>
          <w:i/>
          <w:sz w:val="28"/>
        </w:rPr>
        <w:t xml:space="preserve"> </w:t>
      </w:r>
      <w:r w:rsidRPr="00CA3B81">
        <w:rPr>
          <w:sz w:val="28"/>
        </w:rPr>
        <w:t xml:space="preserve">составят </w:t>
      </w:r>
      <w:r>
        <w:rPr>
          <w:sz w:val="28"/>
        </w:rPr>
        <w:t>199 460 583,00 рублей на 2019–2021 годы</w:t>
      </w:r>
    </w:p>
    <w:p w:rsidR="00A17190" w:rsidRPr="00CA3B81" w:rsidRDefault="00A17190" w:rsidP="00A17190">
      <w:pPr>
        <w:spacing w:before="120"/>
        <w:ind w:firstLine="741"/>
        <w:jc w:val="both"/>
        <w:rPr>
          <w:sz w:val="28"/>
        </w:rPr>
      </w:pPr>
      <w:r w:rsidRPr="00CA3B81">
        <w:rPr>
          <w:sz w:val="28"/>
        </w:rPr>
        <w:t xml:space="preserve">За счет указанных </w:t>
      </w:r>
      <w:r>
        <w:rPr>
          <w:sz w:val="28"/>
        </w:rPr>
        <w:t>средств</w:t>
      </w:r>
      <w:r w:rsidRPr="00CA3B81">
        <w:rPr>
          <w:sz w:val="28"/>
        </w:rPr>
        <w:t xml:space="preserve"> в </w:t>
      </w:r>
      <w:r>
        <w:rPr>
          <w:sz w:val="28"/>
        </w:rPr>
        <w:t>58</w:t>
      </w:r>
      <w:r w:rsidRPr="00CA3B81">
        <w:rPr>
          <w:sz w:val="28"/>
        </w:rPr>
        <w:t xml:space="preserve"> </w:t>
      </w:r>
      <w:r>
        <w:rPr>
          <w:sz w:val="28"/>
        </w:rPr>
        <w:t>муниципальных учреждениях</w:t>
      </w:r>
      <w:r w:rsidRPr="00CA3B81">
        <w:rPr>
          <w:sz w:val="28"/>
        </w:rPr>
        <w:t xml:space="preserve"> будет осуществляться бухгалтерский и налоговый учет</w:t>
      </w:r>
      <w:r>
        <w:rPr>
          <w:sz w:val="28"/>
        </w:rPr>
        <w:t>, производится техническое обслуживание зданий и сооружений</w:t>
      </w:r>
      <w:r w:rsidRPr="00CA3B81">
        <w:rPr>
          <w:sz w:val="28"/>
        </w:rPr>
        <w:t>.</w:t>
      </w:r>
    </w:p>
    <w:p w:rsidR="00A17190" w:rsidRPr="00CA3B81" w:rsidRDefault="00A17190" w:rsidP="00A17190">
      <w:pPr>
        <w:spacing w:before="120"/>
        <w:ind w:firstLine="741"/>
        <w:jc w:val="both"/>
        <w:rPr>
          <w:sz w:val="28"/>
        </w:rPr>
      </w:pPr>
      <w:r w:rsidRPr="00CA3B81">
        <w:rPr>
          <w:sz w:val="28"/>
        </w:rPr>
        <w:t>За счет данных сре</w:t>
      </w:r>
      <w:proofErr w:type="gramStart"/>
      <w:r w:rsidRPr="00CA3B81">
        <w:rPr>
          <w:sz w:val="28"/>
        </w:rPr>
        <w:t>дств пл</w:t>
      </w:r>
      <w:proofErr w:type="gramEnd"/>
      <w:r w:rsidRPr="00CA3B81">
        <w:rPr>
          <w:sz w:val="28"/>
        </w:rPr>
        <w:t>анируется:</w:t>
      </w:r>
    </w:p>
    <w:p w:rsidR="00A17190" w:rsidRDefault="00A17190" w:rsidP="00A17190">
      <w:pPr>
        <w:tabs>
          <w:tab w:val="left" w:pos="0"/>
        </w:tabs>
        <w:spacing w:before="120"/>
        <w:ind w:firstLine="741"/>
        <w:jc w:val="both"/>
        <w:rPr>
          <w:sz w:val="28"/>
          <w:szCs w:val="28"/>
        </w:rPr>
      </w:pPr>
      <w:r w:rsidRPr="00CA3B81">
        <w:rPr>
          <w:sz w:val="28"/>
          <w:szCs w:val="28"/>
        </w:rPr>
        <w:t>- осуществить оплату льготного проезда и провоза багажа работникам учреждения – лицам, работающим в районах Крайнего Севера и приравненным к ним местностям</w:t>
      </w:r>
      <w:r>
        <w:rPr>
          <w:sz w:val="28"/>
          <w:szCs w:val="28"/>
        </w:rPr>
        <w:t xml:space="preserve"> – 445 000,0рубл.;</w:t>
      </w:r>
    </w:p>
    <w:p w:rsidR="00A17190" w:rsidRDefault="00A17190" w:rsidP="00A17190">
      <w:pPr>
        <w:tabs>
          <w:tab w:val="left" w:pos="0"/>
        </w:tabs>
        <w:spacing w:before="120"/>
        <w:ind w:firstLine="741"/>
        <w:jc w:val="both"/>
        <w:rPr>
          <w:sz w:val="28"/>
          <w:szCs w:val="28"/>
        </w:rPr>
      </w:pPr>
      <w:proofErr w:type="gramStart"/>
      <w:r>
        <w:rPr>
          <w:sz w:val="28"/>
          <w:szCs w:val="28"/>
        </w:rPr>
        <w:t xml:space="preserve">в соответствии с требованиями Федерального закона от 28.03.1998 № 53-ФЗ «О воинской обязанности и военной службе», приказа Министра </w:t>
      </w:r>
      <w:r>
        <w:rPr>
          <w:sz w:val="28"/>
          <w:szCs w:val="28"/>
        </w:rPr>
        <w:lastRenderedPageBreak/>
        <w:t>обороны РФ от 24.02.2010 № 96/134 «Об утверждении Инструкции об организации обучения граждан РФ начальным знаниям в области обороны и их подготовки по основам военной службы в образовательных учреждениях» проводятся учебные сборы с обучающимися 10-х классов общеобразовательных организаций, расходы составят – 262 450,00 рублей;</w:t>
      </w:r>
      <w:proofErr w:type="gramEnd"/>
    </w:p>
    <w:p w:rsidR="00A17190" w:rsidRDefault="00A17190" w:rsidP="00A17190">
      <w:pPr>
        <w:tabs>
          <w:tab w:val="left" w:pos="-142"/>
        </w:tabs>
        <w:spacing w:before="120"/>
        <w:ind w:firstLine="741"/>
        <w:jc w:val="both"/>
        <w:rPr>
          <w:sz w:val="28"/>
        </w:rPr>
      </w:pPr>
      <w:r w:rsidRPr="006E5702">
        <w:rPr>
          <w:sz w:val="28"/>
        </w:rPr>
        <w:t xml:space="preserve">услуги </w:t>
      </w:r>
      <w:proofErr w:type="spellStart"/>
      <w:r w:rsidRPr="006E5702">
        <w:rPr>
          <w:sz w:val="28"/>
        </w:rPr>
        <w:t>психолого-медико-педагогической</w:t>
      </w:r>
      <w:proofErr w:type="spellEnd"/>
      <w:r w:rsidRPr="006E5702">
        <w:rPr>
          <w:sz w:val="28"/>
        </w:rPr>
        <w:t xml:space="preserve"> комиссии предоставляются</w:t>
      </w:r>
      <w:r w:rsidRPr="00CA3B81">
        <w:rPr>
          <w:sz w:val="28"/>
        </w:rPr>
        <w:t xml:space="preserve">  детям от 0 до 18 лет, испытывающим трудности в освоении основных общеобразовательных программ, развитии и социальной адаптации. </w:t>
      </w:r>
      <w:r>
        <w:rPr>
          <w:sz w:val="28"/>
        </w:rPr>
        <w:t xml:space="preserve">На работу комиссии </w:t>
      </w:r>
      <w:r w:rsidRPr="00935CE3">
        <w:rPr>
          <w:sz w:val="28"/>
        </w:rPr>
        <w:t>запланировано</w:t>
      </w:r>
      <w:r>
        <w:rPr>
          <w:sz w:val="28"/>
        </w:rPr>
        <w:t xml:space="preserve"> 974 891,0 рублей ежегодно из бюджета района.</w:t>
      </w:r>
    </w:p>
    <w:p w:rsidR="00A17190" w:rsidRPr="00CA3B81" w:rsidRDefault="00A17190" w:rsidP="00A17190">
      <w:pPr>
        <w:tabs>
          <w:tab w:val="left" w:pos="0"/>
        </w:tabs>
        <w:spacing w:before="120"/>
        <w:ind w:firstLine="741"/>
        <w:jc w:val="both"/>
        <w:rPr>
          <w:sz w:val="28"/>
        </w:rPr>
      </w:pPr>
      <w:r w:rsidRPr="00CA3B81">
        <w:rPr>
          <w:sz w:val="28"/>
        </w:rPr>
        <w:t>Также в рамках данной подпрограммы предусмотрены расходы:</w:t>
      </w:r>
    </w:p>
    <w:p w:rsidR="00A17190" w:rsidRDefault="00A17190" w:rsidP="00A17190">
      <w:pPr>
        <w:tabs>
          <w:tab w:val="left" w:pos="0"/>
        </w:tabs>
        <w:spacing w:before="120"/>
        <w:ind w:firstLine="741"/>
        <w:jc w:val="both"/>
        <w:rPr>
          <w:sz w:val="28"/>
          <w:szCs w:val="28"/>
        </w:rPr>
      </w:pPr>
      <w:r w:rsidRPr="00CA3B81">
        <w:rPr>
          <w:sz w:val="28"/>
          <w:szCs w:val="28"/>
        </w:rPr>
        <w:t xml:space="preserve">- на аппарат </w:t>
      </w:r>
      <w:r>
        <w:rPr>
          <w:sz w:val="28"/>
          <w:szCs w:val="28"/>
        </w:rPr>
        <w:t>управления администрации Богучанского района</w:t>
      </w:r>
      <w:r w:rsidRPr="00CA3B81">
        <w:rPr>
          <w:sz w:val="28"/>
          <w:szCs w:val="28"/>
        </w:rPr>
        <w:t xml:space="preserve"> в сумме </w:t>
      </w:r>
      <w:r>
        <w:rPr>
          <w:sz w:val="28"/>
          <w:szCs w:val="28"/>
        </w:rPr>
        <w:t>17 150 700,00</w:t>
      </w:r>
      <w:r w:rsidRPr="00CA3B81">
        <w:rPr>
          <w:sz w:val="28"/>
          <w:szCs w:val="28"/>
        </w:rPr>
        <w:t xml:space="preserve"> рублей на 201</w:t>
      </w:r>
      <w:r w:rsidR="00F477CC">
        <w:rPr>
          <w:sz w:val="28"/>
          <w:szCs w:val="28"/>
        </w:rPr>
        <w:t>9</w:t>
      </w:r>
      <w:r w:rsidRPr="00CA3B81">
        <w:rPr>
          <w:sz w:val="28"/>
          <w:szCs w:val="28"/>
        </w:rPr>
        <w:t xml:space="preserve"> </w:t>
      </w:r>
      <w:r>
        <w:rPr>
          <w:sz w:val="28"/>
          <w:szCs w:val="28"/>
        </w:rPr>
        <w:t>-202</w:t>
      </w:r>
      <w:r w:rsidR="00F477CC">
        <w:rPr>
          <w:sz w:val="28"/>
          <w:szCs w:val="28"/>
        </w:rPr>
        <w:t>1</w:t>
      </w:r>
      <w:r>
        <w:rPr>
          <w:sz w:val="28"/>
          <w:szCs w:val="28"/>
        </w:rPr>
        <w:t xml:space="preserve"> </w:t>
      </w:r>
      <w:r w:rsidRPr="00CA3B81">
        <w:rPr>
          <w:sz w:val="28"/>
          <w:szCs w:val="28"/>
        </w:rPr>
        <w:t>год</w:t>
      </w:r>
      <w:r>
        <w:rPr>
          <w:sz w:val="28"/>
          <w:szCs w:val="28"/>
        </w:rPr>
        <w:t>ы</w:t>
      </w:r>
      <w:r w:rsidRPr="00CA3B81">
        <w:rPr>
          <w:sz w:val="28"/>
          <w:szCs w:val="28"/>
        </w:rPr>
        <w:t xml:space="preserve">, </w:t>
      </w:r>
      <w:r>
        <w:rPr>
          <w:sz w:val="28"/>
          <w:szCs w:val="28"/>
        </w:rPr>
        <w:t>ежегодно по 5 716 900,00</w:t>
      </w:r>
      <w:r w:rsidRPr="00CA3B81">
        <w:rPr>
          <w:sz w:val="28"/>
          <w:szCs w:val="28"/>
        </w:rPr>
        <w:t xml:space="preserve"> рублей</w:t>
      </w:r>
      <w:r>
        <w:rPr>
          <w:sz w:val="28"/>
          <w:szCs w:val="28"/>
        </w:rPr>
        <w:t>.</w:t>
      </w:r>
      <w:r w:rsidRPr="00CA3B81">
        <w:rPr>
          <w:sz w:val="28"/>
          <w:szCs w:val="28"/>
        </w:rPr>
        <w:t xml:space="preserve"> За счет выделенных сре</w:t>
      </w:r>
      <w:proofErr w:type="gramStart"/>
      <w:r w:rsidRPr="00CA3B81">
        <w:rPr>
          <w:sz w:val="28"/>
          <w:szCs w:val="28"/>
        </w:rPr>
        <w:t>дств пл</w:t>
      </w:r>
      <w:proofErr w:type="gramEnd"/>
      <w:r w:rsidRPr="00CA3B81">
        <w:rPr>
          <w:sz w:val="28"/>
          <w:szCs w:val="28"/>
        </w:rPr>
        <w:t xml:space="preserve">анируется обеспечить деятельность </w:t>
      </w:r>
      <w:r>
        <w:rPr>
          <w:sz w:val="28"/>
          <w:szCs w:val="28"/>
        </w:rPr>
        <w:t>9</w:t>
      </w:r>
      <w:r w:rsidRPr="00CA3B81">
        <w:rPr>
          <w:sz w:val="28"/>
          <w:szCs w:val="28"/>
        </w:rPr>
        <w:t xml:space="preserve"> специалистов </w:t>
      </w:r>
      <w:r>
        <w:rPr>
          <w:sz w:val="28"/>
          <w:szCs w:val="28"/>
        </w:rPr>
        <w:t>аппарата управления администрации Богучанского района.</w:t>
      </w:r>
      <w:r w:rsidRPr="00CA3B81">
        <w:rPr>
          <w:sz w:val="28"/>
          <w:szCs w:val="28"/>
        </w:rPr>
        <w:t xml:space="preserve"> </w:t>
      </w:r>
    </w:p>
    <w:p w:rsidR="00A17190" w:rsidRDefault="00A17190" w:rsidP="00A17190">
      <w:pPr>
        <w:tabs>
          <w:tab w:val="left" w:pos="0"/>
        </w:tabs>
        <w:spacing w:before="120"/>
        <w:ind w:firstLine="741"/>
        <w:jc w:val="both"/>
      </w:pPr>
      <w:r w:rsidRPr="00CA3B81">
        <w:rPr>
          <w:sz w:val="28"/>
          <w:szCs w:val="28"/>
        </w:rPr>
        <w:t xml:space="preserve">Деятельность учреждения направлена на </w:t>
      </w:r>
      <w:r>
        <w:rPr>
          <w:sz w:val="28"/>
          <w:szCs w:val="28"/>
        </w:rPr>
        <w:t>создание правовых, организационных и иных гарантий сохранения и развития системы образования на территории Богучанского района.</w:t>
      </w:r>
    </w:p>
    <w:p w:rsidR="00A17190" w:rsidRDefault="00A17190" w:rsidP="00A17190"/>
    <w:p w:rsidR="00F776C4" w:rsidRPr="00A17190" w:rsidRDefault="00F776C4" w:rsidP="00F776C4">
      <w:pPr>
        <w:pStyle w:val="3"/>
        <w:keepLines/>
        <w:numPr>
          <w:ilvl w:val="0"/>
          <w:numId w:val="2"/>
        </w:numPr>
        <w:spacing w:before="200" w:after="0"/>
        <w:jc w:val="center"/>
        <w:rPr>
          <w:rFonts w:ascii="Times New Roman" w:hAnsi="Times New Roman"/>
          <w:color w:val="000000" w:themeColor="text1"/>
          <w:sz w:val="28"/>
          <w:szCs w:val="28"/>
        </w:rPr>
      </w:pPr>
      <w:r w:rsidRPr="00A17190">
        <w:rPr>
          <w:rFonts w:ascii="Times New Roman" w:hAnsi="Times New Roman"/>
          <w:color w:val="000000" w:themeColor="text1"/>
          <w:sz w:val="28"/>
          <w:szCs w:val="28"/>
        </w:rPr>
        <w:t>Система  социальной защиты населения Богучанского района</w:t>
      </w:r>
    </w:p>
    <w:p w:rsidR="008F0C7D" w:rsidRPr="00040B66" w:rsidRDefault="008F0C7D" w:rsidP="008F0C7D">
      <w:pPr>
        <w:spacing w:before="120"/>
        <w:ind w:firstLine="720"/>
        <w:jc w:val="both"/>
        <w:rPr>
          <w:sz w:val="28"/>
        </w:rPr>
      </w:pPr>
      <w:r>
        <w:rPr>
          <w:sz w:val="28"/>
        </w:rPr>
        <w:t>На реализацию муниципальной программы Богучанского района «</w:t>
      </w:r>
      <w:r w:rsidRPr="00B80FA7">
        <w:rPr>
          <w:color w:val="000000"/>
          <w:sz w:val="28"/>
          <w:szCs w:val="28"/>
        </w:rPr>
        <w:t>Система социальной защиты населения</w:t>
      </w:r>
      <w:r>
        <w:rPr>
          <w:color w:val="000000"/>
          <w:sz w:val="28"/>
          <w:szCs w:val="28"/>
        </w:rPr>
        <w:t xml:space="preserve"> Богучанского </w:t>
      </w:r>
      <w:r w:rsidRPr="00B80FA7">
        <w:rPr>
          <w:color w:val="000000"/>
          <w:sz w:val="28"/>
          <w:szCs w:val="28"/>
        </w:rPr>
        <w:t>района</w:t>
      </w:r>
      <w:r w:rsidRPr="00040B66">
        <w:rPr>
          <w:sz w:val="28"/>
        </w:rPr>
        <w:t>» (далее – Программа) предусмотрены расх</w:t>
      </w:r>
      <w:r>
        <w:rPr>
          <w:sz w:val="28"/>
        </w:rPr>
        <w:t xml:space="preserve">оды в целом в сумме </w:t>
      </w:r>
      <w:r>
        <w:rPr>
          <w:color w:val="000000"/>
          <w:sz w:val="28"/>
          <w:szCs w:val="28"/>
        </w:rPr>
        <w:t>259 131 354</w:t>
      </w:r>
      <w:r w:rsidRPr="00040B66">
        <w:rPr>
          <w:sz w:val="28"/>
        </w:rPr>
        <w:t> рублей, в том числе по годам:</w:t>
      </w:r>
    </w:p>
    <w:p w:rsidR="008F0C7D" w:rsidRPr="00040B66" w:rsidRDefault="008F0C7D" w:rsidP="008F0C7D">
      <w:pPr>
        <w:spacing w:before="120"/>
        <w:ind w:firstLine="720"/>
        <w:jc w:val="both"/>
        <w:rPr>
          <w:sz w:val="28"/>
        </w:rPr>
      </w:pPr>
      <w:r w:rsidRPr="00040B66">
        <w:rPr>
          <w:sz w:val="28"/>
        </w:rPr>
        <w:t>201</w:t>
      </w:r>
      <w:r>
        <w:rPr>
          <w:sz w:val="28"/>
        </w:rPr>
        <w:t>9</w:t>
      </w:r>
      <w:r w:rsidRPr="00040B66">
        <w:rPr>
          <w:sz w:val="28"/>
        </w:rPr>
        <w:t xml:space="preserve"> год –</w:t>
      </w:r>
      <w:r>
        <w:rPr>
          <w:sz w:val="28"/>
          <w:szCs w:val="28"/>
        </w:rPr>
        <w:t>86 377 118</w:t>
      </w:r>
      <w:r w:rsidRPr="00040B66">
        <w:rPr>
          <w:sz w:val="28"/>
        </w:rPr>
        <w:t> рублей;</w:t>
      </w:r>
    </w:p>
    <w:p w:rsidR="008F0C7D" w:rsidRPr="00040B66" w:rsidRDefault="008F0C7D" w:rsidP="008F0C7D">
      <w:pPr>
        <w:spacing w:before="120"/>
        <w:ind w:firstLine="720"/>
        <w:jc w:val="both"/>
        <w:rPr>
          <w:sz w:val="28"/>
        </w:rPr>
      </w:pPr>
      <w:r w:rsidRPr="00040B66">
        <w:rPr>
          <w:sz w:val="28"/>
        </w:rPr>
        <w:t>20</w:t>
      </w:r>
      <w:r>
        <w:rPr>
          <w:sz w:val="28"/>
        </w:rPr>
        <w:t>20</w:t>
      </w:r>
      <w:r w:rsidRPr="00040B66">
        <w:rPr>
          <w:sz w:val="28"/>
        </w:rPr>
        <w:t xml:space="preserve"> год –</w:t>
      </w:r>
      <w:r>
        <w:rPr>
          <w:sz w:val="28"/>
          <w:szCs w:val="28"/>
        </w:rPr>
        <w:t>86 377 118</w:t>
      </w:r>
      <w:r w:rsidRPr="00040B66">
        <w:rPr>
          <w:sz w:val="28"/>
        </w:rPr>
        <w:t> рублей;</w:t>
      </w:r>
    </w:p>
    <w:p w:rsidR="008F0C7D" w:rsidRPr="00040B66" w:rsidRDefault="008F0C7D" w:rsidP="008F0C7D">
      <w:pPr>
        <w:spacing w:before="120"/>
        <w:ind w:firstLine="720"/>
        <w:jc w:val="both"/>
        <w:rPr>
          <w:sz w:val="28"/>
        </w:rPr>
      </w:pPr>
      <w:r>
        <w:rPr>
          <w:sz w:val="28"/>
        </w:rPr>
        <w:t>2021 год –</w:t>
      </w:r>
      <w:r>
        <w:rPr>
          <w:sz w:val="28"/>
          <w:szCs w:val="28"/>
        </w:rPr>
        <w:t>86 377 118</w:t>
      </w:r>
      <w:r w:rsidRPr="00040B66">
        <w:rPr>
          <w:sz w:val="28"/>
        </w:rPr>
        <w:t> </w:t>
      </w:r>
      <w:r>
        <w:rPr>
          <w:sz w:val="28"/>
        </w:rPr>
        <w:t>рублей.</w:t>
      </w:r>
    </w:p>
    <w:p w:rsidR="008F0C7D" w:rsidRPr="00040B66" w:rsidRDefault="008F0C7D" w:rsidP="008F0C7D">
      <w:pPr>
        <w:spacing w:before="120"/>
        <w:ind w:firstLine="720"/>
        <w:jc w:val="both"/>
        <w:rPr>
          <w:sz w:val="28"/>
        </w:rPr>
      </w:pPr>
      <w:r w:rsidRPr="00040B66">
        <w:rPr>
          <w:sz w:val="28"/>
        </w:rPr>
        <w:t>общий объем финансирования за счет сре</w:t>
      </w:r>
      <w:proofErr w:type="gramStart"/>
      <w:r w:rsidRPr="00040B66">
        <w:rPr>
          <w:sz w:val="28"/>
        </w:rPr>
        <w:t>дств кр</w:t>
      </w:r>
      <w:proofErr w:type="gramEnd"/>
      <w:r w:rsidRPr="00040B66">
        <w:rPr>
          <w:sz w:val="28"/>
        </w:rPr>
        <w:t xml:space="preserve">аевого бюджета – </w:t>
      </w:r>
      <w:r>
        <w:rPr>
          <w:sz w:val="28"/>
        </w:rPr>
        <w:t>254 465 400</w:t>
      </w:r>
      <w:r w:rsidRPr="00040B66">
        <w:rPr>
          <w:sz w:val="28"/>
        </w:rPr>
        <w:t> рублей, в том числе по годам:</w:t>
      </w:r>
    </w:p>
    <w:p w:rsidR="008F0C7D" w:rsidRPr="00040B66" w:rsidRDefault="008F0C7D" w:rsidP="008F0C7D">
      <w:pPr>
        <w:spacing w:before="120"/>
        <w:ind w:firstLine="720"/>
        <w:jc w:val="both"/>
        <w:rPr>
          <w:sz w:val="28"/>
        </w:rPr>
      </w:pPr>
      <w:r w:rsidRPr="00040B66">
        <w:rPr>
          <w:sz w:val="28"/>
        </w:rPr>
        <w:t>201</w:t>
      </w:r>
      <w:r>
        <w:rPr>
          <w:sz w:val="28"/>
        </w:rPr>
        <w:t>9</w:t>
      </w:r>
      <w:r w:rsidRPr="00040B66">
        <w:rPr>
          <w:sz w:val="28"/>
        </w:rPr>
        <w:t xml:space="preserve"> год –</w:t>
      </w:r>
      <w:r>
        <w:rPr>
          <w:sz w:val="28"/>
        </w:rPr>
        <w:t xml:space="preserve"> 84</w:t>
      </w:r>
      <w:r>
        <w:rPr>
          <w:sz w:val="28"/>
          <w:szCs w:val="28"/>
        </w:rPr>
        <w:t> 821 800</w:t>
      </w:r>
      <w:r>
        <w:rPr>
          <w:sz w:val="28"/>
        </w:rPr>
        <w:t xml:space="preserve"> </w:t>
      </w:r>
      <w:r w:rsidRPr="00040B66">
        <w:rPr>
          <w:sz w:val="28"/>
        </w:rPr>
        <w:t> рублей;</w:t>
      </w:r>
    </w:p>
    <w:p w:rsidR="008F0C7D" w:rsidRPr="00040B66" w:rsidRDefault="008F0C7D" w:rsidP="008F0C7D">
      <w:pPr>
        <w:spacing w:before="120"/>
        <w:ind w:firstLine="720"/>
        <w:jc w:val="both"/>
        <w:rPr>
          <w:sz w:val="28"/>
        </w:rPr>
      </w:pPr>
      <w:r w:rsidRPr="00040B66">
        <w:rPr>
          <w:sz w:val="28"/>
        </w:rPr>
        <w:t>20</w:t>
      </w:r>
      <w:r>
        <w:rPr>
          <w:sz w:val="28"/>
        </w:rPr>
        <w:t>20</w:t>
      </w:r>
      <w:r w:rsidRPr="00040B66">
        <w:rPr>
          <w:sz w:val="28"/>
        </w:rPr>
        <w:t xml:space="preserve"> год – </w:t>
      </w:r>
      <w:r>
        <w:rPr>
          <w:sz w:val="28"/>
        </w:rPr>
        <w:t>84</w:t>
      </w:r>
      <w:r>
        <w:rPr>
          <w:sz w:val="28"/>
          <w:szCs w:val="28"/>
        </w:rPr>
        <w:t> 821 800</w:t>
      </w:r>
      <w:r>
        <w:rPr>
          <w:sz w:val="28"/>
        </w:rPr>
        <w:t xml:space="preserve"> </w:t>
      </w:r>
      <w:r w:rsidRPr="00040B66">
        <w:rPr>
          <w:sz w:val="28"/>
        </w:rPr>
        <w:t> рублей;</w:t>
      </w:r>
    </w:p>
    <w:p w:rsidR="008F0C7D" w:rsidRPr="00040B66" w:rsidRDefault="008F0C7D" w:rsidP="008F0C7D">
      <w:pPr>
        <w:spacing w:before="120"/>
        <w:ind w:firstLine="720"/>
        <w:jc w:val="both"/>
        <w:rPr>
          <w:sz w:val="28"/>
        </w:rPr>
      </w:pPr>
      <w:r>
        <w:rPr>
          <w:sz w:val="28"/>
        </w:rPr>
        <w:t>2021 год – 84</w:t>
      </w:r>
      <w:r>
        <w:rPr>
          <w:sz w:val="28"/>
          <w:szCs w:val="28"/>
        </w:rPr>
        <w:t> 821 800</w:t>
      </w:r>
      <w:r>
        <w:rPr>
          <w:sz w:val="28"/>
        </w:rPr>
        <w:t xml:space="preserve"> </w:t>
      </w:r>
      <w:r w:rsidRPr="00040B66">
        <w:rPr>
          <w:sz w:val="28"/>
        </w:rPr>
        <w:t> рублей;</w:t>
      </w:r>
    </w:p>
    <w:p w:rsidR="008F0C7D" w:rsidRPr="00393076" w:rsidRDefault="008F0C7D" w:rsidP="008F0C7D">
      <w:pPr>
        <w:spacing w:before="120"/>
        <w:ind w:firstLine="720"/>
        <w:jc w:val="both"/>
        <w:rPr>
          <w:sz w:val="28"/>
        </w:rPr>
      </w:pPr>
      <w:r w:rsidRPr="00393076">
        <w:rPr>
          <w:sz w:val="28"/>
        </w:rPr>
        <w:t>общий объем финансирования за счет средств районного бюджета –</w:t>
      </w:r>
      <w:r w:rsidRPr="00393076">
        <w:rPr>
          <w:sz w:val="28"/>
          <w:szCs w:val="28"/>
        </w:rPr>
        <w:t xml:space="preserve"> </w:t>
      </w:r>
      <w:r>
        <w:rPr>
          <w:sz w:val="28"/>
          <w:szCs w:val="28"/>
        </w:rPr>
        <w:t>4 665 954</w:t>
      </w:r>
      <w:r w:rsidRPr="00393076">
        <w:rPr>
          <w:sz w:val="28"/>
        </w:rPr>
        <w:t> рублей, в том числе по годам:</w:t>
      </w:r>
    </w:p>
    <w:p w:rsidR="008F0C7D" w:rsidRPr="00393076" w:rsidRDefault="008F0C7D" w:rsidP="008F0C7D">
      <w:pPr>
        <w:spacing w:before="120"/>
        <w:ind w:firstLine="720"/>
        <w:jc w:val="both"/>
        <w:rPr>
          <w:sz w:val="28"/>
        </w:rPr>
      </w:pPr>
      <w:r>
        <w:rPr>
          <w:sz w:val="28"/>
        </w:rPr>
        <w:t>2019</w:t>
      </w:r>
      <w:r w:rsidRPr="00393076">
        <w:rPr>
          <w:sz w:val="28"/>
        </w:rPr>
        <w:t xml:space="preserve"> год – </w:t>
      </w:r>
      <w:r>
        <w:rPr>
          <w:sz w:val="28"/>
        </w:rPr>
        <w:t>1 555 318</w:t>
      </w:r>
      <w:r w:rsidRPr="00393076">
        <w:rPr>
          <w:sz w:val="28"/>
        </w:rPr>
        <w:t> рублей;</w:t>
      </w:r>
    </w:p>
    <w:p w:rsidR="008F0C7D" w:rsidRPr="00393076" w:rsidRDefault="008F0C7D" w:rsidP="008F0C7D">
      <w:pPr>
        <w:spacing w:before="120"/>
        <w:ind w:firstLine="720"/>
        <w:jc w:val="both"/>
        <w:rPr>
          <w:sz w:val="28"/>
        </w:rPr>
      </w:pPr>
      <w:r>
        <w:rPr>
          <w:sz w:val="28"/>
        </w:rPr>
        <w:t>2020</w:t>
      </w:r>
      <w:r w:rsidRPr="00393076">
        <w:rPr>
          <w:sz w:val="28"/>
        </w:rPr>
        <w:t xml:space="preserve"> год – </w:t>
      </w:r>
      <w:r w:rsidRPr="006E0E71">
        <w:rPr>
          <w:sz w:val="28"/>
        </w:rPr>
        <w:t xml:space="preserve">1 555 318 </w:t>
      </w:r>
      <w:r w:rsidRPr="00393076">
        <w:rPr>
          <w:sz w:val="28"/>
        </w:rPr>
        <w:t>рублей;</w:t>
      </w:r>
    </w:p>
    <w:p w:rsidR="008F0C7D" w:rsidRPr="00040B66" w:rsidRDefault="008F0C7D" w:rsidP="008F0C7D">
      <w:pPr>
        <w:spacing w:before="120"/>
        <w:ind w:firstLine="720"/>
        <w:jc w:val="both"/>
        <w:rPr>
          <w:sz w:val="28"/>
        </w:rPr>
      </w:pPr>
      <w:r>
        <w:rPr>
          <w:sz w:val="28"/>
        </w:rPr>
        <w:t>2021</w:t>
      </w:r>
      <w:r w:rsidRPr="00393076">
        <w:rPr>
          <w:sz w:val="28"/>
        </w:rPr>
        <w:t xml:space="preserve"> год – </w:t>
      </w:r>
      <w:r w:rsidRPr="006E0E71">
        <w:rPr>
          <w:sz w:val="28"/>
        </w:rPr>
        <w:t xml:space="preserve">1 555 318 </w:t>
      </w:r>
      <w:r w:rsidRPr="00393076">
        <w:rPr>
          <w:sz w:val="28"/>
          <w:szCs w:val="28"/>
        </w:rPr>
        <w:t>рублей.</w:t>
      </w:r>
    </w:p>
    <w:p w:rsidR="008F0C7D" w:rsidRPr="00040B66" w:rsidRDefault="008F0C7D" w:rsidP="008F0C7D">
      <w:pPr>
        <w:spacing w:before="120"/>
        <w:ind w:firstLine="720"/>
        <w:jc w:val="both"/>
        <w:rPr>
          <w:sz w:val="28"/>
        </w:rPr>
      </w:pPr>
      <w:r w:rsidRPr="00040B66">
        <w:rPr>
          <w:sz w:val="28"/>
        </w:rPr>
        <w:lastRenderedPageBreak/>
        <w:t>Бюджетные ассигнования на реализацию Программы распределены между ГРБС следующим образом:</w:t>
      </w:r>
    </w:p>
    <w:p w:rsidR="008F0C7D" w:rsidRPr="00040B66" w:rsidRDefault="008F0C7D" w:rsidP="008F0C7D">
      <w:pPr>
        <w:spacing w:before="120"/>
        <w:ind w:firstLine="720"/>
        <w:jc w:val="right"/>
        <w:rPr>
          <w:sz w:val="28"/>
        </w:rPr>
      </w:pPr>
    </w:p>
    <w:tbl>
      <w:tblPr>
        <w:tblW w:w="9755" w:type="dxa"/>
        <w:tblInd w:w="93" w:type="dxa"/>
        <w:tblLook w:val="00A0"/>
      </w:tblPr>
      <w:tblGrid>
        <w:gridCol w:w="582"/>
        <w:gridCol w:w="3261"/>
        <w:gridCol w:w="1476"/>
        <w:gridCol w:w="1476"/>
        <w:gridCol w:w="1484"/>
        <w:gridCol w:w="1476"/>
      </w:tblGrid>
      <w:tr w:rsidR="008F0C7D" w:rsidRPr="00040B66" w:rsidTr="009219A1">
        <w:trPr>
          <w:trHeight w:val="396"/>
          <w:tblHeader/>
        </w:trPr>
        <w:tc>
          <w:tcPr>
            <w:tcW w:w="582"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center"/>
            </w:pPr>
            <w:r w:rsidRPr="00040B66">
              <w:t xml:space="preserve">№ </w:t>
            </w:r>
            <w:proofErr w:type="spellStart"/>
            <w:proofErr w:type="gramStart"/>
            <w:r w:rsidRPr="00040B66">
              <w:t>п</w:t>
            </w:r>
            <w:proofErr w:type="spellEnd"/>
            <w:proofErr w:type="gramEnd"/>
            <w:r w:rsidRPr="00040B66">
              <w:t>/</w:t>
            </w:r>
            <w:proofErr w:type="spellStart"/>
            <w:r w:rsidRPr="00040B66">
              <w:t>п</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center"/>
            </w:pPr>
            <w:r w:rsidRPr="00040B66">
              <w:t>Наименование ГРБС</w:t>
            </w:r>
          </w:p>
        </w:tc>
        <w:tc>
          <w:tcPr>
            <w:tcW w:w="1476" w:type="dxa"/>
            <w:tcBorders>
              <w:top w:val="single" w:sz="4" w:space="0" w:color="auto"/>
              <w:left w:val="nil"/>
              <w:bottom w:val="single" w:sz="4" w:space="0" w:color="auto"/>
              <w:right w:val="single" w:sz="4" w:space="0" w:color="auto"/>
            </w:tcBorders>
            <w:vAlign w:val="center"/>
          </w:tcPr>
          <w:p w:rsidR="008F0C7D" w:rsidRDefault="008F0C7D" w:rsidP="009219A1">
            <w:pPr>
              <w:jc w:val="center"/>
            </w:pPr>
            <w:r w:rsidRPr="00040B66">
              <w:t>201</w:t>
            </w:r>
            <w:r>
              <w:t>9</w:t>
            </w:r>
            <w:r w:rsidRPr="00040B66">
              <w:t xml:space="preserve"> год</w:t>
            </w:r>
          </w:p>
          <w:p w:rsidR="008F0C7D" w:rsidRPr="00040B66" w:rsidRDefault="008F0C7D" w:rsidP="009219A1">
            <w:pPr>
              <w:jc w:val="center"/>
            </w:pPr>
            <w:r>
              <w:t>руб.</w:t>
            </w:r>
          </w:p>
        </w:tc>
        <w:tc>
          <w:tcPr>
            <w:tcW w:w="1476" w:type="dxa"/>
            <w:tcBorders>
              <w:top w:val="single" w:sz="4" w:space="0" w:color="auto"/>
              <w:left w:val="nil"/>
              <w:bottom w:val="single" w:sz="4" w:space="0" w:color="auto"/>
              <w:right w:val="single" w:sz="4" w:space="0" w:color="auto"/>
            </w:tcBorders>
            <w:vAlign w:val="center"/>
          </w:tcPr>
          <w:p w:rsidR="008F0C7D" w:rsidRDefault="008F0C7D" w:rsidP="009219A1">
            <w:pPr>
              <w:jc w:val="center"/>
            </w:pPr>
            <w:r w:rsidRPr="00040B66">
              <w:t>20</w:t>
            </w:r>
            <w:r>
              <w:t>20</w:t>
            </w:r>
            <w:r w:rsidRPr="00040B66">
              <w:t xml:space="preserve"> год</w:t>
            </w:r>
          </w:p>
          <w:p w:rsidR="008F0C7D" w:rsidRPr="00040B66" w:rsidRDefault="008F0C7D" w:rsidP="009219A1">
            <w:pPr>
              <w:jc w:val="center"/>
            </w:pPr>
            <w:r>
              <w:t>руб.</w:t>
            </w:r>
          </w:p>
        </w:tc>
        <w:tc>
          <w:tcPr>
            <w:tcW w:w="1484" w:type="dxa"/>
            <w:tcBorders>
              <w:top w:val="single" w:sz="4" w:space="0" w:color="auto"/>
              <w:left w:val="nil"/>
              <w:bottom w:val="single" w:sz="4" w:space="0" w:color="auto"/>
              <w:right w:val="single" w:sz="4" w:space="0" w:color="auto"/>
            </w:tcBorders>
            <w:vAlign w:val="center"/>
          </w:tcPr>
          <w:p w:rsidR="008F0C7D" w:rsidRDefault="008F0C7D" w:rsidP="009219A1">
            <w:pPr>
              <w:jc w:val="center"/>
            </w:pPr>
            <w:r>
              <w:t>2021</w:t>
            </w:r>
            <w:r w:rsidRPr="00040B66">
              <w:t xml:space="preserve"> год</w:t>
            </w:r>
          </w:p>
          <w:p w:rsidR="008F0C7D" w:rsidRPr="00040B66" w:rsidRDefault="008F0C7D" w:rsidP="009219A1">
            <w:pPr>
              <w:jc w:val="center"/>
            </w:pPr>
            <w:r>
              <w:t>руб.</w:t>
            </w:r>
          </w:p>
        </w:tc>
        <w:tc>
          <w:tcPr>
            <w:tcW w:w="1476" w:type="dxa"/>
            <w:tcBorders>
              <w:top w:val="single" w:sz="4" w:space="0" w:color="auto"/>
              <w:left w:val="nil"/>
              <w:bottom w:val="single" w:sz="4" w:space="0" w:color="auto"/>
              <w:right w:val="single" w:sz="4" w:space="0" w:color="auto"/>
            </w:tcBorders>
          </w:tcPr>
          <w:p w:rsidR="008F0C7D" w:rsidRDefault="008F0C7D" w:rsidP="009219A1">
            <w:pPr>
              <w:jc w:val="center"/>
            </w:pPr>
            <w:r w:rsidRPr="00040B66">
              <w:t>Итого на 201</w:t>
            </w:r>
            <w:r>
              <w:t>9-2021</w:t>
            </w:r>
            <w:r w:rsidRPr="00040B66">
              <w:t xml:space="preserve"> годы</w:t>
            </w:r>
          </w:p>
          <w:p w:rsidR="008F0C7D" w:rsidRPr="00040B66" w:rsidRDefault="008F0C7D" w:rsidP="009219A1">
            <w:pPr>
              <w:jc w:val="center"/>
            </w:pPr>
            <w:r>
              <w:t>руб.</w:t>
            </w:r>
          </w:p>
        </w:tc>
      </w:tr>
      <w:tr w:rsidR="008F0C7D" w:rsidRPr="00040B66" w:rsidTr="009219A1">
        <w:trPr>
          <w:trHeight w:val="431"/>
        </w:trPr>
        <w:tc>
          <w:tcPr>
            <w:tcW w:w="582"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center"/>
            </w:pPr>
            <w:r w:rsidRPr="00040B66">
              <w:t>1</w:t>
            </w: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r>
              <w:t xml:space="preserve">Управление социальной защиты населения </w:t>
            </w:r>
          </w:p>
        </w:tc>
        <w:tc>
          <w:tcPr>
            <w:tcW w:w="1476" w:type="dxa"/>
            <w:tcBorders>
              <w:top w:val="single" w:sz="4" w:space="0" w:color="auto"/>
              <w:left w:val="nil"/>
              <w:bottom w:val="single" w:sz="4" w:space="0" w:color="auto"/>
              <w:right w:val="single" w:sz="4" w:space="0" w:color="auto"/>
            </w:tcBorders>
            <w:vAlign w:val="center"/>
          </w:tcPr>
          <w:p w:rsidR="008F0C7D" w:rsidRPr="00040B66" w:rsidRDefault="008F0C7D" w:rsidP="009219A1">
            <w:pPr>
              <w:jc w:val="center"/>
            </w:pPr>
            <w:r w:rsidRPr="006E0E71">
              <w:t>84 821 800</w:t>
            </w:r>
          </w:p>
        </w:tc>
        <w:tc>
          <w:tcPr>
            <w:tcW w:w="1476" w:type="dxa"/>
            <w:tcBorders>
              <w:top w:val="single" w:sz="4" w:space="0" w:color="auto"/>
              <w:left w:val="nil"/>
              <w:bottom w:val="single" w:sz="4" w:space="0" w:color="auto"/>
              <w:right w:val="single" w:sz="4" w:space="0" w:color="auto"/>
            </w:tcBorders>
            <w:vAlign w:val="center"/>
          </w:tcPr>
          <w:p w:rsidR="008F0C7D" w:rsidRPr="00040B66" w:rsidRDefault="008F0C7D" w:rsidP="009219A1">
            <w:pPr>
              <w:jc w:val="right"/>
            </w:pPr>
            <w:r w:rsidRPr="006E0E71">
              <w:t>84 821 800</w:t>
            </w:r>
          </w:p>
        </w:tc>
        <w:tc>
          <w:tcPr>
            <w:tcW w:w="1484" w:type="dxa"/>
            <w:tcBorders>
              <w:top w:val="single" w:sz="4" w:space="0" w:color="auto"/>
              <w:left w:val="nil"/>
              <w:bottom w:val="single" w:sz="4" w:space="0" w:color="auto"/>
              <w:right w:val="single" w:sz="4" w:space="0" w:color="auto"/>
            </w:tcBorders>
            <w:vAlign w:val="center"/>
          </w:tcPr>
          <w:p w:rsidR="008F0C7D" w:rsidRPr="00040B66" w:rsidRDefault="008F0C7D" w:rsidP="009219A1">
            <w:pPr>
              <w:jc w:val="right"/>
            </w:pPr>
            <w:r w:rsidRPr="006E0E71">
              <w:t>84 821 800</w:t>
            </w:r>
          </w:p>
        </w:tc>
        <w:tc>
          <w:tcPr>
            <w:tcW w:w="1476" w:type="dxa"/>
            <w:tcBorders>
              <w:top w:val="single" w:sz="4" w:space="0" w:color="auto"/>
              <w:left w:val="nil"/>
              <w:bottom w:val="single" w:sz="4" w:space="0" w:color="auto"/>
              <w:right w:val="single" w:sz="4" w:space="0" w:color="auto"/>
            </w:tcBorders>
            <w:vAlign w:val="center"/>
          </w:tcPr>
          <w:p w:rsidR="008F0C7D" w:rsidRPr="00040B66" w:rsidRDefault="008F0C7D" w:rsidP="009219A1">
            <w:pPr>
              <w:jc w:val="right"/>
            </w:pPr>
            <w:r w:rsidRPr="006E0E71">
              <w:t>254 465 400</w:t>
            </w:r>
          </w:p>
        </w:tc>
      </w:tr>
      <w:tr w:rsidR="008F0C7D" w:rsidRPr="00040B66" w:rsidTr="009219A1">
        <w:trPr>
          <w:trHeight w:val="337"/>
        </w:trPr>
        <w:tc>
          <w:tcPr>
            <w:tcW w:w="582"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center"/>
            </w:pP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rPr>
                <w:i/>
              </w:rPr>
            </w:pPr>
            <w:r w:rsidRPr="00040B66">
              <w:rPr>
                <w:i/>
              </w:rPr>
              <w:t>в том числе за счет средств:</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p>
        </w:tc>
        <w:tc>
          <w:tcPr>
            <w:tcW w:w="1484"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p>
        </w:tc>
      </w:tr>
      <w:tr w:rsidR="008F0C7D" w:rsidRPr="00040B66" w:rsidTr="009219A1">
        <w:trPr>
          <w:trHeight w:val="398"/>
        </w:trPr>
        <w:tc>
          <w:tcPr>
            <w:tcW w:w="582"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center"/>
            </w:pP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right"/>
              <w:rPr>
                <w:i/>
              </w:rPr>
            </w:pPr>
            <w:r w:rsidRPr="00040B66">
              <w:rPr>
                <w:i/>
              </w:rPr>
              <w:t>- краевого бюджета</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642BB6" w:rsidRDefault="008F0C7D" w:rsidP="009219A1">
            <w:pPr>
              <w:jc w:val="right"/>
            </w:pPr>
            <w:r>
              <w:t>84 821 800</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642BB6" w:rsidRDefault="008F0C7D" w:rsidP="009219A1">
            <w:pPr>
              <w:jc w:val="right"/>
            </w:pPr>
            <w:r w:rsidRPr="006E0E71">
              <w:t>84 821 800</w:t>
            </w:r>
          </w:p>
        </w:tc>
        <w:tc>
          <w:tcPr>
            <w:tcW w:w="1484" w:type="dxa"/>
            <w:tcBorders>
              <w:top w:val="single" w:sz="4" w:space="0" w:color="auto"/>
              <w:left w:val="single" w:sz="4" w:space="0" w:color="auto"/>
              <w:bottom w:val="single" w:sz="4" w:space="0" w:color="auto"/>
              <w:right w:val="single" w:sz="4" w:space="0" w:color="auto"/>
            </w:tcBorders>
            <w:vAlign w:val="center"/>
          </w:tcPr>
          <w:p w:rsidR="008F0C7D" w:rsidRPr="00642BB6" w:rsidRDefault="008F0C7D" w:rsidP="009219A1">
            <w:pPr>
              <w:jc w:val="right"/>
            </w:pPr>
            <w:r>
              <w:t>84 821 800</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r>
              <w:t>254 465 400</w:t>
            </w:r>
          </w:p>
        </w:tc>
      </w:tr>
      <w:tr w:rsidR="008F0C7D" w:rsidRPr="00040B66" w:rsidTr="009219A1">
        <w:trPr>
          <w:trHeight w:val="419"/>
        </w:trPr>
        <w:tc>
          <w:tcPr>
            <w:tcW w:w="582"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center"/>
            </w:pP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pPr>
              <w:jc w:val="right"/>
              <w:rPr>
                <w:i/>
              </w:rPr>
            </w:pPr>
            <w:r>
              <w:rPr>
                <w:i/>
              </w:rPr>
              <w:t>- районного</w:t>
            </w:r>
            <w:r w:rsidRPr="00040B66">
              <w:rPr>
                <w:i/>
              </w:rPr>
              <w:t xml:space="preserve"> бюджета</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r w:rsidRPr="00872F55">
              <w:t>0,0</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r>
              <w:t>0,0</w:t>
            </w:r>
          </w:p>
        </w:tc>
        <w:tc>
          <w:tcPr>
            <w:tcW w:w="1484"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r>
              <w:t>0,0</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872F55" w:rsidRDefault="008F0C7D" w:rsidP="009219A1">
            <w:pPr>
              <w:jc w:val="right"/>
            </w:pPr>
            <w:r>
              <w:t>0,0</w:t>
            </w:r>
          </w:p>
        </w:tc>
      </w:tr>
      <w:tr w:rsidR="008F0C7D" w:rsidRPr="00040B66" w:rsidTr="009219A1">
        <w:trPr>
          <w:trHeight w:val="425"/>
        </w:trPr>
        <w:tc>
          <w:tcPr>
            <w:tcW w:w="582" w:type="dxa"/>
            <w:tcBorders>
              <w:top w:val="single" w:sz="4" w:space="0" w:color="auto"/>
              <w:left w:val="single" w:sz="4" w:space="0" w:color="auto"/>
              <w:bottom w:val="single" w:sz="4" w:space="0" w:color="auto"/>
              <w:right w:val="single" w:sz="4" w:space="0" w:color="auto"/>
            </w:tcBorders>
          </w:tcPr>
          <w:p w:rsidR="008F0C7D" w:rsidRPr="00040B66" w:rsidRDefault="008F0C7D" w:rsidP="009219A1">
            <w:pPr>
              <w:jc w:val="center"/>
            </w:pP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r>
              <w:t>Администрация Богучанского района</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393076" w:rsidRDefault="008F0C7D" w:rsidP="009219A1">
            <w:pPr>
              <w:jc w:val="right"/>
            </w:pPr>
            <w:r>
              <w:t>1 555 318</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393076" w:rsidRDefault="008F0C7D" w:rsidP="009219A1">
            <w:pPr>
              <w:jc w:val="right"/>
            </w:pPr>
            <w:r>
              <w:t>1 555 318</w:t>
            </w:r>
          </w:p>
        </w:tc>
        <w:tc>
          <w:tcPr>
            <w:tcW w:w="1484" w:type="dxa"/>
            <w:tcBorders>
              <w:top w:val="single" w:sz="4" w:space="0" w:color="auto"/>
              <w:left w:val="single" w:sz="4" w:space="0" w:color="auto"/>
              <w:bottom w:val="single" w:sz="4" w:space="0" w:color="auto"/>
              <w:right w:val="single" w:sz="4" w:space="0" w:color="auto"/>
            </w:tcBorders>
            <w:vAlign w:val="center"/>
          </w:tcPr>
          <w:p w:rsidR="008F0C7D" w:rsidRPr="00393076" w:rsidRDefault="008F0C7D" w:rsidP="009219A1">
            <w:pPr>
              <w:jc w:val="right"/>
            </w:pPr>
            <w:r>
              <w:t>1 555 318</w:t>
            </w:r>
          </w:p>
        </w:tc>
        <w:tc>
          <w:tcPr>
            <w:tcW w:w="1476" w:type="dxa"/>
            <w:tcBorders>
              <w:top w:val="single" w:sz="4" w:space="0" w:color="auto"/>
              <w:left w:val="single" w:sz="4" w:space="0" w:color="auto"/>
              <w:bottom w:val="single" w:sz="4" w:space="0" w:color="auto"/>
              <w:right w:val="single" w:sz="4" w:space="0" w:color="auto"/>
            </w:tcBorders>
            <w:vAlign w:val="center"/>
          </w:tcPr>
          <w:p w:rsidR="008F0C7D" w:rsidRPr="00393076" w:rsidRDefault="008F0C7D" w:rsidP="009219A1">
            <w:pPr>
              <w:jc w:val="center"/>
            </w:pPr>
            <w:r>
              <w:t>4 665 954</w:t>
            </w:r>
          </w:p>
        </w:tc>
      </w:tr>
      <w:tr w:rsidR="008F0C7D" w:rsidRPr="00040B66" w:rsidTr="009219A1">
        <w:trPr>
          <w:trHeight w:val="539"/>
        </w:trPr>
        <w:tc>
          <w:tcPr>
            <w:tcW w:w="582" w:type="dxa"/>
            <w:tcBorders>
              <w:top w:val="single" w:sz="4" w:space="0" w:color="auto"/>
              <w:left w:val="single" w:sz="4" w:space="0" w:color="auto"/>
              <w:bottom w:val="single" w:sz="4" w:space="0" w:color="auto"/>
              <w:right w:val="single" w:sz="4" w:space="0" w:color="auto"/>
            </w:tcBorders>
          </w:tcPr>
          <w:p w:rsidR="008F0C7D" w:rsidRPr="00040B66" w:rsidRDefault="008F0C7D" w:rsidP="009219A1">
            <w:pPr>
              <w:jc w:val="center"/>
            </w:pPr>
            <w:r>
              <w:t>2</w:t>
            </w: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r w:rsidRPr="00040B66">
              <w:t>Всего</w:t>
            </w:r>
          </w:p>
        </w:tc>
        <w:tc>
          <w:tcPr>
            <w:tcW w:w="1476" w:type="dxa"/>
            <w:tcBorders>
              <w:top w:val="single" w:sz="4" w:space="0" w:color="auto"/>
              <w:left w:val="nil"/>
              <w:bottom w:val="single" w:sz="4" w:space="0" w:color="auto"/>
              <w:right w:val="single" w:sz="4" w:space="0" w:color="auto"/>
            </w:tcBorders>
            <w:vAlign w:val="center"/>
          </w:tcPr>
          <w:p w:rsidR="008F0C7D" w:rsidRPr="00AD31BD" w:rsidRDefault="008F0C7D" w:rsidP="009219A1">
            <w:pPr>
              <w:jc w:val="right"/>
            </w:pPr>
            <w:r w:rsidRPr="00AD31BD">
              <w:t>86 377 118</w:t>
            </w:r>
          </w:p>
        </w:tc>
        <w:tc>
          <w:tcPr>
            <w:tcW w:w="1476" w:type="dxa"/>
            <w:tcBorders>
              <w:top w:val="single" w:sz="4" w:space="0" w:color="auto"/>
              <w:left w:val="nil"/>
              <w:bottom w:val="single" w:sz="4" w:space="0" w:color="auto"/>
              <w:right w:val="single" w:sz="4" w:space="0" w:color="auto"/>
            </w:tcBorders>
            <w:vAlign w:val="center"/>
          </w:tcPr>
          <w:p w:rsidR="008F0C7D" w:rsidRPr="00AD31BD" w:rsidRDefault="008F0C7D" w:rsidP="009219A1">
            <w:pPr>
              <w:jc w:val="right"/>
            </w:pPr>
            <w:r w:rsidRPr="00AD31BD">
              <w:t>86 377 118</w:t>
            </w:r>
          </w:p>
        </w:tc>
        <w:tc>
          <w:tcPr>
            <w:tcW w:w="1484" w:type="dxa"/>
            <w:tcBorders>
              <w:top w:val="single" w:sz="4" w:space="0" w:color="auto"/>
              <w:left w:val="nil"/>
              <w:bottom w:val="single" w:sz="4" w:space="0" w:color="auto"/>
              <w:right w:val="single" w:sz="4" w:space="0" w:color="auto"/>
            </w:tcBorders>
            <w:vAlign w:val="center"/>
          </w:tcPr>
          <w:p w:rsidR="008F0C7D" w:rsidRPr="00AD31BD" w:rsidRDefault="008F0C7D" w:rsidP="009219A1">
            <w:pPr>
              <w:jc w:val="right"/>
            </w:pPr>
            <w:r w:rsidRPr="00AD31BD">
              <w:t>86 377 118</w:t>
            </w:r>
          </w:p>
        </w:tc>
        <w:tc>
          <w:tcPr>
            <w:tcW w:w="1476" w:type="dxa"/>
            <w:tcBorders>
              <w:top w:val="single" w:sz="4" w:space="0" w:color="auto"/>
              <w:left w:val="nil"/>
              <w:bottom w:val="single" w:sz="4" w:space="0" w:color="auto"/>
              <w:right w:val="single" w:sz="4" w:space="0" w:color="auto"/>
            </w:tcBorders>
            <w:vAlign w:val="center"/>
          </w:tcPr>
          <w:p w:rsidR="008F0C7D" w:rsidRPr="00AD31BD" w:rsidRDefault="008F0C7D" w:rsidP="009219A1">
            <w:pPr>
              <w:jc w:val="right"/>
            </w:pPr>
            <w:r w:rsidRPr="00AD31BD">
              <w:t>259 131 354</w:t>
            </w:r>
          </w:p>
        </w:tc>
      </w:tr>
      <w:tr w:rsidR="008F0C7D" w:rsidRPr="00040B66" w:rsidTr="009219A1">
        <w:trPr>
          <w:trHeight w:val="349"/>
        </w:trPr>
        <w:tc>
          <w:tcPr>
            <w:tcW w:w="582" w:type="dxa"/>
            <w:tcBorders>
              <w:top w:val="single" w:sz="4" w:space="0" w:color="auto"/>
              <w:left w:val="single" w:sz="4" w:space="0" w:color="auto"/>
              <w:bottom w:val="single" w:sz="4" w:space="0" w:color="auto"/>
              <w:right w:val="single" w:sz="4" w:space="0" w:color="auto"/>
            </w:tcBorders>
          </w:tcPr>
          <w:p w:rsidR="008F0C7D" w:rsidRPr="00040B66" w:rsidRDefault="008F0C7D" w:rsidP="009219A1">
            <w:pPr>
              <w:jc w:val="center"/>
            </w:pPr>
          </w:p>
        </w:tc>
        <w:tc>
          <w:tcPr>
            <w:tcW w:w="3261" w:type="dxa"/>
            <w:tcBorders>
              <w:top w:val="single" w:sz="4" w:space="0" w:color="auto"/>
              <w:left w:val="single" w:sz="4" w:space="0" w:color="auto"/>
              <w:bottom w:val="single" w:sz="4" w:space="0" w:color="auto"/>
              <w:right w:val="single" w:sz="4" w:space="0" w:color="auto"/>
            </w:tcBorders>
            <w:vAlign w:val="center"/>
          </w:tcPr>
          <w:p w:rsidR="008F0C7D" w:rsidRPr="00040B66" w:rsidRDefault="008F0C7D" w:rsidP="009219A1"/>
        </w:tc>
        <w:tc>
          <w:tcPr>
            <w:tcW w:w="1476" w:type="dxa"/>
            <w:tcBorders>
              <w:top w:val="single" w:sz="4" w:space="0" w:color="auto"/>
              <w:left w:val="nil"/>
              <w:bottom w:val="single" w:sz="4" w:space="0" w:color="auto"/>
              <w:right w:val="single" w:sz="4" w:space="0" w:color="auto"/>
            </w:tcBorders>
            <w:vAlign w:val="center"/>
          </w:tcPr>
          <w:p w:rsidR="008F0C7D" w:rsidRPr="002B0FB0" w:rsidRDefault="008F0C7D" w:rsidP="009219A1">
            <w:pPr>
              <w:jc w:val="right"/>
              <w:rPr>
                <w:b/>
              </w:rPr>
            </w:pPr>
          </w:p>
        </w:tc>
        <w:tc>
          <w:tcPr>
            <w:tcW w:w="1476" w:type="dxa"/>
            <w:tcBorders>
              <w:top w:val="single" w:sz="4" w:space="0" w:color="auto"/>
              <w:left w:val="nil"/>
              <w:bottom w:val="single" w:sz="4" w:space="0" w:color="auto"/>
              <w:right w:val="single" w:sz="4" w:space="0" w:color="auto"/>
            </w:tcBorders>
            <w:vAlign w:val="center"/>
          </w:tcPr>
          <w:p w:rsidR="008F0C7D" w:rsidRPr="002B0FB0" w:rsidRDefault="008F0C7D" w:rsidP="009219A1">
            <w:pPr>
              <w:jc w:val="right"/>
              <w:rPr>
                <w:b/>
              </w:rPr>
            </w:pPr>
          </w:p>
        </w:tc>
        <w:tc>
          <w:tcPr>
            <w:tcW w:w="1484" w:type="dxa"/>
            <w:tcBorders>
              <w:top w:val="single" w:sz="4" w:space="0" w:color="auto"/>
              <w:left w:val="nil"/>
              <w:bottom w:val="single" w:sz="4" w:space="0" w:color="auto"/>
              <w:right w:val="single" w:sz="4" w:space="0" w:color="auto"/>
            </w:tcBorders>
            <w:vAlign w:val="center"/>
          </w:tcPr>
          <w:p w:rsidR="008F0C7D" w:rsidRPr="002B0FB0" w:rsidRDefault="008F0C7D" w:rsidP="009219A1">
            <w:pPr>
              <w:jc w:val="right"/>
              <w:rPr>
                <w:b/>
              </w:rPr>
            </w:pPr>
          </w:p>
        </w:tc>
        <w:tc>
          <w:tcPr>
            <w:tcW w:w="1476" w:type="dxa"/>
            <w:tcBorders>
              <w:top w:val="single" w:sz="4" w:space="0" w:color="auto"/>
              <w:left w:val="nil"/>
              <w:bottom w:val="single" w:sz="4" w:space="0" w:color="auto"/>
              <w:right w:val="single" w:sz="4" w:space="0" w:color="auto"/>
            </w:tcBorders>
            <w:vAlign w:val="center"/>
          </w:tcPr>
          <w:p w:rsidR="008F0C7D" w:rsidRPr="002B0FB0" w:rsidRDefault="008F0C7D" w:rsidP="009219A1">
            <w:pPr>
              <w:jc w:val="right"/>
              <w:rPr>
                <w:b/>
              </w:rPr>
            </w:pPr>
          </w:p>
        </w:tc>
      </w:tr>
    </w:tbl>
    <w:p w:rsidR="008F0C7D" w:rsidRPr="00040B66" w:rsidRDefault="008F0C7D" w:rsidP="008F0C7D">
      <w:pPr>
        <w:spacing w:before="120"/>
        <w:ind w:firstLine="720"/>
        <w:rPr>
          <w:sz w:val="28"/>
        </w:rPr>
      </w:pPr>
    </w:p>
    <w:p w:rsidR="008F0C7D" w:rsidRDefault="008F0C7D" w:rsidP="008F0C7D">
      <w:pPr>
        <w:autoSpaceDE w:val="0"/>
        <w:autoSpaceDN w:val="0"/>
        <w:adjustRightInd w:val="0"/>
        <w:jc w:val="center"/>
        <w:rPr>
          <w:sz w:val="28"/>
          <w:szCs w:val="28"/>
        </w:rPr>
      </w:pPr>
      <w:r w:rsidRPr="00040B66">
        <w:rPr>
          <w:sz w:val="28"/>
        </w:rPr>
        <w:t>Подпрограм</w:t>
      </w:r>
      <w:r>
        <w:rPr>
          <w:sz w:val="28"/>
        </w:rPr>
        <w:t>ма 1 «</w:t>
      </w:r>
      <w:r w:rsidRPr="00252CF3">
        <w:rPr>
          <w:sz w:val="28"/>
          <w:szCs w:val="28"/>
        </w:rPr>
        <w:t>Повышение качества жизни отдельных категорий граждан</w:t>
      </w:r>
      <w:r>
        <w:rPr>
          <w:sz w:val="28"/>
          <w:szCs w:val="28"/>
        </w:rPr>
        <w:t>,</w:t>
      </w:r>
    </w:p>
    <w:p w:rsidR="008F0C7D" w:rsidRPr="00252CF3" w:rsidRDefault="008F0C7D" w:rsidP="008F0C7D">
      <w:pPr>
        <w:autoSpaceDE w:val="0"/>
        <w:autoSpaceDN w:val="0"/>
        <w:adjustRightInd w:val="0"/>
        <w:jc w:val="center"/>
        <w:rPr>
          <w:sz w:val="28"/>
          <w:szCs w:val="28"/>
        </w:rPr>
      </w:pPr>
      <w:r>
        <w:rPr>
          <w:sz w:val="28"/>
          <w:szCs w:val="28"/>
        </w:rPr>
        <w:t xml:space="preserve"> в т. ч.  инвалидов</w:t>
      </w:r>
      <w:r w:rsidRPr="00252CF3">
        <w:rPr>
          <w:sz w:val="28"/>
          <w:szCs w:val="28"/>
        </w:rPr>
        <w:t xml:space="preserve">, степени их социальной защищенности» </w:t>
      </w:r>
    </w:p>
    <w:p w:rsidR="008F0C7D" w:rsidRPr="00040B66" w:rsidRDefault="008F0C7D" w:rsidP="008F0C7D">
      <w:pPr>
        <w:spacing w:before="120"/>
        <w:ind w:firstLine="720"/>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5"/>
        <w:gridCol w:w="2968"/>
        <w:gridCol w:w="1394"/>
        <w:gridCol w:w="1613"/>
        <w:gridCol w:w="1514"/>
        <w:gridCol w:w="1507"/>
      </w:tblGrid>
      <w:tr w:rsidR="008F0C7D" w:rsidRPr="00040B66" w:rsidTr="009219A1">
        <w:trPr>
          <w:trHeight w:val="311"/>
          <w:jc w:val="center"/>
        </w:trPr>
        <w:tc>
          <w:tcPr>
            <w:tcW w:w="575" w:type="dxa"/>
            <w:vMerge w:val="restart"/>
            <w:vAlign w:val="center"/>
          </w:tcPr>
          <w:p w:rsidR="008F0C7D" w:rsidRPr="00040B66" w:rsidRDefault="008F0C7D" w:rsidP="009219A1">
            <w:pPr>
              <w:jc w:val="center"/>
            </w:pPr>
            <w:r w:rsidRPr="00040B66">
              <w:t xml:space="preserve">№ </w:t>
            </w:r>
            <w:proofErr w:type="spellStart"/>
            <w:proofErr w:type="gramStart"/>
            <w:r w:rsidRPr="00040B66">
              <w:t>п</w:t>
            </w:r>
            <w:proofErr w:type="spellEnd"/>
            <w:proofErr w:type="gramEnd"/>
            <w:r w:rsidRPr="00040B66">
              <w:t>/</w:t>
            </w:r>
            <w:proofErr w:type="spellStart"/>
            <w:r w:rsidRPr="00040B66">
              <w:t>п</w:t>
            </w:r>
            <w:proofErr w:type="spellEnd"/>
          </w:p>
        </w:tc>
        <w:tc>
          <w:tcPr>
            <w:tcW w:w="2968" w:type="dxa"/>
            <w:vMerge w:val="restart"/>
            <w:vAlign w:val="center"/>
          </w:tcPr>
          <w:p w:rsidR="008F0C7D" w:rsidRPr="00040B66" w:rsidRDefault="008F0C7D" w:rsidP="009219A1">
            <w:pPr>
              <w:jc w:val="center"/>
            </w:pPr>
            <w:r w:rsidRPr="00040B66">
              <w:t>Наименование ГРБС</w:t>
            </w:r>
          </w:p>
        </w:tc>
        <w:tc>
          <w:tcPr>
            <w:tcW w:w="1394" w:type="dxa"/>
            <w:vMerge w:val="restart"/>
            <w:vAlign w:val="center"/>
          </w:tcPr>
          <w:p w:rsidR="008F0C7D" w:rsidRPr="00040B66" w:rsidRDefault="008F0C7D" w:rsidP="009219A1">
            <w:pPr>
              <w:jc w:val="center"/>
            </w:pPr>
            <w:r w:rsidRPr="00040B66">
              <w:t>Раздел, подраздел</w:t>
            </w:r>
          </w:p>
        </w:tc>
        <w:tc>
          <w:tcPr>
            <w:tcW w:w="4634" w:type="dxa"/>
            <w:gridSpan w:val="3"/>
            <w:vAlign w:val="center"/>
          </w:tcPr>
          <w:p w:rsidR="008F0C7D" w:rsidRPr="00040B66" w:rsidRDefault="008F0C7D" w:rsidP="009219A1">
            <w:pPr>
              <w:jc w:val="center"/>
            </w:pPr>
            <w:r w:rsidRPr="00040B66">
              <w:t xml:space="preserve">Расходы </w:t>
            </w:r>
            <w:proofErr w:type="gramStart"/>
            <w:r w:rsidRPr="00040B66">
              <w:t xml:space="preserve">( </w:t>
            </w:r>
            <w:proofErr w:type="gramEnd"/>
            <w:r w:rsidRPr="00040B66">
              <w:t>рублей), годы</w:t>
            </w:r>
          </w:p>
        </w:tc>
      </w:tr>
      <w:tr w:rsidR="008F0C7D" w:rsidRPr="00040B66" w:rsidTr="009219A1">
        <w:trPr>
          <w:trHeight w:val="195"/>
          <w:jc w:val="center"/>
        </w:trPr>
        <w:tc>
          <w:tcPr>
            <w:tcW w:w="575" w:type="dxa"/>
            <w:vMerge/>
            <w:vAlign w:val="center"/>
          </w:tcPr>
          <w:p w:rsidR="008F0C7D" w:rsidRPr="00040B66" w:rsidRDefault="008F0C7D" w:rsidP="009219A1">
            <w:pPr>
              <w:jc w:val="center"/>
            </w:pPr>
          </w:p>
        </w:tc>
        <w:tc>
          <w:tcPr>
            <w:tcW w:w="2968" w:type="dxa"/>
            <w:vMerge/>
            <w:vAlign w:val="center"/>
          </w:tcPr>
          <w:p w:rsidR="008F0C7D" w:rsidRPr="00040B66" w:rsidRDefault="008F0C7D" w:rsidP="009219A1">
            <w:pPr>
              <w:jc w:val="center"/>
            </w:pPr>
          </w:p>
        </w:tc>
        <w:tc>
          <w:tcPr>
            <w:tcW w:w="1394" w:type="dxa"/>
            <w:vMerge/>
            <w:vAlign w:val="center"/>
          </w:tcPr>
          <w:p w:rsidR="008F0C7D" w:rsidRPr="00040B66" w:rsidRDefault="008F0C7D" w:rsidP="009219A1">
            <w:pPr>
              <w:jc w:val="center"/>
            </w:pPr>
          </w:p>
        </w:tc>
        <w:tc>
          <w:tcPr>
            <w:tcW w:w="1613" w:type="dxa"/>
            <w:vAlign w:val="center"/>
          </w:tcPr>
          <w:p w:rsidR="008F0C7D" w:rsidRPr="00040B66" w:rsidRDefault="008F0C7D" w:rsidP="009219A1">
            <w:pPr>
              <w:jc w:val="center"/>
            </w:pPr>
            <w:r w:rsidRPr="00040B66">
              <w:t>201</w:t>
            </w:r>
            <w:r>
              <w:t>9</w:t>
            </w:r>
            <w:r w:rsidRPr="00040B66">
              <w:t xml:space="preserve"> год</w:t>
            </w:r>
          </w:p>
        </w:tc>
        <w:tc>
          <w:tcPr>
            <w:tcW w:w="1514" w:type="dxa"/>
            <w:vAlign w:val="center"/>
          </w:tcPr>
          <w:p w:rsidR="008F0C7D" w:rsidRPr="00040B66" w:rsidRDefault="008F0C7D" w:rsidP="009219A1">
            <w:pPr>
              <w:jc w:val="center"/>
            </w:pPr>
            <w:r w:rsidRPr="00040B66">
              <w:t>20</w:t>
            </w:r>
            <w:r>
              <w:t xml:space="preserve">20 </w:t>
            </w:r>
            <w:r w:rsidRPr="00040B66">
              <w:t>год</w:t>
            </w:r>
          </w:p>
        </w:tc>
        <w:tc>
          <w:tcPr>
            <w:tcW w:w="1507" w:type="dxa"/>
            <w:vAlign w:val="center"/>
          </w:tcPr>
          <w:p w:rsidR="008F0C7D" w:rsidRPr="00040B66" w:rsidRDefault="008F0C7D" w:rsidP="009219A1">
            <w:pPr>
              <w:jc w:val="center"/>
            </w:pPr>
            <w:r>
              <w:t>2021</w:t>
            </w:r>
            <w:r w:rsidRPr="00040B66">
              <w:t xml:space="preserve"> год</w:t>
            </w:r>
          </w:p>
        </w:tc>
      </w:tr>
      <w:tr w:rsidR="008F0C7D" w:rsidRPr="00040B66" w:rsidTr="009219A1">
        <w:trPr>
          <w:trHeight w:val="775"/>
          <w:jc w:val="center"/>
        </w:trPr>
        <w:tc>
          <w:tcPr>
            <w:tcW w:w="575" w:type="dxa"/>
            <w:vAlign w:val="center"/>
          </w:tcPr>
          <w:p w:rsidR="008F0C7D" w:rsidRPr="00040B66" w:rsidRDefault="008F0C7D" w:rsidP="009219A1">
            <w:pPr>
              <w:jc w:val="center"/>
            </w:pPr>
            <w:r w:rsidRPr="00040B66">
              <w:t>1</w:t>
            </w:r>
          </w:p>
        </w:tc>
        <w:tc>
          <w:tcPr>
            <w:tcW w:w="2968" w:type="dxa"/>
            <w:vAlign w:val="center"/>
          </w:tcPr>
          <w:p w:rsidR="008F0C7D" w:rsidRPr="00EF19C0" w:rsidRDefault="008F0C7D" w:rsidP="009219A1">
            <w:r w:rsidRPr="00EF19C0">
              <w:t>Администрация Богучанского района</w:t>
            </w:r>
          </w:p>
        </w:tc>
        <w:tc>
          <w:tcPr>
            <w:tcW w:w="1394" w:type="dxa"/>
            <w:vAlign w:val="center"/>
          </w:tcPr>
          <w:p w:rsidR="008F0C7D" w:rsidRPr="00040B66" w:rsidRDefault="008F0C7D" w:rsidP="009219A1">
            <w:pPr>
              <w:jc w:val="center"/>
            </w:pPr>
            <w:r w:rsidRPr="00040B66">
              <w:t>10 01</w:t>
            </w:r>
          </w:p>
        </w:tc>
        <w:tc>
          <w:tcPr>
            <w:tcW w:w="1613" w:type="dxa"/>
            <w:vAlign w:val="center"/>
          </w:tcPr>
          <w:p w:rsidR="008F0C7D" w:rsidRPr="00BC32D3" w:rsidRDefault="008F0C7D" w:rsidP="009219A1">
            <w:pPr>
              <w:jc w:val="center"/>
              <w:rPr>
                <w:highlight w:val="yellow"/>
              </w:rPr>
            </w:pPr>
            <w:r w:rsidRPr="0085348F">
              <w:t>1 555 318</w:t>
            </w:r>
          </w:p>
        </w:tc>
        <w:tc>
          <w:tcPr>
            <w:tcW w:w="1514" w:type="dxa"/>
            <w:vAlign w:val="center"/>
          </w:tcPr>
          <w:p w:rsidR="008F0C7D" w:rsidRPr="00BC32D3" w:rsidRDefault="008F0C7D" w:rsidP="009219A1">
            <w:pPr>
              <w:jc w:val="center"/>
              <w:rPr>
                <w:highlight w:val="yellow"/>
              </w:rPr>
            </w:pPr>
            <w:r w:rsidRPr="0085348F">
              <w:t>1 555 318</w:t>
            </w:r>
          </w:p>
        </w:tc>
        <w:tc>
          <w:tcPr>
            <w:tcW w:w="1507" w:type="dxa"/>
            <w:vAlign w:val="center"/>
          </w:tcPr>
          <w:p w:rsidR="008F0C7D" w:rsidRPr="00BC32D3" w:rsidRDefault="008F0C7D" w:rsidP="009219A1">
            <w:pPr>
              <w:jc w:val="center"/>
              <w:rPr>
                <w:highlight w:val="yellow"/>
              </w:rPr>
            </w:pPr>
            <w:r w:rsidRPr="0085348F">
              <w:t>1 555 318</w:t>
            </w:r>
          </w:p>
        </w:tc>
      </w:tr>
    </w:tbl>
    <w:p w:rsidR="008F0C7D" w:rsidRPr="00030F92" w:rsidRDefault="008F0C7D" w:rsidP="008F0C7D">
      <w:pPr>
        <w:spacing w:before="120"/>
        <w:ind w:firstLine="720"/>
        <w:jc w:val="both"/>
        <w:rPr>
          <w:sz w:val="28"/>
        </w:rPr>
      </w:pPr>
      <w:r w:rsidRPr="00040B66">
        <w:rPr>
          <w:sz w:val="28"/>
        </w:rPr>
        <w:t>При реализации данной подпрограммы будут достигнуты следующие показатели:</w:t>
      </w:r>
    </w:p>
    <w:p w:rsidR="008F0C7D" w:rsidRPr="00040B66" w:rsidRDefault="008F0C7D" w:rsidP="008F0C7D">
      <w:pPr>
        <w:jc w:val="right"/>
        <w:rPr>
          <w:bCs/>
          <w:sz w:val="28"/>
          <w:szCs w:val="28"/>
        </w:rPr>
      </w:pPr>
    </w:p>
    <w:tbl>
      <w:tblPr>
        <w:tblW w:w="966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3"/>
        <w:gridCol w:w="1394"/>
        <w:gridCol w:w="1216"/>
        <w:gridCol w:w="1296"/>
        <w:gridCol w:w="1134"/>
      </w:tblGrid>
      <w:tr w:rsidR="008F0C7D" w:rsidRPr="00040B66" w:rsidTr="009219A1">
        <w:trPr>
          <w:trHeight w:val="643"/>
        </w:trPr>
        <w:tc>
          <w:tcPr>
            <w:tcW w:w="4623" w:type="dxa"/>
            <w:vAlign w:val="center"/>
          </w:tcPr>
          <w:p w:rsidR="008F0C7D" w:rsidRPr="00040B66" w:rsidRDefault="008F0C7D" w:rsidP="009219A1">
            <w:pPr>
              <w:jc w:val="center"/>
            </w:pPr>
            <w:r w:rsidRPr="00040B66">
              <w:t>Показатели</w:t>
            </w:r>
          </w:p>
        </w:tc>
        <w:tc>
          <w:tcPr>
            <w:tcW w:w="1394" w:type="dxa"/>
            <w:vAlign w:val="center"/>
          </w:tcPr>
          <w:p w:rsidR="008F0C7D" w:rsidRPr="00040B66" w:rsidRDefault="008F0C7D" w:rsidP="009219A1">
            <w:pPr>
              <w:jc w:val="center"/>
            </w:pPr>
            <w:r w:rsidRPr="00040B66">
              <w:t>Единица измерения</w:t>
            </w:r>
          </w:p>
        </w:tc>
        <w:tc>
          <w:tcPr>
            <w:tcW w:w="1216" w:type="dxa"/>
            <w:vAlign w:val="center"/>
          </w:tcPr>
          <w:p w:rsidR="008F0C7D" w:rsidRPr="00040B66" w:rsidRDefault="008F0C7D" w:rsidP="009219A1">
            <w:pPr>
              <w:jc w:val="center"/>
            </w:pPr>
            <w:r w:rsidRPr="00040B66">
              <w:t>201</w:t>
            </w:r>
            <w:r>
              <w:t>9</w:t>
            </w:r>
            <w:r w:rsidRPr="00040B66">
              <w:t xml:space="preserve"> год</w:t>
            </w:r>
          </w:p>
        </w:tc>
        <w:tc>
          <w:tcPr>
            <w:tcW w:w="1296" w:type="dxa"/>
            <w:vAlign w:val="center"/>
          </w:tcPr>
          <w:p w:rsidR="008F0C7D" w:rsidRPr="00040B66" w:rsidRDefault="008F0C7D" w:rsidP="009219A1">
            <w:pPr>
              <w:jc w:val="center"/>
            </w:pPr>
            <w:r w:rsidRPr="00040B66">
              <w:t>20</w:t>
            </w:r>
            <w:r>
              <w:t>20</w:t>
            </w:r>
            <w:r w:rsidRPr="00040B66">
              <w:t xml:space="preserve"> год</w:t>
            </w:r>
          </w:p>
        </w:tc>
        <w:tc>
          <w:tcPr>
            <w:tcW w:w="1134" w:type="dxa"/>
            <w:vAlign w:val="center"/>
          </w:tcPr>
          <w:p w:rsidR="008F0C7D" w:rsidRPr="00040B66" w:rsidRDefault="008F0C7D" w:rsidP="009219A1">
            <w:pPr>
              <w:jc w:val="center"/>
            </w:pPr>
            <w:r>
              <w:t>2021</w:t>
            </w:r>
            <w:r w:rsidRPr="00040B66">
              <w:t xml:space="preserve"> год</w:t>
            </w:r>
          </w:p>
        </w:tc>
      </w:tr>
      <w:tr w:rsidR="008F0C7D" w:rsidRPr="00040B66" w:rsidTr="009219A1">
        <w:trPr>
          <w:trHeight w:val="1010"/>
        </w:trPr>
        <w:tc>
          <w:tcPr>
            <w:tcW w:w="4623" w:type="dxa"/>
          </w:tcPr>
          <w:p w:rsidR="008F0C7D" w:rsidRPr="00030F92" w:rsidRDefault="008F0C7D" w:rsidP="009219A1">
            <w:pPr>
              <w:ind w:right="-438"/>
            </w:pPr>
            <w:r w:rsidRPr="00030F92">
              <w:t xml:space="preserve">Отношение количества своевременно назначенных пенсий за выслугу лет лицам, замещавшим должности муниципальной службы муниципального образования </w:t>
            </w:r>
            <w:proofErr w:type="spellStart"/>
            <w:r w:rsidRPr="00030F92">
              <w:t>Богучанский</w:t>
            </w:r>
            <w:proofErr w:type="spellEnd"/>
            <w:r w:rsidRPr="00030F92">
              <w:t xml:space="preserve"> район к общему объему выплаченных пенсий за выслугу лет лицам, замещавшим должности муниципальной службы. </w:t>
            </w:r>
          </w:p>
        </w:tc>
        <w:tc>
          <w:tcPr>
            <w:tcW w:w="1394" w:type="dxa"/>
            <w:vAlign w:val="center"/>
          </w:tcPr>
          <w:p w:rsidR="008F0C7D" w:rsidRPr="00040B66" w:rsidRDefault="008F0C7D" w:rsidP="009219A1">
            <w:pPr>
              <w:jc w:val="center"/>
            </w:pPr>
            <w:r>
              <w:t>%</w:t>
            </w:r>
          </w:p>
        </w:tc>
        <w:tc>
          <w:tcPr>
            <w:tcW w:w="1216" w:type="dxa"/>
            <w:vAlign w:val="center"/>
          </w:tcPr>
          <w:p w:rsidR="008F0C7D" w:rsidRPr="00030F92" w:rsidRDefault="008F0C7D" w:rsidP="009219A1">
            <w:pPr>
              <w:jc w:val="center"/>
            </w:pPr>
            <w:r w:rsidRPr="00030F92">
              <w:t>100,0</w:t>
            </w:r>
          </w:p>
        </w:tc>
        <w:tc>
          <w:tcPr>
            <w:tcW w:w="1296" w:type="dxa"/>
            <w:vAlign w:val="center"/>
          </w:tcPr>
          <w:p w:rsidR="008F0C7D" w:rsidRPr="00030F92" w:rsidRDefault="008F0C7D" w:rsidP="009219A1">
            <w:pPr>
              <w:jc w:val="center"/>
            </w:pPr>
            <w:r w:rsidRPr="00030F92">
              <w:t>100,0</w:t>
            </w:r>
          </w:p>
        </w:tc>
        <w:tc>
          <w:tcPr>
            <w:tcW w:w="1134" w:type="dxa"/>
            <w:vAlign w:val="center"/>
          </w:tcPr>
          <w:p w:rsidR="008F0C7D" w:rsidRPr="00030F92" w:rsidRDefault="008F0C7D" w:rsidP="009219A1">
            <w:pPr>
              <w:jc w:val="center"/>
            </w:pPr>
            <w:r w:rsidRPr="00030F92">
              <w:t>100,0</w:t>
            </w:r>
          </w:p>
        </w:tc>
      </w:tr>
    </w:tbl>
    <w:p w:rsidR="008F0C7D" w:rsidRPr="00433A8E" w:rsidRDefault="008F0C7D" w:rsidP="008F0C7D">
      <w:pPr>
        <w:shd w:val="clear" w:color="auto" w:fill="FFFFFF"/>
        <w:ind w:firstLine="566"/>
        <w:jc w:val="center"/>
        <w:rPr>
          <w:sz w:val="28"/>
          <w:szCs w:val="28"/>
        </w:rPr>
      </w:pPr>
    </w:p>
    <w:p w:rsidR="008F0C7D" w:rsidRDefault="008F0C7D" w:rsidP="008F0C7D">
      <w:pPr>
        <w:autoSpaceDE w:val="0"/>
        <w:autoSpaceDN w:val="0"/>
        <w:adjustRightInd w:val="0"/>
        <w:ind w:firstLine="708"/>
        <w:jc w:val="both"/>
        <w:rPr>
          <w:sz w:val="28"/>
          <w:szCs w:val="28"/>
        </w:rPr>
      </w:pPr>
      <w:r>
        <w:rPr>
          <w:sz w:val="28"/>
          <w:szCs w:val="28"/>
        </w:rPr>
        <w:t xml:space="preserve"> </w:t>
      </w:r>
      <w:r w:rsidRPr="00AA709E">
        <w:rPr>
          <w:sz w:val="28"/>
          <w:szCs w:val="28"/>
        </w:rPr>
        <w:t>Основн</w:t>
      </w:r>
      <w:r>
        <w:rPr>
          <w:sz w:val="28"/>
          <w:szCs w:val="28"/>
        </w:rPr>
        <w:t xml:space="preserve">ой </w:t>
      </w:r>
      <w:r w:rsidRPr="00AA709E">
        <w:rPr>
          <w:sz w:val="28"/>
          <w:szCs w:val="28"/>
        </w:rPr>
        <w:t xml:space="preserve"> цел</w:t>
      </w:r>
      <w:r>
        <w:rPr>
          <w:sz w:val="28"/>
          <w:szCs w:val="28"/>
        </w:rPr>
        <w:t>ью</w:t>
      </w:r>
      <w:r w:rsidRPr="00AA709E">
        <w:rPr>
          <w:sz w:val="28"/>
          <w:szCs w:val="28"/>
        </w:rPr>
        <w:t xml:space="preserve"> подпрограммы явля</w:t>
      </w:r>
      <w:r>
        <w:rPr>
          <w:sz w:val="28"/>
          <w:szCs w:val="28"/>
        </w:rPr>
        <w:t>е</w:t>
      </w:r>
      <w:r w:rsidRPr="00AA709E">
        <w:rPr>
          <w:sz w:val="28"/>
          <w:szCs w:val="28"/>
        </w:rPr>
        <w:t>тся:</w:t>
      </w:r>
    </w:p>
    <w:p w:rsidR="008F0C7D" w:rsidRDefault="008F0C7D" w:rsidP="008F0C7D">
      <w:pPr>
        <w:autoSpaceDE w:val="0"/>
        <w:autoSpaceDN w:val="0"/>
        <w:adjustRightInd w:val="0"/>
        <w:ind w:firstLine="708"/>
        <w:jc w:val="both"/>
        <w:rPr>
          <w:sz w:val="28"/>
          <w:szCs w:val="28"/>
        </w:rPr>
      </w:pPr>
      <w:r>
        <w:rPr>
          <w:sz w:val="28"/>
          <w:szCs w:val="28"/>
        </w:rPr>
        <w:t xml:space="preserve">  </w:t>
      </w:r>
      <w:r w:rsidRPr="00AA709E">
        <w:rPr>
          <w:sz w:val="28"/>
          <w:szCs w:val="28"/>
        </w:rPr>
        <w:t>Выполнение обязательств</w:t>
      </w:r>
      <w:r>
        <w:rPr>
          <w:sz w:val="28"/>
          <w:szCs w:val="28"/>
        </w:rPr>
        <w:t xml:space="preserve">  государства,</w:t>
      </w:r>
      <w:r w:rsidRPr="00252CF3">
        <w:rPr>
          <w:sz w:val="28"/>
          <w:szCs w:val="28"/>
        </w:rPr>
        <w:t xml:space="preserve"> края</w:t>
      </w:r>
      <w:r>
        <w:rPr>
          <w:sz w:val="28"/>
          <w:szCs w:val="28"/>
        </w:rPr>
        <w:t xml:space="preserve"> и Богучанского района</w:t>
      </w:r>
      <w:r w:rsidRPr="00252CF3">
        <w:rPr>
          <w:sz w:val="28"/>
          <w:szCs w:val="28"/>
        </w:rPr>
        <w:t xml:space="preserve"> по социальной поддержке отдельных категорий граждан</w:t>
      </w:r>
      <w:r>
        <w:rPr>
          <w:sz w:val="28"/>
          <w:szCs w:val="28"/>
        </w:rPr>
        <w:t xml:space="preserve"> в т. ч. инвалидов</w:t>
      </w:r>
      <w:r w:rsidRPr="00252CF3">
        <w:rPr>
          <w:sz w:val="28"/>
          <w:szCs w:val="28"/>
        </w:rPr>
        <w:t>, создание условий для повышения качества жизни отдельных категорий граждан, степени их социальной защищенности</w:t>
      </w:r>
      <w:r>
        <w:rPr>
          <w:sz w:val="28"/>
          <w:szCs w:val="28"/>
        </w:rPr>
        <w:t>.</w:t>
      </w:r>
    </w:p>
    <w:p w:rsidR="008F0C7D" w:rsidRPr="00AA709E" w:rsidRDefault="008F0C7D" w:rsidP="008F0C7D">
      <w:pPr>
        <w:autoSpaceDE w:val="0"/>
        <w:autoSpaceDN w:val="0"/>
        <w:adjustRightInd w:val="0"/>
        <w:ind w:left="880"/>
        <w:jc w:val="both"/>
        <w:rPr>
          <w:sz w:val="28"/>
          <w:szCs w:val="28"/>
        </w:rPr>
      </w:pPr>
      <w:r w:rsidRPr="00AA709E">
        <w:rPr>
          <w:sz w:val="28"/>
          <w:szCs w:val="28"/>
        </w:rPr>
        <w:lastRenderedPageBreak/>
        <w:t>Во исполнение поставленн</w:t>
      </w:r>
      <w:r>
        <w:rPr>
          <w:sz w:val="28"/>
          <w:szCs w:val="28"/>
        </w:rPr>
        <w:t>ой</w:t>
      </w:r>
      <w:r w:rsidRPr="00AA709E">
        <w:rPr>
          <w:sz w:val="28"/>
          <w:szCs w:val="28"/>
        </w:rPr>
        <w:t xml:space="preserve"> цел</w:t>
      </w:r>
      <w:r>
        <w:rPr>
          <w:sz w:val="28"/>
          <w:szCs w:val="28"/>
        </w:rPr>
        <w:t>и</w:t>
      </w:r>
      <w:r w:rsidRPr="00AA709E">
        <w:rPr>
          <w:sz w:val="28"/>
          <w:szCs w:val="28"/>
        </w:rPr>
        <w:t xml:space="preserve"> подпрограммы предусмотрен</w:t>
      </w:r>
      <w:r>
        <w:rPr>
          <w:sz w:val="28"/>
          <w:szCs w:val="28"/>
        </w:rPr>
        <w:t>а</w:t>
      </w:r>
      <w:r w:rsidRPr="00AA709E">
        <w:rPr>
          <w:sz w:val="28"/>
          <w:szCs w:val="28"/>
        </w:rPr>
        <w:t xml:space="preserve"> задач</w:t>
      </w:r>
      <w:r>
        <w:rPr>
          <w:sz w:val="28"/>
          <w:szCs w:val="28"/>
        </w:rPr>
        <w:t>а</w:t>
      </w:r>
      <w:r w:rsidRPr="00AA709E">
        <w:rPr>
          <w:sz w:val="28"/>
          <w:szCs w:val="28"/>
        </w:rPr>
        <w:t>:</w:t>
      </w:r>
    </w:p>
    <w:p w:rsidR="008F0C7D" w:rsidRDefault="008F0C7D" w:rsidP="008F0C7D">
      <w:pPr>
        <w:autoSpaceDE w:val="0"/>
        <w:autoSpaceDN w:val="0"/>
        <w:adjustRightInd w:val="0"/>
        <w:ind w:firstLine="708"/>
        <w:jc w:val="both"/>
        <w:rPr>
          <w:sz w:val="28"/>
          <w:szCs w:val="28"/>
        </w:rPr>
      </w:pPr>
      <w:r w:rsidRPr="00AA709E">
        <w:rPr>
          <w:sz w:val="28"/>
          <w:szCs w:val="28"/>
        </w:rPr>
        <w:t>своевременное и адресное предоставление мер социальной поддержки отдельным категориям граждан</w:t>
      </w:r>
      <w:r>
        <w:rPr>
          <w:sz w:val="28"/>
          <w:szCs w:val="28"/>
        </w:rPr>
        <w:t>,</w:t>
      </w:r>
      <w:r w:rsidRPr="007E5EA7">
        <w:rPr>
          <w:sz w:val="28"/>
          <w:szCs w:val="28"/>
        </w:rPr>
        <w:t xml:space="preserve"> </w:t>
      </w:r>
      <w:r>
        <w:rPr>
          <w:sz w:val="28"/>
          <w:szCs w:val="28"/>
        </w:rPr>
        <w:t>в т. ч. инвалидам,</w:t>
      </w:r>
      <w:r w:rsidRPr="00252CF3">
        <w:rPr>
          <w:sz w:val="28"/>
          <w:szCs w:val="28"/>
        </w:rPr>
        <w:t xml:space="preserve"> в соответствии с действующим законодательством</w:t>
      </w:r>
      <w:r>
        <w:rPr>
          <w:sz w:val="28"/>
          <w:szCs w:val="28"/>
        </w:rPr>
        <w:t>.</w:t>
      </w:r>
    </w:p>
    <w:p w:rsidR="008F0C7D" w:rsidRPr="00AA709E" w:rsidRDefault="008F0C7D" w:rsidP="008F0C7D">
      <w:pPr>
        <w:autoSpaceDE w:val="0"/>
        <w:autoSpaceDN w:val="0"/>
        <w:adjustRightInd w:val="0"/>
        <w:ind w:firstLine="708"/>
        <w:jc w:val="both"/>
        <w:rPr>
          <w:sz w:val="28"/>
          <w:szCs w:val="28"/>
        </w:rPr>
      </w:pPr>
      <w:r w:rsidRPr="00AA709E">
        <w:rPr>
          <w:sz w:val="28"/>
          <w:szCs w:val="28"/>
        </w:rPr>
        <w:t xml:space="preserve">Выбор подпрограммных мероприятий основывается на обязательных и инициативных полномочиях </w:t>
      </w:r>
      <w:r>
        <w:rPr>
          <w:sz w:val="28"/>
          <w:szCs w:val="28"/>
        </w:rPr>
        <w:t>Богучанского района</w:t>
      </w:r>
      <w:r w:rsidRPr="00AA709E">
        <w:rPr>
          <w:sz w:val="28"/>
          <w:szCs w:val="28"/>
        </w:rPr>
        <w:t xml:space="preserve"> по социальной поддержке отдельных категорий граждан в соответствии с федеральным</w:t>
      </w:r>
      <w:r>
        <w:rPr>
          <w:sz w:val="28"/>
          <w:szCs w:val="28"/>
        </w:rPr>
        <w:t>,</w:t>
      </w:r>
      <w:r w:rsidRPr="00AA709E">
        <w:rPr>
          <w:sz w:val="28"/>
          <w:szCs w:val="28"/>
        </w:rPr>
        <w:t xml:space="preserve"> краевым законодательством</w:t>
      </w:r>
      <w:r>
        <w:rPr>
          <w:sz w:val="28"/>
          <w:szCs w:val="28"/>
        </w:rPr>
        <w:t xml:space="preserve"> и нормативно-правовыми актами муниципального образования </w:t>
      </w:r>
      <w:proofErr w:type="spellStart"/>
      <w:r>
        <w:rPr>
          <w:sz w:val="28"/>
          <w:szCs w:val="28"/>
        </w:rPr>
        <w:t>Богучанский</w:t>
      </w:r>
      <w:proofErr w:type="spellEnd"/>
      <w:r>
        <w:rPr>
          <w:sz w:val="28"/>
          <w:szCs w:val="28"/>
        </w:rPr>
        <w:t xml:space="preserve"> район</w:t>
      </w:r>
      <w:r w:rsidRPr="00AA709E">
        <w:rPr>
          <w:sz w:val="28"/>
          <w:szCs w:val="28"/>
        </w:rPr>
        <w:t>.</w:t>
      </w:r>
    </w:p>
    <w:p w:rsidR="008F0C7D" w:rsidRPr="00B66F21" w:rsidRDefault="008F0C7D" w:rsidP="008F0C7D">
      <w:pPr>
        <w:spacing w:before="120"/>
        <w:ind w:firstLine="720"/>
        <w:jc w:val="both"/>
        <w:rPr>
          <w:sz w:val="28"/>
        </w:rPr>
      </w:pPr>
      <w:r w:rsidRPr="00040B66">
        <w:rPr>
          <w:sz w:val="28"/>
        </w:rPr>
        <w:t xml:space="preserve">За счет выделенных средств из </w:t>
      </w:r>
      <w:r>
        <w:rPr>
          <w:sz w:val="28"/>
        </w:rPr>
        <w:t>районного</w:t>
      </w:r>
      <w:r w:rsidRPr="00040B66">
        <w:rPr>
          <w:sz w:val="28"/>
        </w:rPr>
        <w:t xml:space="preserve"> бюджета в рамках данной подпрограммы будет осуществлена:</w:t>
      </w:r>
    </w:p>
    <w:p w:rsidR="008F0C7D" w:rsidRDefault="008F0C7D" w:rsidP="008F0C7D">
      <w:pPr>
        <w:autoSpaceDE w:val="0"/>
        <w:autoSpaceDN w:val="0"/>
        <w:adjustRightInd w:val="0"/>
        <w:ind w:firstLine="708"/>
        <w:jc w:val="both"/>
        <w:rPr>
          <w:sz w:val="28"/>
          <w:szCs w:val="28"/>
        </w:rPr>
      </w:pPr>
      <w:r>
        <w:rPr>
          <w:sz w:val="28"/>
          <w:szCs w:val="28"/>
        </w:rPr>
        <w:t>-</w:t>
      </w:r>
      <w:r w:rsidRPr="004E1A71">
        <w:rPr>
          <w:sz w:val="28"/>
          <w:szCs w:val="28"/>
        </w:rPr>
        <w:t xml:space="preserve"> Выплата пенсии за выслугу лет лицам, замещавшим должности муниципальной службы муниципального образования </w:t>
      </w:r>
      <w:proofErr w:type="spellStart"/>
      <w:r w:rsidRPr="004E1A71">
        <w:rPr>
          <w:sz w:val="28"/>
          <w:szCs w:val="28"/>
        </w:rPr>
        <w:t>Богучанский</w:t>
      </w:r>
      <w:proofErr w:type="spellEnd"/>
      <w:r w:rsidRPr="004E1A71">
        <w:rPr>
          <w:sz w:val="28"/>
          <w:szCs w:val="28"/>
        </w:rPr>
        <w:t xml:space="preserve"> район</w:t>
      </w:r>
      <w:r>
        <w:rPr>
          <w:sz w:val="28"/>
          <w:szCs w:val="28"/>
        </w:rPr>
        <w:t>.</w:t>
      </w:r>
    </w:p>
    <w:p w:rsidR="008F0C7D" w:rsidRPr="00393076" w:rsidRDefault="008F0C7D" w:rsidP="008F0C7D">
      <w:pPr>
        <w:autoSpaceDE w:val="0"/>
        <w:autoSpaceDN w:val="0"/>
        <w:adjustRightInd w:val="0"/>
        <w:ind w:firstLine="708"/>
        <w:jc w:val="both"/>
        <w:rPr>
          <w:sz w:val="28"/>
          <w:szCs w:val="28"/>
        </w:rPr>
      </w:pPr>
      <w:r w:rsidRPr="00393076">
        <w:rPr>
          <w:sz w:val="28"/>
          <w:szCs w:val="28"/>
        </w:rPr>
        <w:t>Объе</w:t>
      </w:r>
      <w:r>
        <w:rPr>
          <w:sz w:val="28"/>
          <w:szCs w:val="28"/>
        </w:rPr>
        <w:t>м бюджетных ассигнований на 2019-2021</w:t>
      </w:r>
      <w:r w:rsidRPr="00393076">
        <w:rPr>
          <w:sz w:val="28"/>
          <w:szCs w:val="28"/>
        </w:rPr>
        <w:t xml:space="preserve"> годы составляет всего </w:t>
      </w:r>
      <w:r>
        <w:rPr>
          <w:sz w:val="28"/>
          <w:szCs w:val="28"/>
        </w:rPr>
        <w:t>4 665 954</w:t>
      </w:r>
      <w:r w:rsidRPr="00393076">
        <w:rPr>
          <w:sz w:val="28"/>
          <w:szCs w:val="28"/>
        </w:rPr>
        <w:t>   ру</w:t>
      </w:r>
      <w:r>
        <w:rPr>
          <w:sz w:val="28"/>
          <w:szCs w:val="28"/>
        </w:rPr>
        <w:t>блей. В том числе по годам: 2019</w:t>
      </w:r>
      <w:r w:rsidRPr="00393076">
        <w:rPr>
          <w:sz w:val="28"/>
          <w:szCs w:val="28"/>
        </w:rPr>
        <w:t xml:space="preserve"> год – </w:t>
      </w:r>
      <w:r w:rsidRPr="00AE3D18">
        <w:rPr>
          <w:sz w:val="28"/>
          <w:szCs w:val="28"/>
        </w:rPr>
        <w:t>1 555</w:t>
      </w:r>
      <w:r>
        <w:rPr>
          <w:sz w:val="28"/>
          <w:szCs w:val="28"/>
        </w:rPr>
        <w:t> </w:t>
      </w:r>
      <w:r w:rsidRPr="00AE3D18">
        <w:rPr>
          <w:sz w:val="28"/>
          <w:szCs w:val="28"/>
        </w:rPr>
        <w:t>318</w:t>
      </w:r>
      <w:r>
        <w:rPr>
          <w:sz w:val="28"/>
          <w:szCs w:val="28"/>
        </w:rPr>
        <w:t xml:space="preserve"> рублей, 2020</w:t>
      </w:r>
      <w:r w:rsidRPr="00393076">
        <w:rPr>
          <w:sz w:val="28"/>
          <w:szCs w:val="28"/>
        </w:rPr>
        <w:t xml:space="preserve"> год – </w:t>
      </w:r>
      <w:r w:rsidRPr="00AE3D18">
        <w:rPr>
          <w:sz w:val="28"/>
          <w:szCs w:val="28"/>
        </w:rPr>
        <w:t>1 555</w:t>
      </w:r>
      <w:r>
        <w:rPr>
          <w:sz w:val="28"/>
          <w:szCs w:val="28"/>
        </w:rPr>
        <w:t> </w:t>
      </w:r>
      <w:r w:rsidRPr="00AE3D18">
        <w:rPr>
          <w:sz w:val="28"/>
          <w:szCs w:val="28"/>
        </w:rPr>
        <w:t>318</w:t>
      </w:r>
      <w:r>
        <w:rPr>
          <w:sz w:val="28"/>
          <w:szCs w:val="28"/>
        </w:rPr>
        <w:t xml:space="preserve"> рублей, 2021</w:t>
      </w:r>
      <w:r w:rsidRPr="00393076">
        <w:rPr>
          <w:sz w:val="28"/>
          <w:szCs w:val="28"/>
        </w:rPr>
        <w:t xml:space="preserve">год – </w:t>
      </w:r>
      <w:r w:rsidRPr="00AE3D18">
        <w:rPr>
          <w:sz w:val="28"/>
          <w:szCs w:val="28"/>
        </w:rPr>
        <w:t>1 555</w:t>
      </w:r>
      <w:r>
        <w:rPr>
          <w:sz w:val="28"/>
          <w:szCs w:val="28"/>
        </w:rPr>
        <w:t> </w:t>
      </w:r>
      <w:r w:rsidRPr="00AE3D18">
        <w:rPr>
          <w:sz w:val="28"/>
          <w:szCs w:val="28"/>
        </w:rPr>
        <w:t>318</w:t>
      </w:r>
      <w:r>
        <w:rPr>
          <w:sz w:val="28"/>
          <w:szCs w:val="28"/>
        </w:rPr>
        <w:t xml:space="preserve"> </w:t>
      </w:r>
      <w:r w:rsidRPr="00393076">
        <w:rPr>
          <w:sz w:val="28"/>
          <w:szCs w:val="28"/>
        </w:rPr>
        <w:t>рублей.</w:t>
      </w:r>
    </w:p>
    <w:p w:rsidR="008F0C7D" w:rsidRPr="00AA709E" w:rsidRDefault="008F0C7D" w:rsidP="008F0C7D">
      <w:pPr>
        <w:autoSpaceDE w:val="0"/>
        <w:autoSpaceDN w:val="0"/>
        <w:adjustRightInd w:val="0"/>
        <w:ind w:firstLine="708"/>
        <w:jc w:val="both"/>
        <w:rPr>
          <w:sz w:val="28"/>
          <w:szCs w:val="28"/>
        </w:rPr>
      </w:pPr>
      <w:r w:rsidRPr="00AA709E">
        <w:rPr>
          <w:sz w:val="28"/>
          <w:szCs w:val="28"/>
        </w:rPr>
        <w:t xml:space="preserve">При реализации подпрограммы </w:t>
      </w:r>
      <w:r>
        <w:rPr>
          <w:sz w:val="28"/>
          <w:szCs w:val="28"/>
        </w:rPr>
        <w:t>управление социальной защиты населения администрации Богучанского района</w:t>
      </w:r>
      <w:r w:rsidRPr="00AA709E">
        <w:rPr>
          <w:sz w:val="28"/>
          <w:szCs w:val="28"/>
        </w:rPr>
        <w:t xml:space="preserve"> осуществляет следующие полномочия:</w:t>
      </w:r>
    </w:p>
    <w:p w:rsidR="008F0C7D" w:rsidRPr="00AA709E" w:rsidRDefault="008F0C7D" w:rsidP="008F0C7D">
      <w:pPr>
        <w:autoSpaceDE w:val="0"/>
        <w:autoSpaceDN w:val="0"/>
        <w:adjustRightInd w:val="0"/>
        <w:ind w:firstLine="708"/>
        <w:jc w:val="both"/>
        <w:rPr>
          <w:sz w:val="28"/>
          <w:szCs w:val="28"/>
        </w:rPr>
      </w:pPr>
      <w:proofErr w:type="gramStart"/>
      <w:r w:rsidRPr="00AA709E">
        <w:rPr>
          <w:sz w:val="28"/>
          <w:szCs w:val="28"/>
        </w:rPr>
        <w:t>контроль за</w:t>
      </w:r>
      <w:proofErr w:type="gramEnd"/>
      <w:r w:rsidRPr="00AA709E">
        <w:rPr>
          <w:sz w:val="28"/>
          <w:szCs w:val="28"/>
        </w:rPr>
        <w:t xml:space="preserve"> ходом реализации подпрограммы и ее мероприятий;</w:t>
      </w:r>
    </w:p>
    <w:p w:rsidR="008F0C7D" w:rsidRPr="00AA709E" w:rsidRDefault="008F0C7D" w:rsidP="008F0C7D">
      <w:pPr>
        <w:autoSpaceDE w:val="0"/>
        <w:autoSpaceDN w:val="0"/>
        <w:adjustRightInd w:val="0"/>
        <w:ind w:firstLine="708"/>
        <w:jc w:val="both"/>
        <w:rPr>
          <w:sz w:val="28"/>
          <w:szCs w:val="28"/>
        </w:rPr>
      </w:pPr>
      <w:r w:rsidRPr="00AA709E">
        <w:rPr>
          <w:sz w:val="28"/>
          <w:szCs w:val="28"/>
        </w:rPr>
        <w:t>подготовку отчётов о реализации подпрограммы.</w:t>
      </w:r>
    </w:p>
    <w:p w:rsidR="008F0C7D" w:rsidRDefault="008F0C7D" w:rsidP="008F0C7D">
      <w:pPr>
        <w:spacing w:before="120"/>
        <w:ind w:firstLine="720"/>
        <w:jc w:val="both"/>
        <w:rPr>
          <w:sz w:val="28"/>
        </w:rPr>
      </w:pPr>
    </w:p>
    <w:p w:rsidR="008F0C7D" w:rsidRDefault="008F0C7D" w:rsidP="008F0C7D">
      <w:pPr>
        <w:pStyle w:val="a5"/>
        <w:spacing w:line="264" w:lineRule="auto"/>
      </w:pPr>
      <w:r w:rsidRPr="00040B66">
        <w:t>Подпрограмма 2 «Социальная поддержка семей, имеющих детей»:</w:t>
      </w:r>
    </w:p>
    <w:p w:rsidR="008F0C7D" w:rsidRPr="00040B66" w:rsidRDefault="008F0C7D" w:rsidP="008F0C7D">
      <w:pPr>
        <w:pStyle w:val="a5"/>
        <w:spacing w:line="264" w:lineRule="auto"/>
      </w:pPr>
    </w:p>
    <w:tbl>
      <w:tblPr>
        <w:tblW w:w="971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2"/>
        <w:gridCol w:w="3260"/>
        <w:gridCol w:w="1284"/>
        <w:gridCol w:w="1493"/>
        <w:gridCol w:w="1542"/>
        <w:gridCol w:w="1511"/>
      </w:tblGrid>
      <w:tr w:rsidR="008F0C7D" w:rsidRPr="00040B66" w:rsidTr="009219A1">
        <w:trPr>
          <w:trHeight w:val="334"/>
          <w:tblHeader/>
        </w:trPr>
        <w:tc>
          <w:tcPr>
            <w:tcW w:w="622" w:type="dxa"/>
            <w:vMerge w:val="restart"/>
            <w:shd w:val="clear" w:color="auto" w:fill="FFFFFF"/>
            <w:vAlign w:val="center"/>
          </w:tcPr>
          <w:p w:rsidR="008F0C7D" w:rsidRPr="00040B66" w:rsidRDefault="008F0C7D" w:rsidP="009219A1">
            <w:pPr>
              <w:jc w:val="center"/>
            </w:pPr>
            <w:r w:rsidRPr="00040B66">
              <w:t xml:space="preserve">№ </w:t>
            </w:r>
            <w:proofErr w:type="spellStart"/>
            <w:proofErr w:type="gramStart"/>
            <w:r w:rsidRPr="00040B66">
              <w:t>п</w:t>
            </w:r>
            <w:proofErr w:type="spellEnd"/>
            <w:proofErr w:type="gramEnd"/>
            <w:r w:rsidRPr="00040B66">
              <w:t>/</w:t>
            </w:r>
            <w:proofErr w:type="spellStart"/>
            <w:r w:rsidRPr="00040B66">
              <w:t>п</w:t>
            </w:r>
            <w:proofErr w:type="spellEnd"/>
          </w:p>
        </w:tc>
        <w:tc>
          <w:tcPr>
            <w:tcW w:w="3260" w:type="dxa"/>
            <w:vMerge w:val="restart"/>
            <w:shd w:val="clear" w:color="auto" w:fill="FFFFFF"/>
            <w:vAlign w:val="center"/>
          </w:tcPr>
          <w:p w:rsidR="008F0C7D" w:rsidRPr="00040B66" w:rsidRDefault="008F0C7D" w:rsidP="009219A1">
            <w:pPr>
              <w:jc w:val="center"/>
            </w:pPr>
            <w:r w:rsidRPr="00040B66">
              <w:t>Наименование ГРБС</w:t>
            </w:r>
          </w:p>
        </w:tc>
        <w:tc>
          <w:tcPr>
            <w:tcW w:w="1284" w:type="dxa"/>
            <w:vMerge w:val="restart"/>
            <w:shd w:val="clear" w:color="auto" w:fill="FFFFFF"/>
            <w:vAlign w:val="center"/>
          </w:tcPr>
          <w:p w:rsidR="008F0C7D" w:rsidRPr="00040B66" w:rsidRDefault="008F0C7D" w:rsidP="009219A1">
            <w:pPr>
              <w:jc w:val="center"/>
            </w:pPr>
            <w:r w:rsidRPr="00040B66">
              <w:t>Раздел, подраздел</w:t>
            </w:r>
          </w:p>
        </w:tc>
        <w:tc>
          <w:tcPr>
            <w:tcW w:w="4546" w:type="dxa"/>
            <w:gridSpan w:val="3"/>
            <w:shd w:val="clear" w:color="auto" w:fill="FFFFFF"/>
            <w:vAlign w:val="center"/>
          </w:tcPr>
          <w:p w:rsidR="008F0C7D" w:rsidRPr="00040B66" w:rsidRDefault="008F0C7D" w:rsidP="009219A1">
            <w:pPr>
              <w:jc w:val="center"/>
            </w:pPr>
            <w:r w:rsidRPr="00040B66">
              <w:t>Расходы (рублей), годы</w:t>
            </w:r>
          </w:p>
        </w:tc>
      </w:tr>
      <w:tr w:rsidR="008F0C7D" w:rsidRPr="00040B66" w:rsidTr="009219A1">
        <w:trPr>
          <w:trHeight w:val="407"/>
          <w:tblHeader/>
        </w:trPr>
        <w:tc>
          <w:tcPr>
            <w:tcW w:w="622" w:type="dxa"/>
            <w:vMerge/>
            <w:shd w:val="clear" w:color="auto" w:fill="FFFFFF"/>
            <w:vAlign w:val="center"/>
          </w:tcPr>
          <w:p w:rsidR="008F0C7D" w:rsidRPr="00040B66" w:rsidRDefault="008F0C7D" w:rsidP="009219A1">
            <w:pPr>
              <w:jc w:val="center"/>
            </w:pPr>
          </w:p>
        </w:tc>
        <w:tc>
          <w:tcPr>
            <w:tcW w:w="3260" w:type="dxa"/>
            <w:vMerge/>
            <w:shd w:val="clear" w:color="auto" w:fill="FFFFFF"/>
            <w:vAlign w:val="center"/>
          </w:tcPr>
          <w:p w:rsidR="008F0C7D" w:rsidRPr="00040B66" w:rsidRDefault="008F0C7D" w:rsidP="009219A1">
            <w:pPr>
              <w:jc w:val="center"/>
            </w:pPr>
          </w:p>
        </w:tc>
        <w:tc>
          <w:tcPr>
            <w:tcW w:w="1284" w:type="dxa"/>
            <w:vMerge/>
            <w:shd w:val="clear" w:color="auto" w:fill="FFFFFF"/>
            <w:vAlign w:val="center"/>
          </w:tcPr>
          <w:p w:rsidR="008F0C7D" w:rsidRPr="00040B66" w:rsidRDefault="008F0C7D" w:rsidP="009219A1">
            <w:pPr>
              <w:jc w:val="center"/>
            </w:pPr>
          </w:p>
        </w:tc>
        <w:tc>
          <w:tcPr>
            <w:tcW w:w="1493" w:type="dxa"/>
            <w:shd w:val="clear" w:color="auto" w:fill="FFFFFF"/>
            <w:vAlign w:val="center"/>
          </w:tcPr>
          <w:p w:rsidR="008F0C7D" w:rsidRPr="00040B66" w:rsidRDefault="008F0C7D" w:rsidP="009219A1">
            <w:pPr>
              <w:jc w:val="center"/>
            </w:pPr>
            <w:r w:rsidRPr="00040B66">
              <w:t>201</w:t>
            </w:r>
            <w:r>
              <w:t>9</w:t>
            </w:r>
            <w:r w:rsidRPr="00040B66">
              <w:t xml:space="preserve"> год</w:t>
            </w:r>
          </w:p>
        </w:tc>
        <w:tc>
          <w:tcPr>
            <w:tcW w:w="1542" w:type="dxa"/>
            <w:shd w:val="clear" w:color="auto" w:fill="FFFFFF"/>
            <w:vAlign w:val="center"/>
          </w:tcPr>
          <w:p w:rsidR="008F0C7D" w:rsidRPr="00040B66" w:rsidRDefault="008F0C7D" w:rsidP="009219A1">
            <w:pPr>
              <w:jc w:val="center"/>
            </w:pPr>
            <w:r w:rsidRPr="00040B66">
              <w:t>20</w:t>
            </w:r>
            <w:r>
              <w:t>20</w:t>
            </w:r>
            <w:r w:rsidRPr="00040B66">
              <w:t xml:space="preserve"> год</w:t>
            </w:r>
          </w:p>
        </w:tc>
        <w:tc>
          <w:tcPr>
            <w:tcW w:w="1511" w:type="dxa"/>
            <w:shd w:val="clear" w:color="auto" w:fill="FFFFFF"/>
            <w:vAlign w:val="center"/>
          </w:tcPr>
          <w:p w:rsidR="008F0C7D" w:rsidRPr="00040B66" w:rsidRDefault="008F0C7D" w:rsidP="009219A1">
            <w:pPr>
              <w:jc w:val="center"/>
            </w:pPr>
            <w:r>
              <w:t>2021</w:t>
            </w:r>
            <w:r w:rsidRPr="00040B66">
              <w:t xml:space="preserve"> год</w:t>
            </w:r>
          </w:p>
        </w:tc>
      </w:tr>
      <w:tr w:rsidR="008F0C7D" w:rsidRPr="00040B66" w:rsidTr="009219A1">
        <w:trPr>
          <w:trHeight w:val="407"/>
          <w:tblHeader/>
        </w:trPr>
        <w:tc>
          <w:tcPr>
            <w:tcW w:w="622" w:type="dxa"/>
            <w:shd w:val="clear" w:color="auto" w:fill="FFFFFF"/>
            <w:vAlign w:val="center"/>
          </w:tcPr>
          <w:p w:rsidR="008F0C7D" w:rsidRPr="00040B66" w:rsidRDefault="008F0C7D" w:rsidP="009219A1">
            <w:pPr>
              <w:jc w:val="center"/>
            </w:pPr>
            <w:r w:rsidRPr="00040B66">
              <w:t>1</w:t>
            </w:r>
          </w:p>
        </w:tc>
        <w:tc>
          <w:tcPr>
            <w:tcW w:w="3260" w:type="dxa"/>
            <w:shd w:val="clear" w:color="auto" w:fill="FFFFFF"/>
            <w:vAlign w:val="center"/>
          </w:tcPr>
          <w:p w:rsidR="008F0C7D" w:rsidRPr="00040B66" w:rsidRDefault="008F0C7D" w:rsidP="009219A1">
            <w:r>
              <w:t xml:space="preserve">Управление социальной защиты населения </w:t>
            </w:r>
          </w:p>
        </w:tc>
        <w:tc>
          <w:tcPr>
            <w:tcW w:w="1284" w:type="dxa"/>
            <w:shd w:val="clear" w:color="auto" w:fill="FFFFFF"/>
            <w:vAlign w:val="center"/>
          </w:tcPr>
          <w:p w:rsidR="008F0C7D" w:rsidRPr="00040B66" w:rsidRDefault="008F0C7D" w:rsidP="009219A1">
            <w:pPr>
              <w:jc w:val="center"/>
            </w:pPr>
            <w:r w:rsidRPr="00040B66">
              <w:t>10 03</w:t>
            </w:r>
          </w:p>
        </w:tc>
        <w:tc>
          <w:tcPr>
            <w:tcW w:w="1493" w:type="dxa"/>
            <w:shd w:val="clear" w:color="auto" w:fill="FFFFFF"/>
            <w:vAlign w:val="center"/>
          </w:tcPr>
          <w:p w:rsidR="008F0C7D" w:rsidRPr="00040B66" w:rsidRDefault="008F0C7D" w:rsidP="009219A1">
            <w:pPr>
              <w:jc w:val="center"/>
            </w:pPr>
            <w:r>
              <w:t>192 100</w:t>
            </w:r>
          </w:p>
        </w:tc>
        <w:tc>
          <w:tcPr>
            <w:tcW w:w="1542" w:type="dxa"/>
            <w:shd w:val="clear" w:color="auto" w:fill="FFFFFF"/>
            <w:vAlign w:val="center"/>
          </w:tcPr>
          <w:p w:rsidR="008F0C7D" w:rsidRPr="00040B66" w:rsidRDefault="008F0C7D" w:rsidP="009219A1">
            <w:pPr>
              <w:jc w:val="center"/>
            </w:pPr>
            <w:r>
              <w:t>192 100</w:t>
            </w:r>
          </w:p>
        </w:tc>
        <w:tc>
          <w:tcPr>
            <w:tcW w:w="1511" w:type="dxa"/>
            <w:shd w:val="clear" w:color="auto" w:fill="FFFFFF"/>
            <w:vAlign w:val="center"/>
          </w:tcPr>
          <w:p w:rsidR="008F0C7D" w:rsidRPr="00040B66" w:rsidRDefault="008F0C7D" w:rsidP="009219A1">
            <w:pPr>
              <w:jc w:val="center"/>
            </w:pPr>
            <w:r>
              <w:t>192 100</w:t>
            </w:r>
          </w:p>
        </w:tc>
      </w:tr>
      <w:tr w:rsidR="008F0C7D" w:rsidRPr="00040B66" w:rsidTr="009219A1">
        <w:trPr>
          <w:trHeight w:val="345"/>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pPr>
              <w:jc w:val="right"/>
              <w:rPr>
                <w:i/>
              </w:rPr>
            </w:pPr>
            <w:r w:rsidRPr="00040B66">
              <w:rPr>
                <w:i/>
              </w:rPr>
              <w:t>в том числе за счет средств:</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040B66" w:rsidRDefault="008F0C7D" w:rsidP="009219A1">
            <w:pPr>
              <w:jc w:val="center"/>
              <w:rPr>
                <w:i/>
              </w:rPr>
            </w:pPr>
          </w:p>
        </w:tc>
        <w:tc>
          <w:tcPr>
            <w:tcW w:w="1542" w:type="dxa"/>
            <w:shd w:val="clear" w:color="auto" w:fill="FFFFFF"/>
            <w:vAlign w:val="center"/>
          </w:tcPr>
          <w:p w:rsidR="008F0C7D" w:rsidRPr="00040B66" w:rsidRDefault="008F0C7D" w:rsidP="009219A1">
            <w:pPr>
              <w:jc w:val="center"/>
              <w:rPr>
                <w:i/>
              </w:rPr>
            </w:pPr>
          </w:p>
        </w:tc>
        <w:tc>
          <w:tcPr>
            <w:tcW w:w="1511" w:type="dxa"/>
            <w:shd w:val="clear" w:color="auto" w:fill="FFFFFF"/>
            <w:vAlign w:val="center"/>
          </w:tcPr>
          <w:p w:rsidR="008F0C7D" w:rsidRPr="00040B66" w:rsidRDefault="008F0C7D" w:rsidP="009219A1">
            <w:pPr>
              <w:jc w:val="center"/>
              <w:rPr>
                <w:i/>
              </w:rPr>
            </w:pPr>
          </w:p>
        </w:tc>
      </w:tr>
      <w:tr w:rsidR="008F0C7D" w:rsidRPr="00040B66" w:rsidTr="009219A1">
        <w:trPr>
          <w:trHeight w:val="449"/>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pPr>
              <w:jc w:val="right"/>
              <w:rPr>
                <w:i/>
              </w:rPr>
            </w:pPr>
            <w:r w:rsidRPr="00040B66">
              <w:rPr>
                <w:i/>
              </w:rPr>
              <w:t>- краевого бюджета</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CC0CF6" w:rsidRDefault="008F0C7D" w:rsidP="009219A1">
            <w:pPr>
              <w:jc w:val="center"/>
              <w:rPr>
                <w:i/>
              </w:rPr>
            </w:pPr>
            <w:r>
              <w:t>192 100</w:t>
            </w:r>
          </w:p>
        </w:tc>
        <w:tc>
          <w:tcPr>
            <w:tcW w:w="1542" w:type="dxa"/>
            <w:shd w:val="clear" w:color="auto" w:fill="FFFFFF"/>
            <w:vAlign w:val="center"/>
          </w:tcPr>
          <w:p w:rsidR="008F0C7D" w:rsidRPr="00CC0CF6" w:rsidRDefault="008F0C7D" w:rsidP="009219A1">
            <w:pPr>
              <w:jc w:val="center"/>
              <w:rPr>
                <w:i/>
              </w:rPr>
            </w:pPr>
            <w:r>
              <w:t>192 100</w:t>
            </w:r>
          </w:p>
        </w:tc>
        <w:tc>
          <w:tcPr>
            <w:tcW w:w="1511" w:type="dxa"/>
            <w:shd w:val="clear" w:color="auto" w:fill="FFFFFF"/>
            <w:vAlign w:val="center"/>
          </w:tcPr>
          <w:p w:rsidR="008F0C7D" w:rsidRPr="00CC0CF6" w:rsidRDefault="008F0C7D" w:rsidP="009219A1">
            <w:pPr>
              <w:jc w:val="center"/>
              <w:rPr>
                <w:i/>
              </w:rPr>
            </w:pPr>
            <w:r>
              <w:t>192 100</w:t>
            </w:r>
          </w:p>
        </w:tc>
      </w:tr>
      <w:tr w:rsidR="008F0C7D" w:rsidRPr="00040B66" w:rsidTr="009219A1">
        <w:trPr>
          <w:trHeight w:val="238"/>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r w:rsidRPr="00040B66">
              <w:t>Всего</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040B66" w:rsidRDefault="008F0C7D" w:rsidP="009219A1">
            <w:r>
              <w:t xml:space="preserve">    192 100</w:t>
            </w:r>
          </w:p>
        </w:tc>
        <w:tc>
          <w:tcPr>
            <w:tcW w:w="1542" w:type="dxa"/>
            <w:shd w:val="clear" w:color="auto" w:fill="FFFFFF"/>
            <w:vAlign w:val="center"/>
          </w:tcPr>
          <w:p w:rsidR="008F0C7D" w:rsidRPr="00040B66" w:rsidRDefault="008F0C7D" w:rsidP="009219A1">
            <w:pPr>
              <w:jc w:val="center"/>
            </w:pPr>
            <w:r>
              <w:t>192 100</w:t>
            </w:r>
          </w:p>
        </w:tc>
        <w:tc>
          <w:tcPr>
            <w:tcW w:w="1511" w:type="dxa"/>
            <w:shd w:val="clear" w:color="auto" w:fill="FFFFFF"/>
            <w:vAlign w:val="center"/>
          </w:tcPr>
          <w:p w:rsidR="008F0C7D" w:rsidRPr="00040B66" w:rsidRDefault="008F0C7D" w:rsidP="009219A1">
            <w:pPr>
              <w:jc w:val="center"/>
            </w:pPr>
            <w:r>
              <w:t>192 100</w:t>
            </w:r>
          </w:p>
        </w:tc>
      </w:tr>
    </w:tbl>
    <w:p w:rsidR="008F0C7D" w:rsidRPr="00040B66" w:rsidRDefault="008F0C7D" w:rsidP="008F0C7D">
      <w:pPr>
        <w:pStyle w:val="a5"/>
        <w:spacing w:before="120"/>
      </w:pPr>
      <w:r w:rsidRPr="00040B66">
        <w:t>При реализации данной подпрограммы будут достигнуты следующие показатели:</w:t>
      </w:r>
    </w:p>
    <w:tbl>
      <w:tblPr>
        <w:tblW w:w="975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82"/>
        <w:gridCol w:w="1292"/>
        <w:gridCol w:w="1527"/>
        <w:gridCol w:w="1527"/>
        <w:gridCol w:w="1528"/>
      </w:tblGrid>
      <w:tr w:rsidR="008F0C7D" w:rsidRPr="00040B66" w:rsidTr="009219A1">
        <w:trPr>
          <w:trHeight w:val="603"/>
        </w:trPr>
        <w:tc>
          <w:tcPr>
            <w:tcW w:w="3882" w:type="dxa"/>
            <w:vAlign w:val="center"/>
          </w:tcPr>
          <w:p w:rsidR="008F0C7D" w:rsidRPr="00040B66" w:rsidRDefault="008F0C7D" w:rsidP="009219A1">
            <w:pPr>
              <w:jc w:val="center"/>
            </w:pPr>
            <w:r w:rsidRPr="00040B66">
              <w:t>Показатели</w:t>
            </w:r>
          </w:p>
        </w:tc>
        <w:tc>
          <w:tcPr>
            <w:tcW w:w="1292" w:type="dxa"/>
            <w:vAlign w:val="center"/>
          </w:tcPr>
          <w:p w:rsidR="008F0C7D" w:rsidRPr="00040B66" w:rsidRDefault="008F0C7D" w:rsidP="009219A1">
            <w:pPr>
              <w:jc w:val="center"/>
            </w:pPr>
            <w:r w:rsidRPr="00040B66">
              <w:t>Единица измерения</w:t>
            </w:r>
          </w:p>
        </w:tc>
        <w:tc>
          <w:tcPr>
            <w:tcW w:w="1527" w:type="dxa"/>
            <w:vAlign w:val="center"/>
          </w:tcPr>
          <w:p w:rsidR="008F0C7D" w:rsidRPr="00040B66" w:rsidRDefault="008F0C7D" w:rsidP="009219A1">
            <w:pPr>
              <w:jc w:val="center"/>
            </w:pPr>
            <w:r>
              <w:t>2019</w:t>
            </w:r>
            <w:r w:rsidRPr="00040B66">
              <w:t xml:space="preserve"> год</w:t>
            </w:r>
          </w:p>
        </w:tc>
        <w:tc>
          <w:tcPr>
            <w:tcW w:w="1527" w:type="dxa"/>
            <w:vAlign w:val="center"/>
          </w:tcPr>
          <w:p w:rsidR="008F0C7D" w:rsidRPr="00040B66" w:rsidRDefault="008F0C7D" w:rsidP="009219A1">
            <w:pPr>
              <w:jc w:val="center"/>
            </w:pPr>
            <w:r>
              <w:t>2020</w:t>
            </w:r>
            <w:r w:rsidRPr="00040B66">
              <w:t xml:space="preserve"> год</w:t>
            </w:r>
          </w:p>
        </w:tc>
        <w:tc>
          <w:tcPr>
            <w:tcW w:w="1528" w:type="dxa"/>
            <w:vAlign w:val="center"/>
          </w:tcPr>
          <w:p w:rsidR="008F0C7D" w:rsidRPr="00040B66" w:rsidRDefault="008F0C7D" w:rsidP="009219A1">
            <w:pPr>
              <w:jc w:val="center"/>
            </w:pPr>
            <w:r>
              <w:t>2021</w:t>
            </w:r>
            <w:r w:rsidRPr="00040B66">
              <w:t xml:space="preserve"> год</w:t>
            </w:r>
          </w:p>
        </w:tc>
      </w:tr>
      <w:tr w:rsidR="008F0C7D" w:rsidRPr="00040B66" w:rsidTr="009219A1">
        <w:trPr>
          <w:trHeight w:val="321"/>
        </w:trPr>
        <w:tc>
          <w:tcPr>
            <w:tcW w:w="3882" w:type="dxa"/>
            <w:vAlign w:val="center"/>
          </w:tcPr>
          <w:p w:rsidR="008F0C7D" w:rsidRPr="00040B66" w:rsidRDefault="008F0C7D" w:rsidP="009219A1">
            <w:r w:rsidRPr="00900A12">
              <w:t>Доля оздоровленных детей из числа детей, находящихся в трудной жизненной ситуации, подлежащих оздоровлению</w:t>
            </w:r>
          </w:p>
        </w:tc>
        <w:tc>
          <w:tcPr>
            <w:tcW w:w="1292" w:type="dxa"/>
            <w:vAlign w:val="center"/>
          </w:tcPr>
          <w:p w:rsidR="008F0C7D" w:rsidRPr="00040B66" w:rsidRDefault="008F0C7D" w:rsidP="009219A1">
            <w:pPr>
              <w:jc w:val="center"/>
            </w:pPr>
            <w:r w:rsidRPr="00040B66">
              <w:t>%</w:t>
            </w:r>
          </w:p>
        </w:tc>
        <w:tc>
          <w:tcPr>
            <w:tcW w:w="1527" w:type="dxa"/>
            <w:vAlign w:val="center"/>
          </w:tcPr>
          <w:p w:rsidR="008F0C7D" w:rsidRPr="00040B66" w:rsidRDefault="008F0C7D" w:rsidP="009219A1">
            <w:pPr>
              <w:jc w:val="center"/>
            </w:pPr>
            <w:r>
              <w:t>50,0</w:t>
            </w:r>
          </w:p>
        </w:tc>
        <w:tc>
          <w:tcPr>
            <w:tcW w:w="1527" w:type="dxa"/>
            <w:vAlign w:val="center"/>
          </w:tcPr>
          <w:p w:rsidR="008F0C7D" w:rsidRPr="00040B66" w:rsidRDefault="008F0C7D" w:rsidP="009219A1">
            <w:pPr>
              <w:jc w:val="center"/>
            </w:pPr>
            <w:r>
              <w:t>50,0</w:t>
            </w:r>
          </w:p>
        </w:tc>
        <w:tc>
          <w:tcPr>
            <w:tcW w:w="1528" w:type="dxa"/>
            <w:vAlign w:val="center"/>
          </w:tcPr>
          <w:p w:rsidR="008F0C7D" w:rsidRPr="00040B66" w:rsidRDefault="008F0C7D" w:rsidP="009219A1">
            <w:pPr>
              <w:jc w:val="center"/>
            </w:pPr>
            <w:r>
              <w:t>50,0</w:t>
            </w:r>
          </w:p>
        </w:tc>
      </w:tr>
    </w:tbl>
    <w:p w:rsidR="008F0C7D" w:rsidRDefault="008F0C7D" w:rsidP="008F0C7D">
      <w:pPr>
        <w:autoSpaceDE w:val="0"/>
        <w:autoSpaceDN w:val="0"/>
        <w:adjustRightInd w:val="0"/>
        <w:ind w:firstLine="709"/>
        <w:jc w:val="both"/>
        <w:rPr>
          <w:sz w:val="28"/>
          <w:szCs w:val="28"/>
        </w:rPr>
      </w:pPr>
    </w:p>
    <w:p w:rsidR="008F0C7D" w:rsidRPr="00114D55" w:rsidRDefault="008F0C7D" w:rsidP="008F0C7D">
      <w:pPr>
        <w:autoSpaceDE w:val="0"/>
        <w:autoSpaceDN w:val="0"/>
        <w:adjustRightInd w:val="0"/>
        <w:ind w:firstLine="709"/>
        <w:jc w:val="both"/>
        <w:rPr>
          <w:sz w:val="28"/>
          <w:szCs w:val="28"/>
        </w:rPr>
      </w:pPr>
      <w:r w:rsidRPr="00114D55">
        <w:rPr>
          <w:sz w:val="28"/>
          <w:szCs w:val="28"/>
        </w:rPr>
        <w:t>Основн</w:t>
      </w:r>
      <w:r>
        <w:rPr>
          <w:sz w:val="28"/>
          <w:szCs w:val="28"/>
        </w:rPr>
        <w:t xml:space="preserve">ой </w:t>
      </w:r>
      <w:r w:rsidRPr="00114D55">
        <w:rPr>
          <w:sz w:val="28"/>
          <w:szCs w:val="28"/>
        </w:rPr>
        <w:t xml:space="preserve"> цел</w:t>
      </w:r>
      <w:r>
        <w:rPr>
          <w:sz w:val="28"/>
          <w:szCs w:val="28"/>
        </w:rPr>
        <w:t>ью</w:t>
      </w:r>
      <w:r w:rsidRPr="00114D55">
        <w:rPr>
          <w:sz w:val="28"/>
          <w:szCs w:val="28"/>
        </w:rPr>
        <w:t xml:space="preserve"> подпрограммы явля</w:t>
      </w:r>
      <w:r>
        <w:rPr>
          <w:sz w:val="28"/>
          <w:szCs w:val="28"/>
        </w:rPr>
        <w:t>е</w:t>
      </w:r>
      <w:r w:rsidRPr="00114D55">
        <w:rPr>
          <w:sz w:val="28"/>
          <w:szCs w:val="28"/>
        </w:rPr>
        <w:t>тся:</w:t>
      </w:r>
    </w:p>
    <w:p w:rsidR="008F0C7D" w:rsidRDefault="008F0C7D" w:rsidP="008F0C7D">
      <w:pPr>
        <w:autoSpaceDE w:val="0"/>
        <w:autoSpaceDN w:val="0"/>
        <w:adjustRightInd w:val="0"/>
        <w:ind w:firstLine="709"/>
        <w:jc w:val="both"/>
        <w:rPr>
          <w:bCs/>
          <w:sz w:val="28"/>
          <w:szCs w:val="28"/>
        </w:rPr>
      </w:pPr>
      <w:r w:rsidRPr="00553D5E">
        <w:rPr>
          <w:sz w:val="28"/>
          <w:szCs w:val="28"/>
        </w:rPr>
        <w:lastRenderedPageBreak/>
        <w:t>выпол</w:t>
      </w:r>
      <w:r>
        <w:rPr>
          <w:sz w:val="28"/>
          <w:szCs w:val="28"/>
        </w:rPr>
        <w:t>нение обязательств государства,</w:t>
      </w:r>
      <w:r w:rsidRPr="00553D5E">
        <w:rPr>
          <w:sz w:val="28"/>
          <w:szCs w:val="28"/>
        </w:rPr>
        <w:t xml:space="preserve"> края</w:t>
      </w:r>
      <w:r>
        <w:rPr>
          <w:sz w:val="28"/>
          <w:szCs w:val="28"/>
        </w:rPr>
        <w:t>, муниципального района</w:t>
      </w:r>
      <w:r w:rsidRPr="00553D5E">
        <w:rPr>
          <w:sz w:val="28"/>
          <w:szCs w:val="28"/>
        </w:rPr>
        <w:t xml:space="preserve"> по социальной поддержке отдельных категорий граждан, создание </w:t>
      </w:r>
      <w:r w:rsidRPr="00553D5E">
        <w:rPr>
          <w:bCs/>
          <w:sz w:val="28"/>
          <w:szCs w:val="28"/>
        </w:rPr>
        <w:t>благоприятных условий для функционирования института семьи,  рождения</w:t>
      </w:r>
      <w:r>
        <w:rPr>
          <w:bCs/>
          <w:sz w:val="28"/>
          <w:szCs w:val="28"/>
        </w:rPr>
        <w:t xml:space="preserve"> детей.</w:t>
      </w:r>
    </w:p>
    <w:p w:rsidR="008F0C7D" w:rsidRPr="00114D55" w:rsidRDefault="008F0C7D" w:rsidP="008F0C7D">
      <w:pPr>
        <w:autoSpaceDE w:val="0"/>
        <w:autoSpaceDN w:val="0"/>
        <w:adjustRightInd w:val="0"/>
        <w:ind w:firstLine="709"/>
        <w:jc w:val="both"/>
        <w:rPr>
          <w:sz w:val="28"/>
          <w:szCs w:val="28"/>
        </w:rPr>
      </w:pPr>
      <w:r w:rsidRPr="00114D55">
        <w:rPr>
          <w:sz w:val="28"/>
          <w:szCs w:val="28"/>
        </w:rPr>
        <w:t>Во исполнение поставленных целей подпрограммы предусмотрен ряд задач:</w:t>
      </w:r>
    </w:p>
    <w:p w:rsidR="008F0C7D" w:rsidRPr="00553D5E" w:rsidRDefault="008F0C7D" w:rsidP="008F0C7D">
      <w:pPr>
        <w:tabs>
          <w:tab w:val="left" w:pos="567"/>
        </w:tabs>
        <w:autoSpaceDE w:val="0"/>
        <w:autoSpaceDN w:val="0"/>
        <w:adjustRightInd w:val="0"/>
        <w:jc w:val="both"/>
        <w:rPr>
          <w:sz w:val="28"/>
          <w:szCs w:val="28"/>
        </w:rPr>
      </w:pPr>
      <w:r>
        <w:rPr>
          <w:sz w:val="28"/>
          <w:szCs w:val="28"/>
        </w:rPr>
        <w:t xml:space="preserve">         </w:t>
      </w:r>
      <w:r w:rsidRPr="00114D55">
        <w:rPr>
          <w:sz w:val="28"/>
          <w:szCs w:val="28"/>
        </w:rPr>
        <w:t>своевременное и адресное предоставление мер социальной поддержки семьям, имеющим детей</w:t>
      </w:r>
      <w:r>
        <w:rPr>
          <w:sz w:val="28"/>
          <w:szCs w:val="28"/>
        </w:rPr>
        <w:t xml:space="preserve">   </w:t>
      </w:r>
      <w:r w:rsidRPr="00553D5E">
        <w:rPr>
          <w:sz w:val="28"/>
          <w:szCs w:val="28"/>
        </w:rPr>
        <w:t>в соответствии с действующим законодательством</w:t>
      </w:r>
      <w:r>
        <w:rPr>
          <w:sz w:val="28"/>
          <w:szCs w:val="28"/>
        </w:rPr>
        <w:t>;</w:t>
      </w:r>
    </w:p>
    <w:p w:rsidR="008F0C7D" w:rsidRPr="00114D55" w:rsidRDefault="008F0C7D" w:rsidP="008F0C7D">
      <w:pPr>
        <w:autoSpaceDE w:val="0"/>
        <w:autoSpaceDN w:val="0"/>
        <w:adjustRightInd w:val="0"/>
        <w:ind w:firstLine="709"/>
        <w:jc w:val="both"/>
        <w:rPr>
          <w:sz w:val="28"/>
          <w:szCs w:val="28"/>
        </w:rPr>
      </w:pPr>
      <w:r w:rsidRPr="00114D55">
        <w:rPr>
          <w:sz w:val="28"/>
          <w:szCs w:val="28"/>
        </w:rPr>
        <w:t xml:space="preserve">укрепление института семьи, поддержание престижа материнства </w:t>
      </w:r>
      <w:r w:rsidRPr="00114D55">
        <w:rPr>
          <w:sz w:val="28"/>
          <w:szCs w:val="28"/>
        </w:rPr>
        <w:br/>
        <w:t>и отцовства, развитие и сохранение семейных ценностей.</w:t>
      </w:r>
    </w:p>
    <w:p w:rsidR="008F0C7D" w:rsidRDefault="008F0C7D" w:rsidP="008F0C7D">
      <w:pPr>
        <w:autoSpaceDE w:val="0"/>
        <w:autoSpaceDN w:val="0"/>
        <w:adjustRightInd w:val="0"/>
        <w:ind w:firstLine="709"/>
        <w:jc w:val="both"/>
        <w:rPr>
          <w:sz w:val="28"/>
          <w:szCs w:val="28"/>
        </w:rPr>
      </w:pPr>
      <w:r w:rsidRPr="00114D55">
        <w:rPr>
          <w:sz w:val="28"/>
          <w:szCs w:val="28"/>
        </w:rPr>
        <w:t xml:space="preserve">Выбор подпрограммных мероприятий основывается </w:t>
      </w:r>
      <w:r w:rsidRPr="00114D55">
        <w:rPr>
          <w:sz w:val="28"/>
          <w:szCs w:val="28"/>
        </w:rPr>
        <w:br/>
        <w:t xml:space="preserve">на обязательных и инициативных полномочиях Красноярского края </w:t>
      </w:r>
      <w:r w:rsidRPr="00114D55">
        <w:rPr>
          <w:sz w:val="28"/>
          <w:szCs w:val="28"/>
        </w:rPr>
        <w:br/>
        <w:t xml:space="preserve">по социальной поддержке отдельных категорий граждан в соответствии </w:t>
      </w:r>
      <w:r w:rsidRPr="00114D55">
        <w:rPr>
          <w:sz w:val="28"/>
          <w:szCs w:val="28"/>
        </w:rPr>
        <w:br/>
        <w:t>с федеральным и краевым законодательством.</w:t>
      </w:r>
    </w:p>
    <w:p w:rsidR="008F0C7D" w:rsidRPr="00B66F21" w:rsidRDefault="008F0C7D" w:rsidP="008F0C7D">
      <w:pPr>
        <w:spacing w:before="120"/>
        <w:ind w:firstLine="720"/>
        <w:jc w:val="both"/>
        <w:rPr>
          <w:sz w:val="28"/>
        </w:rPr>
      </w:pPr>
      <w:r w:rsidRPr="00040B66">
        <w:rPr>
          <w:sz w:val="28"/>
        </w:rPr>
        <w:t>За счет выделенных средств из краевого бюджета в рамках данной подпрограммы будет осуществлена:</w:t>
      </w:r>
    </w:p>
    <w:p w:rsidR="008F0C7D" w:rsidRPr="006F64F7" w:rsidRDefault="008F0C7D" w:rsidP="008F0C7D">
      <w:pPr>
        <w:autoSpaceDE w:val="0"/>
        <w:autoSpaceDN w:val="0"/>
        <w:adjustRightInd w:val="0"/>
        <w:ind w:firstLine="708"/>
        <w:jc w:val="both"/>
        <w:rPr>
          <w:sz w:val="28"/>
          <w:szCs w:val="28"/>
        </w:rPr>
      </w:pPr>
      <w:r>
        <w:rPr>
          <w:sz w:val="28"/>
          <w:szCs w:val="28"/>
        </w:rPr>
        <w:t>-</w:t>
      </w:r>
      <w:r w:rsidRPr="006F64F7">
        <w:rPr>
          <w:sz w:val="28"/>
          <w:szCs w:val="28"/>
        </w:rPr>
        <w:t xml:space="preserve"> Обеспечение бесплатного проезда детей до места  нахождения детских озд</w:t>
      </w:r>
      <w:r>
        <w:rPr>
          <w:sz w:val="28"/>
          <w:szCs w:val="28"/>
        </w:rPr>
        <w:t xml:space="preserve">оровительных лагерей и обратно, </w:t>
      </w:r>
      <w:r w:rsidRPr="006F64F7">
        <w:rPr>
          <w:sz w:val="28"/>
          <w:szCs w:val="28"/>
        </w:rPr>
        <w:t>в соответствии Законом о края  от 9 декабря 2010 года N 11-5393 "О социальной поддержке семей, имею</w:t>
      </w:r>
      <w:r>
        <w:rPr>
          <w:sz w:val="28"/>
          <w:szCs w:val="28"/>
        </w:rPr>
        <w:t>щих детей, в Красноярском крае".</w:t>
      </w:r>
    </w:p>
    <w:p w:rsidR="008F0C7D" w:rsidRDefault="008F0C7D" w:rsidP="008F0C7D">
      <w:pPr>
        <w:autoSpaceDE w:val="0"/>
        <w:autoSpaceDN w:val="0"/>
        <w:adjustRightInd w:val="0"/>
        <w:ind w:firstLine="708"/>
        <w:jc w:val="both"/>
        <w:rPr>
          <w:sz w:val="28"/>
          <w:szCs w:val="28"/>
        </w:rPr>
      </w:pPr>
      <w:r w:rsidRPr="00040B66">
        <w:rPr>
          <w:sz w:val="28"/>
        </w:rPr>
        <w:t>Объем бюджетных ассигнований на 201</w:t>
      </w:r>
      <w:r>
        <w:rPr>
          <w:sz w:val="28"/>
        </w:rPr>
        <w:t>9-2021</w:t>
      </w:r>
      <w:r w:rsidRPr="00040B66">
        <w:rPr>
          <w:sz w:val="28"/>
        </w:rPr>
        <w:t xml:space="preserve"> го</w:t>
      </w:r>
      <w:r>
        <w:rPr>
          <w:sz w:val="28"/>
        </w:rPr>
        <w:t>ды составляет всего 576 300</w:t>
      </w:r>
      <w:r w:rsidRPr="00040B66">
        <w:rPr>
          <w:sz w:val="28"/>
        </w:rPr>
        <w:t xml:space="preserve"> рублей. В том числе </w:t>
      </w:r>
      <w:r>
        <w:rPr>
          <w:sz w:val="28"/>
        </w:rPr>
        <w:t>по годам: 2019 год – 192 100</w:t>
      </w:r>
      <w:r w:rsidRPr="00040B66">
        <w:rPr>
          <w:sz w:val="28"/>
        </w:rPr>
        <w:t xml:space="preserve"> рублей, </w:t>
      </w:r>
      <w:r>
        <w:rPr>
          <w:sz w:val="28"/>
        </w:rPr>
        <w:t>2020 год – 192 100 рублей, 20210 год – 192 100</w:t>
      </w:r>
      <w:r w:rsidRPr="00040B66">
        <w:rPr>
          <w:sz w:val="28"/>
        </w:rPr>
        <w:t> рублей.</w:t>
      </w:r>
    </w:p>
    <w:p w:rsidR="008F0C7D" w:rsidRPr="00114D55" w:rsidRDefault="008F0C7D" w:rsidP="008F0C7D">
      <w:pPr>
        <w:autoSpaceDE w:val="0"/>
        <w:autoSpaceDN w:val="0"/>
        <w:adjustRightInd w:val="0"/>
        <w:ind w:firstLine="708"/>
        <w:jc w:val="both"/>
        <w:rPr>
          <w:sz w:val="28"/>
          <w:szCs w:val="28"/>
        </w:rPr>
      </w:pPr>
      <w:r w:rsidRPr="00114D55">
        <w:rPr>
          <w:sz w:val="28"/>
          <w:szCs w:val="28"/>
        </w:rPr>
        <w:t>Посредством целевых индикаторов определяется степень исполнения поставленных целей и задач, в том числе:</w:t>
      </w:r>
    </w:p>
    <w:p w:rsidR="008F0C7D" w:rsidRPr="00114D55" w:rsidRDefault="008F0C7D" w:rsidP="008F0C7D">
      <w:pPr>
        <w:autoSpaceDE w:val="0"/>
        <w:autoSpaceDN w:val="0"/>
        <w:adjustRightInd w:val="0"/>
        <w:ind w:firstLine="708"/>
        <w:jc w:val="both"/>
        <w:rPr>
          <w:sz w:val="28"/>
          <w:szCs w:val="28"/>
        </w:rPr>
      </w:pPr>
      <w:r w:rsidRPr="00114D55">
        <w:rPr>
          <w:sz w:val="28"/>
          <w:szCs w:val="28"/>
        </w:rPr>
        <w:t xml:space="preserve">своевременность и полнота выполнения обязательств </w:t>
      </w:r>
      <w:r>
        <w:rPr>
          <w:sz w:val="28"/>
          <w:szCs w:val="28"/>
        </w:rPr>
        <w:t>района</w:t>
      </w:r>
      <w:r w:rsidRPr="00114D55">
        <w:rPr>
          <w:sz w:val="28"/>
          <w:szCs w:val="28"/>
        </w:rPr>
        <w:t xml:space="preserve"> по социальной поддержке семей, имеющих детей, адресной материальной помощи нуждающимся семьям, имеющим детей;</w:t>
      </w:r>
    </w:p>
    <w:p w:rsidR="008F0C7D" w:rsidRPr="00114D55" w:rsidRDefault="008F0C7D" w:rsidP="008F0C7D">
      <w:pPr>
        <w:autoSpaceDE w:val="0"/>
        <w:autoSpaceDN w:val="0"/>
        <w:adjustRightInd w:val="0"/>
        <w:ind w:firstLine="708"/>
        <w:jc w:val="both"/>
        <w:rPr>
          <w:sz w:val="28"/>
          <w:szCs w:val="28"/>
        </w:rPr>
      </w:pPr>
      <w:r w:rsidRPr="00114D55">
        <w:rPr>
          <w:sz w:val="28"/>
          <w:szCs w:val="28"/>
        </w:rPr>
        <w:t>доля семей, имеющих детей, не реализовавших право на меры социальной поддержки - для выявления и устранения причин, препятствующих его реализации.</w:t>
      </w:r>
    </w:p>
    <w:p w:rsidR="008F0C7D" w:rsidRDefault="008F0C7D" w:rsidP="008F0C7D">
      <w:pPr>
        <w:pStyle w:val="a5"/>
        <w:spacing w:line="264" w:lineRule="auto"/>
      </w:pPr>
      <w:r>
        <w:t>Подпрограмма 4 «</w:t>
      </w:r>
      <w:r w:rsidRPr="00B1455F">
        <w:rPr>
          <w:szCs w:val="28"/>
        </w:rPr>
        <w:t>Повышение качества и доступности социальных услуг населению</w:t>
      </w:r>
      <w:r w:rsidRPr="00040B66">
        <w:t>»:</w:t>
      </w:r>
      <w:r>
        <w:t xml:space="preserve"> </w:t>
      </w:r>
    </w:p>
    <w:tbl>
      <w:tblPr>
        <w:tblW w:w="971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2"/>
        <w:gridCol w:w="3260"/>
        <w:gridCol w:w="1284"/>
        <w:gridCol w:w="1493"/>
        <w:gridCol w:w="1542"/>
        <w:gridCol w:w="1511"/>
      </w:tblGrid>
      <w:tr w:rsidR="008F0C7D" w:rsidRPr="00040B66" w:rsidTr="009219A1">
        <w:trPr>
          <w:trHeight w:val="334"/>
          <w:tblHeader/>
        </w:trPr>
        <w:tc>
          <w:tcPr>
            <w:tcW w:w="622" w:type="dxa"/>
            <w:vMerge w:val="restart"/>
            <w:shd w:val="clear" w:color="auto" w:fill="FFFFFF"/>
            <w:vAlign w:val="center"/>
          </w:tcPr>
          <w:p w:rsidR="008F0C7D" w:rsidRPr="00040B66" w:rsidRDefault="008F0C7D" w:rsidP="009219A1">
            <w:pPr>
              <w:jc w:val="center"/>
            </w:pPr>
            <w:r w:rsidRPr="00040B66">
              <w:t xml:space="preserve">№ </w:t>
            </w:r>
            <w:proofErr w:type="spellStart"/>
            <w:proofErr w:type="gramStart"/>
            <w:r w:rsidRPr="00040B66">
              <w:t>п</w:t>
            </w:r>
            <w:proofErr w:type="spellEnd"/>
            <w:proofErr w:type="gramEnd"/>
            <w:r w:rsidRPr="00040B66">
              <w:t>/</w:t>
            </w:r>
            <w:proofErr w:type="spellStart"/>
            <w:r w:rsidRPr="00040B66">
              <w:t>п</w:t>
            </w:r>
            <w:proofErr w:type="spellEnd"/>
          </w:p>
        </w:tc>
        <w:tc>
          <w:tcPr>
            <w:tcW w:w="3260" w:type="dxa"/>
            <w:vMerge w:val="restart"/>
            <w:shd w:val="clear" w:color="auto" w:fill="FFFFFF"/>
            <w:vAlign w:val="center"/>
          </w:tcPr>
          <w:p w:rsidR="008F0C7D" w:rsidRPr="00040B66" w:rsidRDefault="008F0C7D" w:rsidP="009219A1">
            <w:pPr>
              <w:jc w:val="center"/>
            </w:pPr>
            <w:r w:rsidRPr="00040B66">
              <w:t>Наименование ГРБС</w:t>
            </w:r>
          </w:p>
        </w:tc>
        <w:tc>
          <w:tcPr>
            <w:tcW w:w="1284" w:type="dxa"/>
            <w:vMerge w:val="restart"/>
            <w:shd w:val="clear" w:color="auto" w:fill="FFFFFF"/>
            <w:vAlign w:val="center"/>
          </w:tcPr>
          <w:p w:rsidR="008F0C7D" w:rsidRPr="00040B66" w:rsidRDefault="008F0C7D" w:rsidP="009219A1">
            <w:pPr>
              <w:jc w:val="center"/>
            </w:pPr>
            <w:r w:rsidRPr="00040B66">
              <w:t>Раздел, подраздел</w:t>
            </w:r>
          </w:p>
        </w:tc>
        <w:tc>
          <w:tcPr>
            <w:tcW w:w="4546" w:type="dxa"/>
            <w:gridSpan w:val="3"/>
            <w:shd w:val="clear" w:color="auto" w:fill="FFFFFF"/>
            <w:vAlign w:val="center"/>
          </w:tcPr>
          <w:p w:rsidR="008F0C7D" w:rsidRPr="00040B66" w:rsidRDefault="008F0C7D" w:rsidP="009219A1">
            <w:pPr>
              <w:jc w:val="center"/>
            </w:pPr>
            <w:r w:rsidRPr="00040B66">
              <w:t>Расходы (рублей), годы</w:t>
            </w:r>
          </w:p>
        </w:tc>
      </w:tr>
      <w:tr w:rsidR="008F0C7D" w:rsidRPr="00040B66" w:rsidTr="009219A1">
        <w:trPr>
          <w:trHeight w:val="407"/>
          <w:tblHeader/>
        </w:trPr>
        <w:tc>
          <w:tcPr>
            <w:tcW w:w="622" w:type="dxa"/>
            <w:vMerge/>
            <w:shd w:val="clear" w:color="auto" w:fill="FFFFFF"/>
            <w:vAlign w:val="center"/>
          </w:tcPr>
          <w:p w:rsidR="008F0C7D" w:rsidRPr="00040B66" w:rsidRDefault="008F0C7D" w:rsidP="009219A1">
            <w:pPr>
              <w:jc w:val="center"/>
            </w:pPr>
          </w:p>
        </w:tc>
        <w:tc>
          <w:tcPr>
            <w:tcW w:w="3260" w:type="dxa"/>
            <w:vMerge/>
            <w:shd w:val="clear" w:color="auto" w:fill="FFFFFF"/>
            <w:vAlign w:val="center"/>
          </w:tcPr>
          <w:p w:rsidR="008F0C7D" w:rsidRPr="00040B66" w:rsidRDefault="008F0C7D" w:rsidP="009219A1">
            <w:pPr>
              <w:jc w:val="center"/>
            </w:pPr>
          </w:p>
        </w:tc>
        <w:tc>
          <w:tcPr>
            <w:tcW w:w="1284" w:type="dxa"/>
            <w:vMerge/>
            <w:shd w:val="clear" w:color="auto" w:fill="FFFFFF"/>
            <w:vAlign w:val="center"/>
          </w:tcPr>
          <w:p w:rsidR="008F0C7D" w:rsidRPr="00040B66" w:rsidRDefault="008F0C7D" w:rsidP="009219A1">
            <w:pPr>
              <w:jc w:val="center"/>
            </w:pPr>
          </w:p>
        </w:tc>
        <w:tc>
          <w:tcPr>
            <w:tcW w:w="1493" w:type="dxa"/>
            <w:shd w:val="clear" w:color="auto" w:fill="FFFFFF"/>
            <w:vAlign w:val="center"/>
          </w:tcPr>
          <w:p w:rsidR="008F0C7D" w:rsidRPr="00040B66" w:rsidRDefault="008F0C7D" w:rsidP="009219A1">
            <w:pPr>
              <w:jc w:val="center"/>
            </w:pPr>
            <w:r w:rsidRPr="00040B66">
              <w:t>201</w:t>
            </w:r>
            <w:r>
              <w:t>9</w:t>
            </w:r>
            <w:r w:rsidRPr="00040B66">
              <w:t xml:space="preserve"> год</w:t>
            </w:r>
          </w:p>
        </w:tc>
        <w:tc>
          <w:tcPr>
            <w:tcW w:w="1542" w:type="dxa"/>
            <w:shd w:val="clear" w:color="auto" w:fill="FFFFFF"/>
            <w:vAlign w:val="center"/>
          </w:tcPr>
          <w:p w:rsidR="008F0C7D" w:rsidRPr="00040B66" w:rsidRDefault="008F0C7D" w:rsidP="009219A1">
            <w:pPr>
              <w:jc w:val="center"/>
            </w:pPr>
            <w:r w:rsidRPr="00040B66">
              <w:t>20</w:t>
            </w:r>
            <w:r>
              <w:t>20</w:t>
            </w:r>
            <w:r w:rsidRPr="00040B66">
              <w:t xml:space="preserve"> год</w:t>
            </w:r>
          </w:p>
        </w:tc>
        <w:tc>
          <w:tcPr>
            <w:tcW w:w="1511" w:type="dxa"/>
            <w:shd w:val="clear" w:color="auto" w:fill="FFFFFF"/>
            <w:vAlign w:val="center"/>
          </w:tcPr>
          <w:p w:rsidR="008F0C7D" w:rsidRPr="00040B66" w:rsidRDefault="008F0C7D" w:rsidP="009219A1">
            <w:pPr>
              <w:jc w:val="center"/>
            </w:pPr>
            <w:r>
              <w:t>2021</w:t>
            </w:r>
            <w:r w:rsidRPr="00040B66">
              <w:t xml:space="preserve"> год</w:t>
            </w:r>
          </w:p>
        </w:tc>
      </w:tr>
      <w:tr w:rsidR="008F0C7D" w:rsidRPr="00040B66" w:rsidTr="009219A1">
        <w:trPr>
          <w:trHeight w:val="407"/>
          <w:tblHeader/>
        </w:trPr>
        <w:tc>
          <w:tcPr>
            <w:tcW w:w="622" w:type="dxa"/>
            <w:shd w:val="clear" w:color="auto" w:fill="FFFFFF"/>
            <w:vAlign w:val="center"/>
          </w:tcPr>
          <w:p w:rsidR="008F0C7D" w:rsidRPr="00040B66" w:rsidRDefault="008F0C7D" w:rsidP="009219A1">
            <w:pPr>
              <w:jc w:val="center"/>
            </w:pPr>
            <w:r w:rsidRPr="00040B66">
              <w:t>1</w:t>
            </w:r>
          </w:p>
        </w:tc>
        <w:tc>
          <w:tcPr>
            <w:tcW w:w="3260" w:type="dxa"/>
            <w:shd w:val="clear" w:color="auto" w:fill="FFFFFF"/>
            <w:vAlign w:val="center"/>
          </w:tcPr>
          <w:p w:rsidR="008F0C7D" w:rsidRPr="00040B66" w:rsidRDefault="008F0C7D" w:rsidP="009219A1">
            <w:r>
              <w:t xml:space="preserve">Управление социальной защиты населения </w:t>
            </w:r>
          </w:p>
        </w:tc>
        <w:tc>
          <w:tcPr>
            <w:tcW w:w="1284" w:type="dxa"/>
            <w:shd w:val="clear" w:color="auto" w:fill="FFFFFF"/>
            <w:vAlign w:val="center"/>
          </w:tcPr>
          <w:p w:rsidR="008F0C7D" w:rsidRPr="00040B66" w:rsidRDefault="008F0C7D" w:rsidP="009219A1">
            <w:pPr>
              <w:jc w:val="center"/>
            </w:pPr>
            <w:r>
              <w:t>10 02</w:t>
            </w:r>
          </w:p>
        </w:tc>
        <w:tc>
          <w:tcPr>
            <w:tcW w:w="1493" w:type="dxa"/>
            <w:shd w:val="clear" w:color="auto" w:fill="FFFFFF"/>
            <w:vAlign w:val="center"/>
          </w:tcPr>
          <w:p w:rsidR="008F0C7D" w:rsidRPr="00040B66" w:rsidRDefault="008F0C7D" w:rsidP="009219A1">
            <w:pPr>
              <w:jc w:val="center"/>
            </w:pPr>
            <w:r>
              <w:t>63 202 800</w:t>
            </w:r>
          </w:p>
        </w:tc>
        <w:tc>
          <w:tcPr>
            <w:tcW w:w="1542" w:type="dxa"/>
            <w:shd w:val="clear" w:color="auto" w:fill="FFFFFF"/>
            <w:vAlign w:val="center"/>
          </w:tcPr>
          <w:p w:rsidR="008F0C7D" w:rsidRPr="00040B66" w:rsidRDefault="008F0C7D" w:rsidP="009219A1">
            <w:pPr>
              <w:jc w:val="center"/>
            </w:pPr>
            <w:r w:rsidRPr="00BA65D6">
              <w:t>63 202 800</w:t>
            </w:r>
          </w:p>
        </w:tc>
        <w:tc>
          <w:tcPr>
            <w:tcW w:w="1511" w:type="dxa"/>
            <w:shd w:val="clear" w:color="auto" w:fill="FFFFFF"/>
            <w:vAlign w:val="center"/>
          </w:tcPr>
          <w:p w:rsidR="008F0C7D" w:rsidRPr="00040B66" w:rsidRDefault="008F0C7D" w:rsidP="009219A1">
            <w:pPr>
              <w:jc w:val="center"/>
            </w:pPr>
            <w:r w:rsidRPr="00BA65D6">
              <w:t>63 202 800</w:t>
            </w:r>
          </w:p>
        </w:tc>
      </w:tr>
      <w:tr w:rsidR="008F0C7D" w:rsidRPr="00040B66" w:rsidTr="009219A1">
        <w:trPr>
          <w:trHeight w:val="345"/>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pPr>
              <w:jc w:val="right"/>
              <w:rPr>
                <w:i/>
              </w:rPr>
            </w:pPr>
            <w:r w:rsidRPr="00040B66">
              <w:rPr>
                <w:i/>
              </w:rPr>
              <w:t>в том числе за счет средств:</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040B66" w:rsidRDefault="008F0C7D" w:rsidP="009219A1">
            <w:pPr>
              <w:jc w:val="center"/>
              <w:rPr>
                <w:i/>
              </w:rPr>
            </w:pPr>
          </w:p>
        </w:tc>
        <w:tc>
          <w:tcPr>
            <w:tcW w:w="1542" w:type="dxa"/>
            <w:shd w:val="clear" w:color="auto" w:fill="FFFFFF"/>
            <w:vAlign w:val="center"/>
          </w:tcPr>
          <w:p w:rsidR="008F0C7D" w:rsidRPr="00040B66" w:rsidRDefault="008F0C7D" w:rsidP="009219A1">
            <w:pPr>
              <w:jc w:val="center"/>
              <w:rPr>
                <w:i/>
              </w:rPr>
            </w:pPr>
          </w:p>
        </w:tc>
        <w:tc>
          <w:tcPr>
            <w:tcW w:w="1511" w:type="dxa"/>
            <w:shd w:val="clear" w:color="auto" w:fill="FFFFFF"/>
            <w:vAlign w:val="center"/>
          </w:tcPr>
          <w:p w:rsidR="008F0C7D" w:rsidRPr="00040B66" w:rsidRDefault="008F0C7D" w:rsidP="009219A1">
            <w:pPr>
              <w:jc w:val="center"/>
              <w:rPr>
                <w:i/>
              </w:rPr>
            </w:pPr>
          </w:p>
        </w:tc>
      </w:tr>
      <w:tr w:rsidR="008F0C7D" w:rsidRPr="00CC0CF6" w:rsidTr="009219A1">
        <w:trPr>
          <w:trHeight w:val="330"/>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pPr>
              <w:jc w:val="right"/>
              <w:rPr>
                <w:i/>
              </w:rPr>
            </w:pPr>
            <w:r w:rsidRPr="00040B66">
              <w:rPr>
                <w:i/>
              </w:rPr>
              <w:t>- краевого бюджета</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CC0CF6" w:rsidRDefault="008F0C7D" w:rsidP="009219A1">
            <w:pPr>
              <w:jc w:val="center"/>
              <w:rPr>
                <w:i/>
              </w:rPr>
            </w:pPr>
            <w:r w:rsidRPr="00BA65D6">
              <w:t>63 202 800</w:t>
            </w:r>
          </w:p>
        </w:tc>
        <w:tc>
          <w:tcPr>
            <w:tcW w:w="1542" w:type="dxa"/>
            <w:shd w:val="clear" w:color="auto" w:fill="FFFFFF"/>
            <w:vAlign w:val="center"/>
          </w:tcPr>
          <w:p w:rsidR="008F0C7D" w:rsidRPr="00CC0CF6" w:rsidRDefault="008F0C7D" w:rsidP="009219A1">
            <w:pPr>
              <w:jc w:val="center"/>
              <w:rPr>
                <w:i/>
              </w:rPr>
            </w:pPr>
            <w:r w:rsidRPr="00BA65D6">
              <w:t>63 202 800</w:t>
            </w:r>
          </w:p>
        </w:tc>
        <w:tc>
          <w:tcPr>
            <w:tcW w:w="1511" w:type="dxa"/>
            <w:shd w:val="clear" w:color="auto" w:fill="FFFFFF"/>
            <w:vAlign w:val="center"/>
          </w:tcPr>
          <w:p w:rsidR="008F0C7D" w:rsidRPr="00CC0CF6" w:rsidRDefault="008F0C7D" w:rsidP="009219A1">
            <w:pPr>
              <w:jc w:val="center"/>
              <w:rPr>
                <w:i/>
              </w:rPr>
            </w:pPr>
            <w:r w:rsidRPr="00BA65D6">
              <w:t>63 202 800</w:t>
            </w:r>
          </w:p>
        </w:tc>
      </w:tr>
      <w:tr w:rsidR="008F0C7D" w:rsidRPr="00040B66" w:rsidTr="009219A1">
        <w:trPr>
          <w:trHeight w:val="238"/>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r w:rsidRPr="00040B66">
              <w:t>Всего</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040B66" w:rsidRDefault="008F0C7D" w:rsidP="009219A1">
            <w:r>
              <w:t xml:space="preserve">  </w:t>
            </w:r>
            <w:r w:rsidRPr="00BA65D6">
              <w:t>63 202 800</w:t>
            </w:r>
          </w:p>
        </w:tc>
        <w:tc>
          <w:tcPr>
            <w:tcW w:w="1542" w:type="dxa"/>
            <w:shd w:val="clear" w:color="auto" w:fill="FFFFFF"/>
            <w:vAlign w:val="center"/>
          </w:tcPr>
          <w:p w:rsidR="008F0C7D" w:rsidRPr="00040B66" w:rsidRDefault="008F0C7D" w:rsidP="009219A1">
            <w:pPr>
              <w:jc w:val="center"/>
            </w:pPr>
            <w:r w:rsidRPr="00BA65D6">
              <w:t>63 202 800</w:t>
            </w:r>
          </w:p>
        </w:tc>
        <w:tc>
          <w:tcPr>
            <w:tcW w:w="1511" w:type="dxa"/>
            <w:shd w:val="clear" w:color="auto" w:fill="FFFFFF"/>
            <w:vAlign w:val="center"/>
          </w:tcPr>
          <w:p w:rsidR="008F0C7D" w:rsidRPr="00040B66" w:rsidRDefault="008F0C7D" w:rsidP="009219A1">
            <w:pPr>
              <w:jc w:val="center"/>
            </w:pPr>
            <w:r w:rsidRPr="00BA65D6">
              <w:t>63 202 800</w:t>
            </w:r>
          </w:p>
        </w:tc>
      </w:tr>
    </w:tbl>
    <w:p w:rsidR="008F0C7D" w:rsidRDefault="008F0C7D" w:rsidP="008F0C7D">
      <w:pPr>
        <w:pStyle w:val="a5"/>
        <w:spacing w:line="264" w:lineRule="auto"/>
      </w:pPr>
    </w:p>
    <w:p w:rsidR="008F0C7D" w:rsidRDefault="008F0C7D" w:rsidP="008F0C7D">
      <w:pPr>
        <w:spacing w:before="120"/>
        <w:ind w:firstLine="720"/>
        <w:jc w:val="both"/>
        <w:rPr>
          <w:sz w:val="28"/>
        </w:rPr>
      </w:pPr>
      <w:r w:rsidRPr="00040B66">
        <w:rPr>
          <w:sz w:val="28"/>
        </w:rPr>
        <w:t>При реализации данной подпрограммы будут достигнуты следующие показатели:</w:t>
      </w:r>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0"/>
        <w:gridCol w:w="1311"/>
        <w:gridCol w:w="1216"/>
        <w:gridCol w:w="1311"/>
        <w:gridCol w:w="1184"/>
      </w:tblGrid>
      <w:tr w:rsidR="008F0C7D" w:rsidRPr="00040B66" w:rsidTr="009219A1">
        <w:trPr>
          <w:trHeight w:val="589"/>
          <w:tblHeader/>
        </w:trPr>
        <w:tc>
          <w:tcPr>
            <w:tcW w:w="4680" w:type="dxa"/>
            <w:vAlign w:val="center"/>
          </w:tcPr>
          <w:p w:rsidR="008F0C7D" w:rsidRPr="00040B66" w:rsidRDefault="008F0C7D" w:rsidP="009219A1">
            <w:pPr>
              <w:jc w:val="center"/>
              <w:rPr>
                <w:szCs w:val="40"/>
              </w:rPr>
            </w:pPr>
            <w:r w:rsidRPr="00040B66">
              <w:rPr>
                <w:szCs w:val="40"/>
              </w:rPr>
              <w:lastRenderedPageBreak/>
              <w:t>Показатели</w:t>
            </w:r>
          </w:p>
        </w:tc>
        <w:tc>
          <w:tcPr>
            <w:tcW w:w="1311" w:type="dxa"/>
            <w:vAlign w:val="center"/>
          </w:tcPr>
          <w:p w:rsidR="008F0C7D" w:rsidRPr="00040B66" w:rsidRDefault="008F0C7D" w:rsidP="009219A1">
            <w:pPr>
              <w:jc w:val="center"/>
              <w:rPr>
                <w:lang w:eastAsia="en-US"/>
              </w:rPr>
            </w:pPr>
            <w:r w:rsidRPr="00040B66">
              <w:t>Единица измерения</w:t>
            </w:r>
          </w:p>
        </w:tc>
        <w:tc>
          <w:tcPr>
            <w:tcW w:w="1216" w:type="dxa"/>
            <w:vAlign w:val="center"/>
          </w:tcPr>
          <w:p w:rsidR="008F0C7D" w:rsidRPr="00040B66" w:rsidRDefault="008F0C7D" w:rsidP="009219A1">
            <w:pPr>
              <w:pStyle w:val="12"/>
              <w:widowControl w:val="0"/>
              <w:tabs>
                <w:tab w:val="left" w:pos="328"/>
              </w:tabs>
              <w:autoSpaceDE w:val="0"/>
              <w:autoSpaceDN w:val="0"/>
              <w:adjustRightInd w:val="0"/>
              <w:spacing w:after="0"/>
              <w:ind w:left="0"/>
              <w:jc w:val="center"/>
              <w:rPr>
                <w:rFonts w:ascii="Times New Roman" w:hAnsi="Times New Roman"/>
                <w:sz w:val="24"/>
                <w:szCs w:val="24"/>
              </w:rPr>
            </w:pPr>
            <w:r w:rsidRPr="00040B66">
              <w:rPr>
                <w:rFonts w:ascii="Times New Roman" w:hAnsi="Times New Roman"/>
                <w:sz w:val="24"/>
                <w:szCs w:val="24"/>
              </w:rPr>
              <w:t>201</w:t>
            </w:r>
            <w:r>
              <w:rPr>
                <w:rFonts w:ascii="Times New Roman" w:hAnsi="Times New Roman"/>
                <w:sz w:val="24"/>
                <w:szCs w:val="24"/>
              </w:rPr>
              <w:t>9</w:t>
            </w:r>
            <w:r w:rsidRPr="00040B66">
              <w:rPr>
                <w:rFonts w:ascii="Times New Roman" w:hAnsi="Times New Roman"/>
                <w:sz w:val="24"/>
                <w:szCs w:val="24"/>
              </w:rPr>
              <w:t xml:space="preserve"> год</w:t>
            </w:r>
          </w:p>
        </w:tc>
        <w:tc>
          <w:tcPr>
            <w:tcW w:w="1311" w:type="dxa"/>
            <w:vAlign w:val="center"/>
          </w:tcPr>
          <w:p w:rsidR="008F0C7D" w:rsidRPr="00040B66" w:rsidRDefault="008F0C7D" w:rsidP="009219A1">
            <w:pPr>
              <w:pStyle w:val="12"/>
              <w:widowControl w:val="0"/>
              <w:tabs>
                <w:tab w:val="left" w:pos="328"/>
              </w:tabs>
              <w:autoSpaceDE w:val="0"/>
              <w:autoSpaceDN w:val="0"/>
              <w:adjustRightInd w:val="0"/>
              <w:spacing w:after="0"/>
              <w:ind w:left="0"/>
              <w:jc w:val="center"/>
              <w:rPr>
                <w:rFonts w:ascii="Times New Roman" w:hAnsi="Times New Roman"/>
                <w:sz w:val="24"/>
                <w:szCs w:val="24"/>
              </w:rPr>
            </w:pPr>
            <w:r w:rsidRPr="00040B66">
              <w:rPr>
                <w:rFonts w:ascii="Times New Roman" w:hAnsi="Times New Roman"/>
                <w:sz w:val="24"/>
                <w:szCs w:val="24"/>
              </w:rPr>
              <w:t>20</w:t>
            </w:r>
            <w:r>
              <w:rPr>
                <w:rFonts w:ascii="Times New Roman" w:hAnsi="Times New Roman"/>
                <w:sz w:val="24"/>
                <w:szCs w:val="24"/>
              </w:rPr>
              <w:t>20</w:t>
            </w:r>
            <w:r w:rsidRPr="00040B66">
              <w:rPr>
                <w:rFonts w:ascii="Times New Roman" w:hAnsi="Times New Roman"/>
                <w:sz w:val="24"/>
                <w:szCs w:val="24"/>
              </w:rPr>
              <w:t xml:space="preserve"> год</w:t>
            </w:r>
          </w:p>
        </w:tc>
        <w:tc>
          <w:tcPr>
            <w:tcW w:w="1184" w:type="dxa"/>
            <w:vAlign w:val="center"/>
          </w:tcPr>
          <w:p w:rsidR="008F0C7D" w:rsidRPr="00040B66" w:rsidRDefault="008F0C7D" w:rsidP="009219A1">
            <w:pPr>
              <w:pStyle w:val="12"/>
              <w:widowControl w:val="0"/>
              <w:tabs>
                <w:tab w:val="left" w:pos="328"/>
              </w:tabs>
              <w:autoSpaceDE w:val="0"/>
              <w:autoSpaceDN w:val="0"/>
              <w:adjustRightInd w:val="0"/>
              <w:spacing w:after="0"/>
              <w:ind w:left="0"/>
              <w:jc w:val="center"/>
              <w:rPr>
                <w:rFonts w:ascii="Times New Roman" w:hAnsi="Times New Roman"/>
                <w:sz w:val="24"/>
                <w:szCs w:val="24"/>
              </w:rPr>
            </w:pPr>
            <w:r w:rsidRPr="00040B66">
              <w:rPr>
                <w:rFonts w:ascii="Times New Roman" w:hAnsi="Times New Roman"/>
                <w:sz w:val="24"/>
                <w:szCs w:val="24"/>
              </w:rPr>
              <w:t>2</w:t>
            </w:r>
            <w:r>
              <w:rPr>
                <w:rFonts w:ascii="Times New Roman" w:hAnsi="Times New Roman"/>
                <w:sz w:val="24"/>
                <w:szCs w:val="24"/>
              </w:rPr>
              <w:t>021</w:t>
            </w:r>
            <w:r w:rsidRPr="00040B66">
              <w:rPr>
                <w:rFonts w:ascii="Times New Roman" w:hAnsi="Times New Roman"/>
                <w:sz w:val="24"/>
                <w:szCs w:val="24"/>
              </w:rPr>
              <w:t xml:space="preserve"> год</w:t>
            </w:r>
          </w:p>
        </w:tc>
      </w:tr>
      <w:tr w:rsidR="008F0C7D" w:rsidRPr="00040B66" w:rsidTr="009219A1">
        <w:trPr>
          <w:trHeight w:val="1712"/>
        </w:trPr>
        <w:tc>
          <w:tcPr>
            <w:tcW w:w="4680" w:type="dxa"/>
          </w:tcPr>
          <w:p w:rsidR="008F0C7D" w:rsidRPr="006900D5" w:rsidRDefault="008F0C7D" w:rsidP="009219A1">
            <w:r w:rsidRPr="006900D5">
              <w:t>Удельный вес детей – инвалидов, проживающих в семьях, получивших реабилитационные услуги в муниципальных учреждениях социального обслуживания населения, к общему  числу  детей-инвалидов, проживающих  на территории  Богучанского района;</w:t>
            </w:r>
          </w:p>
        </w:tc>
        <w:tc>
          <w:tcPr>
            <w:tcW w:w="1311" w:type="dxa"/>
            <w:vAlign w:val="center"/>
          </w:tcPr>
          <w:p w:rsidR="008F0C7D" w:rsidRPr="00040B66" w:rsidRDefault="008F0C7D" w:rsidP="009219A1">
            <w:pPr>
              <w:jc w:val="center"/>
            </w:pPr>
            <w:r w:rsidRPr="00040B66">
              <w:t>%</w:t>
            </w:r>
          </w:p>
        </w:tc>
        <w:tc>
          <w:tcPr>
            <w:tcW w:w="1216" w:type="dxa"/>
            <w:vAlign w:val="center"/>
          </w:tcPr>
          <w:p w:rsidR="008F0C7D" w:rsidRPr="00040B66" w:rsidRDefault="008F0C7D" w:rsidP="009219A1">
            <w:pPr>
              <w:jc w:val="center"/>
            </w:pPr>
            <w:r>
              <w:t>62,3</w:t>
            </w:r>
          </w:p>
        </w:tc>
        <w:tc>
          <w:tcPr>
            <w:tcW w:w="1311" w:type="dxa"/>
            <w:vAlign w:val="center"/>
          </w:tcPr>
          <w:p w:rsidR="008F0C7D" w:rsidRPr="00040B66" w:rsidRDefault="008F0C7D" w:rsidP="009219A1">
            <w:pPr>
              <w:jc w:val="center"/>
            </w:pPr>
            <w:r>
              <w:t>62,3</w:t>
            </w:r>
          </w:p>
        </w:tc>
        <w:tc>
          <w:tcPr>
            <w:tcW w:w="1184" w:type="dxa"/>
            <w:vAlign w:val="center"/>
          </w:tcPr>
          <w:p w:rsidR="008F0C7D" w:rsidRPr="00040B66" w:rsidRDefault="008F0C7D" w:rsidP="009219A1">
            <w:pPr>
              <w:jc w:val="center"/>
            </w:pPr>
            <w:r>
              <w:t>62,3</w:t>
            </w:r>
          </w:p>
        </w:tc>
      </w:tr>
      <w:tr w:rsidR="008F0C7D" w:rsidRPr="00040B66" w:rsidTr="009219A1">
        <w:trPr>
          <w:trHeight w:val="1220"/>
        </w:trPr>
        <w:tc>
          <w:tcPr>
            <w:tcW w:w="4680" w:type="dxa"/>
          </w:tcPr>
          <w:p w:rsidR="008F0C7D" w:rsidRPr="006900D5" w:rsidRDefault="008F0C7D" w:rsidP="009219A1">
            <w:r w:rsidRPr="006900D5">
              <w:t>Охват граждан пожилого возраста и инвалидов  всеми видами социального обслуживания на дому (на 1000 пенсионеров);</w:t>
            </w:r>
          </w:p>
        </w:tc>
        <w:tc>
          <w:tcPr>
            <w:tcW w:w="1311" w:type="dxa"/>
            <w:vAlign w:val="center"/>
          </w:tcPr>
          <w:p w:rsidR="008F0C7D" w:rsidRPr="00040B66" w:rsidRDefault="008F0C7D" w:rsidP="009219A1">
            <w:pPr>
              <w:jc w:val="center"/>
            </w:pPr>
            <w:r w:rsidRPr="00040B66">
              <w:t>%</w:t>
            </w:r>
          </w:p>
        </w:tc>
        <w:tc>
          <w:tcPr>
            <w:tcW w:w="1216" w:type="dxa"/>
            <w:vAlign w:val="center"/>
          </w:tcPr>
          <w:p w:rsidR="008F0C7D" w:rsidRPr="00040B66" w:rsidRDefault="008F0C7D" w:rsidP="009219A1">
            <w:pPr>
              <w:jc w:val="center"/>
            </w:pPr>
            <w:r>
              <w:t>65,73</w:t>
            </w:r>
          </w:p>
        </w:tc>
        <w:tc>
          <w:tcPr>
            <w:tcW w:w="1311" w:type="dxa"/>
            <w:vAlign w:val="center"/>
          </w:tcPr>
          <w:p w:rsidR="008F0C7D" w:rsidRPr="00040B66" w:rsidRDefault="008F0C7D" w:rsidP="009219A1">
            <w:pPr>
              <w:jc w:val="center"/>
            </w:pPr>
            <w:r>
              <w:t>65,73</w:t>
            </w:r>
          </w:p>
        </w:tc>
        <w:tc>
          <w:tcPr>
            <w:tcW w:w="1184" w:type="dxa"/>
            <w:vAlign w:val="center"/>
          </w:tcPr>
          <w:p w:rsidR="008F0C7D" w:rsidRPr="00040B66" w:rsidRDefault="008F0C7D" w:rsidP="009219A1">
            <w:pPr>
              <w:jc w:val="center"/>
            </w:pPr>
            <w:r>
              <w:t>65,73</w:t>
            </w:r>
          </w:p>
        </w:tc>
      </w:tr>
      <w:tr w:rsidR="008F0C7D" w:rsidRPr="00040B66" w:rsidTr="009219A1">
        <w:trPr>
          <w:trHeight w:val="388"/>
        </w:trPr>
        <w:tc>
          <w:tcPr>
            <w:tcW w:w="4680" w:type="dxa"/>
          </w:tcPr>
          <w:p w:rsidR="008F0C7D" w:rsidRPr="006900D5" w:rsidRDefault="008F0C7D" w:rsidP="009219A1">
            <w:pPr>
              <w:rPr>
                <w:highlight w:val="yellow"/>
              </w:rPr>
            </w:pPr>
            <w:r w:rsidRPr="006900D5">
              <w:t>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w:t>
            </w:r>
          </w:p>
        </w:tc>
        <w:tc>
          <w:tcPr>
            <w:tcW w:w="1311" w:type="dxa"/>
            <w:vAlign w:val="center"/>
          </w:tcPr>
          <w:p w:rsidR="008F0C7D" w:rsidRPr="00040B66" w:rsidRDefault="008F0C7D" w:rsidP="009219A1">
            <w:pPr>
              <w:jc w:val="center"/>
            </w:pPr>
            <w:r w:rsidRPr="00040B66">
              <w:t>%</w:t>
            </w:r>
          </w:p>
        </w:tc>
        <w:tc>
          <w:tcPr>
            <w:tcW w:w="1216" w:type="dxa"/>
            <w:vAlign w:val="center"/>
          </w:tcPr>
          <w:p w:rsidR="008F0C7D" w:rsidRPr="00040B66" w:rsidRDefault="008F0C7D" w:rsidP="009219A1">
            <w:pPr>
              <w:jc w:val="center"/>
            </w:pPr>
            <w:r>
              <w:t>0,1</w:t>
            </w:r>
          </w:p>
        </w:tc>
        <w:tc>
          <w:tcPr>
            <w:tcW w:w="1311" w:type="dxa"/>
            <w:vAlign w:val="center"/>
          </w:tcPr>
          <w:p w:rsidR="008F0C7D" w:rsidRPr="00040B66" w:rsidRDefault="008F0C7D" w:rsidP="009219A1">
            <w:pPr>
              <w:jc w:val="center"/>
            </w:pPr>
            <w:r>
              <w:t>0,1</w:t>
            </w:r>
          </w:p>
        </w:tc>
        <w:tc>
          <w:tcPr>
            <w:tcW w:w="1184" w:type="dxa"/>
            <w:vAlign w:val="center"/>
          </w:tcPr>
          <w:p w:rsidR="008F0C7D" w:rsidRPr="00040B66" w:rsidRDefault="008F0C7D" w:rsidP="009219A1">
            <w:pPr>
              <w:jc w:val="center"/>
            </w:pPr>
            <w:r>
              <w:t>0,1</w:t>
            </w:r>
          </w:p>
        </w:tc>
      </w:tr>
      <w:tr w:rsidR="008F0C7D" w:rsidRPr="00040B66" w:rsidTr="009219A1">
        <w:trPr>
          <w:trHeight w:val="388"/>
        </w:trPr>
        <w:tc>
          <w:tcPr>
            <w:tcW w:w="4680" w:type="dxa"/>
          </w:tcPr>
          <w:p w:rsidR="008F0C7D" w:rsidRPr="006900D5" w:rsidRDefault="008F0C7D" w:rsidP="009219A1">
            <w:r w:rsidRPr="006900D5">
              <w:t>Уровень удовлетворенности граждан качеством предоставления услуг муниципальными учреждениями социального обслуживания населения.</w:t>
            </w:r>
          </w:p>
        </w:tc>
        <w:tc>
          <w:tcPr>
            <w:tcW w:w="1311" w:type="dxa"/>
            <w:vAlign w:val="center"/>
          </w:tcPr>
          <w:p w:rsidR="008F0C7D" w:rsidRPr="00040B66" w:rsidRDefault="008F0C7D" w:rsidP="009219A1">
            <w:pPr>
              <w:jc w:val="center"/>
            </w:pPr>
            <w:r w:rsidRPr="00040B66">
              <w:t>%</w:t>
            </w:r>
          </w:p>
        </w:tc>
        <w:tc>
          <w:tcPr>
            <w:tcW w:w="1216" w:type="dxa"/>
            <w:vAlign w:val="center"/>
          </w:tcPr>
          <w:p w:rsidR="008F0C7D" w:rsidRPr="00040B66" w:rsidRDefault="008F0C7D" w:rsidP="009219A1">
            <w:pPr>
              <w:jc w:val="center"/>
            </w:pPr>
            <w:r>
              <w:t>90,0</w:t>
            </w:r>
          </w:p>
        </w:tc>
        <w:tc>
          <w:tcPr>
            <w:tcW w:w="1311" w:type="dxa"/>
            <w:vAlign w:val="center"/>
          </w:tcPr>
          <w:p w:rsidR="008F0C7D" w:rsidRPr="00040B66" w:rsidRDefault="008F0C7D" w:rsidP="009219A1">
            <w:pPr>
              <w:jc w:val="center"/>
            </w:pPr>
            <w:r>
              <w:t>90,0</w:t>
            </w:r>
          </w:p>
        </w:tc>
        <w:tc>
          <w:tcPr>
            <w:tcW w:w="1184" w:type="dxa"/>
            <w:vAlign w:val="center"/>
          </w:tcPr>
          <w:p w:rsidR="008F0C7D" w:rsidRPr="00040B66" w:rsidRDefault="008F0C7D" w:rsidP="009219A1">
            <w:pPr>
              <w:jc w:val="center"/>
            </w:pPr>
            <w:r>
              <w:t>90,0</w:t>
            </w:r>
          </w:p>
        </w:tc>
      </w:tr>
    </w:tbl>
    <w:p w:rsidR="008F0C7D" w:rsidRDefault="008F0C7D" w:rsidP="008F0C7D">
      <w:pPr>
        <w:pStyle w:val="a5"/>
        <w:spacing w:before="120"/>
      </w:pP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 xml:space="preserve">Посредством данных целевых индикаторов определяется степень исполнения поставленной цели и задач, в том числе: </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 xml:space="preserve">качества социальных услуг, оказываемых жителям </w:t>
      </w:r>
      <w:r>
        <w:rPr>
          <w:sz w:val="28"/>
          <w:szCs w:val="28"/>
        </w:rPr>
        <w:t>района</w:t>
      </w:r>
      <w:r w:rsidRPr="007B6356">
        <w:rPr>
          <w:sz w:val="28"/>
          <w:szCs w:val="28"/>
        </w:rPr>
        <w:t>, муниципальным бюджетным учреждени</w:t>
      </w:r>
      <w:r>
        <w:rPr>
          <w:sz w:val="28"/>
          <w:szCs w:val="28"/>
        </w:rPr>
        <w:t>ем социального обслуживания.</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Основн</w:t>
      </w:r>
      <w:r>
        <w:rPr>
          <w:sz w:val="28"/>
          <w:szCs w:val="28"/>
        </w:rPr>
        <w:t>ой целью подпрограммы является повышение качества</w:t>
      </w:r>
      <w:r w:rsidRPr="004078C0">
        <w:rPr>
          <w:sz w:val="28"/>
          <w:szCs w:val="28"/>
        </w:rPr>
        <w:t xml:space="preserve"> и доступности предоставления услуг по социальному обслуживанию населения.</w:t>
      </w:r>
      <w:r w:rsidRPr="007B6356">
        <w:rPr>
          <w:sz w:val="28"/>
          <w:szCs w:val="28"/>
        </w:rPr>
        <w:t xml:space="preserve"> </w:t>
      </w:r>
    </w:p>
    <w:p w:rsidR="008F0C7D" w:rsidRDefault="008F0C7D" w:rsidP="008F0C7D">
      <w:pPr>
        <w:autoSpaceDE w:val="0"/>
        <w:autoSpaceDN w:val="0"/>
        <w:adjustRightInd w:val="0"/>
        <w:ind w:firstLine="708"/>
        <w:jc w:val="both"/>
        <w:outlineLvl w:val="0"/>
        <w:rPr>
          <w:sz w:val="28"/>
          <w:szCs w:val="28"/>
        </w:rPr>
      </w:pPr>
      <w:r w:rsidRPr="007B6356">
        <w:rPr>
          <w:sz w:val="28"/>
          <w:szCs w:val="28"/>
        </w:rPr>
        <w:t>Во исполнение поставленной цели подпрограммы предусмотрен</w:t>
      </w:r>
      <w:r>
        <w:rPr>
          <w:sz w:val="28"/>
          <w:szCs w:val="28"/>
        </w:rPr>
        <w:t>а</w:t>
      </w:r>
      <w:r w:rsidRPr="007B6356">
        <w:rPr>
          <w:sz w:val="28"/>
          <w:szCs w:val="28"/>
        </w:rPr>
        <w:t xml:space="preserve"> задач</w:t>
      </w:r>
      <w:r>
        <w:rPr>
          <w:sz w:val="28"/>
          <w:szCs w:val="28"/>
        </w:rPr>
        <w:t>а</w:t>
      </w:r>
      <w:r w:rsidRPr="007B6356">
        <w:rPr>
          <w:sz w:val="28"/>
          <w:szCs w:val="28"/>
        </w:rPr>
        <w:t>: </w:t>
      </w:r>
    </w:p>
    <w:p w:rsidR="008F0C7D" w:rsidRPr="00A12363" w:rsidRDefault="008F0C7D" w:rsidP="008F0C7D">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A12363">
        <w:rPr>
          <w:rFonts w:ascii="Times New Roman" w:hAnsi="Times New Roman" w:cs="Times New Roman"/>
          <w:sz w:val="28"/>
          <w:szCs w:val="28"/>
        </w:rPr>
        <w:t xml:space="preserve">обеспечение потребностей граждан пожилого возраста, инвалидов, включая детей-инвалидов, семей и детей в  социальном обслуживании. </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Выбор подпрограммных мероприятий основывается на эффективности решения поставленн</w:t>
      </w:r>
      <w:r>
        <w:rPr>
          <w:sz w:val="28"/>
          <w:szCs w:val="28"/>
        </w:rPr>
        <w:t>ой</w:t>
      </w:r>
      <w:r w:rsidRPr="007B6356">
        <w:rPr>
          <w:sz w:val="28"/>
          <w:szCs w:val="28"/>
        </w:rPr>
        <w:t xml:space="preserve"> задач</w:t>
      </w:r>
      <w:r>
        <w:rPr>
          <w:sz w:val="28"/>
          <w:szCs w:val="28"/>
        </w:rPr>
        <w:t>и</w:t>
      </w:r>
      <w:r w:rsidRPr="007B6356">
        <w:rPr>
          <w:sz w:val="28"/>
          <w:szCs w:val="28"/>
        </w:rPr>
        <w:t>.</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 xml:space="preserve">При реализации подпрограммы </w:t>
      </w:r>
      <w:r>
        <w:rPr>
          <w:sz w:val="28"/>
          <w:szCs w:val="28"/>
        </w:rPr>
        <w:t>УСЗН Богучанского района</w:t>
      </w:r>
      <w:r w:rsidRPr="007B6356">
        <w:rPr>
          <w:sz w:val="28"/>
          <w:szCs w:val="28"/>
        </w:rPr>
        <w:t xml:space="preserve"> осуществляет следующие полномочия:</w:t>
      </w:r>
    </w:p>
    <w:p w:rsidR="008F0C7D" w:rsidRPr="007B6356" w:rsidRDefault="008F0C7D" w:rsidP="008F0C7D">
      <w:pPr>
        <w:autoSpaceDE w:val="0"/>
        <w:autoSpaceDN w:val="0"/>
        <w:adjustRightInd w:val="0"/>
        <w:ind w:firstLine="708"/>
        <w:jc w:val="both"/>
        <w:outlineLvl w:val="0"/>
        <w:rPr>
          <w:sz w:val="28"/>
          <w:szCs w:val="28"/>
        </w:rPr>
      </w:pPr>
      <w:proofErr w:type="gramStart"/>
      <w:r w:rsidRPr="007B6356">
        <w:rPr>
          <w:sz w:val="28"/>
          <w:szCs w:val="28"/>
        </w:rPr>
        <w:t>контроль за</w:t>
      </w:r>
      <w:proofErr w:type="gramEnd"/>
      <w:r w:rsidRPr="007B6356">
        <w:rPr>
          <w:sz w:val="28"/>
          <w:szCs w:val="28"/>
        </w:rPr>
        <w:t xml:space="preserve"> ходом реализации подпрограммы;</w:t>
      </w:r>
    </w:p>
    <w:p w:rsidR="008F0C7D" w:rsidRPr="007B6356" w:rsidRDefault="008F0C7D" w:rsidP="008F0C7D">
      <w:pPr>
        <w:autoSpaceDE w:val="0"/>
        <w:autoSpaceDN w:val="0"/>
        <w:adjustRightInd w:val="0"/>
        <w:ind w:firstLine="708"/>
        <w:jc w:val="both"/>
        <w:outlineLvl w:val="0"/>
        <w:rPr>
          <w:sz w:val="28"/>
          <w:szCs w:val="28"/>
        </w:rPr>
      </w:pPr>
      <w:proofErr w:type="gramStart"/>
      <w:r w:rsidRPr="007B6356">
        <w:rPr>
          <w:sz w:val="28"/>
          <w:szCs w:val="28"/>
        </w:rPr>
        <w:t>контроль за</w:t>
      </w:r>
      <w:proofErr w:type="gramEnd"/>
      <w:r w:rsidRPr="007B6356">
        <w:rPr>
          <w:sz w:val="28"/>
          <w:szCs w:val="28"/>
        </w:rPr>
        <w:t xml:space="preserve"> соблюдением действующего федерального и краевого законодательства при исполнении подпрограммных мероприятий; </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подготовку отчётов о реализации подпрограммы.</w:t>
      </w:r>
    </w:p>
    <w:p w:rsidR="008F0C7D" w:rsidRDefault="008F0C7D" w:rsidP="008F0C7D">
      <w:pPr>
        <w:autoSpaceDE w:val="0"/>
        <w:autoSpaceDN w:val="0"/>
        <w:adjustRightInd w:val="0"/>
        <w:ind w:firstLine="708"/>
        <w:jc w:val="both"/>
        <w:outlineLvl w:val="0"/>
        <w:rPr>
          <w:sz w:val="28"/>
          <w:szCs w:val="28"/>
        </w:rPr>
      </w:pPr>
      <w:r w:rsidRPr="007B6356">
        <w:rPr>
          <w:sz w:val="28"/>
          <w:szCs w:val="28"/>
        </w:rPr>
        <w:t>Финансирование подпрограммы осуществляется за счет сре</w:t>
      </w:r>
      <w:proofErr w:type="gramStart"/>
      <w:r w:rsidRPr="007B6356">
        <w:rPr>
          <w:sz w:val="28"/>
          <w:szCs w:val="28"/>
        </w:rPr>
        <w:t>дств</w:t>
      </w:r>
      <w:r>
        <w:rPr>
          <w:sz w:val="28"/>
          <w:szCs w:val="28"/>
        </w:rPr>
        <w:t xml:space="preserve"> </w:t>
      </w:r>
      <w:r w:rsidRPr="007B6356">
        <w:rPr>
          <w:sz w:val="28"/>
          <w:szCs w:val="28"/>
        </w:rPr>
        <w:t xml:space="preserve"> кр</w:t>
      </w:r>
      <w:proofErr w:type="gramEnd"/>
      <w:r w:rsidRPr="007B6356">
        <w:rPr>
          <w:sz w:val="28"/>
          <w:szCs w:val="28"/>
        </w:rPr>
        <w:t xml:space="preserve">аевого бюджетов в соответствии со сводной бюджетной </w:t>
      </w:r>
      <w:r>
        <w:rPr>
          <w:sz w:val="28"/>
          <w:szCs w:val="28"/>
        </w:rPr>
        <w:t xml:space="preserve">росписью и поступлений от оказания муниципальным бюджетным учреждением услуг </w:t>
      </w:r>
      <w:r>
        <w:rPr>
          <w:sz w:val="28"/>
          <w:szCs w:val="28"/>
        </w:rPr>
        <w:lastRenderedPageBreak/>
        <w:t xml:space="preserve">(выполнения работ), предоставление которых для физических и юридических лиц осуществляется на платной основе. </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 xml:space="preserve"> </w:t>
      </w:r>
      <w:proofErr w:type="gramStart"/>
      <w:r w:rsidRPr="00A12363">
        <w:rPr>
          <w:sz w:val="28"/>
          <w:szCs w:val="28"/>
        </w:rPr>
        <w:t>Решение задачи «Обеспечение потребностей граждан пожилого возраста, инвалидов, включая детей-инвалидов, семей и детей в социальном обслуживании» настоящей подпрограммы, осуществляется  муниципальным</w:t>
      </w:r>
      <w:r w:rsidRPr="007B6356">
        <w:rPr>
          <w:sz w:val="28"/>
          <w:szCs w:val="28"/>
        </w:rPr>
        <w:t xml:space="preserve">  бюджетным </w:t>
      </w:r>
      <w:r>
        <w:rPr>
          <w:sz w:val="28"/>
          <w:szCs w:val="28"/>
        </w:rPr>
        <w:t xml:space="preserve"> учрежден</w:t>
      </w:r>
      <w:r w:rsidRPr="007B6356">
        <w:rPr>
          <w:sz w:val="28"/>
          <w:szCs w:val="28"/>
        </w:rPr>
        <w:t>и</w:t>
      </w:r>
      <w:r>
        <w:rPr>
          <w:sz w:val="28"/>
          <w:szCs w:val="28"/>
        </w:rPr>
        <w:t>ем</w:t>
      </w:r>
      <w:r w:rsidRPr="007B6356">
        <w:rPr>
          <w:sz w:val="28"/>
          <w:szCs w:val="28"/>
        </w:rPr>
        <w:t xml:space="preserve"> социального обслуживания в соответствии с </w:t>
      </w:r>
      <w:r w:rsidRPr="00820969">
        <w:rPr>
          <w:rFonts w:eastAsia="Calibri"/>
          <w:sz w:val="28"/>
          <w:szCs w:val="28"/>
          <w:lang w:eastAsia="en-US"/>
        </w:rPr>
        <w:t xml:space="preserve">Федеральным законом от 28.12.2013 N 442-ФЗ "Об основах социального обслуживания граждан в Российской Федерации", Законом Красноярского края от 16.12.2014 N 7-3023 "Об организации социального обслуживания граждан в Красноярском крае", </w:t>
      </w:r>
      <w:hyperlink r:id="rId10" w:history="1">
        <w:r w:rsidRPr="007B6356">
          <w:rPr>
            <w:sz w:val="28"/>
            <w:szCs w:val="28"/>
          </w:rPr>
          <w:t>Закон</w:t>
        </w:r>
      </w:hyperlink>
      <w:r w:rsidRPr="007B6356">
        <w:rPr>
          <w:sz w:val="28"/>
          <w:szCs w:val="28"/>
        </w:rPr>
        <w:t>ом Красноярского края</w:t>
      </w:r>
      <w:proofErr w:type="gramEnd"/>
      <w:r w:rsidRPr="007B6356">
        <w:rPr>
          <w:sz w:val="28"/>
          <w:szCs w:val="28"/>
        </w:rPr>
        <w:t xml:space="preserve"> </w:t>
      </w:r>
      <w:proofErr w:type="gramStart"/>
      <w:r w:rsidRPr="007B6356">
        <w:rPr>
          <w:sz w:val="28"/>
          <w:szCs w:val="28"/>
        </w:rPr>
        <w:t xml:space="preserve">от 29.10.2009 № 9-3864 «О новых системах оплаты труда работников краевых государственных бюджетных учреждений», </w:t>
      </w:r>
      <w:hyperlink r:id="rId11" w:history="1">
        <w:r w:rsidRPr="007B6356">
          <w:rPr>
            <w:sz w:val="28"/>
            <w:szCs w:val="28"/>
          </w:rPr>
          <w:t>Закон</w:t>
        </w:r>
      </w:hyperlink>
      <w:r w:rsidRPr="007B6356">
        <w:rPr>
          <w:sz w:val="28"/>
          <w:szCs w:val="28"/>
        </w:rPr>
        <w:t>ом Красноярского края от 09.12.2010 № 11-5397«О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w:t>
      </w:r>
      <w:r>
        <w:rPr>
          <w:sz w:val="28"/>
          <w:szCs w:val="28"/>
        </w:rPr>
        <w:t xml:space="preserve">ержки </w:t>
      </w:r>
      <w:r w:rsidRPr="007B6356">
        <w:rPr>
          <w:sz w:val="28"/>
          <w:szCs w:val="28"/>
        </w:rPr>
        <w:t xml:space="preserve">и социального обслуживания населения», </w:t>
      </w:r>
      <w:hyperlink r:id="rId12" w:history="1">
        <w:r w:rsidRPr="007B6356">
          <w:rPr>
            <w:sz w:val="28"/>
            <w:szCs w:val="28"/>
          </w:rPr>
          <w:t>постановление</w:t>
        </w:r>
      </w:hyperlink>
      <w:r w:rsidRPr="007B6356">
        <w:rPr>
          <w:sz w:val="28"/>
          <w:szCs w:val="28"/>
        </w:rPr>
        <w:t>м Правительства Красноярского края от 01.12.2009 № 620-п «Об утверждении Примерного положения об оплате труда работников краевых государственных</w:t>
      </w:r>
      <w:proofErr w:type="gramEnd"/>
      <w:r w:rsidRPr="007B6356">
        <w:rPr>
          <w:sz w:val="28"/>
          <w:szCs w:val="28"/>
        </w:rPr>
        <w:t xml:space="preserve"> бюджетных учреждений социального обслуживания, подведомственных министерству социальной политики Красноярского края».</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 xml:space="preserve">Главным распорядителем бюджетных средств является </w:t>
      </w:r>
      <w:r>
        <w:rPr>
          <w:sz w:val="28"/>
          <w:szCs w:val="28"/>
        </w:rPr>
        <w:t>УСЗН Богучанского район.</w:t>
      </w:r>
    </w:p>
    <w:p w:rsidR="008F0C7D" w:rsidRPr="007B6356" w:rsidRDefault="008F0C7D" w:rsidP="008F0C7D">
      <w:pPr>
        <w:autoSpaceDE w:val="0"/>
        <w:autoSpaceDN w:val="0"/>
        <w:adjustRightInd w:val="0"/>
        <w:ind w:firstLine="708"/>
        <w:jc w:val="both"/>
        <w:outlineLvl w:val="0"/>
        <w:rPr>
          <w:sz w:val="28"/>
          <w:szCs w:val="28"/>
        </w:rPr>
      </w:pPr>
      <w:r w:rsidRPr="007B6356">
        <w:rPr>
          <w:sz w:val="28"/>
          <w:szCs w:val="28"/>
        </w:rPr>
        <w:t xml:space="preserve">Финансирование расходов на предоставление государственных услуг (работ) по социальному обслуживанию осуществляется в соответствии </w:t>
      </w:r>
      <w:r w:rsidRPr="007B6356">
        <w:rPr>
          <w:sz w:val="28"/>
          <w:szCs w:val="28"/>
        </w:rPr>
        <w:br/>
        <w:t xml:space="preserve">с утвержденными нормативами затрат в рамках муниципальных заданий, определяющих требования к составу, качеству, объему, условиям, порядку и результатам оказываемых муниципальных услуг (работ). </w:t>
      </w:r>
    </w:p>
    <w:p w:rsidR="008F0C7D" w:rsidRDefault="008F0C7D" w:rsidP="008F0C7D">
      <w:pPr>
        <w:pStyle w:val="a5"/>
        <w:spacing w:before="120"/>
      </w:pPr>
      <w:r w:rsidRPr="007B6356">
        <w:rPr>
          <w:szCs w:val="28"/>
        </w:rPr>
        <w:t>Контроль за эффективным и целевым использованием сре</w:t>
      </w:r>
      <w:proofErr w:type="gramStart"/>
      <w:r w:rsidRPr="007B6356">
        <w:rPr>
          <w:szCs w:val="28"/>
        </w:rPr>
        <w:t>дств кр</w:t>
      </w:r>
      <w:proofErr w:type="gramEnd"/>
      <w:r w:rsidRPr="007B6356">
        <w:rPr>
          <w:szCs w:val="28"/>
        </w:rPr>
        <w:t>аевого бюджета муниципальным бюджетным учреждени</w:t>
      </w:r>
      <w:r>
        <w:rPr>
          <w:szCs w:val="28"/>
        </w:rPr>
        <w:t>ем</w:t>
      </w:r>
      <w:r w:rsidRPr="007B6356">
        <w:rPr>
          <w:szCs w:val="28"/>
        </w:rPr>
        <w:t xml:space="preserve"> социального обслуживания осуществляется </w:t>
      </w:r>
      <w:r>
        <w:rPr>
          <w:szCs w:val="28"/>
        </w:rPr>
        <w:t>УСЗН Богучанского района</w:t>
      </w:r>
      <w:r w:rsidRPr="007B6356">
        <w:rPr>
          <w:szCs w:val="28"/>
        </w:rPr>
        <w:t xml:space="preserve"> в форме ежеквартального мониторинга качества предоставления социальных услуг и </w:t>
      </w:r>
      <w:r>
        <w:rPr>
          <w:szCs w:val="28"/>
        </w:rPr>
        <w:t>финансовым управлением администрации Богучанского района.</w:t>
      </w:r>
    </w:p>
    <w:p w:rsidR="008F0C7D" w:rsidRDefault="008F0C7D" w:rsidP="008F0C7D">
      <w:pPr>
        <w:pStyle w:val="a5"/>
        <w:spacing w:before="120"/>
      </w:pPr>
    </w:p>
    <w:p w:rsidR="008F0C7D" w:rsidRDefault="008F0C7D" w:rsidP="008F0C7D">
      <w:pPr>
        <w:pStyle w:val="ConsPlusTitle"/>
        <w:jc w:val="both"/>
        <w:rPr>
          <w:rFonts w:ascii="Times New Roman" w:hAnsi="Times New Roman"/>
          <w:b w:val="0"/>
          <w:sz w:val="28"/>
          <w:szCs w:val="28"/>
        </w:rPr>
      </w:pPr>
      <w:r w:rsidRPr="002B5A4F">
        <w:rPr>
          <w:rFonts w:ascii="Times New Roman" w:hAnsi="Times New Roman"/>
          <w:b w:val="0"/>
          <w:sz w:val="28"/>
          <w:szCs w:val="28"/>
        </w:rPr>
        <w:t xml:space="preserve">Подпрограмма </w:t>
      </w:r>
      <w:r>
        <w:rPr>
          <w:rFonts w:ascii="Times New Roman" w:hAnsi="Times New Roman"/>
          <w:b w:val="0"/>
          <w:sz w:val="28"/>
          <w:szCs w:val="28"/>
        </w:rPr>
        <w:t>6</w:t>
      </w:r>
      <w:r w:rsidRPr="002B5A4F">
        <w:rPr>
          <w:rFonts w:ascii="Times New Roman" w:hAnsi="Times New Roman"/>
          <w:b w:val="0"/>
          <w:sz w:val="28"/>
          <w:szCs w:val="28"/>
        </w:rPr>
        <w:t xml:space="preserve"> «Обеспечение </w:t>
      </w:r>
      <w:r>
        <w:rPr>
          <w:rFonts w:ascii="Times New Roman" w:hAnsi="Times New Roman"/>
          <w:b w:val="0"/>
          <w:sz w:val="28"/>
          <w:szCs w:val="28"/>
        </w:rPr>
        <w:t>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p w:rsidR="008F0C7D" w:rsidRPr="002B5A4F" w:rsidRDefault="008F0C7D" w:rsidP="008F0C7D">
      <w:pPr>
        <w:pStyle w:val="ConsPlusTitle"/>
        <w:jc w:val="both"/>
        <w:rPr>
          <w:rFonts w:ascii="Times New Roman" w:hAnsi="Times New Roman"/>
          <w:b w:val="0"/>
          <w:sz w:val="28"/>
          <w:szCs w:val="28"/>
        </w:rPr>
      </w:pPr>
    </w:p>
    <w:tbl>
      <w:tblPr>
        <w:tblW w:w="971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2"/>
        <w:gridCol w:w="3260"/>
        <w:gridCol w:w="1284"/>
        <w:gridCol w:w="1493"/>
        <w:gridCol w:w="1542"/>
        <w:gridCol w:w="1511"/>
      </w:tblGrid>
      <w:tr w:rsidR="008F0C7D" w:rsidRPr="00040B66" w:rsidTr="009219A1">
        <w:trPr>
          <w:trHeight w:val="334"/>
          <w:tblHeader/>
        </w:trPr>
        <w:tc>
          <w:tcPr>
            <w:tcW w:w="622" w:type="dxa"/>
            <w:vMerge w:val="restart"/>
            <w:shd w:val="clear" w:color="auto" w:fill="FFFFFF"/>
            <w:vAlign w:val="center"/>
          </w:tcPr>
          <w:p w:rsidR="008F0C7D" w:rsidRPr="00040B66" w:rsidRDefault="008F0C7D" w:rsidP="009219A1">
            <w:pPr>
              <w:jc w:val="center"/>
            </w:pPr>
            <w:r w:rsidRPr="00040B66">
              <w:t xml:space="preserve">№ </w:t>
            </w:r>
            <w:proofErr w:type="spellStart"/>
            <w:proofErr w:type="gramStart"/>
            <w:r w:rsidRPr="00040B66">
              <w:t>п</w:t>
            </w:r>
            <w:proofErr w:type="spellEnd"/>
            <w:proofErr w:type="gramEnd"/>
            <w:r w:rsidRPr="00040B66">
              <w:t>/</w:t>
            </w:r>
            <w:proofErr w:type="spellStart"/>
            <w:r w:rsidRPr="00040B66">
              <w:t>п</w:t>
            </w:r>
            <w:proofErr w:type="spellEnd"/>
          </w:p>
        </w:tc>
        <w:tc>
          <w:tcPr>
            <w:tcW w:w="3260" w:type="dxa"/>
            <w:vMerge w:val="restart"/>
            <w:shd w:val="clear" w:color="auto" w:fill="FFFFFF"/>
            <w:vAlign w:val="center"/>
          </w:tcPr>
          <w:p w:rsidR="008F0C7D" w:rsidRPr="00040B66" w:rsidRDefault="008F0C7D" w:rsidP="009219A1">
            <w:pPr>
              <w:jc w:val="center"/>
            </w:pPr>
            <w:r w:rsidRPr="00040B66">
              <w:t>Наименование ГРБС</w:t>
            </w:r>
          </w:p>
        </w:tc>
        <w:tc>
          <w:tcPr>
            <w:tcW w:w="1284" w:type="dxa"/>
            <w:vMerge w:val="restart"/>
            <w:shd w:val="clear" w:color="auto" w:fill="FFFFFF"/>
            <w:vAlign w:val="center"/>
          </w:tcPr>
          <w:p w:rsidR="008F0C7D" w:rsidRPr="00040B66" w:rsidRDefault="008F0C7D" w:rsidP="009219A1">
            <w:pPr>
              <w:jc w:val="center"/>
            </w:pPr>
            <w:r w:rsidRPr="00040B66">
              <w:t>Раздел, подраздел</w:t>
            </w:r>
          </w:p>
        </w:tc>
        <w:tc>
          <w:tcPr>
            <w:tcW w:w="4546" w:type="dxa"/>
            <w:gridSpan w:val="3"/>
            <w:shd w:val="clear" w:color="auto" w:fill="FFFFFF"/>
            <w:vAlign w:val="center"/>
          </w:tcPr>
          <w:p w:rsidR="008F0C7D" w:rsidRPr="00040B66" w:rsidRDefault="008F0C7D" w:rsidP="009219A1">
            <w:pPr>
              <w:jc w:val="center"/>
            </w:pPr>
            <w:r w:rsidRPr="00040B66">
              <w:t>Расходы (рублей), годы</w:t>
            </w:r>
          </w:p>
        </w:tc>
      </w:tr>
      <w:tr w:rsidR="008F0C7D" w:rsidRPr="00040B66" w:rsidTr="009219A1">
        <w:trPr>
          <w:trHeight w:val="407"/>
          <w:tblHeader/>
        </w:trPr>
        <w:tc>
          <w:tcPr>
            <w:tcW w:w="622" w:type="dxa"/>
            <w:vMerge/>
            <w:shd w:val="clear" w:color="auto" w:fill="FFFFFF"/>
            <w:vAlign w:val="center"/>
          </w:tcPr>
          <w:p w:rsidR="008F0C7D" w:rsidRPr="00040B66" w:rsidRDefault="008F0C7D" w:rsidP="009219A1">
            <w:pPr>
              <w:jc w:val="center"/>
            </w:pPr>
          </w:p>
        </w:tc>
        <w:tc>
          <w:tcPr>
            <w:tcW w:w="3260" w:type="dxa"/>
            <w:vMerge/>
            <w:shd w:val="clear" w:color="auto" w:fill="FFFFFF"/>
            <w:vAlign w:val="center"/>
          </w:tcPr>
          <w:p w:rsidR="008F0C7D" w:rsidRPr="00040B66" w:rsidRDefault="008F0C7D" w:rsidP="009219A1">
            <w:pPr>
              <w:jc w:val="center"/>
            </w:pPr>
          </w:p>
        </w:tc>
        <w:tc>
          <w:tcPr>
            <w:tcW w:w="1284" w:type="dxa"/>
            <w:vMerge/>
            <w:shd w:val="clear" w:color="auto" w:fill="FFFFFF"/>
            <w:vAlign w:val="center"/>
          </w:tcPr>
          <w:p w:rsidR="008F0C7D" w:rsidRPr="00040B66" w:rsidRDefault="008F0C7D" w:rsidP="009219A1">
            <w:pPr>
              <w:jc w:val="center"/>
            </w:pPr>
          </w:p>
        </w:tc>
        <w:tc>
          <w:tcPr>
            <w:tcW w:w="1493" w:type="dxa"/>
            <w:shd w:val="clear" w:color="auto" w:fill="FFFFFF"/>
            <w:vAlign w:val="center"/>
          </w:tcPr>
          <w:p w:rsidR="008F0C7D" w:rsidRPr="00040B66" w:rsidRDefault="008F0C7D" w:rsidP="009219A1">
            <w:pPr>
              <w:jc w:val="center"/>
            </w:pPr>
            <w:r>
              <w:t>2019</w:t>
            </w:r>
            <w:r w:rsidRPr="00040B66">
              <w:t xml:space="preserve"> год</w:t>
            </w:r>
          </w:p>
        </w:tc>
        <w:tc>
          <w:tcPr>
            <w:tcW w:w="1542" w:type="dxa"/>
            <w:shd w:val="clear" w:color="auto" w:fill="FFFFFF"/>
            <w:vAlign w:val="center"/>
          </w:tcPr>
          <w:p w:rsidR="008F0C7D" w:rsidRPr="00040B66" w:rsidRDefault="008F0C7D" w:rsidP="009219A1">
            <w:pPr>
              <w:jc w:val="center"/>
            </w:pPr>
            <w:r w:rsidRPr="00040B66">
              <w:t>20</w:t>
            </w:r>
            <w:r>
              <w:t>20</w:t>
            </w:r>
            <w:r w:rsidRPr="00040B66">
              <w:t xml:space="preserve"> год</w:t>
            </w:r>
          </w:p>
        </w:tc>
        <w:tc>
          <w:tcPr>
            <w:tcW w:w="1511" w:type="dxa"/>
            <w:shd w:val="clear" w:color="auto" w:fill="FFFFFF"/>
            <w:vAlign w:val="center"/>
          </w:tcPr>
          <w:p w:rsidR="008F0C7D" w:rsidRPr="00040B66" w:rsidRDefault="008F0C7D" w:rsidP="009219A1">
            <w:pPr>
              <w:jc w:val="center"/>
            </w:pPr>
            <w:r>
              <w:t>2021</w:t>
            </w:r>
            <w:r w:rsidRPr="00040B66">
              <w:t xml:space="preserve"> год</w:t>
            </w:r>
          </w:p>
        </w:tc>
      </w:tr>
      <w:tr w:rsidR="008F0C7D" w:rsidRPr="00040B66" w:rsidTr="009219A1">
        <w:trPr>
          <w:trHeight w:val="407"/>
          <w:tblHeader/>
        </w:trPr>
        <w:tc>
          <w:tcPr>
            <w:tcW w:w="622" w:type="dxa"/>
            <w:shd w:val="clear" w:color="auto" w:fill="FFFFFF"/>
            <w:vAlign w:val="center"/>
          </w:tcPr>
          <w:p w:rsidR="008F0C7D" w:rsidRPr="00040B66" w:rsidRDefault="008F0C7D" w:rsidP="009219A1">
            <w:pPr>
              <w:jc w:val="center"/>
            </w:pPr>
            <w:r w:rsidRPr="00040B66">
              <w:t>1</w:t>
            </w:r>
          </w:p>
        </w:tc>
        <w:tc>
          <w:tcPr>
            <w:tcW w:w="3260" w:type="dxa"/>
            <w:shd w:val="clear" w:color="auto" w:fill="FFFFFF"/>
            <w:vAlign w:val="center"/>
          </w:tcPr>
          <w:p w:rsidR="008F0C7D" w:rsidRPr="00040B66" w:rsidRDefault="008F0C7D" w:rsidP="009219A1">
            <w:r>
              <w:t xml:space="preserve">Управление социальной защиты населения </w:t>
            </w:r>
          </w:p>
        </w:tc>
        <w:tc>
          <w:tcPr>
            <w:tcW w:w="1284" w:type="dxa"/>
            <w:shd w:val="clear" w:color="auto" w:fill="FFFFFF"/>
            <w:vAlign w:val="center"/>
          </w:tcPr>
          <w:p w:rsidR="008F0C7D" w:rsidRPr="00040B66" w:rsidRDefault="008F0C7D" w:rsidP="009219A1">
            <w:pPr>
              <w:jc w:val="center"/>
            </w:pPr>
            <w:r>
              <w:t>10 06</w:t>
            </w:r>
          </w:p>
        </w:tc>
        <w:tc>
          <w:tcPr>
            <w:tcW w:w="1493" w:type="dxa"/>
            <w:shd w:val="clear" w:color="auto" w:fill="FFFFFF"/>
            <w:vAlign w:val="center"/>
          </w:tcPr>
          <w:p w:rsidR="008F0C7D" w:rsidRPr="00040B66" w:rsidRDefault="008F0C7D" w:rsidP="009219A1">
            <w:pPr>
              <w:jc w:val="center"/>
            </w:pPr>
            <w:r>
              <w:t>21 426 900</w:t>
            </w:r>
          </w:p>
        </w:tc>
        <w:tc>
          <w:tcPr>
            <w:tcW w:w="1542" w:type="dxa"/>
            <w:shd w:val="clear" w:color="auto" w:fill="FFFFFF"/>
            <w:vAlign w:val="center"/>
          </w:tcPr>
          <w:p w:rsidR="008F0C7D" w:rsidRPr="00040B66" w:rsidRDefault="008F0C7D" w:rsidP="009219A1">
            <w:pPr>
              <w:jc w:val="center"/>
            </w:pPr>
            <w:r w:rsidRPr="00B40035">
              <w:t>21 426 900</w:t>
            </w:r>
          </w:p>
        </w:tc>
        <w:tc>
          <w:tcPr>
            <w:tcW w:w="1511" w:type="dxa"/>
            <w:shd w:val="clear" w:color="auto" w:fill="FFFFFF"/>
            <w:vAlign w:val="center"/>
          </w:tcPr>
          <w:p w:rsidR="008F0C7D" w:rsidRPr="00040B66" w:rsidRDefault="008F0C7D" w:rsidP="009219A1">
            <w:pPr>
              <w:jc w:val="center"/>
            </w:pPr>
            <w:r w:rsidRPr="00B40035">
              <w:t>21 426 900</w:t>
            </w:r>
          </w:p>
        </w:tc>
      </w:tr>
      <w:tr w:rsidR="008F0C7D" w:rsidRPr="00040B66" w:rsidTr="009219A1">
        <w:trPr>
          <w:trHeight w:val="345"/>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pPr>
              <w:jc w:val="right"/>
              <w:rPr>
                <w:i/>
              </w:rPr>
            </w:pPr>
            <w:r w:rsidRPr="00040B66">
              <w:rPr>
                <w:i/>
              </w:rPr>
              <w:t>в том числе за счет средств:</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040B66" w:rsidRDefault="008F0C7D" w:rsidP="009219A1">
            <w:pPr>
              <w:jc w:val="center"/>
              <w:rPr>
                <w:i/>
              </w:rPr>
            </w:pPr>
          </w:p>
        </w:tc>
        <w:tc>
          <w:tcPr>
            <w:tcW w:w="1542" w:type="dxa"/>
            <w:shd w:val="clear" w:color="auto" w:fill="FFFFFF"/>
            <w:vAlign w:val="center"/>
          </w:tcPr>
          <w:p w:rsidR="008F0C7D" w:rsidRPr="00040B66" w:rsidRDefault="008F0C7D" w:rsidP="009219A1">
            <w:pPr>
              <w:jc w:val="center"/>
              <w:rPr>
                <w:i/>
              </w:rPr>
            </w:pPr>
          </w:p>
        </w:tc>
        <w:tc>
          <w:tcPr>
            <w:tcW w:w="1511" w:type="dxa"/>
            <w:shd w:val="clear" w:color="auto" w:fill="FFFFFF"/>
            <w:vAlign w:val="center"/>
          </w:tcPr>
          <w:p w:rsidR="008F0C7D" w:rsidRPr="00040B66" w:rsidRDefault="008F0C7D" w:rsidP="009219A1">
            <w:pPr>
              <w:jc w:val="center"/>
              <w:rPr>
                <w:i/>
              </w:rPr>
            </w:pPr>
          </w:p>
        </w:tc>
      </w:tr>
      <w:tr w:rsidR="008F0C7D" w:rsidRPr="00040B66" w:rsidTr="009219A1">
        <w:trPr>
          <w:trHeight w:val="330"/>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pPr>
              <w:jc w:val="right"/>
              <w:rPr>
                <w:i/>
              </w:rPr>
            </w:pPr>
            <w:r w:rsidRPr="00040B66">
              <w:rPr>
                <w:i/>
              </w:rPr>
              <w:t>- краевого бюджета</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CE563D" w:rsidRDefault="008F0C7D" w:rsidP="009219A1">
            <w:pPr>
              <w:jc w:val="center"/>
              <w:rPr>
                <w:i/>
              </w:rPr>
            </w:pPr>
            <w:r w:rsidRPr="00B40035">
              <w:t>21 426 900</w:t>
            </w:r>
          </w:p>
        </w:tc>
        <w:tc>
          <w:tcPr>
            <w:tcW w:w="1542" w:type="dxa"/>
            <w:shd w:val="clear" w:color="auto" w:fill="FFFFFF"/>
            <w:vAlign w:val="center"/>
          </w:tcPr>
          <w:p w:rsidR="008F0C7D" w:rsidRPr="00CE563D" w:rsidRDefault="008F0C7D" w:rsidP="009219A1">
            <w:pPr>
              <w:jc w:val="center"/>
              <w:rPr>
                <w:i/>
              </w:rPr>
            </w:pPr>
            <w:r w:rsidRPr="00B40035">
              <w:t>21 426 900</w:t>
            </w:r>
          </w:p>
        </w:tc>
        <w:tc>
          <w:tcPr>
            <w:tcW w:w="1511" w:type="dxa"/>
            <w:shd w:val="clear" w:color="auto" w:fill="FFFFFF"/>
            <w:vAlign w:val="center"/>
          </w:tcPr>
          <w:p w:rsidR="008F0C7D" w:rsidRPr="00CE563D" w:rsidRDefault="008F0C7D" w:rsidP="009219A1">
            <w:pPr>
              <w:jc w:val="center"/>
              <w:rPr>
                <w:i/>
              </w:rPr>
            </w:pPr>
            <w:r w:rsidRPr="00B40035">
              <w:t>21 426 900</w:t>
            </w:r>
          </w:p>
        </w:tc>
      </w:tr>
      <w:tr w:rsidR="008F0C7D" w:rsidRPr="00040B66" w:rsidTr="009219A1">
        <w:trPr>
          <w:trHeight w:val="238"/>
        </w:trPr>
        <w:tc>
          <w:tcPr>
            <w:tcW w:w="622" w:type="dxa"/>
            <w:shd w:val="clear" w:color="auto" w:fill="FFFFFF"/>
            <w:vAlign w:val="center"/>
          </w:tcPr>
          <w:p w:rsidR="008F0C7D" w:rsidRPr="00040B66" w:rsidRDefault="008F0C7D" w:rsidP="009219A1">
            <w:pPr>
              <w:jc w:val="center"/>
            </w:pPr>
          </w:p>
        </w:tc>
        <w:tc>
          <w:tcPr>
            <w:tcW w:w="3260" w:type="dxa"/>
            <w:shd w:val="clear" w:color="auto" w:fill="FFFFFF"/>
            <w:vAlign w:val="center"/>
          </w:tcPr>
          <w:p w:rsidR="008F0C7D" w:rsidRPr="00040B66" w:rsidRDefault="008F0C7D" w:rsidP="009219A1">
            <w:r w:rsidRPr="00040B66">
              <w:t>Всего</w:t>
            </w:r>
          </w:p>
        </w:tc>
        <w:tc>
          <w:tcPr>
            <w:tcW w:w="1284" w:type="dxa"/>
            <w:shd w:val="clear" w:color="auto" w:fill="FFFFFF"/>
            <w:vAlign w:val="center"/>
          </w:tcPr>
          <w:p w:rsidR="008F0C7D" w:rsidRPr="00040B66" w:rsidRDefault="008F0C7D" w:rsidP="009219A1">
            <w:pPr>
              <w:jc w:val="center"/>
              <w:rPr>
                <w:i/>
              </w:rPr>
            </w:pPr>
          </w:p>
        </w:tc>
        <w:tc>
          <w:tcPr>
            <w:tcW w:w="1493" w:type="dxa"/>
            <w:shd w:val="clear" w:color="auto" w:fill="FFFFFF"/>
            <w:vAlign w:val="center"/>
          </w:tcPr>
          <w:p w:rsidR="008F0C7D" w:rsidRPr="00040B66" w:rsidRDefault="008F0C7D" w:rsidP="009219A1">
            <w:r>
              <w:t xml:space="preserve">  </w:t>
            </w:r>
            <w:r w:rsidRPr="00B40035">
              <w:t>21 426 900</w:t>
            </w:r>
          </w:p>
        </w:tc>
        <w:tc>
          <w:tcPr>
            <w:tcW w:w="1542" w:type="dxa"/>
            <w:shd w:val="clear" w:color="auto" w:fill="FFFFFF"/>
            <w:vAlign w:val="center"/>
          </w:tcPr>
          <w:p w:rsidR="008F0C7D" w:rsidRPr="00040B66" w:rsidRDefault="008F0C7D" w:rsidP="009219A1">
            <w:pPr>
              <w:jc w:val="center"/>
            </w:pPr>
            <w:r w:rsidRPr="00B40035">
              <w:t>21 426 900</w:t>
            </w:r>
          </w:p>
        </w:tc>
        <w:tc>
          <w:tcPr>
            <w:tcW w:w="1511" w:type="dxa"/>
            <w:shd w:val="clear" w:color="auto" w:fill="FFFFFF"/>
            <w:vAlign w:val="center"/>
          </w:tcPr>
          <w:p w:rsidR="008F0C7D" w:rsidRPr="00040B66" w:rsidRDefault="008F0C7D" w:rsidP="009219A1">
            <w:pPr>
              <w:jc w:val="center"/>
            </w:pPr>
            <w:r w:rsidRPr="00B40035">
              <w:t>21 426 900</w:t>
            </w:r>
          </w:p>
        </w:tc>
      </w:tr>
    </w:tbl>
    <w:p w:rsidR="008F0C7D" w:rsidRDefault="008F0C7D" w:rsidP="008F0C7D">
      <w:pPr>
        <w:pStyle w:val="a5"/>
        <w:spacing w:before="120"/>
      </w:pPr>
    </w:p>
    <w:p w:rsidR="008F0C7D" w:rsidRDefault="008F0C7D" w:rsidP="008F0C7D">
      <w:pPr>
        <w:spacing w:before="120"/>
        <w:ind w:firstLine="720"/>
        <w:jc w:val="both"/>
        <w:rPr>
          <w:sz w:val="28"/>
        </w:rPr>
      </w:pPr>
      <w:r w:rsidRPr="00040B66">
        <w:rPr>
          <w:sz w:val="28"/>
        </w:rPr>
        <w:t>При реализации данной подпрограммы будут достигнуты следующие показатели:</w:t>
      </w:r>
    </w:p>
    <w:p w:rsidR="008F0C7D" w:rsidRDefault="008F0C7D" w:rsidP="008F0C7D">
      <w:pPr>
        <w:spacing w:before="120"/>
        <w:ind w:firstLine="720"/>
        <w:jc w:val="both"/>
        <w:rPr>
          <w:sz w:val="28"/>
        </w:rPr>
      </w:pPr>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0"/>
        <w:gridCol w:w="1311"/>
        <w:gridCol w:w="1216"/>
        <w:gridCol w:w="1311"/>
        <w:gridCol w:w="1184"/>
      </w:tblGrid>
      <w:tr w:rsidR="008F0C7D" w:rsidRPr="00040B66" w:rsidTr="009219A1">
        <w:trPr>
          <w:trHeight w:val="589"/>
          <w:tblHeader/>
        </w:trPr>
        <w:tc>
          <w:tcPr>
            <w:tcW w:w="4680" w:type="dxa"/>
            <w:vAlign w:val="center"/>
          </w:tcPr>
          <w:p w:rsidR="008F0C7D" w:rsidRPr="00040B66" w:rsidRDefault="008F0C7D" w:rsidP="009219A1">
            <w:pPr>
              <w:jc w:val="center"/>
              <w:rPr>
                <w:szCs w:val="40"/>
              </w:rPr>
            </w:pPr>
            <w:r w:rsidRPr="00040B66">
              <w:rPr>
                <w:szCs w:val="40"/>
              </w:rPr>
              <w:t>Показатели</w:t>
            </w:r>
          </w:p>
        </w:tc>
        <w:tc>
          <w:tcPr>
            <w:tcW w:w="1311" w:type="dxa"/>
            <w:vAlign w:val="center"/>
          </w:tcPr>
          <w:p w:rsidR="008F0C7D" w:rsidRPr="00040B66" w:rsidRDefault="008F0C7D" w:rsidP="009219A1">
            <w:pPr>
              <w:jc w:val="center"/>
              <w:rPr>
                <w:lang w:eastAsia="en-US"/>
              </w:rPr>
            </w:pPr>
            <w:r w:rsidRPr="00040B66">
              <w:t>Единица измерения</w:t>
            </w:r>
          </w:p>
        </w:tc>
        <w:tc>
          <w:tcPr>
            <w:tcW w:w="1216" w:type="dxa"/>
            <w:vAlign w:val="center"/>
          </w:tcPr>
          <w:p w:rsidR="008F0C7D" w:rsidRPr="00040B66" w:rsidRDefault="008F0C7D" w:rsidP="009219A1">
            <w:pPr>
              <w:pStyle w:val="12"/>
              <w:widowControl w:val="0"/>
              <w:tabs>
                <w:tab w:val="left" w:pos="328"/>
              </w:tabs>
              <w:autoSpaceDE w:val="0"/>
              <w:autoSpaceDN w:val="0"/>
              <w:adjustRightInd w:val="0"/>
              <w:spacing w:after="0"/>
              <w:ind w:left="0"/>
              <w:jc w:val="center"/>
              <w:rPr>
                <w:rFonts w:ascii="Times New Roman" w:hAnsi="Times New Roman"/>
                <w:sz w:val="24"/>
                <w:szCs w:val="24"/>
              </w:rPr>
            </w:pPr>
            <w:r w:rsidRPr="00040B66">
              <w:rPr>
                <w:rFonts w:ascii="Times New Roman" w:hAnsi="Times New Roman"/>
                <w:sz w:val="24"/>
                <w:szCs w:val="24"/>
              </w:rPr>
              <w:t>201</w:t>
            </w:r>
            <w:r>
              <w:rPr>
                <w:rFonts w:ascii="Times New Roman" w:hAnsi="Times New Roman"/>
                <w:sz w:val="24"/>
                <w:szCs w:val="24"/>
              </w:rPr>
              <w:t>9</w:t>
            </w:r>
            <w:r w:rsidRPr="00040B66">
              <w:rPr>
                <w:rFonts w:ascii="Times New Roman" w:hAnsi="Times New Roman"/>
                <w:sz w:val="24"/>
                <w:szCs w:val="24"/>
              </w:rPr>
              <w:t xml:space="preserve"> год</w:t>
            </w:r>
          </w:p>
        </w:tc>
        <w:tc>
          <w:tcPr>
            <w:tcW w:w="1311" w:type="dxa"/>
            <w:vAlign w:val="center"/>
          </w:tcPr>
          <w:p w:rsidR="008F0C7D" w:rsidRPr="00040B66" w:rsidRDefault="008F0C7D" w:rsidP="009219A1">
            <w:pPr>
              <w:pStyle w:val="12"/>
              <w:widowControl w:val="0"/>
              <w:tabs>
                <w:tab w:val="left" w:pos="328"/>
              </w:tabs>
              <w:autoSpaceDE w:val="0"/>
              <w:autoSpaceDN w:val="0"/>
              <w:adjustRightInd w:val="0"/>
              <w:spacing w:after="0"/>
              <w:ind w:left="0"/>
              <w:jc w:val="center"/>
              <w:rPr>
                <w:rFonts w:ascii="Times New Roman" w:hAnsi="Times New Roman"/>
                <w:sz w:val="24"/>
                <w:szCs w:val="24"/>
              </w:rPr>
            </w:pPr>
            <w:r w:rsidRPr="00040B66">
              <w:rPr>
                <w:rFonts w:ascii="Times New Roman" w:hAnsi="Times New Roman"/>
                <w:sz w:val="24"/>
                <w:szCs w:val="24"/>
              </w:rPr>
              <w:t>20</w:t>
            </w:r>
            <w:r>
              <w:rPr>
                <w:rFonts w:ascii="Times New Roman" w:hAnsi="Times New Roman"/>
                <w:sz w:val="24"/>
                <w:szCs w:val="24"/>
              </w:rPr>
              <w:t>20</w:t>
            </w:r>
            <w:r w:rsidRPr="00040B66">
              <w:rPr>
                <w:rFonts w:ascii="Times New Roman" w:hAnsi="Times New Roman"/>
                <w:sz w:val="24"/>
                <w:szCs w:val="24"/>
              </w:rPr>
              <w:t xml:space="preserve"> год</w:t>
            </w:r>
          </w:p>
        </w:tc>
        <w:tc>
          <w:tcPr>
            <w:tcW w:w="1184" w:type="dxa"/>
            <w:vAlign w:val="center"/>
          </w:tcPr>
          <w:p w:rsidR="008F0C7D" w:rsidRPr="00040B66" w:rsidRDefault="008F0C7D" w:rsidP="009219A1">
            <w:pPr>
              <w:pStyle w:val="12"/>
              <w:widowControl w:val="0"/>
              <w:tabs>
                <w:tab w:val="left" w:pos="328"/>
              </w:tabs>
              <w:autoSpaceDE w:val="0"/>
              <w:autoSpaceDN w:val="0"/>
              <w:adjustRightInd w:val="0"/>
              <w:spacing w:after="0"/>
              <w:ind w:left="0"/>
              <w:jc w:val="center"/>
              <w:rPr>
                <w:rFonts w:ascii="Times New Roman" w:hAnsi="Times New Roman"/>
                <w:sz w:val="24"/>
                <w:szCs w:val="24"/>
              </w:rPr>
            </w:pPr>
            <w:r>
              <w:rPr>
                <w:rFonts w:ascii="Times New Roman" w:hAnsi="Times New Roman"/>
                <w:sz w:val="24"/>
                <w:szCs w:val="24"/>
              </w:rPr>
              <w:t>2021</w:t>
            </w:r>
            <w:r w:rsidRPr="00040B66">
              <w:rPr>
                <w:rFonts w:ascii="Times New Roman" w:hAnsi="Times New Roman"/>
                <w:sz w:val="24"/>
                <w:szCs w:val="24"/>
              </w:rPr>
              <w:t xml:space="preserve"> год</w:t>
            </w:r>
          </w:p>
        </w:tc>
      </w:tr>
      <w:tr w:rsidR="008F0C7D" w:rsidRPr="00040B66" w:rsidTr="009219A1">
        <w:trPr>
          <w:trHeight w:val="1712"/>
        </w:trPr>
        <w:tc>
          <w:tcPr>
            <w:tcW w:w="4680" w:type="dxa"/>
          </w:tcPr>
          <w:p w:rsidR="008F0C7D" w:rsidRPr="00271B39" w:rsidRDefault="008F0C7D" w:rsidP="009219A1">
            <w:r w:rsidRPr="00271B39">
              <w:t>Доля граждан, получивших услуги в учреждениях социального обслуживания населения, в общем числе граждан, обратившихся за их получением</w:t>
            </w:r>
          </w:p>
        </w:tc>
        <w:tc>
          <w:tcPr>
            <w:tcW w:w="1311" w:type="dxa"/>
            <w:vAlign w:val="center"/>
          </w:tcPr>
          <w:p w:rsidR="008F0C7D" w:rsidRPr="00040B66" w:rsidRDefault="008F0C7D" w:rsidP="009219A1">
            <w:pPr>
              <w:jc w:val="center"/>
            </w:pPr>
            <w:r w:rsidRPr="00040B66">
              <w:t>%</w:t>
            </w:r>
          </w:p>
        </w:tc>
        <w:tc>
          <w:tcPr>
            <w:tcW w:w="1216" w:type="dxa"/>
            <w:vAlign w:val="center"/>
          </w:tcPr>
          <w:p w:rsidR="008F0C7D" w:rsidRPr="00271B39" w:rsidRDefault="008F0C7D" w:rsidP="009219A1">
            <w:pPr>
              <w:jc w:val="center"/>
            </w:pPr>
            <w:r w:rsidRPr="00271B39">
              <w:t>100,0</w:t>
            </w:r>
          </w:p>
        </w:tc>
        <w:tc>
          <w:tcPr>
            <w:tcW w:w="1311" w:type="dxa"/>
            <w:vAlign w:val="center"/>
          </w:tcPr>
          <w:p w:rsidR="008F0C7D" w:rsidRPr="00271B39" w:rsidRDefault="008F0C7D" w:rsidP="009219A1">
            <w:pPr>
              <w:jc w:val="center"/>
            </w:pPr>
            <w:r w:rsidRPr="00271B39">
              <w:t>100,0</w:t>
            </w:r>
          </w:p>
        </w:tc>
        <w:tc>
          <w:tcPr>
            <w:tcW w:w="1184" w:type="dxa"/>
            <w:vAlign w:val="center"/>
          </w:tcPr>
          <w:p w:rsidR="008F0C7D" w:rsidRPr="00271B39" w:rsidRDefault="008F0C7D" w:rsidP="009219A1">
            <w:pPr>
              <w:jc w:val="center"/>
            </w:pPr>
            <w:r w:rsidRPr="00271B39">
              <w:t>100,0</w:t>
            </w:r>
          </w:p>
        </w:tc>
      </w:tr>
      <w:tr w:rsidR="008F0C7D" w:rsidRPr="00040B66" w:rsidTr="009219A1">
        <w:trPr>
          <w:trHeight w:val="1220"/>
        </w:trPr>
        <w:tc>
          <w:tcPr>
            <w:tcW w:w="4680" w:type="dxa"/>
          </w:tcPr>
          <w:p w:rsidR="008F0C7D" w:rsidRPr="00271B39" w:rsidRDefault="008F0C7D" w:rsidP="009219A1">
            <w:r w:rsidRPr="00271B39">
              <w:t xml:space="preserve">Уровень удовлетворенности жителей      Богучанского района качеством  предоставления государственных и муниципальных  услуг </w:t>
            </w:r>
          </w:p>
        </w:tc>
        <w:tc>
          <w:tcPr>
            <w:tcW w:w="1311" w:type="dxa"/>
            <w:vAlign w:val="center"/>
          </w:tcPr>
          <w:p w:rsidR="008F0C7D" w:rsidRPr="00040B66" w:rsidRDefault="008F0C7D" w:rsidP="009219A1">
            <w:pPr>
              <w:jc w:val="center"/>
            </w:pPr>
            <w:r w:rsidRPr="00040B66">
              <w:t>%</w:t>
            </w:r>
          </w:p>
        </w:tc>
        <w:tc>
          <w:tcPr>
            <w:tcW w:w="1216" w:type="dxa"/>
            <w:vAlign w:val="center"/>
          </w:tcPr>
          <w:p w:rsidR="008F0C7D" w:rsidRPr="00271B39" w:rsidRDefault="008F0C7D" w:rsidP="009219A1">
            <w:pPr>
              <w:jc w:val="center"/>
            </w:pPr>
            <w:r w:rsidRPr="00271B39">
              <w:t>не менее 90</w:t>
            </w:r>
          </w:p>
        </w:tc>
        <w:tc>
          <w:tcPr>
            <w:tcW w:w="1311" w:type="dxa"/>
            <w:vAlign w:val="center"/>
          </w:tcPr>
          <w:p w:rsidR="008F0C7D" w:rsidRPr="00271B39" w:rsidRDefault="008F0C7D" w:rsidP="009219A1">
            <w:pPr>
              <w:jc w:val="center"/>
            </w:pPr>
            <w:r w:rsidRPr="00271B39">
              <w:t>не менее 90</w:t>
            </w:r>
          </w:p>
        </w:tc>
        <w:tc>
          <w:tcPr>
            <w:tcW w:w="1184" w:type="dxa"/>
            <w:vAlign w:val="center"/>
          </w:tcPr>
          <w:p w:rsidR="008F0C7D" w:rsidRPr="00271B39" w:rsidRDefault="008F0C7D" w:rsidP="009219A1">
            <w:pPr>
              <w:jc w:val="center"/>
            </w:pPr>
            <w:r w:rsidRPr="00271B39">
              <w:t>не менее 90</w:t>
            </w:r>
          </w:p>
        </w:tc>
      </w:tr>
    </w:tbl>
    <w:p w:rsidR="008F0C7D" w:rsidRDefault="008F0C7D" w:rsidP="008F0C7D">
      <w:pPr>
        <w:pStyle w:val="a5"/>
        <w:spacing w:before="120"/>
        <w:ind w:firstLine="0"/>
      </w:pPr>
    </w:p>
    <w:p w:rsidR="008F0C7D" w:rsidRPr="009D2311" w:rsidRDefault="008F0C7D" w:rsidP="008F0C7D">
      <w:pPr>
        <w:autoSpaceDE w:val="0"/>
        <w:autoSpaceDN w:val="0"/>
        <w:adjustRightInd w:val="0"/>
        <w:ind w:firstLine="708"/>
        <w:jc w:val="both"/>
        <w:rPr>
          <w:sz w:val="28"/>
          <w:szCs w:val="28"/>
        </w:rPr>
      </w:pPr>
      <w:r w:rsidRPr="00BB103B">
        <w:rPr>
          <w:sz w:val="28"/>
          <w:szCs w:val="28"/>
        </w:rPr>
        <w:t xml:space="preserve">Целью подпрограммы является </w:t>
      </w:r>
      <w:r w:rsidRPr="009D2311">
        <w:rPr>
          <w:sz w:val="28"/>
          <w:szCs w:val="28"/>
        </w:rPr>
        <w:t>с</w:t>
      </w:r>
      <w:r w:rsidRPr="009D2311">
        <w:rPr>
          <w:bCs/>
          <w:sz w:val="28"/>
          <w:szCs w:val="28"/>
        </w:rPr>
        <w:t>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p w:rsidR="008F0C7D" w:rsidRPr="00BB103B" w:rsidRDefault="008F0C7D" w:rsidP="008F0C7D">
      <w:pPr>
        <w:autoSpaceDE w:val="0"/>
        <w:autoSpaceDN w:val="0"/>
        <w:adjustRightInd w:val="0"/>
        <w:ind w:firstLine="708"/>
        <w:jc w:val="both"/>
        <w:rPr>
          <w:sz w:val="28"/>
          <w:szCs w:val="28"/>
        </w:rPr>
      </w:pPr>
      <w:proofErr w:type="gramStart"/>
      <w:r w:rsidRPr="009D2311">
        <w:rPr>
          <w:sz w:val="28"/>
          <w:szCs w:val="28"/>
        </w:rPr>
        <w:t>К приоритетным направлениям социальной политики Богучанского</w:t>
      </w:r>
      <w:r>
        <w:rPr>
          <w:sz w:val="28"/>
          <w:szCs w:val="28"/>
        </w:rPr>
        <w:t xml:space="preserve"> района</w:t>
      </w:r>
      <w:r w:rsidRPr="00BB103B">
        <w:rPr>
          <w:sz w:val="28"/>
          <w:szCs w:val="28"/>
        </w:rPr>
        <w:t xml:space="preserve"> отнесены, в том числе:</w:t>
      </w:r>
      <w:proofErr w:type="gramEnd"/>
    </w:p>
    <w:p w:rsidR="008F0C7D" w:rsidRPr="00BB103B" w:rsidRDefault="008F0C7D" w:rsidP="008F0C7D">
      <w:pPr>
        <w:autoSpaceDE w:val="0"/>
        <w:autoSpaceDN w:val="0"/>
        <w:adjustRightInd w:val="0"/>
        <w:ind w:firstLine="708"/>
        <w:jc w:val="both"/>
        <w:rPr>
          <w:sz w:val="28"/>
          <w:szCs w:val="28"/>
        </w:rPr>
      </w:pPr>
      <w:r w:rsidRPr="00BB103B">
        <w:rPr>
          <w:sz w:val="28"/>
          <w:szCs w:val="28"/>
        </w:rPr>
        <w:t>модернизация и развитие сектора социальных услуг;</w:t>
      </w:r>
    </w:p>
    <w:p w:rsidR="008F0C7D" w:rsidRPr="00BB103B" w:rsidRDefault="008F0C7D" w:rsidP="008F0C7D">
      <w:pPr>
        <w:autoSpaceDE w:val="0"/>
        <w:autoSpaceDN w:val="0"/>
        <w:adjustRightInd w:val="0"/>
        <w:ind w:firstLine="708"/>
        <w:jc w:val="both"/>
        <w:rPr>
          <w:sz w:val="28"/>
          <w:szCs w:val="28"/>
        </w:rPr>
      </w:pPr>
      <w:r w:rsidRPr="00BB103B">
        <w:rPr>
          <w:sz w:val="28"/>
          <w:szCs w:val="28"/>
        </w:rPr>
        <w:t>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w:t>
      </w:r>
      <w:r>
        <w:rPr>
          <w:sz w:val="28"/>
          <w:szCs w:val="28"/>
        </w:rPr>
        <w:t>.</w:t>
      </w:r>
    </w:p>
    <w:p w:rsidR="008F0C7D" w:rsidRPr="00BB103B" w:rsidRDefault="008F0C7D" w:rsidP="008F0C7D">
      <w:pPr>
        <w:autoSpaceDE w:val="0"/>
        <w:autoSpaceDN w:val="0"/>
        <w:adjustRightInd w:val="0"/>
        <w:ind w:firstLine="708"/>
        <w:jc w:val="both"/>
        <w:rPr>
          <w:sz w:val="28"/>
          <w:szCs w:val="28"/>
        </w:rPr>
      </w:pPr>
      <w:r>
        <w:rPr>
          <w:sz w:val="28"/>
          <w:szCs w:val="28"/>
        </w:rPr>
        <w:t xml:space="preserve">Муниципальная </w:t>
      </w:r>
      <w:r w:rsidRPr="00BB103B">
        <w:rPr>
          <w:sz w:val="28"/>
          <w:szCs w:val="28"/>
        </w:rPr>
        <w:t xml:space="preserve"> программа, является основным управленческим документом развития социальной политики в </w:t>
      </w:r>
      <w:proofErr w:type="spellStart"/>
      <w:r>
        <w:rPr>
          <w:sz w:val="28"/>
          <w:szCs w:val="28"/>
        </w:rPr>
        <w:t>Богучанском</w:t>
      </w:r>
      <w:proofErr w:type="spellEnd"/>
      <w:r>
        <w:rPr>
          <w:sz w:val="28"/>
          <w:szCs w:val="28"/>
        </w:rPr>
        <w:t xml:space="preserve">  районе</w:t>
      </w:r>
      <w:r w:rsidRPr="00BB103B">
        <w:rPr>
          <w:sz w:val="28"/>
          <w:szCs w:val="28"/>
        </w:rPr>
        <w:t>.</w:t>
      </w:r>
    </w:p>
    <w:p w:rsidR="008F0C7D" w:rsidRPr="00BB103B" w:rsidRDefault="008F0C7D" w:rsidP="008F0C7D">
      <w:pPr>
        <w:autoSpaceDE w:val="0"/>
        <w:autoSpaceDN w:val="0"/>
        <w:adjustRightInd w:val="0"/>
        <w:ind w:firstLine="708"/>
        <w:jc w:val="both"/>
        <w:rPr>
          <w:sz w:val="28"/>
          <w:szCs w:val="28"/>
        </w:rPr>
      </w:pPr>
      <w:r w:rsidRPr="00BB103B">
        <w:rPr>
          <w:sz w:val="28"/>
          <w:szCs w:val="28"/>
        </w:rPr>
        <w:t xml:space="preserve">Исходя из системы целей Правительства Красноярского края, определены цели </w:t>
      </w:r>
      <w:r>
        <w:rPr>
          <w:sz w:val="28"/>
          <w:szCs w:val="28"/>
        </w:rPr>
        <w:t>муниципальной</w:t>
      </w:r>
      <w:r w:rsidRPr="00BB103B">
        <w:rPr>
          <w:sz w:val="28"/>
          <w:szCs w:val="28"/>
        </w:rPr>
        <w:t xml:space="preserve"> программы «</w:t>
      </w:r>
      <w:r>
        <w:rPr>
          <w:sz w:val="28"/>
          <w:szCs w:val="28"/>
        </w:rPr>
        <w:t>С</w:t>
      </w:r>
      <w:r w:rsidRPr="00BB103B">
        <w:rPr>
          <w:sz w:val="28"/>
          <w:szCs w:val="28"/>
        </w:rPr>
        <w:t>истем</w:t>
      </w:r>
      <w:r>
        <w:rPr>
          <w:sz w:val="28"/>
          <w:szCs w:val="28"/>
        </w:rPr>
        <w:t>а</w:t>
      </w:r>
      <w:r w:rsidRPr="00BB103B">
        <w:rPr>
          <w:sz w:val="28"/>
          <w:szCs w:val="28"/>
        </w:rPr>
        <w:t xml:space="preserve"> социальной </w:t>
      </w:r>
      <w:r>
        <w:rPr>
          <w:sz w:val="28"/>
          <w:szCs w:val="28"/>
        </w:rPr>
        <w:t>защиты</w:t>
      </w:r>
      <w:r w:rsidRPr="00BB103B">
        <w:rPr>
          <w:sz w:val="28"/>
          <w:szCs w:val="28"/>
        </w:rPr>
        <w:t xml:space="preserve"> населения </w:t>
      </w:r>
      <w:r>
        <w:rPr>
          <w:sz w:val="28"/>
          <w:szCs w:val="28"/>
        </w:rPr>
        <w:t>Богучанского района»</w:t>
      </w:r>
      <w:r w:rsidRPr="00BB103B">
        <w:rPr>
          <w:sz w:val="28"/>
          <w:szCs w:val="28"/>
        </w:rPr>
        <w:t>:</w:t>
      </w:r>
    </w:p>
    <w:p w:rsidR="008F0C7D" w:rsidRPr="00BB103B" w:rsidRDefault="008F0C7D" w:rsidP="008F0C7D">
      <w:pPr>
        <w:autoSpaceDE w:val="0"/>
        <w:autoSpaceDN w:val="0"/>
        <w:adjustRightInd w:val="0"/>
        <w:ind w:firstLine="708"/>
        <w:jc w:val="both"/>
        <w:rPr>
          <w:sz w:val="28"/>
          <w:szCs w:val="28"/>
        </w:rPr>
      </w:pPr>
      <w:r w:rsidRPr="00BB103B">
        <w:rPr>
          <w:sz w:val="28"/>
          <w:szCs w:val="28"/>
        </w:rPr>
        <w:t>создание условий для роста благосостояния граждан - получателей мер социальной поддержки;</w:t>
      </w:r>
    </w:p>
    <w:p w:rsidR="008F0C7D" w:rsidRPr="00BB103B" w:rsidRDefault="008F0C7D" w:rsidP="008F0C7D">
      <w:pPr>
        <w:autoSpaceDE w:val="0"/>
        <w:autoSpaceDN w:val="0"/>
        <w:adjustRightInd w:val="0"/>
        <w:ind w:firstLine="708"/>
        <w:jc w:val="both"/>
        <w:rPr>
          <w:rStyle w:val="ab"/>
          <w:rFonts w:eastAsia="Calibri"/>
          <w:b w:val="0"/>
          <w:bCs w:val="0"/>
          <w:sz w:val="28"/>
          <w:szCs w:val="28"/>
        </w:rPr>
      </w:pPr>
      <w:r w:rsidRPr="00BB103B">
        <w:rPr>
          <w:sz w:val="28"/>
          <w:szCs w:val="28"/>
        </w:rPr>
        <w:t>повышение доступности социального обслуживания населения.</w:t>
      </w:r>
    </w:p>
    <w:p w:rsidR="008F0C7D" w:rsidRPr="00BB103B" w:rsidRDefault="008F0C7D" w:rsidP="008F0C7D">
      <w:pPr>
        <w:ind w:firstLine="708"/>
        <w:jc w:val="both"/>
        <w:rPr>
          <w:sz w:val="28"/>
          <w:szCs w:val="28"/>
        </w:rPr>
      </w:pPr>
      <w:proofErr w:type="gramStart"/>
      <w:r w:rsidRPr="00BB103B">
        <w:rPr>
          <w:sz w:val="28"/>
          <w:szCs w:val="28"/>
        </w:rPr>
        <w:t>Согласно подпункту 24 пункта 2 статьи 26.3 Федерального закона                               от 06.10.1999 №184-ФЗ «Об общих принципах организации законодательных (представительных) и исполнительных органов государственно</w:t>
      </w:r>
      <w:r>
        <w:rPr>
          <w:sz w:val="28"/>
          <w:szCs w:val="28"/>
        </w:rPr>
        <w:t xml:space="preserve">й власти </w:t>
      </w:r>
      <w:r>
        <w:rPr>
          <w:sz w:val="28"/>
          <w:szCs w:val="28"/>
        </w:rPr>
        <w:lastRenderedPageBreak/>
        <w:t>субъектов Российской Ф</w:t>
      </w:r>
      <w:r w:rsidRPr="00BB103B">
        <w:rPr>
          <w:sz w:val="28"/>
          <w:szCs w:val="28"/>
        </w:rPr>
        <w:t>едерации» к полномочиям органов государственной власти субъектов Российской федерации отнесено решение вопросов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w:t>
      </w:r>
      <w:proofErr w:type="gramEnd"/>
      <w:r w:rsidRPr="00BB103B">
        <w:rPr>
          <w:sz w:val="28"/>
          <w:szCs w:val="28"/>
        </w:rPr>
        <w:t xml:space="preserve"> без попечения родителей, социальной поддержки ветеранов труда, лиц прорабо</w:t>
      </w:r>
      <w:r>
        <w:rPr>
          <w:sz w:val="28"/>
          <w:szCs w:val="28"/>
        </w:rPr>
        <w:t>тавших в тылу в период Великой О</w:t>
      </w:r>
      <w:r w:rsidRPr="00BB103B">
        <w:rPr>
          <w:sz w:val="28"/>
          <w:szCs w:val="28"/>
        </w:rPr>
        <w:t>течественной войны 1941-1945 годов, семей, имеющих детей, жертв политических репрессий, малоимущих граждан. В целях исполнения государственных функций утверждены определяющий стандарт, сроки и последовательность административных процедур (действий) с 2010 года административные регламенты.</w:t>
      </w:r>
    </w:p>
    <w:p w:rsidR="008F0C7D" w:rsidRPr="007E145B" w:rsidRDefault="008F0C7D" w:rsidP="008F0C7D">
      <w:pPr>
        <w:autoSpaceDE w:val="0"/>
        <w:autoSpaceDN w:val="0"/>
        <w:adjustRightInd w:val="0"/>
        <w:ind w:firstLine="708"/>
        <w:jc w:val="both"/>
        <w:rPr>
          <w:sz w:val="28"/>
          <w:szCs w:val="28"/>
        </w:rPr>
      </w:pPr>
      <w:r w:rsidRPr="007E145B">
        <w:rPr>
          <w:sz w:val="28"/>
          <w:szCs w:val="28"/>
        </w:rPr>
        <w:t>В соответствии с действующим законодательством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предоставление каждой государственной услуги имеет свои особенности:</w:t>
      </w:r>
    </w:p>
    <w:p w:rsidR="008F0C7D" w:rsidRPr="007E145B" w:rsidRDefault="008F0C7D" w:rsidP="008F0C7D">
      <w:pPr>
        <w:autoSpaceDE w:val="0"/>
        <w:autoSpaceDN w:val="0"/>
        <w:adjustRightInd w:val="0"/>
        <w:ind w:firstLine="708"/>
        <w:jc w:val="both"/>
        <w:rPr>
          <w:sz w:val="28"/>
          <w:szCs w:val="28"/>
        </w:rPr>
      </w:pPr>
      <w:r w:rsidRPr="007E145B">
        <w:rPr>
          <w:sz w:val="28"/>
          <w:szCs w:val="28"/>
        </w:rPr>
        <w:t>предоставление   государственных услуг полностью осуществляется управлением социальной защиты населения администрации Богучанского района -   прием граждан, получение документов, определение права,  назначение мер социальной поддержки.</w:t>
      </w:r>
    </w:p>
    <w:p w:rsidR="008F0C7D" w:rsidRDefault="008F0C7D" w:rsidP="008F0C7D">
      <w:pPr>
        <w:autoSpaceDE w:val="0"/>
        <w:autoSpaceDN w:val="0"/>
        <w:adjustRightInd w:val="0"/>
        <w:ind w:firstLine="708"/>
        <w:jc w:val="both"/>
        <w:rPr>
          <w:sz w:val="28"/>
          <w:szCs w:val="28"/>
        </w:rPr>
      </w:pPr>
      <w:r>
        <w:rPr>
          <w:sz w:val="28"/>
          <w:szCs w:val="28"/>
        </w:rPr>
        <w:t>Основной ц</w:t>
      </w:r>
      <w:r w:rsidRPr="00BB103B">
        <w:rPr>
          <w:sz w:val="28"/>
          <w:szCs w:val="28"/>
        </w:rPr>
        <w:t xml:space="preserve">елью подпрограммы </w:t>
      </w:r>
      <w:r w:rsidRPr="009D2311">
        <w:rPr>
          <w:sz w:val="28"/>
          <w:szCs w:val="28"/>
        </w:rPr>
        <w:t>является с</w:t>
      </w:r>
      <w:r w:rsidRPr="009D2311">
        <w:rPr>
          <w:bCs/>
          <w:sz w:val="28"/>
          <w:szCs w:val="28"/>
        </w:rPr>
        <w:t>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p w:rsidR="008F0C7D" w:rsidRDefault="008F0C7D" w:rsidP="008F0C7D">
      <w:pPr>
        <w:autoSpaceDE w:val="0"/>
        <w:autoSpaceDN w:val="0"/>
        <w:adjustRightInd w:val="0"/>
        <w:ind w:firstLine="708"/>
        <w:jc w:val="both"/>
        <w:rPr>
          <w:sz w:val="28"/>
          <w:szCs w:val="28"/>
        </w:rPr>
      </w:pPr>
      <w:r w:rsidRPr="00BB103B">
        <w:rPr>
          <w:sz w:val="28"/>
          <w:szCs w:val="28"/>
        </w:rPr>
        <w:t>Для достижения цели подпрограммы предстоит обеспечить решение следующ</w:t>
      </w:r>
      <w:r>
        <w:rPr>
          <w:sz w:val="28"/>
          <w:szCs w:val="28"/>
        </w:rPr>
        <w:t>ей</w:t>
      </w:r>
      <w:r w:rsidRPr="00BB103B">
        <w:rPr>
          <w:sz w:val="28"/>
          <w:szCs w:val="28"/>
        </w:rPr>
        <w:t xml:space="preserve"> задач</w:t>
      </w:r>
      <w:r>
        <w:rPr>
          <w:sz w:val="28"/>
          <w:szCs w:val="28"/>
        </w:rPr>
        <w:t>и:</w:t>
      </w:r>
    </w:p>
    <w:p w:rsidR="008F0C7D" w:rsidRPr="009D2311" w:rsidRDefault="008F0C7D" w:rsidP="008F0C7D">
      <w:pPr>
        <w:autoSpaceDE w:val="0"/>
        <w:autoSpaceDN w:val="0"/>
        <w:adjustRightInd w:val="0"/>
        <w:ind w:firstLine="708"/>
        <w:jc w:val="both"/>
        <w:rPr>
          <w:sz w:val="28"/>
          <w:szCs w:val="28"/>
        </w:rPr>
      </w:pPr>
      <w:r w:rsidRPr="009D2311">
        <w:rPr>
          <w:sz w:val="28"/>
          <w:szCs w:val="28"/>
        </w:rPr>
        <w:t>создание условий эффективного развития сферы социальной поддержки и социального обслуживания населения Богучанского района.</w:t>
      </w:r>
    </w:p>
    <w:p w:rsidR="008F0C7D" w:rsidRPr="00BB103B" w:rsidRDefault="008F0C7D" w:rsidP="008F0C7D">
      <w:pPr>
        <w:autoSpaceDE w:val="0"/>
        <w:autoSpaceDN w:val="0"/>
        <w:adjustRightInd w:val="0"/>
        <w:ind w:firstLine="708"/>
        <w:jc w:val="both"/>
        <w:rPr>
          <w:sz w:val="28"/>
          <w:szCs w:val="28"/>
        </w:rPr>
      </w:pPr>
      <w:r w:rsidRPr="00BB103B">
        <w:rPr>
          <w:sz w:val="28"/>
          <w:szCs w:val="28"/>
        </w:rPr>
        <w:t>Реализация мероприятий подпрограммы будет способствовать достижению следующих результатов:</w:t>
      </w:r>
    </w:p>
    <w:p w:rsidR="008F0C7D" w:rsidRPr="00BB103B" w:rsidRDefault="008F0C7D" w:rsidP="008F0C7D">
      <w:pPr>
        <w:autoSpaceDE w:val="0"/>
        <w:autoSpaceDN w:val="0"/>
        <w:adjustRightInd w:val="0"/>
        <w:ind w:firstLine="708"/>
        <w:jc w:val="both"/>
        <w:rPr>
          <w:sz w:val="28"/>
          <w:szCs w:val="28"/>
        </w:rPr>
      </w:pPr>
      <w:r w:rsidRPr="00BB103B">
        <w:rPr>
          <w:sz w:val="28"/>
          <w:szCs w:val="28"/>
        </w:rPr>
        <w:t>расширение масштабов адресной социальной поддержки, оказываемой населению, при прочих равных условиях, создаст основу для повышения качества жизни отдельных категорий граждан, степени их социальной защищенности, сокращения неравенства, улучшения социального климата в обществе и, в то же время, для более эффективного использования сре</w:t>
      </w:r>
      <w:proofErr w:type="gramStart"/>
      <w:r w:rsidRPr="00BB103B">
        <w:rPr>
          <w:sz w:val="28"/>
          <w:szCs w:val="28"/>
        </w:rPr>
        <w:t>дств</w:t>
      </w:r>
      <w:r>
        <w:rPr>
          <w:sz w:val="28"/>
          <w:szCs w:val="28"/>
        </w:rPr>
        <w:t xml:space="preserve"> </w:t>
      </w:r>
      <w:r w:rsidRPr="00BB103B">
        <w:rPr>
          <w:sz w:val="28"/>
          <w:szCs w:val="28"/>
        </w:rPr>
        <w:t xml:space="preserve"> кр</w:t>
      </w:r>
      <w:proofErr w:type="gramEnd"/>
      <w:r w:rsidRPr="00BB103B">
        <w:rPr>
          <w:sz w:val="28"/>
          <w:szCs w:val="28"/>
        </w:rPr>
        <w:t>аевого бюджета;</w:t>
      </w:r>
    </w:p>
    <w:p w:rsidR="008F0C7D" w:rsidRPr="00BB103B" w:rsidRDefault="008F0C7D" w:rsidP="008F0C7D">
      <w:pPr>
        <w:autoSpaceDE w:val="0"/>
        <w:autoSpaceDN w:val="0"/>
        <w:adjustRightInd w:val="0"/>
        <w:ind w:firstLine="708"/>
        <w:jc w:val="both"/>
        <w:rPr>
          <w:sz w:val="28"/>
          <w:szCs w:val="28"/>
        </w:rPr>
      </w:pPr>
      <w:r w:rsidRPr="00BB103B">
        <w:rPr>
          <w:sz w:val="28"/>
          <w:szCs w:val="28"/>
        </w:rPr>
        <w:t xml:space="preserve">совершенствование организации предоставления социальных услуг </w:t>
      </w:r>
      <w:r w:rsidRPr="00BB103B">
        <w:rPr>
          <w:sz w:val="28"/>
          <w:szCs w:val="28"/>
        </w:rPr>
        <w:br/>
        <w:t>в учреждениях социального обслуживания, способствуя повышению качества жизни нуждающихся граждан (семей), сохранению их физического и психического здоровья, увеличению продолжительности жизни.</w:t>
      </w:r>
    </w:p>
    <w:p w:rsidR="008F0C7D" w:rsidRDefault="008F0C7D" w:rsidP="008F0C7D"/>
    <w:p w:rsidR="008F0C7D" w:rsidRPr="008F0C7D" w:rsidRDefault="008F0C7D" w:rsidP="008F0C7D">
      <w:pPr>
        <w:rPr>
          <w:highlight w:val="yellow"/>
        </w:rPr>
      </w:pPr>
    </w:p>
    <w:p w:rsidR="00F776C4" w:rsidRPr="001A08C2" w:rsidRDefault="00F776C4" w:rsidP="00F776C4">
      <w:pPr>
        <w:ind w:left="360"/>
        <w:rPr>
          <w:highlight w:val="yellow"/>
        </w:rPr>
      </w:pPr>
    </w:p>
    <w:p w:rsidR="00F776C4" w:rsidRPr="001A08C2" w:rsidRDefault="00F776C4" w:rsidP="00F776C4">
      <w:pPr>
        <w:ind w:firstLine="360"/>
        <w:jc w:val="center"/>
        <w:rPr>
          <w:sz w:val="28"/>
          <w:szCs w:val="28"/>
          <w:highlight w:val="yellow"/>
        </w:rPr>
      </w:pPr>
    </w:p>
    <w:p w:rsidR="00430AA8" w:rsidRPr="009634D6" w:rsidRDefault="00430AA8" w:rsidP="00430AA8">
      <w:pPr>
        <w:ind w:firstLine="851"/>
        <w:jc w:val="both"/>
        <w:rPr>
          <w:b/>
          <w:sz w:val="28"/>
          <w:szCs w:val="28"/>
        </w:rPr>
      </w:pPr>
      <w:r w:rsidRPr="009634D6">
        <w:rPr>
          <w:b/>
          <w:sz w:val="28"/>
          <w:szCs w:val="28"/>
        </w:rPr>
        <w:t>3. Реформирование и модернизация жилищно-коммунального хозяйства и повышение энергетической эффективности</w:t>
      </w:r>
    </w:p>
    <w:p w:rsidR="009634D6" w:rsidRPr="009634D6" w:rsidRDefault="009634D6" w:rsidP="009634D6">
      <w:pPr>
        <w:spacing w:before="120"/>
        <w:ind w:firstLine="720"/>
        <w:jc w:val="both"/>
        <w:rPr>
          <w:sz w:val="28"/>
          <w:szCs w:val="28"/>
        </w:rPr>
      </w:pPr>
      <w:r w:rsidRPr="009634D6">
        <w:rPr>
          <w:sz w:val="28"/>
          <w:szCs w:val="28"/>
        </w:rPr>
        <w:lastRenderedPageBreak/>
        <w:t>На реализацию муниципальной программы Богучанского района «Реформирование и модернизация жилищно-коммунального хозяйства и повышение энергетической эффективности» (далее – Программа) предусмотрены расходы в сумме: 621 111 300,00 рублей, в том числе по годам:</w:t>
      </w:r>
    </w:p>
    <w:p w:rsidR="009634D6" w:rsidRPr="009634D6" w:rsidRDefault="009634D6" w:rsidP="009634D6">
      <w:pPr>
        <w:autoSpaceDE w:val="0"/>
        <w:autoSpaceDN w:val="0"/>
        <w:adjustRightInd w:val="0"/>
        <w:ind w:firstLine="708"/>
        <w:jc w:val="both"/>
        <w:outlineLvl w:val="0"/>
        <w:rPr>
          <w:color w:val="000000"/>
          <w:sz w:val="28"/>
          <w:szCs w:val="28"/>
        </w:rPr>
      </w:pPr>
      <w:r w:rsidRPr="009634D6">
        <w:rPr>
          <w:color w:val="000000"/>
          <w:sz w:val="28"/>
          <w:szCs w:val="28"/>
        </w:rPr>
        <w:t>2019 год –  212 101 500,00 рублей;</w:t>
      </w:r>
    </w:p>
    <w:p w:rsidR="009634D6" w:rsidRPr="009634D6" w:rsidRDefault="009634D6" w:rsidP="009634D6">
      <w:pPr>
        <w:autoSpaceDE w:val="0"/>
        <w:autoSpaceDN w:val="0"/>
        <w:adjustRightInd w:val="0"/>
        <w:ind w:firstLine="708"/>
        <w:jc w:val="both"/>
        <w:outlineLvl w:val="0"/>
        <w:rPr>
          <w:color w:val="000000"/>
          <w:sz w:val="28"/>
          <w:szCs w:val="28"/>
        </w:rPr>
      </w:pPr>
      <w:r w:rsidRPr="009634D6">
        <w:rPr>
          <w:color w:val="000000"/>
          <w:sz w:val="28"/>
          <w:szCs w:val="28"/>
        </w:rPr>
        <w:t>2020 год –  204 504 900,00 рублей;</w:t>
      </w:r>
    </w:p>
    <w:p w:rsidR="009634D6" w:rsidRPr="009634D6" w:rsidRDefault="009634D6" w:rsidP="009634D6">
      <w:pPr>
        <w:autoSpaceDE w:val="0"/>
        <w:autoSpaceDN w:val="0"/>
        <w:adjustRightInd w:val="0"/>
        <w:ind w:firstLine="708"/>
        <w:jc w:val="both"/>
        <w:outlineLvl w:val="0"/>
        <w:rPr>
          <w:color w:val="000000"/>
          <w:sz w:val="28"/>
          <w:szCs w:val="28"/>
        </w:rPr>
      </w:pPr>
      <w:r w:rsidRPr="009634D6">
        <w:rPr>
          <w:sz w:val="28"/>
          <w:szCs w:val="28"/>
        </w:rPr>
        <w:t xml:space="preserve">2021 год  – </w:t>
      </w:r>
      <w:r w:rsidRPr="009634D6">
        <w:rPr>
          <w:color w:val="000000"/>
          <w:sz w:val="28"/>
          <w:szCs w:val="28"/>
        </w:rPr>
        <w:t>204 504 900</w:t>
      </w:r>
      <w:r w:rsidRPr="009634D6">
        <w:rPr>
          <w:sz w:val="28"/>
          <w:szCs w:val="28"/>
        </w:rPr>
        <w:t>,00  рублей, из них:</w:t>
      </w:r>
    </w:p>
    <w:p w:rsidR="009634D6" w:rsidRPr="009634D6" w:rsidRDefault="009634D6" w:rsidP="009634D6">
      <w:pPr>
        <w:spacing w:line="0" w:lineRule="atLeast"/>
        <w:ind w:firstLine="743"/>
        <w:jc w:val="both"/>
        <w:rPr>
          <w:sz w:val="28"/>
          <w:szCs w:val="28"/>
        </w:rPr>
      </w:pPr>
      <w:r w:rsidRPr="009634D6">
        <w:rPr>
          <w:sz w:val="28"/>
          <w:szCs w:val="28"/>
        </w:rPr>
        <w:t>средства краевого бюджета – 595 521 800,00 рублей:</w:t>
      </w:r>
    </w:p>
    <w:p w:rsidR="009634D6" w:rsidRPr="009634D6" w:rsidRDefault="009634D6" w:rsidP="009634D6">
      <w:pPr>
        <w:autoSpaceDE w:val="0"/>
        <w:autoSpaceDN w:val="0"/>
        <w:adjustRightInd w:val="0"/>
        <w:ind w:firstLine="708"/>
        <w:jc w:val="both"/>
        <w:outlineLvl w:val="1"/>
        <w:rPr>
          <w:color w:val="000000"/>
          <w:sz w:val="28"/>
          <w:szCs w:val="28"/>
        </w:rPr>
      </w:pPr>
      <w:r w:rsidRPr="009634D6">
        <w:rPr>
          <w:color w:val="000000"/>
          <w:sz w:val="28"/>
          <w:szCs w:val="28"/>
        </w:rPr>
        <w:t>2019 год –  198 373 400,00 рублей;</w:t>
      </w:r>
    </w:p>
    <w:p w:rsidR="009634D6" w:rsidRPr="009634D6" w:rsidRDefault="009634D6" w:rsidP="009634D6">
      <w:pPr>
        <w:autoSpaceDE w:val="0"/>
        <w:autoSpaceDN w:val="0"/>
        <w:adjustRightInd w:val="0"/>
        <w:ind w:firstLine="708"/>
        <w:jc w:val="both"/>
        <w:outlineLvl w:val="1"/>
        <w:rPr>
          <w:color w:val="000000"/>
          <w:sz w:val="28"/>
          <w:szCs w:val="28"/>
        </w:rPr>
      </w:pPr>
      <w:r w:rsidRPr="009634D6">
        <w:rPr>
          <w:color w:val="000000"/>
          <w:sz w:val="28"/>
          <w:szCs w:val="28"/>
        </w:rPr>
        <w:t>2020 год –  198 574 200,00 рублей;</w:t>
      </w:r>
    </w:p>
    <w:p w:rsidR="009634D6" w:rsidRPr="009634D6" w:rsidRDefault="009634D6" w:rsidP="009634D6">
      <w:pPr>
        <w:autoSpaceDE w:val="0"/>
        <w:autoSpaceDN w:val="0"/>
        <w:adjustRightInd w:val="0"/>
        <w:ind w:firstLine="708"/>
        <w:jc w:val="both"/>
        <w:outlineLvl w:val="1"/>
        <w:rPr>
          <w:sz w:val="28"/>
          <w:szCs w:val="28"/>
        </w:rPr>
      </w:pPr>
      <w:r w:rsidRPr="009634D6">
        <w:rPr>
          <w:sz w:val="28"/>
          <w:szCs w:val="28"/>
        </w:rPr>
        <w:t xml:space="preserve">2021 год –  </w:t>
      </w:r>
      <w:r w:rsidRPr="009634D6">
        <w:rPr>
          <w:color w:val="000000"/>
          <w:sz w:val="28"/>
          <w:szCs w:val="28"/>
        </w:rPr>
        <w:t>198 574 200,00</w:t>
      </w:r>
      <w:r w:rsidRPr="009634D6">
        <w:rPr>
          <w:sz w:val="28"/>
          <w:szCs w:val="28"/>
        </w:rPr>
        <w:t xml:space="preserve"> рублей.</w:t>
      </w:r>
    </w:p>
    <w:p w:rsidR="009634D6" w:rsidRPr="009634D6" w:rsidRDefault="009634D6" w:rsidP="009634D6">
      <w:pPr>
        <w:spacing w:line="0" w:lineRule="atLeast"/>
        <w:ind w:firstLine="743"/>
        <w:jc w:val="both"/>
        <w:rPr>
          <w:sz w:val="28"/>
          <w:szCs w:val="28"/>
        </w:rPr>
      </w:pPr>
      <w:r w:rsidRPr="009634D6">
        <w:rPr>
          <w:sz w:val="28"/>
          <w:szCs w:val="28"/>
        </w:rPr>
        <w:t>средства районного бюджета –25 589 500,00 рублей:</w:t>
      </w:r>
    </w:p>
    <w:p w:rsidR="009634D6" w:rsidRPr="009634D6" w:rsidRDefault="009634D6" w:rsidP="009634D6">
      <w:pPr>
        <w:autoSpaceDE w:val="0"/>
        <w:autoSpaceDN w:val="0"/>
        <w:adjustRightInd w:val="0"/>
        <w:ind w:firstLine="708"/>
        <w:jc w:val="both"/>
        <w:outlineLvl w:val="1"/>
        <w:rPr>
          <w:color w:val="000000"/>
          <w:sz w:val="28"/>
          <w:szCs w:val="28"/>
        </w:rPr>
      </w:pPr>
      <w:r w:rsidRPr="009634D6">
        <w:rPr>
          <w:color w:val="000000"/>
          <w:sz w:val="28"/>
          <w:szCs w:val="28"/>
        </w:rPr>
        <w:t>в 2019 году –  13 728 100,00 рублей;</w:t>
      </w:r>
    </w:p>
    <w:p w:rsidR="009634D6" w:rsidRPr="009634D6" w:rsidRDefault="009634D6" w:rsidP="009634D6">
      <w:pPr>
        <w:autoSpaceDE w:val="0"/>
        <w:autoSpaceDN w:val="0"/>
        <w:adjustRightInd w:val="0"/>
        <w:ind w:firstLine="708"/>
        <w:jc w:val="both"/>
        <w:outlineLvl w:val="1"/>
        <w:rPr>
          <w:color w:val="000000"/>
          <w:sz w:val="28"/>
          <w:szCs w:val="28"/>
        </w:rPr>
      </w:pPr>
      <w:r w:rsidRPr="009634D6">
        <w:rPr>
          <w:color w:val="000000"/>
          <w:sz w:val="28"/>
          <w:szCs w:val="28"/>
        </w:rPr>
        <w:t>в 2020 году –  5 930 700,00 рублей;</w:t>
      </w:r>
    </w:p>
    <w:p w:rsidR="009634D6" w:rsidRPr="009634D6" w:rsidRDefault="009634D6" w:rsidP="009634D6">
      <w:pPr>
        <w:autoSpaceDE w:val="0"/>
        <w:autoSpaceDN w:val="0"/>
        <w:adjustRightInd w:val="0"/>
        <w:ind w:firstLine="708"/>
        <w:jc w:val="both"/>
        <w:outlineLvl w:val="1"/>
        <w:rPr>
          <w:sz w:val="28"/>
          <w:szCs w:val="28"/>
        </w:rPr>
      </w:pPr>
      <w:r w:rsidRPr="009634D6">
        <w:rPr>
          <w:sz w:val="28"/>
          <w:szCs w:val="28"/>
        </w:rPr>
        <w:t xml:space="preserve">в 2021 году </w:t>
      </w:r>
      <w:r w:rsidRPr="009634D6">
        <w:rPr>
          <w:color w:val="000000"/>
          <w:sz w:val="28"/>
          <w:szCs w:val="28"/>
        </w:rPr>
        <w:t xml:space="preserve">–  </w:t>
      </w:r>
      <w:r w:rsidRPr="009634D6">
        <w:rPr>
          <w:sz w:val="28"/>
          <w:szCs w:val="28"/>
        </w:rPr>
        <w:t xml:space="preserve"> </w:t>
      </w:r>
      <w:r w:rsidRPr="009634D6">
        <w:rPr>
          <w:color w:val="000000"/>
          <w:sz w:val="28"/>
          <w:szCs w:val="28"/>
        </w:rPr>
        <w:t xml:space="preserve">5 930 700,00 </w:t>
      </w:r>
      <w:r w:rsidRPr="009634D6">
        <w:rPr>
          <w:sz w:val="28"/>
          <w:szCs w:val="28"/>
        </w:rPr>
        <w:t>рублей.</w:t>
      </w:r>
    </w:p>
    <w:p w:rsidR="009634D6" w:rsidRPr="009634D6" w:rsidRDefault="009634D6" w:rsidP="009634D6">
      <w:pPr>
        <w:spacing w:before="120"/>
        <w:ind w:firstLine="720"/>
        <w:jc w:val="both"/>
        <w:rPr>
          <w:sz w:val="28"/>
          <w:szCs w:val="28"/>
        </w:rPr>
      </w:pPr>
      <w:r w:rsidRPr="009634D6">
        <w:rPr>
          <w:sz w:val="28"/>
          <w:szCs w:val="28"/>
        </w:rPr>
        <w:t>Главными распорядителями бюджетных средств (далее – ГРБС) на 2019 год и плановый период 2020-2021 годов являются:</w:t>
      </w:r>
    </w:p>
    <w:p w:rsidR="009634D6" w:rsidRPr="009634D6" w:rsidRDefault="009634D6" w:rsidP="009634D6">
      <w:pPr>
        <w:numPr>
          <w:ilvl w:val="1"/>
          <w:numId w:val="5"/>
        </w:numPr>
        <w:tabs>
          <w:tab w:val="clear" w:pos="1080"/>
          <w:tab w:val="num" w:pos="928"/>
          <w:tab w:val="num" w:pos="1134"/>
        </w:tabs>
        <w:spacing w:line="0" w:lineRule="atLeast"/>
        <w:ind w:left="1134"/>
        <w:jc w:val="both"/>
        <w:rPr>
          <w:sz w:val="28"/>
          <w:szCs w:val="28"/>
        </w:rPr>
      </w:pPr>
      <w:r w:rsidRPr="009634D6">
        <w:rPr>
          <w:sz w:val="28"/>
          <w:szCs w:val="28"/>
        </w:rPr>
        <w:t>Администрация Богучанского района (отдел лесного хозяйства, жилищной политики, транспорта и связи);</w:t>
      </w:r>
    </w:p>
    <w:p w:rsidR="009634D6" w:rsidRPr="009634D6" w:rsidRDefault="009634D6" w:rsidP="009634D6">
      <w:pPr>
        <w:numPr>
          <w:ilvl w:val="1"/>
          <w:numId w:val="5"/>
        </w:numPr>
        <w:tabs>
          <w:tab w:val="clear" w:pos="1080"/>
          <w:tab w:val="num" w:pos="928"/>
          <w:tab w:val="num" w:pos="1134"/>
        </w:tabs>
        <w:spacing w:line="0" w:lineRule="atLeast"/>
        <w:ind w:left="1134"/>
        <w:jc w:val="both"/>
        <w:rPr>
          <w:sz w:val="28"/>
          <w:szCs w:val="28"/>
        </w:rPr>
      </w:pPr>
      <w:r w:rsidRPr="009634D6">
        <w:rPr>
          <w:sz w:val="28"/>
          <w:szCs w:val="28"/>
        </w:rPr>
        <w:t>МКУ «Муниципальная служба Заказчика»;</w:t>
      </w:r>
    </w:p>
    <w:p w:rsidR="009634D6" w:rsidRPr="009634D6" w:rsidRDefault="009634D6" w:rsidP="009634D6">
      <w:pPr>
        <w:numPr>
          <w:ilvl w:val="1"/>
          <w:numId w:val="5"/>
        </w:numPr>
        <w:tabs>
          <w:tab w:val="clear" w:pos="1080"/>
          <w:tab w:val="num" w:pos="928"/>
          <w:tab w:val="num" w:pos="1134"/>
        </w:tabs>
        <w:spacing w:line="0" w:lineRule="atLeast"/>
        <w:ind w:left="1134"/>
        <w:jc w:val="both"/>
        <w:rPr>
          <w:sz w:val="28"/>
          <w:szCs w:val="28"/>
        </w:rPr>
      </w:pPr>
      <w:r w:rsidRPr="009634D6">
        <w:rPr>
          <w:sz w:val="28"/>
          <w:szCs w:val="28"/>
        </w:rPr>
        <w:t>УМС Богучанского района;</w:t>
      </w:r>
    </w:p>
    <w:p w:rsidR="009634D6" w:rsidRPr="009634D6" w:rsidRDefault="009634D6" w:rsidP="009634D6">
      <w:pPr>
        <w:numPr>
          <w:ilvl w:val="1"/>
          <w:numId w:val="5"/>
        </w:numPr>
        <w:tabs>
          <w:tab w:val="clear" w:pos="1080"/>
          <w:tab w:val="num" w:pos="928"/>
          <w:tab w:val="num" w:pos="1134"/>
        </w:tabs>
        <w:spacing w:line="0" w:lineRule="atLeast"/>
        <w:ind w:left="1134"/>
        <w:jc w:val="both"/>
        <w:rPr>
          <w:sz w:val="28"/>
          <w:szCs w:val="28"/>
        </w:rPr>
      </w:pPr>
      <w:r w:rsidRPr="009634D6">
        <w:rPr>
          <w:sz w:val="28"/>
          <w:szCs w:val="28"/>
        </w:rPr>
        <w:t>МКУ «Муниципальная пожарная часть №1»;</w:t>
      </w:r>
    </w:p>
    <w:p w:rsidR="009634D6" w:rsidRPr="009634D6" w:rsidRDefault="009634D6" w:rsidP="009634D6">
      <w:pPr>
        <w:numPr>
          <w:ilvl w:val="1"/>
          <w:numId w:val="5"/>
        </w:numPr>
        <w:tabs>
          <w:tab w:val="clear" w:pos="1080"/>
          <w:tab w:val="num" w:pos="928"/>
          <w:tab w:val="num" w:pos="1134"/>
        </w:tabs>
        <w:spacing w:line="0" w:lineRule="atLeast"/>
        <w:ind w:left="1134"/>
        <w:jc w:val="both"/>
        <w:rPr>
          <w:sz w:val="28"/>
          <w:szCs w:val="28"/>
        </w:rPr>
      </w:pPr>
      <w:r w:rsidRPr="009634D6">
        <w:rPr>
          <w:sz w:val="28"/>
          <w:szCs w:val="28"/>
        </w:rPr>
        <w:t>Управление образования администрации Богучанского района.</w:t>
      </w:r>
    </w:p>
    <w:p w:rsidR="009634D6" w:rsidRPr="009634D6" w:rsidRDefault="009634D6" w:rsidP="009634D6">
      <w:pPr>
        <w:spacing w:before="120"/>
        <w:ind w:firstLine="720"/>
        <w:jc w:val="both"/>
        <w:rPr>
          <w:sz w:val="28"/>
          <w:szCs w:val="28"/>
        </w:rPr>
      </w:pPr>
      <w:r w:rsidRPr="009634D6">
        <w:rPr>
          <w:sz w:val="28"/>
          <w:szCs w:val="28"/>
        </w:rPr>
        <w:t>Бюджетные ассигнования на реализацию Программы распределены между ГРБС следующим образом:</w:t>
      </w:r>
    </w:p>
    <w:p w:rsidR="009634D6" w:rsidRPr="002C1598" w:rsidRDefault="009634D6" w:rsidP="009634D6">
      <w:pPr>
        <w:spacing w:before="120"/>
        <w:ind w:firstLine="720"/>
        <w:jc w:val="both"/>
        <w:rPr>
          <w:sz w:val="22"/>
          <w:szCs w:val="22"/>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1843"/>
        <w:gridCol w:w="1843"/>
        <w:gridCol w:w="1984"/>
        <w:gridCol w:w="1843"/>
      </w:tblGrid>
      <w:tr w:rsidR="009634D6" w:rsidRPr="009634D6" w:rsidTr="009634D6">
        <w:tc>
          <w:tcPr>
            <w:tcW w:w="1951" w:type="dxa"/>
            <w:vMerge w:val="restart"/>
            <w:vAlign w:val="center"/>
          </w:tcPr>
          <w:p w:rsidR="009634D6" w:rsidRPr="009634D6" w:rsidRDefault="009634D6" w:rsidP="009634D6">
            <w:pPr>
              <w:jc w:val="center"/>
              <w:rPr>
                <w:bCs/>
              </w:rPr>
            </w:pPr>
            <w:r w:rsidRPr="009634D6">
              <w:rPr>
                <w:bCs/>
              </w:rPr>
              <w:t>Наименование ГРБС</w:t>
            </w:r>
          </w:p>
        </w:tc>
        <w:tc>
          <w:tcPr>
            <w:tcW w:w="5670" w:type="dxa"/>
            <w:gridSpan w:val="3"/>
            <w:vAlign w:val="center"/>
          </w:tcPr>
          <w:p w:rsidR="009634D6" w:rsidRPr="009634D6" w:rsidRDefault="009634D6" w:rsidP="009634D6">
            <w:pPr>
              <w:jc w:val="center"/>
              <w:rPr>
                <w:bCs/>
              </w:rPr>
            </w:pPr>
            <w:r w:rsidRPr="009634D6">
              <w:rPr>
                <w:bCs/>
              </w:rPr>
              <w:t>Расходы (рублей)</w:t>
            </w:r>
          </w:p>
        </w:tc>
        <w:tc>
          <w:tcPr>
            <w:tcW w:w="1843" w:type="dxa"/>
            <w:vMerge w:val="restart"/>
            <w:vAlign w:val="center"/>
          </w:tcPr>
          <w:p w:rsidR="009634D6" w:rsidRPr="009634D6" w:rsidRDefault="009634D6" w:rsidP="009634D6">
            <w:pPr>
              <w:jc w:val="center"/>
              <w:rPr>
                <w:bCs/>
              </w:rPr>
            </w:pPr>
            <w:r w:rsidRPr="009634D6">
              <w:rPr>
                <w:bCs/>
              </w:rPr>
              <w:t>Итого на 2019-2021 годы</w:t>
            </w:r>
          </w:p>
        </w:tc>
      </w:tr>
      <w:tr w:rsidR="009634D6" w:rsidRPr="009634D6" w:rsidTr="009634D6">
        <w:tc>
          <w:tcPr>
            <w:tcW w:w="1951" w:type="dxa"/>
            <w:vMerge/>
            <w:vAlign w:val="center"/>
          </w:tcPr>
          <w:p w:rsidR="009634D6" w:rsidRPr="009634D6" w:rsidRDefault="009634D6" w:rsidP="009634D6">
            <w:pPr>
              <w:jc w:val="center"/>
              <w:rPr>
                <w:bCs/>
              </w:rPr>
            </w:pPr>
          </w:p>
        </w:tc>
        <w:tc>
          <w:tcPr>
            <w:tcW w:w="1843" w:type="dxa"/>
            <w:vAlign w:val="center"/>
          </w:tcPr>
          <w:p w:rsidR="009634D6" w:rsidRPr="009634D6" w:rsidRDefault="009634D6" w:rsidP="009634D6">
            <w:pPr>
              <w:jc w:val="center"/>
              <w:rPr>
                <w:bCs/>
              </w:rPr>
            </w:pPr>
            <w:r w:rsidRPr="009634D6">
              <w:rPr>
                <w:bCs/>
              </w:rPr>
              <w:t>2019 год</w:t>
            </w:r>
          </w:p>
        </w:tc>
        <w:tc>
          <w:tcPr>
            <w:tcW w:w="1843" w:type="dxa"/>
            <w:vAlign w:val="center"/>
          </w:tcPr>
          <w:p w:rsidR="009634D6" w:rsidRPr="009634D6" w:rsidRDefault="009634D6" w:rsidP="009634D6">
            <w:pPr>
              <w:jc w:val="center"/>
              <w:rPr>
                <w:bCs/>
              </w:rPr>
            </w:pPr>
            <w:r w:rsidRPr="009634D6">
              <w:rPr>
                <w:bCs/>
              </w:rPr>
              <w:t>2020 год</w:t>
            </w:r>
          </w:p>
        </w:tc>
        <w:tc>
          <w:tcPr>
            <w:tcW w:w="1984" w:type="dxa"/>
            <w:vAlign w:val="center"/>
          </w:tcPr>
          <w:p w:rsidR="009634D6" w:rsidRPr="009634D6" w:rsidRDefault="009634D6" w:rsidP="009634D6">
            <w:pPr>
              <w:jc w:val="center"/>
              <w:rPr>
                <w:bCs/>
              </w:rPr>
            </w:pPr>
          </w:p>
          <w:p w:rsidR="009634D6" w:rsidRPr="009634D6" w:rsidRDefault="009634D6" w:rsidP="009634D6">
            <w:pPr>
              <w:jc w:val="center"/>
              <w:rPr>
                <w:bCs/>
              </w:rPr>
            </w:pPr>
            <w:r w:rsidRPr="009634D6">
              <w:rPr>
                <w:bCs/>
              </w:rPr>
              <w:t>2021 год</w:t>
            </w:r>
          </w:p>
          <w:p w:rsidR="009634D6" w:rsidRPr="009634D6" w:rsidRDefault="009634D6" w:rsidP="009634D6">
            <w:pPr>
              <w:jc w:val="center"/>
              <w:rPr>
                <w:bCs/>
              </w:rPr>
            </w:pPr>
          </w:p>
        </w:tc>
        <w:tc>
          <w:tcPr>
            <w:tcW w:w="1843" w:type="dxa"/>
            <w:vMerge/>
            <w:vAlign w:val="center"/>
          </w:tcPr>
          <w:p w:rsidR="009634D6" w:rsidRPr="009634D6" w:rsidRDefault="009634D6" w:rsidP="009634D6">
            <w:pPr>
              <w:jc w:val="center"/>
              <w:rPr>
                <w:bCs/>
              </w:rPr>
            </w:pPr>
          </w:p>
        </w:tc>
      </w:tr>
      <w:tr w:rsidR="009634D6" w:rsidRPr="009634D6" w:rsidTr="009634D6">
        <w:tc>
          <w:tcPr>
            <w:tcW w:w="1951" w:type="dxa"/>
          </w:tcPr>
          <w:p w:rsidR="009634D6" w:rsidRPr="009634D6" w:rsidRDefault="009634D6" w:rsidP="009634D6">
            <w:pPr>
              <w:jc w:val="center"/>
              <w:rPr>
                <w:bCs/>
              </w:rPr>
            </w:pPr>
            <w:r w:rsidRPr="009634D6">
              <w:t>Администрация Богучанского района</w:t>
            </w:r>
          </w:p>
        </w:tc>
        <w:tc>
          <w:tcPr>
            <w:tcW w:w="1843" w:type="dxa"/>
            <w:vAlign w:val="center"/>
          </w:tcPr>
          <w:p w:rsidR="009634D6" w:rsidRPr="009634D6" w:rsidRDefault="009634D6" w:rsidP="009634D6">
            <w:pPr>
              <w:jc w:val="center"/>
              <w:rPr>
                <w:bCs/>
              </w:rPr>
            </w:pPr>
            <w:r w:rsidRPr="009634D6">
              <w:rPr>
                <w:bCs/>
              </w:rPr>
              <w:t>199 493 400,00</w:t>
            </w:r>
          </w:p>
        </w:tc>
        <w:tc>
          <w:tcPr>
            <w:tcW w:w="1843" w:type="dxa"/>
          </w:tcPr>
          <w:p w:rsidR="009634D6" w:rsidRPr="009634D6" w:rsidRDefault="009634D6" w:rsidP="009634D6">
            <w:pPr>
              <w:rPr>
                <w:bCs/>
              </w:rPr>
            </w:pPr>
          </w:p>
          <w:p w:rsidR="009634D6" w:rsidRPr="009634D6" w:rsidRDefault="009634D6" w:rsidP="009634D6">
            <w:r w:rsidRPr="009634D6">
              <w:rPr>
                <w:bCs/>
              </w:rPr>
              <w:t>198 194 200,00</w:t>
            </w:r>
          </w:p>
        </w:tc>
        <w:tc>
          <w:tcPr>
            <w:tcW w:w="1984" w:type="dxa"/>
          </w:tcPr>
          <w:p w:rsidR="009634D6" w:rsidRPr="009634D6" w:rsidRDefault="009634D6" w:rsidP="009634D6">
            <w:pPr>
              <w:rPr>
                <w:bCs/>
              </w:rPr>
            </w:pPr>
          </w:p>
          <w:p w:rsidR="009634D6" w:rsidRPr="009634D6" w:rsidRDefault="009634D6" w:rsidP="009634D6">
            <w:r w:rsidRPr="009634D6">
              <w:rPr>
                <w:bCs/>
              </w:rPr>
              <w:t>198 194 200,00</w:t>
            </w:r>
          </w:p>
        </w:tc>
        <w:tc>
          <w:tcPr>
            <w:tcW w:w="1843" w:type="dxa"/>
            <w:vAlign w:val="center"/>
          </w:tcPr>
          <w:p w:rsidR="009634D6" w:rsidRPr="009634D6" w:rsidRDefault="009634D6" w:rsidP="009634D6">
            <w:pPr>
              <w:jc w:val="center"/>
              <w:rPr>
                <w:bCs/>
              </w:rPr>
            </w:pPr>
            <w:r w:rsidRPr="009634D6">
              <w:rPr>
                <w:bCs/>
              </w:rPr>
              <w:t>595 881 800,00</w:t>
            </w:r>
          </w:p>
        </w:tc>
      </w:tr>
      <w:tr w:rsidR="009634D6" w:rsidRPr="009634D6" w:rsidTr="009634D6">
        <w:tc>
          <w:tcPr>
            <w:tcW w:w="1951" w:type="dxa"/>
          </w:tcPr>
          <w:p w:rsidR="009634D6" w:rsidRPr="009634D6" w:rsidRDefault="009634D6" w:rsidP="009634D6">
            <w:pPr>
              <w:jc w:val="center"/>
              <w:rPr>
                <w:bCs/>
              </w:rPr>
            </w:pPr>
            <w:r w:rsidRPr="009634D6">
              <w:t>МКУ «Муниципальная служба Заказчика»</w:t>
            </w:r>
          </w:p>
        </w:tc>
        <w:tc>
          <w:tcPr>
            <w:tcW w:w="1843" w:type="dxa"/>
            <w:vAlign w:val="center"/>
          </w:tcPr>
          <w:p w:rsidR="009634D6" w:rsidRPr="009634D6" w:rsidRDefault="009634D6" w:rsidP="009634D6">
            <w:pPr>
              <w:jc w:val="center"/>
              <w:rPr>
                <w:bCs/>
              </w:rPr>
            </w:pPr>
            <w:r w:rsidRPr="009634D6">
              <w:rPr>
                <w:bCs/>
              </w:rPr>
              <w:t>47 400,00</w:t>
            </w:r>
          </w:p>
        </w:tc>
        <w:tc>
          <w:tcPr>
            <w:tcW w:w="1843" w:type="dxa"/>
            <w:vAlign w:val="center"/>
          </w:tcPr>
          <w:p w:rsidR="009634D6" w:rsidRPr="009634D6" w:rsidRDefault="009634D6" w:rsidP="009634D6">
            <w:pPr>
              <w:jc w:val="center"/>
            </w:pPr>
            <w:r w:rsidRPr="009634D6">
              <w:rPr>
                <w:bCs/>
              </w:rPr>
              <w:t>0,00</w:t>
            </w:r>
          </w:p>
        </w:tc>
        <w:tc>
          <w:tcPr>
            <w:tcW w:w="1984" w:type="dxa"/>
            <w:vAlign w:val="center"/>
          </w:tcPr>
          <w:p w:rsidR="009634D6" w:rsidRPr="009634D6" w:rsidRDefault="009634D6" w:rsidP="009634D6">
            <w:pPr>
              <w:jc w:val="center"/>
            </w:pPr>
            <w:r w:rsidRPr="009634D6">
              <w:rPr>
                <w:bCs/>
              </w:rPr>
              <w:t>0,00</w:t>
            </w:r>
          </w:p>
        </w:tc>
        <w:tc>
          <w:tcPr>
            <w:tcW w:w="1843" w:type="dxa"/>
            <w:vAlign w:val="center"/>
          </w:tcPr>
          <w:p w:rsidR="009634D6" w:rsidRPr="009634D6" w:rsidRDefault="009634D6" w:rsidP="009634D6">
            <w:pPr>
              <w:jc w:val="center"/>
              <w:rPr>
                <w:bCs/>
              </w:rPr>
            </w:pPr>
            <w:r w:rsidRPr="009634D6">
              <w:rPr>
                <w:bCs/>
              </w:rPr>
              <w:t>47 400,00</w:t>
            </w:r>
          </w:p>
        </w:tc>
      </w:tr>
      <w:tr w:rsidR="009634D6" w:rsidRPr="009634D6" w:rsidTr="009634D6">
        <w:tc>
          <w:tcPr>
            <w:tcW w:w="1951" w:type="dxa"/>
          </w:tcPr>
          <w:p w:rsidR="009634D6" w:rsidRPr="009634D6" w:rsidRDefault="009634D6" w:rsidP="009634D6">
            <w:pPr>
              <w:jc w:val="center"/>
              <w:rPr>
                <w:bCs/>
              </w:rPr>
            </w:pPr>
            <w:r w:rsidRPr="009634D6">
              <w:t>УМС Богучанского района</w:t>
            </w:r>
          </w:p>
        </w:tc>
        <w:tc>
          <w:tcPr>
            <w:tcW w:w="1843" w:type="dxa"/>
            <w:vAlign w:val="center"/>
          </w:tcPr>
          <w:p w:rsidR="009634D6" w:rsidRPr="009634D6" w:rsidRDefault="009634D6" w:rsidP="009634D6">
            <w:pPr>
              <w:jc w:val="center"/>
              <w:rPr>
                <w:bCs/>
              </w:rPr>
            </w:pPr>
            <w:r w:rsidRPr="009634D6">
              <w:rPr>
                <w:bCs/>
              </w:rPr>
              <w:t> 185 000,00</w:t>
            </w:r>
          </w:p>
        </w:tc>
        <w:tc>
          <w:tcPr>
            <w:tcW w:w="1843" w:type="dxa"/>
            <w:vAlign w:val="center"/>
          </w:tcPr>
          <w:p w:rsidR="009634D6" w:rsidRPr="009634D6" w:rsidRDefault="009634D6" w:rsidP="009634D6">
            <w:pPr>
              <w:jc w:val="center"/>
              <w:rPr>
                <w:bCs/>
              </w:rPr>
            </w:pPr>
            <w:r w:rsidRPr="009634D6">
              <w:rPr>
                <w:bCs/>
              </w:rPr>
              <w:t>185 000,00</w:t>
            </w:r>
          </w:p>
        </w:tc>
        <w:tc>
          <w:tcPr>
            <w:tcW w:w="1984" w:type="dxa"/>
            <w:vAlign w:val="center"/>
          </w:tcPr>
          <w:p w:rsidR="009634D6" w:rsidRPr="009634D6" w:rsidRDefault="009634D6" w:rsidP="009634D6">
            <w:pPr>
              <w:jc w:val="center"/>
              <w:rPr>
                <w:bCs/>
              </w:rPr>
            </w:pPr>
            <w:r w:rsidRPr="009634D6">
              <w:rPr>
                <w:bCs/>
              </w:rPr>
              <w:t>185 000,00</w:t>
            </w:r>
          </w:p>
        </w:tc>
        <w:tc>
          <w:tcPr>
            <w:tcW w:w="1843" w:type="dxa"/>
            <w:vAlign w:val="center"/>
          </w:tcPr>
          <w:p w:rsidR="009634D6" w:rsidRPr="009634D6" w:rsidRDefault="009634D6" w:rsidP="009634D6">
            <w:pPr>
              <w:jc w:val="center"/>
              <w:rPr>
                <w:bCs/>
              </w:rPr>
            </w:pPr>
            <w:r w:rsidRPr="009634D6">
              <w:rPr>
                <w:bCs/>
              </w:rPr>
              <w:t> 555 000,0</w:t>
            </w:r>
          </w:p>
        </w:tc>
      </w:tr>
      <w:tr w:rsidR="009634D6" w:rsidRPr="009634D6" w:rsidTr="009634D6">
        <w:tc>
          <w:tcPr>
            <w:tcW w:w="1951" w:type="dxa"/>
          </w:tcPr>
          <w:p w:rsidR="009634D6" w:rsidRPr="009634D6" w:rsidRDefault="009634D6" w:rsidP="009634D6">
            <w:pPr>
              <w:spacing w:line="0" w:lineRule="atLeast"/>
              <w:ind w:left="-142"/>
              <w:jc w:val="center"/>
            </w:pPr>
            <w:r w:rsidRPr="009634D6">
              <w:t>МКУ «Муниципальная пожарная часть №1»</w:t>
            </w:r>
          </w:p>
        </w:tc>
        <w:tc>
          <w:tcPr>
            <w:tcW w:w="1843" w:type="dxa"/>
            <w:vAlign w:val="center"/>
          </w:tcPr>
          <w:p w:rsidR="009634D6" w:rsidRPr="009634D6" w:rsidRDefault="009634D6" w:rsidP="009634D6">
            <w:pPr>
              <w:jc w:val="center"/>
              <w:rPr>
                <w:bCs/>
              </w:rPr>
            </w:pPr>
            <w:r w:rsidRPr="009634D6">
              <w:rPr>
                <w:bCs/>
              </w:rPr>
              <w:t>6 125 700,00</w:t>
            </w:r>
          </w:p>
        </w:tc>
        <w:tc>
          <w:tcPr>
            <w:tcW w:w="1843" w:type="dxa"/>
            <w:vAlign w:val="center"/>
          </w:tcPr>
          <w:p w:rsidR="009634D6" w:rsidRPr="009634D6" w:rsidRDefault="009634D6" w:rsidP="009634D6">
            <w:pPr>
              <w:jc w:val="center"/>
              <w:rPr>
                <w:bCs/>
              </w:rPr>
            </w:pPr>
            <w:r w:rsidRPr="009634D6">
              <w:rPr>
                <w:bCs/>
              </w:rPr>
              <w:t>6 125 700,00</w:t>
            </w:r>
          </w:p>
        </w:tc>
        <w:tc>
          <w:tcPr>
            <w:tcW w:w="1984" w:type="dxa"/>
            <w:vAlign w:val="center"/>
          </w:tcPr>
          <w:p w:rsidR="009634D6" w:rsidRPr="009634D6" w:rsidRDefault="009634D6" w:rsidP="009634D6">
            <w:pPr>
              <w:jc w:val="center"/>
              <w:rPr>
                <w:bCs/>
              </w:rPr>
            </w:pPr>
            <w:r w:rsidRPr="009634D6">
              <w:rPr>
                <w:bCs/>
              </w:rPr>
              <w:t>6 125 700,00</w:t>
            </w:r>
          </w:p>
        </w:tc>
        <w:tc>
          <w:tcPr>
            <w:tcW w:w="1843" w:type="dxa"/>
            <w:vAlign w:val="center"/>
          </w:tcPr>
          <w:p w:rsidR="009634D6" w:rsidRPr="009634D6" w:rsidRDefault="009634D6" w:rsidP="009634D6">
            <w:pPr>
              <w:jc w:val="center"/>
              <w:rPr>
                <w:bCs/>
              </w:rPr>
            </w:pPr>
            <w:r w:rsidRPr="009634D6">
              <w:rPr>
                <w:bCs/>
              </w:rPr>
              <w:t>18 377 100,00</w:t>
            </w:r>
          </w:p>
        </w:tc>
      </w:tr>
      <w:tr w:rsidR="009634D6" w:rsidRPr="009634D6" w:rsidTr="009634D6">
        <w:tc>
          <w:tcPr>
            <w:tcW w:w="1951" w:type="dxa"/>
          </w:tcPr>
          <w:p w:rsidR="009634D6" w:rsidRPr="009634D6" w:rsidRDefault="009634D6" w:rsidP="009634D6">
            <w:pPr>
              <w:spacing w:line="0" w:lineRule="atLeast"/>
              <w:ind w:left="-142"/>
              <w:jc w:val="center"/>
            </w:pPr>
            <w:r w:rsidRPr="009634D6">
              <w:t xml:space="preserve">Управление </w:t>
            </w:r>
            <w:r w:rsidRPr="009634D6">
              <w:lastRenderedPageBreak/>
              <w:t>образования администрации Богучанского района</w:t>
            </w:r>
          </w:p>
        </w:tc>
        <w:tc>
          <w:tcPr>
            <w:tcW w:w="1843" w:type="dxa"/>
            <w:vAlign w:val="center"/>
          </w:tcPr>
          <w:p w:rsidR="009634D6" w:rsidRPr="009634D6" w:rsidRDefault="009634D6" w:rsidP="009634D6">
            <w:pPr>
              <w:jc w:val="center"/>
              <w:rPr>
                <w:bCs/>
              </w:rPr>
            </w:pPr>
            <w:r w:rsidRPr="009634D6">
              <w:rPr>
                <w:bCs/>
              </w:rPr>
              <w:lastRenderedPageBreak/>
              <w:t>3 750 000,0</w:t>
            </w:r>
          </w:p>
        </w:tc>
        <w:tc>
          <w:tcPr>
            <w:tcW w:w="1843" w:type="dxa"/>
            <w:vAlign w:val="center"/>
          </w:tcPr>
          <w:p w:rsidR="009634D6" w:rsidRPr="009634D6" w:rsidRDefault="009634D6" w:rsidP="009634D6">
            <w:pPr>
              <w:jc w:val="center"/>
              <w:rPr>
                <w:bCs/>
              </w:rPr>
            </w:pPr>
            <w:r w:rsidRPr="009634D6">
              <w:rPr>
                <w:bCs/>
              </w:rPr>
              <w:t>0,00</w:t>
            </w:r>
          </w:p>
        </w:tc>
        <w:tc>
          <w:tcPr>
            <w:tcW w:w="1984" w:type="dxa"/>
            <w:vAlign w:val="center"/>
          </w:tcPr>
          <w:p w:rsidR="009634D6" w:rsidRPr="009634D6" w:rsidRDefault="009634D6" w:rsidP="009634D6">
            <w:pPr>
              <w:jc w:val="center"/>
              <w:rPr>
                <w:bCs/>
              </w:rPr>
            </w:pPr>
            <w:r w:rsidRPr="009634D6">
              <w:rPr>
                <w:bCs/>
              </w:rPr>
              <w:t>0,00</w:t>
            </w:r>
          </w:p>
        </w:tc>
        <w:tc>
          <w:tcPr>
            <w:tcW w:w="1843" w:type="dxa"/>
            <w:vAlign w:val="center"/>
          </w:tcPr>
          <w:p w:rsidR="009634D6" w:rsidRPr="009634D6" w:rsidRDefault="009634D6" w:rsidP="009634D6">
            <w:pPr>
              <w:jc w:val="center"/>
              <w:rPr>
                <w:bCs/>
              </w:rPr>
            </w:pPr>
            <w:r w:rsidRPr="009634D6">
              <w:rPr>
                <w:bCs/>
              </w:rPr>
              <w:t>3 750 000,00</w:t>
            </w:r>
          </w:p>
        </w:tc>
      </w:tr>
      <w:tr w:rsidR="009634D6" w:rsidRPr="009634D6" w:rsidTr="009634D6">
        <w:tc>
          <w:tcPr>
            <w:tcW w:w="1951" w:type="dxa"/>
          </w:tcPr>
          <w:p w:rsidR="009634D6" w:rsidRPr="009634D6" w:rsidRDefault="009634D6" w:rsidP="009634D6">
            <w:r w:rsidRPr="009634D6">
              <w:lastRenderedPageBreak/>
              <w:t xml:space="preserve">Всего </w:t>
            </w:r>
          </w:p>
        </w:tc>
        <w:tc>
          <w:tcPr>
            <w:tcW w:w="1843" w:type="dxa"/>
            <w:vAlign w:val="center"/>
          </w:tcPr>
          <w:p w:rsidR="009634D6" w:rsidRPr="009634D6" w:rsidRDefault="009634D6" w:rsidP="009634D6">
            <w:pPr>
              <w:jc w:val="center"/>
              <w:rPr>
                <w:bCs/>
              </w:rPr>
            </w:pPr>
            <w:r w:rsidRPr="009634D6">
              <w:rPr>
                <w:color w:val="000000"/>
              </w:rPr>
              <w:t>212 101 500,00</w:t>
            </w:r>
          </w:p>
        </w:tc>
        <w:tc>
          <w:tcPr>
            <w:tcW w:w="1843" w:type="dxa"/>
            <w:vAlign w:val="center"/>
          </w:tcPr>
          <w:p w:rsidR="009634D6" w:rsidRPr="009634D6" w:rsidRDefault="009634D6" w:rsidP="009634D6">
            <w:pPr>
              <w:jc w:val="center"/>
              <w:rPr>
                <w:bCs/>
              </w:rPr>
            </w:pPr>
            <w:r w:rsidRPr="009634D6">
              <w:rPr>
                <w:color w:val="000000"/>
              </w:rPr>
              <w:t>204 504 900,00</w:t>
            </w:r>
          </w:p>
        </w:tc>
        <w:tc>
          <w:tcPr>
            <w:tcW w:w="1984" w:type="dxa"/>
            <w:vAlign w:val="center"/>
          </w:tcPr>
          <w:p w:rsidR="009634D6" w:rsidRPr="009634D6" w:rsidRDefault="009634D6" w:rsidP="009634D6">
            <w:pPr>
              <w:jc w:val="center"/>
              <w:rPr>
                <w:bCs/>
              </w:rPr>
            </w:pPr>
            <w:r w:rsidRPr="009634D6">
              <w:rPr>
                <w:color w:val="000000"/>
              </w:rPr>
              <w:t>204 504 900,00</w:t>
            </w:r>
          </w:p>
        </w:tc>
        <w:tc>
          <w:tcPr>
            <w:tcW w:w="1843" w:type="dxa"/>
            <w:vAlign w:val="center"/>
          </w:tcPr>
          <w:p w:rsidR="009634D6" w:rsidRPr="009634D6" w:rsidRDefault="009634D6" w:rsidP="009634D6">
            <w:pPr>
              <w:jc w:val="center"/>
              <w:rPr>
                <w:bCs/>
              </w:rPr>
            </w:pPr>
            <w:r w:rsidRPr="009634D6">
              <w:t>621 111 300,00 </w:t>
            </w:r>
          </w:p>
        </w:tc>
      </w:tr>
    </w:tbl>
    <w:p w:rsidR="009634D6" w:rsidRPr="009634D6" w:rsidRDefault="009634D6" w:rsidP="009634D6">
      <w:pPr>
        <w:spacing w:before="120"/>
        <w:ind w:firstLine="708"/>
        <w:jc w:val="both"/>
        <w:rPr>
          <w:sz w:val="28"/>
          <w:szCs w:val="28"/>
        </w:rPr>
      </w:pPr>
      <w:r w:rsidRPr="009634D6">
        <w:rPr>
          <w:sz w:val="28"/>
          <w:szCs w:val="28"/>
        </w:rPr>
        <w:t>Программой определены следующие цели:</w:t>
      </w:r>
    </w:p>
    <w:p w:rsidR="009634D6" w:rsidRPr="009634D6" w:rsidRDefault="009634D6" w:rsidP="009634D6">
      <w:pPr>
        <w:pStyle w:val="af0"/>
        <w:autoSpaceDE w:val="0"/>
        <w:autoSpaceDN w:val="0"/>
        <w:adjustRightInd w:val="0"/>
        <w:ind w:left="0" w:firstLine="709"/>
        <w:jc w:val="both"/>
        <w:outlineLvl w:val="1"/>
        <w:rPr>
          <w:sz w:val="28"/>
          <w:szCs w:val="28"/>
        </w:rPr>
      </w:pPr>
      <w:r w:rsidRPr="009634D6">
        <w:rPr>
          <w:sz w:val="28"/>
          <w:szCs w:val="28"/>
        </w:rPr>
        <w:t>1.Обеспечение населения района качественными жилищно-коммунальными услугами в условиях рыночных отношений в отрасли и ограниченного роста оплаты жилищно-коммунальных услуг населением;</w:t>
      </w:r>
    </w:p>
    <w:p w:rsidR="009634D6" w:rsidRPr="009634D6" w:rsidRDefault="009634D6" w:rsidP="009634D6">
      <w:pPr>
        <w:pStyle w:val="af0"/>
        <w:autoSpaceDE w:val="0"/>
        <w:autoSpaceDN w:val="0"/>
        <w:adjustRightInd w:val="0"/>
        <w:ind w:left="0" w:firstLine="709"/>
        <w:jc w:val="both"/>
        <w:outlineLvl w:val="1"/>
        <w:rPr>
          <w:sz w:val="28"/>
          <w:szCs w:val="28"/>
        </w:rPr>
      </w:pPr>
      <w:r w:rsidRPr="009634D6">
        <w:rPr>
          <w:sz w:val="28"/>
          <w:szCs w:val="28"/>
        </w:rPr>
        <w:t>2.Формирование целостной и эффективной системы управления энергосбережением и повышением энергетической эффективности;</w:t>
      </w:r>
    </w:p>
    <w:p w:rsidR="009634D6" w:rsidRPr="009634D6" w:rsidRDefault="009634D6" w:rsidP="009634D6">
      <w:pPr>
        <w:spacing w:line="0" w:lineRule="atLeast"/>
        <w:ind w:left="-142" w:firstLine="710"/>
        <w:jc w:val="both"/>
        <w:rPr>
          <w:sz w:val="28"/>
          <w:szCs w:val="28"/>
        </w:rPr>
      </w:pPr>
      <w:r w:rsidRPr="009634D6">
        <w:rPr>
          <w:sz w:val="28"/>
          <w:szCs w:val="28"/>
        </w:rPr>
        <w:t xml:space="preserve">  3. Обеспечение качественными и доступными услугами связи, а также услугами по предоставлению доступа к информационно-телекоммуникационной инфраструктуре.</w:t>
      </w:r>
    </w:p>
    <w:p w:rsidR="009634D6" w:rsidRPr="009634D6" w:rsidRDefault="009634D6" w:rsidP="009634D6">
      <w:pPr>
        <w:spacing w:line="0" w:lineRule="atLeast"/>
        <w:ind w:left="720"/>
        <w:jc w:val="both"/>
        <w:rPr>
          <w:sz w:val="28"/>
          <w:szCs w:val="28"/>
        </w:rPr>
      </w:pPr>
      <w:r w:rsidRPr="009634D6">
        <w:rPr>
          <w:sz w:val="28"/>
          <w:szCs w:val="28"/>
        </w:rPr>
        <w:t>Задачи Программы:</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Содержание объектов коммунальной инфраструктуры района в надлежащем состоянии;</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Внедрение рыночных механизмов жилищно-коммунального хозяйства и обеспечение доступности предоставляемых коммунальных услуг;</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Сохранение жилищного фонда на территории Богучанского района, не признанного в установленном порядке аварийным и подлежащим сносу;</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 xml:space="preserve">Повышение энергосбережения и </w:t>
      </w:r>
      <w:proofErr w:type="spellStart"/>
      <w:r w:rsidRPr="009634D6">
        <w:rPr>
          <w:sz w:val="28"/>
          <w:szCs w:val="28"/>
        </w:rPr>
        <w:t>энергоэффективности</w:t>
      </w:r>
      <w:proofErr w:type="spellEnd"/>
      <w:r w:rsidRPr="009634D6">
        <w:rPr>
          <w:sz w:val="28"/>
          <w:szCs w:val="28"/>
        </w:rPr>
        <w:t>;</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Обеспечение надежной эксплуатации объектов коммунальной инфраструктуры района;</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Снижение негативного воздействия отходов на окружающую среду и здоровье населения района;</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Обеспечение населения питьевой водой, соответствующей требованиям безопасности и безвредности, установленным санитарно-эпидемиологическим правилами;</w:t>
      </w:r>
    </w:p>
    <w:p w:rsidR="009634D6" w:rsidRPr="009634D6" w:rsidRDefault="009634D6" w:rsidP="009634D6">
      <w:pPr>
        <w:numPr>
          <w:ilvl w:val="0"/>
          <w:numId w:val="14"/>
        </w:numPr>
        <w:tabs>
          <w:tab w:val="left" w:pos="459"/>
        </w:tabs>
        <w:autoSpaceDE w:val="0"/>
        <w:autoSpaceDN w:val="0"/>
        <w:adjustRightInd w:val="0"/>
        <w:ind w:left="34" w:firstLine="283"/>
        <w:jc w:val="both"/>
        <w:outlineLvl w:val="1"/>
        <w:rPr>
          <w:sz w:val="28"/>
          <w:szCs w:val="28"/>
        </w:rPr>
      </w:pPr>
      <w:r w:rsidRPr="009634D6">
        <w:rPr>
          <w:sz w:val="28"/>
          <w:szCs w:val="28"/>
        </w:rPr>
        <w:t>Создание условий для развития услуг связи в малочисленных и труднодоступных населенных пунктах Богучанского района.</w:t>
      </w:r>
    </w:p>
    <w:p w:rsidR="009634D6" w:rsidRPr="009634D6" w:rsidRDefault="009634D6" w:rsidP="009634D6">
      <w:pPr>
        <w:spacing w:line="0" w:lineRule="atLeast"/>
        <w:ind w:firstLine="709"/>
        <w:jc w:val="both"/>
        <w:rPr>
          <w:sz w:val="28"/>
          <w:szCs w:val="28"/>
        </w:rPr>
      </w:pPr>
      <w:r w:rsidRPr="009634D6">
        <w:rPr>
          <w:sz w:val="28"/>
          <w:szCs w:val="28"/>
        </w:rPr>
        <w:t>В рамках Программы планируется реализация следующих подпрограмм:</w:t>
      </w:r>
    </w:p>
    <w:p w:rsidR="009634D6" w:rsidRPr="009634D6" w:rsidRDefault="009634D6" w:rsidP="009634D6">
      <w:pPr>
        <w:spacing w:line="0" w:lineRule="atLeast"/>
        <w:ind w:firstLine="720"/>
        <w:jc w:val="both"/>
        <w:rPr>
          <w:sz w:val="28"/>
          <w:szCs w:val="28"/>
        </w:rPr>
      </w:pPr>
      <w:r w:rsidRPr="009634D6">
        <w:rPr>
          <w:sz w:val="28"/>
          <w:szCs w:val="28"/>
          <w:u w:val="single"/>
        </w:rPr>
        <w:t>Подпрограмма 1</w:t>
      </w:r>
      <w:r w:rsidRPr="009634D6">
        <w:rPr>
          <w:sz w:val="28"/>
          <w:szCs w:val="28"/>
        </w:rPr>
        <w:t xml:space="preserve"> «Развитие и модернизация объектов коммунальной инфраструктуры». </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на 2019 год и плановый период 2020-2021 годов расходы  не предусмотрены.</w:t>
      </w:r>
    </w:p>
    <w:p w:rsidR="009634D6" w:rsidRPr="009634D6" w:rsidRDefault="009634D6" w:rsidP="009634D6">
      <w:pPr>
        <w:spacing w:before="120"/>
        <w:ind w:firstLine="720"/>
        <w:jc w:val="both"/>
        <w:rPr>
          <w:sz w:val="28"/>
          <w:szCs w:val="28"/>
        </w:rPr>
      </w:pPr>
      <w:r w:rsidRPr="009634D6">
        <w:rPr>
          <w:sz w:val="28"/>
          <w:szCs w:val="28"/>
        </w:rPr>
        <w:t>При реализации данной подпрограммы будут достигнуты следующие показатели: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67"/>
        <w:gridCol w:w="1592"/>
        <w:gridCol w:w="1582"/>
        <w:gridCol w:w="1305"/>
        <w:gridCol w:w="1418"/>
      </w:tblGrid>
      <w:tr w:rsidR="009634D6" w:rsidRPr="002C1598" w:rsidTr="009634D6">
        <w:tc>
          <w:tcPr>
            <w:tcW w:w="3567" w:type="dxa"/>
            <w:vAlign w:val="center"/>
          </w:tcPr>
          <w:p w:rsidR="009634D6" w:rsidRPr="009634D6" w:rsidRDefault="009634D6" w:rsidP="009634D6">
            <w:pPr>
              <w:jc w:val="center"/>
            </w:pPr>
            <w:r w:rsidRPr="009634D6">
              <w:t>Показатели</w:t>
            </w:r>
          </w:p>
        </w:tc>
        <w:tc>
          <w:tcPr>
            <w:tcW w:w="1592" w:type="dxa"/>
            <w:vAlign w:val="center"/>
          </w:tcPr>
          <w:p w:rsidR="009634D6" w:rsidRPr="009634D6" w:rsidRDefault="009634D6" w:rsidP="009634D6">
            <w:pPr>
              <w:jc w:val="center"/>
            </w:pPr>
            <w:r w:rsidRPr="009634D6">
              <w:t xml:space="preserve">Ед. </w:t>
            </w:r>
            <w:proofErr w:type="spellStart"/>
            <w:r w:rsidRPr="009634D6">
              <w:t>изм</w:t>
            </w:r>
            <w:proofErr w:type="spellEnd"/>
            <w:r w:rsidRPr="009634D6">
              <w:t>.</w:t>
            </w:r>
          </w:p>
        </w:tc>
        <w:tc>
          <w:tcPr>
            <w:tcW w:w="1582" w:type="dxa"/>
            <w:vAlign w:val="center"/>
          </w:tcPr>
          <w:p w:rsidR="009634D6" w:rsidRPr="009634D6" w:rsidRDefault="009634D6" w:rsidP="009634D6">
            <w:pPr>
              <w:jc w:val="center"/>
            </w:pPr>
            <w:r w:rsidRPr="009634D6">
              <w:t>2019 год</w:t>
            </w:r>
          </w:p>
        </w:tc>
        <w:tc>
          <w:tcPr>
            <w:tcW w:w="1305" w:type="dxa"/>
            <w:vAlign w:val="center"/>
          </w:tcPr>
          <w:p w:rsidR="009634D6" w:rsidRPr="009634D6" w:rsidRDefault="009634D6" w:rsidP="009634D6">
            <w:pPr>
              <w:jc w:val="center"/>
            </w:pPr>
            <w:r w:rsidRPr="009634D6">
              <w:t>2020 год</w:t>
            </w:r>
          </w:p>
        </w:tc>
        <w:tc>
          <w:tcPr>
            <w:tcW w:w="1418" w:type="dxa"/>
          </w:tcPr>
          <w:p w:rsidR="009634D6" w:rsidRPr="009634D6" w:rsidRDefault="009634D6" w:rsidP="009634D6">
            <w:pPr>
              <w:jc w:val="center"/>
            </w:pPr>
            <w:r w:rsidRPr="009634D6">
              <w:t>2021 год</w:t>
            </w:r>
          </w:p>
        </w:tc>
      </w:tr>
      <w:tr w:rsidR="009634D6" w:rsidRPr="002C1598" w:rsidTr="009634D6">
        <w:trPr>
          <w:trHeight w:val="986"/>
        </w:trPr>
        <w:tc>
          <w:tcPr>
            <w:tcW w:w="3567" w:type="dxa"/>
            <w:vAlign w:val="center"/>
          </w:tcPr>
          <w:p w:rsidR="009634D6" w:rsidRPr="009634D6" w:rsidRDefault="009634D6" w:rsidP="009634D6">
            <w:pPr>
              <w:rPr>
                <w:color w:val="000000"/>
              </w:rPr>
            </w:pPr>
            <w:r w:rsidRPr="009634D6">
              <w:rPr>
                <w:color w:val="000000"/>
              </w:rPr>
              <w:t>Снижение интегрального показателя  аварийности инженерных сетей:</w:t>
            </w:r>
          </w:p>
          <w:p w:rsidR="009634D6" w:rsidRPr="009634D6" w:rsidRDefault="009634D6" w:rsidP="009634D6">
            <w:r w:rsidRPr="009634D6">
              <w:t>теплоснабжение</w:t>
            </w:r>
          </w:p>
          <w:p w:rsidR="009634D6" w:rsidRPr="009634D6" w:rsidRDefault="009634D6" w:rsidP="009634D6">
            <w:r w:rsidRPr="009634D6">
              <w:t>водоснабжение и водоотведение</w:t>
            </w:r>
          </w:p>
        </w:tc>
        <w:tc>
          <w:tcPr>
            <w:tcW w:w="1592" w:type="dxa"/>
            <w:vAlign w:val="center"/>
          </w:tcPr>
          <w:p w:rsidR="009634D6" w:rsidRPr="009634D6" w:rsidRDefault="009634D6" w:rsidP="009634D6">
            <w:pPr>
              <w:jc w:val="center"/>
            </w:pPr>
            <w:r w:rsidRPr="009634D6">
              <w:t xml:space="preserve">ед. на </w:t>
            </w:r>
            <w:smartTag w:uri="urn:schemas-microsoft-com:office:smarttags" w:element="metricconverter">
              <w:smartTagPr>
                <w:attr w:name="ProductID" w:val="100 км"/>
              </w:smartTagPr>
              <w:r w:rsidRPr="009634D6">
                <w:t>100 км</w:t>
              </w:r>
            </w:smartTag>
            <w:r w:rsidRPr="009634D6">
              <w:t xml:space="preserve"> инженерных сетей</w:t>
            </w:r>
          </w:p>
        </w:tc>
        <w:tc>
          <w:tcPr>
            <w:tcW w:w="1582" w:type="dxa"/>
            <w:shd w:val="clear" w:color="auto" w:fill="auto"/>
            <w:vAlign w:val="center"/>
          </w:tcPr>
          <w:p w:rsidR="009634D6" w:rsidRPr="009634D6" w:rsidRDefault="009634D6" w:rsidP="009634D6">
            <w:pPr>
              <w:jc w:val="center"/>
              <w:rPr>
                <w:color w:val="000000"/>
              </w:rPr>
            </w:pPr>
          </w:p>
          <w:p w:rsidR="009634D6" w:rsidRPr="009634D6" w:rsidRDefault="009634D6" w:rsidP="009634D6">
            <w:pPr>
              <w:jc w:val="center"/>
              <w:rPr>
                <w:color w:val="000000"/>
              </w:rPr>
            </w:pPr>
          </w:p>
          <w:p w:rsidR="009634D6" w:rsidRPr="009634D6" w:rsidRDefault="009634D6" w:rsidP="009634D6">
            <w:pPr>
              <w:jc w:val="center"/>
              <w:rPr>
                <w:color w:val="000000"/>
              </w:rPr>
            </w:pPr>
          </w:p>
          <w:p w:rsidR="009634D6" w:rsidRPr="009634D6" w:rsidRDefault="009634D6" w:rsidP="009634D6">
            <w:pPr>
              <w:jc w:val="center"/>
              <w:rPr>
                <w:color w:val="000000"/>
              </w:rPr>
            </w:pPr>
            <w:r w:rsidRPr="009634D6">
              <w:rPr>
                <w:color w:val="000000"/>
              </w:rPr>
              <w:t>4,60</w:t>
            </w:r>
          </w:p>
          <w:p w:rsidR="009634D6" w:rsidRPr="009634D6" w:rsidRDefault="009634D6" w:rsidP="009634D6">
            <w:pPr>
              <w:jc w:val="center"/>
            </w:pPr>
            <w:r w:rsidRPr="009634D6">
              <w:rPr>
                <w:color w:val="000000"/>
              </w:rPr>
              <w:t>0,09</w:t>
            </w:r>
          </w:p>
        </w:tc>
        <w:tc>
          <w:tcPr>
            <w:tcW w:w="1305" w:type="dxa"/>
            <w:shd w:val="clear" w:color="auto" w:fill="auto"/>
            <w:vAlign w:val="center"/>
          </w:tcPr>
          <w:p w:rsidR="009634D6" w:rsidRPr="009634D6" w:rsidRDefault="009634D6" w:rsidP="009634D6"/>
          <w:p w:rsidR="009634D6" w:rsidRPr="009634D6" w:rsidRDefault="009634D6" w:rsidP="009634D6">
            <w:pPr>
              <w:jc w:val="center"/>
              <w:rPr>
                <w:color w:val="000000"/>
              </w:rPr>
            </w:pPr>
          </w:p>
          <w:p w:rsidR="009634D6" w:rsidRPr="009634D6" w:rsidRDefault="009634D6" w:rsidP="009634D6">
            <w:pPr>
              <w:jc w:val="center"/>
              <w:rPr>
                <w:color w:val="000000"/>
              </w:rPr>
            </w:pPr>
          </w:p>
          <w:p w:rsidR="009634D6" w:rsidRPr="009634D6" w:rsidRDefault="009634D6" w:rsidP="009634D6">
            <w:pPr>
              <w:jc w:val="center"/>
              <w:rPr>
                <w:color w:val="000000"/>
              </w:rPr>
            </w:pPr>
            <w:r w:rsidRPr="009634D6">
              <w:rPr>
                <w:color w:val="000000"/>
              </w:rPr>
              <w:t>4,60</w:t>
            </w:r>
          </w:p>
          <w:p w:rsidR="009634D6" w:rsidRPr="009634D6" w:rsidRDefault="009634D6" w:rsidP="009634D6">
            <w:pPr>
              <w:jc w:val="center"/>
            </w:pPr>
            <w:r w:rsidRPr="009634D6">
              <w:rPr>
                <w:color w:val="000000"/>
              </w:rPr>
              <w:t>0,09</w:t>
            </w:r>
          </w:p>
        </w:tc>
        <w:tc>
          <w:tcPr>
            <w:tcW w:w="1418" w:type="dxa"/>
            <w:shd w:val="clear" w:color="auto" w:fill="auto"/>
            <w:vAlign w:val="center"/>
          </w:tcPr>
          <w:p w:rsidR="009634D6" w:rsidRPr="009634D6" w:rsidRDefault="009634D6" w:rsidP="009634D6"/>
          <w:p w:rsidR="009634D6" w:rsidRPr="009634D6" w:rsidRDefault="009634D6" w:rsidP="009634D6">
            <w:pPr>
              <w:jc w:val="center"/>
              <w:rPr>
                <w:color w:val="000000"/>
              </w:rPr>
            </w:pPr>
          </w:p>
          <w:p w:rsidR="009634D6" w:rsidRPr="009634D6" w:rsidRDefault="009634D6" w:rsidP="009634D6">
            <w:pPr>
              <w:jc w:val="center"/>
              <w:rPr>
                <w:color w:val="000000"/>
              </w:rPr>
            </w:pPr>
          </w:p>
          <w:p w:rsidR="009634D6" w:rsidRPr="009634D6" w:rsidRDefault="009634D6" w:rsidP="009634D6">
            <w:pPr>
              <w:jc w:val="center"/>
              <w:rPr>
                <w:color w:val="000000"/>
              </w:rPr>
            </w:pPr>
            <w:r w:rsidRPr="009634D6">
              <w:rPr>
                <w:color w:val="000000"/>
              </w:rPr>
              <w:t>4,60</w:t>
            </w:r>
          </w:p>
          <w:p w:rsidR="009634D6" w:rsidRPr="009634D6" w:rsidRDefault="009634D6" w:rsidP="009634D6">
            <w:pPr>
              <w:jc w:val="center"/>
            </w:pPr>
            <w:r w:rsidRPr="009634D6">
              <w:rPr>
                <w:color w:val="000000"/>
              </w:rPr>
              <w:t>0,09</w:t>
            </w:r>
          </w:p>
        </w:tc>
      </w:tr>
      <w:tr w:rsidR="009634D6" w:rsidRPr="002C1598" w:rsidTr="009634D6">
        <w:tc>
          <w:tcPr>
            <w:tcW w:w="3567" w:type="dxa"/>
            <w:vAlign w:val="center"/>
          </w:tcPr>
          <w:p w:rsidR="009634D6" w:rsidRPr="009634D6" w:rsidRDefault="009634D6" w:rsidP="009634D6">
            <w:r w:rsidRPr="009634D6">
              <w:t xml:space="preserve">снижение потерь </w:t>
            </w:r>
            <w:r w:rsidRPr="009634D6">
              <w:lastRenderedPageBreak/>
              <w:t>энергоресурсов в инженерных сетях</w:t>
            </w:r>
          </w:p>
        </w:tc>
        <w:tc>
          <w:tcPr>
            <w:tcW w:w="1592" w:type="dxa"/>
            <w:vAlign w:val="center"/>
          </w:tcPr>
          <w:p w:rsidR="009634D6" w:rsidRPr="009634D6" w:rsidRDefault="009634D6" w:rsidP="009634D6">
            <w:pPr>
              <w:jc w:val="center"/>
            </w:pPr>
            <w:r w:rsidRPr="009634D6">
              <w:lastRenderedPageBreak/>
              <w:t>%</w:t>
            </w:r>
          </w:p>
        </w:tc>
        <w:tc>
          <w:tcPr>
            <w:tcW w:w="1582" w:type="dxa"/>
            <w:shd w:val="clear" w:color="auto" w:fill="auto"/>
            <w:vAlign w:val="center"/>
          </w:tcPr>
          <w:p w:rsidR="009634D6" w:rsidRPr="009634D6" w:rsidRDefault="009634D6" w:rsidP="009634D6">
            <w:pPr>
              <w:jc w:val="center"/>
            </w:pPr>
            <w:r w:rsidRPr="009634D6">
              <w:t>29,9</w:t>
            </w:r>
          </w:p>
        </w:tc>
        <w:tc>
          <w:tcPr>
            <w:tcW w:w="1305" w:type="dxa"/>
            <w:shd w:val="clear" w:color="auto" w:fill="auto"/>
            <w:vAlign w:val="center"/>
          </w:tcPr>
          <w:p w:rsidR="009634D6" w:rsidRPr="009634D6" w:rsidRDefault="009634D6" w:rsidP="009634D6">
            <w:pPr>
              <w:jc w:val="center"/>
            </w:pPr>
            <w:r w:rsidRPr="009634D6">
              <w:t>29,9</w:t>
            </w:r>
          </w:p>
        </w:tc>
        <w:tc>
          <w:tcPr>
            <w:tcW w:w="1418" w:type="dxa"/>
            <w:shd w:val="clear" w:color="auto" w:fill="auto"/>
            <w:vAlign w:val="center"/>
          </w:tcPr>
          <w:p w:rsidR="009634D6" w:rsidRPr="009634D6" w:rsidRDefault="009634D6" w:rsidP="009634D6">
            <w:pPr>
              <w:jc w:val="center"/>
            </w:pPr>
            <w:r w:rsidRPr="009634D6">
              <w:t>29,9</w:t>
            </w:r>
          </w:p>
        </w:tc>
      </w:tr>
      <w:tr w:rsidR="009634D6" w:rsidRPr="002C1598" w:rsidTr="009634D6">
        <w:tc>
          <w:tcPr>
            <w:tcW w:w="3567" w:type="dxa"/>
          </w:tcPr>
          <w:p w:rsidR="009634D6" w:rsidRPr="009634D6" w:rsidRDefault="009634D6" w:rsidP="009634D6">
            <w:r w:rsidRPr="009634D6">
              <w:lastRenderedPageBreak/>
              <w:t xml:space="preserve">увеличение доли населения, обеспеченного питьевой водой, отвечающей требованиям безопасности </w:t>
            </w:r>
          </w:p>
        </w:tc>
        <w:tc>
          <w:tcPr>
            <w:tcW w:w="1592" w:type="dxa"/>
            <w:vAlign w:val="center"/>
          </w:tcPr>
          <w:p w:rsidR="009634D6" w:rsidRPr="009634D6" w:rsidRDefault="009634D6" w:rsidP="009634D6">
            <w:pPr>
              <w:jc w:val="center"/>
            </w:pPr>
            <w:r w:rsidRPr="009634D6">
              <w:t>%</w:t>
            </w:r>
          </w:p>
        </w:tc>
        <w:tc>
          <w:tcPr>
            <w:tcW w:w="1582" w:type="dxa"/>
            <w:shd w:val="clear" w:color="auto" w:fill="auto"/>
          </w:tcPr>
          <w:p w:rsidR="009634D6" w:rsidRPr="009634D6" w:rsidRDefault="009634D6" w:rsidP="009634D6">
            <w:pPr>
              <w:jc w:val="center"/>
            </w:pPr>
          </w:p>
          <w:p w:rsidR="009634D6" w:rsidRPr="009634D6" w:rsidRDefault="009634D6" w:rsidP="009634D6">
            <w:pPr>
              <w:jc w:val="center"/>
            </w:pPr>
            <w:r w:rsidRPr="009634D6">
              <w:t>41,0</w:t>
            </w:r>
          </w:p>
        </w:tc>
        <w:tc>
          <w:tcPr>
            <w:tcW w:w="1305" w:type="dxa"/>
            <w:shd w:val="clear" w:color="auto" w:fill="auto"/>
          </w:tcPr>
          <w:p w:rsidR="009634D6" w:rsidRPr="009634D6" w:rsidRDefault="009634D6" w:rsidP="009634D6">
            <w:pPr>
              <w:jc w:val="center"/>
            </w:pPr>
          </w:p>
          <w:p w:rsidR="009634D6" w:rsidRPr="009634D6" w:rsidRDefault="009634D6" w:rsidP="009634D6">
            <w:pPr>
              <w:jc w:val="center"/>
            </w:pPr>
            <w:r w:rsidRPr="009634D6">
              <w:t>41,0</w:t>
            </w:r>
          </w:p>
        </w:tc>
        <w:tc>
          <w:tcPr>
            <w:tcW w:w="1418" w:type="dxa"/>
            <w:shd w:val="clear" w:color="auto" w:fill="auto"/>
          </w:tcPr>
          <w:p w:rsidR="009634D6" w:rsidRPr="009634D6" w:rsidRDefault="009634D6" w:rsidP="009634D6">
            <w:pPr>
              <w:jc w:val="center"/>
            </w:pPr>
          </w:p>
          <w:p w:rsidR="009634D6" w:rsidRPr="009634D6" w:rsidRDefault="009634D6" w:rsidP="009634D6">
            <w:pPr>
              <w:jc w:val="center"/>
            </w:pPr>
            <w:r w:rsidRPr="009634D6">
              <w:t>41,0</w:t>
            </w:r>
          </w:p>
        </w:tc>
      </w:tr>
    </w:tbl>
    <w:p w:rsidR="009634D6" w:rsidRPr="002C1598" w:rsidRDefault="009634D6" w:rsidP="009634D6">
      <w:pPr>
        <w:rPr>
          <w:sz w:val="20"/>
          <w:szCs w:val="20"/>
        </w:rPr>
      </w:pPr>
    </w:p>
    <w:p w:rsidR="009634D6" w:rsidRPr="009634D6" w:rsidRDefault="009634D6" w:rsidP="009634D6">
      <w:pPr>
        <w:spacing w:line="0" w:lineRule="atLeast"/>
        <w:ind w:firstLine="720"/>
        <w:jc w:val="both"/>
        <w:rPr>
          <w:sz w:val="28"/>
          <w:szCs w:val="28"/>
        </w:rPr>
      </w:pPr>
      <w:r w:rsidRPr="009634D6">
        <w:rPr>
          <w:sz w:val="28"/>
          <w:szCs w:val="28"/>
          <w:u w:val="single"/>
        </w:rPr>
        <w:t>Подпрограмма 2</w:t>
      </w:r>
      <w:r w:rsidRPr="009634D6">
        <w:rPr>
          <w:sz w:val="28"/>
          <w:szCs w:val="28"/>
        </w:rPr>
        <w:t xml:space="preserve"> «Создание условий для безубыточной деятельности организаций жилищно-коммунального комплекса Богучанского района» </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на 2019 год и плановый период 2020-2021 годов предусматриваются расходы:</w:t>
      </w:r>
    </w:p>
    <w:p w:rsidR="009634D6" w:rsidRPr="002C1598" w:rsidRDefault="009634D6" w:rsidP="009634D6">
      <w:pPr>
        <w:spacing w:line="0" w:lineRule="atLeast"/>
        <w:ind w:firstLine="720"/>
        <w:jc w:val="both"/>
        <w:rPr>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594"/>
        <w:gridCol w:w="1134"/>
        <w:gridCol w:w="1559"/>
        <w:gridCol w:w="1843"/>
        <w:gridCol w:w="1524"/>
        <w:gridCol w:w="1701"/>
      </w:tblGrid>
      <w:tr w:rsidR="009634D6" w:rsidRPr="002C1598" w:rsidTr="009634D6">
        <w:trPr>
          <w:trHeight w:val="330"/>
        </w:trPr>
        <w:tc>
          <w:tcPr>
            <w:tcW w:w="534" w:type="dxa"/>
            <w:vMerge w:val="restart"/>
            <w:vAlign w:val="center"/>
          </w:tcPr>
          <w:p w:rsidR="009634D6" w:rsidRPr="009634D6" w:rsidRDefault="009634D6" w:rsidP="009634D6">
            <w:pPr>
              <w:jc w:val="center"/>
            </w:pPr>
            <w:r w:rsidRPr="009634D6">
              <w:t xml:space="preserve">№ </w:t>
            </w:r>
            <w:proofErr w:type="spellStart"/>
            <w:proofErr w:type="gramStart"/>
            <w:r w:rsidRPr="009634D6">
              <w:t>п</w:t>
            </w:r>
            <w:proofErr w:type="spellEnd"/>
            <w:proofErr w:type="gramEnd"/>
            <w:r w:rsidRPr="009634D6">
              <w:t>/</w:t>
            </w:r>
            <w:proofErr w:type="spellStart"/>
            <w:r w:rsidRPr="009634D6">
              <w:t>п</w:t>
            </w:r>
            <w:proofErr w:type="spellEnd"/>
          </w:p>
        </w:tc>
        <w:tc>
          <w:tcPr>
            <w:tcW w:w="1594" w:type="dxa"/>
            <w:vMerge w:val="restart"/>
            <w:vAlign w:val="center"/>
          </w:tcPr>
          <w:p w:rsidR="009634D6" w:rsidRPr="009634D6" w:rsidRDefault="009634D6" w:rsidP="009634D6">
            <w:pPr>
              <w:jc w:val="center"/>
            </w:pPr>
            <w:r w:rsidRPr="009634D6">
              <w:t>Наименование ГРБС</w:t>
            </w:r>
          </w:p>
        </w:tc>
        <w:tc>
          <w:tcPr>
            <w:tcW w:w="1134" w:type="dxa"/>
            <w:vMerge w:val="restart"/>
            <w:vAlign w:val="center"/>
          </w:tcPr>
          <w:p w:rsidR="009634D6" w:rsidRPr="009634D6" w:rsidRDefault="009634D6" w:rsidP="009634D6">
            <w:pPr>
              <w:jc w:val="center"/>
            </w:pPr>
            <w:r w:rsidRPr="009634D6">
              <w:t>Раздел, подраздел</w:t>
            </w:r>
          </w:p>
        </w:tc>
        <w:tc>
          <w:tcPr>
            <w:tcW w:w="6627" w:type="dxa"/>
            <w:gridSpan w:val="4"/>
            <w:vAlign w:val="center"/>
          </w:tcPr>
          <w:p w:rsidR="009634D6" w:rsidRPr="009634D6" w:rsidRDefault="009634D6" w:rsidP="009634D6">
            <w:pPr>
              <w:jc w:val="center"/>
            </w:pPr>
            <w:r w:rsidRPr="009634D6">
              <w:t>Расходы (рублей), годы</w:t>
            </w:r>
          </w:p>
        </w:tc>
      </w:tr>
      <w:tr w:rsidR="009634D6" w:rsidRPr="002C1598" w:rsidTr="009634D6">
        <w:trPr>
          <w:trHeight w:val="401"/>
        </w:trPr>
        <w:tc>
          <w:tcPr>
            <w:tcW w:w="534" w:type="dxa"/>
            <w:vMerge/>
            <w:vAlign w:val="center"/>
          </w:tcPr>
          <w:p w:rsidR="009634D6" w:rsidRPr="009634D6" w:rsidRDefault="009634D6" w:rsidP="009634D6">
            <w:pPr>
              <w:jc w:val="center"/>
            </w:pPr>
          </w:p>
        </w:tc>
        <w:tc>
          <w:tcPr>
            <w:tcW w:w="1594" w:type="dxa"/>
            <w:vMerge/>
            <w:vAlign w:val="center"/>
          </w:tcPr>
          <w:p w:rsidR="009634D6" w:rsidRPr="009634D6" w:rsidRDefault="009634D6" w:rsidP="009634D6">
            <w:pPr>
              <w:jc w:val="center"/>
            </w:pPr>
          </w:p>
        </w:tc>
        <w:tc>
          <w:tcPr>
            <w:tcW w:w="1134" w:type="dxa"/>
            <w:vMerge/>
            <w:vAlign w:val="center"/>
          </w:tcPr>
          <w:p w:rsidR="009634D6" w:rsidRPr="009634D6" w:rsidRDefault="009634D6" w:rsidP="009634D6">
            <w:pPr>
              <w:jc w:val="center"/>
            </w:pPr>
          </w:p>
        </w:tc>
        <w:tc>
          <w:tcPr>
            <w:tcW w:w="1559" w:type="dxa"/>
            <w:vAlign w:val="center"/>
          </w:tcPr>
          <w:p w:rsidR="009634D6" w:rsidRPr="009634D6" w:rsidRDefault="009634D6" w:rsidP="009634D6">
            <w:pPr>
              <w:jc w:val="center"/>
            </w:pPr>
            <w:r w:rsidRPr="009634D6">
              <w:t>2019 год</w:t>
            </w:r>
          </w:p>
        </w:tc>
        <w:tc>
          <w:tcPr>
            <w:tcW w:w="1843" w:type="dxa"/>
            <w:vAlign w:val="center"/>
          </w:tcPr>
          <w:p w:rsidR="009634D6" w:rsidRPr="009634D6" w:rsidRDefault="009634D6" w:rsidP="009634D6">
            <w:pPr>
              <w:jc w:val="center"/>
            </w:pPr>
            <w:r w:rsidRPr="009634D6">
              <w:t>2020 год</w:t>
            </w:r>
          </w:p>
        </w:tc>
        <w:tc>
          <w:tcPr>
            <w:tcW w:w="1524" w:type="dxa"/>
            <w:vAlign w:val="center"/>
          </w:tcPr>
          <w:p w:rsidR="009634D6" w:rsidRPr="009634D6" w:rsidRDefault="009634D6" w:rsidP="009634D6">
            <w:pPr>
              <w:jc w:val="center"/>
            </w:pPr>
          </w:p>
          <w:p w:rsidR="009634D6" w:rsidRPr="009634D6" w:rsidRDefault="009634D6" w:rsidP="009634D6">
            <w:pPr>
              <w:jc w:val="center"/>
            </w:pPr>
            <w:r w:rsidRPr="009634D6">
              <w:t>2021 год</w:t>
            </w:r>
          </w:p>
        </w:tc>
        <w:tc>
          <w:tcPr>
            <w:tcW w:w="1701" w:type="dxa"/>
            <w:vAlign w:val="center"/>
          </w:tcPr>
          <w:p w:rsidR="009634D6" w:rsidRPr="009634D6" w:rsidRDefault="009634D6" w:rsidP="009634D6">
            <w:pPr>
              <w:jc w:val="center"/>
            </w:pPr>
            <w:r w:rsidRPr="009634D6">
              <w:t>Итого на 2019-2021 годы</w:t>
            </w:r>
          </w:p>
        </w:tc>
      </w:tr>
      <w:tr w:rsidR="009634D6" w:rsidRPr="002C1598" w:rsidTr="009634D6">
        <w:tc>
          <w:tcPr>
            <w:tcW w:w="534" w:type="dxa"/>
            <w:vAlign w:val="center"/>
          </w:tcPr>
          <w:p w:rsidR="009634D6" w:rsidRPr="009634D6" w:rsidRDefault="009634D6" w:rsidP="009634D6">
            <w:pPr>
              <w:jc w:val="center"/>
            </w:pPr>
            <w:r w:rsidRPr="009634D6">
              <w:t>1</w:t>
            </w:r>
          </w:p>
        </w:tc>
        <w:tc>
          <w:tcPr>
            <w:tcW w:w="1594" w:type="dxa"/>
            <w:vAlign w:val="center"/>
          </w:tcPr>
          <w:p w:rsidR="009634D6" w:rsidRPr="009634D6" w:rsidRDefault="009634D6" w:rsidP="009634D6">
            <w:pPr>
              <w:jc w:val="center"/>
            </w:pPr>
            <w:r w:rsidRPr="009634D6">
              <w:t>Администрация Богучанского района</w:t>
            </w:r>
          </w:p>
        </w:tc>
        <w:tc>
          <w:tcPr>
            <w:tcW w:w="1134" w:type="dxa"/>
            <w:shd w:val="clear" w:color="auto" w:fill="auto"/>
            <w:vAlign w:val="center"/>
          </w:tcPr>
          <w:p w:rsidR="009634D6" w:rsidRPr="009634D6" w:rsidRDefault="009634D6" w:rsidP="009634D6">
            <w:pPr>
              <w:jc w:val="center"/>
            </w:pPr>
            <w:r w:rsidRPr="009634D6">
              <w:t>05 02</w:t>
            </w:r>
          </w:p>
        </w:tc>
        <w:tc>
          <w:tcPr>
            <w:tcW w:w="1559" w:type="dxa"/>
            <w:vAlign w:val="center"/>
          </w:tcPr>
          <w:p w:rsidR="009634D6" w:rsidRPr="009634D6" w:rsidRDefault="009634D6" w:rsidP="009634D6">
            <w:pPr>
              <w:jc w:val="center"/>
              <w:rPr>
                <w:sz w:val="20"/>
                <w:szCs w:val="20"/>
              </w:rPr>
            </w:pPr>
          </w:p>
          <w:p w:rsidR="009634D6" w:rsidRPr="009634D6" w:rsidRDefault="009634D6" w:rsidP="009634D6">
            <w:pPr>
              <w:jc w:val="center"/>
              <w:rPr>
                <w:sz w:val="20"/>
                <w:szCs w:val="20"/>
              </w:rPr>
            </w:pPr>
            <w:r w:rsidRPr="009634D6">
              <w:rPr>
                <w:sz w:val="20"/>
                <w:szCs w:val="20"/>
              </w:rPr>
              <w:t>196 793 400,00</w:t>
            </w:r>
          </w:p>
          <w:p w:rsidR="009634D6" w:rsidRPr="009634D6" w:rsidRDefault="009634D6" w:rsidP="009634D6">
            <w:pPr>
              <w:jc w:val="center"/>
              <w:rPr>
                <w:bCs/>
                <w:sz w:val="20"/>
                <w:szCs w:val="20"/>
              </w:rPr>
            </w:pPr>
          </w:p>
        </w:tc>
        <w:tc>
          <w:tcPr>
            <w:tcW w:w="1843" w:type="dxa"/>
            <w:vAlign w:val="center"/>
          </w:tcPr>
          <w:p w:rsidR="009634D6" w:rsidRPr="009634D6" w:rsidRDefault="009634D6" w:rsidP="009634D6">
            <w:pPr>
              <w:jc w:val="center"/>
              <w:rPr>
                <w:sz w:val="20"/>
                <w:szCs w:val="20"/>
              </w:rPr>
            </w:pPr>
            <w:r w:rsidRPr="009634D6">
              <w:rPr>
                <w:sz w:val="20"/>
                <w:szCs w:val="20"/>
              </w:rPr>
              <w:t>196 994 200,00</w:t>
            </w:r>
          </w:p>
        </w:tc>
        <w:tc>
          <w:tcPr>
            <w:tcW w:w="1524" w:type="dxa"/>
            <w:vAlign w:val="center"/>
          </w:tcPr>
          <w:p w:rsidR="009634D6" w:rsidRPr="009634D6" w:rsidRDefault="009634D6" w:rsidP="009634D6">
            <w:pPr>
              <w:jc w:val="center"/>
              <w:rPr>
                <w:sz w:val="20"/>
                <w:szCs w:val="20"/>
              </w:rPr>
            </w:pPr>
            <w:r w:rsidRPr="009634D6">
              <w:rPr>
                <w:sz w:val="20"/>
                <w:szCs w:val="20"/>
              </w:rPr>
              <w:t>196 994 200,00</w:t>
            </w:r>
          </w:p>
        </w:tc>
        <w:tc>
          <w:tcPr>
            <w:tcW w:w="1701" w:type="dxa"/>
            <w:vAlign w:val="center"/>
          </w:tcPr>
          <w:p w:rsidR="009634D6" w:rsidRPr="009634D6" w:rsidRDefault="009634D6" w:rsidP="009634D6">
            <w:pPr>
              <w:jc w:val="center"/>
              <w:rPr>
                <w:bCs/>
                <w:sz w:val="20"/>
                <w:szCs w:val="20"/>
              </w:rPr>
            </w:pPr>
            <w:r w:rsidRPr="009634D6">
              <w:rPr>
                <w:bCs/>
                <w:sz w:val="20"/>
                <w:szCs w:val="20"/>
              </w:rPr>
              <w:t>590 781 800,00</w:t>
            </w:r>
          </w:p>
        </w:tc>
      </w:tr>
      <w:tr w:rsidR="009634D6" w:rsidRPr="002C1598" w:rsidTr="009634D6">
        <w:trPr>
          <w:trHeight w:val="370"/>
        </w:trPr>
        <w:tc>
          <w:tcPr>
            <w:tcW w:w="534" w:type="dxa"/>
            <w:vAlign w:val="center"/>
          </w:tcPr>
          <w:p w:rsidR="009634D6" w:rsidRPr="009634D6" w:rsidRDefault="009634D6" w:rsidP="009634D6">
            <w:pPr>
              <w:jc w:val="center"/>
            </w:pPr>
            <w:r w:rsidRPr="009634D6">
              <w:t>2</w:t>
            </w:r>
          </w:p>
        </w:tc>
        <w:tc>
          <w:tcPr>
            <w:tcW w:w="1594" w:type="dxa"/>
            <w:vAlign w:val="center"/>
          </w:tcPr>
          <w:p w:rsidR="009634D6" w:rsidRPr="009634D6" w:rsidRDefault="009634D6" w:rsidP="009634D6">
            <w:pPr>
              <w:spacing w:line="0" w:lineRule="atLeast"/>
              <w:ind w:left="-142"/>
              <w:jc w:val="center"/>
            </w:pPr>
            <w:r w:rsidRPr="009634D6">
              <w:t>МКУ «Муниципальная пожарная часть №1»</w:t>
            </w:r>
          </w:p>
        </w:tc>
        <w:tc>
          <w:tcPr>
            <w:tcW w:w="1134" w:type="dxa"/>
            <w:shd w:val="clear" w:color="auto" w:fill="auto"/>
            <w:vAlign w:val="center"/>
          </w:tcPr>
          <w:p w:rsidR="009634D6" w:rsidRPr="009634D6" w:rsidRDefault="009634D6" w:rsidP="009634D6">
            <w:pPr>
              <w:jc w:val="center"/>
              <w:rPr>
                <w:bCs/>
              </w:rPr>
            </w:pPr>
            <w:r w:rsidRPr="009634D6">
              <w:rPr>
                <w:bCs/>
              </w:rPr>
              <w:t>05 02</w:t>
            </w:r>
          </w:p>
        </w:tc>
        <w:tc>
          <w:tcPr>
            <w:tcW w:w="1559" w:type="dxa"/>
            <w:vAlign w:val="center"/>
          </w:tcPr>
          <w:p w:rsidR="009634D6" w:rsidRPr="009634D6" w:rsidRDefault="009634D6" w:rsidP="009634D6">
            <w:pPr>
              <w:jc w:val="center"/>
              <w:rPr>
                <w:bCs/>
                <w:sz w:val="20"/>
                <w:szCs w:val="20"/>
              </w:rPr>
            </w:pPr>
            <w:r w:rsidRPr="009634D6">
              <w:rPr>
                <w:bCs/>
                <w:sz w:val="20"/>
                <w:szCs w:val="20"/>
              </w:rPr>
              <w:t>6 125 700,00</w:t>
            </w:r>
          </w:p>
        </w:tc>
        <w:tc>
          <w:tcPr>
            <w:tcW w:w="1843" w:type="dxa"/>
            <w:vAlign w:val="center"/>
          </w:tcPr>
          <w:p w:rsidR="009634D6" w:rsidRPr="009634D6" w:rsidRDefault="009634D6" w:rsidP="009634D6">
            <w:pPr>
              <w:jc w:val="center"/>
              <w:rPr>
                <w:sz w:val="20"/>
                <w:szCs w:val="20"/>
              </w:rPr>
            </w:pPr>
            <w:r w:rsidRPr="009634D6">
              <w:rPr>
                <w:bCs/>
                <w:sz w:val="20"/>
                <w:szCs w:val="20"/>
              </w:rPr>
              <w:t>6 125 700,00</w:t>
            </w:r>
          </w:p>
        </w:tc>
        <w:tc>
          <w:tcPr>
            <w:tcW w:w="1524" w:type="dxa"/>
            <w:vAlign w:val="center"/>
          </w:tcPr>
          <w:p w:rsidR="009634D6" w:rsidRPr="009634D6" w:rsidRDefault="009634D6" w:rsidP="009634D6">
            <w:pPr>
              <w:jc w:val="center"/>
              <w:rPr>
                <w:sz w:val="20"/>
                <w:szCs w:val="20"/>
              </w:rPr>
            </w:pPr>
            <w:r w:rsidRPr="009634D6">
              <w:rPr>
                <w:bCs/>
                <w:sz w:val="20"/>
                <w:szCs w:val="20"/>
              </w:rPr>
              <w:t>6 125 700,00</w:t>
            </w:r>
          </w:p>
        </w:tc>
        <w:tc>
          <w:tcPr>
            <w:tcW w:w="1701" w:type="dxa"/>
            <w:vAlign w:val="center"/>
          </w:tcPr>
          <w:p w:rsidR="009634D6" w:rsidRPr="009634D6" w:rsidRDefault="009634D6" w:rsidP="009634D6">
            <w:pPr>
              <w:jc w:val="center"/>
              <w:rPr>
                <w:bCs/>
                <w:sz w:val="20"/>
                <w:szCs w:val="20"/>
              </w:rPr>
            </w:pPr>
            <w:r w:rsidRPr="009634D6">
              <w:rPr>
                <w:bCs/>
                <w:sz w:val="20"/>
                <w:szCs w:val="20"/>
              </w:rPr>
              <w:t>18 377 100,00</w:t>
            </w:r>
          </w:p>
        </w:tc>
      </w:tr>
      <w:tr w:rsidR="009634D6" w:rsidRPr="002C1598" w:rsidTr="009634D6">
        <w:trPr>
          <w:trHeight w:val="370"/>
        </w:trPr>
        <w:tc>
          <w:tcPr>
            <w:tcW w:w="534" w:type="dxa"/>
            <w:vAlign w:val="center"/>
          </w:tcPr>
          <w:p w:rsidR="009634D6" w:rsidRPr="009634D6" w:rsidRDefault="009634D6" w:rsidP="009634D6">
            <w:pPr>
              <w:jc w:val="center"/>
            </w:pPr>
          </w:p>
        </w:tc>
        <w:tc>
          <w:tcPr>
            <w:tcW w:w="1594" w:type="dxa"/>
            <w:vAlign w:val="center"/>
          </w:tcPr>
          <w:p w:rsidR="009634D6" w:rsidRPr="009634D6" w:rsidRDefault="009634D6" w:rsidP="009634D6">
            <w:pPr>
              <w:jc w:val="center"/>
            </w:pPr>
            <w:r w:rsidRPr="009634D6">
              <w:t>Всего</w:t>
            </w:r>
          </w:p>
        </w:tc>
        <w:tc>
          <w:tcPr>
            <w:tcW w:w="1134" w:type="dxa"/>
            <w:vAlign w:val="center"/>
          </w:tcPr>
          <w:p w:rsidR="009634D6" w:rsidRPr="009634D6" w:rsidRDefault="009634D6" w:rsidP="009634D6">
            <w:pPr>
              <w:jc w:val="center"/>
            </w:pPr>
          </w:p>
        </w:tc>
        <w:tc>
          <w:tcPr>
            <w:tcW w:w="1559" w:type="dxa"/>
            <w:vAlign w:val="center"/>
          </w:tcPr>
          <w:p w:rsidR="009634D6" w:rsidRPr="009634D6" w:rsidRDefault="009634D6" w:rsidP="009634D6">
            <w:pPr>
              <w:jc w:val="center"/>
              <w:rPr>
                <w:bCs/>
                <w:sz w:val="20"/>
                <w:szCs w:val="20"/>
              </w:rPr>
            </w:pPr>
            <w:r w:rsidRPr="009634D6">
              <w:rPr>
                <w:bCs/>
                <w:sz w:val="20"/>
                <w:szCs w:val="20"/>
              </w:rPr>
              <w:t>202 919 100,00</w:t>
            </w:r>
          </w:p>
        </w:tc>
        <w:tc>
          <w:tcPr>
            <w:tcW w:w="1843" w:type="dxa"/>
            <w:vAlign w:val="center"/>
          </w:tcPr>
          <w:p w:rsidR="009634D6" w:rsidRPr="009634D6" w:rsidRDefault="009634D6" w:rsidP="009634D6">
            <w:pPr>
              <w:jc w:val="center"/>
              <w:rPr>
                <w:sz w:val="20"/>
                <w:szCs w:val="20"/>
              </w:rPr>
            </w:pPr>
            <w:r w:rsidRPr="009634D6">
              <w:rPr>
                <w:bCs/>
                <w:sz w:val="20"/>
                <w:szCs w:val="20"/>
              </w:rPr>
              <w:t>203 119 900,00</w:t>
            </w:r>
          </w:p>
        </w:tc>
        <w:tc>
          <w:tcPr>
            <w:tcW w:w="1524" w:type="dxa"/>
            <w:vAlign w:val="center"/>
          </w:tcPr>
          <w:p w:rsidR="009634D6" w:rsidRPr="009634D6" w:rsidRDefault="009634D6" w:rsidP="009634D6">
            <w:pPr>
              <w:jc w:val="center"/>
              <w:rPr>
                <w:sz w:val="20"/>
                <w:szCs w:val="20"/>
              </w:rPr>
            </w:pPr>
            <w:r w:rsidRPr="009634D6">
              <w:rPr>
                <w:bCs/>
                <w:sz w:val="20"/>
                <w:szCs w:val="20"/>
              </w:rPr>
              <w:t>203 119 900,00</w:t>
            </w:r>
          </w:p>
        </w:tc>
        <w:tc>
          <w:tcPr>
            <w:tcW w:w="1701" w:type="dxa"/>
            <w:vAlign w:val="center"/>
          </w:tcPr>
          <w:p w:rsidR="009634D6" w:rsidRPr="009634D6" w:rsidRDefault="009634D6" w:rsidP="009634D6">
            <w:pPr>
              <w:jc w:val="center"/>
              <w:rPr>
                <w:bCs/>
                <w:sz w:val="20"/>
                <w:szCs w:val="20"/>
              </w:rPr>
            </w:pPr>
          </w:p>
          <w:p w:rsidR="009634D6" w:rsidRPr="009634D6" w:rsidRDefault="009634D6" w:rsidP="009634D6">
            <w:pPr>
              <w:jc w:val="center"/>
              <w:rPr>
                <w:bCs/>
                <w:sz w:val="20"/>
                <w:szCs w:val="20"/>
              </w:rPr>
            </w:pPr>
            <w:r w:rsidRPr="009634D6">
              <w:rPr>
                <w:bCs/>
                <w:sz w:val="20"/>
                <w:szCs w:val="20"/>
              </w:rPr>
              <w:t>609 158 900,00</w:t>
            </w:r>
          </w:p>
          <w:p w:rsidR="009634D6" w:rsidRPr="009634D6" w:rsidRDefault="009634D6" w:rsidP="009634D6">
            <w:pPr>
              <w:jc w:val="center"/>
              <w:rPr>
                <w:bCs/>
                <w:sz w:val="20"/>
                <w:szCs w:val="20"/>
              </w:rPr>
            </w:pPr>
          </w:p>
        </w:tc>
      </w:tr>
    </w:tbl>
    <w:p w:rsidR="009634D6" w:rsidRPr="009634D6" w:rsidRDefault="009634D6" w:rsidP="009634D6">
      <w:pPr>
        <w:spacing w:before="120"/>
        <w:ind w:firstLine="720"/>
        <w:jc w:val="both"/>
        <w:rPr>
          <w:sz w:val="28"/>
          <w:szCs w:val="28"/>
        </w:rPr>
      </w:pPr>
      <w:r w:rsidRPr="009634D6">
        <w:rPr>
          <w:sz w:val="28"/>
          <w:szCs w:val="28"/>
        </w:rPr>
        <w:t>При реализации данной подпрограммы будут достигнуты следующие показатели:</w:t>
      </w:r>
    </w:p>
    <w:p w:rsidR="009634D6" w:rsidRPr="009634D6" w:rsidRDefault="009634D6" w:rsidP="009634D6">
      <w:pPr>
        <w:spacing w:before="120"/>
        <w:ind w:firstLine="720"/>
        <w:jc w:val="both"/>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993"/>
        <w:gridCol w:w="1700"/>
        <w:gridCol w:w="1276"/>
        <w:gridCol w:w="1701"/>
      </w:tblGrid>
      <w:tr w:rsidR="009634D6" w:rsidRPr="009634D6" w:rsidTr="009634D6">
        <w:tc>
          <w:tcPr>
            <w:tcW w:w="3794" w:type="dxa"/>
            <w:vAlign w:val="center"/>
          </w:tcPr>
          <w:p w:rsidR="009634D6" w:rsidRPr="009634D6" w:rsidRDefault="009634D6" w:rsidP="009634D6">
            <w:pPr>
              <w:jc w:val="center"/>
            </w:pPr>
            <w:r w:rsidRPr="009634D6">
              <w:t>Показатели</w:t>
            </w:r>
          </w:p>
        </w:tc>
        <w:tc>
          <w:tcPr>
            <w:tcW w:w="993" w:type="dxa"/>
            <w:vAlign w:val="center"/>
          </w:tcPr>
          <w:p w:rsidR="009634D6" w:rsidRPr="009634D6" w:rsidRDefault="009634D6" w:rsidP="009634D6">
            <w:pPr>
              <w:jc w:val="center"/>
            </w:pPr>
            <w:r w:rsidRPr="009634D6">
              <w:t xml:space="preserve">Ед. </w:t>
            </w:r>
            <w:proofErr w:type="spellStart"/>
            <w:r w:rsidRPr="009634D6">
              <w:t>изм</w:t>
            </w:r>
            <w:proofErr w:type="spellEnd"/>
            <w:r w:rsidRPr="009634D6">
              <w:t>.</w:t>
            </w:r>
          </w:p>
        </w:tc>
        <w:tc>
          <w:tcPr>
            <w:tcW w:w="1700" w:type="dxa"/>
            <w:vAlign w:val="center"/>
          </w:tcPr>
          <w:p w:rsidR="009634D6" w:rsidRPr="009634D6" w:rsidRDefault="009634D6" w:rsidP="009634D6">
            <w:pPr>
              <w:jc w:val="center"/>
            </w:pPr>
            <w:r w:rsidRPr="009634D6">
              <w:t>2019 год</w:t>
            </w:r>
          </w:p>
        </w:tc>
        <w:tc>
          <w:tcPr>
            <w:tcW w:w="1276" w:type="dxa"/>
            <w:vAlign w:val="center"/>
          </w:tcPr>
          <w:p w:rsidR="009634D6" w:rsidRPr="009634D6" w:rsidRDefault="009634D6" w:rsidP="009634D6">
            <w:pPr>
              <w:jc w:val="center"/>
            </w:pPr>
            <w:r w:rsidRPr="009634D6">
              <w:t>2020 год</w:t>
            </w:r>
          </w:p>
        </w:tc>
        <w:tc>
          <w:tcPr>
            <w:tcW w:w="1701" w:type="dxa"/>
            <w:vAlign w:val="center"/>
          </w:tcPr>
          <w:p w:rsidR="009634D6" w:rsidRPr="009634D6" w:rsidRDefault="009634D6" w:rsidP="009634D6">
            <w:pPr>
              <w:jc w:val="center"/>
            </w:pPr>
            <w:r w:rsidRPr="009634D6">
              <w:t>2021 год</w:t>
            </w:r>
          </w:p>
        </w:tc>
      </w:tr>
      <w:tr w:rsidR="009634D6" w:rsidRPr="009634D6" w:rsidTr="009634D6">
        <w:tc>
          <w:tcPr>
            <w:tcW w:w="3794" w:type="dxa"/>
            <w:vAlign w:val="center"/>
          </w:tcPr>
          <w:p w:rsidR="009634D6" w:rsidRPr="009634D6" w:rsidRDefault="009634D6" w:rsidP="009634D6">
            <w:pPr>
              <w:jc w:val="center"/>
            </w:pPr>
            <w:r w:rsidRPr="009634D6">
              <w:t>Уровень возмещения населением затрат на предоставление жилищно-коммунальных услуг по установленным для населения тарифам</w:t>
            </w:r>
          </w:p>
        </w:tc>
        <w:tc>
          <w:tcPr>
            <w:tcW w:w="993" w:type="dxa"/>
            <w:vAlign w:val="center"/>
          </w:tcPr>
          <w:p w:rsidR="009634D6" w:rsidRPr="009634D6" w:rsidRDefault="009634D6" w:rsidP="009634D6">
            <w:pPr>
              <w:jc w:val="center"/>
            </w:pPr>
            <w:r w:rsidRPr="009634D6">
              <w:t>%</w:t>
            </w:r>
          </w:p>
        </w:tc>
        <w:tc>
          <w:tcPr>
            <w:tcW w:w="1700" w:type="dxa"/>
            <w:vAlign w:val="center"/>
          </w:tcPr>
          <w:p w:rsidR="009634D6" w:rsidRPr="009634D6" w:rsidRDefault="009634D6" w:rsidP="009634D6">
            <w:pPr>
              <w:jc w:val="center"/>
            </w:pPr>
            <w:r w:rsidRPr="009634D6">
              <w:t>75,0</w:t>
            </w:r>
          </w:p>
        </w:tc>
        <w:tc>
          <w:tcPr>
            <w:tcW w:w="1276" w:type="dxa"/>
            <w:vAlign w:val="center"/>
          </w:tcPr>
          <w:p w:rsidR="009634D6" w:rsidRPr="009634D6" w:rsidRDefault="009634D6" w:rsidP="009634D6">
            <w:pPr>
              <w:jc w:val="center"/>
            </w:pPr>
            <w:r w:rsidRPr="009634D6">
              <w:t>75,0</w:t>
            </w:r>
          </w:p>
        </w:tc>
        <w:tc>
          <w:tcPr>
            <w:tcW w:w="1701" w:type="dxa"/>
            <w:vAlign w:val="center"/>
          </w:tcPr>
          <w:p w:rsidR="009634D6" w:rsidRPr="009634D6" w:rsidRDefault="009634D6" w:rsidP="009634D6">
            <w:pPr>
              <w:jc w:val="center"/>
            </w:pPr>
            <w:r w:rsidRPr="009634D6">
              <w:t>75,0</w:t>
            </w:r>
          </w:p>
        </w:tc>
      </w:tr>
      <w:tr w:rsidR="009634D6" w:rsidRPr="009634D6" w:rsidTr="009634D6">
        <w:tc>
          <w:tcPr>
            <w:tcW w:w="3794" w:type="dxa"/>
            <w:vAlign w:val="center"/>
          </w:tcPr>
          <w:p w:rsidR="009634D6" w:rsidRPr="009634D6" w:rsidRDefault="009634D6" w:rsidP="009634D6">
            <w:pPr>
              <w:jc w:val="center"/>
              <w:rPr>
                <w:lang w:eastAsia="en-US"/>
              </w:rPr>
            </w:pPr>
            <w:r w:rsidRPr="009634D6">
              <w:rPr>
                <w:lang w:eastAsia="en-US"/>
              </w:rPr>
              <w:t>Фактическая оплата населением за жилищно-коммунальные услуги от начисленных платежей</w:t>
            </w:r>
          </w:p>
        </w:tc>
        <w:tc>
          <w:tcPr>
            <w:tcW w:w="993" w:type="dxa"/>
            <w:vAlign w:val="center"/>
          </w:tcPr>
          <w:p w:rsidR="009634D6" w:rsidRPr="009634D6" w:rsidRDefault="009634D6" w:rsidP="009634D6">
            <w:pPr>
              <w:jc w:val="center"/>
              <w:rPr>
                <w:lang w:eastAsia="en-US"/>
              </w:rPr>
            </w:pPr>
            <w:r w:rsidRPr="009634D6">
              <w:rPr>
                <w:lang w:eastAsia="en-US"/>
              </w:rPr>
              <w:t>%</w:t>
            </w:r>
          </w:p>
        </w:tc>
        <w:tc>
          <w:tcPr>
            <w:tcW w:w="1700" w:type="dxa"/>
            <w:vAlign w:val="center"/>
          </w:tcPr>
          <w:p w:rsidR="009634D6" w:rsidRPr="009634D6" w:rsidRDefault="009634D6" w:rsidP="009634D6">
            <w:pPr>
              <w:jc w:val="center"/>
            </w:pPr>
          </w:p>
          <w:p w:rsidR="009634D6" w:rsidRPr="009634D6" w:rsidRDefault="009634D6" w:rsidP="009634D6">
            <w:pPr>
              <w:jc w:val="center"/>
            </w:pPr>
            <w:r w:rsidRPr="009634D6">
              <w:t>99,5</w:t>
            </w:r>
          </w:p>
        </w:tc>
        <w:tc>
          <w:tcPr>
            <w:tcW w:w="1276" w:type="dxa"/>
            <w:vAlign w:val="center"/>
          </w:tcPr>
          <w:p w:rsidR="009634D6" w:rsidRPr="009634D6" w:rsidRDefault="009634D6" w:rsidP="009634D6">
            <w:pPr>
              <w:jc w:val="center"/>
            </w:pPr>
          </w:p>
          <w:p w:rsidR="009634D6" w:rsidRPr="009634D6" w:rsidRDefault="009634D6" w:rsidP="009634D6">
            <w:pPr>
              <w:jc w:val="center"/>
            </w:pPr>
            <w:r w:rsidRPr="009634D6">
              <w:t>99,5</w:t>
            </w:r>
          </w:p>
        </w:tc>
        <w:tc>
          <w:tcPr>
            <w:tcW w:w="1701" w:type="dxa"/>
            <w:vAlign w:val="center"/>
          </w:tcPr>
          <w:p w:rsidR="009634D6" w:rsidRPr="009634D6" w:rsidRDefault="009634D6" w:rsidP="009634D6">
            <w:pPr>
              <w:jc w:val="center"/>
            </w:pPr>
          </w:p>
          <w:p w:rsidR="009634D6" w:rsidRPr="009634D6" w:rsidRDefault="009634D6" w:rsidP="009634D6">
            <w:pPr>
              <w:jc w:val="center"/>
            </w:pPr>
            <w:r w:rsidRPr="009634D6">
              <w:t>99,5</w:t>
            </w:r>
          </w:p>
        </w:tc>
      </w:tr>
    </w:tbl>
    <w:p w:rsidR="009634D6" w:rsidRPr="009634D6" w:rsidRDefault="009634D6" w:rsidP="009634D6">
      <w:pPr>
        <w:spacing w:before="120"/>
        <w:ind w:firstLine="720"/>
        <w:jc w:val="both"/>
        <w:rPr>
          <w:sz w:val="28"/>
          <w:szCs w:val="28"/>
        </w:rPr>
      </w:pPr>
      <w:r w:rsidRPr="009634D6">
        <w:rPr>
          <w:sz w:val="28"/>
          <w:szCs w:val="28"/>
        </w:rPr>
        <w:t>В рамках подпрограммы предусмотрено:</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126"/>
        <w:gridCol w:w="1134"/>
        <w:gridCol w:w="1417"/>
        <w:gridCol w:w="1418"/>
        <w:gridCol w:w="1417"/>
        <w:gridCol w:w="1418"/>
      </w:tblGrid>
      <w:tr w:rsidR="009634D6" w:rsidRPr="009634D6" w:rsidTr="009634D6">
        <w:trPr>
          <w:trHeight w:val="330"/>
        </w:trPr>
        <w:tc>
          <w:tcPr>
            <w:tcW w:w="568" w:type="dxa"/>
            <w:vMerge w:val="restart"/>
            <w:vAlign w:val="center"/>
          </w:tcPr>
          <w:p w:rsidR="009634D6" w:rsidRPr="009634D6" w:rsidRDefault="009634D6" w:rsidP="009634D6">
            <w:pPr>
              <w:jc w:val="center"/>
            </w:pPr>
            <w:r w:rsidRPr="009634D6">
              <w:t xml:space="preserve">№ </w:t>
            </w:r>
            <w:proofErr w:type="spellStart"/>
            <w:proofErr w:type="gramStart"/>
            <w:r w:rsidRPr="009634D6">
              <w:t>п</w:t>
            </w:r>
            <w:proofErr w:type="spellEnd"/>
            <w:proofErr w:type="gramEnd"/>
            <w:r w:rsidRPr="009634D6">
              <w:t>/</w:t>
            </w:r>
            <w:proofErr w:type="spellStart"/>
            <w:r w:rsidRPr="009634D6">
              <w:t>п</w:t>
            </w:r>
            <w:proofErr w:type="spellEnd"/>
          </w:p>
        </w:tc>
        <w:tc>
          <w:tcPr>
            <w:tcW w:w="2126" w:type="dxa"/>
            <w:vMerge w:val="restart"/>
            <w:vAlign w:val="center"/>
          </w:tcPr>
          <w:p w:rsidR="009634D6" w:rsidRPr="009634D6" w:rsidRDefault="009634D6" w:rsidP="009634D6">
            <w:pPr>
              <w:jc w:val="center"/>
            </w:pPr>
            <w:r w:rsidRPr="009634D6">
              <w:t>Наименование расходования средств</w:t>
            </w:r>
          </w:p>
        </w:tc>
        <w:tc>
          <w:tcPr>
            <w:tcW w:w="1134" w:type="dxa"/>
            <w:vMerge w:val="restart"/>
          </w:tcPr>
          <w:p w:rsidR="009634D6" w:rsidRPr="009634D6" w:rsidRDefault="009634D6" w:rsidP="009634D6">
            <w:pPr>
              <w:jc w:val="center"/>
            </w:pPr>
            <w:r w:rsidRPr="009634D6">
              <w:t>Раздел, подраздел</w:t>
            </w:r>
          </w:p>
        </w:tc>
        <w:tc>
          <w:tcPr>
            <w:tcW w:w="5670" w:type="dxa"/>
            <w:gridSpan w:val="4"/>
            <w:vAlign w:val="center"/>
          </w:tcPr>
          <w:p w:rsidR="009634D6" w:rsidRPr="009634D6" w:rsidRDefault="009634D6" w:rsidP="009634D6">
            <w:pPr>
              <w:jc w:val="center"/>
            </w:pPr>
            <w:r w:rsidRPr="009634D6">
              <w:t>Расходы (рублей), годы</w:t>
            </w:r>
          </w:p>
        </w:tc>
      </w:tr>
      <w:tr w:rsidR="009634D6" w:rsidRPr="009634D6" w:rsidTr="009634D6">
        <w:trPr>
          <w:trHeight w:val="401"/>
        </w:trPr>
        <w:tc>
          <w:tcPr>
            <w:tcW w:w="568" w:type="dxa"/>
            <w:vMerge/>
            <w:vAlign w:val="center"/>
          </w:tcPr>
          <w:p w:rsidR="009634D6" w:rsidRPr="009634D6" w:rsidRDefault="009634D6" w:rsidP="009634D6">
            <w:pPr>
              <w:jc w:val="center"/>
            </w:pPr>
          </w:p>
        </w:tc>
        <w:tc>
          <w:tcPr>
            <w:tcW w:w="2126" w:type="dxa"/>
            <w:vMerge/>
            <w:vAlign w:val="center"/>
          </w:tcPr>
          <w:p w:rsidR="009634D6" w:rsidRPr="009634D6" w:rsidRDefault="009634D6" w:rsidP="009634D6">
            <w:pPr>
              <w:jc w:val="center"/>
            </w:pPr>
          </w:p>
        </w:tc>
        <w:tc>
          <w:tcPr>
            <w:tcW w:w="1134" w:type="dxa"/>
            <w:vMerge/>
          </w:tcPr>
          <w:p w:rsidR="009634D6" w:rsidRPr="009634D6" w:rsidRDefault="009634D6" w:rsidP="009634D6">
            <w:pPr>
              <w:jc w:val="center"/>
            </w:pPr>
          </w:p>
        </w:tc>
        <w:tc>
          <w:tcPr>
            <w:tcW w:w="1417" w:type="dxa"/>
            <w:vAlign w:val="center"/>
          </w:tcPr>
          <w:p w:rsidR="009634D6" w:rsidRPr="009634D6" w:rsidRDefault="009634D6" w:rsidP="009634D6">
            <w:pPr>
              <w:jc w:val="center"/>
            </w:pPr>
            <w:r w:rsidRPr="009634D6">
              <w:t>2019 год</w:t>
            </w:r>
          </w:p>
        </w:tc>
        <w:tc>
          <w:tcPr>
            <w:tcW w:w="1418" w:type="dxa"/>
            <w:vAlign w:val="center"/>
          </w:tcPr>
          <w:p w:rsidR="009634D6" w:rsidRPr="009634D6" w:rsidRDefault="009634D6" w:rsidP="009634D6">
            <w:pPr>
              <w:jc w:val="center"/>
            </w:pPr>
            <w:r w:rsidRPr="009634D6">
              <w:t>2020 год</w:t>
            </w:r>
          </w:p>
        </w:tc>
        <w:tc>
          <w:tcPr>
            <w:tcW w:w="1417" w:type="dxa"/>
          </w:tcPr>
          <w:p w:rsidR="009634D6" w:rsidRPr="009634D6" w:rsidRDefault="009634D6" w:rsidP="009634D6">
            <w:pPr>
              <w:jc w:val="center"/>
            </w:pPr>
          </w:p>
          <w:p w:rsidR="009634D6" w:rsidRPr="009634D6" w:rsidRDefault="009634D6" w:rsidP="009634D6">
            <w:pPr>
              <w:jc w:val="center"/>
            </w:pPr>
            <w:r w:rsidRPr="009634D6">
              <w:t>2021 год</w:t>
            </w:r>
          </w:p>
        </w:tc>
        <w:tc>
          <w:tcPr>
            <w:tcW w:w="1418" w:type="dxa"/>
          </w:tcPr>
          <w:p w:rsidR="009634D6" w:rsidRPr="009634D6" w:rsidRDefault="009634D6" w:rsidP="009634D6">
            <w:pPr>
              <w:jc w:val="center"/>
            </w:pPr>
            <w:r w:rsidRPr="009634D6">
              <w:t>Итого на 2020-2021 годы</w:t>
            </w:r>
          </w:p>
        </w:tc>
      </w:tr>
      <w:tr w:rsidR="009634D6" w:rsidRPr="009634D6" w:rsidTr="009634D6">
        <w:tc>
          <w:tcPr>
            <w:tcW w:w="568" w:type="dxa"/>
          </w:tcPr>
          <w:p w:rsidR="009634D6" w:rsidRPr="009634D6" w:rsidRDefault="009634D6" w:rsidP="009634D6">
            <w:pPr>
              <w:jc w:val="center"/>
            </w:pPr>
            <w:r w:rsidRPr="009634D6">
              <w:t>1</w:t>
            </w:r>
          </w:p>
        </w:tc>
        <w:tc>
          <w:tcPr>
            <w:tcW w:w="2126" w:type="dxa"/>
            <w:vAlign w:val="center"/>
          </w:tcPr>
          <w:p w:rsidR="009634D6" w:rsidRPr="009634D6" w:rsidRDefault="009634D6" w:rsidP="009634D6">
            <w:pPr>
              <w:jc w:val="both"/>
            </w:pPr>
            <w:r w:rsidRPr="009634D6">
              <w:t xml:space="preserve">Предоставление субвенции на компенсацию выпадающих </w:t>
            </w:r>
            <w:r w:rsidRPr="009634D6">
              <w:lastRenderedPageBreak/>
              <w:t xml:space="preserve">доходов </w:t>
            </w:r>
            <w:proofErr w:type="spellStart"/>
            <w:r w:rsidRPr="009634D6">
              <w:t>энергоснабжающих</w:t>
            </w:r>
            <w:proofErr w:type="spellEnd"/>
            <w:r w:rsidRPr="009634D6">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Богучанского района для населения</w:t>
            </w:r>
          </w:p>
        </w:tc>
        <w:tc>
          <w:tcPr>
            <w:tcW w:w="1134" w:type="dxa"/>
            <w:vAlign w:val="center"/>
          </w:tcPr>
          <w:p w:rsidR="009634D6" w:rsidRPr="009634D6" w:rsidRDefault="009634D6" w:rsidP="009634D6">
            <w:pPr>
              <w:jc w:val="center"/>
            </w:pPr>
            <w:r w:rsidRPr="009634D6">
              <w:lastRenderedPageBreak/>
              <w:t>05 02</w:t>
            </w:r>
          </w:p>
          <w:p w:rsidR="009634D6" w:rsidRPr="009634D6" w:rsidRDefault="009634D6" w:rsidP="009634D6">
            <w:pPr>
              <w:jc w:val="center"/>
            </w:pPr>
          </w:p>
        </w:tc>
        <w:tc>
          <w:tcPr>
            <w:tcW w:w="1417" w:type="dxa"/>
            <w:vAlign w:val="center"/>
          </w:tcPr>
          <w:p w:rsidR="009634D6" w:rsidRPr="009634D6" w:rsidRDefault="009634D6" w:rsidP="009634D6">
            <w:pPr>
              <w:jc w:val="center"/>
              <w:rPr>
                <w:sz w:val="20"/>
                <w:szCs w:val="20"/>
              </w:rPr>
            </w:pPr>
            <w:r w:rsidRPr="009634D6">
              <w:rPr>
                <w:sz w:val="20"/>
                <w:szCs w:val="20"/>
              </w:rPr>
              <w:t>15 115 900,00</w:t>
            </w:r>
          </w:p>
          <w:p w:rsidR="009634D6" w:rsidRPr="009634D6" w:rsidRDefault="009634D6" w:rsidP="009634D6">
            <w:pPr>
              <w:jc w:val="center"/>
              <w:rPr>
                <w:sz w:val="20"/>
                <w:szCs w:val="20"/>
              </w:rPr>
            </w:pPr>
          </w:p>
        </w:tc>
        <w:tc>
          <w:tcPr>
            <w:tcW w:w="1418" w:type="dxa"/>
            <w:vAlign w:val="center"/>
          </w:tcPr>
          <w:p w:rsidR="009634D6" w:rsidRPr="009634D6" w:rsidRDefault="009634D6" w:rsidP="009634D6">
            <w:pPr>
              <w:jc w:val="center"/>
              <w:rPr>
                <w:sz w:val="20"/>
                <w:szCs w:val="20"/>
              </w:rPr>
            </w:pPr>
            <w:r w:rsidRPr="009634D6">
              <w:rPr>
                <w:sz w:val="20"/>
                <w:szCs w:val="20"/>
              </w:rPr>
              <w:t>15 316 700,00</w:t>
            </w:r>
          </w:p>
          <w:p w:rsidR="009634D6" w:rsidRPr="009634D6" w:rsidRDefault="009634D6" w:rsidP="009634D6">
            <w:pPr>
              <w:jc w:val="center"/>
              <w:rPr>
                <w:sz w:val="20"/>
                <w:szCs w:val="20"/>
              </w:rPr>
            </w:pPr>
          </w:p>
        </w:tc>
        <w:tc>
          <w:tcPr>
            <w:tcW w:w="1417" w:type="dxa"/>
            <w:vAlign w:val="center"/>
          </w:tcPr>
          <w:p w:rsidR="009634D6" w:rsidRPr="009634D6" w:rsidRDefault="009634D6" w:rsidP="009634D6">
            <w:pPr>
              <w:jc w:val="center"/>
              <w:rPr>
                <w:sz w:val="20"/>
                <w:szCs w:val="20"/>
              </w:rPr>
            </w:pPr>
            <w:r w:rsidRPr="009634D6">
              <w:rPr>
                <w:sz w:val="20"/>
                <w:szCs w:val="20"/>
              </w:rPr>
              <w:t>15 316 700,00</w:t>
            </w:r>
          </w:p>
        </w:tc>
        <w:tc>
          <w:tcPr>
            <w:tcW w:w="1418" w:type="dxa"/>
            <w:vAlign w:val="center"/>
          </w:tcPr>
          <w:p w:rsidR="009634D6" w:rsidRPr="009634D6" w:rsidRDefault="009634D6" w:rsidP="009634D6">
            <w:pPr>
              <w:jc w:val="center"/>
              <w:rPr>
                <w:sz w:val="20"/>
                <w:szCs w:val="20"/>
              </w:rPr>
            </w:pPr>
            <w:r w:rsidRPr="009634D6">
              <w:rPr>
                <w:sz w:val="20"/>
                <w:szCs w:val="20"/>
              </w:rPr>
              <w:t>45 749 300,00</w:t>
            </w:r>
          </w:p>
        </w:tc>
      </w:tr>
      <w:tr w:rsidR="009634D6" w:rsidRPr="009634D6" w:rsidTr="009634D6">
        <w:trPr>
          <w:trHeight w:val="370"/>
        </w:trPr>
        <w:tc>
          <w:tcPr>
            <w:tcW w:w="568" w:type="dxa"/>
            <w:vAlign w:val="center"/>
          </w:tcPr>
          <w:p w:rsidR="009634D6" w:rsidRPr="009634D6" w:rsidRDefault="009634D6" w:rsidP="009634D6">
            <w:pPr>
              <w:jc w:val="center"/>
            </w:pPr>
            <w:r w:rsidRPr="009634D6">
              <w:lastRenderedPageBreak/>
              <w:t>2</w:t>
            </w:r>
          </w:p>
        </w:tc>
        <w:tc>
          <w:tcPr>
            <w:tcW w:w="2126" w:type="dxa"/>
            <w:vAlign w:val="center"/>
          </w:tcPr>
          <w:p w:rsidR="009634D6" w:rsidRPr="009634D6" w:rsidRDefault="009634D6" w:rsidP="009634D6">
            <w:pPr>
              <w:jc w:val="both"/>
            </w:pPr>
            <w:proofErr w:type="gramStart"/>
            <w:r w:rsidRPr="009634D6">
              <w:t>Предоставление субвенций на реализацию мер дополнительной  поддержки населения, направленных  на соблюдение размера вносимой гражданами за  коммунальные услуги</w:t>
            </w:r>
            <w:proofErr w:type="gramEnd"/>
          </w:p>
        </w:tc>
        <w:tc>
          <w:tcPr>
            <w:tcW w:w="1134" w:type="dxa"/>
            <w:vAlign w:val="center"/>
          </w:tcPr>
          <w:p w:rsidR="009634D6" w:rsidRPr="009634D6" w:rsidRDefault="009634D6" w:rsidP="009634D6">
            <w:pPr>
              <w:jc w:val="center"/>
            </w:pPr>
          </w:p>
          <w:p w:rsidR="009634D6" w:rsidRPr="009634D6" w:rsidRDefault="009634D6" w:rsidP="009634D6">
            <w:pPr>
              <w:jc w:val="center"/>
            </w:pPr>
            <w:r w:rsidRPr="009634D6">
              <w:t>05 02</w:t>
            </w:r>
          </w:p>
          <w:p w:rsidR="009634D6" w:rsidRPr="009634D6" w:rsidRDefault="009634D6" w:rsidP="009634D6">
            <w:pPr>
              <w:jc w:val="center"/>
            </w:pPr>
          </w:p>
        </w:tc>
        <w:tc>
          <w:tcPr>
            <w:tcW w:w="1417" w:type="dxa"/>
            <w:vAlign w:val="center"/>
          </w:tcPr>
          <w:p w:rsidR="009634D6" w:rsidRPr="009634D6" w:rsidRDefault="009634D6" w:rsidP="009634D6">
            <w:pPr>
              <w:jc w:val="center"/>
              <w:rPr>
                <w:sz w:val="20"/>
                <w:szCs w:val="20"/>
              </w:rPr>
            </w:pPr>
            <w:r w:rsidRPr="009634D6">
              <w:rPr>
                <w:sz w:val="20"/>
                <w:szCs w:val="20"/>
              </w:rPr>
              <w:t>183 257 500,0</w:t>
            </w:r>
          </w:p>
        </w:tc>
        <w:tc>
          <w:tcPr>
            <w:tcW w:w="1418" w:type="dxa"/>
            <w:vAlign w:val="center"/>
          </w:tcPr>
          <w:p w:rsidR="009634D6" w:rsidRPr="009634D6" w:rsidRDefault="009634D6" w:rsidP="009634D6">
            <w:pPr>
              <w:jc w:val="center"/>
              <w:rPr>
                <w:sz w:val="20"/>
                <w:szCs w:val="20"/>
              </w:rPr>
            </w:pPr>
            <w:r w:rsidRPr="009634D6">
              <w:rPr>
                <w:sz w:val="20"/>
                <w:szCs w:val="20"/>
              </w:rPr>
              <w:t>183 257 500,0</w:t>
            </w:r>
          </w:p>
        </w:tc>
        <w:tc>
          <w:tcPr>
            <w:tcW w:w="1417" w:type="dxa"/>
            <w:vAlign w:val="center"/>
          </w:tcPr>
          <w:p w:rsidR="009634D6" w:rsidRPr="009634D6" w:rsidRDefault="009634D6" w:rsidP="009634D6">
            <w:pPr>
              <w:jc w:val="center"/>
              <w:rPr>
                <w:sz w:val="20"/>
                <w:szCs w:val="20"/>
              </w:rPr>
            </w:pPr>
            <w:r w:rsidRPr="009634D6">
              <w:rPr>
                <w:sz w:val="20"/>
                <w:szCs w:val="20"/>
              </w:rPr>
              <w:t>183 257 500,0</w:t>
            </w:r>
          </w:p>
        </w:tc>
        <w:tc>
          <w:tcPr>
            <w:tcW w:w="1418" w:type="dxa"/>
            <w:vAlign w:val="center"/>
          </w:tcPr>
          <w:p w:rsidR="009634D6" w:rsidRPr="009634D6" w:rsidRDefault="009634D6" w:rsidP="009634D6">
            <w:pPr>
              <w:jc w:val="center"/>
              <w:rPr>
                <w:sz w:val="20"/>
                <w:szCs w:val="20"/>
              </w:rPr>
            </w:pPr>
            <w:r w:rsidRPr="009634D6">
              <w:rPr>
                <w:sz w:val="20"/>
                <w:szCs w:val="20"/>
              </w:rPr>
              <w:t>549 772 500,0</w:t>
            </w:r>
          </w:p>
        </w:tc>
      </w:tr>
      <w:tr w:rsidR="009634D6" w:rsidRPr="009634D6" w:rsidTr="009634D6">
        <w:trPr>
          <w:trHeight w:val="370"/>
        </w:trPr>
        <w:tc>
          <w:tcPr>
            <w:tcW w:w="568" w:type="dxa"/>
            <w:vAlign w:val="center"/>
          </w:tcPr>
          <w:p w:rsidR="009634D6" w:rsidRPr="009634D6" w:rsidRDefault="009634D6" w:rsidP="009634D6">
            <w:pPr>
              <w:jc w:val="center"/>
            </w:pPr>
            <w:r w:rsidRPr="009634D6">
              <w:t>3</w:t>
            </w:r>
          </w:p>
          <w:p w:rsidR="009634D6" w:rsidRPr="009634D6" w:rsidRDefault="009634D6" w:rsidP="009634D6">
            <w:pPr>
              <w:jc w:val="center"/>
            </w:pPr>
          </w:p>
        </w:tc>
        <w:tc>
          <w:tcPr>
            <w:tcW w:w="2126" w:type="dxa"/>
            <w:vAlign w:val="center"/>
          </w:tcPr>
          <w:p w:rsidR="009634D6" w:rsidRPr="009634D6" w:rsidRDefault="009634D6" w:rsidP="009634D6">
            <w:pPr>
              <w:jc w:val="both"/>
            </w:pPr>
            <w:proofErr w:type="gramStart"/>
            <w:r w:rsidRPr="009634D6">
              <w:t xml:space="preserve">Расходы на отдельные мероприятия,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стоимости проезда в отпуск в соответствии с законодательством, оплату ЖКУ за исключением электроэнергии,  за счет средств от доходов по </w:t>
            </w:r>
            <w:r w:rsidRPr="009634D6">
              <w:lastRenderedPageBreak/>
              <w:t>подвозу воды населению, предприятиям, организациям.</w:t>
            </w:r>
            <w:proofErr w:type="gramEnd"/>
          </w:p>
        </w:tc>
        <w:tc>
          <w:tcPr>
            <w:tcW w:w="1134" w:type="dxa"/>
            <w:vAlign w:val="center"/>
          </w:tcPr>
          <w:p w:rsidR="009634D6" w:rsidRPr="009634D6" w:rsidRDefault="009634D6" w:rsidP="009634D6">
            <w:pPr>
              <w:jc w:val="center"/>
            </w:pPr>
            <w:r w:rsidRPr="009634D6">
              <w:lastRenderedPageBreak/>
              <w:t>05 02</w:t>
            </w:r>
          </w:p>
        </w:tc>
        <w:tc>
          <w:tcPr>
            <w:tcW w:w="1417" w:type="dxa"/>
            <w:vAlign w:val="center"/>
          </w:tcPr>
          <w:p w:rsidR="009634D6" w:rsidRPr="009634D6" w:rsidRDefault="009634D6" w:rsidP="009634D6">
            <w:pPr>
              <w:jc w:val="center"/>
              <w:rPr>
                <w:bCs/>
                <w:sz w:val="22"/>
                <w:szCs w:val="22"/>
              </w:rPr>
            </w:pPr>
            <w:r w:rsidRPr="009634D6">
              <w:rPr>
                <w:bCs/>
                <w:sz w:val="22"/>
                <w:szCs w:val="22"/>
              </w:rPr>
              <w:t>4 545 700,00</w:t>
            </w:r>
          </w:p>
        </w:tc>
        <w:tc>
          <w:tcPr>
            <w:tcW w:w="1418" w:type="dxa"/>
            <w:vAlign w:val="center"/>
          </w:tcPr>
          <w:p w:rsidR="009634D6" w:rsidRPr="009634D6" w:rsidRDefault="009634D6" w:rsidP="009634D6">
            <w:pPr>
              <w:jc w:val="center"/>
              <w:rPr>
                <w:bCs/>
                <w:sz w:val="22"/>
                <w:szCs w:val="22"/>
              </w:rPr>
            </w:pPr>
            <w:r w:rsidRPr="009634D6">
              <w:rPr>
                <w:bCs/>
                <w:sz w:val="22"/>
                <w:szCs w:val="22"/>
              </w:rPr>
              <w:t>4 545 700,00</w:t>
            </w:r>
          </w:p>
        </w:tc>
        <w:tc>
          <w:tcPr>
            <w:tcW w:w="1417" w:type="dxa"/>
            <w:vAlign w:val="center"/>
          </w:tcPr>
          <w:p w:rsidR="009634D6" w:rsidRPr="009634D6" w:rsidRDefault="009634D6" w:rsidP="009634D6">
            <w:pPr>
              <w:jc w:val="center"/>
              <w:rPr>
                <w:bCs/>
                <w:sz w:val="22"/>
                <w:szCs w:val="22"/>
              </w:rPr>
            </w:pPr>
            <w:r w:rsidRPr="009634D6">
              <w:rPr>
                <w:bCs/>
                <w:sz w:val="22"/>
                <w:szCs w:val="22"/>
              </w:rPr>
              <w:t>4 545 700,00</w:t>
            </w:r>
          </w:p>
        </w:tc>
        <w:tc>
          <w:tcPr>
            <w:tcW w:w="1418" w:type="dxa"/>
            <w:vAlign w:val="center"/>
          </w:tcPr>
          <w:p w:rsidR="009634D6" w:rsidRPr="009634D6" w:rsidRDefault="009634D6" w:rsidP="009634D6">
            <w:pPr>
              <w:jc w:val="center"/>
              <w:rPr>
                <w:bCs/>
                <w:sz w:val="22"/>
                <w:szCs w:val="22"/>
              </w:rPr>
            </w:pPr>
          </w:p>
          <w:p w:rsidR="009634D6" w:rsidRPr="009634D6" w:rsidRDefault="009634D6" w:rsidP="009634D6">
            <w:pPr>
              <w:jc w:val="center"/>
              <w:rPr>
                <w:bCs/>
                <w:sz w:val="22"/>
                <w:szCs w:val="22"/>
              </w:rPr>
            </w:pPr>
            <w:r w:rsidRPr="009634D6">
              <w:rPr>
                <w:bCs/>
                <w:sz w:val="22"/>
                <w:szCs w:val="22"/>
              </w:rPr>
              <w:t>13 637 100,0</w:t>
            </w:r>
          </w:p>
          <w:p w:rsidR="009634D6" w:rsidRPr="009634D6" w:rsidRDefault="009634D6" w:rsidP="009634D6">
            <w:pPr>
              <w:jc w:val="center"/>
              <w:rPr>
                <w:bCs/>
                <w:sz w:val="22"/>
                <w:szCs w:val="22"/>
              </w:rPr>
            </w:pPr>
          </w:p>
        </w:tc>
      </w:tr>
      <w:tr w:rsidR="009634D6" w:rsidRPr="009634D6" w:rsidTr="009634D6">
        <w:trPr>
          <w:trHeight w:val="370"/>
        </w:trPr>
        <w:tc>
          <w:tcPr>
            <w:tcW w:w="568" w:type="dxa"/>
            <w:vAlign w:val="center"/>
          </w:tcPr>
          <w:p w:rsidR="009634D6" w:rsidRPr="009634D6" w:rsidRDefault="009634D6" w:rsidP="009634D6">
            <w:pPr>
              <w:jc w:val="center"/>
            </w:pPr>
          </w:p>
        </w:tc>
        <w:tc>
          <w:tcPr>
            <w:tcW w:w="2126" w:type="dxa"/>
            <w:vAlign w:val="center"/>
          </w:tcPr>
          <w:p w:rsidR="009634D6" w:rsidRPr="009634D6" w:rsidRDefault="009634D6" w:rsidP="009634D6">
            <w:pPr>
              <w:jc w:val="center"/>
            </w:pPr>
            <w:r w:rsidRPr="009634D6">
              <w:t>Всего:</w:t>
            </w:r>
          </w:p>
        </w:tc>
        <w:tc>
          <w:tcPr>
            <w:tcW w:w="1134" w:type="dxa"/>
            <w:vAlign w:val="center"/>
          </w:tcPr>
          <w:p w:rsidR="009634D6" w:rsidRPr="009634D6" w:rsidRDefault="009634D6" w:rsidP="009634D6">
            <w:pPr>
              <w:jc w:val="center"/>
            </w:pPr>
          </w:p>
        </w:tc>
        <w:tc>
          <w:tcPr>
            <w:tcW w:w="1417" w:type="dxa"/>
            <w:vAlign w:val="center"/>
          </w:tcPr>
          <w:p w:rsidR="009634D6" w:rsidRPr="009634D6" w:rsidRDefault="009634D6" w:rsidP="009634D6">
            <w:pPr>
              <w:jc w:val="center"/>
              <w:rPr>
                <w:bCs/>
                <w:sz w:val="20"/>
                <w:szCs w:val="20"/>
              </w:rPr>
            </w:pPr>
            <w:r w:rsidRPr="009634D6">
              <w:rPr>
                <w:bCs/>
                <w:sz w:val="20"/>
                <w:szCs w:val="20"/>
              </w:rPr>
              <w:t>202 919 100,0</w:t>
            </w:r>
          </w:p>
        </w:tc>
        <w:tc>
          <w:tcPr>
            <w:tcW w:w="1418" w:type="dxa"/>
            <w:vAlign w:val="center"/>
          </w:tcPr>
          <w:p w:rsidR="009634D6" w:rsidRPr="009634D6" w:rsidRDefault="009634D6" w:rsidP="009634D6">
            <w:pPr>
              <w:jc w:val="center"/>
              <w:rPr>
                <w:sz w:val="20"/>
                <w:szCs w:val="20"/>
              </w:rPr>
            </w:pPr>
            <w:r w:rsidRPr="009634D6">
              <w:rPr>
                <w:bCs/>
                <w:sz w:val="20"/>
                <w:szCs w:val="20"/>
              </w:rPr>
              <w:t>203 119 900,0</w:t>
            </w:r>
          </w:p>
        </w:tc>
        <w:tc>
          <w:tcPr>
            <w:tcW w:w="1417" w:type="dxa"/>
            <w:vAlign w:val="center"/>
          </w:tcPr>
          <w:p w:rsidR="009634D6" w:rsidRPr="009634D6" w:rsidRDefault="009634D6" w:rsidP="009634D6">
            <w:pPr>
              <w:jc w:val="center"/>
              <w:rPr>
                <w:sz w:val="20"/>
                <w:szCs w:val="20"/>
              </w:rPr>
            </w:pPr>
            <w:r w:rsidRPr="009634D6">
              <w:rPr>
                <w:bCs/>
                <w:sz w:val="20"/>
                <w:szCs w:val="20"/>
              </w:rPr>
              <w:t>203 119 900,0</w:t>
            </w:r>
          </w:p>
        </w:tc>
        <w:tc>
          <w:tcPr>
            <w:tcW w:w="1418" w:type="dxa"/>
            <w:vAlign w:val="center"/>
          </w:tcPr>
          <w:p w:rsidR="009634D6" w:rsidRPr="009634D6" w:rsidRDefault="009634D6" w:rsidP="009634D6">
            <w:pPr>
              <w:jc w:val="center"/>
              <w:rPr>
                <w:bCs/>
                <w:sz w:val="20"/>
                <w:szCs w:val="20"/>
              </w:rPr>
            </w:pPr>
            <w:r w:rsidRPr="009634D6">
              <w:rPr>
                <w:bCs/>
                <w:sz w:val="20"/>
                <w:szCs w:val="20"/>
              </w:rPr>
              <w:t>609 158 900,0</w:t>
            </w:r>
          </w:p>
        </w:tc>
      </w:tr>
    </w:tbl>
    <w:p w:rsidR="009634D6" w:rsidRPr="002C1598" w:rsidRDefault="009634D6" w:rsidP="009634D6">
      <w:pPr>
        <w:spacing w:before="120"/>
        <w:ind w:firstLine="720"/>
        <w:jc w:val="both"/>
        <w:rPr>
          <w:sz w:val="20"/>
          <w:szCs w:val="20"/>
        </w:rPr>
      </w:pPr>
    </w:p>
    <w:p w:rsidR="009634D6" w:rsidRPr="009634D6" w:rsidRDefault="009634D6" w:rsidP="009634D6">
      <w:pPr>
        <w:spacing w:line="0" w:lineRule="atLeast"/>
        <w:ind w:firstLine="720"/>
        <w:jc w:val="both"/>
        <w:rPr>
          <w:sz w:val="28"/>
          <w:szCs w:val="28"/>
        </w:rPr>
      </w:pPr>
      <w:r w:rsidRPr="009634D6">
        <w:rPr>
          <w:sz w:val="28"/>
          <w:szCs w:val="28"/>
          <w:u w:val="single"/>
        </w:rPr>
        <w:t>Подпрограмма 3</w:t>
      </w:r>
      <w:r w:rsidRPr="009634D6">
        <w:rPr>
          <w:sz w:val="28"/>
          <w:szCs w:val="28"/>
        </w:rPr>
        <w:t xml:space="preserve"> «Организация проведения капитального ремонта общего имущества в многоквартирных домах, расположенных на территории Богучанского района» </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на 2019 год и плановый период 2020-2021 годов предусматриваются расходы:</w:t>
      </w:r>
    </w:p>
    <w:p w:rsidR="009634D6" w:rsidRPr="002C1598" w:rsidRDefault="009634D6" w:rsidP="009634D6">
      <w:pPr>
        <w:spacing w:line="0" w:lineRule="atLeast"/>
        <w:ind w:firstLine="720"/>
        <w:jc w:val="both"/>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2057"/>
        <w:gridCol w:w="1425"/>
        <w:gridCol w:w="1370"/>
        <w:gridCol w:w="1271"/>
        <w:gridCol w:w="1431"/>
        <w:gridCol w:w="1424"/>
      </w:tblGrid>
      <w:tr w:rsidR="009634D6" w:rsidRPr="002C1598" w:rsidTr="009634D6">
        <w:trPr>
          <w:trHeight w:val="330"/>
        </w:trPr>
        <w:tc>
          <w:tcPr>
            <w:tcW w:w="593" w:type="dxa"/>
            <w:vMerge w:val="restart"/>
            <w:vAlign w:val="center"/>
          </w:tcPr>
          <w:p w:rsidR="009634D6" w:rsidRPr="009634D6" w:rsidRDefault="009634D6" w:rsidP="009634D6">
            <w:pPr>
              <w:jc w:val="center"/>
              <w:rPr>
                <w:bCs/>
              </w:rPr>
            </w:pPr>
            <w:r w:rsidRPr="009634D6">
              <w:rPr>
                <w:bCs/>
              </w:rPr>
              <w:t xml:space="preserve">№ </w:t>
            </w:r>
            <w:proofErr w:type="spellStart"/>
            <w:proofErr w:type="gramStart"/>
            <w:r w:rsidRPr="009634D6">
              <w:rPr>
                <w:bCs/>
              </w:rPr>
              <w:t>п</w:t>
            </w:r>
            <w:proofErr w:type="spellEnd"/>
            <w:proofErr w:type="gramEnd"/>
            <w:r w:rsidRPr="009634D6">
              <w:rPr>
                <w:bCs/>
              </w:rPr>
              <w:t>/</w:t>
            </w:r>
            <w:proofErr w:type="spellStart"/>
            <w:r w:rsidRPr="009634D6">
              <w:rPr>
                <w:bCs/>
              </w:rPr>
              <w:t>п</w:t>
            </w:r>
            <w:proofErr w:type="spellEnd"/>
          </w:p>
        </w:tc>
        <w:tc>
          <w:tcPr>
            <w:tcW w:w="2057" w:type="dxa"/>
            <w:vMerge w:val="restart"/>
            <w:vAlign w:val="center"/>
          </w:tcPr>
          <w:p w:rsidR="009634D6" w:rsidRPr="009634D6" w:rsidRDefault="009634D6" w:rsidP="009634D6">
            <w:pPr>
              <w:jc w:val="center"/>
              <w:rPr>
                <w:bCs/>
              </w:rPr>
            </w:pPr>
            <w:r w:rsidRPr="009634D6">
              <w:rPr>
                <w:bCs/>
              </w:rPr>
              <w:t>Наименование ГРБС</w:t>
            </w:r>
          </w:p>
        </w:tc>
        <w:tc>
          <w:tcPr>
            <w:tcW w:w="1425" w:type="dxa"/>
            <w:vMerge w:val="restart"/>
            <w:vAlign w:val="center"/>
          </w:tcPr>
          <w:p w:rsidR="009634D6" w:rsidRPr="009634D6" w:rsidRDefault="009634D6" w:rsidP="009634D6">
            <w:pPr>
              <w:jc w:val="center"/>
              <w:rPr>
                <w:bCs/>
              </w:rPr>
            </w:pPr>
            <w:r w:rsidRPr="009634D6">
              <w:rPr>
                <w:bCs/>
              </w:rPr>
              <w:t>Раздел, подраздел</w:t>
            </w:r>
          </w:p>
        </w:tc>
        <w:tc>
          <w:tcPr>
            <w:tcW w:w="5496" w:type="dxa"/>
            <w:gridSpan w:val="4"/>
            <w:vAlign w:val="center"/>
          </w:tcPr>
          <w:p w:rsidR="009634D6" w:rsidRPr="009634D6" w:rsidRDefault="009634D6" w:rsidP="009634D6">
            <w:pPr>
              <w:jc w:val="center"/>
              <w:rPr>
                <w:bCs/>
              </w:rPr>
            </w:pPr>
            <w:r w:rsidRPr="009634D6">
              <w:rPr>
                <w:bCs/>
              </w:rPr>
              <w:t>Расходы (рублей), годы</w:t>
            </w:r>
          </w:p>
        </w:tc>
      </w:tr>
      <w:tr w:rsidR="009634D6" w:rsidRPr="002C1598" w:rsidTr="009634D6">
        <w:trPr>
          <w:trHeight w:val="379"/>
        </w:trPr>
        <w:tc>
          <w:tcPr>
            <w:tcW w:w="593" w:type="dxa"/>
            <w:vMerge/>
            <w:vAlign w:val="center"/>
          </w:tcPr>
          <w:p w:rsidR="009634D6" w:rsidRPr="009634D6" w:rsidRDefault="009634D6" w:rsidP="009634D6">
            <w:pPr>
              <w:jc w:val="center"/>
              <w:rPr>
                <w:bCs/>
              </w:rPr>
            </w:pPr>
          </w:p>
        </w:tc>
        <w:tc>
          <w:tcPr>
            <w:tcW w:w="2057" w:type="dxa"/>
            <w:vMerge/>
            <w:vAlign w:val="center"/>
          </w:tcPr>
          <w:p w:rsidR="009634D6" w:rsidRPr="009634D6" w:rsidRDefault="009634D6" w:rsidP="009634D6">
            <w:pPr>
              <w:jc w:val="center"/>
              <w:rPr>
                <w:bCs/>
              </w:rPr>
            </w:pPr>
          </w:p>
        </w:tc>
        <w:tc>
          <w:tcPr>
            <w:tcW w:w="1425" w:type="dxa"/>
            <w:vMerge/>
            <w:vAlign w:val="center"/>
          </w:tcPr>
          <w:p w:rsidR="009634D6" w:rsidRPr="009634D6" w:rsidRDefault="009634D6" w:rsidP="009634D6">
            <w:pPr>
              <w:jc w:val="center"/>
              <w:rPr>
                <w:bCs/>
              </w:rPr>
            </w:pPr>
          </w:p>
        </w:tc>
        <w:tc>
          <w:tcPr>
            <w:tcW w:w="1370" w:type="dxa"/>
            <w:vAlign w:val="center"/>
          </w:tcPr>
          <w:p w:rsidR="009634D6" w:rsidRPr="009634D6" w:rsidRDefault="009634D6" w:rsidP="009634D6">
            <w:pPr>
              <w:jc w:val="center"/>
              <w:rPr>
                <w:bCs/>
              </w:rPr>
            </w:pPr>
            <w:r w:rsidRPr="009634D6">
              <w:rPr>
                <w:bCs/>
              </w:rPr>
              <w:t>2019 год</w:t>
            </w:r>
          </w:p>
        </w:tc>
        <w:tc>
          <w:tcPr>
            <w:tcW w:w="1271" w:type="dxa"/>
            <w:vAlign w:val="center"/>
          </w:tcPr>
          <w:p w:rsidR="009634D6" w:rsidRPr="009634D6" w:rsidRDefault="009634D6" w:rsidP="009634D6">
            <w:pPr>
              <w:jc w:val="center"/>
              <w:rPr>
                <w:bCs/>
              </w:rPr>
            </w:pPr>
            <w:r w:rsidRPr="009634D6">
              <w:rPr>
                <w:bCs/>
              </w:rPr>
              <w:t>2020 год</w:t>
            </w:r>
          </w:p>
        </w:tc>
        <w:tc>
          <w:tcPr>
            <w:tcW w:w="1431" w:type="dxa"/>
            <w:vAlign w:val="center"/>
          </w:tcPr>
          <w:p w:rsidR="009634D6" w:rsidRPr="009634D6" w:rsidRDefault="009634D6" w:rsidP="009634D6">
            <w:pPr>
              <w:jc w:val="center"/>
              <w:rPr>
                <w:bCs/>
              </w:rPr>
            </w:pPr>
            <w:r w:rsidRPr="009634D6">
              <w:rPr>
                <w:bCs/>
              </w:rPr>
              <w:t>2021 год</w:t>
            </w:r>
          </w:p>
        </w:tc>
        <w:tc>
          <w:tcPr>
            <w:tcW w:w="1424" w:type="dxa"/>
            <w:vAlign w:val="center"/>
          </w:tcPr>
          <w:p w:rsidR="009634D6" w:rsidRPr="009634D6" w:rsidRDefault="009634D6" w:rsidP="009634D6">
            <w:pPr>
              <w:jc w:val="center"/>
            </w:pPr>
            <w:r w:rsidRPr="009634D6">
              <w:t>Итого на 2019-2021 годы</w:t>
            </w:r>
          </w:p>
        </w:tc>
      </w:tr>
      <w:tr w:rsidR="009634D6" w:rsidRPr="002C1598" w:rsidTr="009634D6">
        <w:tc>
          <w:tcPr>
            <w:tcW w:w="593" w:type="dxa"/>
            <w:vAlign w:val="center"/>
          </w:tcPr>
          <w:p w:rsidR="009634D6" w:rsidRPr="009634D6" w:rsidRDefault="009634D6" w:rsidP="009634D6">
            <w:pPr>
              <w:jc w:val="center"/>
              <w:rPr>
                <w:bCs/>
              </w:rPr>
            </w:pPr>
            <w:r w:rsidRPr="009634D6">
              <w:rPr>
                <w:bCs/>
              </w:rPr>
              <w:t>1</w:t>
            </w:r>
          </w:p>
        </w:tc>
        <w:tc>
          <w:tcPr>
            <w:tcW w:w="2057" w:type="dxa"/>
            <w:vAlign w:val="center"/>
          </w:tcPr>
          <w:p w:rsidR="009634D6" w:rsidRPr="009634D6" w:rsidRDefault="009634D6" w:rsidP="009634D6">
            <w:pPr>
              <w:jc w:val="center"/>
              <w:rPr>
                <w:bCs/>
              </w:rPr>
            </w:pPr>
            <w:r w:rsidRPr="009634D6">
              <w:rPr>
                <w:bCs/>
              </w:rPr>
              <w:t>УМС Богучанского района</w:t>
            </w:r>
          </w:p>
        </w:tc>
        <w:tc>
          <w:tcPr>
            <w:tcW w:w="1425" w:type="dxa"/>
            <w:vAlign w:val="center"/>
          </w:tcPr>
          <w:p w:rsidR="009634D6" w:rsidRPr="009634D6" w:rsidRDefault="009634D6" w:rsidP="009634D6">
            <w:pPr>
              <w:jc w:val="center"/>
              <w:rPr>
                <w:bCs/>
              </w:rPr>
            </w:pPr>
            <w:r w:rsidRPr="009634D6">
              <w:rPr>
                <w:bCs/>
              </w:rPr>
              <w:t>05 01</w:t>
            </w:r>
          </w:p>
        </w:tc>
        <w:tc>
          <w:tcPr>
            <w:tcW w:w="1370" w:type="dxa"/>
            <w:vAlign w:val="center"/>
          </w:tcPr>
          <w:p w:rsidR="009634D6" w:rsidRPr="009634D6" w:rsidRDefault="009634D6" w:rsidP="009634D6">
            <w:pPr>
              <w:jc w:val="center"/>
              <w:rPr>
                <w:bCs/>
                <w:sz w:val="22"/>
                <w:szCs w:val="22"/>
              </w:rPr>
            </w:pPr>
            <w:r w:rsidRPr="009634D6">
              <w:rPr>
                <w:bCs/>
                <w:sz w:val="22"/>
                <w:szCs w:val="22"/>
              </w:rPr>
              <w:t>185 000,00</w:t>
            </w:r>
          </w:p>
        </w:tc>
        <w:tc>
          <w:tcPr>
            <w:tcW w:w="1271" w:type="dxa"/>
            <w:vAlign w:val="center"/>
          </w:tcPr>
          <w:p w:rsidR="009634D6" w:rsidRPr="009634D6" w:rsidRDefault="009634D6" w:rsidP="009634D6">
            <w:pPr>
              <w:jc w:val="center"/>
              <w:rPr>
                <w:bCs/>
                <w:sz w:val="22"/>
                <w:szCs w:val="22"/>
              </w:rPr>
            </w:pPr>
            <w:r w:rsidRPr="009634D6">
              <w:rPr>
                <w:bCs/>
                <w:sz w:val="22"/>
                <w:szCs w:val="22"/>
              </w:rPr>
              <w:t>185 000,00</w:t>
            </w:r>
          </w:p>
        </w:tc>
        <w:tc>
          <w:tcPr>
            <w:tcW w:w="1431" w:type="dxa"/>
            <w:vAlign w:val="center"/>
          </w:tcPr>
          <w:p w:rsidR="009634D6" w:rsidRPr="009634D6" w:rsidRDefault="009634D6" w:rsidP="009634D6">
            <w:pPr>
              <w:jc w:val="center"/>
              <w:rPr>
                <w:bCs/>
                <w:sz w:val="22"/>
                <w:szCs w:val="22"/>
              </w:rPr>
            </w:pPr>
            <w:r w:rsidRPr="009634D6">
              <w:rPr>
                <w:bCs/>
                <w:sz w:val="22"/>
                <w:szCs w:val="22"/>
              </w:rPr>
              <w:t>185 000,00</w:t>
            </w:r>
          </w:p>
        </w:tc>
        <w:tc>
          <w:tcPr>
            <w:tcW w:w="1424" w:type="dxa"/>
            <w:vAlign w:val="center"/>
          </w:tcPr>
          <w:p w:rsidR="009634D6" w:rsidRPr="009634D6" w:rsidRDefault="009634D6" w:rsidP="009634D6">
            <w:pPr>
              <w:jc w:val="center"/>
              <w:rPr>
                <w:bCs/>
                <w:sz w:val="22"/>
                <w:szCs w:val="22"/>
              </w:rPr>
            </w:pPr>
            <w:r w:rsidRPr="009634D6">
              <w:rPr>
                <w:bCs/>
                <w:sz w:val="22"/>
                <w:szCs w:val="22"/>
              </w:rPr>
              <w:t>555 000,00</w:t>
            </w:r>
          </w:p>
        </w:tc>
      </w:tr>
      <w:tr w:rsidR="009634D6" w:rsidRPr="002C1598" w:rsidTr="009634D6">
        <w:trPr>
          <w:trHeight w:val="416"/>
        </w:trPr>
        <w:tc>
          <w:tcPr>
            <w:tcW w:w="593" w:type="dxa"/>
            <w:vAlign w:val="center"/>
          </w:tcPr>
          <w:p w:rsidR="009634D6" w:rsidRPr="009634D6" w:rsidRDefault="009634D6" w:rsidP="009634D6">
            <w:pPr>
              <w:jc w:val="center"/>
              <w:rPr>
                <w:bCs/>
              </w:rPr>
            </w:pPr>
          </w:p>
        </w:tc>
        <w:tc>
          <w:tcPr>
            <w:tcW w:w="2057" w:type="dxa"/>
            <w:vAlign w:val="center"/>
          </w:tcPr>
          <w:p w:rsidR="009634D6" w:rsidRPr="009634D6" w:rsidRDefault="009634D6" w:rsidP="009634D6">
            <w:pPr>
              <w:jc w:val="center"/>
              <w:rPr>
                <w:bCs/>
              </w:rPr>
            </w:pPr>
            <w:r w:rsidRPr="009634D6">
              <w:rPr>
                <w:bCs/>
              </w:rPr>
              <w:t>Всего</w:t>
            </w:r>
          </w:p>
        </w:tc>
        <w:tc>
          <w:tcPr>
            <w:tcW w:w="1425" w:type="dxa"/>
            <w:vAlign w:val="center"/>
          </w:tcPr>
          <w:p w:rsidR="009634D6" w:rsidRPr="009634D6" w:rsidRDefault="009634D6" w:rsidP="009634D6">
            <w:pPr>
              <w:jc w:val="center"/>
              <w:rPr>
                <w:bCs/>
              </w:rPr>
            </w:pPr>
          </w:p>
        </w:tc>
        <w:tc>
          <w:tcPr>
            <w:tcW w:w="1370" w:type="dxa"/>
            <w:vAlign w:val="center"/>
          </w:tcPr>
          <w:p w:rsidR="009634D6" w:rsidRPr="009634D6" w:rsidRDefault="009634D6" w:rsidP="009634D6">
            <w:pPr>
              <w:jc w:val="center"/>
              <w:rPr>
                <w:bCs/>
                <w:sz w:val="22"/>
                <w:szCs w:val="22"/>
              </w:rPr>
            </w:pPr>
            <w:r w:rsidRPr="009634D6">
              <w:rPr>
                <w:bCs/>
                <w:sz w:val="22"/>
                <w:szCs w:val="22"/>
              </w:rPr>
              <w:t>185 000,00</w:t>
            </w:r>
          </w:p>
        </w:tc>
        <w:tc>
          <w:tcPr>
            <w:tcW w:w="1271" w:type="dxa"/>
            <w:vAlign w:val="center"/>
          </w:tcPr>
          <w:p w:rsidR="009634D6" w:rsidRPr="009634D6" w:rsidRDefault="009634D6" w:rsidP="009634D6">
            <w:pPr>
              <w:jc w:val="center"/>
              <w:rPr>
                <w:bCs/>
                <w:sz w:val="22"/>
                <w:szCs w:val="22"/>
              </w:rPr>
            </w:pPr>
            <w:r w:rsidRPr="009634D6">
              <w:rPr>
                <w:bCs/>
                <w:sz w:val="22"/>
                <w:szCs w:val="22"/>
              </w:rPr>
              <w:t>185 000,00</w:t>
            </w:r>
          </w:p>
        </w:tc>
        <w:tc>
          <w:tcPr>
            <w:tcW w:w="1431" w:type="dxa"/>
            <w:vAlign w:val="center"/>
          </w:tcPr>
          <w:p w:rsidR="009634D6" w:rsidRPr="009634D6" w:rsidRDefault="009634D6" w:rsidP="009634D6">
            <w:pPr>
              <w:jc w:val="center"/>
              <w:rPr>
                <w:bCs/>
                <w:sz w:val="22"/>
                <w:szCs w:val="22"/>
              </w:rPr>
            </w:pPr>
            <w:r w:rsidRPr="009634D6">
              <w:rPr>
                <w:bCs/>
                <w:sz w:val="22"/>
                <w:szCs w:val="22"/>
              </w:rPr>
              <w:t>185 000,00</w:t>
            </w:r>
          </w:p>
        </w:tc>
        <w:tc>
          <w:tcPr>
            <w:tcW w:w="1424" w:type="dxa"/>
            <w:vAlign w:val="center"/>
          </w:tcPr>
          <w:p w:rsidR="009634D6" w:rsidRPr="009634D6" w:rsidRDefault="009634D6" w:rsidP="009634D6">
            <w:pPr>
              <w:jc w:val="center"/>
              <w:rPr>
                <w:bCs/>
                <w:sz w:val="22"/>
                <w:szCs w:val="22"/>
              </w:rPr>
            </w:pPr>
            <w:r w:rsidRPr="009634D6">
              <w:rPr>
                <w:bCs/>
                <w:sz w:val="22"/>
                <w:szCs w:val="22"/>
              </w:rPr>
              <w:t>555 000,00</w:t>
            </w:r>
          </w:p>
        </w:tc>
      </w:tr>
    </w:tbl>
    <w:p w:rsidR="009634D6" w:rsidRPr="002C1598" w:rsidRDefault="009634D6" w:rsidP="009634D6">
      <w:pPr>
        <w:pStyle w:val="a5"/>
        <w:ind w:firstLine="709"/>
        <w:rPr>
          <w:sz w:val="20"/>
        </w:rPr>
      </w:pPr>
    </w:p>
    <w:p w:rsidR="009634D6" w:rsidRPr="009634D6" w:rsidRDefault="009634D6" w:rsidP="009634D6">
      <w:pPr>
        <w:pStyle w:val="a5"/>
        <w:spacing w:line="0" w:lineRule="atLeast"/>
        <w:ind w:firstLine="709"/>
        <w:rPr>
          <w:szCs w:val="28"/>
        </w:rPr>
      </w:pPr>
      <w:r w:rsidRPr="009634D6">
        <w:rPr>
          <w:szCs w:val="28"/>
        </w:rPr>
        <w:t>В рамках настоящей подпрограммы планируется проведение капитального ремонта в многоквартирных домах, расположенных на территории Богучанского района, за счет создания региональных систем капитального ремонта, а также путем внедрения устойчивых механизмов и инструментов финансовой поддержки проведения капитального ремонта.</w:t>
      </w:r>
    </w:p>
    <w:p w:rsidR="009634D6" w:rsidRPr="009634D6" w:rsidRDefault="009634D6" w:rsidP="009634D6">
      <w:pPr>
        <w:spacing w:before="120"/>
        <w:ind w:firstLine="720"/>
        <w:rPr>
          <w:sz w:val="28"/>
          <w:szCs w:val="28"/>
        </w:rPr>
      </w:pPr>
      <w:r w:rsidRPr="009634D6">
        <w:rPr>
          <w:sz w:val="28"/>
          <w:szCs w:val="28"/>
        </w:rPr>
        <w:t>При реализации данной подпрограммы будут достигнуты следующие показатели:</w:t>
      </w:r>
    </w:p>
    <w:tbl>
      <w:tblPr>
        <w:tblW w:w="0" w:type="auto"/>
        <w:jc w:val="center"/>
        <w:tblInd w:w="-1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7"/>
        <w:gridCol w:w="1047"/>
        <w:gridCol w:w="1439"/>
        <w:gridCol w:w="1332"/>
        <w:gridCol w:w="1195"/>
      </w:tblGrid>
      <w:tr w:rsidR="009634D6" w:rsidRPr="002C1598" w:rsidTr="009634D6">
        <w:trPr>
          <w:trHeight w:val="233"/>
          <w:jc w:val="center"/>
        </w:trPr>
        <w:tc>
          <w:tcPr>
            <w:tcW w:w="4257" w:type="dxa"/>
            <w:vAlign w:val="center"/>
          </w:tcPr>
          <w:p w:rsidR="009634D6" w:rsidRPr="009634D6" w:rsidRDefault="009634D6" w:rsidP="009634D6">
            <w:pPr>
              <w:jc w:val="center"/>
              <w:rPr>
                <w:bCs/>
              </w:rPr>
            </w:pPr>
            <w:r w:rsidRPr="009634D6">
              <w:rPr>
                <w:bCs/>
              </w:rPr>
              <w:t>Показатели</w:t>
            </w:r>
          </w:p>
        </w:tc>
        <w:tc>
          <w:tcPr>
            <w:tcW w:w="1047" w:type="dxa"/>
            <w:vAlign w:val="center"/>
          </w:tcPr>
          <w:p w:rsidR="009634D6" w:rsidRPr="009634D6" w:rsidRDefault="009634D6" w:rsidP="009634D6">
            <w:pPr>
              <w:jc w:val="center"/>
              <w:rPr>
                <w:bCs/>
              </w:rPr>
            </w:pPr>
            <w:r w:rsidRPr="009634D6">
              <w:rPr>
                <w:bCs/>
              </w:rPr>
              <w:t xml:space="preserve">Ед. </w:t>
            </w:r>
            <w:proofErr w:type="spellStart"/>
            <w:r w:rsidRPr="009634D6">
              <w:rPr>
                <w:bCs/>
              </w:rPr>
              <w:t>изм</w:t>
            </w:r>
            <w:proofErr w:type="spellEnd"/>
            <w:r w:rsidRPr="009634D6">
              <w:rPr>
                <w:bCs/>
              </w:rPr>
              <w:t>.</w:t>
            </w:r>
          </w:p>
        </w:tc>
        <w:tc>
          <w:tcPr>
            <w:tcW w:w="1439" w:type="dxa"/>
            <w:vAlign w:val="center"/>
          </w:tcPr>
          <w:p w:rsidR="009634D6" w:rsidRPr="009634D6" w:rsidRDefault="009634D6" w:rsidP="009634D6">
            <w:pPr>
              <w:jc w:val="center"/>
              <w:rPr>
                <w:bCs/>
              </w:rPr>
            </w:pPr>
            <w:r w:rsidRPr="009634D6">
              <w:rPr>
                <w:bCs/>
              </w:rPr>
              <w:t>2019 год</w:t>
            </w:r>
          </w:p>
        </w:tc>
        <w:tc>
          <w:tcPr>
            <w:tcW w:w="1332" w:type="dxa"/>
            <w:vAlign w:val="center"/>
          </w:tcPr>
          <w:p w:rsidR="009634D6" w:rsidRPr="009634D6" w:rsidRDefault="009634D6" w:rsidP="009634D6">
            <w:pPr>
              <w:jc w:val="center"/>
              <w:rPr>
                <w:bCs/>
              </w:rPr>
            </w:pPr>
            <w:r w:rsidRPr="009634D6">
              <w:rPr>
                <w:bCs/>
              </w:rPr>
              <w:t>2020 год</w:t>
            </w:r>
          </w:p>
        </w:tc>
        <w:tc>
          <w:tcPr>
            <w:tcW w:w="1195" w:type="dxa"/>
          </w:tcPr>
          <w:p w:rsidR="009634D6" w:rsidRPr="009634D6" w:rsidRDefault="009634D6" w:rsidP="009634D6">
            <w:pPr>
              <w:jc w:val="center"/>
              <w:rPr>
                <w:bCs/>
              </w:rPr>
            </w:pPr>
            <w:r w:rsidRPr="009634D6">
              <w:rPr>
                <w:bCs/>
              </w:rPr>
              <w:t>2021 год</w:t>
            </w:r>
          </w:p>
        </w:tc>
      </w:tr>
      <w:tr w:rsidR="009634D6" w:rsidRPr="002C1598" w:rsidTr="009634D6">
        <w:trPr>
          <w:trHeight w:val="627"/>
          <w:jc w:val="center"/>
        </w:trPr>
        <w:tc>
          <w:tcPr>
            <w:tcW w:w="4257" w:type="dxa"/>
          </w:tcPr>
          <w:p w:rsidR="009634D6" w:rsidRPr="009634D6" w:rsidRDefault="009634D6" w:rsidP="009634D6">
            <w:pPr>
              <w:rPr>
                <w:lang w:eastAsia="en-US"/>
              </w:rPr>
            </w:pPr>
            <w:r w:rsidRPr="009634D6">
              <w:rPr>
                <w:lang w:eastAsia="en-US"/>
              </w:rPr>
              <w:t xml:space="preserve">Уровень оплаты взносов на капитальный ремонт общего имущества в МКД в части муниципального жилищного фонда МО </w:t>
            </w:r>
            <w:proofErr w:type="spellStart"/>
            <w:r w:rsidRPr="009634D6">
              <w:rPr>
                <w:lang w:eastAsia="en-US"/>
              </w:rPr>
              <w:t>Богучанский</w:t>
            </w:r>
            <w:proofErr w:type="spellEnd"/>
            <w:r w:rsidRPr="009634D6">
              <w:rPr>
                <w:lang w:eastAsia="en-US"/>
              </w:rPr>
              <w:t xml:space="preserve"> район</w:t>
            </w:r>
          </w:p>
        </w:tc>
        <w:tc>
          <w:tcPr>
            <w:tcW w:w="1047" w:type="dxa"/>
            <w:vAlign w:val="center"/>
          </w:tcPr>
          <w:p w:rsidR="009634D6" w:rsidRPr="009634D6" w:rsidRDefault="009634D6" w:rsidP="009634D6">
            <w:pPr>
              <w:jc w:val="center"/>
              <w:rPr>
                <w:lang w:eastAsia="en-US"/>
              </w:rPr>
            </w:pPr>
            <w:r w:rsidRPr="009634D6">
              <w:rPr>
                <w:lang w:eastAsia="en-US"/>
              </w:rPr>
              <w:t>%</w:t>
            </w:r>
          </w:p>
        </w:tc>
        <w:tc>
          <w:tcPr>
            <w:tcW w:w="1439" w:type="dxa"/>
            <w:vAlign w:val="center"/>
          </w:tcPr>
          <w:p w:rsidR="009634D6" w:rsidRPr="009634D6" w:rsidRDefault="009634D6" w:rsidP="009634D6">
            <w:pPr>
              <w:jc w:val="center"/>
              <w:rPr>
                <w:color w:val="000000"/>
              </w:rPr>
            </w:pPr>
            <w:r w:rsidRPr="009634D6">
              <w:rPr>
                <w:color w:val="000000"/>
              </w:rPr>
              <w:t>90,0</w:t>
            </w:r>
          </w:p>
        </w:tc>
        <w:tc>
          <w:tcPr>
            <w:tcW w:w="1332" w:type="dxa"/>
            <w:vAlign w:val="center"/>
          </w:tcPr>
          <w:p w:rsidR="009634D6" w:rsidRPr="009634D6" w:rsidRDefault="009634D6" w:rsidP="009634D6">
            <w:pPr>
              <w:jc w:val="center"/>
              <w:rPr>
                <w:color w:val="000000"/>
              </w:rPr>
            </w:pPr>
            <w:r w:rsidRPr="009634D6">
              <w:rPr>
                <w:color w:val="000000"/>
              </w:rPr>
              <w:t>90,0</w:t>
            </w:r>
          </w:p>
        </w:tc>
        <w:tc>
          <w:tcPr>
            <w:tcW w:w="1195" w:type="dxa"/>
            <w:vAlign w:val="center"/>
          </w:tcPr>
          <w:p w:rsidR="009634D6" w:rsidRPr="009634D6" w:rsidRDefault="009634D6" w:rsidP="009634D6">
            <w:pPr>
              <w:jc w:val="center"/>
              <w:rPr>
                <w:color w:val="000000"/>
              </w:rPr>
            </w:pPr>
            <w:r w:rsidRPr="009634D6">
              <w:rPr>
                <w:color w:val="000000"/>
              </w:rPr>
              <w:t>90,0</w:t>
            </w:r>
          </w:p>
        </w:tc>
      </w:tr>
    </w:tbl>
    <w:p w:rsidR="009634D6" w:rsidRPr="002C1598" w:rsidRDefault="009634D6" w:rsidP="009634D6">
      <w:pPr>
        <w:spacing w:line="0" w:lineRule="atLeast"/>
        <w:ind w:firstLine="720"/>
        <w:jc w:val="both"/>
        <w:rPr>
          <w:sz w:val="20"/>
          <w:szCs w:val="20"/>
          <w:u w:val="single"/>
        </w:rPr>
      </w:pPr>
    </w:p>
    <w:p w:rsidR="009634D6" w:rsidRPr="009634D6" w:rsidRDefault="009634D6" w:rsidP="009634D6">
      <w:pPr>
        <w:spacing w:line="0" w:lineRule="atLeast"/>
        <w:ind w:firstLine="720"/>
        <w:jc w:val="both"/>
        <w:rPr>
          <w:sz w:val="28"/>
          <w:szCs w:val="28"/>
        </w:rPr>
      </w:pPr>
      <w:r w:rsidRPr="009634D6">
        <w:rPr>
          <w:sz w:val="28"/>
          <w:szCs w:val="28"/>
          <w:u w:val="single"/>
        </w:rPr>
        <w:t>Подпрограмма 4</w:t>
      </w:r>
      <w:r w:rsidRPr="009634D6">
        <w:rPr>
          <w:sz w:val="28"/>
          <w:szCs w:val="28"/>
        </w:rPr>
        <w:t xml:space="preserve"> «Энергосбережение и повышение энергетической эффективности на территории Богучанского района» </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средства районного бюджета предусмотрены на 2019 год,  на плановый период 2020-2021 годов расходы не предусмотрены.</w:t>
      </w:r>
    </w:p>
    <w:p w:rsidR="009634D6" w:rsidRPr="002C1598" w:rsidRDefault="009634D6" w:rsidP="009634D6">
      <w:pPr>
        <w:spacing w:line="0" w:lineRule="atLeast"/>
        <w:ind w:firstLine="720"/>
        <w:jc w:val="both"/>
        <w:rPr>
          <w:sz w:val="20"/>
          <w:szCs w:val="20"/>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2057"/>
        <w:gridCol w:w="1425"/>
        <w:gridCol w:w="1370"/>
        <w:gridCol w:w="1271"/>
        <w:gridCol w:w="1431"/>
        <w:gridCol w:w="1424"/>
      </w:tblGrid>
      <w:tr w:rsidR="009634D6" w:rsidRPr="009634D6" w:rsidTr="009634D6">
        <w:trPr>
          <w:trHeight w:val="330"/>
        </w:trPr>
        <w:tc>
          <w:tcPr>
            <w:tcW w:w="593" w:type="dxa"/>
            <w:vMerge w:val="restart"/>
            <w:vAlign w:val="center"/>
          </w:tcPr>
          <w:p w:rsidR="009634D6" w:rsidRPr="009634D6" w:rsidRDefault="009634D6" w:rsidP="009634D6">
            <w:pPr>
              <w:jc w:val="center"/>
              <w:rPr>
                <w:bCs/>
              </w:rPr>
            </w:pPr>
            <w:r w:rsidRPr="009634D6">
              <w:rPr>
                <w:bCs/>
              </w:rPr>
              <w:t xml:space="preserve">№ </w:t>
            </w:r>
            <w:proofErr w:type="spellStart"/>
            <w:proofErr w:type="gramStart"/>
            <w:r w:rsidRPr="009634D6">
              <w:rPr>
                <w:bCs/>
              </w:rPr>
              <w:t>п</w:t>
            </w:r>
            <w:proofErr w:type="spellEnd"/>
            <w:proofErr w:type="gramEnd"/>
            <w:r w:rsidRPr="009634D6">
              <w:rPr>
                <w:bCs/>
              </w:rPr>
              <w:t>/</w:t>
            </w:r>
            <w:proofErr w:type="spellStart"/>
            <w:r w:rsidRPr="009634D6">
              <w:rPr>
                <w:bCs/>
              </w:rPr>
              <w:t>п</w:t>
            </w:r>
            <w:proofErr w:type="spellEnd"/>
          </w:p>
        </w:tc>
        <w:tc>
          <w:tcPr>
            <w:tcW w:w="2057" w:type="dxa"/>
            <w:vMerge w:val="restart"/>
            <w:vAlign w:val="center"/>
          </w:tcPr>
          <w:p w:rsidR="009634D6" w:rsidRPr="009634D6" w:rsidRDefault="009634D6" w:rsidP="009634D6">
            <w:pPr>
              <w:jc w:val="center"/>
              <w:rPr>
                <w:bCs/>
              </w:rPr>
            </w:pPr>
            <w:r w:rsidRPr="009634D6">
              <w:rPr>
                <w:bCs/>
              </w:rPr>
              <w:t>Наименование ГРБС</w:t>
            </w:r>
          </w:p>
        </w:tc>
        <w:tc>
          <w:tcPr>
            <w:tcW w:w="1425" w:type="dxa"/>
            <w:vMerge w:val="restart"/>
            <w:vAlign w:val="center"/>
          </w:tcPr>
          <w:p w:rsidR="009634D6" w:rsidRPr="009634D6" w:rsidRDefault="009634D6" w:rsidP="009634D6">
            <w:pPr>
              <w:jc w:val="center"/>
              <w:rPr>
                <w:bCs/>
              </w:rPr>
            </w:pPr>
            <w:r w:rsidRPr="009634D6">
              <w:rPr>
                <w:bCs/>
              </w:rPr>
              <w:t>Раздел, подраздел</w:t>
            </w:r>
          </w:p>
        </w:tc>
        <w:tc>
          <w:tcPr>
            <w:tcW w:w="5496" w:type="dxa"/>
            <w:gridSpan w:val="4"/>
            <w:vAlign w:val="center"/>
          </w:tcPr>
          <w:p w:rsidR="009634D6" w:rsidRPr="009634D6" w:rsidRDefault="009634D6" w:rsidP="009634D6">
            <w:pPr>
              <w:jc w:val="center"/>
              <w:rPr>
                <w:bCs/>
              </w:rPr>
            </w:pPr>
            <w:r w:rsidRPr="009634D6">
              <w:rPr>
                <w:bCs/>
              </w:rPr>
              <w:t>Расходы (рублей), годы</w:t>
            </w:r>
          </w:p>
        </w:tc>
      </w:tr>
      <w:tr w:rsidR="009634D6" w:rsidRPr="009634D6" w:rsidTr="009634D6">
        <w:trPr>
          <w:trHeight w:val="379"/>
        </w:trPr>
        <w:tc>
          <w:tcPr>
            <w:tcW w:w="593" w:type="dxa"/>
            <w:vMerge/>
            <w:vAlign w:val="center"/>
          </w:tcPr>
          <w:p w:rsidR="009634D6" w:rsidRPr="009634D6" w:rsidRDefault="009634D6" w:rsidP="009634D6">
            <w:pPr>
              <w:jc w:val="center"/>
              <w:rPr>
                <w:bCs/>
              </w:rPr>
            </w:pPr>
          </w:p>
        </w:tc>
        <w:tc>
          <w:tcPr>
            <w:tcW w:w="2057" w:type="dxa"/>
            <w:vMerge/>
            <w:vAlign w:val="center"/>
          </w:tcPr>
          <w:p w:rsidR="009634D6" w:rsidRPr="009634D6" w:rsidRDefault="009634D6" w:rsidP="009634D6">
            <w:pPr>
              <w:jc w:val="center"/>
              <w:rPr>
                <w:bCs/>
              </w:rPr>
            </w:pPr>
          </w:p>
        </w:tc>
        <w:tc>
          <w:tcPr>
            <w:tcW w:w="1425" w:type="dxa"/>
            <w:vMerge/>
            <w:vAlign w:val="center"/>
          </w:tcPr>
          <w:p w:rsidR="009634D6" w:rsidRPr="009634D6" w:rsidRDefault="009634D6" w:rsidP="009634D6">
            <w:pPr>
              <w:jc w:val="center"/>
              <w:rPr>
                <w:bCs/>
              </w:rPr>
            </w:pPr>
          </w:p>
        </w:tc>
        <w:tc>
          <w:tcPr>
            <w:tcW w:w="1370" w:type="dxa"/>
            <w:vAlign w:val="center"/>
          </w:tcPr>
          <w:p w:rsidR="009634D6" w:rsidRPr="009634D6" w:rsidRDefault="009634D6" w:rsidP="009634D6">
            <w:pPr>
              <w:jc w:val="center"/>
              <w:rPr>
                <w:bCs/>
              </w:rPr>
            </w:pPr>
            <w:r w:rsidRPr="009634D6">
              <w:rPr>
                <w:bCs/>
              </w:rPr>
              <w:t>2019 год</w:t>
            </w:r>
          </w:p>
        </w:tc>
        <w:tc>
          <w:tcPr>
            <w:tcW w:w="1271" w:type="dxa"/>
            <w:vAlign w:val="center"/>
          </w:tcPr>
          <w:p w:rsidR="009634D6" w:rsidRPr="009634D6" w:rsidRDefault="009634D6" w:rsidP="009634D6">
            <w:pPr>
              <w:jc w:val="center"/>
              <w:rPr>
                <w:bCs/>
              </w:rPr>
            </w:pPr>
            <w:r w:rsidRPr="009634D6">
              <w:rPr>
                <w:bCs/>
              </w:rPr>
              <w:t>2020 год</w:t>
            </w:r>
          </w:p>
        </w:tc>
        <w:tc>
          <w:tcPr>
            <w:tcW w:w="1431" w:type="dxa"/>
          </w:tcPr>
          <w:p w:rsidR="009634D6" w:rsidRPr="009634D6" w:rsidRDefault="009634D6" w:rsidP="009634D6">
            <w:pPr>
              <w:jc w:val="center"/>
              <w:rPr>
                <w:bCs/>
              </w:rPr>
            </w:pPr>
            <w:r w:rsidRPr="009634D6">
              <w:rPr>
                <w:bCs/>
              </w:rPr>
              <w:t>2021 год</w:t>
            </w:r>
          </w:p>
        </w:tc>
        <w:tc>
          <w:tcPr>
            <w:tcW w:w="1424" w:type="dxa"/>
          </w:tcPr>
          <w:p w:rsidR="009634D6" w:rsidRPr="009634D6" w:rsidRDefault="009634D6" w:rsidP="009634D6">
            <w:pPr>
              <w:jc w:val="center"/>
            </w:pPr>
            <w:r w:rsidRPr="009634D6">
              <w:t>Итого на 2019-2021 годы</w:t>
            </w:r>
          </w:p>
        </w:tc>
      </w:tr>
      <w:tr w:rsidR="009634D6" w:rsidRPr="009634D6" w:rsidTr="009634D6">
        <w:tc>
          <w:tcPr>
            <w:tcW w:w="593" w:type="dxa"/>
            <w:vAlign w:val="center"/>
          </w:tcPr>
          <w:p w:rsidR="009634D6" w:rsidRPr="009634D6" w:rsidRDefault="009634D6" w:rsidP="009634D6">
            <w:pPr>
              <w:jc w:val="center"/>
              <w:rPr>
                <w:bCs/>
              </w:rPr>
            </w:pPr>
            <w:r w:rsidRPr="009634D6">
              <w:rPr>
                <w:bCs/>
              </w:rPr>
              <w:t>1</w:t>
            </w:r>
          </w:p>
        </w:tc>
        <w:tc>
          <w:tcPr>
            <w:tcW w:w="2057" w:type="dxa"/>
            <w:vAlign w:val="center"/>
          </w:tcPr>
          <w:p w:rsidR="009634D6" w:rsidRPr="009634D6" w:rsidRDefault="009634D6" w:rsidP="009634D6">
            <w:pPr>
              <w:rPr>
                <w:bCs/>
              </w:rPr>
            </w:pPr>
            <w:r w:rsidRPr="009634D6">
              <w:rPr>
                <w:bCs/>
              </w:rPr>
              <w:t xml:space="preserve">Управление образования администрации </w:t>
            </w:r>
            <w:r w:rsidRPr="009634D6">
              <w:rPr>
                <w:bCs/>
              </w:rPr>
              <w:lastRenderedPageBreak/>
              <w:t>Богучанского района</w:t>
            </w:r>
          </w:p>
        </w:tc>
        <w:tc>
          <w:tcPr>
            <w:tcW w:w="1425" w:type="dxa"/>
            <w:vAlign w:val="center"/>
          </w:tcPr>
          <w:p w:rsidR="009634D6" w:rsidRPr="009634D6" w:rsidRDefault="009634D6" w:rsidP="009634D6">
            <w:pPr>
              <w:jc w:val="center"/>
              <w:rPr>
                <w:bCs/>
              </w:rPr>
            </w:pPr>
            <w:r w:rsidRPr="009634D6">
              <w:rPr>
                <w:bCs/>
              </w:rPr>
              <w:lastRenderedPageBreak/>
              <w:t>07 01</w:t>
            </w:r>
          </w:p>
          <w:p w:rsidR="009634D6" w:rsidRPr="009634D6" w:rsidRDefault="009634D6" w:rsidP="009634D6">
            <w:pPr>
              <w:jc w:val="center"/>
              <w:rPr>
                <w:bCs/>
                <w:color w:val="FF0000"/>
              </w:rPr>
            </w:pPr>
            <w:r w:rsidRPr="009634D6">
              <w:rPr>
                <w:bCs/>
              </w:rPr>
              <w:t>07 02</w:t>
            </w:r>
          </w:p>
        </w:tc>
        <w:tc>
          <w:tcPr>
            <w:tcW w:w="1370" w:type="dxa"/>
            <w:vAlign w:val="center"/>
          </w:tcPr>
          <w:p w:rsidR="009634D6" w:rsidRPr="009634D6" w:rsidRDefault="009634D6" w:rsidP="009634D6">
            <w:pPr>
              <w:jc w:val="center"/>
              <w:rPr>
                <w:bCs/>
                <w:sz w:val="20"/>
                <w:szCs w:val="20"/>
              </w:rPr>
            </w:pPr>
            <w:r w:rsidRPr="009634D6">
              <w:rPr>
                <w:bCs/>
                <w:sz w:val="20"/>
                <w:szCs w:val="20"/>
              </w:rPr>
              <w:t>450 000,00</w:t>
            </w:r>
          </w:p>
          <w:p w:rsidR="009634D6" w:rsidRPr="009634D6" w:rsidRDefault="009634D6" w:rsidP="009634D6">
            <w:pPr>
              <w:jc w:val="center"/>
              <w:rPr>
                <w:bCs/>
                <w:sz w:val="20"/>
                <w:szCs w:val="20"/>
              </w:rPr>
            </w:pPr>
            <w:r w:rsidRPr="009634D6">
              <w:rPr>
                <w:bCs/>
                <w:sz w:val="20"/>
                <w:szCs w:val="20"/>
              </w:rPr>
              <w:t>3 300 000,00</w:t>
            </w:r>
          </w:p>
        </w:tc>
        <w:tc>
          <w:tcPr>
            <w:tcW w:w="1271" w:type="dxa"/>
            <w:vAlign w:val="center"/>
          </w:tcPr>
          <w:p w:rsidR="009634D6" w:rsidRPr="009634D6" w:rsidRDefault="009634D6" w:rsidP="009634D6">
            <w:pPr>
              <w:jc w:val="center"/>
              <w:rPr>
                <w:bCs/>
                <w:sz w:val="20"/>
                <w:szCs w:val="20"/>
              </w:rPr>
            </w:pPr>
            <w:r w:rsidRPr="009634D6">
              <w:rPr>
                <w:bCs/>
                <w:sz w:val="20"/>
                <w:szCs w:val="20"/>
              </w:rPr>
              <w:t>0,00</w:t>
            </w:r>
          </w:p>
        </w:tc>
        <w:tc>
          <w:tcPr>
            <w:tcW w:w="1431" w:type="dxa"/>
          </w:tcPr>
          <w:p w:rsidR="009634D6" w:rsidRPr="009634D6" w:rsidRDefault="009634D6" w:rsidP="009634D6">
            <w:pPr>
              <w:jc w:val="center"/>
              <w:rPr>
                <w:bCs/>
                <w:sz w:val="20"/>
                <w:szCs w:val="20"/>
              </w:rPr>
            </w:pPr>
          </w:p>
          <w:p w:rsidR="009634D6" w:rsidRPr="009634D6" w:rsidRDefault="009634D6" w:rsidP="009634D6">
            <w:pPr>
              <w:jc w:val="center"/>
              <w:rPr>
                <w:bCs/>
                <w:sz w:val="20"/>
                <w:szCs w:val="20"/>
              </w:rPr>
            </w:pPr>
            <w:r w:rsidRPr="009634D6">
              <w:rPr>
                <w:bCs/>
                <w:sz w:val="20"/>
                <w:szCs w:val="20"/>
              </w:rPr>
              <w:t>0,00</w:t>
            </w:r>
          </w:p>
        </w:tc>
        <w:tc>
          <w:tcPr>
            <w:tcW w:w="1424" w:type="dxa"/>
          </w:tcPr>
          <w:p w:rsidR="009634D6" w:rsidRPr="009634D6" w:rsidRDefault="009634D6" w:rsidP="009634D6">
            <w:pPr>
              <w:jc w:val="center"/>
              <w:rPr>
                <w:bCs/>
                <w:sz w:val="20"/>
                <w:szCs w:val="20"/>
              </w:rPr>
            </w:pPr>
          </w:p>
          <w:p w:rsidR="009634D6" w:rsidRPr="009634D6" w:rsidRDefault="009634D6" w:rsidP="009634D6">
            <w:pPr>
              <w:jc w:val="center"/>
              <w:rPr>
                <w:bCs/>
                <w:sz w:val="20"/>
                <w:szCs w:val="20"/>
              </w:rPr>
            </w:pPr>
            <w:r w:rsidRPr="009634D6">
              <w:rPr>
                <w:bCs/>
                <w:sz w:val="20"/>
                <w:szCs w:val="20"/>
              </w:rPr>
              <w:t>450 000,00</w:t>
            </w:r>
          </w:p>
          <w:p w:rsidR="009634D6" w:rsidRPr="009634D6" w:rsidRDefault="009634D6" w:rsidP="009634D6">
            <w:pPr>
              <w:jc w:val="center"/>
              <w:rPr>
                <w:bCs/>
                <w:sz w:val="20"/>
                <w:szCs w:val="20"/>
              </w:rPr>
            </w:pPr>
            <w:r w:rsidRPr="009634D6">
              <w:rPr>
                <w:bCs/>
                <w:sz w:val="20"/>
                <w:szCs w:val="20"/>
              </w:rPr>
              <w:t>3 300 000,00</w:t>
            </w:r>
          </w:p>
        </w:tc>
      </w:tr>
      <w:tr w:rsidR="009634D6" w:rsidRPr="009634D6" w:rsidTr="009634D6">
        <w:trPr>
          <w:trHeight w:val="416"/>
        </w:trPr>
        <w:tc>
          <w:tcPr>
            <w:tcW w:w="593" w:type="dxa"/>
            <w:vAlign w:val="center"/>
          </w:tcPr>
          <w:p w:rsidR="009634D6" w:rsidRPr="009634D6" w:rsidRDefault="009634D6" w:rsidP="009634D6">
            <w:pPr>
              <w:jc w:val="center"/>
              <w:rPr>
                <w:bCs/>
              </w:rPr>
            </w:pPr>
          </w:p>
        </w:tc>
        <w:tc>
          <w:tcPr>
            <w:tcW w:w="2057" w:type="dxa"/>
            <w:vAlign w:val="center"/>
          </w:tcPr>
          <w:p w:rsidR="009634D6" w:rsidRPr="009634D6" w:rsidRDefault="009634D6" w:rsidP="009634D6">
            <w:pPr>
              <w:rPr>
                <w:bCs/>
              </w:rPr>
            </w:pPr>
            <w:r w:rsidRPr="009634D6">
              <w:rPr>
                <w:bCs/>
              </w:rPr>
              <w:t>Всего</w:t>
            </w:r>
          </w:p>
        </w:tc>
        <w:tc>
          <w:tcPr>
            <w:tcW w:w="1425" w:type="dxa"/>
            <w:vAlign w:val="center"/>
          </w:tcPr>
          <w:p w:rsidR="009634D6" w:rsidRPr="009634D6" w:rsidRDefault="009634D6" w:rsidP="009634D6">
            <w:pPr>
              <w:jc w:val="center"/>
              <w:rPr>
                <w:bCs/>
              </w:rPr>
            </w:pPr>
          </w:p>
        </w:tc>
        <w:tc>
          <w:tcPr>
            <w:tcW w:w="1370" w:type="dxa"/>
            <w:vAlign w:val="center"/>
          </w:tcPr>
          <w:p w:rsidR="009634D6" w:rsidRPr="009634D6" w:rsidRDefault="009634D6" w:rsidP="009634D6">
            <w:pPr>
              <w:jc w:val="center"/>
              <w:rPr>
                <w:bCs/>
                <w:sz w:val="20"/>
                <w:szCs w:val="20"/>
              </w:rPr>
            </w:pPr>
            <w:r w:rsidRPr="009634D6">
              <w:rPr>
                <w:bCs/>
                <w:sz w:val="20"/>
                <w:szCs w:val="20"/>
              </w:rPr>
              <w:t>3 750 000,00</w:t>
            </w:r>
          </w:p>
        </w:tc>
        <w:tc>
          <w:tcPr>
            <w:tcW w:w="1271" w:type="dxa"/>
            <w:vAlign w:val="center"/>
          </w:tcPr>
          <w:p w:rsidR="009634D6" w:rsidRPr="009634D6" w:rsidRDefault="009634D6" w:rsidP="009634D6">
            <w:pPr>
              <w:jc w:val="center"/>
              <w:rPr>
                <w:bCs/>
                <w:sz w:val="20"/>
                <w:szCs w:val="20"/>
              </w:rPr>
            </w:pPr>
            <w:r w:rsidRPr="009634D6">
              <w:rPr>
                <w:bCs/>
                <w:sz w:val="20"/>
                <w:szCs w:val="20"/>
              </w:rPr>
              <w:t>0,00</w:t>
            </w:r>
          </w:p>
        </w:tc>
        <w:tc>
          <w:tcPr>
            <w:tcW w:w="1431" w:type="dxa"/>
            <w:vAlign w:val="center"/>
          </w:tcPr>
          <w:p w:rsidR="009634D6" w:rsidRPr="009634D6" w:rsidRDefault="009634D6" w:rsidP="009634D6">
            <w:pPr>
              <w:jc w:val="center"/>
              <w:rPr>
                <w:bCs/>
                <w:sz w:val="20"/>
                <w:szCs w:val="20"/>
              </w:rPr>
            </w:pPr>
            <w:r w:rsidRPr="009634D6">
              <w:rPr>
                <w:bCs/>
                <w:sz w:val="20"/>
                <w:szCs w:val="20"/>
              </w:rPr>
              <w:t>0,00</w:t>
            </w:r>
          </w:p>
        </w:tc>
        <w:tc>
          <w:tcPr>
            <w:tcW w:w="1424" w:type="dxa"/>
            <w:vAlign w:val="center"/>
          </w:tcPr>
          <w:p w:rsidR="009634D6" w:rsidRPr="009634D6" w:rsidRDefault="009634D6" w:rsidP="009634D6">
            <w:pPr>
              <w:jc w:val="center"/>
              <w:rPr>
                <w:bCs/>
                <w:sz w:val="20"/>
                <w:szCs w:val="20"/>
              </w:rPr>
            </w:pPr>
            <w:r w:rsidRPr="009634D6">
              <w:rPr>
                <w:bCs/>
                <w:sz w:val="20"/>
                <w:szCs w:val="20"/>
              </w:rPr>
              <w:t>3 750 000,00</w:t>
            </w:r>
          </w:p>
        </w:tc>
      </w:tr>
    </w:tbl>
    <w:p w:rsidR="009634D6" w:rsidRPr="009634D6" w:rsidRDefault="009634D6" w:rsidP="009634D6">
      <w:pPr>
        <w:spacing w:line="0" w:lineRule="atLeast"/>
        <w:ind w:firstLine="720"/>
        <w:jc w:val="both"/>
      </w:pPr>
    </w:p>
    <w:p w:rsidR="009634D6" w:rsidRPr="009634D6" w:rsidRDefault="009634D6" w:rsidP="009634D6">
      <w:pPr>
        <w:spacing w:before="120"/>
        <w:ind w:firstLine="720"/>
        <w:jc w:val="both"/>
        <w:rPr>
          <w:sz w:val="28"/>
          <w:szCs w:val="28"/>
        </w:rPr>
      </w:pPr>
      <w:r w:rsidRPr="009634D6">
        <w:rPr>
          <w:sz w:val="28"/>
          <w:szCs w:val="28"/>
        </w:rPr>
        <w:t>При реализации данной подпрограммы будут достигнуты следующие показатели:</w:t>
      </w:r>
    </w:p>
    <w:tbl>
      <w:tblPr>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2"/>
        <w:gridCol w:w="1558"/>
        <w:gridCol w:w="1256"/>
        <w:gridCol w:w="1327"/>
        <w:gridCol w:w="1327"/>
      </w:tblGrid>
      <w:tr w:rsidR="009634D6" w:rsidRPr="009634D6" w:rsidTr="009634D6">
        <w:trPr>
          <w:jc w:val="center"/>
        </w:trPr>
        <w:tc>
          <w:tcPr>
            <w:tcW w:w="3972" w:type="dxa"/>
            <w:vAlign w:val="center"/>
          </w:tcPr>
          <w:p w:rsidR="009634D6" w:rsidRPr="009634D6" w:rsidRDefault="009634D6" w:rsidP="009634D6">
            <w:pPr>
              <w:jc w:val="center"/>
              <w:rPr>
                <w:bCs/>
              </w:rPr>
            </w:pPr>
            <w:r w:rsidRPr="009634D6">
              <w:rPr>
                <w:bCs/>
              </w:rPr>
              <w:t>Показатели</w:t>
            </w:r>
          </w:p>
        </w:tc>
        <w:tc>
          <w:tcPr>
            <w:tcW w:w="1558" w:type="dxa"/>
            <w:vAlign w:val="center"/>
          </w:tcPr>
          <w:p w:rsidR="009634D6" w:rsidRPr="009634D6" w:rsidRDefault="009634D6" w:rsidP="009634D6">
            <w:pPr>
              <w:jc w:val="center"/>
              <w:rPr>
                <w:bCs/>
              </w:rPr>
            </w:pPr>
            <w:r w:rsidRPr="009634D6">
              <w:rPr>
                <w:bCs/>
              </w:rPr>
              <w:t xml:space="preserve">Ед. </w:t>
            </w:r>
            <w:proofErr w:type="spellStart"/>
            <w:r w:rsidRPr="009634D6">
              <w:rPr>
                <w:bCs/>
              </w:rPr>
              <w:t>изм</w:t>
            </w:r>
            <w:proofErr w:type="spellEnd"/>
            <w:r w:rsidRPr="009634D6">
              <w:rPr>
                <w:bCs/>
              </w:rPr>
              <w:t>.</w:t>
            </w:r>
          </w:p>
        </w:tc>
        <w:tc>
          <w:tcPr>
            <w:tcW w:w="1256" w:type="dxa"/>
            <w:vAlign w:val="center"/>
          </w:tcPr>
          <w:p w:rsidR="009634D6" w:rsidRPr="009634D6" w:rsidRDefault="009634D6" w:rsidP="009634D6">
            <w:pPr>
              <w:jc w:val="center"/>
              <w:rPr>
                <w:bCs/>
              </w:rPr>
            </w:pPr>
            <w:r w:rsidRPr="009634D6">
              <w:rPr>
                <w:bCs/>
              </w:rPr>
              <w:t>2019 год</w:t>
            </w:r>
          </w:p>
        </w:tc>
        <w:tc>
          <w:tcPr>
            <w:tcW w:w="1327" w:type="dxa"/>
            <w:vAlign w:val="center"/>
          </w:tcPr>
          <w:p w:rsidR="009634D6" w:rsidRPr="009634D6" w:rsidRDefault="009634D6" w:rsidP="009634D6">
            <w:pPr>
              <w:jc w:val="center"/>
              <w:rPr>
                <w:bCs/>
              </w:rPr>
            </w:pPr>
            <w:r w:rsidRPr="009634D6">
              <w:rPr>
                <w:bCs/>
              </w:rPr>
              <w:t>2020 год</w:t>
            </w:r>
          </w:p>
        </w:tc>
        <w:tc>
          <w:tcPr>
            <w:tcW w:w="1327" w:type="dxa"/>
          </w:tcPr>
          <w:p w:rsidR="009634D6" w:rsidRPr="009634D6" w:rsidRDefault="009634D6" w:rsidP="009634D6">
            <w:pPr>
              <w:jc w:val="center"/>
              <w:rPr>
                <w:bCs/>
              </w:rPr>
            </w:pPr>
          </w:p>
          <w:p w:rsidR="009634D6" w:rsidRPr="009634D6" w:rsidRDefault="009634D6" w:rsidP="009634D6">
            <w:pPr>
              <w:jc w:val="center"/>
              <w:rPr>
                <w:bCs/>
              </w:rPr>
            </w:pPr>
            <w:r w:rsidRPr="009634D6">
              <w:rPr>
                <w:bCs/>
              </w:rPr>
              <w:t>2021 год</w:t>
            </w:r>
          </w:p>
          <w:p w:rsidR="009634D6" w:rsidRPr="009634D6" w:rsidRDefault="009634D6" w:rsidP="009634D6">
            <w:pPr>
              <w:jc w:val="center"/>
              <w:rPr>
                <w:bCs/>
              </w:rPr>
            </w:pPr>
          </w:p>
        </w:tc>
      </w:tr>
      <w:tr w:rsidR="009634D6" w:rsidRPr="009634D6" w:rsidTr="009634D6">
        <w:trPr>
          <w:trHeight w:val="357"/>
          <w:jc w:val="center"/>
        </w:trPr>
        <w:tc>
          <w:tcPr>
            <w:tcW w:w="3972" w:type="dxa"/>
            <w:tcBorders>
              <w:bottom w:val="single" w:sz="4" w:space="0" w:color="auto"/>
            </w:tcBorders>
            <w:vAlign w:val="center"/>
          </w:tcPr>
          <w:p w:rsidR="009634D6" w:rsidRPr="009634D6" w:rsidRDefault="009634D6" w:rsidP="009634D6">
            <w:pPr>
              <w:pStyle w:val="ConsPlusNormal"/>
              <w:widowControl/>
              <w:ind w:firstLine="0"/>
              <w:jc w:val="both"/>
              <w:rPr>
                <w:rFonts w:ascii="Times New Roman" w:hAnsi="Times New Roman" w:cs="Times New Roman"/>
                <w:sz w:val="24"/>
                <w:szCs w:val="24"/>
                <w:lang w:eastAsia="en-US"/>
              </w:rPr>
            </w:pPr>
            <w:r w:rsidRPr="009634D6">
              <w:rPr>
                <w:rFonts w:ascii="Times New Roman" w:hAnsi="Times New Roman" w:cs="Times New Roman"/>
                <w:sz w:val="24"/>
                <w:szCs w:val="24"/>
                <w:lang w:eastAsia="en-US"/>
              </w:rPr>
              <w:t xml:space="preserve">доля объемов энергоресурсов, расчеты за которые осуществляются с </w:t>
            </w:r>
            <w:proofErr w:type="spellStart"/>
            <w:r w:rsidRPr="009634D6">
              <w:rPr>
                <w:rFonts w:ascii="Times New Roman" w:hAnsi="Times New Roman" w:cs="Times New Roman"/>
                <w:sz w:val="24"/>
                <w:szCs w:val="24"/>
                <w:lang w:eastAsia="en-US"/>
              </w:rPr>
              <w:t>ис-пользованием</w:t>
            </w:r>
            <w:proofErr w:type="spellEnd"/>
            <w:r w:rsidRPr="009634D6">
              <w:rPr>
                <w:rFonts w:ascii="Times New Roman" w:hAnsi="Times New Roman" w:cs="Times New Roman"/>
                <w:sz w:val="24"/>
                <w:szCs w:val="24"/>
                <w:lang w:eastAsia="en-US"/>
              </w:rPr>
              <w:t xml:space="preserve"> приборов учета, в общем объеме энергоресурсов, потребляемых (используемых) на территории Богучанского района, в т</w:t>
            </w:r>
            <w:proofErr w:type="gramStart"/>
            <w:r w:rsidRPr="009634D6">
              <w:rPr>
                <w:rFonts w:ascii="Times New Roman" w:hAnsi="Times New Roman" w:cs="Times New Roman"/>
                <w:sz w:val="24"/>
                <w:szCs w:val="24"/>
                <w:lang w:eastAsia="en-US"/>
              </w:rPr>
              <w:t>.ч</w:t>
            </w:r>
            <w:proofErr w:type="gramEnd"/>
            <w:r w:rsidRPr="009634D6">
              <w:rPr>
                <w:rFonts w:ascii="Times New Roman" w:hAnsi="Times New Roman" w:cs="Times New Roman"/>
                <w:sz w:val="24"/>
                <w:szCs w:val="24"/>
                <w:lang w:eastAsia="en-US"/>
              </w:rPr>
              <w:t>:</w:t>
            </w:r>
          </w:p>
          <w:p w:rsidR="009634D6" w:rsidRPr="009634D6" w:rsidRDefault="009634D6" w:rsidP="009634D6">
            <w:pPr>
              <w:pStyle w:val="ConsPlusNormal"/>
              <w:widowControl/>
              <w:ind w:firstLine="0"/>
              <w:jc w:val="both"/>
              <w:rPr>
                <w:rFonts w:ascii="Times New Roman" w:hAnsi="Times New Roman" w:cs="Times New Roman"/>
                <w:sz w:val="24"/>
                <w:szCs w:val="24"/>
                <w:lang w:eastAsia="en-US"/>
              </w:rPr>
            </w:pPr>
            <w:r w:rsidRPr="009634D6">
              <w:rPr>
                <w:rFonts w:ascii="Times New Roman" w:hAnsi="Times New Roman" w:cs="Times New Roman"/>
                <w:sz w:val="24"/>
                <w:szCs w:val="24"/>
                <w:lang w:eastAsia="en-US"/>
              </w:rPr>
              <w:t>- электрической энергии</w:t>
            </w:r>
          </w:p>
          <w:p w:rsidR="009634D6" w:rsidRPr="009634D6" w:rsidRDefault="009634D6" w:rsidP="009634D6">
            <w:pPr>
              <w:pStyle w:val="ConsPlusNormal"/>
              <w:widowControl/>
              <w:ind w:firstLine="0"/>
              <w:jc w:val="both"/>
              <w:rPr>
                <w:rFonts w:ascii="Times New Roman" w:hAnsi="Times New Roman" w:cs="Times New Roman"/>
                <w:sz w:val="24"/>
                <w:szCs w:val="24"/>
                <w:lang w:eastAsia="en-US"/>
              </w:rPr>
            </w:pPr>
            <w:r w:rsidRPr="009634D6">
              <w:rPr>
                <w:rFonts w:ascii="Times New Roman" w:hAnsi="Times New Roman" w:cs="Times New Roman"/>
                <w:sz w:val="24"/>
                <w:szCs w:val="24"/>
                <w:lang w:eastAsia="en-US"/>
              </w:rPr>
              <w:t>- тепловой энергии</w:t>
            </w:r>
          </w:p>
          <w:p w:rsidR="009634D6" w:rsidRPr="009634D6" w:rsidRDefault="009634D6" w:rsidP="009634D6">
            <w:pPr>
              <w:pStyle w:val="ConsPlusNormal"/>
              <w:widowControl/>
              <w:ind w:firstLine="0"/>
              <w:jc w:val="both"/>
              <w:rPr>
                <w:rFonts w:ascii="Times New Roman" w:hAnsi="Times New Roman" w:cs="Times New Roman"/>
                <w:sz w:val="24"/>
                <w:szCs w:val="24"/>
                <w:lang w:eastAsia="en-US"/>
              </w:rPr>
            </w:pPr>
            <w:r w:rsidRPr="009634D6">
              <w:rPr>
                <w:rFonts w:ascii="Times New Roman" w:hAnsi="Times New Roman" w:cs="Times New Roman"/>
                <w:sz w:val="24"/>
                <w:szCs w:val="24"/>
                <w:lang w:eastAsia="en-US"/>
              </w:rPr>
              <w:t>- холодной воды</w:t>
            </w:r>
          </w:p>
          <w:p w:rsidR="009634D6" w:rsidRPr="009634D6" w:rsidRDefault="009634D6" w:rsidP="009634D6">
            <w:pPr>
              <w:pStyle w:val="ConsPlusNormal"/>
              <w:widowControl/>
              <w:ind w:firstLine="0"/>
              <w:jc w:val="both"/>
              <w:rPr>
                <w:rFonts w:ascii="Times New Roman" w:hAnsi="Times New Roman" w:cs="Times New Roman"/>
                <w:sz w:val="24"/>
                <w:szCs w:val="24"/>
                <w:lang w:eastAsia="en-US"/>
              </w:rPr>
            </w:pPr>
            <w:r w:rsidRPr="009634D6">
              <w:rPr>
                <w:rFonts w:ascii="Times New Roman" w:hAnsi="Times New Roman" w:cs="Times New Roman"/>
                <w:sz w:val="24"/>
                <w:szCs w:val="24"/>
                <w:lang w:eastAsia="en-US"/>
              </w:rPr>
              <w:t>- горячей воды</w:t>
            </w:r>
          </w:p>
          <w:p w:rsidR="009634D6" w:rsidRPr="009634D6" w:rsidRDefault="009634D6" w:rsidP="009634D6">
            <w:pPr>
              <w:pStyle w:val="ConsPlusNormal"/>
              <w:widowControl/>
              <w:ind w:firstLine="0"/>
              <w:jc w:val="both"/>
              <w:rPr>
                <w:rFonts w:ascii="Times New Roman" w:hAnsi="Times New Roman" w:cs="Times New Roman"/>
                <w:sz w:val="24"/>
                <w:szCs w:val="24"/>
                <w:lang w:eastAsia="en-US"/>
              </w:rPr>
            </w:pPr>
          </w:p>
        </w:tc>
        <w:tc>
          <w:tcPr>
            <w:tcW w:w="1558" w:type="dxa"/>
            <w:tcBorders>
              <w:bottom w:val="single" w:sz="4" w:space="0" w:color="auto"/>
            </w:tcBorders>
            <w:vAlign w:val="center"/>
          </w:tcPr>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w:t>
            </w:r>
          </w:p>
        </w:tc>
        <w:tc>
          <w:tcPr>
            <w:tcW w:w="1256" w:type="dxa"/>
            <w:tcBorders>
              <w:bottom w:val="single" w:sz="4" w:space="0" w:color="auto"/>
            </w:tcBorders>
            <w:vAlign w:val="center"/>
          </w:tcPr>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96,0</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17,9</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75,0</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20,2</w:t>
            </w:r>
          </w:p>
        </w:tc>
        <w:tc>
          <w:tcPr>
            <w:tcW w:w="1327" w:type="dxa"/>
            <w:tcBorders>
              <w:bottom w:val="single" w:sz="4" w:space="0" w:color="auto"/>
            </w:tcBorders>
            <w:vAlign w:val="center"/>
          </w:tcPr>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96,0</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17,9</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75,0</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20,2</w:t>
            </w:r>
          </w:p>
        </w:tc>
        <w:tc>
          <w:tcPr>
            <w:tcW w:w="1327" w:type="dxa"/>
            <w:tcBorders>
              <w:bottom w:val="single" w:sz="4" w:space="0" w:color="auto"/>
            </w:tcBorders>
          </w:tcPr>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96,0</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17,9</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75,0</w:t>
            </w:r>
          </w:p>
          <w:p w:rsidR="009634D6" w:rsidRPr="009634D6" w:rsidRDefault="009634D6" w:rsidP="009634D6">
            <w:pPr>
              <w:pStyle w:val="ConsPlusNormal"/>
              <w:widowControl/>
              <w:ind w:firstLine="0"/>
              <w:jc w:val="center"/>
              <w:rPr>
                <w:rFonts w:ascii="Times New Roman" w:hAnsi="Times New Roman" w:cs="Times New Roman"/>
                <w:sz w:val="24"/>
                <w:szCs w:val="24"/>
                <w:lang w:eastAsia="en-US"/>
              </w:rPr>
            </w:pPr>
            <w:r w:rsidRPr="009634D6">
              <w:rPr>
                <w:rFonts w:ascii="Times New Roman" w:hAnsi="Times New Roman" w:cs="Times New Roman"/>
                <w:sz w:val="24"/>
                <w:szCs w:val="24"/>
                <w:lang w:eastAsia="en-US"/>
              </w:rPr>
              <w:t>20,2</w:t>
            </w:r>
          </w:p>
        </w:tc>
      </w:tr>
    </w:tbl>
    <w:p w:rsidR="009634D6" w:rsidRPr="00465AAA" w:rsidRDefault="009634D6" w:rsidP="009634D6">
      <w:pPr>
        <w:spacing w:line="0" w:lineRule="atLeast"/>
        <w:jc w:val="both"/>
        <w:rPr>
          <w:sz w:val="20"/>
          <w:szCs w:val="20"/>
          <w:u w:val="single"/>
        </w:rPr>
      </w:pPr>
    </w:p>
    <w:p w:rsidR="009634D6" w:rsidRPr="009634D6" w:rsidRDefault="009634D6" w:rsidP="009634D6">
      <w:pPr>
        <w:spacing w:line="0" w:lineRule="atLeast"/>
        <w:ind w:firstLine="720"/>
        <w:jc w:val="both"/>
        <w:rPr>
          <w:sz w:val="28"/>
          <w:szCs w:val="28"/>
        </w:rPr>
      </w:pPr>
      <w:r w:rsidRPr="009634D6">
        <w:rPr>
          <w:sz w:val="28"/>
          <w:szCs w:val="28"/>
          <w:u w:val="single"/>
        </w:rPr>
        <w:t>Подпрограмма 5</w:t>
      </w:r>
      <w:r w:rsidRPr="009634D6">
        <w:rPr>
          <w:sz w:val="28"/>
          <w:szCs w:val="28"/>
        </w:rPr>
        <w:t xml:space="preserve"> «Реконструкция и капитальный ремонт объектов коммунальной инфраструктуры муниципального образования </w:t>
      </w:r>
      <w:proofErr w:type="spellStart"/>
      <w:r w:rsidRPr="009634D6">
        <w:rPr>
          <w:sz w:val="28"/>
          <w:szCs w:val="28"/>
        </w:rPr>
        <w:t>Богучанский</w:t>
      </w:r>
      <w:proofErr w:type="spellEnd"/>
      <w:r w:rsidRPr="009634D6">
        <w:rPr>
          <w:sz w:val="28"/>
          <w:szCs w:val="28"/>
        </w:rPr>
        <w:t xml:space="preserve"> район».</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средства районного бюджета предусмотрены на 2019 год. На  плановый период 2020-2021 годов расходы  не предусматриваются.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2057"/>
        <w:gridCol w:w="1425"/>
        <w:gridCol w:w="1370"/>
        <w:gridCol w:w="1271"/>
        <w:gridCol w:w="1431"/>
        <w:gridCol w:w="1424"/>
      </w:tblGrid>
      <w:tr w:rsidR="009634D6" w:rsidRPr="002C1598" w:rsidTr="009634D6">
        <w:trPr>
          <w:trHeight w:val="330"/>
        </w:trPr>
        <w:tc>
          <w:tcPr>
            <w:tcW w:w="593" w:type="dxa"/>
            <w:vMerge w:val="restart"/>
            <w:vAlign w:val="center"/>
          </w:tcPr>
          <w:p w:rsidR="009634D6" w:rsidRPr="009634D6" w:rsidRDefault="009634D6" w:rsidP="009634D6">
            <w:pPr>
              <w:jc w:val="center"/>
              <w:rPr>
                <w:bCs/>
              </w:rPr>
            </w:pPr>
            <w:r w:rsidRPr="009634D6">
              <w:rPr>
                <w:bCs/>
              </w:rPr>
              <w:t xml:space="preserve">№ </w:t>
            </w:r>
            <w:proofErr w:type="spellStart"/>
            <w:proofErr w:type="gramStart"/>
            <w:r w:rsidRPr="009634D6">
              <w:rPr>
                <w:bCs/>
              </w:rPr>
              <w:t>п</w:t>
            </w:r>
            <w:proofErr w:type="spellEnd"/>
            <w:proofErr w:type="gramEnd"/>
            <w:r w:rsidRPr="009634D6">
              <w:rPr>
                <w:bCs/>
              </w:rPr>
              <w:t>/</w:t>
            </w:r>
            <w:proofErr w:type="spellStart"/>
            <w:r w:rsidRPr="009634D6">
              <w:rPr>
                <w:bCs/>
              </w:rPr>
              <w:t>п</w:t>
            </w:r>
            <w:proofErr w:type="spellEnd"/>
          </w:p>
        </w:tc>
        <w:tc>
          <w:tcPr>
            <w:tcW w:w="2057" w:type="dxa"/>
            <w:vMerge w:val="restart"/>
            <w:vAlign w:val="center"/>
          </w:tcPr>
          <w:p w:rsidR="009634D6" w:rsidRPr="009634D6" w:rsidRDefault="009634D6" w:rsidP="009634D6">
            <w:pPr>
              <w:jc w:val="center"/>
              <w:rPr>
                <w:bCs/>
              </w:rPr>
            </w:pPr>
            <w:r w:rsidRPr="009634D6">
              <w:rPr>
                <w:bCs/>
              </w:rPr>
              <w:t>Наименование ГРБС</w:t>
            </w:r>
          </w:p>
        </w:tc>
        <w:tc>
          <w:tcPr>
            <w:tcW w:w="1425" w:type="dxa"/>
            <w:vMerge w:val="restart"/>
            <w:vAlign w:val="center"/>
          </w:tcPr>
          <w:p w:rsidR="009634D6" w:rsidRPr="009634D6" w:rsidRDefault="009634D6" w:rsidP="009634D6">
            <w:pPr>
              <w:jc w:val="center"/>
              <w:rPr>
                <w:bCs/>
              </w:rPr>
            </w:pPr>
            <w:r w:rsidRPr="009634D6">
              <w:rPr>
                <w:bCs/>
              </w:rPr>
              <w:t>Раздел, подраздел</w:t>
            </w:r>
          </w:p>
        </w:tc>
        <w:tc>
          <w:tcPr>
            <w:tcW w:w="5496" w:type="dxa"/>
            <w:gridSpan w:val="4"/>
            <w:vAlign w:val="center"/>
          </w:tcPr>
          <w:p w:rsidR="009634D6" w:rsidRPr="009634D6" w:rsidRDefault="009634D6" w:rsidP="009634D6">
            <w:pPr>
              <w:jc w:val="center"/>
              <w:rPr>
                <w:bCs/>
              </w:rPr>
            </w:pPr>
            <w:r w:rsidRPr="009634D6">
              <w:rPr>
                <w:bCs/>
              </w:rPr>
              <w:t>Расходы (рублей), годы</w:t>
            </w:r>
          </w:p>
        </w:tc>
      </w:tr>
      <w:tr w:rsidR="009634D6" w:rsidRPr="002C1598" w:rsidTr="009634D6">
        <w:trPr>
          <w:trHeight w:val="379"/>
        </w:trPr>
        <w:tc>
          <w:tcPr>
            <w:tcW w:w="593" w:type="dxa"/>
            <w:vMerge/>
            <w:vAlign w:val="center"/>
          </w:tcPr>
          <w:p w:rsidR="009634D6" w:rsidRPr="009634D6" w:rsidRDefault="009634D6" w:rsidP="009634D6">
            <w:pPr>
              <w:jc w:val="center"/>
              <w:rPr>
                <w:bCs/>
              </w:rPr>
            </w:pPr>
          </w:p>
        </w:tc>
        <w:tc>
          <w:tcPr>
            <w:tcW w:w="2057" w:type="dxa"/>
            <w:vMerge/>
            <w:vAlign w:val="center"/>
          </w:tcPr>
          <w:p w:rsidR="009634D6" w:rsidRPr="009634D6" w:rsidRDefault="009634D6" w:rsidP="009634D6">
            <w:pPr>
              <w:jc w:val="center"/>
              <w:rPr>
                <w:bCs/>
              </w:rPr>
            </w:pPr>
          </w:p>
        </w:tc>
        <w:tc>
          <w:tcPr>
            <w:tcW w:w="1425" w:type="dxa"/>
            <w:vMerge/>
            <w:vAlign w:val="center"/>
          </w:tcPr>
          <w:p w:rsidR="009634D6" w:rsidRPr="009634D6" w:rsidRDefault="009634D6" w:rsidP="009634D6">
            <w:pPr>
              <w:jc w:val="center"/>
              <w:rPr>
                <w:bCs/>
              </w:rPr>
            </w:pPr>
          </w:p>
        </w:tc>
        <w:tc>
          <w:tcPr>
            <w:tcW w:w="1370" w:type="dxa"/>
            <w:vAlign w:val="center"/>
          </w:tcPr>
          <w:p w:rsidR="009634D6" w:rsidRPr="009634D6" w:rsidRDefault="009634D6" w:rsidP="009634D6">
            <w:pPr>
              <w:jc w:val="center"/>
              <w:rPr>
                <w:bCs/>
              </w:rPr>
            </w:pPr>
            <w:r w:rsidRPr="009634D6">
              <w:rPr>
                <w:bCs/>
              </w:rPr>
              <w:t>2019 год</w:t>
            </w:r>
          </w:p>
        </w:tc>
        <w:tc>
          <w:tcPr>
            <w:tcW w:w="1271" w:type="dxa"/>
            <w:vAlign w:val="center"/>
          </w:tcPr>
          <w:p w:rsidR="009634D6" w:rsidRPr="009634D6" w:rsidRDefault="009634D6" w:rsidP="009634D6">
            <w:pPr>
              <w:jc w:val="center"/>
              <w:rPr>
                <w:bCs/>
              </w:rPr>
            </w:pPr>
            <w:r w:rsidRPr="009634D6">
              <w:rPr>
                <w:bCs/>
              </w:rPr>
              <w:t>2020 год</w:t>
            </w:r>
          </w:p>
        </w:tc>
        <w:tc>
          <w:tcPr>
            <w:tcW w:w="1431" w:type="dxa"/>
          </w:tcPr>
          <w:p w:rsidR="009634D6" w:rsidRPr="009634D6" w:rsidRDefault="009634D6" w:rsidP="009634D6">
            <w:pPr>
              <w:jc w:val="center"/>
              <w:rPr>
                <w:bCs/>
              </w:rPr>
            </w:pPr>
          </w:p>
          <w:p w:rsidR="009634D6" w:rsidRPr="009634D6" w:rsidRDefault="009634D6" w:rsidP="009634D6">
            <w:pPr>
              <w:jc w:val="center"/>
              <w:rPr>
                <w:bCs/>
              </w:rPr>
            </w:pPr>
            <w:r w:rsidRPr="009634D6">
              <w:rPr>
                <w:bCs/>
              </w:rPr>
              <w:t>2021 год</w:t>
            </w:r>
          </w:p>
        </w:tc>
        <w:tc>
          <w:tcPr>
            <w:tcW w:w="1424" w:type="dxa"/>
          </w:tcPr>
          <w:p w:rsidR="009634D6" w:rsidRPr="009634D6" w:rsidRDefault="009634D6" w:rsidP="009634D6">
            <w:pPr>
              <w:jc w:val="center"/>
            </w:pPr>
            <w:r w:rsidRPr="009634D6">
              <w:t>Итого на 2019-2021 годы</w:t>
            </w:r>
          </w:p>
        </w:tc>
      </w:tr>
      <w:tr w:rsidR="009634D6" w:rsidRPr="002C1598" w:rsidTr="009634D6">
        <w:tc>
          <w:tcPr>
            <w:tcW w:w="593" w:type="dxa"/>
            <w:vAlign w:val="center"/>
          </w:tcPr>
          <w:p w:rsidR="009634D6" w:rsidRPr="009634D6" w:rsidRDefault="009634D6" w:rsidP="009634D6">
            <w:pPr>
              <w:jc w:val="center"/>
              <w:rPr>
                <w:bCs/>
              </w:rPr>
            </w:pPr>
            <w:r w:rsidRPr="009634D6">
              <w:rPr>
                <w:bCs/>
              </w:rPr>
              <w:t>1</w:t>
            </w:r>
          </w:p>
        </w:tc>
        <w:tc>
          <w:tcPr>
            <w:tcW w:w="2057" w:type="dxa"/>
            <w:vAlign w:val="center"/>
          </w:tcPr>
          <w:p w:rsidR="009634D6" w:rsidRPr="009634D6" w:rsidRDefault="009634D6" w:rsidP="009634D6">
            <w:pPr>
              <w:jc w:val="center"/>
              <w:rPr>
                <w:bCs/>
              </w:rPr>
            </w:pPr>
            <w:r w:rsidRPr="009634D6">
              <w:rPr>
                <w:bCs/>
              </w:rPr>
              <w:t>МКУ «Муниципальная служба «Заказчика»</w:t>
            </w:r>
          </w:p>
        </w:tc>
        <w:tc>
          <w:tcPr>
            <w:tcW w:w="1425" w:type="dxa"/>
            <w:vAlign w:val="center"/>
          </w:tcPr>
          <w:p w:rsidR="009634D6" w:rsidRPr="009634D6" w:rsidRDefault="009634D6" w:rsidP="009634D6">
            <w:pPr>
              <w:jc w:val="center"/>
              <w:rPr>
                <w:bCs/>
                <w:color w:val="FF0000"/>
              </w:rPr>
            </w:pPr>
            <w:r w:rsidRPr="009634D6">
              <w:rPr>
                <w:bCs/>
              </w:rPr>
              <w:t>05 02</w:t>
            </w:r>
          </w:p>
        </w:tc>
        <w:tc>
          <w:tcPr>
            <w:tcW w:w="1370" w:type="dxa"/>
            <w:vAlign w:val="center"/>
          </w:tcPr>
          <w:p w:rsidR="009634D6" w:rsidRPr="009634D6" w:rsidRDefault="009634D6" w:rsidP="009634D6">
            <w:pPr>
              <w:jc w:val="center"/>
              <w:rPr>
                <w:bCs/>
                <w:sz w:val="20"/>
                <w:szCs w:val="20"/>
              </w:rPr>
            </w:pPr>
          </w:p>
          <w:p w:rsidR="009634D6" w:rsidRPr="009634D6" w:rsidRDefault="009634D6" w:rsidP="009634D6">
            <w:pPr>
              <w:jc w:val="center"/>
              <w:rPr>
                <w:bCs/>
                <w:sz w:val="20"/>
                <w:szCs w:val="20"/>
              </w:rPr>
            </w:pPr>
            <w:r w:rsidRPr="009634D6">
              <w:rPr>
                <w:bCs/>
                <w:sz w:val="20"/>
                <w:szCs w:val="20"/>
              </w:rPr>
              <w:t>2 500 000,00</w:t>
            </w:r>
          </w:p>
          <w:p w:rsidR="009634D6" w:rsidRPr="009634D6" w:rsidRDefault="009634D6" w:rsidP="009634D6">
            <w:pPr>
              <w:jc w:val="center"/>
              <w:rPr>
                <w:bCs/>
                <w:sz w:val="20"/>
                <w:szCs w:val="20"/>
              </w:rPr>
            </w:pPr>
          </w:p>
        </w:tc>
        <w:tc>
          <w:tcPr>
            <w:tcW w:w="1271" w:type="dxa"/>
            <w:vAlign w:val="center"/>
          </w:tcPr>
          <w:p w:rsidR="009634D6" w:rsidRPr="009634D6" w:rsidRDefault="009634D6" w:rsidP="009634D6">
            <w:pPr>
              <w:jc w:val="center"/>
              <w:rPr>
                <w:bCs/>
                <w:sz w:val="20"/>
                <w:szCs w:val="20"/>
              </w:rPr>
            </w:pPr>
            <w:r w:rsidRPr="009634D6">
              <w:rPr>
                <w:bCs/>
                <w:sz w:val="20"/>
                <w:szCs w:val="20"/>
              </w:rPr>
              <w:t>0,00</w:t>
            </w:r>
          </w:p>
        </w:tc>
        <w:tc>
          <w:tcPr>
            <w:tcW w:w="1431" w:type="dxa"/>
            <w:vAlign w:val="center"/>
          </w:tcPr>
          <w:p w:rsidR="009634D6" w:rsidRPr="009634D6" w:rsidRDefault="009634D6" w:rsidP="009634D6">
            <w:pPr>
              <w:jc w:val="center"/>
              <w:rPr>
                <w:bCs/>
                <w:sz w:val="20"/>
                <w:szCs w:val="20"/>
              </w:rPr>
            </w:pPr>
            <w:r w:rsidRPr="009634D6">
              <w:rPr>
                <w:bCs/>
                <w:sz w:val="20"/>
                <w:szCs w:val="20"/>
              </w:rPr>
              <w:t>0,00</w:t>
            </w:r>
          </w:p>
        </w:tc>
        <w:tc>
          <w:tcPr>
            <w:tcW w:w="1424" w:type="dxa"/>
            <w:vAlign w:val="center"/>
          </w:tcPr>
          <w:p w:rsidR="009634D6" w:rsidRPr="009634D6" w:rsidRDefault="009634D6" w:rsidP="009634D6">
            <w:pPr>
              <w:jc w:val="center"/>
              <w:rPr>
                <w:bCs/>
                <w:sz w:val="20"/>
                <w:szCs w:val="20"/>
              </w:rPr>
            </w:pPr>
          </w:p>
          <w:p w:rsidR="009634D6" w:rsidRPr="009634D6" w:rsidRDefault="009634D6" w:rsidP="009634D6">
            <w:pPr>
              <w:jc w:val="center"/>
              <w:rPr>
                <w:bCs/>
                <w:sz w:val="20"/>
                <w:szCs w:val="20"/>
              </w:rPr>
            </w:pPr>
            <w:r w:rsidRPr="009634D6">
              <w:rPr>
                <w:bCs/>
                <w:sz w:val="20"/>
                <w:szCs w:val="20"/>
              </w:rPr>
              <w:t>2 500 000,0</w:t>
            </w:r>
          </w:p>
          <w:p w:rsidR="009634D6" w:rsidRPr="009634D6" w:rsidRDefault="009634D6" w:rsidP="009634D6">
            <w:pPr>
              <w:jc w:val="center"/>
              <w:rPr>
                <w:bCs/>
                <w:sz w:val="20"/>
                <w:szCs w:val="20"/>
              </w:rPr>
            </w:pPr>
          </w:p>
        </w:tc>
      </w:tr>
      <w:tr w:rsidR="009634D6" w:rsidRPr="002C1598" w:rsidTr="009634D6">
        <w:trPr>
          <w:trHeight w:val="416"/>
        </w:trPr>
        <w:tc>
          <w:tcPr>
            <w:tcW w:w="593" w:type="dxa"/>
            <w:vAlign w:val="center"/>
          </w:tcPr>
          <w:p w:rsidR="009634D6" w:rsidRPr="009634D6" w:rsidRDefault="009634D6" w:rsidP="009634D6">
            <w:pPr>
              <w:jc w:val="center"/>
              <w:rPr>
                <w:bCs/>
              </w:rPr>
            </w:pPr>
          </w:p>
        </w:tc>
        <w:tc>
          <w:tcPr>
            <w:tcW w:w="2057" w:type="dxa"/>
            <w:vAlign w:val="center"/>
          </w:tcPr>
          <w:p w:rsidR="009634D6" w:rsidRPr="009634D6" w:rsidRDefault="009634D6" w:rsidP="009634D6">
            <w:pPr>
              <w:jc w:val="center"/>
              <w:rPr>
                <w:bCs/>
              </w:rPr>
            </w:pPr>
            <w:r w:rsidRPr="009634D6">
              <w:rPr>
                <w:bCs/>
              </w:rPr>
              <w:t>Всего</w:t>
            </w:r>
          </w:p>
        </w:tc>
        <w:tc>
          <w:tcPr>
            <w:tcW w:w="1425" w:type="dxa"/>
            <w:vAlign w:val="center"/>
          </w:tcPr>
          <w:p w:rsidR="009634D6" w:rsidRPr="009634D6" w:rsidRDefault="009634D6" w:rsidP="009634D6">
            <w:pPr>
              <w:jc w:val="center"/>
              <w:rPr>
                <w:bCs/>
              </w:rPr>
            </w:pPr>
          </w:p>
        </w:tc>
        <w:tc>
          <w:tcPr>
            <w:tcW w:w="1370" w:type="dxa"/>
            <w:vAlign w:val="center"/>
          </w:tcPr>
          <w:p w:rsidR="009634D6" w:rsidRPr="009634D6" w:rsidRDefault="009634D6" w:rsidP="009634D6">
            <w:pPr>
              <w:jc w:val="center"/>
              <w:rPr>
                <w:bCs/>
                <w:sz w:val="20"/>
                <w:szCs w:val="20"/>
              </w:rPr>
            </w:pPr>
            <w:r w:rsidRPr="009634D6">
              <w:rPr>
                <w:bCs/>
                <w:sz w:val="20"/>
                <w:szCs w:val="20"/>
              </w:rPr>
              <w:t>2 500 000,00</w:t>
            </w:r>
          </w:p>
        </w:tc>
        <w:tc>
          <w:tcPr>
            <w:tcW w:w="1271" w:type="dxa"/>
            <w:vAlign w:val="center"/>
          </w:tcPr>
          <w:p w:rsidR="009634D6" w:rsidRPr="009634D6" w:rsidRDefault="009634D6" w:rsidP="009634D6">
            <w:pPr>
              <w:jc w:val="center"/>
              <w:rPr>
                <w:bCs/>
                <w:sz w:val="20"/>
                <w:szCs w:val="20"/>
              </w:rPr>
            </w:pPr>
            <w:r w:rsidRPr="009634D6">
              <w:rPr>
                <w:bCs/>
                <w:sz w:val="20"/>
                <w:szCs w:val="20"/>
              </w:rPr>
              <w:t>0,00</w:t>
            </w:r>
          </w:p>
        </w:tc>
        <w:tc>
          <w:tcPr>
            <w:tcW w:w="1431" w:type="dxa"/>
            <w:vAlign w:val="center"/>
          </w:tcPr>
          <w:p w:rsidR="009634D6" w:rsidRPr="009634D6" w:rsidRDefault="009634D6" w:rsidP="009634D6">
            <w:pPr>
              <w:jc w:val="center"/>
              <w:rPr>
                <w:bCs/>
                <w:sz w:val="20"/>
                <w:szCs w:val="20"/>
              </w:rPr>
            </w:pPr>
            <w:r w:rsidRPr="009634D6">
              <w:rPr>
                <w:bCs/>
                <w:sz w:val="20"/>
                <w:szCs w:val="20"/>
              </w:rPr>
              <w:t>0,00</w:t>
            </w:r>
          </w:p>
        </w:tc>
        <w:tc>
          <w:tcPr>
            <w:tcW w:w="1424" w:type="dxa"/>
            <w:vAlign w:val="center"/>
          </w:tcPr>
          <w:p w:rsidR="009634D6" w:rsidRPr="009634D6" w:rsidRDefault="009634D6" w:rsidP="009634D6">
            <w:pPr>
              <w:jc w:val="center"/>
              <w:rPr>
                <w:bCs/>
                <w:sz w:val="20"/>
                <w:szCs w:val="20"/>
              </w:rPr>
            </w:pPr>
            <w:r w:rsidRPr="009634D6">
              <w:rPr>
                <w:bCs/>
                <w:sz w:val="20"/>
                <w:szCs w:val="20"/>
              </w:rPr>
              <w:t>2 500 000,00</w:t>
            </w:r>
          </w:p>
        </w:tc>
      </w:tr>
    </w:tbl>
    <w:p w:rsidR="009634D6" w:rsidRDefault="009634D6" w:rsidP="009634D6">
      <w:pPr>
        <w:spacing w:line="0" w:lineRule="atLeast"/>
        <w:ind w:firstLine="720"/>
        <w:jc w:val="both"/>
        <w:rPr>
          <w:sz w:val="22"/>
          <w:szCs w:val="22"/>
        </w:rPr>
      </w:pPr>
    </w:p>
    <w:p w:rsidR="009634D6" w:rsidRPr="00465AAA" w:rsidRDefault="009634D6" w:rsidP="009634D6">
      <w:pPr>
        <w:spacing w:line="0" w:lineRule="atLeast"/>
        <w:ind w:firstLine="720"/>
        <w:jc w:val="both"/>
        <w:rPr>
          <w:sz w:val="22"/>
          <w:szCs w:val="22"/>
        </w:rPr>
      </w:pPr>
    </w:p>
    <w:p w:rsidR="009634D6" w:rsidRPr="009634D6" w:rsidRDefault="009634D6" w:rsidP="009634D6">
      <w:pPr>
        <w:spacing w:line="0" w:lineRule="atLeast"/>
        <w:ind w:firstLine="720"/>
        <w:jc w:val="both"/>
        <w:rPr>
          <w:sz w:val="28"/>
          <w:szCs w:val="28"/>
        </w:rPr>
      </w:pPr>
      <w:r w:rsidRPr="009634D6">
        <w:rPr>
          <w:sz w:val="28"/>
          <w:szCs w:val="28"/>
        </w:rPr>
        <w:t>При реализации данной подпрограммы будут достигнуты следующие показатели:</w:t>
      </w:r>
    </w:p>
    <w:tbl>
      <w:tblPr>
        <w:tblW w:w="0" w:type="auto"/>
        <w:jc w:val="center"/>
        <w:tblInd w:w="-1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9"/>
        <w:gridCol w:w="1029"/>
        <w:gridCol w:w="1152"/>
        <w:gridCol w:w="1082"/>
        <w:gridCol w:w="1082"/>
      </w:tblGrid>
      <w:tr w:rsidR="009634D6" w:rsidRPr="009634D6" w:rsidTr="009634D6">
        <w:trPr>
          <w:jc w:val="center"/>
        </w:trPr>
        <w:tc>
          <w:tcPr>
            <w:tcW w:w="4639" w:type="dxa"/>
            <w:vAlign w:val="center"/>
          </w:tcPr>
          <w:p w:rsidR="009634D6" w:rsidRPr="009634D6" w:rsidRDefault="009634D6" w:rsidP="009634D6">
            <w:pPr>
              <w:jc w:val="center"/>
              <w:rPr>
                <w:bCs/>
              </w:rPr>
            </w:pPr>
            <w:r w:rsidRPr="009634D6">
              <w:rPr>
                <w:bCs/>
              </w:rPr>
              <w:t>Показатели</w:t>
            </w:r>
          </w:p>
        </w:tc>
        <w:tc>
          <w:tcPr>
            <w:tcW w:w="1029" w:type="dxa"/>
            <w:vAlign w:val="center"/>
          </w:tcPr>
          <w:p w:rsidR="009634D6" w:rsidRPr="009634D6" w:rsidRDefault="009634D6" w:rsidP="009634D6">
            <w:pPr>
              <w:jc w:val="center"/>
              <w:rPr>
                <w:bCs/>
              </w:rPr>
            </w:pPr>
            <w:r w:rsidRPr="009634D6">
              <w:rPr>
                <w:bCs/>
              </w:rPr>
              <w:t xml:space="preserve">Ед. </w:t>
            </w:r>
            <w:proofErr w:type="spellStart"/>
            <w:r w:rsidRPr="009634D6">
              <w:rPr>
                <w:bCs/>
              </w:rPr>
              <w:t>изм</w:t>
            </w:r>
            <w:proofErr w:type="spellEnd"/>
            <w:r w:rsidRPr="009634D6">
              <w:rPr>
                <w:bCs/>
              </w:rPr>
              <w:t>.</w:t>
            </w:r>
          </w:p>
        </w:tc>
        <w:tc>
          <w:tcPr>
            <w:tcW w:w="1152" w:type="dxa"/>
            <w:vAlign w:val="center"/>
          </w:tcPr>
          <w:p w:rsidR="009634D6" w:rsidRPr="009634D6" w:rsidRDefault="009634D6" w:rsidP="009634D6">
            <w:pPr>
              <w:jc w:val="center"/>
              <w:rPr>
                <w:bCs/>
              </w:rPr>
            </w:pPr>
            <w:r w:rsidRPr="009634D6">
              <w:rPr>
                <w:bCs/>
              </w:rPr>
              <w:t>2019 год</w:t>
            </w:r>
          </w:p>
        </w:tc>
        <w:tc>
          <w:tcPr>
            <w:tcW w:w="1082" w:type="dxa"/>
            <w:vAlign w:val="center"/>
          </w:tcPr>
          <w:p w:rsidR="009634D6" w:rsidRPr="009634D6" w:rsidRDefault="009634D6" w:rsidP="009634D6">
            <w:pPr>
              <w:jc w:val="center"/>
              <w:rPr>
                <w:bCs/>
              </w:rPr>
            </w:pPr>
            <w:r w:rsidRPr="009634D6">
              <w:rPr>
                <w:bCs/>
              </w:rPr>
              <w:t>2020 год</w:t>
            </w:r>
          </w:p>
        </w:tc>
        <w:tc>
          <w:tcPr>
            <w:tcW w:w="1082" w:type="dxa"/>
            <w:vAlign w:val="center"/>
          </w:tcPr>
          <w:p w:rsidR="009634D6" w:rsidRPr="009634D6" w:rsidRDefault="009634D6" w:rsidP="009634D6">
            <w:pPr>
              <w:jc w:val="center"/>
              <w:rPr>
                <w:bCs/>
              </w:rPr>
            </w:pPr>
            <w:r w:rsidRPr="009634D6">
              <w:rPr>
                <w:bCs/>
              </w:rPr>
              <w:t>2021 год</w:t>
            </w:r>
          </w:p>
        </w:tc>
      </w:tr>
      <w:tr w:rsidR="009634D6" w:rsidRPr="009634D6" w:rsidTr="009634D6">
        <w:trPr>
          <w:trHeight w:val="70"/>
          <w:jc w:val="center"/>
        </w:trPr>
        <w:tc>
          <w:tcPr>
            <w:tcW w:w="4639" w:type="dxa"/>
          </w:tcPr>
          <w:p w:rsidR="009634D6" w:rsidRPr="009634D6" w:rsidRDefault="009634D6" w:rsidP="009634D6">
            <w:r w:rsidRPr="009634D6">
              <w:t>Снижение уровня износа объектов  коммунальной инфраструктуры, в том числе:</w:t>
            </w:r>
          </w:p>
        </w:tc>
        <w:tc>
          <w:tcPr>
            <w:tcW w:w="1029" w:type="dxa"/>
            <w:vAlign w:val="center"/>
          </w:tcPr>
          <w:p w:rsidR="009634D6" w:rsidRPr="009634D6" w:rsidRDefault="009634D6" w:rsidP="009634D6">
            <w:pPr>
              <w:jc w:val="center"/>
              <w:rPr>
                <w:lang w:eastAsia="en-US"/>
              </w:rPr>
            </w:pPr>
          </w:p>
        </w:tc>
        <w:tc>
          <w:tcPr>
            <w:tcW w:w="1152" w:type="dxa"/>
            <w:vAlign w:val="center"/>
          </w:tcPr>
          <w:p w:rsidR="009634D6" w:rsidRPr="009634D6" w:rsidRDefault="009634D6" w:rsidP="009634D6">
            <w:pPr>
              <w:jc w:val="right"/>
              <w:rPr>
                <w:lang w:eastAsia="en-US"/>
              </w:rPr>
            </w:pPr>
          </w:p>
        </w:tc>
        <w:tc>
          <w:tcPr>
            <w:tcW w:w="1082" w:type="dxa"/>
            <w:vAlign w:val="center"/>
          </w:tcPr>
          <w:p w:rsidR="009634D6" w:rsidRPr="009634D6" w:rsidRDefault="009634D6" w:rsidP="009634D6">
            <w:pPr>
              <w:jc w:val="right"/>
              <w:rPr>
                <w:lang w:eastAsia="en-US"/>
              </w:rPr>
            </w:pPr>
          </w:p>
        </w:tc>
        <w:tc>
          <w:tcPr>
            <w:tcW w:w="1082" w:type="dxa"/>
          </w:tcPr>
          <w:p w:rsidR="009634D6" w:rsidRPr="009634D6" w:rsidRDefault="009634D6" w:rsidP="009634D6">
            <w:pPr>
              <w:jc w:val="right"/>
              <w:rPr>
                <w:lang w:eastAsia="en-US"/>
              </w:rPr>
            </w:pPr>
          </w:p>
        </w:tc>
      </w:tr>
      <w:tr w:rsidR="009634D6" w:rsidRPr="009634D6" w:rsidTr="009634D6">
        <w:trPr>
          <w:trHeight w:val="70"/>
          <w:jc w:val="center"/>
        </w:trPr>
        <w:tc>
          <w:tcPr>
            <w:tcW w:w="4639" w:type="dxa"/>
            <w:vAlign w:val="center"/>
          </w:tcPr>
          <w:p w:rsidR="009634D6" w:rsidRPr="009634D6" w:rsidRDefault="009634D6" w:rsidP="009634D6">
            <w:r w:rsidRPr="009634D6">
              <w:t xml:space="preserve"> Теплоснабжение</w:t>
            </w:r>
          </w:p>
        </w:tc>
        <w:tc>
          <w:tcPr>
            <w:tcW w:w="1029" w:type="dxa"/>
            <w:vAlign w:val="center"/>
          </w:tcPr>
          <w:p w:rsidR="009634D6" w:rsidRPr="009634D6" w:rsidRDefault="009634D6" w:rsidP="009634D6">
            <w:pPr>
              <w:jc w:val="center"/>
              <w:rPr>
                <w:lang w:eastAsia="en-US"/>
              </w:rPr>
            </w:pPr>
            <w:r w:rsidRPr="009634D6">
              <w:rPr>
                <w:lang w:eastAsia="en-US"/>
              </w:rPr>
              <w:t>%</w:t>
            </w:r>
          </w:p>
        </w:tc>
        <w:tc>
          <w:tcPr>
            <w:tcW w:w="1152" w:type="dxa"/>
            <w:vAlign w:val="center"/>
          </w:tcPr>
          <w:p w:rsidR="009634D6" w:rsidRPr="009634D6" w:rsidRDefault="009634D6" w:rsidP="009634D6">
            <w:pPr>
              <w:jc w:val="center"/>
            </w:pPr>
            <w:r w:rsidRPr="009634D6">
              <w:t>2,5</w:t>
            </w:r>
          </w:p>
        </w:tc>
        <w:tc>
          <w:tcPr>
            <w:tcW w:w="1082" w:type="dxa"/>
            <w:vAlign w:val="center"/>
          </w:tcPr>
          <w:p w:rsidR="009634D6" w:rsidRPr="009634D6" w:rsidRDefault="009634D6" w:rsidP="009634D6">
            <w:pPr>
              <w:jc w:val="center"/>
            </w:pPr>
            <w:r w:rsidRPr="009634D6">
              <w:t>2,5</w:t>
            </w:r>
          </w:p>
        </w:tc>
        <w:tc>
          <w:tcPr>
            <w:tcW w:w="1082" w:type="dxa"/>
            <w:vAlign w:val="center"/>
          </w:tcPr>
          <w:p w:rsidR="009634D6" w:rsidRPr="009634D6" w:rsidRDefault="009634D6" w:rsidP="009634D6">
            <w:pPr>
              <w:jc w:val="center"/>
            </w:pPr>
            <w:r w:rsidRPr="009634D6">
              <w:t>2,5</w:t>
            </w:r>
          </w:p>
        </w:tc>
      </w:tr>
      <w:tr w:rsidR="009634D6" w:rsidRPr="009634D6" w:rsidTr="009634D6">
        <w:trPr>
          <w:trHeight w:val="70"/>
          <w:jc w:val="center"/>
        </w:trPr>
        <w:tc>
          <w:tcPr>
            <w:tcW w:w="4639" w:type="dxa"/>
            <w:vAlign w:val="center"/>
          </w:tcPr>
          <w:p w:rsidR="009634D6" w:rsidRPr="009634D6" w:rsidRDefault="009634D6" w:rsidP="009634D6">
            <w:r w:rsidRPr="009634D6">
              <w:t>Водоснабжение</w:t>
            </w:r>
          </w:p>
        </w:tc>
        <w:tc>
          <w:tcPr>
            <w:tcW w:w="1029" w:type="dxa"/>
            <w:vAlign w:val="center"/>
          </w:tcPr>
          <w:p w:rsidR="009634D6" w:rsidRPr="009634D6" w:rsidRDefault="009634D6" w:rsidP="009634D6">
            <w:pPr>
              <w:jc w:val="center"/>
              <w:rPr>
                <w:lang w:eastAsia="en-US"/>
              </w:rPr>
            </w:pPr>
            <w:r w:rsidRPr="009634D6">
              <w:rPr>
                <w:lang w:eastAsia="en-US"/>
              </w:rPr>
              <w:t>%</w:t>
            </w:r>
          </w:p>
        </w:tc>
        <w:tc>
          <w:tcPr>
            <w:tcW w:w="1152" w:type="dxa"/>
            <w:vAlign w:val="center"/>
          </w:tcPr>
          <w:p w:rsidR="009634D6" w:rsidRPr="009634D6" w:rsidRDefault="009634D6" w:rsidP="009634D6">
            <w:pPr>
              <w:jc w:val="center"/>
            </w:pPr>
            <w:r w:rsidRPr="009634D6">
              <w:t>2,1</w:t>
            </w:r>
          </w:p>
        </w:tc>
        <w:tc>
          <w:tcPr>
            <w:tcW w:w="1082" w:type="dxa"/>
            <w:vAlign w:val="center"/>
          </w:tcPr>
          <w:p w:rsidR="009634D6" w:rsidRPr="009634D6" w:rsidRDefault="009634D6" w:rsidP="009634D6">
            <w:pPr>
              <w:jc w:val="center"/>
            </w:pPr>
            <w:r w:rsidRPr="009634D6">
              <w:t>2,1</w:t>
            </w:r>
          </w:p>
        </w:tc>
        <w:tc>
          <w:tcPr>
            <w:tcW w:w="1082" w:type="dxa"/>
            <w:vAlign w:val="center"/>
          </w:tcPr>
          <w:p w:rsidR="009634D6" w:rsidRPr="009634D6" w:rsidRDefault="009634D6" w:rsidP="009634D6">
            <w:pPr>
              <w:jc w:val="center"/>
            </w:pPr>
            <w:r w:rsidRPr="009634D6">
              <w:t>2,1</w:t>
            </w:r>
          </w:p>
        </w:tc>
      </w:tr>
      <w:tr w:rsidR="009634D6" w:rsidRPr="009634D6" w:rsidTr="009634D6">
        <w:trPr>
          <w:trHeight w:val="70"/>
          <w:jc w:val="center"/>
        </w:trPr>
        <w:tc>
          <w:tcPr>
            <w:tcW w:w="4639" w:type="dxa"/>
            <w:vAlign w:val="center"/>
          </w:tcPr>
          <w:p w:rsidR="009634D6" w:rsidRPr="009634D6" w:rsidRDefault="009634D6" w:rsidP="009634D6">
            <w:r w:rsidRPr="009634D6">
              <w:t>Водоотведение</w:t>
            </w:r>
          </w:p>
        </w:tc>
        <w:tc>
          <w:tcPr>
            <w:tcW w:w="1029" w:type="dxa"/>
            <w:vAlign w:val="center"/>
          </w:tcPr>
          <w:p w:rsidR="009634D6" w:rsidRPr="009634D6" w:rsidRDefault="009634D6" w:rsidP="009634D6">
            <w:pPr>
              <w:jc w:val="center"/>
              <w:rPr>
                <w:lang w:eastAsia="en-US"/>
              </w:rPr>
            </w:pPr>
            <w:r w:rsidRPr="009634D6">
              <w:rPr>
                <w:lang w:eastAsia="en-US"/>
              </w:rPr>
              <w:t>%</w:t>
            </w:r>
          </w:p>
        </w:tc>
        <w:tc>
          <w:tcPr>
            <w:tcW w:w="1152" w:type="dxa"/>
            <w:vAlign w:val="center"/>
          </w:tcPr>
          <w:p w:rsidR="009634D6" w:rsidRPr="009634D6" w:rsidRDefault="009634D6" w:rsidP="009634D6">
            <w:pPr>
              <w:jc w:val="center"/>
            </w:pPr>
            <w:r w:rsidRPr="009634D6">
              <w:t>0</w:t>
            </w:r>
          </w:p>
        </w:tc>
        <w:tc>
          <w:tcPr>
            <w:tcW w:w="1082" w:type="dxa"/>
            <w:vAlign w:val="center"/>
          </w:tcPr>
          <w:p w:rsidR="009634D6" w:rsidRPr="009634D6" w:rsidRDefault="009634D6" w:rsidP="009634D6">
            <w:pPr>
              <w:jc w:val="center"/>
            </w:pPr>
            <w:r w:rsidRPr="009634D6">
              <w:t>0</w:t>
            </w:r>
          </w:p>
        </w:tc>
        <w:tc>
          <w:tcPr>
            <w:tcW w:w="1082" w:type="dxa"/>
            <w:vAlign w:val="center"/>
          </w:tcPr>
          <w:p w:rsidR="009634D6" w:rsidRPr="009634D6" w:rsidRDefault="009634D6" w:rsidP="009634D6">
            <w:pPr>
              <w:jc w:val="center"/>
            </w:pPr>
            <w:r w:rsidRPr="009634D6">
              <w:t>0</w:t>
            </w:r>
          </w:p>
        </w:tc>
      </w:tr>
    </w:tbl>
    <w:p w:rsidR="009634D6" w:rsidRPr="009634D6" w:rsidRDefault="009634D6" w:rsidP="009634D6">
      <w:pPr>
        <w:ind w:left="741" w:firstLine="36"/>
        <w:jc w:val="both"/>
      </w:pPr>
    </w:p>
    <w:p w:rsidR="009634D6" w:rsidRPr="009634D6" w:rsidRDefault="009634D6" w:rsidP="009634D6">
      <w:pPr>
        <w:spacing w:line="0" w:lineRule="atLeast"/>
        <w:ind w:firstLine="720"/>
        <w:jc w:val="both"/>
        <w:rPr>
          <w:sz w:val="28"/>
          <w:szCs w:val="28"/>
        </w:rPr>
      </w:pPr>
      <w:r w:rsidRPr="009634D6">
        <w:rPr>
          <w:sz w:val="28"/>
          <w:szCs w:val="28"/>
          <w:u w:val="single"/>
        </w:rPr>
        <w:t>Подпрограмма 6</w:t>
      </w:r>
      <w:r w:rsidRPr="009634D6">
        <w:rPr>
          <w:sz w:val="28"/>
          <w:szCs w:val="28"/>
        </w:rPr>
        <w:t xml:space="preserve">: «Обращение с отходами на территории Богучанского района» </w:t>
      </w:r>
    </w:p>
    <w:p w:rsidR="009634D6" w:rsidRPr="002C1598" w:rsidRDefault="009634D6" w:rsidP="009634D6">
      <w:pPr>
        <w:spacing w:line="0" w:lineRule="atLeast"/>
        <w:ind w:firstLine="720"/>
        <w:jc w:val="both"/>
        <w:rPr>
          <w:sz w:val="22"/>
          <w:szCs w:val="22"/>
        </w:rPr>
      </w:pPr>
      <w:r w:rsidRPr="009634D6">
        <w:rPr>
          <w:sz w:val="28"/>
          <w:szCs w:val="28"/>
        </w:rPr>
        <w:t>На реализацию данной подпрограммы на 2019 год и плановый период 2020-2021 годов предусматриваются расходы</w:t>
      </w:r>
      <w:r w:rsidRPr="002C1598">
        <w:rPr>
          <w:sz w:val="22"/>
          <w:szCs w:val="22"/>
        </w:rPr>
        <w:t>:</w:t>
      </w:r>
    </w:p>
    <w:p w:rsidR="009634D6" w:rsidRPr="002C1598" w:rsidRDefault="009634D6" w:rsidP="009634D6">
      <w:pPr>
        <w:spacing w:line="0" w:lineRule="atLeast"/>
        <w:ind w:firstLine="720"/>
        <w:jc w:val="both"/>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8"/>
        <w:gridCol w:w="1748"/>
        <w:gridCol w:w="1418"/>
        <w:gridCol w:w="1559"/>
        <w:gridCol w:w="1418"/>
        <w:gridCol w:w="1417"/>
        <w:gridCol w:w="1559"/>
      </w:tblGrid>
      <w:tr w:rsidR="009634D6" w:rsidRPr="002C1598" w:rsidTr="009634D6">
        <w:trPr>
          <w:trHeight w:val="330"/>
        </w:trPr>
        <w:tc>
          <w:tcPr>
            <w:tcW w:w="628" w:type="dxa"/>
            <w:vMerge w:val="restart"/>
            <w:vAlign w:val="center"/>
          </w:tcPr>
          <w:p w:rsidR="009634D6" w:rsidRPr="009634D6" w:rsidRDefault="009634D6" w:rsidP="009634D6">
            <w:pPr>
              <w:jc w:val="center"/>
              <w:rPr>
                <w:bCs/>
              </w:rPr>
            </w:pPr>
            <w:r w:rsidRPr="009634D6">
              <w:rPr>
                <w:bCs/>
              </w:rPr>
              <w:t xml:space="preserve">№ </w:t>
            </w:r>
            <w:proofErr w:type="spellStart"/>
            <w:proofErr w:type="gramStart"/>
            <w:r w:rsidRPr="009634D6">
              <w:rPr>
                <w:bCs/>
              </w:rPr>
              <w:t>п</w:t>
            </w:r>
            <w:proofErr w:type="spellEnd"/>
            <w:proofErr w:type="gramEnd"/>
            <w:r w:rsidRPr="009634D6">
              <w:rPr>
                <w:bCs/>
              </w:rPr>
              <w:t>/</w:t>
            </w:r>
            <w:proofErr w:type="spellStart"/>
            <w:r w:rsidRPr="009634D6">
              <w:rPr>
                <w:bCs/>
              </w:rPr>
              <w:t>п</w:t>
            </w:r>
            <w:proofErr w:type="spellEnd"/>
          </w:p>
        </w:tc>
        <w:tc>
          <w:tcPr>
            <w:tcW w:w="1748" w:type="dxa"/>
            <w:vMerge w:val="restart"/>
            <w:vAlign w:val="center"/>
          </w:tcPr>
          <w:p w:rsidR="009634D6" w:rsidRPr="009634D6" w:rsidRDefault="009634D6" w:rsidP="009634D6">
            <w:pPr>
              <w:jc w:val="center"/>
              <w:rPr>
                <w:bCs/>
              </w:rPr>
            </w:pPr>
            <w:r w:rsidRPr="009634D6">
              <w:rPr>
                <w:bCs/>
              </w:rPr>
              <w:t>Наименование ГРБС</w:t>
            </w:r>
          </w:p>
        </w:tc>
        <w:tc>
          <w:tcPr>
            <w:tcW w:w="1418" w:type="dxa"/>
            <w:vMerge w:val="restart"/>
            <w:vAlign w:val="center"/>
          </w:tcPr>
          <w:p w:rsidR="009634D6" w:rsidRPr="009634D6" w:rsidRDefault="009634D6" w:rsidP="009634D6">
            <w:pPr>
              <w:jc w:val="center"/>
              <w:rPr>
                <w:bCs/>
              </w:rPr>
            </w:pPr>
            <w:r w:rsidRPr="009634D6">
              <w:rPr>
                <w:bCs/>
              </w:rPr>
              <w:t>Раздел, подраздел</w:t>
            </w:r>
          </w:p>
        </w:tc>
        <w:tc>
          <w:tcPr>
            <w:tcW w:w="5953" w:type="dxa"/>
            <w:gridSpan w:val="4"/>
            <w:vAlign w:val="center"/>
          </w:tcPr>
          <w:p w:rsidR="009634D6" w:rsidRPr="009634D6" w:rsidRDefault="009634D6" w:rsidP="009634D6">
            <w:pPr>
              <w:jc w:val="center"/>
              <w:rPr>
                <w:bCs/>
              </w:rPr>
            </w:pPr>
            <w:r w:rsidRPr="009634D6">
              <w:rPr>
                <w:bCs/>
              </w:rPr>
              <w:t>Расходы (рублей), годы</w:t>
            </w:r>
          </w:p>
        </w:tc>
      </w:tr>
      <w:tr w:rsidR="009634D6" w:rsidRPr="002C1598" w:rsidTr="009634D6">
        <w:trPr>
          <w:trHeight w:val="210"/>
        </w:trPr>
        <w:tc>
          <w:tcPr>
            <w:tcW w:w="628" w:type="dxa"/>
            <w:vMerge/>
            <w:vAlign w:val="center"/>
          </w:tcPr>
          <w:p w:rsidR="009634D6" w:rsidRPr="009634D6" w:rsidRDefault="009634D6" w:rsidP="009634D6">
            <w:pPr>
              <w:jc w:val="center"/>
              <w:rPr>
                <w:bCs/>
              </w:rPr>
            </w:pPr>
          </w:p>
        </w:tc>
        <w:tc>
          <w:tcPr>
            <w:tcW w:w="1748" w:type="dxa"/>
            <w:vMerge/>
            <w:vAlign w:val="center"/>
          </w:tcPr>
          <w:p w:rsidR="009634D6" w:rsidRPr="009634D6" w:rsidRDefault="009634D6" w:rsidP="009634D6">
            <w:pPr>
              <w:jc w:val="center"/>
              <w:rPr>
                <w:bCs/>
              </w:rPr>
            </w:pPr>
          </w:p>
        </w:tc>
        <w:tc>
          <w:tcPr>
            <w:tcW w:w="1418" w:type="dxa"/>
            <w:vMerge/>
            <w:vAlign w:val="center"/>
          </w:tcPr>
          <w:p w:rsidR="009634D6" w:rsidRPr="009634D6" w:rsidRDefault="009634D6" w:rsidP="009634D6">
            <w:pPr>
              <w:jc w:val="center"/>
              <w:rPr>
                <w:bCs/>
              </w:rPr>
            </w:pPr>
          </w:p>
        </w:tc>
        <w:tc>
          <w:tcPr>
            <w:tcW w:w="1559" w:type="dxa"/>
            <w:vAlign w:val="center"/>
          </w:tcPr>
          <w:p w:rsidR="009634D6" w:rsidRPr="009634D6" w:rsidRDefault="009634D6" w:rsidP="009634D6">
            <w:pPr>
              <w:jc w:val="center"/>
              <w:rPr>
                <w:bCs/>
              </w:rPr>
            </w:pPr>
            <w:r w:rsidRPr="009634D6">
              <w:rPr>
                <w:bCs/>
              </w:rPr>
              <w:t>2019 год</w:t>
            </w:r>
          </w:p>
        </w:tc>
        <w:tc>
          <w:tcPr>
            <w:tcW w:w="1418" w:type="dxa"/>
            <w:vAlign w:val="center"/>
          </w:tcPr>
          <w:p w:rsidR="009634D6" w:rsidRPr="009634D6" w:rsidRDefault="009634D6" w:rsidP="009634D6">
            <w:pPr>
              <w:jc w:val="center"/>
              <w:rPr>
                <w:bCs/>
              </w:rPr>
            </w:pPr>
            <w:r w:rsidRPr="009634D6">
              <w:rPr>
                <w:bCs/>
              </w:rPr>
              <w:t>2020 год</w:t>
            </w:r>
          </w:p>
        </w:tc>
        <w:tc>
          <w:tcPr>
            <w:tcW w:w="1417" w:type="dxa"/>
            <w:vAlign w:val="center"/>
          </w:tcPr>
          <w:p w:rsidR="009634D6" w:rsidRPr="009634D6" w:rsidRDefault="009634D6" w:rsidP="009634D6">
            <w:pPr>
              <w:jc w:val="center"/>
              <w:rPr>
                <w:bCs/>
              </w:rPr>
            </w:pPr>
            <w:r w:rsidRPr="009634D6">
              <w:rPr>
                <w:bCs/>
              </w:rPr>
              <w:t>2021 год</w:t>
            </w:r>
          </w:p>
        </w:tc>
        <w:tc>
          <w:tcPr>
            <w:tcW w:w="1559" w:type="dxa"/>
            <w:vAlign w:val="center"/>
          </w:tcPr>
          <w:p w:rsidR="009634D6" w:rsidRPr="009634D6" w:rsidRDefault="009634D6" w:rsidP="009634D6">
            <w:pPr>
              <w:jc w:val="center"/>
              <w:rPr>
                <w:bCs/>
              </w:rPr>
            </w:pPr>
            <w:r w:rsidRPr="009634D6">
              <w:t>Итого на 2019-2021годы</w:t>
            </w:r>
          </w:p>
        </w:tc>
      </w:tr>
      <w:tr w:rsidR="009634D6" w:rsidRPr="002C1598" w:rsidTr="009634D6">
        <w:tc>
          <w:tcPr>
            <w:tcW w:w="628" w:type="dxa"/>
            <w:vAlign w:val="center"/>
          </w:tcPr>
          <w:p w:rsidR="009634D6" w:rsidRPr="009634D6" w:rsidRDefault="009634D6" w:rsidP="009634D6">
            <w:pPr>
              <w:jc w:val="center"/>
              <w:rPr>
                <w:bCs/>
              </w:rPr>
            </w:pPr>
            <w:r w:rsidRPr="009634D6">
              <w:rPr>
                <w:bCs/>
              </w:rPr>
              <w:t>1</w:t>
            </w:r>
          </w:p>
        </w:tc>
        <w:tc>
          <w:tcPr>
            <w:tcW w:w="1748" w:type="dxa"/>
            <w:vAlign w:val="center"/>
          </w:tcPr>
          <w:p w:rsidR="009634D6" w:rsidRPr="009634D6" w:rsidRDefault="009634D6" w:rsidP="009634D6">
            <w:pPr>
              <w:jc w:val="center"/>
              <w:rPr>
                <w:bCs/>
              </w:rPr>
            </w:pPr>
            <w:r w:rsidRPr="009634D6">
              <w:rPr>
                <w:bCs/>
              </w:rPr>
              <w:t>Администрация Богучанского района</w:t>
            </w:r>
          </w:p>
        </w:tc>
        <w:tc>
          <w:tcPr>
            <w:tcW w:w="1418" w:type="dxa"/>
            <w:vAlign w:val="center"/>
          </w:tcPr>
          <w:p w:rsidR="009634D6" w:rsidRPr="009634D6" w:rsidRDefault="009634D6" w:rsidP="009634D6">
            <w:pPr>
              <w:jc w:val="center"/>
              <w:rPr>
                <w:bCs/>
              </w:rPr>
            </w:pPr>
            <w:r w:rsidRPr="009634D6">
              <w:rPr>
                <w:bCs/>
              </w:rPr>
              <w:t>05 03</w:t>
            </w:r>
          </w:p>
        </w:tc>
        <w:tc>
          <w:tcPr>
            <w:tcW w:w="1559" w:type="dxa"/>
            <w:vAlign w:val="center"/>
          </w:tcPr>
          <w:p w:rsidR="009634D6" w:rsidRPr="009634D6" w:rsidRDefault="009634D6" w:rsidP="009634D6">
            <w:pPr>
              <w:jc w:val="center"/>
              <w:rPr>
                <w:bCs/>
              </w:rPr>
            </w:pPr>
            <w:r w:rsidRPr="009634D6">
              <w:rPr>
                <w:bCs/>
              </w:rPr>
              <w:t>2 700 000,00</w:t>
            </w:r>
          </w:p>
        </w:tc>
        <w:tc>
          <w:tcPr>
            <w:tcW w:w="1418" w:type="dxa"/>
            <w:vAlign w:val="center"/>
          </w:tcPr>
          <w:p w:rsidR="009634D6" w:rsidRPr="009634D6" w:rsidRDefault="009634D6" w:rsidP="009634D6">
            <w:pPr>
              <w:jc w:val="center"/>
              <w:rPr>
                <w:bCs/>
              </w:rPr>
            </w:pPr>
            <w:r w:rsidRPr="009634D6">
              <w:rPr>
                <w:bCs/>
              </w:rPr>
              <w:t>1 200 000,0</w:t>
            </w:r>
          </w:p>
        </w:tc>
        <w:tc>
          <w:tcPr>
            <w:tcW w:w="1417" w:type="dxa"/>
            <w:vAlign w:val="center"/>
          </w:tcPr>
          <w:p w:rsidR="009634D6" w:rsidRPr="009634D6" w:rsidRDefault="009634D6" w:rsidP="009634D6">
            <w:pPr>
              <w:jc w:val="center"/>
              <w:rPr>
                <w:bCs/>
              </w:rPr>
            </w:pPr>
            <w:r w:rsidRPr="009634D6">
              <w:rPr>
                <w:bCs/>
              </w:rPr>
              <w:t>1 200 000,0</w:t>
            </w:r>
          </w:p>
        </w:tc>
        <w:tc>
          <w:tcPr>
            <w:tcW w:w="1559" w:type="dxa"/>
            <w:vAlign w:val="center"/>
          </w:tcPr>
          <w:p w:rsidR="009634D6" w:rsidRPr="009634D6" w:rsidRDefault="009634D6" w:rsidP="009634D6">
            <w:pPr>
              <w:jc w:val="center"/>
              <w:rPr>
                <w:bCs/>
              </w:rPr>
            </w:pPr>
          </w:p>
          <w:p w:rsidR="009634D6" w:rsidRPr="009634D6" w:rsidRDefault="009634D6" w:rsidP="009634D6">
            <w:pPr>
              <w:jc w:val="center"/>
              <w:rPr>
                <w:bCs/>
              </w:rPr>
            </w:pPr>
            <w:r w:rsidRPr="009634D6">
              <w:rPr>
                <w:bCs/>
              </w:rPr>
              <w:t>5 100 000,00</w:t>
            </w:r>
          </w:p>
          <w:p w:rsidR="009634D6" w:rsidRPr="009634D6" w:rsidRDefault="009634D6" w:rsidP="009634D6">
            <w:pPr>
              <w:jc w:val="center"/>
              <w:rPr>
                <w:bCs/>
              </w:rPr>
            </w:pPr>
          </w:p>
        </w:tc>
      </w:tr>
      <w:tr w:rsidR="009634D6" w:rsidRPr="002C1598" w:rsidTr="009634D6">
        <w:trPr>
          <w:trHeight w:val="416"/>
        </w:trPr>
        <w:tc>
          <w:tcPr>
            <w:tcW w:w="628" w:type="dxa"/>
            <w:vAlign w:val="center"/>
          </w:tcPr>
          <w:p w:rsidR="009634D6" w:rsidRPr="009634D6" w:rsidRDefault="009634D6" w:rsidP="009634D6">
            <w:pPr>
              <w:jc w:val="center"/>
              <w:rPr>
                <w:bCs/>
              </w:rPr>
            </w:pPr>
            <w:r w:rsidRPr="009634D6">
              <w:rPr>
                <w:bCs/>
              </w:rPr>
              <w:t>2</w:t>
            </w:r>
          </w:p>
        </w:tc>
        <w:tc>
          <w:tcPr>
            <w:tcW w:w="1748" w:type="dxa"/>
            <w:vAlign w:val="center"/>
          </w:tcPr>
          <w:p w:rsidR="009634D6" w:rsidRPr="009634D6" w:rsidRDefault="009634D6" w:rsidP="009634D6">
            <w:pPr>
              <w:jc w:val="center"/>
              <w:rPr>
                <w:bCs/>
              </w:rPr>
            </w:pPr>
            <w:r w:rsidRPr="009634D6">
              <w:rPr>
                <w:bCs/>
              </w:rPr>
              <w:t>МКУ "Муниципальная служба Заказчика"</w:t>
            </w:r>
          </w:p>
        </w:tc>
        <w:tc>
          <w:tcPr>
            <w:tcW w:w="1418" w:type="dxa"/>
            <w:vAlign w:val="center"/>
          </w:tcPr>
          <w:p w:rsidR="009634D6" w:rsidRPr="009634D6" w:rsidRDefault="009634D6" w:rsidP="009634D6">
            <w:pPr>
              <w:jc w:val="center"/>
              <w:rPr>
                <w:bCs/>
              </w:rPr>
            </w:pPr>
            <w:r w:rsidRPr="009634D6">
              <w:rPr>
                <w:bCs/>
              </w:rPr>
              <w:t>06 05</w:t>
            </w:r>
          </w:p>
        </w:tc>
        <w:tc>
          <w:tcPr>
            <w:tcW w:w="1559" w:type="dxa"/>
            <w:vAlign w:val="center"/>
          </w:tcPr>
          <w:p w:rsidR="009634D6" w:rsidRPr="009634D6" w:rsidRDefault="009634D6" w:rsidP="009634D6">
            <w:pPr>
              <w:jc w:val="center"/>
              <w:rPr>
                <w:bCs/>
              </w:rPr>
            </w:pPr>
          </w:p>
          <w:p w:rsidR="009634D6" w:rsidRPr="009634D6" w:rsidRDefault="009634D6" w:rsidP="009634D6">
            <w:pPr>
              <w:jc w:val="center"/>
              <w:rPr>
                <w:bCs/>
              </w:rPr>
            </w:pPr>
            <w:r w:rsidRPr="009634D6">
              <w:rPr>
                <w:bCs/>
              </w:rPr>
              <w:t>47 400,00</w:t>
            </w:r>
          </w:p>
        </w:tc>
        <w:tc>
          <w:tcPr>
            <w:tcW w:w="1418" w:type="dxa"/>
            <w:vAlign w:val="center"/>
          </w:tcPr>
          <w:p w:rsidR="009634D6" w:rsidRPr="009634D6" w:rsidRDefault="009634D6" w:rsidP="009634D6">
            <w:pPr>
              <w:jc w:val="center"/>
              <w:rPr>
                <w:bCs/>
              </w:rPr>
            </w:pPr>
          </w:p>
          <w:p w:rsidR="009634D6" w:rsidRPr="009634D6" w:rsidRDefault="009634D6" w:rsidP="009634D6">
            <w:pPr>
              <w:jc w:val="center"/>
              <w:rPr>
                <w:bCs/>
              </w:rPr>
            </w:pPr>
            <w:r w:rsidRPr="009634D6">
              <w:rPr>
                <w:bCs/>
              </w:rPr>
              <w:t>0,00</w:t>
            </w:r>
          </w:p>
        </w:tc>
        <w:tc>
          <w:tcPr>
            <w:tcW w:w="1417" w:type="dxa"/>
            <w:vAlign w:val="center"/>
          </w:tcPr>
          <w:p w:rsidR="009634D6" w:rsidRPr="009634D6" w:rsidRDefault="009634D6" w:rsidP="009634D6">
            <w:pPr>
              <w:jc w:val="center"/>
              <w:rPr>
                <w:bCs/>
              </w:rPr>
            </w:pPr>
          </w:p>
          <w:p w:rsidR="009634D6" w:rsidRPr="009634D6" w:rsidRDefault="009634D6" w:rsidP="009634D6">
            <w:pPr>
              <w:jc w:val="center"/>
              <w:rPr>
                <w:bCs/>
              </w:rPr>
            </w:pPr>
            <w:r w:rsidRPr="009634D6">
              <w:rPr>
                <w:bCs/>
              </w:rPr>
              <w:t>0,00</w:t>
            </w:r>
          </w:p>
        </w:tc>
        <w:tc>
          <w:tcPr>
            <w:tcW w:w="1559" w:type="dxa"/>
            <w:vAlign w:val="center"/>
          </w:tcPr>
          <w:p w:rsidR="009634D6" w:rsidRPr="009634D6" w:rsidRDefault="009634D6" w:rsidP="009634D6">
            <w:pPr>
              <w:jc w:val="center"/>
              <w:rPr>
                <w:bCs/>
              </w:rPr>
            </w:pPr>
          </w:p>
          <w:p w:rsidR="009634D6" w:rsidRPr="009634D6" w:rsidRDefault="009634D6" w:rsidP="009634D6">
            <w:pPr>
              <w:jc w:val="center"/>
              <w:rPr>
                <w:bCs/>
              </w:rPr>
            </w:pPr>
            <w:r w:rsidRPr="009634D6">
              <w:rPr>
                <w:bCs/>
              </w:rPr>
              <w:t>47 400,00</w:t>
            </w:r>
          </w:p>
        </w:tc>
      </w:tr>
      <w:tr w:rsidR="009634D6" w:rsidRPr="002C1598" w:rsidTr="009634D6">
        <w:trPr>
          <w:trHeight w:val="416"/>
        </w:trPr>
        <w:tc>
          <w:tcPr>
            <w:tcW w:w="628" w:type="dxa"/>
            <w:vAlign w:val="center"/>
          </w:tcPr>
          <w:p w:rsidR="009634D6" w:rsidRPr="009634D6" w:rsidRDefault="009634D6" w:rsidP="009634D6">
            <w:pPr>
              <w:jc w:val="center"/>
              <w:rPr>
                <w:bCs/>
              </w:rPr>
            </w:pPr>
          </w:p>
        </w:tc>
        <w:tc>
          <w:tcPr>
            <w:tcW w:w="1748" w:type="dxa"/>
            <w:vAlign w:val="center"/>
          </w:tcPr>
          <w:p w:rsidR="009634D6" w:rsidRPr="009634D6" w:rsidRDefault="009634D6" w:rsidP="009634D6">
            <w:pPr>
              <w:jc w:val="center"/>
              <w:rPr>
                <w:bCs/>
              </w:rPr>
            </w:pPr>
            <w:r w:rsidRPr="009634D6">
              <w:rPr>
                <w:bCs/>
              </w:rPr>
              <w:t>Всего</w:t>
            </w:r>
          </w:p>
        </w:tc>
        <w:tc>
          <w:tcPr>
            <w:tcW w:w="1418" w:type="dxa"/>
            <w:vAlign w:val="center"/>
          </w:tcPr>
          <w:p w:rsidR="009634D6" w:rsidRPr="009634D6" w:rsidRDefault="009634D6" w:rsidP="009634D6">
            <w:pPr>
              <w:jc w:val="center"/>
              <w:rPr>
                <w:bCs/>
              </w:rPr>
            </w:pPr>
          </w:p>
        </w:tc>
        <w:tc>
          <w:tcPr>
            <w:tcW w:w="1559" w:type="dxa"/>
            <w:vAlign w:val="center"/>
          </w:tcPr>
          <w:p w:rsidR="009634D6" w:rsidRPr="009634D6" w:rsidRDefault="009634D6" w:rsidP="009634D6">
            <w:pPr>
              <w:jc w:val="center"/>
            </w:pPr>
            <w:r w:rsidRPr="009634D6">
              <w:rPr>
                <w:bCs/>
              </w:rPr>
              <w:t>2 747 400,00</w:t>
            </w:r>
          </w:p>
        </w:tc>
        <w:tc>
          <w:tcPr>
            <w:tcW w:w="1418" w:type="dxa"/>
            <w:vAlign w:val="center"/>
          </w:tcPr>
          <w:p w:rsidR="009634D6" w:rsidRPr="009634D6" w:rsidRDefault="009634D6" w:rsidP="009634D6">
            <w:pPr>
              <w:jc w:val="center"/>
              <w:rPr>
                <w:bCs/>
              </w:rPr>
            </w:pPr>
            <w:r w:rsidRPr="009634D6">
              <w:rPr>
                <w:bCs/>
              </w:rPr>
              <w:t>1 200 000,0</w:t>
            </w:r>
          </w:p>
        </w:tc>
        <w:tc>
          <w:tcPr>
            <w:tcW w:w="1417" w:type="dxa"/>
            <w:vAlign w:val="center"/>
          </w:tcPr>
          <w:p w:rsidR="009634D6" w:rsidRPr="009634D6" w:rsidRDefault="009634D6" w:rsidP="009634D6">
            <w:pPr>
              <w:jc w:val="center"/>
              <w:rPr>
                <w:bCs/>
              </w:rPr>
            </w:pPr>
            <w:r w:rsidRPr="009634D6">
              <w:rPr>
                <w:bCs/>
              </w:rPr>
              <w:t>1 200 000,0</w:t>
            </w:r>
          </w:p>
        </w:tc>
        <w:tc>
          <w:tcPr>
            <w:tcW w:w="1559" w:type="dxa"/>
            <w:vAlign w:val="center"/>
          </w:tcPr>
          <w:p w:rsidR="009634D6" w:rsidRPr="009634D6" w:rsidRDefault="009634D6" w:rsidP="009634D6">
            <w:pPr>
              <w:jc w:val="center"/>
              <w:rPr>
                <w:bCs/>
              </w:rPr>
            </w:pPr>
            <w:r w:rsidRPr="009634D6">
              <w:rPr>
                <w:bCs/>
              </w:rPr>
              <w:t>5 147 400,00</w:t>
            </w:r>
          </w:p>
        </w:tc>
      </w:tr>
    </w:tbl>
    <w:p w:rsidR="009634D6" w:rsidRPr="002C1598" w:rsidRDefault="009634D6" w:rsidP="009634D6">
      <w:pPr>
        <w:spacing w:before="120"/>
        <w:ind w:firstLine="720"/>
        <w:jc w:val="both"/>
        <w:rPr>
          <w:sz w:val="20"/>
          <w:szCs w:val="20"/>
        </w:rPr>
      </w:pPr>
    </w:p>
    <w:p w:rsidR="009634D6" w:rsidRPr="009634D6" w:rsidRDefault="009634D6" w:rsidP="009634D6">
      <w:pPr>
        <w:spacing w:line="0" w:lineRule="atLeast"/>
        <w:ind w:firstLine="720"/>
        <w:jc w:val="both"/>
        <w:rPr>
          <w:sz w:val="28"/>
          <w:szCs w:val="28"/>
        </w:rPr>
      </w:pPr>
      <w:r w:rsidRPr="009634D6">
        <w:rPr>
          <w:sz w:val="28"/>
          <w:szCs w:val="28"/>
        </w:rPr>
        <w:t>В рамках настоящей подпрограммы будут реализованы следующие мероприятия:</w:t>
      </w:r>
    </w:p>
    <w:p w:rsidR="009634D6" w:rsidRPr="009634D6" w:rsidRDefault="009634D6" w:rsidP="009634D6">
      <w:pPr>
        <w:pStyle w:val="a5"/>
        <w:spacing w:line="0" w:lineRule="atLeast"/>
        <w:ind w:firstLine="709"/>
        <w:rPr>
          <w:szCs w:val="28"/>
        </w:rPr>
      </w:pPr>
      <w:r w:rsidRPr="009634D6">
        <w:rPr>
          <w:szCs w:val="28"/>
        </w:rPr>
        <w:t xml:space="preserve">- выполнение работ по </w:t>
      </w:r>
      <w:proofErr w:type="spellStart"/>
      <w:r w:rsidRPr="009634D6">
        <w:rPr>
          <w:szCs w:val="28"/>
        </w:rPr>
        <w:t>буртовке</w:t>
      </w:r>
      <w:proofErr w:type="spellEnd"/>
      <w:r w:rsidRPr="009634D6">
        <w:rPr>
          <w:szCs w:val="28"/>
        </w:rPr>
        <w:t xml:space="preserve"> мусора  и санитарному содержанию объекта временного размещения твердых бытовых отходов, установка ограждения.</w:t>
      </w:r>
    </w:p>
    <w:p w:rsidR="009634D6" w:rsidRPr="009634D6" w:rsidRDefault="009634D6" w:rsidP="009634D6">
      <w:pPr>
        <w:pStyle w:val="a5"/>
        <w:spacing w:line="0" w:lineRule="atLeast"/>
        <w:ind w:firstLine="709"/>
        <w:rPr>
          <w:szCs w:val="28"/>
        </w:rPr>
      </w:pPr>
      <w:r w:rsidRPr="009634D6">
        <w:rPr>
          <w:szCs w:val="28"/>
        </w:rPr>
        <w:t xml:space="preserve">- </w:t>
      </w:r>
      <w:proofErr w:type="spellStart"/>
      <w:r w:rsidRPr="009634D6">
        <w:rPr>
          <w:szCs w:val="28"/>
        </w:rPr>
        <w:t>софинансирование</w:t>
      </w:r>
      <w:proofErr w:type="spellEnd"/>
      <w:r w:rsidRPr="009634D6">
        <w:rPr>
          <w:szCs w:val="28"/>
        </w:rPr>
        <w:t xml:space="preserve"> на корректировку проектной документации на строительство объекта "Полигон ТБО в </w:t>
      </w:r>
      <w:proofErr w:type="spellStart"/>
      <w:r w:rsidRPr="009634D6">
        <w:rPr>
          <w:szCs w:val="28"/>
        </w:rPr>
        <w:t>с</w:t>
      </w:r>
      <w:proofErr w:type="gramStart"/>
      <w:r w:rsidRPr="009634D6">
        <w:rPr>
          <w:szCs w:val="28"/>
        </w:rPr>
        <w:t>.Б</w:t>
      </w:r>
      <w:proofErr w:type="gramEnd"/>
      <w:r w:rsidRPr="009634D6">
        <w:rPr>
          <w:szCs w:val="28"/>
        </w:rPr>
        <w:t>огучаны</w:t>
      </w:r>
      <w:proofErr w:type="spellEnd"/>
      <w:r w:rsidRPr="009634D6">
        <w:rPr>
          <w:szCs w:val="28"/>
        </w:rPr>
        <w:t>, Богучанского района, Красноярского края".</w:t>
      </w:r>
    </w:p>
    <w:p w:rsidR="009634D6" w:rsidRPr="009634D6" w:rsidRDefault="009634D6" w:rsidP="009634D6">
      <w:pPr>
        <w:spacing w:line="0" w:lineRule="atLeast"/>
        <w:ind w:firstLine="720"/>
        <w:jc w:val="both"/>
        <w:rPr>
          <w:sz w:val="28"/>
          <w:szCs w:val="28"/>
        </w:rPr>
      </w:pPr>
      <w:r w:rsidRPr="009634D6">
        <w:rPr>
          <w:sz w:val="28"/>
          <w:szCs w:val="28"/>
        </w:rPr>
        <w:t>При реализации данной подпрограммы будут достигнуты следующие показатели:</w:t>
      </w:r>
    </w:p>
    <w:p w:rsidR="009634D6" w:rsidRPr="009634D6" w:rsidRDefault="009634D6" w:rsidP="009634D6">
      <w:pPr>
        <w:spacing w:line="0" w:lineRule="atLeast"/>
        <w:ind w:firstLine="720"/>
        <w:jc w:val="both"/>
        <w:rPr>
          <w:sz w:val="28"/>
          <w:szCs w:val="28"/>
        </w:rPr>
      </w:pPr>
    </w:p>
    <w:tbl>
      <w:tblPr>
        <w:tblW w:w="9362" w:type="dxa"/>
        <w:jc w:val="center"/>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2"/>
        <w:gridCol w:w="785"/>
        <w:gridCol w:w="999"/>
        <w:gridCol w:w="1017"/>
        <w:gridCol w:w="899"/>
      </w:tblGrid>
      <w:tr w:rsidR="009634D6" w:rsidRPr="002C1598" w:rsidTr="009634D6">
        <w:trPr>
          <w:jc w:val="center"/>
        </w:trPr>
        <w:tc>
          <w:tcPr>
            <w:tcW w:w="5662" w:type="dxa"/>
            <w:vAlign w:val="center"/>
          </w:tcPr>
          <w:p w:rsidR="009634D6" w:rsidRPr="009634D6" w:rsidRDefault="009634D6" w:rsidP="009634D6">
            <w:pPr>
              <w:jc w:val="center"/>
              <w:rPr>
                <w:bCs/>
              </w:rPr>
            </w:pPr>
            <w:r w:rsidRPr="009634D6">
              <w:rPr>
                <w:bCs/>
              </w:rPr>
              <w:t>Показатели</w:t>
            </w:r>
          </w:p>
        </w:tc>
        <w:tc>
          <w:tcPr>
            <w:tcW w:w="785" w:type="dxa"/>
            <w:vAlign w:val="center"/>
          </w:tcPr>
          <w:p w:rsidR="009634D6" w:rsidRPr="009634D6" w:rsidRDefault="009634D6" w:rsidP="009634D6">
            <w:pPr>
              <w:jc w:val="center"/>
              <w:rPr>
                <w:bCs/>
              </w:rPr>
            </w:pPr>
            <w:r w:rsidRPr="009634D6">
              <w:rPr>
                <w:bCs/>
              </w:rPr>
              <w:t xml:space="preserve">Ед. </w:t>
            </w:r>
            <w:proofErr w:type="spellStart"/>
            <w:r w:rsidRPr="009634D6">
              <w:rPr>
                <w:bCs/>
              </w:rPr>
              <w:t>изм</w:t>
            </w:r>
            <w:proofErr w:type="spellEnd"/>
            <w:r w:rsidRPr="009634D6">
              <w:rPr>
                <w:bCs/>
              </w:rPr>
              <w:t>.</w:t>
            </w:r>
          </w:p>
        </w:tc>
        <w:tc>
          <w:tcPr>
            <w:tcW w:w="999" w:type="dxa"/>
            <w:vAlign w:val="center"/>
          </w:tcPr>
          <w:p w:rsidR="009634D6" w:rsidRPr="009634D6" w:rsidRDefault="009634D6" w:rsidP="009634D6">
            <w:pPr>
              <w:jc w:val="center"/>
              <w:rPr>
                <w:bCs/>
              </w:rPr>
            </w:pPr>
            <w:r w:rsidRPr="009634D6">
              <w:rPr>
                <w:bCs/>
              </w:rPr>
              <w:t>2019 год</w:t>
            </w:r>
          </w:p>
        </w:tc>
        <w:tc>
          <w:tcPr>
            <w:tcW w:w="1017" w:type="dxa"/>
            <w:vAlign w:val="center"/>
          </w:tcPr>
          <w:p w:rsidR="009634D6" w:rsidRPr="009634D6" w:rsidRDefault="009634D6" w:rsidP="009634D6">
            <w:pPr>
              <w:jc w:val="center"/>
              <w:rPr>
                <w:bCs/>
              </w:rPr>
            </w:pPr>
            <w:r w:rsidRPr="009634D6">
              <w:rPr>
                <w:bCs/>
              </w:rPr>
              <w:t>2020 год</w:t>
            </w:r>
          </w:p>
        </w:tc>
        <w:tc>
          <w:tcPr>
            <w:tcW w:w="899" w:type="dxa"/>
            <w:vAlign w:val="center"/>
          </w:tcPr>
          <w:p w:rsidR="009634D6" w:rsidRPr="009634D6" w:rsidRDefault="009634D6" w:rsidP="009634D6">
            <w:pPr>
              <w:jc w:val="center"/>
              <w:rPr>
                <w:bCs/>
              </w:rPr>
            </w:pPr>
            <w:r w:rsidRPr="009634D6">
              <w:rPr>
                <w:bCs/>
              </w:rPr>
              <w:t>2021 год</w:t>
            </w:r>
          </w:p>
        </w:tc>
      </w:tr>
      <w:tr w:rsidR="009634D6" w:rsidRPr="002C1598" w:rsidTr="009634D6">
        <w:trPr>
          <w:trHeight w:val="70"/>
          <w:jc w:val="center"/>
        </w:trPr>
        <w:tc>
          <w:tcPr>
            <w:tcW w:w="5662" w:type="dxa"/>
            <w:vAlign w:val="center"/>
          </w:tcPr>
          <w:p w:rsidR="009634D6" w:rsidRPr="009634D6" w:rsidRDefault="009634D6" w:rsidP="009634D6">
            <w:pPr>
              <w:autoSpaceDE w:val="0"/>
              <w:autoSpaceDN w:val="0"/>
              <w:adjustRightInd w:val="0"/>
              <w:rPr>
                <w:lang w:eastAsia="en-US"/>
              </w:rPr>
            </w:pPr>
            <w:r w:rsidRPr="009634D6">
              <w:t>Доля муниципальных образований, обеспечивающих санитарное содержание мест временного размещения твердых бытовых отходов</w:t>
            </w:r>
          </w:p>
        </w:tc>
        <w:tc>
          <w:tcPr>
            <w:tcW w:w="785" w:type="dxa"/>
            <w:vAlign w:val="center"/>
          </w:tcPr>
          <w:p w:rsidR="009634D6" w:rsidRPr="009634D6" w:rsidRDefault="009634D6" w:rsidP="009634D6">
            <w:pPr>
              <w:jc w:val="center"/>
              <w:rPr>
                <w:lang w:eastAsia="en-US"/>
              </w:rPr>
            </w:pPr>
            <w:r w:rsidRPr="009634D6">
              <w:rPr>
                <w:lang w:eastAsia="en-US"/>
              </w:rPr>
              <w:t>%</w:t>
            </w:r>
          </w:p>
        </w:tc>
        <w:tc>
          <w:tcPr>
            <w:tcW w:w="999" w:type="dxa"/>
            <w:vAlign w:val="center"/>
          </w:tcPr>
          <w:p w:rsidR="009634D6" w:rsidRPr="009634D6" w:rsidRDefault="009634D6" w:rsidP="009634D6">
            <w:pPr>
              <w:jc w:val="center"/>
              <w:rPr>
                <w:lang w:eastAsia="en-US"/>
              </w:rPr>
            </w:pPr>
            <w:r w:rsidRPr="009634D6">
              <w:rPr>
                <w:lang w:eastAsia="en-US"/>
              </w:rPr>
              <w:t>5,6</w:t>
            </w:r>
          </w:p>
        </w:tc>
        <w:tc>
          <w:tcPr>
            <w:tcW w:w="1017" w:type="dxa"/>
            <w:vAlign w:val="center"/>
          </w:tcPr>
          <w:p w:rsidR="009634D6" w:rsidRPr="009634D6" w:rsidRDefault="009634D6" w:rsidP="009634D6">
            <w:pPr>
              <w:jc w:val="center"/>
              <w:rPr>
                <w:lang w:eastAsia="en-US"/>
              </w:rPr>
            </w:pPr>
            <w:r w:rsidRPr="009634D6">
              <w:rPr>
                <w:lang w:eastAsia="en-US"/>
              </w:rPr>
              <w:t>5,6</w:t>
            </w:r>
          </w:p>
        </w:tc>
        <w:tc>
          <w:tcPr>
            <w:tcW w:w="899" w:type="dxa"/>
            <w:vAlign w:val="center"/>
          </w:tcPr>
          <w:p w:rsidR="009634D6" w:rsidRPr="009634D6" w:rsidRDefault="009634D6" w:rsidP="009634D6">
            <w:pPr>
              <w:jc w:val="center"/>
              <w:rPr>
                <w:lang w:eastAsia="en-US"/>
              </w:rPr>
            </w:pPr>
            <w:r w:rsidRPr="009634D6">
              <w:rPr>
                <w:lang w:eastAsia="en-US"/>
              </w:rPr>
              <w:t>5,6</w:t>
            </w:r>
          </w:p>
        </w:tc>
      </w:tr>
    </w:tbl>
    <w:p w:rsidR="009634D6" w:rsidRPr="002C1598" w:rsidRDefault="009634D6" w:rsidP="009634D6">
      <w:pPr>
        <w:ind w:left="-709" w:firstLine="1486"/>
        <w:jc w:val="both"/>
        <w:rPr>
          <w:sz w:val="20"/>
          <w:szCs w:val="20"/>
        </w:rPr>
      </w:pPr>
    </w:p>
    <w:p w:rsidR="009634D6" w:rsidRPr="009634D6" w:rsidRDefault="009634D6" w:rsidP="009634D6">
      <w:pPr>
        <w:overflowPunct w:val="0"/>
        <w:autoSpaceDE w:val="0"/>
        <w:autoSpaceDN w:val="0"/>
        <w:adjustRightInd w:val="0"/>
        <w:jc w:val="both"/>
        <w:textAlignment w:val="baseline"/>
        <w:rPr>
          <w:sz w:val="28"/>
          <w:szCs w:val="28"/>
        </w:rPr>
      </w:pPr>
      <w:r w:rsidRPr="009634D6">
        <w:rPr>
          <w:sz w:val="28"/>
          <w:szCs w:val="28"/>
          <w:u w:val="single"/>
        </w:rPr>
        <w:t>Подпрограмма  7</w:t>
      </w:r>
      <w:r w:rsidRPr="009634D6">
        <w:rPr>
          <w:sz w:val="28"/>
          <w:szCs w:val="28"/>
        </w:rPr>
        <w:t xml:space="preserve">  «"Чистая вода" на территории муниципального образования </w:t>
      </w:r>
      <w:proofErr w:type="spellStart"/>
      <w:r w:rsidRPr="009634D6">
        <w:rPr>
          <w:sz w:val="28"/>
          <w:szCs w:val="28"/>
        </w:rPr>
        <w:t>Богучанский</w:t>
      </w:r>
      <w:proofErr w:type="spellEnd"/>
      <w:r w:rsidRPr="009634D6">
        <w:rPr>
          <w:sz w:val="28"/>
          <w:szCs w:val="28"/>
        </w:rPr>
        <w:t xml:space="preserve"> район».</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на 2019 год и плановый период 2020-2021 годов расходы не предусмотрены.</w:t>
      </w:r>
    </w:p>
    <w:p w:rsidR="009634D6" w:rsidRDefault="009634D6" w:rsidP="009634D6">
      <w:pPr>
        <w:spacing w:line="0" w:lineRule="atLeast"/>
        <w:ind w:firstLine="720"/>
        <w:jc w:val="both"/>
        <w:rPr>
          <w:sz w:val="22"/>
          <w:szCs w:val="22"/>
        </w:rPr>
      </w:pPr>
    </w:p>
    <w:p w:rsidR="009634D6" w:rsidRPr="009634D6" w:rsidRDefault="009634D6" w:rsidP="009634D6">
      <w:pPr>
        <w:overflowPunct w:val="0"/>
        <w:autoSpaceDE w:val="0"/>
        <w:autoSpaceDN w:val="0"/>
        <w:adjustRightInd w:val="0"/>
        <w:jc w:val="both"/>
        <w:textAlignment w:val="baseline"/>
        <w:rPr>
          <w:sz w:val="28"/>
          <w:szCs w:val="28"/>
        </w:rPr>
      </w:pPr>
      <w:r w:rsidRPr="009634D6">
        <w:rPr>
          <w:sz w:val="28"/>
          <w:szCs w:val="28"/>
          <w:u w:val="single"/>
        </w:rPr>
        <w:t>Подпрограмма  8</w:t>
      </w:r>
      <w:r w:rsidRPr="009634D6">
        <w:rPr>
          <w:sz w:val="28"/>
          <w:szCs w:val="28"/>
        </w:rPr>
        <w:t xml:space="preserve">  «Развитие информационного общества Богучанского района» </w:t>
      </w:r>
    </w:p>
    <w:p w:rsidR="009634D6" w:rsidRPr="009634D6" w:rsidRDefault="009634D6" w:rsidP="009634D6">
      <w:pPr>
        <w:spacing w:line="0" w:lineRule="atLeast"/>
        <w:ind w:firstLine="720"/>
        <w:jc w:val="both"/>
        <w:rPr>
          <w:sz w:val="28"/>
          <w:szCs w:val="28"/>
        </w:rPr>
      </w:pPr>
      <w:r w:rsidRPr="009634D6">
        <w:rPr>
          <w:sz w:val="28"/>
          <w:szCs w:val="28"/>
        </w:rPr>
        <w:t>На реализацию данной подпрограммы на 2019 год и плановый период 2020-2021 годов расходы не предусмотрены.</w:t>
      </w:r>
    </w:p>
    <w:p w:rsidR="009634D6" w:rsidRPr="00DD5E4D" w:rsidRDefault="009634D6" w:rsidP="009634D6">
      <w:pPr>
        <w:spacing w:before="120"/>
        <w:ind w:firstLine="720"/>
        <w:jc w:val="both"/>
        <w:rPr>
          <w:sz w:val="22"/>
          <w:szCs w:val="22"/>
        </w:rPr>
      </w:pPr>
    </w:p>
    <w:p w:rsidR="009634D6" w:rsidRPr="00DD5E4D" w:rsidRDefault="009634D6" w:rsidP="009634D6">
      <w:pPr>
        <w:rPr>
          <w:sz w:val="22"/>
          <w:szCs w:val="22"/>
        </w:rPr>
      </w:pPr>
    </w:p>
    <w:p w:rsidR="00430AA8" w:rsidRPr="00534A98" w:rsidRDefault="00430AA8" w:rsidP="00430AA8">
      <w:pPr>
        <w:ind w:firstLine="851"/>
        <w:jc w:val="both"/>
        <w:rPr>
          <w:b/>
          <w:sz w:val="28"/>
          <w:szCs w:val="28"/>
        </w:rPr>
      </w:pPr>
      <w:r w:rsidRPr="00534A98">
        <w:rPr>
          <w:b/>
          <w:sz w:val="28"/>
          <w:szCs w:val="28"/>
        </w:rPr>
        <w:t>4. Защита населения и территорий Богучанского района от чрезвычайных ситуаций природного и техногенного характера</w:t>
      </w:r>
    </w:p>
    <w:p w:rsidR="00430AA8" w:rsidRPr="00CA48FA" w:rsidRDefault="00430AA8" w:rsidP="004B13B6">
      <w:pPr>
        <w:spacing w:before="120"/>
        <w:ind w:firstLine="720"/>
        <w:jc w:val="both"/>
        <w:rPr>
          <w:color w:val="000000"/>
        </w:rPr>
      </w:pPr>
      <w:r w:rsidRPr="00CA48FA">
        <w:rPr>
          <w:sz w:val="28"/>
          <w:szCs w:val="28"/>
        </w:rPr>
        <w:t>На реализацию муниципальной программы «Защита населения и территории Богучанского района от чрезвычайных ситуаций природного и техногенного характер» (далее – Программа) предусмотрены бюджетные ассигнования на период 201</w:t>
      </w:r>
      <w:r w:rsidR="00534A98" w:rsidRPr="00CA48FA">
        <w:rPr>
          <w:sz w:val="28"/>
          <w:szCs w:val="28"/>
        </w:rPr>
        <w:t>9</w:t>
      </w:r>
      <w:r w:rsidRPr="00CA48FA">
        <w:rPr>
          <w:sz w:val="28"/>
          <w:szCs w:val="28"/>
        </w:rPr>
        <w:t>-202</w:t>
      </w:r>
      <w:r w:rsidR="00534A98" w:rsidRPr="00CA48FA">
        <w:rPr>
          <w:sz w:val="28"/>
          <w:szCs w:val="28"/>
        </w:rPr>
        <w:t>1</w:t>
      </w:r>
      <w:r w:rsidRPr="00CA48FA">
        <w:rPr>
          <w:sz w:val="28"/>
          <w:szCs w:val="28"/>
        </w:rPr>
        <w:t xml:space="preserve"> года, из районного бюджета в общем объеме </w:t>
      </w:r>
      <w:r w:rsidR="00534A98" w:rsidRPr="00CA48FA">
        <w:rPr>
          <w:sz w:val="28"/>
          <w:szCs w:val="28"/>
        </w:rPr>
        <w:t>69 762 772</w:t>
      </w:r>
      <w:r w:rsidRPr="00CA48FA">
        <w:rPr>
          <w:sz w:val="28"/>
          <w:szCs w:val="28"/>
        </w:rPr>
        <w:t>,00 рублей, в том числе по годам:</w:t>
      </w:r>
      <w:r w:rsidRPr="00CA48FA">
        <w:rPr>
          <w:color w:val="000000"/>
        </w:rPr>
        <w:t xml:space="preserve">             </w:t>
      </w:r>
    </w:p>
    <w:p w:rsidR="00430AA8" w:rsidRPr="00CA48FA" w:rsidRDefault="00430AA8" w:rsidP="004B13B6">
      <w:pPr>
        <w:jc w:val="both"/>
        <w:rPr>
          <w:color w:val="000000"/>
          <w:sz w:val="28"/>
          <w:szCs w:val="28"/>
        </w:rPr>
      </w:pPr>
      <w:r w:rsidRPr="00CA48FA">
        <w:rPr>
          <w:color w:val="000000"/>
          <w:sz w:val="28"/>
          <w:szCs w:val="28"/>
        </w:rPr>
        <w:t>2018 год – 2</w:t>
      </w:r>
      <w:r w:rsidR="00534A98" w:rsidRPr="00CA48FA">
        <w:rPr>
          <w:color w:val="000000"/>
          <w:sz w:val="28"/>
          <w:szCs w:val="28"/>
        </w:rPr>
        <w:t>3 264 924</w:t>
      </w:r>
      <w:r w:rsidRPr="00CA48FA">
        <w:rPr>
          <w:color w:val="000000"/>
          <w:sz w:val="28"/>
          <w:szCs w:val="28"/>
        </w:rPr>
        <w:t>,00  рублей;</w:t>
      </w:r>
    </w:p>
    <w:p w:rsidR="00430AA8" w:rsidRPr="00CA48FA" w:rsidRDefault="00430AA8" w:rsidP="00430AA8">
      <w:pPr>
        <w:pStyle w:val="a7"/>
        <w:spacing w:after="0"/>
        <w:jc w:val="both"/>
        <w:rPr>
          <w:color w:val="000000"/>
          <w:sz w:val="28"/>
          <w:szCs w:val="28"/>
        </w:rPr>
      </w:pPr>
      <w:r w:rsidRPr="00CA48FA">
        <w:rPr>
          <w:color w:val="000000"/>
          <w:sz w:val="28"/>
          <w:szCs w:val="28"/>
        </w:rPr>
        <w:t>2019 год – 2</w:t>
      </w:r>
      <w:r w:rsidR="00534A98" w:rsidRPr="00CA48FA">
        <w:rPr>
          <w:color w:val="000000"/>
          <w:sz w:val="28"/>
          <w:szCs w:val="28"/>
        </w:rPr>
        <w:t>3 248 924</w:t>
      </w:r>
      <w:r w:rsidRPr="00CA48FA">
        <w:rPr>
          <w:color w:val="000000"/>
          <w:sz w:val="28"/>
          <w:szCs w:val="28"/>
        </w:rPr>
        <w:t>,00  рублей;</w:t>
      </w:r>
    </w:p>
    <w:p w:rsidR="00430AA8" w:rsidRPr="00CA48FA" w:rsidRDefault="00430AA8" w:rsidP="00430AA8">
      <w:pPr>
        <w:pStyle w:val="a7"/>
        <w:spacing w:after="0"/>
        <w:jc w:val="both"/>
        <w:rPr>
          <w:color w:val="000000"/>
          <w:sz w:val="28"/>
          <w:szCs w:val="28"/>
        </w:rPr>
      </w:pPr>
      <w:r w:rsidRPr="00CA48FA">
        <w:rPr>
          <w:color w:val="000000"/>
          <w:sz w:val="28"/>
          <w:szCs w:val="28"/>
        </w:rPr>
        <w:t>2020 год – 2</w:t>
      </w:r>
      <w:r w:rsidR="00534A98" w:rsidRPr="00CA48FA">
        <w:rPr>
          <w:color w:val="000000"/>
          <w:sz w:val="28"/>
          <w:szCs w:val="28"/>
        </w:rPr>
        <w:t>3 248 924</w:t>
      </w:r>
      <w:r w:rsidRPr="00CA48FA">
        <w:rPr>
          <w:color w:val="000000"/>
          <w:sz w:val="28"/>
          <w:szCs w:val="28"/>
        </w:rPr>
        <w:t>,00  рублей;</w:t>
      </w:r>
    </w:p>
    <w:p w:rsidR="004B13B6" w:rsidRPr="00CA48FA" w:rsidRDefault="004B13B6" w:rsidP="00430AA8">
      <w:pPr>
        <w:spacing w:before="120"/>
        <w:ind w:firstLine="741"/>
        <w:jc w:val="both"/>
        <w:rPr>
          <w:sz w:val="28"/>
        </w:rPr>
      </w:pPr>
      <w:r w:rsidRPr="00CA48FA">
        <w:rPr>
          <w:sz w:val="28"/>
        </w:rPr>
        <w:t>Все средства районного бюджета.</w:t>
      </w:r>
    </w:p>
    <w:p w:rsidR="00430AA8" w:rsidRPr="00CA48FA" w:rsidRDefault="00430AA8" w:rsidP="00430AA8">
      <w:pPr>
        <w:spacing w:before="120"/>
        <w:ind w:firstLine="741"/>
        <w:jc w:val="both"/>
        <w:rPr>
          <w:sz w:val="28"/>
        </w:rPr>
      </w:pPr>
      <w:r w:rsidRPr="00CA48FA">
        <w:rPr>
          <w:sz w:val="28"/>
        </w:rPr>
        <w:t>Бюджетные ассигнования на реализацию Программы распределены на период с 201</w:t>
      </w:r>
      <w:r w:rsidR="00534A98" w:rsidRPr="00CA48FA">
        <w:rPr>
          <w:sz w:val="28"/>
        </w:rPr>
        <w:t>9</w:t>
      </w:r>
      <w:r w:rsidRPr="00CA48FA">
        <w:rPr>
          <w:sz w:val="28"/>
        </w:rPr>
        <w:t xml:space="preserve"> по 202</w:t>
      </w:r>
      <w:r w:rsidR="00534A98" w:rsidRPr="00CA48FA">
        <w:rPr>
          <w:sz w:val="28"/>
        </w:rPr>
        <w:t>1</w:t>
      </w:r>
      <w:r w:rsidRPr="00CA48FA">
        <w:rPr>
          <w:sz w:val="28"/>
        </w:rPr>
        <w:t xml:space="preserve"> год между главными распорядителями бюджетных сре</w:t>
      </w:r>
      <w:proofErr w:type="gramStart"/>
      <w:r w:rsidRPr="00CA48FA">
        <w:rPr>
          <w:sz w:val="28"/>
        </w:rPr>
        <w:t>дств сл</w:t>
      </w:r>
      <w:proofErr w:type="gramEnd"/>
      <w:r w:rsidRPr="00CA48FA">
        <w:rPr>
          <w:sz w:val="28"/>
        </w:rPr>
        <w:t>едующим образом:</w:t>
      </w:r>
    </w:p>
    <w:p w:rsidR="00430AA8" w:rsidRPr="00CA48FA" w:rsidRDefault="00430AA8" w:rsidP="00430AA8">
      <w:pPr>
        <w:spacing w:before="120"/>
        <w:ind w:firstLine="741"/>
        <w:jc w:val="both"/>
        <w:rPr>
          <w:sz w:val="28"/>
        </w:rPr>
      </w:pPr>
    </w:p>
    <w:tbl>
      <w:tblPr>
        <w:tblW w:w="9747" w:type="dxa"/>
        <w:tblLayout w:type="fixed"/>
        <w:tblLook w:val="04A0"/>
      </w:tblPr>
      <w:tblGrid>
        <w:gridCol w:w="1985"/>
        <w:gridCol w:w="1951"/>
        <w:gridCol w:w="1842"/>
        <w:gridCol w:w="1843"/>
        <w:gridCol w:w="2126"/>
      </w:tblGrid>
      <w:tr w:rsidR="00430AA8" w:rsidRPr="00CA48FA" w:rsidTr="001E7CC6">
        <w:trPr>
          <w:trHeight w:val="427"/>
        </w:trPr>
        <w:tc>
          <w:tcPr>
            <w:tcW w:w="1985" w:type="dxa"/>
            <w:vMerge w:val="restart"/>
            <w:tcBorders>
              <w:top w:val="single" w:sz="4" w:space="0" w:color="auto"/>
              <w:left w:val="single" w:sz="4" w:space="0" w:color="auto"/>
              <w:right w:val="single" w:sz="4" w:space="0" w:color="auto"/>
            </w:tcBorders>
            <w:shd w:val="clear" w:color="auto" w:fill="auto"/>
            <w:vAlign w:val="center"/>
          </w:tcPr>
          <w:p w:rsidR="00430AA8" w:rsidRPr="00CA48FA" w:rsidRDefault="00430AA8" w:rsidP="001E7CC6">
            <w:pPr>
              <w:jc w:val="center"/>
            </w:pPr>
            <w:r w:rsidRPr="00CA48FA">
              <w:t>Наименование ГРБС</w:t>
            </w:r>
          </w:p>
        </w:tc>
        <w:tc>
          <w:tcPr>
            <w:tcW w:w="7762" w:type="dxa"/>
            <w:gridSpan w:val="4"/>
            <w:tcBorders>
              <w:top w:val="single" w:sz="4" w:space="0" w:color="auto"/>
              <w:left w:val="nil"/>
              <w:bottom w:val="single" w:sz="4" w:space="0" w:color="auto"/>
              <w:right w:val="single" w:sz="4" w:space="0" w:color="auto"/>
            </w:tcBorders>
            <w:shd w:val="clear" w:color="auto" w:fill="auto"/>
            <w:vAlign w:val="center"/>
          </w:tcPr>
          <w:p w:rsidR="00430AA8" w:rsidRPr="00CA48FA" w:rsidRDefault="00430AA8" w:rsidP="001E7CC6">
            <w:pPr>
              <w:jc w:val="center"/>
            </w:pPr>
            <w:r w:rsidRPr="00CA48FA">
              <w:rPr>
                <w:bCs/>
              </w:rPr>
              <w:t>Расходы (рублей)</w:t>
            </w:r>
          </w:p>
        </w:tc>
      </w:tr>
      <w:tr w:rsidR="00430AA8" w:rsidRPr="00CA48FA" w:rsidTr="001E7CC6">
        <w:trPr>
          <w:trHeight w:val="420"/>
        </w:trPr>
        <w:tc>
          <w:tcPr>
            <w:tcW w:w="1985" w:type="dxa"/>
            <w:vMerge/>
            <w:tcBorders>
              <w:left w:val="single" w:sz="4" w:space="0" w:color="auto"/>
              <w:bottom w:val="single" w:sz="4" w:space="0" w:color="auto"/>
              <w:right w:val="single" w:sz="4" w:space="0" w:color="auto"/>
            </w:tcBorders>
            <w:shd w:val="clear" w:color="auto" w:fill="auto"/>
            <w:vAlign w:val="center"/>
          </w:tcPr>
          <w:p w:rsidR="00430AA8" w:rsidRPr="00CA48FA" w:rsidRDefault="00430AA8" w:rsidP="001E7CC6">
            <w:pPr>
              <w:jc w:val="center"/>
            </w:pPr>
          </w:p>
        </w:tc>
        <w:tc>
          <w:tcPr>
            <w:tcW w:w="1951" w:type="dxa"/>
            <w:tcBorders>
              <w:top w:val="single" w:sz="4" w:space="0" w:color="auto"/>
              <w:left w:val="nil"/>
              <w:bottom w:val="single" w:sz="4" w:space="0" w:color="auto"/>
              <w:right w:val="single" w:sz="4" w:space="0" w:color="auto"/>
            </w:tcBorders>
            <w:shd w:val="clear" w:color="auto" w:fill="auto"/>
            <w:vAlign w:val="center"/>
          </w:tcPr>
          <w:p w:rsidR="00430AA8" w:rsidRPr="00CA48FA" w:rsidRDefault="00430AA8" w:rsidP="00534A98">
            <w:pPr>
              <w:jc w:val="center"/>
            </w:pPr>
            <w:r w:rsidRPr="00CA48FA">
              <w:t>201</w:t>
            </w:r>
            <w:r w:rsidR="00534A98" w:rsidRPr="00CA48FA">
              <w:t>9</w:t>
            </w:r>
            <w:r w:rsidRPr="00CA48FA">
              <w:t xml:space="preserve"> год</w:t>
            </w:r>
          </w:p>
        </w:tc>
        <w:tc>
          <w:tcPr>
            <w:tcW w:w="1842" w:type="dxa"/>
            <w:tcBorders>
              <w:top w:val="single" w:sz="4" w:space="0" w:color="auto"/>
              <w:left w:val="nil"/>
              <w:bottom w:val="single" w:sz="4" w:space="0" w:color="auto"/>
              <w:right w:val="single" w:sz="4" w:space="0" w:color="auto"/>
            </w:tcBorders>
            <w:vAlign w:val="center"/>
          </w:tcPr>
          <w:p w:rsidR="00430AA8" w:rsidRPr="00CA48FA" w:rsidRDefault="00430AA8" w:rsidP="00534A98">
            <w:pPr>
              <w:jc w:val="center"/>
            </w:pPr>
            <w:r w:rsidRPr="00CA48FA">
              <w:t>20</w:t>
            </w:r>
            <w:r w:rsidR="00534A98" w:rsidRPr="00CA48FA">
              <w:t>20</w:t>
            </w:r>
            <w:r w:rsidRPr="00CA48FA">
              <w:t xml:space="preserve"> год</w:t>
            </w:r>
          </w:p>
        </w:tc>
        <w:tc>
          <w:tcPr>
            <w:tcW w:w="1843" w:type="dxa"/>
            <w:tcBorders>
              <w:left w:val="single" w:sz="4" w:space="0" w:color="auto"/>
              <w:bottom w:val="single" w:sz="4" w:space="0" w:color="auto"/>
              <w:right w:val="single" w:sz="4" w:space="0" w:color="auto"/>
            </w:tcBorders>
            <w:shd w:val="clear" w:color="auto" w:fill="auto"/>
            <w:vAlign w:val="center"/>
          </w:tcPr>
          <w:p w:rsidR="00430AA8" w:rsidRPr="00CA48FA" w:rsidRDefault="00430AA8" w:rsidP="00534A98">
            <w:pPr>
              <w:jc w:val="center"/>
            </w:pPr>
            <w:r w:rsidRPr="00CA48FA">
              <w:t>202</w:t>
            </w:r>
            <w:r w:rsidR="00534A98" w:rsidRPr="00CA48FA">
              <w:t>1</w:t>
            </w:r>
            <w:r w:rsidRPr="00CA48FA">
              <w:t xml:space="preserve"> год</w:t>
            </w:r>
          </w:p>
        </w:tc>
        <w:tc>
          <w:tcPr>
            <w:tcW w:w="2126" w:type="dxa"/>
            <w:tcBorders>
              <w:left w:val="single" w:sz="4" w:space="0" w:color="auto"/>
              <w:bottom w:val="single" w:sz="4" w:space="0" w:color="auto"/>
              <w:right w:val="single" w:sz="4" w:space="0" w:color="auto"/>
            </w:tcBorders>
            <w:shd w:val="clear" w:color="auto" w:fill="auto"/>
            <w:vAlign w:val="bottom"/>
          </w:tcPr>
          <w:p w:rsidR="00430AA8" w:rsidRPr="00CA48FA" w:rsidRDefault="00430AA8" w:rsidP="001E7CC6"/>
          <w:p w:rsidR="00430AA8" w:rsidRPr="00CA48FA" w:rsidRDefault="00430AA8" w:rsidP="00534A98">
            <w:r w:rsidRPr="00CA48FA">
              <w:t>Итого на 201</w:t>
            </w:r>
            <w:r w:rsidR="00534A98" w:rsidRPr="00CA48FA">
              <w:t>9</w:t>
            </w:r>
            <w:r w:rsidRPr="00CA48FA">
              <w:t>-202</w:t>
            </w:r>
            <w:r w:rsidR="00534A98" w:rsidRPr="00CA48FA">
              <w:t>1</w:t>
            </w:r>
            <w:r w:rsidRPr="00CA48FA">
              <w:t xml:space="preserve"> годы</w:t>
            </w:r>
          </w:p>
        </w:tc>
      </w:tr>
      <w:tr w:rsidR="00430AA8" w:rsidRPr="00CA48FA" w:rsidTr="001E7CC6">
        <w:trPr>
          <w:trHeight w:val="63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30AA8" w:rsidRPr="00CA48FA" w:rsidRDefault="00430AA8" w:rsidP="001E7CC6">
            <w:pPr>
              <w:spacing w:before="120"/>
            </w:pPr>
            <w:r w:rsidRPr="00CA48FA">
              <w:t>Администрация Богучанского района</w:t>
            </w:r>
          </w:p>
        </w:tc>
        <w:tc>
          <w:tcPr>
            <w:tcW w:w="1951" w:type="dxa"/>
            <w:tcBorders>
              <w:top w:val="single" w:sz="4" w:space="0" w:color="auto"/>
              <w:left w:val="nil"/>
              <w:bottom w:val="single" w:sz="4" w:space="0" w:color="auto"/>
              <w:right w:val="single" w:sz="4" w:space="0" w:color="auto"/>
            </w:tcBorders>
            <w:shd w:val="clear" w:color="auto" w:fill="auto"/>
            <w:vAlign w:val="center"/>
          </w:tcPr>
          <w:p w:rsidR="00430AA8" w:rsidRPr="00CA48FA" w:rsidRDefault="00430AA8" w:rsidP="00232785">
            <w:pPr>
              <w:spacing w:before="120"/>
              <w:jc w:val="right"/>
            </w:pPr>
            <w:r w:rsidRPr="00CA48FA">
              <w:t>3</w:t>
            </w:r>
            <w:r w:rsidR="00232785" w:rsidRPr="00CA48FA">
              <w:t> </w:t>
            </w:r>
            <w:r w:rsidR="00534A98" w:rsidRPr="00CA48FA">
              <w:t>3</w:t>
            </w:r>
            <w:r w:rsidR="00232785" w:rsidRPr="00CA48FA">
              <w:t>24 959</w:t>
            </w:r>
            <w:r w:rsidRPr="00CA48FA">
              <w:t>,00</w:t>
            </w:r>
          </w:p>
        </w:tc>
        <w:tc>
          <w:tcPr>
            <w:tcW w:w="1842" w:type="dxa"/>
            <w:tcBorders>
              <w:top w:val="single" w:sz="4" w:space="0" w:color="auto"/>
              <w:left w:val="nil"/>
              <w:bottom w:val="single" w:sz="4" w:space="0" w:color="auto"/>
              <w:right w:val="single" w:sz="4" w:space="0" w:color="auto"/>
            </w:tcBorders>
            <w:vAlign w:val="center"/>
          </w:tcPr>
          <w:p w:rsidR="00430AA8" w:rsidRPr="00CA48FA" w:rsidRDefault="00430AA8" w:rsidP="00232785">
            <w:pPr>
              <w:spacing w:before="120"/>
              <w:jc w:val="right"/>
            </w:pPr>
            <w:r w:rsidRPr="00CA48FA">
              <w:t>3</w:t>
            </w:r>
            <w:r w:rsidR="00232785" w:rsidRPr="00CA48FA">
              <w:t> 308 959</w:t>
            </w:r>
            <w:r w:rsidRPr="00CA48FA">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AA8" w:rsidRPr="00CA48FA" w:rsidRDefault="00430AA8" w:rsidP="00232785">
            <w:pPr>
              <w:spacing w:before="120"/>
              <w:jc w:val="right"/>
            </w:pPr>
            <w:r w:rsidRPr="00CA48FA">
              <w:t>3</w:t>
            </w:r>
            <w:r w:rsidR="00232785" w:rsidRPr="00CA48FA">
              <w:t> 308 959</w:t>
            </w:r>
            <w:r w:rsidRPr="00CA48FA">
              <w:t>,00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30AA8" w:rsidRPr="00CA48FA" w:rsidRDefault="00430AA8" w:rsidP="00232785">
            <w:pPr>
              <w:spacing w:before="120"/>
              <w:jc w:val="right"/>
            </w:pPr>
            <w:r w:rsidRPr="00CA48FA">
              <w:t>9</w:t>
            </w:r>
            <w:r w:rsidR="00232785" w:rsidRPr="00CA48FA">
              <w:t> 942 877</w:t>
            </w:r>
            <w:r w:rsidRPr="00CA48FA">
              <w:t>,00</w:t>
            </w:r>
          </w:p>
        </w:tc>
      </w:tr>
      <w:tr w:rsidR="00430AA8" w:rsidRPr="00CA48FA" w:rsidTr="001E7CC6">
        <w:trPr>
          <w:trHeight w:val="63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30AA8" w:rsidRPr="00CA48FA" w:rsidRDefault="00430AA8" w:rsidP="001E7CC6">
            <w:pPr>
              <w:spacing w:before="120"/>
            </w:pPr>
            <w:r w:rsidRPr="00CA48FA">
              <w:t>МКУ «МПЧ №1»</w:t>
            </w:r>
          </w:p>
        </w:tc>
        <w:tc>
          <w:tcPr>
            <w:tcW w:w="1951" w:type="dxa"/>
            <w:tcBorders>
              <w:top w:val="single" w:sz="4" w:space="0" w:color="auto"/>
              <w:left w:val="nil"/>
              <w:bottom w:val="single" w:sz="4" w:space="0" w:color="auto"/>
              <w:right w:val="single" w:sz="4" w:space="0" w:color="auto"/>
            </w:tcBorders>
            <w:shd w:val="clear" w:color="auto" w:fill="auto"/>
            <w:vAlign w:val="center"/>
          </w:tcPr>
          <w:p w:rsidR="00430AA8" w:rsidRPr="00CA48FA" w:rsidRDefault="00534A98" w:rsidP="00534A98">
            <w:pPr>
              <w:spacing w:before="120"/>
              <w:jc w:val="right"/>
            </w:pPr>
            <w:r w:rsidRPr="00CA48FA">
              <w:t>19 939 965</w:t>
            </w:r>
            <w:r w:rsidR="00430AA8" w:rsidRPr="00CA48FA">
              <w:t>,00</w:t>
            </w:r>
          </w:p>
        </w:tc>
        <w:tc>
          <w:tcPr>
            <w:tcW w:w="1842" w:type="dxa"/>
            <w:tcBorders>
              <w:top w:val="single" w:sz="4" w:space="0" w:color="auto"/>
              <w:left w:val="nil"/>
              <w:bottom w:val="single" w:sz="4" w:space="0" w:color="auto"/>
              <w:right w:val="single" w:sz="4" w:space="0" w:color="auto"/>
            </w:tcBorders>
            <w:vAlign w:val="center"/>
          </w:tcPr>
          <w:p w:rsidR="00430AA8" w:rsidRPr="00CA48FA" w:rsidRDefault="00534A98" w:rsidP="00534A98">
            <w:pPr>
              <w:spacing w:before="120"/>
              <w:jc w:val="right"/>
            </w:pPr>
            <w:r w:rsidRPr="00CA48FA">
              <w:t>19 939 965</w:t>
            </w:r>
            <w:r w:rsidR="00430AA8" w:rsidRPr="00CA48FA">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AA8" w:rsidRPr="00CA48FA" w:rsidRDefault="00534A98" w:rsidP="00534A98">
            <w:pPr>
              <w:spacing w:before="120"/>
              <w:jc w:val="right"/>
            </w:pPr>
            <w:r w:rsidRPr="00CA48FA">
              <w:t>19 939 965</w:t>
            </w:r>
            <w:r w:rsidR="00430AA8" w:rsidRPr="00CA48FA">
              <w:t>,00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30AA8" w:rsidRPr="00CA48FA" w:rsidRDefault="00534A98" w:rsidP="00534A98">
            <w:pPr>
              <w:spacing w:before="120"/>
              <w:jc w:val="right"/>
            </w:pPr>
            <w:r w:rsidRPr="00CA48FA">
              <w:t>59 819 895</w:t>
            </w:r>
            <w:r w:rsidR="00430AA8" w:rsidRPr="00CA48FA">
              <w:t>,00</w:t>
            </w:r>
          </w:p>
        </w:tc>
      </w:tr>
      <w:tr w:rsidR="001E7CC6" w:rsidRPr="00CA48FA" w:rsidTr="001E7CC6">
        <w:trPr>
          <w:trHeight w:val="63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E7CC6" w:rsidRPr="00CA48FA" w:rsidRDefault="001E7CC6" w:rsidP="001E7CC6">
            <w:pPr>
              <w:spacing w:before="120"/>
              <w:jc w:val="center"/>
            </w:pPr>
            <w:r w:rsidRPr="00CA48FA">
              <w:t>ВСЕГО</w:t>
            </w:r>
          </w:p>
        </w:tc>
        <w:tc>
          <w:tcPr>
            <w:tcW w:w="1951" w:type="dxa"/>
            <w:tcBorders>
              <w:top w:val="single" w:sz="4" w:space="0" w:color="auto"/>
              <w:left w:val="nil"/>
              <w:bottom w:val="single" w:sz="4" w:space="0" w:color="auto"/>
              <w:right w:val="single" w:sz="4" w:space="0" w:color="auto"/>
            </w:tcBorders>
            <w:shd w:val="clear" w:color="auto" w:fill="auto"/>
            <w:vAlign w:val="center"/>
          </w:tcPr>
          <w:p w:rsidR="001E7CC6" w:rsidRPr="00CA48FA" w:rsidRDefault="00534A98" w:rsidP="00232785">
            <w:pPr>
              <w:spacing w:before="120"/>
              <w:jc w:val="right"/>
            </w:pPr>
            <w:r w:rsidRPr="00CA48FA">
              <w:t>23</w:t>
            </w:r>
            <w:r w:rsidR="00232785" w:rsidRPr="00CA48FA">
              <w:t> </w:t>
            </w:r>
            <w:r w:rsidRPr="00CA48FA">
              <w:t>2</w:t>
            </w:r>
            <w:r w:rsidR="00232785" w:rsidRPr="00CA48FA">
              <w:t>64 924</w:t>
            </w:r>
            <w:r w:rsidR="001E7CC6" w:rsidRPr="00CA48FA">
              <w:t>,00</w:t>
            </w:r>
          </w:p>
        </w:tc>
        <w:tc>
          <w:tcPr>
            <w:tcW w:w="1842" w:type="dxa"/>
            <w:tcBorders>
              <w:top w:val="single" w:sz="4" w:space="0" w:color="auto"/>
              <w:left w:val="nil"/>
              <w:bottom w:val="single" w:sz="4" w:space="0" w:color="auto"/>
              <w:right w:val="single" w:sz="4" w:space="0" w:color="auto"/>
            </w:tcBorders>
            <w:vAlign w:val="center"/>
          </w:tcPr>
          <w:p w:rsidR="001E7CC6" w:rsidRPr="00CA48FA" w:rsidRDefault="00534A98" w:rsidP="00232785">
            <w:pPr>
              <w:spacing w:before="120"/>
              <w:jc w:val="right"/>
            </w:pPr>
            <w:r w:rsidRPr="00CA48FA">
              <w:t>23</w:t>
            </w:r>
            <w:r w:rsidR="00232785" w:rsidRPr="00CA48FA">
              <w:t> 248 924</w:t>
            </w:r>
            <w:r w:rsidR="001E7CC6" w:rsidRPr="00CA48FA">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E7CC6" w:rsidRPr="00CA48FA" w:rsidRDefault="001E7CC6" w:rsidP="00232785">
            <w:pPr>
              <w:spacing w:before="120"/>
              <w:jc w:val="right"/>
            </w:pPr>
            <w:r w:rsidRPr="00CA48FA">
              <w:t>2</w:t>
            </w:r>
            <w:r w:rsidR="00534A98" w:rsidRPr="00CA48FA">
              <w:t>3</w:t>
            </w:r>
            <w:r w:rsidR="00232785" w:rsidRPr="00CA48FA">
              <w:t> 248 924</w:t>
            </w:r>
            <w:r w:rsidRPr="00CA48FA">
              <w:t>,00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E7CC6" w:rsidRPr="00CA48FA" w:rsidRDefault="00534A98" w:rsidP="00232785">
            <w:pPr>
              <w:spacing w:before="120"/>
              <w:jc w:val="right"/>
            </w:pPr>
            <w:r w:rsidRPr="00CA48FA">
              <w:t>69</w:t>
            </w:r>
            <w:r w:rsidR="00232785" w:rsidRPr="00CA48FA">
              <w:t> 762 772</w:t>
            </w:r>
            <w:r w:rsidR="001E7CC6" w:rsidRPr="00CA48FA">
              <w:t>,00</w:t>
            </w:r>
          </w:p>
        </w:tc>
      </w:tr>
      <w:tr w:rsidR="001E7CC6" w:rsidRPr="00CA48FA" w:rsidTr="001E7CC6">
        <w:trPr>
          <w:trHeight w:val="3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E7CC6" w:rsidRPr="00CA48FA" w:rsidRDefault="001E7CC6" w:rsidP="001E7CC6">
            <w:pPr>
              <w:spacing w:before="120"/>
              <w:jc w:val="center"/>
            </w:pPr>
          </w:p>
        </w:tc>
        <w:tc>
          <w:tcPr>
            <w:tcW w:w="1951" w:type="dxa"/>
            <w:tcBorders>
              <w:top w:val="single" w:sz="4" w:space="0" w:color="auto"/>
              <w:left w:val="nil"/>
              <w:bottom w:val="single" w:sz="4" w:space="0" w:color="auto"/>
              <w:right w:val="single" w:sz="4" w:space="0" w:color="auto"/>
            </w:tcBorders>
            <w:shd w:val="clear" w:color="auto" w:fill="auto"/>
            <w:vAlign w:val="center"/>
          </w:tcPr>
          <w:p w:rsidR="001E7CC6" w:rsidRPr="00CA48FA" w:rsidRDefault="001E7CC6" w:rsidP="001E7CC6">
            <w:pPr>
              <w:spacing w:before="120"/>
              <w:jc w:val="right"/>
            </w:pPr>
          </w:p>
        </w:tc>
        <w:tc>
          <w:tcPr>
            <w:tcW w:w="1842" w:type="dxa"/>
            <w:tcBorders>
              <w:top w:val="single" w:sz="4" w:space="0" w:color="auto"/>
              <w:left w:val="nil"/>
              <w:bottom w:val="single" w:sz="4" w:space="0" w:color="auto"/>
              <w:right w:val="single" w:sz="4" w:space="0" w:color="auto"/>
            </w:tcBorders>
            <w:vAlign w:val="center"/>
          </w:tcPr>
          <w:p w:rsidR="001E7CC6" w:rsidRPr="00CA48FA" w:rsidRDefault="001E7CC6" w:rsidP="001E7CC6">
            <w:pPr>
              <w:spacing w:before="120"/>
              <w:jc w:val="right"/>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E7CC6" w:rsidRPr="00CA48FA" w:rsidRDefault="001E7CC6" w:rsidP="001E7CC6">
            <w:pPr>
              <w:spacing w:before="120"/>
              <w:jc w:val="right"/>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E7CC6" w:rsidRPr="00CA48FA" w:rsidRDefault="001E7CC6" w:rsidP="001E7CC6">
            <w:pPr>
              <w:spacing w:before="120"/>
              <w:jc w:val="right"/>
            </w:pPr>
          </w:p>
        </w:tc>
      </w:tr>
    </w:tbl>
    <w:p w:rsidR="00430AA8" w:rsidRPr="00CA48FA" w:rsidRDefault="00430AA8" w:rsidP="00430AA8">
      <w:pPr>
        <w:pStyle w:val="ac"/>
        <w:ind w:firstLine="748"/>
        <w:jc w:val="right"/>
        <w:rPr>
          <w:rFonts w:ascii="Times New Roman" w:hAnsi="Times New Roman" w:cs="Times New Roman"/>
          <w:sz w:val="28"/>
          <w:szCs w:val="28"/>
        </w:rPr>
      </w:pPr>
    </w:p>
    <w:p w:rsidR="00430AA8" w:rsidRPr="00CA48FA" w:rsidRDefault="00430AA8" w:rsidP="00430AA8">
      <w:pPr>
        <w:spacing w:before="120"/>
        <w:ind w:firstLine="720"/>
        <w:jc w:val="both"/>
        <w:rPr>
          <w:sz w:val="28"/>
          <w:szCs w:val="28"/>
        </w:rPr>
      </w:pPr>
      <w:r w:rsidRPr="00CA48FA">
        <w:rPr>
          <w:sz w:val="28"/>
          <w:szCs w:val="28"/>
        </w:rPr>
        <w:t>В рамках данной государственной программы реализуются 3 подпрограммы, из них:</w:t>
      </w:r>
    </w:p>
    <w:p w:rsidR="00430AA8" w:rsidRPr="00CA48FA" w:rsidRDefault="00430AA8" w:rsidP="00430AA8">
      <w:pPr>
        <w:spacing w:before="120"/>
        <w:ind w:firstLine="720"/>
        <w:jc w:val="both"/>
        <w:rPr>
          <w:sz w:val="28"/>
          <w:szCs w:val="28"/>
        </w:rPr>
      </w:pPr>
      <w:r w:rsidRPr="00CA48FA">
        <w:rPr>
          <w:sz w:val="28"/>
          <w:szCs w:val="28"/>
        </w:rPr>
        <w:t>Подпрограмма 1 «Предупреждение и помощь населению района в чрезвычайных ситуациях, а так же использование информационно-коммуникационных технологий для обеспечения безопасности населения района»:</w:t>
      </w:r>
    </w:p>
    <w:p w:rsidR="00430AA8" w:rsidRPr="00CA48FA" w:rsidRDefault="00430AA8" w:rsidP="00430AA8">
      <w:pPr>
        <w:pStyle w:val="ac"/>
        <w:ind w:firstLine="748"/>
        <w:jc w:val="right"/>
        <w:rPr>
          <w:rFonts w:ascii="Times New Roman" w:hAnsi="Times New Roman" w:cs="Times New Roman"/>
          <w:sz w:val="28"/>
          <w:szCs w:val="28"/>
        </w:rPr>
      </w:pPr>
    </w:p>
    <w:tbl>
      <w:tblPr>
        <w:tblW w:w="9653"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
        <w:gridCol w:w="1786"/>
        <w:gridCol w:w="1275"/>
        <w:gridCol w:w="1418"/>
        <w:gridCol w:w="1559"/>
        <w:gridCol w:w="1701"/>
        <w:gridCol w:w="1418"/>
      </w:tblGrid>
      <w:tr w:rsidR="00430AA8" w:rsidRPr="00CA48FA" w:rsidTr="001E7CC6">
        <w:tc>
          <w:tcPr>
            <w:tcW w:w="496" w:type="dxa"/>
            <w:vMerge w:val="restart"/>
            <w:vAlign w:val="center"/>
          </w:tcPr>
          <w:p w:rsidR="00430AA8" w:rsidRPr="00CA48FA" w:rsidRDefault="00430AA8" w:rsidP="001E7CC6">
            <w:pPr>
              <w:jc w:val="center"/>
              <w:rPr>
                <w:sz w:val="22"/>
                <w:szCs w:val="22"/>
              </w:rPr>
            </w:pPr>
            <w:r w:rsidRPr="00CA48FA">
              <w:rPr>
                <w:sz w:val="22"/>
                <w:szCs w:val="22"/>
              </w:rPr>
              <w:t xml:space="preserve">№ </w:t>
            </w:r>
            <w:proofErr w:type="spellStart"/>
            <w:proofErr w:type="gramStart"/>
            <w:r w:rsidRPr="00CA48FA">
              <w:rPr>
                <w:sz w:val="22"/>
                <w:szCs w:val="22"/>
              </w:rPr>
              <w:t>п</w:t>
            </w:r>
            <w:proofErr w:type="spellEnd"/>
            <w:proofErr w:type="gramEnd"/>
            <w:r w:rsidRPr="00CA48FA">
              <w:rPr>
                <w:sz w:val="22"/>
                <w:szCs w:val="22"/>
              </w:rPr>
              <w:t>/</w:t>
            </w:r>
            <w:proofErr w:type="spellStart"/>
            <w:r w:rsidRPr="00CA48FA">
              <w:rPr>
                <w:sz w:val="22"/>
                <w:szCs w:val="22"/>
              </w:rPr>
              <w:t>п</w:t>
            </w:r>
            <w:proofErr w:type="spellEnd"/>
          </w:p>
        </w:tc>
        <w:tc>
          <w:tcPr>
            <w:tcW w:w="1786" w:type="dxa"/>
            <w:vMerge w:val="restart"/>
            <w:vAlign w:val="center"/>
          </w:tcPr>
          <w:p w:rsidR="00430AA8" w:rsidRPr="00CA48FA" w:rsidRDefault="00430AA8" w:rsidP="001E7CC6">
            <w:pPr>
              <w:jc w:val="center"/>
              <w:rPr>
                <w:sz w:val="22"/>
                <w:szCs w:val="22"/>
              </w:rPr>
            </w:pPr>
            <w:r w:rsidRPr="00CA48FA">
              <w:rPr>
                <w:sz w:val="22"/>
                <w:szCs w:val="22"/>
              </w:rPr>
              <w:t>Наименование ГРБС</w:t>
            </w:r>
          </w:p>
        </w:tc>
        <w:tc>
          <w:tcPr>
            <w:tcW w:w="1275" w:type="dxa"/>
            <w:vMerge w:val="restart"/>
            <w:vAlign w:val="center"/>
          </w:tcPr>
          <w:p w:rsidR="00430AA8" w:rsidRPr="00CA48FA" w:rsidRDefault="00430AA8" w:rsidP="001E7CC6">
            <w:pPr>
              <w:jc w:val="center"/>
              <w:rPr>
                <w:sz w:val="22"/>
                <w:szCs w:val="22"/>
              </w:rPr>
            </w:pPr>
            <w:r w:rsidRPr="00CA48FA">
              <w:rPr>
                <w:sz w:val="22"/>
                <w:szCs w:val="22"/>
              </w:rPr>
              <w:t>Раздел, подраздел</w:t>
            </w:r>
          </w:p>
        </w:tc>
        <w:tc>
          <w:tcPr>
            <w:tcW w:w="6096" w:type="dxa"/>
            <w:gridSpan w:val="4"/>
          </w:tcPr>
          <w:p w:rsidR="00430AA8" w:rsidRPr="00CA48FA" w:rsidRDefault="00430AA8" w:rsidP="001E7CC6">
            <w:pPr>
              <w:jc w:val="center"/>
              <w:rPr>
                <w:sz w:val="22"/>
                <w:szCs w:val="22"/>
              </w:rPr>
            </w:pPr>
            <w:r w:rsidRPr="00CA48FA">
              <w:rPr>
                <w:sz w:val="22"/>
                <w:szCs w:val="22"/>
              </w:rPr>
              <w:t>Расходы (рублей), годы</w:t>
            </w:r>
          </w:p>
        </w:tc>
      </w:tr>
      <w:tr w:rsidR="00430AA8" w:rsidRPr="00CA48FA" w:rsidTr="001E7CC6">
        <w:tc>
          <w:tcPr>
            <w:tcW w:w="496" w:type="dxa"/>
            <w:vMerge/>
            <w:vAlign w:val="center"/>
          </w:tcPr>
          <w:p w:rsidR="00430AA8" w:rsidRPr="00CA48FA" w:rsidRDefault="00430AA8" w:rsidP="001E7CC6">
            <w:pPr>
              <w:jc w:val="center"/>
              <w:rPr>
                <w:sz w:val="22"/>
                <w:szCs w:val="22"/>
              </w:rPr>
            </w:pPr>
          </w:p>
        </w:tc>
        <w:tc>
          <w:tcPr>
            <w:tcW w:w="1786" w:type="dxa"/>
            <w:vMerge/>
            <w:vAlign w:val="center"/>
          </w:tcPr>
          <w:p w:rsidR="00430AA8" w:rsidRPr="00CA48FA" w:rsidRDefault="00430AA8" w:rsidP="001E7CC6">
            <w:pPr>
              <w:jc w:val="center"/>
              <w:rPr>
                <w:sz w:val="22"/>
                <w:szCs w:val="22"/>
              </w:rPr>
            </w:pPr>
          </w:p>
        </w:tc>
        <w:tc>
          <w:tcPr>
            <w:tcW w:w="1275" w:type="dxa"/>
            <w:vMerge/>
            <w:vAlign w:val="center"/>
          </w:tcPr>
          <w:p w:rsidR="00430AA8" w:rsidRPr="00CA48FA" w:rsidRDefault="00430AA8" w:rsidP="001E7CC6">
            <w:pPr>
              <w:jc w:val="center"/>
              <w:rPr>
                <w:sz w:val="22"/>
                <w:szCs w:val="22"/>
              </w:rPr>
            </w:pPr>
          </w:p>
        </w:tc>
        <w:tc>
          <w:tcPr>
            <w:tcW w:w="1418" w:type="dxa"/>
            <w:vAlign w:val="center"/>
          </w:tcPr>
          <w:p w:rsidR="00430AA8" w:rsidRPr="00CA48FA" w:rsidRDefault="00430AA8" w:rsidP="00534A98">
            <w:pPr>
              <w:jc w:val="center"/>
              <w:rPr>
                <w:sz w:val="22"/>
                <w:szCs w:val="22"/>
              </w:rPr>
            </w:pPr>
            <w:r w:rsidRPr="00CA48FA">
              <w:rPr>
                <w:sz w:val="22"/>
                <w:szCs w:val="22"/>
              </w:rPr>
              <w:t>201</w:t>
            </w:r>
            <w:r w:rsidR="00534A98" w:rsidRPr="00CA48FA">
              <w:rPr>
                <w:sz w:val="22"/>
                <w:szCs w:val="22"/>
              </w:rPr>
              <w:t>9</w:t>
            </w:r>
            <w:r w:rsidRPr="00CA48FA">
              <w:rPr>
                <w:sz w:val="22"/>
                <w:szCs w:val="22"/>
              </w:rPr>
              <w:t xml:space="preserve"> год</w:t>
            </w:r>
          </w:p>
        </w:tc>
        <w:tc>
          <w:tcPr>
            <w:tcW w:w="1559" w:type="dxa"/>
            <w:vAlign w:val="center"/>
          </w:tcPr>
          <w:p w:rsidR="00430AA8" w:rsidRPr="00CA48FA" w:rsidRDefault="00430AA8" w:rsidP="00534A98">
            <w:pPr>
              <w:jc w:val="center"/>
              <w:rPr>
                <w:sz w:val="22"/>
                <w:szCs w:val="22"/>
              </w:rPr>
            </w:pPr>
            <w:r w:rsidRPr="00CA48FA">
              <w:rPr>
                <w:sz w:val="22"/>
                <w:szCs w:val="22"/>
              </w:rPr>
              <w:t>20</w:t>
            </w:r>
            <w:r w:rsidR="00534A98" w:rsidRPr="00CA48FA">
              <w:rPr>
                <w:sz w:val="22"/>
                <w:szCs w:val="22"/>
              </w:rPr>
              <w:t>20</w:t>
            </w:r>
            <w:r w:rsidRPr="00CA48FA">
              <w:rPr>
                <w:sz w:val="22"/>
                <w:szCs w:val="22"/>
              </w:rPr>
              <w:t xml:space="preserve"> год</w:t>
            </w:r>
          </w:p>
        </w:tc>
        <w:tc>
          <w:tcPr>
            <w:tcW w:w="1701" w:type="dxa"/>
            <w:vAlign w:val="center"/>
          </w:tcPr>
          <w:p w:rsidR="00430AA8" w:rsidRPr="00CA48FA" w:rsidRDefault="00430AA8" w:rsidP="00534A98">
            <w:pPr>
              <w:jc w:val="center"/>
              <w:rPr>
                <w:sz w:val="22"/>
                <w:szCs w:val="22"/>
              </w:rPr>
            </w:pPr>
            <w:r w:rsidRPr="00CA48FA">
              <w:rPr>
                <w:sz w:val="22"/>
                <w:szCs w:val="22"/>
              </w:rPr>
              <w:t>202</w:t>
            </w:r>
            <w:r w:rsidR="00534A98" w:rsidRPr="00CA48FA">
              <w:rPr>
                <w:sz w:val="22"/>
                <w:szCs w:val="22"/>
              </w:rPr>
              <w:t>1</w:t>
            </w:r>
            <w:r w:rsidRPr="00CA48FA">
              <w:rPr>
                <w:sz w:val="22"/>
                <w:szCs w:val="22"/>
              </w:rPr>
              <w:t xml:space="preserve"> год</w:t>
            </w:r>
          </w:p>
        </w:tc>
        <w:tc>
          <w:tcPr>
            <w:tcW w:w="1418" w:type="dxa"/>
            <w:vAlign w:val="center"/>
          </w:tcPr>
          <w:p w:rsidR="00430AA8" w:rsidRPr="00CA48FA" w:rsidRDefault="00430AA8" w:rsidP="00534A98">
            <w:pPr>
              <w:jc w:val="center"/>
              <w:rPr>
                <w:sz w:val="22"/>
                <w:szCs w:val="22"/>
              </w:rPr>
            </w:pPr>
            <w:r w:rsidRPr="00CA48FA">
              <w:rPr>
                <w:sz w:val="22"/>
                <w:szCs w:val="22"/>
              </w:rPr>
              <w:t>Итого на 201</w:t>
            </w:r>
            <w:r w:rsidR="00534A98" w:rsidRPr="00CA48FA">
              <w:rPr>
                <w:sz w:val="22"/>
                <w:szCs w:val="22"/>
              </w:rPr>
              <w:t>9</w:t>
            </w:r>
            <w:r w:rsidRPr="00CA48FA">
              <w:rPr>
                <w:sz w:val="22"/>
                <w:szCs w:val="22"/>
              </w:rPr>
              <w:t>-202</w:t>
            </w:r>
            <w:r w:rsidR="00534A98" w:rsidRPr="00CA48FA">
              <w:rPr>
                <w:sz w:val="22"/>
                <w:szCs w:val="22"/>
              </w:rPr>
              <w:t>1</w:t>
            </w:r>
            <w:r w:rsidRPr="00CA48FA">
              <w:rPr>
                <w:sz w:val="22"/>
                <w:szCs w:val="22"/>
              </w:rPr>
              <w:t xml:space="preserve"> года</w:t>
            </w:r>
          </w:p>
        </w:tc>
      </w:tr>
      <w:tr w:rsidR="00430AA8" w:rsidRPr="00CA48FA" w:rsidTr="001E7CC6">
        <w:trPr>
          <w:trHeight w:val="134"/>
        </w:trPr>
        <w:tc>
          <w:tcPr>
            <w:tcW w:w="496" w:type="dxa"/>
            <w:vAlign w:val="center"/>
          </w:tcPr>
          <w:p w:rsidR="00430AA8" w:rsidRPr="00CA48FA" w:rsidRDefault="00430AA8" w:rsidP="001E7CC6">
            <w:pPr>
              <w:rPr>
                <w:sz w:val="22"/>
                <w:szCs w:val="22"/>
              </w:rPr>
            </w:pPr>
            <w:r w:rsidRPr="00CA48FA">
              <w:rPr>
                <w:sz w:val="22"/>
                <w:szCs w:val="22"/>
              </w:rPr>
              <w:t>1</w:t>
            </w:r>
          </w:p>
        </w:tc>
        <w:tc>
          <w:tcPr>
            <w:tcW w:w="1786" w:type="dxa"/>
            <w:vAlign w:val="center"/>
          </w:tcPr>
          <w:p w:rsidR="00430AA8" w:rsidRPr="00CA48FA" w:rsidRDefault="00430AA8" w:rsidP="001E7CC6">
            <w:pPr>
              <w:spacing w:before="120"/>
              <w:rPr>
                <w:sz w:val="22"/>
                <w:szCs w:val="22"/>
              </w:rPr>
            </w:pPr>
            <w:r w:rsidRPr="00CA48FA">
              <w:rPr>
                <w:sz w:val="22"/>
                <w:szCs w:val="22"/>
              </w:rPr>
              <w:t>Администрация Богучанского района</w:t>
            </w:r>
          </w:p>
        </w:tc>
        <w:tc>
          <w:tcPr>
            <w:tcW w:w="1275" w:type="dxa"/>
            <w:vAlign w:val="center"/>
          </w:tcPr>
          <w:p w:rsidR="00430AA8" w:rsidRPr="00CA48FA" w:rsidRDefault="00430AA8" w:rsidP="001E7CC6">
            <w:pPr>
              <w:jc w:val="center"/>
              <w:rPr>
                <w:sz w:val="22"/>
                <w:szCs w:val="22"/>
              </w:rPr>
            </w:pPr>
            <w:r w:rsidRPr="00CA48FA">
              <w:rPr>
                <w:sz w:val="22"/>
                <w:szCs w:val="22"/>
              </w:rPr>
              <w:t>0309</w:t>
            </w:r>
          </w:p>
        </w:tc>
        <w:tc>
          <w:tcPr>
            <w:tcW w:w="1418" w:type="dxa"/>
            <w:vAlign w:val="center"/>
          </w:tcPr>
          <w:p w:rsidR="00430AA8" w:rsidRPr="00CA48FA" w:rsidRDefault="006D70C3" w:rsidP="006D70C3">
            <w:pPr>
              <w:jc w:val="center"/>
              <w:rPr>
                <w:sz w:val="22"/>
                <w:szCs w:val="22"/>
              </w:rPr>
            </w:pPr>
            <w:r w:rsidRPr="00CA48FA">
              <w:rPr>
                <w:sz w:val="22"/>
                <w:szCs w:val="22"/>
              </w:rPr>
              <w:t>2 917 942</w:t>
            </w:r>
            <w:r w:rsidR="00534A98" w:rsidRPr="00CA48FA">
              <w:rPr>
                <w:sz w:val="22"/>
                <w:szCs w:val="22"/>
              </w:rPr>
              <w:t>,</w:t>
            </w:r>
            <w:r w:rsidR="00430AA8" w:rsidRPr="00CA48FA">
              <w:rPr>
                <w:sz w:val="22"/>
                <w:szCs w:val="22"/>
              </w:rPr>
              <w:t>0</w:t>
            </w:r>
          </w:p>
        </w:tc>
        <w:tc>
          <w:tcPr>
            <w:tcW w:w="1559" w:type="dxa"/>
            <w:vAlign w:val="center"/>
          </w:tcPr>
          <w:p w:rsidR="00430AA8" w:rsidRPr="00CA48FA" w:rsidRDefault="00430AA8" w:rsidP="006D70C3">
            <w:pPr>
              <w:jc w:val="right"/>
              <w:rPr>
                <w:sz w:val="22"/>
                <w:szCs w:val="22"/>
              </w:rPr>
            </w:pPr>
            <w:r w:rsidRPr="00CA48FA">
              <w:rPr>
                <w:sz w:val="22"/>
                <w:szCs w:val="22"/>
              </w:rPr>
              <w:t>2</w:t>
            </w:r>
            <w:r w:rsidR="006D70C3" w:rsidRPr="00CA48FA">
              <w:rPr>
                <w:sz w:val="22"/>
                <w:szCs w:val="22"/>
              </w:rPr>
              <w:t> 901 942</w:t>
            </w:r>
            <w:r w:rsidRPr="00CA48FA">
              <w:rPr>
                <w:sz w:val="22"/>
                <w:szCs w:val="22"/>
              </w:rPr>
              <w:t>,00</w:t>
            </w:r>
          </w:p>
        </w:tc>
        <w:tc>
          <w:tcPr>
            <w:tcW w:w="1701" w:type="dxa"/>
            <w:vAlign w:val="center"/>
          </w:tcPr>
          <w:p w:rsidR="00430AA8" w:rsidRPr="00CA48FA" w:rsidRDefault="00430AA8" w:rsidP="006D70C3">
            <w:pPr>
              <w:jc w:val="center"/>
              <w:rPr>
                <w:sz w:val="22"/>
                <w:szCs w:val="22"/>
              </w:rPr>
            </w:pPr>
            <w:r w:rsidRPr="00CA48FA">
              <w:rPr>
                <w:sz w:val="22"/>
                <w:szCs w:val="22"/>
              </w:rPr>
              <w:t>2 </w:t>
            </w:r>
            <w:r w:rsidR="006D70C3" w:rsidRPr="00CA48FA">
              <w:rPr>
                <w:sz w:val="22"/>
                <w:szCs w:val="22"/>
              </w:rPr>
              <w:t> 901 942</w:t>
            </w:r>
            <w:r w:rsidRPr="00CA48FA">
              <w:rPr>
                <w:sz w:val="22"/>
                <w:szCs w:val="22"/>
              </w:rPr>
              <w:t>,00</w:t>
            </w:r>
          </w:p>
        </w:tc>
        <w:tc>
          <w:tcPr>
            <w:tcW w:w="1418" w:type="dxa"/>
            <w:vAlign w:val="center"/>
          </w:tcPr>
          <w:p w:rsidR="00430AA8" w:rsidRPr="00CA48FA" w:rsidRDefault="00430AA8" w:rsidP="006D70C3">
            <w:pPr>
              <w:ind w:left="12"/>
              <w:jc w:val="center"/>
              <w:rPr>
                <w:sz w:val="22"/>
                <w:szCs w:val="22"/>
              </w:rPr>
            </w:pPr>
            <w:r w:rsidRPr="00CA48FA">
              <w:rPr>
                <w:sz w:val="22"/>
                <w:szCs w:val="22"/>
              </w:rPr>
              <w:t>8</w:t>
            </w:r>
            <w:r w:rsidR="006D70C3" w:rsidRPr="00CA48FA">
              <w:rPr>
                <w:sz w:val="22"/>
                <w:szCs w:val="22"/>
              </w:rPr>
              <w:t> 721 826</w:t>
            </w:r>
            <w:r w:rsidRPr="00CA48FA">
              <w:rPr>
                <w:sz w:val="22"/>
                <w:szCs w:val="22"/>
              </w:rPr>
              <w:t>,00</w:t>
            </w:r>
          </w:p>
        </w:tc>
      </w:tr>
      <w:tr w:rsidR="006D70C3" w:rsidRPr="00CA48FA" w:rsidTr="001E7CC6">
        <w:trPr>
          <w:trHeight w:val="413"/>
        </w:trPr>
        <w:tc>
          <w:tcPr>
            <w:tcW w:w="496" w:type="dxa"/>
            <w:vAlign w:val="center"/>
          </w:tcPr>
          <w:p w:rsidR="006D70C3" w:rsidRPr="00CA48FA" w:rsidRDefault="006D70C3" w:rsidP="001E7CC6">
            <w:pPr>
              <w:rPr>
                <w:sz w:val="22"/>
                <w:szCs w:val="22"/>
              </w:rPr>
            </w:pPr>
          </w:p>
        </w:tc>
        <w:tc>
          <w:tcPr>
            <w:tcW w:w="1786" w:type="dxa"/>
            <w:vAlign w:val="center"/>
          </w:tcPr>
          <w:p w:rsidR="006D70C3" w:rsidRPr="00CA48FA" w:rsidRDefault="006D70C3" w:rsidP="001E7CC6">
            <w:pPr>
              <w:spacing w:before="120"/>
              <w:rPr>
                <w:sz w:val="22"/>
                <w:szCs w:val="22"/>
              </w:rPr>
            </w:pPr>
            <w:r w:rsidRPr="00CA48FA">
              <w:rPr>
                <w:sz w:val="22"/>
                <w:szCs w:val="22"/>
              </w:rPr>
              <w:t>Всего</w:t>
            </w:r>
            <w:r w:rsidRPr="00CA48FA">
              <w:rPr>
                <w:sz w:val="22"/>
                <w:szCs w:val="22"/>
                <w:lang w:val="en-US"/>
              </w:rPr>
              <w:t>:</w:t>
            </w:r>
          </w:p>
        </w:tc>
        <w:tc>
          <w:tcPr>
            <w:tcW w:w="1275" w:type="dxa"/>
            <w:vAlign w:val="center"/>
          </w:tcPr>
          <w:p w:rsidR="006D70C3" w:rsidRPr="00CA48FA" w:rsidRDefault="006D70C3" w:rsidP="001E7CC6">
            <w:pPr>
              <w:jc w:val="center"/>
              <w:rPr>
                <w:sz w:val="22"/>
                <w:szCs w:val="22"/>
              </w:rPr>
            </w:pPr>
          </w:p>
        </w:tc>
        <w:tc>
          <w:tcPr>
            <w:tcW w:w="1418" w:type="dxa"/>
            <w:vAlign w:val="center"/>
          </w:tcPr>
          <w:p w:rsidR="006D70C3" w:rsidRPr="00CA48FA" w:rsidRDefault="006D70C3" w:rsidP="00232785">
            <w:pPr>
              <w:jc w:val="center"/>
              <w:rPr>
                <w:sz w:val="22"/>
                <w:szCs w:val="22"/>
              </w:rPr>
            </w:pPr>
            <w:r w:rsidRPr="00CA48FA">
              <w:rPr>
                <w:sz w:val="22"/>
                <w:szCs w:val="22"/>
              </w:rPr>
              <w:t>2 917 942,0</w:t>
            </w:r>
          </w:p>
        </w:tc>
        <w:tc>
          <w:tcPr>
            <w:tcW w:w="1559" w:type="dxa"/>
            <w:vAlign w:val="center"/>
          </w:tcPr>
          <w:p w:rsidR="006D70C3" w:rsidRPr="00CA48FA" w:rsidRDefault="006D70C3" w:rsidP="00232785">
            <w:pPr>
              <w:jc w:val="right"/>
              <w:rPr>
                <w:sz w:val="22"/>
                <w:szCs w:val="22"/>
              </w:rPr>
            </w:pPr>
            <w:r w:rsidRPr="00CA48FA">
              <w:rPr>
                <w:sz w:val="22"/>
                <w:szCs w:val="22"/>
              </w:rPr>
              <w:t>2 901 942,00</w:t>
            </w:r>
          </w:p>
        </w:tc>
        <w:tc>
          <w:tcPr>
            <w:tcW w:w="1701" w:type="dxa"/>
            <w:vAlign w:val="center"/>
          </w:tcPr>
          <w:p w:rsidR="006D70C3" w:rsidRPr="00CA48FA" w:rsidRDefault="006D70C3" w:rsidP="00232785">
            <w:pPr>
              <w:jc w:val="center"/>
              <w:rPr>
                <w:sz w:val="22"/>
                <w:szCs w:val="22"/>
              </w:rPr>
            </w:pPr>
            <w:r w:rsidRPr="00CA48FA">
              <w:rPr>
                <w:sz w:val="22"/>
                <w:szCs w:val="22"/>
              </w:rPr>
              <w:t>2  901 942,00</w:t>
            </w:r>
          </w:p>
        </w:tc>
        <w:tc>
          <w:tcPr>
            <w:tcW w:w="1418" w:type="dxa"/>
            <w:vAlign w:val="center"/>
          </w:tcPr>
          <w:p w:rsidR="006D70C3" w:rsidRPr="00CA48FA" w:rsidRDefault="006D70C3" w:rsidP="00232785">
            <w:pPr>
              <w:ind w:left="12"/>
              <w:jc w:val="center"/>
              <w:rPr>
                <w:sz w:val="22"/>
                <w:szCs w:val="22"/>
              </w:rPr>
            </w:pPr>
            <w:r w:rsidRPr="00CA48FA">
              <w:rPr>
                <w:sz w:val="22"/>
                <w:szCs w:val="22"/>
              </w:rPr>
              <w:t>8 721 826,00</w:t>
            </w:r>
          </w:p>
        </w:tc>
      </w:tr>
    </w:tbl>
    <w:p w:rsidR="00430AA8" w:rsidRPr="00CA48FA" w:rsidRDefault="00430AA8" w:rsidP="00430AA8">
      <w:pPr>
        <w:pStyle w:val="ac"/>
        <w:ind w:firstLine="748"/>
        <w:jc w:val="right"/>
        <w:rPr>
          <w:rFonts w:ascii="Times New Roman" w:hAnsi="Times New Roman" w:cs="Times New Roman"/>
          <w:sz w:val="28"/>
          <w:szCs w:val="28"/>
        </w:rPr>
      </w:pPr>
    </w:p>
    <w:p w:rsidR="00430AA8" w:rsidRPr="00CA48FA" w:rsidRDefault="00430AA8" w:rsidP="00430AA8">
      <w:pPr>
        <w:spacing w:before="120"/>
        <w:ind w:firstLine="720"/>
        <w:jc w:val="both"/>
        <w:rPr>
          <w:sz w:val="28"/>
          <w:szCs w:val="28"/>
        </w:rPr>
      </w:pPr>
      <w:r w:rsidRPr="00CA48FA">
        <w:rPr>
          <w:sz w:val="28"/>
          <w:szCs w:val="28"/>
        </w:rPr>
        <w:t>При реализации данной подпрограммы будут достигнуты следующие показатели: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6"/>
        <w:gridCol w:w="1412"/>
        <w:gridCol w:w="1633"/>
        <w:gridCol w:w="1559"/>
        <w:gridCol w:w="1560"/>
      </w:tblGrid>
      <w:tr w:rsidR="00430AA8" w:rsidRPr="00CA48FA" w:rsidTr="001E7CC6">
        <w:tc>
          <w:tcPr>
            <w:tcW w:w="3476" w:type="dxa"/>
            <w:vAlign w:val="center"/>
          </w:tcPr>
          <w:p w:rsidR="00430AA8" w:rsidRPr="00CA48FA" w:rsidRDefault="00430AA8" w:rsidP="001E7CC6">
            <w:pPr>
              <w:jc w:val="center"/>
              <w:rPr>
                <w:sz w:val="22"/>
                <w:szCs w:val="22"/>
              </w:rPr>
            </w:pPr>
            <w:r w:rsidRPr="00CA48FA">
              <w:rPr>
                <w:sz w:val="22"/>
                <w:szCs w:val="22"/>
              </w:rPr>
              <w:t>Показатели</w:t>
            </w:r>
          </w:p>
        </w:tc>
        <w:tc>
          <w:tcPr>
            <w:tcW w:w="1412" w:type="dxa"/>
            <w:vAlign w:val="center"/>
          </w:tcPr>
          <w:p w:rsidR="00430AA8" w:rsidRPr="00CA48FA" w:rsidRDefault="00430AA8" w:rsidP="001E7CC6">
            <w:pPr>
              <w:jc w:val="center"/>
              <w:rPr>
                <w:sz w:val="22"/>
                <w:szCs w:val="22"/>
              </w:rPr>
            </w:pPr>
            <w:r w:rsidRPr="00CA48FA">
              <w:rPr>
                <w:sz w:val="22"/>
                <w:szCs w:val="22"/>
              </w:rPr>
              <w:t xml:space="preserve">Ед. </w:t>
            </w:r>
            <w:proofErr w:type="spellStart"/>
            <w:r w:rsidRPr="00CA48FA">
              <w:rPr>
                <w:sz w:val="22"/>
                <w:szCs w:val="22"/>
              </w:rPr>
              <w:t>изм</w:t>
            </w:r>
            <w:proofErr w:type="spellEnd"/>
            <w:r w:rsidRPr="00CA48FA">
              <w:rPr>
                <w:sz w:val="22"/>
                <w:szCs w:val="22"/>
              </w:rPr>
              <w:t>.</w:t>
            </w:r>
          </w:p>
        </w:tc>
        <w:tc>
          <w:tcPr>
            <w:tcW w:w="1633" w:type="dxa"/>
            <w:vAlign w:val="center"/>
          </w:tcPr>
          <w:p w:rsidR="00430AA8" w:rsidRPr="00CA48FA" w:rsidRDefault="00430AA8" w:rsidP="006D70C3">
            <w:pPr>
              <w:jc w:val="center"/>
              <w:rPr>
                <w:sz w:val="22"/>
                <w:szCs w:val="22"/>
              </w:rPr>
            </w:pPr>
            <w:r w:rsidRPr="00CA48FA">
              <w:rPr>
                <w:sz w:val="22"/>
                <w:szCs w:val="22"/>
              </w:rPr>
              <w:t>201</w:t>
            </w:r>
            <w:r w:rsidR="006D70C3" w:rsidRPr="00CA48FA">
              <w:rPr>
                <w:sz w:val="22"/>
                <w:szCs w:val="22"/>
              </w:rPr>
              <w:t>9</w:t>
            </w:r>
            <w:r w:rsidRPr="00CA48FA">
              <w:rPr>
                <w:sz w:val="22"/>
                <w:szCs w:val="22"/>
              </w:rPr>
              <w:t xml:space="preserve"> год</w:t>
            </w:r>
          </w:p>
        </w:tc>
        <w:tc>
          <w:tcPr>
            <w:tcW w:w="1559" w:type="dxa"/>
          </w:tcPr>
          <w:p w:rsidR="00430AA8" w:rsidRPr="00CA48FA" w:rsidRDefault="00430AA8" w:rsidP="006D70C3">
            <w:pPr>
              <w:jc w:val="center"/>
              <w:rPr>
                <w:sz w:val="22"/>
                <w:szCs w:val="22"/>
              </w:rPr>
            </w:pPr>
            <w:r w:rsidRPr="00CA48FA">
              <w:rPr>
                <w:sz w:val="22"/>
                <w:szCs w:val="22"/>
              </w:rPr>
              <w:t>20</w:t>
            </w:r>
            <w:r w:rsidR="006D70C3" w:rsidRPr="00CA48FA">
              <w:rPr>
                <w:sz w:val="22"/>
                <w:szCs w:val="22"/>
              </w:rPr>
              <w:t>20</w:t>
            </w:r>
            <w:r w:rsidRPr="00CA48FA">
              <w:rPr>
                <w:sz w:val="22"/>
                <w:szCs w:val="22"/>
              </w:rPr>
              <w:t xml:space="preserve"> год</w:t>
            </w:r>
          </w:p>
        </w:tc>
        <w:tc>
          <w:tcPr>
            <w:tcW w:w="1560" w:type="dxa"/>
          </w:tcPr>
          <w:p w:rsidR="00430AA8" w:rsidRPr="00CA48FA" w:rsidRDefault="00430AA8" w:rsidP="006D70C3">
            <w:pPr>
              <w:jc w:val="center"/>
              <w:rPr>
                <w:sz w:val="22"/>
                <w:szCs w:val="22"/>
              </w:rPr>
            </w:pPr>
            <w:r w:rsidRPr="00CA48FA">
              <w:rPr>
                <w:sz w:val="22"/>
                <w:szCs w:val="22"/>
              </w:rPr>
              <w:t>202</w:t>
            </w:r>
            <w:r w:rsidR="006D70C3" w:rsidRPr="00CA48FA">
              <w:rPr>
                <w:sz w:val="22"/>
                <w:szCs w:val="22"/>
              </w:rPr>
              <w:t>1</w:t>
            </w:r>
            <w:r w:rsidRPr="00CA48FA">
              <w:rPr>
                <w:sz w:val="22"/>
                <w:szCs w:val="22"/>
              </w:rPr>
              <w:t xml:space="preserve"> год</w:t>
            </w:r>
          </w:p>
        </w:tc>
      </w:tr>
      <w:tr w:rsidR="00430AA8" w:rsidRPr="00CA48FA" w:rsidTr="001E7CC6">
        <w:tc>
          <w:tcPr>
            <w:tcW w:w="3476" w:type="dxa"/>
          </w:tcPr>
          <w:p w:rsidR="00430AA8" w:rsidRPr="00CA48FA" w:rsidRDefault="00430AA8" w:rsidP="001E7CC6">
            <w:pPr>
              <w:jc w:val="both"/>
              <w:rPr>
                <w:sz w:val="22"/>
                <w:szCs w:val="22"/>
              </w:rPr>
            </w:pPr>
            <w:r w:rsidRPr="00CA48FA">
              <w:rPr>
                <w:sz w:val="22"/>
                <w:szCs w:val="22"/>
              </w:rPr>
              <w:t>Не допущение погибших в результате чрезвычайных ситуаций природного и техногенного характера на территории Богучанского района</w:t>
            </w:r>
          </w:p>
        </w:tc>
        <w:tc>
          <w:tcPr>
            <w:tcW w:w="1412" w:type="dxa"/>
          </w:tcPr>
          <w:p w:rsidR="00430AA8" w:rsidRPr="00CA48FA" w:rsidRDefault="00430AA8" w:rsidP="001E7CC6">
            <w:pPr>
              <w:jc w:val="center"/>
              <w:rPr>
                <w:sz w:val="22"/>
                <w:szCs w:val="22"/>
              </w:rPr>
            </w:pPr>
            <w:r w:rsidRPr="00CA48FA">
              <w:rPr>
                <w:sz w:val="22"/>
                <w:szCs w:val="22"/>
              </w:rPr>
              <w:t>% от среднего показателя 2010-2012 годов</w:t>
            </w:r>
          </w:p>
        </w:tc>
        <w:tc>
          <w:tcPr>
            <w:tcW w:w="1633" w:type="dxa"/>
            <w:vAlign w:val="center"/>
          </w:tcPr>
          <w:p w:rsidR="00430AA8" w:rsidRPr="00CA48FA" w:rsidRDefault="00430AA8" w:rsidP="001E7CC6">
            <w:pPr>
              <w:jc w:val="center"/>
              <w:rPr>
                <w:sz w:val="22"/>
                <w:szCs w:val="22"/>
              </w:rPr>
            </w:pPr>
            <w:r w:rsidRPr="00CA48FA">
              <w:rPr>
                <w:sz w:val="22"/>
                <w:szCs w:val="22"/>
              </w:rPr>
              <w:t>100</w:t>
            </w:r>
          </w:p>
        </w:tc>
        <w:tc>
          <w:tcPr>
            <w:tcW w:w="1559" w:type="dxa"/>
            <w:vAlign w:val="center"/>
          </w:tcPr>
          <w:p w:rsidR="00430AA8" w:rsidRPr="00CA48FA" w:rsidRDefault="00430AA8" w:rsidP="001E7CC6">
            <w:pPr>
              <w:jc w:val="center"/>
              <w:rPr>
                <w:sz w:val="22"/>
                <w:szCs w:val="22"/>
              </w:rPr>
            </w:pPr>
            <w:r w:rsidRPr="00CA48FA">
              <w:rPr>
                <w:sz w:val="22"/>
                <w:szCs w:val="22"/>
              </w:rPr>
              <w:t>100</w:t>
            </w:r>
          </w:p>
        </w:tc>
        <w:tc>
          <w:tcPr>
            <w:tcW w:w="1560" w:type="dxa"/>
            <w:vAlign w:val="center"/>
          </w:tcPr>
          <w:p w:rsidR="00430AA8" w:rsidRPr="00CA48FA" w:rsidRDefault="00430AA8" w:rsidP="001E7CC6">
            <w:pPr>
              <w:jc w:val="center"/>
              <w:rPr>
                <w:sz w:val="22"/>
                <w:szCs w:val="22"/>
              </w:rPr>
            </w:pPr>
            <w:r w:rsidRPr="00CA48FA">
              <w:rPr>
                <w:sz w:val="22"/>
                <w:szCs w:val="22"/>
              </w:rPr>
              <w:t>100</w:t>
            </w:r>
          </w:p>
        </w:tc>
      </w:tr>
      <w:tr w:rsidR="00430AA8" w:rsidRPr="00CA48FA" w:rsidTr="001E7CC6">
        <w:tc>
          <w:tcPr>
            <w:tcW w:w="3476" w:type="dxa"/>
          </w:tcPr>
          <w:p w:rsidR="00430AA8" w:rsidRPr="00CA48FA" w:rsidRDefault="00430AA8" w:rsidP="001E7CC6">
            <w:pPr>
              <w:jc w:val="both"/>
              <w:rPr>
                <w:sz w:val="22"/>
                <w:szCs w:val="22"/>
              </w:rPr>
            </w:pPr>
            <w:r w:rsidRPr="00CA48FA">
              <w:rPr>
                <w:sz w:val="22"/>
                <w:szCs w:val="22"/>
              </w:rPr>
              <w:t>Увеличение числа населения, оповещаемого об угрозе ЧС природного и техногенного характера</w:t>
            </w:r>
          </w:p>
        </w:tc>
        <w:tc>
          <w:tcPr>
            <w:tcW w:w="1412" w:type="dxa"/>
          </w:tcPr>
          <w:p w:rsidR="00430AA8" w:rsidRPr="00CA48FA" w:rsidRDefault="00430AA8" w:rsidP="001E7CC6">
            <w:pPr>
              <w:jc w:val="center"/>
              <w:rPr>
                <w:sz w:val="22"/>
                <w:szCs w:val="22"/>
              </w:rPr>
            </w:pPr>
            <w:r w:rsidRPr="00CA48FA">
              <w:rPr>
                <w:sz w:val="22"/>
                <w:szCs w:val="22"/>
              </w:rPr>
              <w:t xml:space="preserve">% от общего кол-ва </w:t>
            </w:r>
            <w:proofErr w:type="spellStart"/>
            <w:r w:rsidRPr="00CA48FA">
              <w:rPr>
                <w:sz w:val="22"/>
                <w:szCs w:val="22"/>
              </w:rPr>
              <w:t>оповещ</w:t>
            </w:r>
            <w:proofErr w:type="gramStart"/>
            <w:r w:rsidRPr="00CA48FA">
              <w:rPr>
                <w:sz w:val="22"/>
                <w:szCs w:val="22"/>
              </w:rPr>
              <w:t>а</w:t>
            </w:r>
            <w:proofErr w:type="spellEnd"/>
            <w:r w:rsidRPr="00CA48FA">
              <w:rPr>
                <w:sz w:val="22"/>
                <w:szCs w:val="22"/>
              </w:rPr>
              <w:t>-</w:t>
            </w:r>
            <w:proofErr w:type="gramEnd"/>
            <w:r w:rsidRPr="00CA48FA">
              <w:rPr>
                <w:sz w:val="22"/>
                <w:szCs w:val="22"/>
              </w:rPr>
              <w:t xml:space="preserve"> </w:t>
            </w:r>
            <w:proofErr w:type="spellStart"/>
            <w:r w:rsidRPr="00CA48FA">
              <w:rPr>
                <w:sz w:val="22"/>
                <w:szCs w:val="22"/>
              </w:rPr>
              <w:t>емого</w:t>
            </w:r>
            <w:proofErr w:type="spellEnd"/>
            <w:r w:rsidRPr="00CA48FA">
              <w:rPr>
                <w:sz w:val="22"/>
                <w:szCs w:val="22"/>
              </w:rPr>
              <w:t xml:space="preserve"> населения</w:t>
            </w:r>
          </w:p>
        </w:tc>
        <w:tc>
          <w:tcPr>
            <w:tcW w:w="1633" w:type="dxa"/>
            <w:vAlign w:val="center"/>
          </w:tcPr>
          <w:p w:rsidR="00430AA8" w:rsidRPr="00CA48FA" w:rsidRDefault="00430AA8" w:rsidP="001E7CC6">
            <w:pPr>
              <w:jc w:val="center"/>
              <w:rPr>
                <w:sz w:val="22"/>
                <w:szCs w:val="22"/>
              </w:rPr>
            </w:pPr>
            <w:r w:rsidRPr="00CA48FA">
              <w:rPr>
                <w:sz w:val="22"/>
                <w:szCs w:val="22"/>
              </w:rPr>
              <w:t>54</w:t>
            </w:r>
          </w:p>
        </w:tc>
        <w:tc>
          <w:tcPr>
            <w:tcW w:w="1559" w:type="dxa"/>
            <w:vAlign w:val="center"/>
          </w:tcPr>
          <w:p w:rsidR="00430AA8" w:rsidRPr="00CA48FA" w:rsidRDefault="00430AA8" w:rsidP="001E7CC6">
            <w:pPr>
              <w:jc w:val="center"/>
              <w:rPr>
                <w:sz w:val="22"/>
                <w:szCs w:val="22"/>
              </w:rPr>
            </w:pPr>
            <w:r w:rsidRPr="00CA48FA">
              <w:rPr>
                <w:sz w:val="22"/>
                <w:szCs w:val="22"/>
              </w:rPr>
              <w:t>60,2</w:t>
            </w:r>
          </w:p>
        </w:tc>
        <w:tc>
          <w:tcPr>
            <w:tcW w:w="1560" w:type="dxa"/>
            <w:vAlign w:val="center"/>
          </w:tcPr>
          <w:p w:rsidR="00430AA8" w:rsidRPr="00CA48FA" w:rsidRDefault="00430AA8" w:rsidP="001E7CC6">
            <w:pPr>
              <w:jc w:val="center"/>
              <w:rPr>
                <w:sz w:val="22"/>
                <w:szCs w:val="22"/>
              </w:rPr>
            </w:pPr>
            <w:r w:rsidRPr="00CA48FA">
              <w:rPr>
                <w:sz w:val="22"/>
                <w:szCs w:val="22"/>
              </w:rPr>
              <w:t>60,2</w:t>
            </w:r>
          </w:p>
        </w:tc>
      </w:tr>
    </w:tbl>
    <w:p w:rsidR="00430AA8" w:rsidRPr="00CA48FA" w:rsidRDefault="00430AA8" w:rsidP="00430AA8">
      <w:pPr>
        <w:pStyle w:val="ae"/>
        <w:ind w:firstLine="709"/>
        <w:jc w:val="both"/>
        <w:rPr>
          <w:sz w:val="28"/>
          <w:szCs w:val="28"/>
        </w:rPr>
      </w:pPr>
    </w:p>
    <w:p w:rsidR="00430AA8" w:rsidRPr="00CA48FA" w:rsidRDefault="00430AA8" w:rsidP="00430AA8">
      <w:pPr>
        <w:pStyle w:val="ae"/>
        <w:ind w:firstLine="709"/>
        <w:jc w:val="both"/>
        <w:rPr>
          <w:sz w:val="28"/>
          <w:szCs w:val="28"/>
        </w:rPr>
      </w:pPr>
      <w:r w:rsidRPr="00CA48FA">
        <w:rPr>
          <w:sz w:val="28"/>
          <w:szCs w:val="28"/>
        </w:rPr>
        <w:t xml:space="preserve">В рамках данной подпрограммы предусмотрены ассигнования на реализацию мероприятия 1.2. «Развитие и содержание ЕДДС МО </w:t>
      </w:r>
      <w:proofErr w:type="spellStart"/>
      <w:r w:rsidRPr="00CA48FA">
        <w:rPr>
          <w:sz w:val="28"/>
          <w:szCs w:val="28"/>
        </w:rPr>
        <w:t>Богучанский</w:t>
      </w:r>
      <w:proofErr w:type="spellEnd"/>
      <w:r w:rsidRPr="00CA48FA">
        <w:rPr>
          <w:sz w:val="28"/>
          <w:szCs w:val="28"/>
        </w:rPr>
        <w:t xml:space="preserve"> район» на 20</w:t>
      </w:r>
      <w:r w:rsidR="006D70C3" w:rsidRPr="00CA48FA">
        <w:rPr>
          <w:sz w:val="28"/>
          <w:szCs w:val="28"/>
        </w:rPr>
        <w:t>19</w:t>
      </w:r>
      <w:r w:rsidRPr="00CA48FA">
        <w:rPr>
          <w:sz w:val="28"/>
          <w:szCs w:val="28"/>
        </w:rPr>
        <w:t>-202</w:t>
      </w:r>
      <w:r w:rsidR="006D70C3" w:rsidRPr="00CA48FA">
        <w:rPr>
          <w:sz w:val="28"/>
          <w:szCs w:val="28"/>
        </w:rPr>
        <w:t>1</w:t>
      </w:r>
      <w:r w:rsidRPr="00CA48FA">
        <w:rPr>
          <w:sz w:val="28"/>
          <w:szCs w:val="28"/>
        </w:rPr>
        <w:t xml:space="preserve"> годы, </w:t>
      </w:r>
    </w:p>
    <w:p w:rsidR="00430AA8" w:rsidRPr="00CA48FA" w:rsidRDefault="00430AA8" w:rsidP="00430AA8">
      <w:pPr>
        <w:spacing w:before="120"/>
        <w:ind w:firstLine="720"/>
        <w:jc w:val="both"/>
        <w:rPr>
          <w:sz w:val="28"/>
          <w:szCs w:val="28"/>
        </w:rPr>
      </w:pPr>
      <w:r w:rsidRPr="00CA48FA">
        <w:rPr>
          <w:sz w:val="28"/>
          <w:szCs w:val="28"/>
        </w:rPr>
        <w:t>Подпрограмма 2 «Борьба с пожарами в населенных пунктах Богучанского района»: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2126"/>
        <w:gridCol w:w="1418"/>
        <w:gridCol w:w="1417"/>
        <w:gridCol w:w="1418"/>
        <w:gridCol w:w="1417"/>
        <w:gridCol w:w="1418"/>
      </w:tblGrid>
      <w:tr w:rsidR="00430AA8" w:rsidRPr="00CA48FA" w:rsidTr="001E7CC6">
        <w:tc>
          <w:tcPr>
            <w:tcW w:w="426" w:type="dxa"/>
            <w:vMerge w:val="restart"/>
            <w:vAlign w:val="center"/>
          </w:tcPr>
          <w:p w:rsidR="00430AA8" w:rsidRPr="00CA48FA" w:rsidRDefault="00430AA8" w:rsidP="001E7CC6">
            <w:pPr>
              <w:jc w:val="center"/>
              <w:rPr>
                <w:sz w:val="22"/>
                <w:szCs w:val="22"/>
              </w:rPr>
            </w:pPr>
          </w:p>
          <w:p w:rsidR="00430AA8" w:rsidRPr="00CA48FA" w:rsidRDefault="00430AA8" w:rsidP="001E7CC6">
            <w:pPr>
              <w:jc w:val="center"/>
              <w:rPr>
                <w:sz w:val="22"/>
                <w:szCs w:val="22"/>
              </w:rPr>
            </w:pPr>
            <w:r w:rsidRPr="00CA48FA">
              <w:rPr>
                <w:sz w:val="22"/>
                <w:szCs w:val="22"/>
              </w:rPr>
              <w:t xml:space="preserve">№ </w:t>
            </w:r>
            <w:proofErr w:type="spellStart"/>
            <w:proofErr w:type="gramStart"/>
            <w:r w:rsidRPr="00CA48FA">
              <w:rPr>
                <w:sz w:val="22"/>
                <w:szCs w:val="22"/>
              </w:rPr>
              <w:t>п</w:t>
            </w:r>
            <w:proofErr w:type="spellEnd"/>
            <w:proofErr w:type="gramEnd"/>
            <w:r w:rsidRPr="00CA48FA">
              <w:rPr>
                <w:sz w:val="22"/>
                <w:szCs w:val="22"/>
              </w:rPr>
              <w:t>/</w:t>
            </w:r>
            <w:proofErr w:type="spellStart"/>
            <w:r w:rsidRPr="00CA48FA">
              <w:rPr>
                <w:sz w:val="22"/>
                <w:szCs w:val="22"/>
              </w:rPr>
              <w:t>п</w:t>
            </w:r>
            <w:proofErr w:type="spellEnd"/>
          </w:p>
        </w:tc>
        <w:tc>
          <w:tcPr>
            <w:tcW w:w="2126" w:type="dxa"/>
            <w:vMerge w:val="restart"/>
            <w:vAlign w:val="center"/>
          </w:tcPr>
          <w:p w:rsidR="00430AA8" w:rsidRPr="00CA48FA" w:rsidRDefault="00430AA8" w:rsidP="001E7CC6">
            <w:pPr>
              <w:jc w:val="center"/>
              <w:rPr>
                <w:sz w:val="22"/>
                <w:szCs w:val="22"/>
              </w:rPr>
            </w:pPr>
            <w:r w:rsidRPr="00CA48FA">
              <w:rPr>
                <w:sz w:val="22"/>
                <w:szCs w:val="22"/>
              </w:rPr>
              <w:t>Наименование ГРБС</w:t>
            </w:r>
          </w:p>
        </w:tc>
        <w:tc>
          <w:tcPr>
            <w:tcW w:w="1418" w:type="dxa"/>
            <w:vMerge w:val="restart"/>
            <w:vAlign w:val="center"/>
          </w:tcPr>
          <w:p w:rsidR="00430AA8" w:rsidRPr="00CA48FA" w:rsidRDefault="00430AA8" w:rsidP="001E7CC6">
            <w:pPr>
              <w:jc w:val="center"/>
              <w:rPr>
                <w:sz w:val="22"/>
                <w:szCs w:val="22"/>
              </w:rPr>
            </w:pPr>
            <w:r w:rsidRPr="00CA48FA">
              <w:rPr>
                <w:sz w:val="22"/>
                <w:szCs w:val="22"/>
              </w:rPr>
              <w:t>Раздел, подраздел</w:t>
            </w:r>
          </w:p>
        </w:tc>
        <w:tc>
          <w:tcPr>
            <w:tcW w:w="5670" w:type="dxa"/>
            <w:gridSpan w:val="4"/>
          </w:tcPr>
          <w:p w:rsidR="00430AA8" w:rsidRPr="00CA48FA" w:rsidRDefault="00430AA8" w:rsidP="001E7CC6">
            <w:pPr>
              <w:jc w:val="center"/>
              <w:rPr>
                <w:sz w:val="22"/>
                <w:szCs w:val="22"/>
              </w:rPr>
            </w:pPr>
            <w:r w:rsidRPr="00CA48FA">
              <w:rPr>
                <w:sz w:val="22"/>
                <w:szCs w:val="22"/>
              </w:rPr>
              <w:t>Расходы (рублей), годы</w:t>
            </w:r>
          </w:p>
        </w:tc>
      </w:tr>
      <w:tr w:rsidR="00430AA8" w:rsidRPr="00CA48FA" w:rsidTr="001E7CC6">
        <w:tc>
          <w:tcPr>
            <w:tcW w:w="426" w:type="dxa"/>
            <w:vMerge/>
            <w:vAlign w:val="center"/>
          </w:tcPr>
          <w:p w:rsidR="00430AA8" w:rsidRPr="00CA48FA" w:rsidRDefault="00430AA8" w:rsidP="001E7CC6">
            <w:pPr>
              <w:jc w:val="center"/>
              <w:rPr>
                <w:sz w:val="22"/>
                <w:szCs w:val="22"/>
              </w:rPr>
            </w:pPr>
          </w:p>
        </w:tc>
        <w:tc>
          <w:tcPr>
            <w:tcW w:w="2126" w:type="dxa"/>
            <w:vMerge/>
            <w:vAlign w:val="center"/>
          </w:tcPr>
          <w:p w:rsidR="00430AA8" w:rsidRPr="00CA48FA" w:rsidRDefault="00430AA8" w:rsidP="001E7CC6">
            <w:pPr>
              <w:jc w:val="center"/>
              <w:rPr>
                <w:sz w:val="22"/>
                <w:szCs w:val="22"/>
              </w:rPr>
            </w:pPr>
          </w:p>
        </w:tc>
        <w:tc>
          <w:tcPr>
            <w:tcW w:w="1418" w:type="dxa"/>
            <w:vMerge/>
            <w:vAlign w:val="center"/>
          </w:tcPr>
          <w:p w:rsidR="00430AA8" w:rsidRPr="00CA48FA" w:rsidRDefault="00430AA8" w:rsidP="001E7CC6">
            <w:pPr>
              <w:jc w:val="center"/>
              <w:rPr>
                <w:sz w:val="22"/>
                <w:szCs w:val="22"/>
              </w:rPr>
            </w:pPr>
          </w:p>
        </w:tc>
        <w:tc>
          <w:tcPr>
            <w:tcW w:w="1417" w:type="dxa"/>
            <w:vAlign w:val="center"/>
          </w:tcPr>
          <w:p w:rsidR="00430AA8" w:rsidRPr="00CA48FA" w:rsidRDefault="00430AA8" w:rsidP="006D70C3">
            <w:pPr>
              <w:jc w:val="center"/>
              <w:rPr>
                <w:sz w:val="22"/>
                <w:szCs w:val="22"/>
              </w:rPr>
            </w:pPr>
            <w:r w:rsidRPr="00CA48FA">
              <w:rPr>
                <w:sz w:val="22"/>
                <w:szCs w:val="22"/>
              </w:rPr>
              <w:t>201</w:t>
            </w:r>
            <w:r w:rsidR="006D70C3" w:rsidRPr="00CA48FA">
              <w:rPr>
                <w:sz w:val="22"/>
                <w:szCs w:val="22"/>
              </w:rPr>
              <w:t>9</w:t>
            </w:r>
            <w:r w:rsidRPr="00CA48FA">
              <w:rPr>
                <w:sz w:val="22"/>
                <w:szCs w:val="22"/>
              </w:rPr>
              <w:t xml:space="preserve"> год</w:t>
            </w:r>
          </w:p>
        </w:tc>
        <w:tc>
          <w:tcPr>
            <w:tcW w:w="1418" w:type="dxa"/>
            <w:vAlign w:val="center"/>
          </w:tcPr>
          <w:p w:rsidR="00430AA8" w:rsidRPr="00CA48FA" w:rsidRDefault="00430AA8" w:rsidP="006D70C3">
            <w:pPr>
              <w:jc w:val="center"/>
              <w:rPr>
                <w:sz w:val="22"/>
                <w:szCs w:val="22"/>
              </w:rPr>
            </w:pPr>
            <w:r w:rsidRPr="00CA48FA">
              <w:rPr>
                <w:sz w:val="22"/>
                <w:szCs w:val="22"/>
              </w:rPr>
              <w:t>20</w:t>
            </w:r>
            <w:r w:rsidR="006D70C3" w:rsidRPr="00CA48FA">
              <w:rPr>
                <w:sz w:val="22"/>
                <w:szCs w:val="22"/>
              </w:rPr>
              <w:t>20</w:t>
            </w:r>
            <w:r w:rsidRPr="00CA48FA">
              <w:rPr>
                <w:sz w:val="22"/>
                <w:szCs w:val="22"/>
              </w:rPr>
              <w:t xml:space="preserve"> год</w:t>
            </w:r>
          </w:p>
        </w:tc>
        <w:tc>
          <w:tcPr>
            <w:tcW w:w="1417" w:type="dxa"/>
            <w:vAlign w:val="center"/>
          </w:tcPr>
          <w:p w:rsidR="00430AA8" w:rsidRPr="00CA48FA" w:rsidRDefault="00430AA8" w:rsidP="006D70C3">
            <w:pPr>
              <w:jc w:val="center"/>
              <w:rPr>
                <w:sz w:val="22"/>
                <w:szCs w:val="22"/>
              </w:rPr>
            </w:pPr>
            <w:r w:rsidRPr="00CA48FA">
              <w:rPr>
                <w:sz w:val="22"/>
                <w:szCs w:val="22"/>
              </w:rPr>
              <w:t>202</w:t>
            </w:r>
            <w:r w:rsidR="006D70C3" w:rsidRPr="00CA48FA">
              <w:rPr>
                <w:sz w:val="22"/>
                <w:szCs w:val="22"/>
              </w:rPr>
              <w:t>1</w:t>
            </w:r>
            <w:r w:rsidRPr="00CA48FA">
              <w:rPr>
                <w:sz w:val="22"/>
                <w:szCs w:val="22"/>
              </w:rPr>
              <w:t xml:space="preserve"> год</w:t>
            </w:r>
          </w:p>
        </w:tc>
        <w:tc>
          <w:tcPr>
            <w:tcW w:w="1418" w:type="dxa"/>
            <w:vAlign w:val="center"/>
          </w:tcPr>
          <w:p w:rsidR="00430AA8" w:rsidRPr="00CA48FA" w:rsidRDefault="00430AA8" w:rsidP="006D70C3">
            <w:pPr>
              <w:jc w:val="center"/>
              <w:rPr>
                <w:sz w:val="22"/>
                <w:szCs w:val="22"/>
              </w:rPr>
            </w:pPr>
            <w:r w:rsidRPr="00CA48FA">
              <w:rPr>
                <w:sz w:val="22"/>
                <w:szCs w:val="22"/>
              </w:rPr>
              <w:t>Итого на 201</w:t>
            </w:r>
            <w:r w:rsidR="006D70C3" w:rsidRPr="00CA48FA">
              <w:rPr>
                <w:sz w:val="22"/>
                <w:szCs w:val="22"/>
              </w:rPr>
              <w:t>9</w:t>
            </w:r>
            <w:r w:rsidRPr="00CA48FA">
              <w:rPr>
                <w:sz w:val="22"/>
                <w:szCs w:val="22"/>
              </w:rPr>
              <w:t xml:space="preserve"> – 202</w:t>
            </w:r>
            <w:r w:rsidR="006D70C3" w:rsidRPr="00CA48FA">
              <w:rPr>
                <w:sz w:val="22"/>
                <w:szCs w:val="22"/>
              </w:rPr>
              <w:t>1</w:t>
            </w:r>
            <w:r w:rsidRPr="00CA48FA">
              <w:rPr>
                <w:sz w:val="22"/>
                <w:szCs w:val="22"/>
              </w:rPr>
              <w:t xml:space="preserve"> годы</w:t>
            </w:r>
          </w:p>
        </w:tc>
      </w:tr>
      <w:tr w:rsidR="00430AA8" w:rsidRPr="00CA48FA" w:rsidTr="001E7CC6">
        <w:trPr>
          <w:trHeight w:val="703"/>
        </w:trPr>
        <w:tc>
          <w:tcPr>
            <w:tcW w:w="426" w:type="dxa"/>
            <w:vAlign w:val="center"/>
          </w:tcPr>
          <w:p w:rsidR="00430AA8" w:rsidRPr="00CA48FA" w:rsidRDefault="00430AA8" w:rsidP="001E7CC6">
            <w:pPr>
              <w:rPr>
                <w:sz w:val="22"/>
                <w:szCs w:val="22"/>
              </w:rPr>
            </w:pPr>
            <w:r w:rsidRPr="00CA48FA">
              <w:rPr>
                <w:sz w:val="22"/>
                <w:szCs w:val="22"/>
              </w:rPr>
              <w:t>1</w:t>
            </w:r>
          </w:p>
        </w:tc>
        <w:tc>
          <w:tcPr>
            <w:tcW w:w="2126" w:type="dxa"/>
            <w:vAlign w:val="center"/>
          </w:tcPr>
          <w:p w:rsidR="00430AA8" w:rsidRPr="00CA48FA" w:rsidRDefault="00430AA8" w:rsidP="001E7CC6">
            <w:pPr>
              <w:spacing w:before="120"/>
              <w:rPr>
                <w:sz w:val="22"/>
                <w:szCs w:val="22"/>
              </w:rPr>
            </w:pPr>
            <w:r w:rsidRPr="00CA48FA">
              <w:rPr>
                <w:sz w:val="22"/>
                <w:szCs w:val="22"/>
              </w:rPr>
              <w:t>Администрация Богучанского района</w:t>
            </w:r>
          </w:p>
        </w:tc>
        <w:tc>
          <w:tcPr>
            <w:tcW w:w="1418" w:type="dxa"/>
            <w:vAlign w:val="center"/>
          </w:tcPr>
          <w:p w:rsidR="00430AA8" w:rsidRPr="00CA48FA" w:rsidRDefault="00430AA8" w:rsidP="001E7CC6">
            <w:pPr>
              <w:jc w:val="center"/>
              <w:rPr>
                <w:sz w:val="20"/>
                <w:szCs w:val="20"/>
              </w:rPr>
            </w:pPr>
            <w:r w:rsidRPr="00CA48FA">
              <w:rPr>
                <w:sz w:val="20"/>
                <w:szCs w:val="20"/>
              </w:rPr>
              <w:t>0310</w:t>
            </w:r>
          </w:p>
        </w:tc>
        <w:tc>
          <w:tcPr>
            <w:tcW w:w="1417" w:type="dxa"/>
            <w:vAlign w:val="center"/>
          </w:tcPr>
          <w:p w:rsidR="00430AA8" w:rsidRPr="00CA48FA" w:rsidRDefault="00232785" w:rsidP="00232785">
            <w:pPr>
              <w:pStyle w:val="ae"/>
              <w:jc w:val="right"/>
            </w:pPr>
            <w:r w:rsidRPr="00CA48FA">
              <w:t>192 017</w:t>
            </w:r>
            <w:r w:rsidR="00535FAD" w:rsidRPr="00CA48FA">
              <w:t>,</w:t>
            </w:r>
            <w:r w:rsidR="006D70C3" w:rsidRPr="00CA48FA">
              <w:t>0</w:t>
            </w:r>
          </w:p>
        </w:tc>
        <w:tc>
          <w:tcPr>
            <w:tcW w:w="1418" w:type="dxa"/>
            <w:vAlign w:val="center"/>
          </w:tcPr>
          <w:p w:rsidR="00430AA8" w:rsidRPr="00CA48FA" w:rsidRDefault="00430AA8" w:rsidP="001E7CC6">
            <w:pPr>
              <w:pStyle w:val="ae"/>
              <w:jc w:val="right"/>
            </w:pPr>
          </w:p>
          <w:p w:rsidR="00430AA8" w:rsidRPr="00CA48FA" w:rsidRDefault="00232785" w:rsidP="001E7CC6">
            <w:pPr>
              <w:pStyle w:val="ae"/>
              <w:jc w:val="right"/>
            </w:pPr>
            <w:r w:rsidRPr="00CA48FA">
              <w:t>192 017</w:t>
            </w:r>
            <w:r w:rsidR="00535FAD" w:rsidRPr="00CA48FA">
              <w:t>,0</w:t>
            </w:r>
            <w:r w:rsidR="006D70C3" w:rsidRPr="00CA48FA">
              <w:t>0</w:t>
            </w:r>
          </w:p>
          <w:p w:rsidR="00430AA8" w:rsidRPr="00CA48FA" w:rsidRDefault="00430AA8" w:rsidP="001E7CC6">
            <w:pPr>
              <w:jc w:val="right"/>
              <w:rPr>
                <w:sz w:val="20"/>
                <w:szCs w:val="20"/>
              </w:rPr>
            </w:pPr>
          </w:p>
        </w:tc>
        <w:tc>
          <w:tcPr>
            <w:tcW w:w="1417" w:type="dxa"/>
            <w:vAlign w:val="center"/>
          </w:tcPr>
          <w:p w:rsidR="00430AA8" w:rsidRPr="00CA48FA" w:rsidRDefault="00430AA8" w:rsidP="001E7CC6">
            <w:pPr>
              <w:pStyle w:val="ae"/>
              <w:jc w:val="center"/>
            </w:pPr>
          </w:p>
          <w:p w:rsidR="00430AA8" w:rsidRPr="00CA48FA" w:rsidRDefault="00232785" w:rsidP="001E7CC6">
            <w:pPr>
              <w:pStyle w:val="ae"/>
              <w:jc w:val="center"/>
            </w:pPr>
            <w:r w:rsidRPr="00CA48FA">
              <w:t>192 017</w:t>
            </w:r>
            <w:r w:rsidR="00535FAD" w:rsidRPr="00CA48FA">
              <w:t>,0</w:t>
            </w:r>
            <w:r w:rsidR="006D70C3" w:rsidRPr="00CA48FA">
              <w:t>0</w:t>
            </w:r>
          </w:p>
          <w:p w:rsidR="00430AA8" w:rsidRPr="00CA48FA" w:rsidRDefault="00430AA8" w:rsidP="001E7CC6">
            <w:pPr>
              <w:pStyle w:val="ae"/>
              <w:jc w:val="center"/>
            </w:pPr>
          </w:p>
        </w:tc>
        <w:tc>
          <w:tcPr>
            <w:tcW w:w="1418" w:type="dxa"/>
            <w:vAlign w:val="center"/>
          </w:tcPr>
          <w:p w:rsidR="00430AA8" w:rsidRPr="00CA48FA" w:rsidRDefault="00232785" w:rsidP="00232785">
            <w:pPr>
              <w:pStyle w:val="ae"/>
              <w:jc w:val="right"/>
            </w:pPr>
            <w:r w:rsidRPr="00CA48FA">
              <w:t>576 051</w:t>
            </w:r>
            <w:r w:rsidR="00535FAD" w:rsidRPr="00CA48FA">
              <w:t>,0</w:t>
            </w:r>
          </w:p>
        </w:tc>
      </w:tr>
      <w:tr w:rsidR="00430AA8" w:rsidRPr="00CA48FA" w:rsidTr="001E7CC6">
        <w:trPr>
          <w:trHeight w:val="703"/>
        </w:trPr>
        <w:tc>
          <w:tcPr>
            <w:tcW w:w="426" w:type="dxa"/>
            <w:vAlign w:val="center"/>
          </w:tcPr>
          <w:p w:rsidR="00430AA8" w:rsidRPr="00CA48FA" w:rsidRDefault="00430AA8" w:rsidP="001E7CC6">
            <w:pPr>
              <w:rPr>
                <w:sz w:val="22"/>
                <w:szCs w:val="22"/>
              </w:rPr>
            </w:pPr>
            <w:r w:rsidRPr="00CA48FA">
              <w:rPr>
                <w:sz w:val="22"/>
                <w:szCs w:val="22"/>
              </w:rPr>
              <w:t>2</w:t>
            </w:r>
          </w:p>
        </w:tc>
        <w:tc>
          <w:tcPr>
            <w:tcW w:w="2126" w:type="dxa"/>
            <w:vAlign w:val="center"/>
          </w:tcPr>
          <w:p w:rsidR="00430AA8" w:rsidRPr="00CA48FA" w:rsidRDefault="00430AA8" w:rsidP="001E7CC6">
            <w:pPr>
              <w:spacing w:before="120"/>
              <w:rPr>
                <w:sz w:val="22"/>
                <w:szCs w:val="22"/>
              </w:rPr>
            </w:pPr>
            <w:r w:rsidRPr="00CA48FA">
              <w:rPr>
                <w:sz w:val="22"/>
                <w:szCs w:val="22"/>
              </w:rPr>
              <w:t>МКУ «МПЧ №1»</w:t>
            </w:r>
          </w:p>
        </w:tc>
        <w:tc>
          <w:tcPr>
            <w:tcW w:w="1418" w:type="dxa"/>
            <w:vAlign w:val="center"/>
          </w:tcPr>
          <w:p w:rsidR="00430AA8" w:rsidRPr="00CA48FA" w:rsidRDefault="00430AA8" w:rsidP="001E7CC6">
            <w:pPr>
              <w:jc w:val="center"/>
              <w:rPr>
                <w:sz w:val="20"/>
                <w:szCs w:val="20"/>
              </w:rPr>
            </w:pPr>
            <w:r w:rsidRPr="00CA48FA">
              <w:rPr>
                <w:sz w:val="20"/>
                <w:szCs w:val="20"/>
              </w:rPr>
              <w:t>0310</w:t>
            </w:r>
          </w:p>
        </w:tc>
        <w:tc>
          <w:tcPr>
            <w:tcW w:w="1417" w:type="dxa"/>
            <w:vAlign w:val="center"/>
          </w:tcPr>
          <w:p w:rsidR="00430AA8" w:rsidRPr="00CA48FA" w:rsidRDefault="006D70C3" w:rsidP="006D70C3">
            <w:pPr>
              <w:jc w:val="right"/>
              <w:rPr>
                <w:sz w:val="20"/>
                <w:szCs w:val="20"/>
              </w:rPr>
            </w:pPr>
            <w:r w:rsidRPr="00CA48FA">
              <w:rPr>
                <w:sz w:val="20"/>
                <w:szCs w:val="20"/>
              </w:rPr>
              <w:t>19 939 965</w:t>
            </w:r>
            <w:r w:rsidR="00430AA8" w:rsidRPr="00CA48FA">
              <w:rPr>
                <w:sz w:val="20"/>
                <w:szCs w:val="20"/>
              </w:rPr>
              <w:t>,00</w:t>
            </w:r>
          </w:p>
        </w:tc>
        <w:tc>
          <w:tcPr>
            <w:tcW w:w="1418" w:type="dxa"/>
            <w:vAlign w:val="center"/>
          </w:tcPr>
          <w:p w:rsidR="00430AA8" w:rsidRPr="00CA48FA" w:rsidRDefault="006D70C3" w:rsidP="006D70C3">
            <w:pPr>
              <w:jc w:val="right"/>
              <w:rPr>
                <w:sz w:val="20"/>
                <w:szCs w:val="20"/>
              </w:rPr>
            </w:pPr>
            <w:r w:rsidRPr="00CA48FA">
              <w:rPr>
                <w:sz w:val="20"/>
                <w:szCs w:val="20"/>
              </w:rPr>
              <w:t>19 939 965,00</w:t>
            </w:r>
          </w:p>
        </w:tc>
        <w:tc>
          <w:tcPr>
            <w:tcW w:w="1417" w:type="dxa"/>
            <w:vAlign w:val="center"/>
          </w:tcPr>
          <w:p w:rsidR="00430AA8" w:rsidRPr="00CA48FA" w:rsidRDefault="006D70C3" w:rsidP="006D70C3">
            <w:pPr>
              <w:jc w:val="right"/>
              <w:rPr>
                <w:sz w:val="20"/>
                <w:szCs w:val="20"/>
              </w:rPr>
            </w:pPr>
            <w:r w:rsidRPr="00CA48FA">
              <w:rPr>
                <w:sz w:val="20"/>
                <w:szCs w:val="20"/>
              </w:rPr>
              <w:t>19 939 965,00</w:t>
            </w:r>
          </w:p>
        </w:tc>
        <w:tc>
          <w:tcPr>
            <w:tcW w:w="1418" w:type="dxa"/>
            <w:vAlign w:val="center"/>
          </w:tcPr>
          <w:p w:rsidR="00430AA8" w:rsidRPr="00CA48FA" w:rsidRDefault="006D70C3" w:rsidP="006D70C3">
            <w:pPr>
              <w:jc w:val="right"/>
              <w:rPr>
                <w:sz w:val="20"/>
                <w:szCs w:val="20"/>
              </w:rPr>
            </w:pPr>
            <w:r w:rsidRPr="00CA48FA">
              <w:rPr>
                <w:sz w:val="20"/>
                <w:szCs w:val="20"/>
              </w:rPr>
              <w:t>59 819 895,</w:t>
            </w:r>
            <w:r w:rsidR="00430AA8" w:rsidRPr="00CA48FA">
              <w:rPr>
                <w:sz w:val="20"/>
                <w:szCs w:val="20"/>
              </w:rPr>
              <w:t>0</w:t>
            </w:r>
          </w:p>
        </w:tc>
      </w:tr>
      <w:tr w:rsidR="001E7CC6" w:rsidRPr="00CA48FA" w:rsidTr="001E7CC6">
        <w:trPr>
          <w:trHeight w:val="703"/>
        </w:trPr>
        <w:tc>
          <w:tcPr>
            <w:tcW w:w="426" w:type="dxa"/>
          </w:tcPr>
          <w:p w:rsidR="001E7CC6" w:rsidRPr="00CA48FA" w:rsidRDefault="001E7CC6" w:rsidP="001E7CC6">
            <w:pPr>
              <w:jc w:val="both"/>
              <w:rPr>
                <w:sz w:val="22"/>
                <w:szCs w:val="22"/>
              </w:rPr>
            </w:pPr>
          </w:p>
        </w:tc>
        <w:tc>
          <w:tcPr>
            <w:tcW w:w="2126" w:type="dxa"/>
            <w:vAlign w:val="center"/>
          </w:tcPr>
          <w:p w:rsidR="001E7CC6" w:rsidRPr="00CA48FA" w:rsidRDefault="001E7CC6" w:rsidP="001E7CC6">
            <w:pPr>
              <w:rPr>
                <w:sz w:val="22"/>
                <w:szCs w:val="22"/>
              </w:rPr>
            </w:pPr>
            <w:r w:rsidRPr="00CA48FA">
              <w:rPr>
                <w:sz w:val="22"/>
                <w:szCs w:val="22"/>
              </w:rPr>
              <w:t>Всего</w:t>
            </w:r>
          </w:p>
        </w:tc>
        <w:tc>
          <w:tcPr>
            <w:tcW w:w="1418" w:type="dxa"/>
          </w:tcPr>
          <w:p w:rsidR="001E7CC6" w:rsidRPr="00CA48FA" w:rsidRDefault="001E7CC6" w:rsidP="001E7CC6">
            <w:pPr>
              <w:jc w:val="both"/>
              <w:rPr>
                <w:sz w:val="20"/>
                <w:szCs w:val="20"/>
              </w:rPr>
            </w:pPr>
          </w:p>
        </w:tc>
        <w:tc>
          <w:tcPr>
            <w:tcW w:w="1417" w:type="dxa"/>
            <w:vAlign w:val="center"/>
          </w:tcPr>
          <w:p w:rsidR="001E7CC6" w:rsidRPr="00CA48FA" w:rsidRDefault="00535FAD" w:rsidP="00232785">
            <w:pPr>
              <w:jc w:val="right"/>
              <w:rPr>
                <w:sz w:val="20"/>
                <w:szCs w:val="20"/>
              </w:rPr>
            </w:pPr>
            <w:r w:rsidRPr="00CA48FA">
              <w:rPr>
                <w:sz w:val="20"/>
                <w:szCs w:val="20"/>
              </w:rPr>
              <w:t>20</w:t>
            </w:r>
            <w:r w:rsidR="00232785" w:rsidRPr="00CA48FA">
              <w:rPr>
                <w:sz w:val="20"/>
                <w:szCs w:val="20"/>
              </w:rPr>
              <w:t> 131 982</w:t>
            </w:r>
            <w:r w:rsidR="006D70C3" w:rsidRPr="00CA48FA">
              <w:rPr>
                <w:sz w:val="20"/>
                <w:szCs w:val="20"/>
              </w:rPr>
              <w:t>,00</w:t>
            </w:r>
          </w:p>
        </w:tc>
        <w:tc>
          <w:tcPr>
            <w:tcW w:w="1418" w:type="dxa"/>
            <w:vAlign w:val="center"/>
          </w:tcPr>
          <w:p w:rsidR="001E7CC6" w:rsidRPr="00CA48FA" w:rsidRDefault="00535FAD" w:rsidP="00232785">
            <w:pPr>
              <w:jc w:val="right"/>
              <w:rPr>
                <w:sz w:val="20"/>
                <w:szCs w:val="20"/>
              </w:rPr>
            </w:pPr>
            <w:r w:rsidRPr="00CA48FA">
              <w:rPr>
                <w:sz w:val="20"/>
                <w:szCs w:val="20"/>
              </w:rPr>
              <w:t>20</w:t>
            </w:r>
            <w:r w:rsidR="00232785" w:rsidRPr="00CA48FA">
              <w:rPr>
                <w:sz w:val="20"/>
                <w:szCs w:val="20"/>
              </w:rPr>
              <w:t> 131 982</w:t>
            </w:r>
            <w:r w:rsidRPr="00CA48FA">
              <w:rPr>
                <w:sz w:val="20"/>
                <w:szCs w:val="20"/>
              </w:rPr>
              <w:t>,00</w:t>
            </w:r>
          </w:p>
        </w:tc>
        <w:tc>
          <w:tcPr>
            <w:tcW w:w="1417" w:type="dxa"/>
            <w:vAlign w:val="center"/>
          </w:tcPr>
          <w:p w:rsidR="001E7CC6" w:rsidRPr="00CA48FA" w:rsidRDefault="00535FAD" w:rsidP="00232785">
            <w:pPr>
              <w:jc w:val="center"/>
              <w:rPr>
                <w:sz w:val="20"/>
                <w:szCs w:val="20"/>
              </w:rPr>
            </w:pPr>
            <w:r w:rsidRPr="00CA48FA">
              <w:rPr>
                <w:sz w:val="20"/>
                <w:szCs w:val="20"/>
              </w:rPr>
              <w:t>20</w:t>
            </w:r>
            <w:r w:rsidR="00232785" w:rsidRPr="00CA48FA">
              <w:rPr>
                <w:sz w:val="20"/>
                <w:szCs w:val="20"/>
              </w:rPr>
              <w:t> 131 982</w:t>
            </w:r>
            <w:r w:rsidRPr="00CA48FA">
              <w:rPr>
                <w:sz w:val="20"/>
                <w:szCs w:val="20"/>
              </w:rPr>
              <w:t>,00</w:t>
            </w:r>
          </w:p>
        </w:tc>
        <w:tc>
          <w:tcPr>
            <w:tcW w:w="1418" w:type="dxa"/>
            <w:vAlign w:val="center"/>
          </w:tcPr>
          <w:p w:rsidR="001E7CC6" w:rsidRPr="00CA48FA" w:rsidRDefault="00535FAD" w:rsidP="00232785">
            <w:pPr>
              <w:jc w:val="center"/>
              <w:rPr>
                <w:sz w:val="20"/>
                <w:szCs w:val="20"/>
              </w:rPr>
            </w:pPr>
            <w:r w:rsidRPr="00CA48FA">
              <w:rPr>
                <w:sz w:val="20"/>
                <w:szCs w:val="20"/>
              </w:rPr>
              <w:t>60</w:t>
            </w:r>
            <w:r w:rsidR="00232785" w:rsidRPr="00CA48FA">
              <w:rPr>
                <w:sz w:val="20"/>
                <w:szCs w:val="20"/>
              </w:rPr>
              <w:t> 395 946</w:t>
            </w:r>
            <w:r w:rsidRPr="00CA48FA">
              <w:rPr>
                <w:sz w:val="20"/>
                <w:szCs w:val="20"/>
              </w:rPr>
              <w:t>,0</w:t>
            </w:r>
          </w:p>
        </w:tc>
      </w:tr>
      <w:tr w:rsidR="001E7CC6" w:rsidRPr="00CA48FA" w:rsidTr="001E7CC6">
        <w:trPr>
          <w:trHeight w:val="445"/>
        </w:trPr>
        <w:tc>
          <w:tcPr>
            <w:tcW w:w="426" w:type="dxa"/>
          </w:tcPr>
          <w:p w:rsidR="001E7CC6" w:rsidRPr="00CA48FA" w:rsidRDefault="001E7CC6" w:rsidP="001E7CC6">
            <w:pPr>
              <w:jc w:val="both"/>
              <w:rPr>
                <w:sz w:val="22"/>
                <w:szCs w:val="22"/>
              </w:rPr>
            </w:pPr>
          </w:p>
        </w:tc>
        <w:tc>
          <w:tcPr>
            <w:tcW w:w="2126" w:type="dxa"/>
            <w:vAlign w:val="center"/>
          </w:tcPr>
          <w:p w:rsidR="001E7CC6" w:rsidRPr="00CA48FA" w:rsidRDefault="001E7CC6" w:rsidP="001E7CC6">
            <w:pPr>
              <w:rPr>
                <w:sz w:val="22"/>
                <w:szCs w:val="22"/>
              </w:rPr>
            </w:pPr>
          </w:p>
        </w:tc>
        <w:tc>
          <w:tcPr>
            <w:tcW w:w="1418" w:type="dxa"/>
          </w:tcPr>
          <w:p w:rsidR="001E7CC6" w:rsidRPr="00CA48FA" w:rsidRDefault="001E7CC6" w:rsidP="001E7CC6">
            <w:pPr>
              <w:jc w:val="both"/>
              <w:rPr>
                <w:sz w:val="20"/>
                <w:szCs w:val="20"/>
              </w:rPr>
            </w:pPr>
          </w:p>
        </w:tc>
        <w:tc>
          <w:tcPr>
            <w:tcW w:w="1417" w:type="dxa"/>
            <w:vAlign w:val="center"/>
          </w:tcPr>
          <w:p w:rsidR="001E7CC6" w:rsidRPr="00CA48FA" w:rsidRDefault="001E7CC6" w:rsidP="001E7CC6">
            <w:pPr>
              <w:jc w:val="right"/>
              <w:rPr>
                <w:sz w:val="20"/>
                <w:szCs w:val="20"/>
              </w:rPr>
            </w:pPr>
          </w:p>
        </w:tc>
        <w:tc>
          <w:tcPr>
            <w:tcW w:w="1418" w:type="dxa"/>
            <w:vAlign w:val="center"/>
          </w:tcPr>
          <w:p w:rsidR="001E7CC6" w:rsidRPr="00CA48FA" w:rsidRDefault="001E7CC6" w:rsidP="001E7CC6">
            <w:pPr>
              <w:jc w:val="right"/>
              <w:rPr>
                <w:sz w:val="20"/>
                <w:szCs w:val="20"/>
              </w:rPr>
            </w:pPr>
          </w:p>
        </w:tc>
        <w:tc>
          <w:tcPr>
            <w:tcW w:w="1417" w:type="dxa"/>
            <w:vAlign w:val="center"/>
          </w:tcPr>
          <w:p w:rsidR="001E7CC6" w:rsidRPr="00CA48FA" w:rsidRDefault="001E7CC6" w:rsidP="001E7CC6">
            <w:pPr>
              <w:jc w:val="center"/>
              <w:rPr>
                <w:sz w:val="20"/>
                <w:szCs w:val="20"/>
              </w:rPr>
            </w:pPr>
          </w:p>
        </w:tc>
        <w:tc>
          <w:tcPr>
            <w:tcW w:w="1418" w:type="dxa"/>
            <w:vAlign w:val="center"/>
          </w:tcPr>
          <w:p w:rsidR="001E7CC6" w:rsidRPr="00CA48FA" w:rsidRDefault="001E7CC6" w:rsidP="001E7CC6">
            <w:pPr>
              <w:jc w:val="center"/>
              <w:rPr>
                <w:sz w:val="20"/>
                <w:szCs w:val="20"/>
              </w:rPr>
            </w:pPr>
          </w:p>
        </w:tc>
      </w:tr>
    </w:tbl>
    <w:p w:rsidR="00430AA8" w:rsidRPr="00CA48FA" w:rsidRDefault="00430AA8" w:rsidP="00430AA8">
      <w:pPr>
        <w:rPr>
          <w:b/>
          <w:sz w:val="28"/>
          <w:szCs w:val="28"/>
        </w:rPr>
      </w:pPr>
    </w:p>
    <w:p w:rsidR="00430AA8" w:rsidRPr="00CA48FA" w:rsidRDefault="00430AA8" w:rsidP="00430AA8">
      <w:pPr>
        <w:spacing w:before="120"/>
        <w:ind w:firstLine="720"/>
        <w:jc w:val="both"/>
        <w:rPr>
          <w:sz w:val="28"/>
          <w:szCs w:val="28"/>
        </w:rPr>
      </w:pPr>
      <w:r w:rsidRPr="00CA48FA">
        <w:rPr>
          <w:sz w:val="28"/>
          <w:szCs w:val="28"/>
        </w:rPr>
        <w:t>При реализации данной подпрограммы будут достигнуты следующие показатели:</w:t>
      </w:r>
    </w:p>
    <w:p w:rsidR="00430AA8" w:rsidRPr="00CA48FA" w:rsidRDefault="00430AA8" w:rsidP="00430AA8">
      <w:pPr>
        <w:spacing w:before="120"/>
        <w:ind w:firstLine="720"/>
        <w:jc w:val="both"/>
        <w:rPr>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1"/>
        <w:gridCol w:w="1417"/>
        <w:gridCol w:w="1701"/>
        <w:gridCol w:w="1843"/>
        <w:gridCol w:w="1418"/>
      </w:tblGrid>
      <w:tr w:rsidR="00430AA8" w:rsidRPr="00CA48FA" w:rsidTr="001E7CC6">
        <w:tc>
          <w:tcPr>
            <w:tcW w:w="3261" w:type="dxa"/>
            <w:vAlign w:val="center"/>
          </w:tcPr>
          <w:p w:rsidR="00430AA8" w:rsidRPr="00CA48FA" w:rsidRDefault="00430AA8" w:rsidP="001E7CC6">
            <w:pPr>
              <w:jc w:val="center"/>
              <w:rPr>
                <w:sz w:val="22"/>
                <w:szCs w:val="22"/>
              </w:rPr>
            </w:pPr>
            <w:r w:rsidRPr="00CA48FA">
              <w:rPr>
                <w:sz w:val="22"/>
                <w:szCs w:val="22"/>
              </w:rPr>
              <w:t>Показатели</w:t>
            </w:r>
          </w:p>
        </w:tc>
        <w:tc>
          <w:tcPr>
            <w:tcW w:w="1417" w:type="dxa"/>
            <w:vAlign w:val="center"/>
          </w:tcPr>
          <w:p w:rsidR="00430AA8" w:rsidRPr="00CA48FA" w:rsidRDefault="00430AA8" w:rsidP="001E7CC6">
            <w:pPr>
              <w:jc w:val="center"/>
              <w:rPr>
                <w:sz w:val="22"/>
                <w:szCs w:val="22"/>
              </w:rPr>
            </w:pPr>
            <w:r w:rsidRPr="00CA48FA">
              <w:rPr>
                <w:sz w:val="22"/>
                <w:szCs w:val="22"/>
              </w:rPr>
              <w:t xml:space="preserve">Ед. </w:t>
            </w:r>
            <w:proofErr w:type="spellStart"/>
            <w:r w:rsidRPr="00CA48FA">
              <w:rPr>
                <w:sz w:val="22"/>
                <w:szCs w:val="22"/>
              </w:rPr>
              <w:t>изм</w:t>
            </w:r>
            <w:proofErr w:type="spellEnd"/>
            <w:r w:rsidRPr="00CA48FA">
              <w:rPr>
                <w:sz w:val="22"/>
                <w:szCs w:val="22"/>
              </w:rPr>
              <w:t>.</w:t>
            </w:r>
          </w:p>
        </w:tc>
        <w:tc>
          <w:tcPr>
            <w:tcW w:w="1701" w:type="dxa"/>
            <w:vAlign w:val="center"/>
          </w:tcPr>
          <w:p w:rsidR="00430AA8" w:rsidRPr="00CA48FA" w:rsidRDefault="00430AA8" w:rsidP="00535FAD">
            <w:pPr>
              <w:jc w:val="center"/>
              <w:rPr>
                <w:sz w:val="22"/>
                <w:szCs w:val="22"/>
              </w:rPr>
            </w:pPr>
            <w:r w:rsidRPr="00CA48FA">
              <w:rPr>
                <w:sz w:val="22"/>
                <w:szCs w:val="22"/>
              </w:rPr>
              <w:t>201</w:t>
            </w:r>
            <w:r w:rsidR="00535FAD" w:rsidRPr="00CA48FA">
              <w:rPr>
                <w:sz w:val="22"/>
                <w:szCs w:val="22"/>
              </w:rPr>
              <w:t>9</w:t>
            </w:r>
            <w:r w:rsidRPr="00CA48FA">
              <w:rPr>
                <w:sz w:val="22"/>
                <w:szCs w:val="22"/>
              </w:rPr>
              <w:t xml:space="preserve"> год</w:t>
            </w:r>
          </w:p>
        </w:tc>
        <w:tc>
          <w:tcPr>
            <w:tcW w:w="1843" w:type="dxa"/>
          </w:tcPr>
          <w:p w:rsidR="00430AA8" w:rsidRPr="00CA48FA" w:rsidRDefault="00430AA8" w:rsidP="00535FAD">
            <w:pPr>
              <w:jc w:val="center"/>
              <w:rPr>
                <w:sz w:val="22"/>
                <w:szCs w:val="22"/>
              </w:rPr>
            </w:pPr>
            <w:r w:rsidRPr="00CA48FA">
              <w:rPr>
                <w:sz w:val="22"/>
                <w:szCs w:val="22"/>
              </w:rPr>
              <w:t>20</w:t>
            </w:r>
            <w:r w:rsidR="00535FAD" w:rsidRPr="00CA48FA">
              <w:rPr>
                <w:sz w:val="22"/>
                <w:szCs w:val="22"/>
              </w:rPr>
              <w:t>20</w:t>
            </w:r>
            <w:r w:rsidRPr="00CA48FA">
              <w:rPr>
                <w:sz w:val="22"/>
                <w:szCs w:val="22"/>
              </w:rPr>
              <w:t xml:space="preserve"> год</w:t>
            </w:r>
          </w:p>
        </w:tc>
        <w:tc>
          <w:tcPr>
            <w:tcW w:w="1418" w:type="dxa"/>
          </w:tcPr>
          <w:p w:rsidR="00430AA8" w:rsidRPr="00CA48FA" w:rsidRDefault="00430AA8" w:rsidP="00535FAD">
            <w:pPr>
              <w:jc w:val="center"/>
              <w:rPr>
                <w:sz w:val="22"/>
                <w:szCs w:val="22"/>
              </w:rPr>
            </w:pPr>
            <w:r w:rsidRPr="00CA48FA">
              <w:rPr>
                <w:sz w:val="22"/>
                <w:szCs w:val="22"/>
              </w:rPr>
              <w:t>202</w:t>
            </w:r>
            <w:r w:rsidR="00535FAD" w:rsidRPr="00CA48FA">
              <w:rPr>
                <w:sz w:val="22"/>
                <w:szCs w:val="22"/>
              </w:rPr>
              <w:t>1</w:t>
            </w:r>
            <w:r w:rsidRPr="00CA48FA">
              <w:rPr>
                <w:sz w:val="22"/>
                <w:szCs w:val="22"/>
              </w:rPr>
              <w:t xml:space="preserve"> год</w:t>
            </w:r>
          </w:p>
        </w:tc>
      </w:tr>
      <w:tr w:rsidR="00430AA8" w:rsidRPr="00CA48FA" w:rsidTr="001E7CC6">
        <w:tc>
          <w:tcPr>
            <w:tcW w:w="3261" w:type="dxa"/>
          </w:tcPr>
          <w:p w:rsidR="00430AA8" w:rsidRPr="00CA48FA" w:rsidRDefault="00430AA8" w:rsidP="001E7CC6">
            <w:pPr>
              <w:jc w:val="both"/>
              <w:rPr>
                <w:sz w:val="22"/>
                <w:szCs w:val="22"/>
              </w:rPr>
            </w:pPr>
            <w:r w:rsidRPr="00CA48FA">
              <w:rPr>
                <w:sz w:val="22"/>
                <w:szCs w:val="22"/>
              </w:rPr>
              <w:t>Снижение числа погибших при пожарах в зоне прикрытия силами МКУ «МПЧ №1»</w:t>
            </w:r>
          </w:p>
        </w:tc>
        <w:tc>
          <w:tcPr>
            <w:tcW w:w="1417" w:type="dxa"/>
          </w:tcPr>
          <w:p w:rsidR="00430AA8" w:rsidRPr="00CA48FA" w:rsidRDefault="00430AA8" w:rsidP="001E7CC6">
            <w:pPr>
              <w:jc w:val="both"/>
              <w:rPr>
                <w:sz w:val="22"/>
                <w:szCs w:val="22"/>
              </w:rPr>
            </w:pPr>
            <w:r w:rsidRPr="00CA48FA">
              <w:rPr>
                <w:sz w:val="22"/>
                <w:szCs w:val="22"/>
              </w:rPr>
              <w:t>% от среднего показателя 2010-2012 годов</w:t>
            </w:r>
          </w:p>
        </w:tc>
        <w:tc>
          <w:tcPr>
            <w:tcW w:w="1701" w:type="dxa"/>
            <w:vAlign w:val="center"/>
          </w:tcPr>
          <w:p w:rsidR="00430AA8" w:rsidRPr="00CA48FA" w:rsidRDefault="00430AA8" w:rsidP="001E7CC6">
            <w:pPr>
              <w:jc w:val="center"/>
              <w:rPr>
                <w:sz w:val="22"/>
                <w:szCs w:val="22"/>
              </w:rPr>
            </w:pPr>
            <w:r w:rsidRPr="00CA48FA">
              <w:rPr>
                <w:sz w:val="22"/>
                <w:szCs w:val="22"/>
              </w:rPr>
              <w:t>97,1</w:t>
            </w:r>
          </w:p>
        </w:tc>
        <w:tc>
          <w:tcPr>
            <w:tcW w:w="1843" w:type="dxa"/>
            <w:vAlign w:val="center"/>
          </w:tcPr>
          <w:p w:rsidR="00430AA8" w:rsidRPr="00CA48FA" w:rsidRDefault="00430AA8" w:rsidP="001E7CC6">
            <w:pPr>
              <w:jc w:val="center"/>
              <w:rPr>
                <w:sz w:val="22"/>
                <w:szCs w:val="22"/>
              </w:rPr>
            </w:pPr>
            <w:r w:rsidRPr="00CA48FA">
              <w:rPr>
                <w:sz w:val="22"/>
                <w:szCs w:val="22"/>
              </w:rPr>
              <w:t>97,4</w:t>
            </w:r>
          </w:p>
        </w:tc>
        <w:tc>
          <w:tcPr>
            <w:tcW w:w="1418" w:type="dxa"/>
            <w:vAlign w:val="center"/>
          </w:tcPr>
          <w:p w:rsidR="00430AA8" w:rsidRPr="00CA48FA" w:rsidRDefault="00430AA8" w:rsidP="001E7CC6">
            <w:pPr>
              <w:jc w:val="center"/>
              <w:rPr>
                <w:sz w:val="22"/>
                <w:szCs w:val="22"/>
              </w:rPr>
            </w:pPr>
            <w:r w:rsidRPr="00CA48FA">
              <w:rPr>
                <w:sz w:val="22"/>
                <w:szCs w:val="22"/>
              </w:rPr>
              <w:t>97,4</w:t>
            </w:r>
          </w:p>
        </w:tc>
      </w:tr>
      <w:tr w:rsidR="00430AA8" w:rsidRPr="00CA48FA" w:rsidTr="001E7CC6">
        <w:tc>
          <w:tcPr>
            <w:tcW w:w="3261" w:type="dxa"/>
          </w:tcPr>
          <w:p w:rsidR="00430AA8" w:rsidRPr="00CA48FA" w:rsidRDefault="00430AA8" w:rsidP="001E7CC6">
            <w:pPr>
              <w:jc w:val="both"/>
              <w:rPr>
                <w:sz w:val="22"/>
                <w:szCs w:val="22"/>
              </w:rPr>
            </w:pPr>
            <w:proofErr w:type="gramStart"/>
            <w:r w:rsidRPr="00CA48FA">
              <w:rPr>
                <w:sz w:val="22"/>
                <w:szCs w:val="22"/>
              </w:rPr>
              <w:t>Снижение числа травмированных при пожарах в зоне прикрытия МКУ «МПЧ №1»</w:t>
            </w:r>
            <w:proofErr w:type="gramEnd"/>
          </w:p>
        </w:tc>
        <w:tc>
          <w:tcPr>
            <w:tcW w:w="1417" w:type="dxa"/>
          </w:tcPr>
          <w:p w:rsidR="00430AA8" w:rsidRPr="00CA48FA" w:rsidRDefault="00430AA8" w:rsidP="001E7CC6">
            <w:pPr>
              <w:jc w:val="both"/>
              <w:rPr>
                <w:sz w:val="22"/>
                <w:szCs w:val="22"/>
              </w:rPr>
            </w:pPr>
            <w:r w:rsidRPr="00CA48FA">
              <w:rPr>
                <w:sz w:val="22"/>
                <w:szCs w:val="22"/>
              </w:rPr>
              <w:t>% от среднего показателя 2010-2012 годов</w:t>
            </w:r>
          </w:p>
        </w:tc>
        <w:tc>
          <w:tcPr>
            <w:tcW w:w="1701" w:type="dxa"/>
            <w:vAlign w:val="center"/>
          </w:tcPr>
          <w:p w:rsidR="00430AA8" w:rsidRPr="00CA48FA" w:rsidRDefault="00430AA8" w:rsidP="001E7CC6">
            <w:pPr>
              <w:jc w:val="center"/>
              <w:rPr>
                <w:sz w:val="22"/>
                <w:szCs w:val="22"/>
              </w:rPr>
            </w:pPr>
            <w:r w:rsidRPr="00CA48FA">
              <w:rPr>
                <w:sz w:val="22"/>
                <w:szCs w:val="22"/>
              </w:rPr>
              <w:t>95,0</w:t>
            </w:r>
          </w:p>
        </w:tc>
        <w:tc>
          <w:tcPr>
            <w:tcW w:w="1843" w:type="dxa"/>
            <w:vAlign w:val="center"/>
          </w:tcPr>
          <w:p w:rsidR="00430AA8" w:rsidRPr="00CA48FA" w:rsidRDefault="00430AA8" w:rsidP="001E7CC6">
            <w:pPr>
              <w:jc w:val="center"/>
              <w:rPr>
                <w:sz w:val="22"/>
                <w:szCs w:val="22"/>
              </w:rPr>
            </w:pPr>
            <w:r w:rsidRPr="00CA48FA">
              <w:rPr>
                <w:sz w:val="22"/>
                <w:szCs w:val="22"/>
              </w:rPr>
              <w:t>96,5</w:t>
            </w:r>
          </w:p>
        </w:tc>
        <w:tc>
          <w:tcPr>
            <w:tcW w:w="1418" w:type="dxa"/>
            <w:vAlign w:val="center"/>
          </w:tcPr>
          <w:p w:rsidR="00430AA8" w:rsidRPr="00CA48FA" w:rsidRDefault="00430AA8" w:rsidP="001E7CC6">
            <w:pPr>
              <w:jc w:val="center"/>
              <w:rPr>
                <w:sz w:val="22"/>
                <w:szCs w:val="22"/>
              </w:rPr>
            </w:pPr>
            <w:r w:rsidRPr="00CA48FA">
              <w:rPr>
                <w:sz w:val="22"/>
                <w:szCs w:val="22"/>
              </w:rPr>
              <w:t>96,5</w:t>
            </w:r>
          </w:p>
        </w:tc>
      </w:tr>
      <w:tr w:rsidR="00430AA8" w:rsidRPr="00CA48FA" w:rsidTr="001E7CC6">
        <w:tc>
          <w:tcPr>
            <w:tcW w:w="3261" w:type="dxa"/>
          </w:tcPr>
          <w:p w:rsidR="00430AA8" w:rsidRPr="00CA48FA" w:rsidRDefault="00430AA8" w:rsidP="001E7CC6">
            <w:pPr>
              <w:jc w:val="both"/>
              <w:rPr>
                <w:sz w:val="22"/>
                <w:szCs w:val="22"/>
              </w:rPr>
            </w:pPr>
            <w:r w:rsidRPr="00CA48FA">
              <w:rPr>
                <w:sz w:val="22"/>
                <w:szCs w:val="22"/>
              </w:rPr>
              <w:lastRenderedPageBreak/>
              <w:t xml:space="preserve">Не допущения гибели и травматизма при пожарах на межселенной территории </w:t>
            </w:r>
          </w:p>
        </w:tc>
        <w:tc>
          <w:tcPr>
            <w:tcW w:w="1417" w:type="dxa"/>
          </w:tcPr>
          <w:p w:rsidR="00430AA8" w:rsidRPr="00CA48FA" w:rsidRDefault="00430AA8" w:rsidP="001E7CC6">
            <w:pPr>
              <w:jc w:val="both"/>
              <w:rPr>
                <w:sz w:val="22"/>
                <w:szCs w:val="22"/>
              </w:rPr>
            </w:pPr>
            <w:r w:rsidRPr="00CA48FA">
              <w:rPr>
                <w:sz w:val="22"/>
                <w:szCs w:val="22"/>
              </w:rPr>
              <w:t>% от среднего показателя 2010-2012 годов</w:t>
            </w:r>
          </w:p>
        </w:tc>
        <w:tc>
          <w:tcPr>
            <w:tcW w:w="1701" w:type="dxa"/>
            <w:vAlign w:val="center"/>
          </w:tcPr>
          <w:p w:rsidR="00430AA8" w:rsidRPr="00CA48FA" w:rsidRDefault="00430AA8" w:rsidP="001E7CC6">
            <w:pPr>
              <w:jc w:val="center"/>
              <w:rPr>
                <w:sz w:val="22"/>
                <w:szCs w:val="22"/>
              </w:rPr>
            </w:pPr>
            <w:r w:rsidRPr="00CA48FA">
              <w:rPr>
                <w:sz w:val="22"/>
                <w:szCs w:val="22"/>
              </w:rPr>
              <w:t>100</w:t>
            </w:r>
          </w:p>
        </w:tc>
        <w:tc>
          <w:tcPr>
            <w:tcW w:w="1843" w:type="dxa"/>
            <w:vAlign w:val="center"/>
          </w:tcPr>
          <w:p w:rsidR="00430AA8" w:rsidRPr="00CA48FA" w:rsidRDefault="00430AA8" w:rsidP="001E7CC6">
            <w:pPr>
              <w:jc w:val="center"/>
              <w:rPr>
                <w:sz w:val="22"/>
                <w:szCs w:val="22"/>
              </w:rPr>
            </w:pPr>
            <w:r w:rsidRPr="00CA48FA">
              <w:rPr>
                <w:sz w:val="22"/>
                <w:szCs w:val="22"/>
              </w:rPr>
              <w:t>100</w:t>
            </w:r>
          </w:p>
        </w:tc>
        <w:tc>
          <w:tcPr>
            <w:tcW w:w="1418" w:type="dxa"/>
            <w:vAlign w:val="center"/>
          </w:tcPr>
          <w:p w:rsidR="00430AA8" w:rsidRPr="00CA48FA" w:rsidRDefault="00430AA8" w:rsidP="001E7CC6">
            <w:pPr>
              <w:jc w:val="center"/>
              <w:rPr>
                <w:sz w:val="22"/>
                <w:szCs w:val="22"/>
              </w:rPr>
            </w:pPr>
            <w:r w:rsidRPr="00CA48FA">
              <w:rPr>
                <w:sz w:val="22"/>
                <w:szCs w:val="22"/>
              </w:rPr>
              <w:t>100</w:t>
            </w:r>
          </w:p>
        </w:tc>
      </w:tr>
      <w:tr w:rsidR="00430AA8" w:rsidRPr="00CA48FA" w:rsidTr="001E7CC6">
        <w:tc>
          <w:tcPr>
            <w:tcW w:w="3261" w:type="dxa"/>
          </w:tcPr>
          <w:p w:rsidR="00430AA8" w:rsidRPr="00CA48FA" w:rsidRDefault="00430AA8" w:rsidP="001E7CC6">
            <w:pPr>
              <w:jc w:val="both"/>
              <w:rPr>
                <w:sz w:val="22"/>
                <w:szCs w:val="22"/>
              </w:rPr>
            </w:pPr>
            <w:r w:rsidRPr="00CA48FA">
              <w:rPr>
                <w:sz w:val="22"/>
                <w:szCs w:val="22"/>
              </w:rPr>
              <w:t>Снижение ущерба от пожаров в зоне прикрытия МКУ «МПЧ №1»</w:t>
            </w:r>
          </w:p>
        </w:tc>
        <w:tc>
          <w:tcPr>
            <w:tcW w:w="1417" w:type="dxa"/>
          </w:tcPr>
          <w:p w:rsidR="00430AA8" w:rsidRPr="00CA48FA" w:rsidRDefault="00430AA8" w:rsidP="001E7CC6">
            <w:pPr>
              <w:jc w:val="both"/>
              <w:rPr>
                <w:sz w:val="22"/>
                <w:szCs w:val="22"/>
              </w:rPr>
            </w:pPr>
            <w:r w:rsidRPr="00CA48FA">
              <w:rPr>
                <w:sz w:val="22"/>
                <w:szCs w:val="22"/>
              </w:rPr>
              <w:t>% от среднего показателя 2010-2012 годов</w:t>
            </w:r>
          </w:p>
        </w:tc>
        <w:tc>
          <w:tcPr>
            <w:tcW w:w="1701" w:type="dxa"/>
            <w:vAlign w:val="center"/>
          </w:tcPr>
          <w:p w:rsidR="00430AA8" w:rsidRPr="00CA48FA" w:rsidRDefault="00430AA8" w:rsidP="001E7CC6">
            <w:pPr>
              <w:jc w:val="center"/>
              <w:rPr>
                <w:sz w:val="22"/>
                <w:szCs w:val="22"/>
              </w:rPr>
            </w:pPr>
            <w:r w:rsidRPr="00CA48FA">
              <w:rPr>
                <w:sz w:val="22"/>
                <w:szCs w:val="22"/>
              </w:rPr>
              <w:t>94,8</w:t>
            </w:r>
          </w:p>
        </w:tc>
        <w:tc>
          <w:tcPr>
            <w:tcW w:w="1843" w:type="dxa"/>
            <w:vAlign w:val="center"/>
          </w:tcPr>
          <w:p w:rsidR="00430AA8" w:rsidRPr="00CA48FA" w:rsidRDefault="00430AA8" w:rsidP="001E7CC6">
            <w:pPr>
              <w:jc w:val="center"/>
              <w:rPr>
                <w:sz w:val="22"/>
                <w:szCs w:val="22"/>
              </w:rPr>
            </w:pPr>
            <w:r w:rsidRPr="00CA48FA">
              <w:rPr>
                <w:sz w:val="22"/>
                <w:szCs w:val="22"/>
              </w:rPr>
              <w:t>94,8</w:t>
            </w:r>
          </w:p>
        </w:tc>
        <w:tc>
          <w:tcPr>
            <w:tcW w:w="1418" w:type="dxa"/>
            <w:vAlign w:val="center"/>
          </w:tcPr>
          <w:p w:rsidR="00430AA8" w:rsidRPr="00CA48FA" w:rsidRDefault="00430AA8" w:rsidP="001E7CC6">
            <w:pPr>
              <w:jc w:val="center"/>
              <w:rPr>
                <w:sz w:val="22"/>
                <w:szCs w:val="22"/>
              </w:rPr>
            </w:pPr>
            <w:r w:rsidRPr="00CA48FA">
              <w:rPr>
                <w:sz w:val="22"/>
                <w:szCs w:val="22"/>
              </w:rPr>
              <w:t>94,8</w:t>
            </w:r>
          </w:p>
        </w:tc>
      </w:tr>
    </w:tbl>
    <w:p w:rsidR="00430AA8" w:rsidRPr="00CA48FA" w:rsidRDefault="00430AA8" w:rsidP="00430AA8">
      <w:pPr>
        <w:pStyle w:val="ae"/>
        <w:ind w:firstLine="709"/>
        <w:jc w:val="both"/>
        <w:rPr>
          <w:sz w:val="28"/>
          <w:szCs w:val="28"/>
        </w:rPr>
      </w:pPr>
    </w:p>
    <w:p w:rsidR="00430AA8" w:rsidRPr="00CA48FA" w:rsidRDefault="00430AA8" w:rsidP="00430AA8">
      <w:pPr>
        <w:pStyle w:val="ae"/>
        <w:ind w:firstLine="709"/>
        <w:jc w:val="both"/>
        <w:rPr>
          <w:sz w:val="28"/>
          <w:szCs w:val="28"/>
        </w:rPr>
      </w:pPr>
      <w:r w:rsidRPr="00CA48FA">
        <w:rPr>
          <w:sz w:val="28"/>
          <w:szCs w:val="28"/>
        </w:rPr>
        <w:t xml:space="preserve">В рамках данной подпрограммы предусмотрены ассигнования на реализацию мероприятия 1.1. «Тушение пожаров в населенных пунктах Богучанского района в зоне прикрытия МКУ «МПЧ № 1»» на 2018-2020 годы, мероприятия 2.1. «Обустройство и уход за противопожарной минерализованной полосой», мероприятия 3.1. «Ремонт, очистка от снега подъездов к источникам противопожарного водоснабжения», мероприятия 3.3. </w:t>
      </w:r>
      <w:proofErr w:type="gramStart"/>
      <w:r w:rsidRPr="00CA48FA">
        <w:rPr>
          <w:sz w:val="28"/>
          <w:szCs w:val="28"/>
        </w:rPr>
        <w:t xml:space="preserve">«Устройство незамерзающих прорубей в естественных </w:t>
      </w:r>
      <w:proofErr w:type="spellStart"/>
      <w:r w:rsidRPr="00CA48FA">
        <w:rPr>
          <w:sz w:val="28"/>
          <w:szCs w:val="28"/>
        </w:rPr>
        <w:t>водоисточниках</w:t>
      </w:r>
      <w:proofErr w:type="spellEnd"/>
      <w:r w:rsidRPr="00CA48FA">
        <w:rPr>
          <w:sz w:val="28"/>
          <w:szCs w:val="28"/>
        </w:rPr>
        <w:t>», мероприятия  4.2.</w:t>
      </w:r>
      <w:proofErr w:type="gramEnd"/>
      <w:r w:rsidRPr="00CA48FA">
        <w:rPr>
          <w:sz w:val="28"/>
          <w:szCs w:val="28"/>
        </w:rPr>
        <w:t xml:space="preserve"> «Проектные работы на монтаж системы пожарной сигнализации и оповещения людей о пожаре в здании администрации Богучанского района».</w:t>
      </w:r>
    </w:p>
    <w:p w:rsidR="00430AA8" w:rsidRPr="00CA48FA" w:rsidRDefault="00430AA8" w:rsidP="00430AA8">
      <w:pPr>
        <w:rPr>
          <w:b/>
          <w:sz w:val="28"/>
          <w:szCs w:val="28"/>
        </w:rPr>
      </w:pPr>
    </w:p>
    <w:p w:rsidR="00430AA8" w:rsidRPr="00CA48FA" w:rsidRDefault="00430AA8" w:rsidP="00430AA8">
      <w:pPr>
        <w:spacing w:before="120"/>
        <w:ind w:firstLine="720"/>
        <w:jc w:val="both"/>
        <w:rPr>
          <w:sz w:val="28"/>
          <w:szCs w:val="28"/>
        </w:rPr>
      </w:pPr>
      <w:r w:rsidRPr="00CA48FA">
        <w:rPr>
          <w:sz w:val="28"/>
          <w:szCs w:val="28"/>
        </w:rPr>
        <w:t>Подпрограмма 3 «Профилактика терроризма, а так же минимизации и ликвидации последствий его проявлений» на 201</w:t>
      </w:r>
      <w:r w:rsidR="00535FAD" w:rsidRPr="00CA48FA">
        <w:rPr>
          <w:sz w:val="28"/>
          <w:szCs w:val="28"/>
        </w:rPr>
        <w:t>9</w:t>
      </w:r>
      <w:r w:rsidRPr="00CA48FA">
        <w:rPr>
          <w:sz w:val="28"/>
          <w:szCs w:val="28"/>
        </w:rPr>
        <w:t>-202</w:t>
      </w:r>
      <w:r w:rsidR="00535FAD" w:rsidRPr="00CA48FA">
        <w:rPr>
          <w:sz w:val="28"/>
          <w:szCs w:val="28"/>
        </w:rPr>
        <w:t>1</w:t>
      </w:r>
      <w:r w:rsidRPr="00CA48FA">
        <w:rPr>
          <w:sz w:val="28"/>
          <w:szCs w:val="28"/>
        </w:rPr>
        <w:t xml:space="preserve"> годы: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2126"/>
        <w:gridCol w:w="1418"/>
        <w:gridCol w:w="1417"/>
        <w:gridCol w:w="1418"/>
        <w:gridCol w:w="1417"/>
        <w:gridCol w:w="1418"/>
      </w:tblGrid>
      <w:tr w:rsidR="00430AA8" w:rsidRPr="00CA48FA" w:rsidTr="001E7CC6">
        <w:tc>
          <w:tcPr>
            <w:tcW w:w="426" w:type="dxa"/>
            <w:vMerge w:val="restart"/>
            <w:vAlign w:val="center"/>
          </w:tcPr>
          <w:p w:rsidR="00430AA8" w:rsidRPr="00CA48FA" w:rsidRDefault="00430AA8" w:rsidP="001E7CC6">
            <w:pPr>
              <w:jc w:val="center"/>
              <w:rPr>
                <w:sz w:val="22"/>
                <w:szCs w:val="22"/>
              </w:rPr>
            </w:pPr>
          </w:p>
          <w:p w:rsidR="00430AA8" w:rsidRPr="00CA48FA" w:rsidRDefault="00430AA8" w:rsidP="001E7CC6">
            <w:pPr>
              <w:jc w:val="center"/>
              <w:rPr>
                <w:sz w:val="22"/>
                <w:szCs w:val="22"/>
              </w:rPr>
            </w:pPr>
            <w:r w:rsidRPr="00CA48FA">
              <w:rPr>
                <w:sz w:val="22"/>
                <w:szCs w:val="22"/>
              </w:rPr>
              <w:t xml:space="preserve">№ </w:t>
            </w:r>
            <w:proofErr w:type="spellStart"/>
            <w:proofErr w:type="gramStart"/>
            <w:r w:rsidRPr="00CA48FA">
              <w:rPr>
                <w:sz w:val="22"/>
                <w:szCs w:val="22"/>
              </w:rPr>
              <w:t>п</w:t>
            </w:r>
            <w:proofErr w:type="spellEnd"/>
            <w:proofErr w:type="gramEnd"/>
            <w:r w:rsidRPr="00CA48FA">
              <w:rPr>
                <w:sz w:val="22"/>
                <w:szCs w:val="22"/>
              </w:rPr>
              <w:t>/</w:t>
            </w:r>
            <w:proofErr w:type="spellStart"/>
            <w:r w:rsidRPr="00CA48FA">
              <w:rPr>
                <w:sz w:val="22"/>
                <w:szCs w:val="22"/>
              </w:rPr>
              <w:t>п</w:t>
            </w:r>
            <w:proofErr w:type="spellEnd"/>
          </w:p>
        </w:tc>
        <w:tc>
          <w:tcPr>
            <w:tcW w:w="2126" w:type="dxa"/>
            <w:vMerge w:val="restart"/>
            <w:vAlign w:val="center"/>
          </w:tcPr>
          <w:p w:rsidR="00430AA8" w:rsidRPr="00CA48FA" w:rsidRDefault="00430AA8" w:rsidP="001E7CC6">
            <w:pPr>
              <w:jc w:val="center"/>
              <w:rPr>
                <w:sz w:val="22"/>
                <w:szCs w:val="22"/>
              </w:rPr>
            </w:pPr>
            <w:r w:rsidRPr="00CA48FA">
              <w:rPr>
                <w:sz w:val="22"/>
                <w:szCs w:val="22"/>
              </w:rPr>
              <w:t>Наименование ГРБС</w:t>
            </w:r>
          </w:p>
        </w:tc>
        <w:tc>
          <w:tcPr>
            <w:tcW w:w="1418" w:type="dxa"/>
            <w:vMerge w:val="restart"/>
            <w:vAlign w:val="center"/>
          </w:tcPr>
          <w:p w:rsidR="00430AA8" w:rsidRPr="00CA48FA" w:rsidRDefault="00430AA8" w:rsidP="001E7CC6">
            <w:pPr>
              <w:jc w:val="center"/>
              <w:rPr>
                <w:sz w:val="22"/>
                <w:szCs w:val="22"/>
              </w:rPr>
            </w:pPr>
            <w:r w:rsidRPr="00CA48FA">
              <w:rPr>
                <w:sz w:val="22"/>
                <w:szCs w:val="22"/>
              </w:rPr>
              <w:t>Раздел, подраздел</w:t>
            </w:r>
          </w:p>
        </w:tc>
        <w:tc>
          <w:tcPr>
            <w:tcW w:w="5670" w:type="dxa"/>
            <w:gridSpan w:val="4"/>
          </w:tcPr>
          <w:p w:rsidR="00430AA8" w:rsidRPr="00CA48FA" w:rsidRDefault="00430AA8" w:rsidP="001E7CC6">
            <w:pPr>
              <w:jc w:val="center"/>
              <w:rPr>
                <w:sz w:val="22"/>
                <w:szCs w:val="22"/>
              </w:rPr>
            </w:pPr>
            <w:r w:rsidRPr="00CA48FA">
              <w:rPr>
                <w:sz w:val="22"/>
                <w:szCs w:val="22"/>
              </w:rPr>
              <w:t>Расходы (рублей), годы</w:t>
            </w:r>
          </w:p>
        </w:tc>
      </w:tr>
      <w:tr w:rsidR="00430AA8" w:rsidRPr="00CA48FA" w:rsidTr="001E7CC6">
        <w:tc>
          <w:tcPr>
            <w:tcW w:w="426" w:type="dxa"/>
            <w:vMerge/>
            <w:vAlign w:val="center"/>
          </w:tcPr>
          <w:p w:rsidR="00430AA8" w:rsidRPr="00CA48FA" w:rsidRDefault="00430AA8" w:rsidP="001E7CC6">
            <w:pPr>
              <w:jc w:val="center"/>
              <w:rPr>
                <w:sz w:val="22"/>
                <w:szCs w:val="22"/>
              </w:rPr>
            </w:pPr>
          </w:p>
        </w:tc>
        <w:tc>
          <w:tcPr>
            <w:tcW w:w="2126" w:type="dxa"/>
            <w:vMerge/>
            <w:vAlign w:val="center"/>
          </w:tcPr>
          <w:p w:rsidR="00430AA8" w:rsidRPr="00CA48FA" w:rsidRDefault="00430AA8" w:rsidP="001E7CC6">
            <w:pPr>
              <w:jc w:val="center"/>
              <w:rPr>
                <w:sz w:val="22"/>
                <w:szCs w:val="22"/>
              </w:rPr>
            </w:pPr>
          </w:p>
        </w:tc>
        <w:tc>
          <w:tcPr>
            <w:tcW w:w="1418" w:type="dxa"/>
            <w:vMerge/>
            <w:vAlign w:val="center"/>
          </w:tcPr>
          <w:p w:rsidR="00430AA8" w:rsidRPr="00CA48FA" w:rsidRDefault="00430AA8" w:rsidP="001E7CC6">
            <w:pPr>
              <w:jc w:val="center"/>
              <w:rPr>
                <w:sz w:val="22"/>
                <w:szCs w:val="22"/>
              </w:rPr>
            </w:pPr>
          </w:p>
        </w:tc>
        <w:tc>
          <w:tcPr>
            <w:tcW w:w="1417" w:type="dxa"/>
            <w:vAlign w:val="center"/>
          </w:tcPr>
          <w:p w:rsidR="00430AA8" w:rsidRPr="00CA48FA" w:rsidRDefault="00430AA8" w:rsidP="00535FAD">
            <w:pPr>
              <w:jc w:val="center"/>
              <w:rPr>
                <w:sz w:val="22"/>
                <w:szCs w:val="22"/>
              </w:rPr>
            </w:pPr>
            <w:r w:rsidRPr="00CA48FA">
              <w:rPr>
                <w:sz w:val="22"/>
                <w:szCs w:val="22"/>
              </w:rPr>
              <w:t>201</w:t>
            </w:r>
            <w:r w:rsidR="00535FAD" w:rsidRPr="00CA48FA">
              <w:rPr>
                <w:sz w:val="22"/>
                <w:szCs w:val="22"/>
              </w:rPr>
              <w:t>9</w:t>
            </w:r>
            <w:r w:rsidRPr="00CA48FA">
              <w:rPr>
                <w:sz w:val="22"/>
                <w:szCs w:val="22"/>
              </w:rPr>
              <w:t xml:space="preserve"> год</w:t>
            </w:r>
          </w:p>
        </w:tc>
        <w:tc>
          <w:tcPr>
            <w:tcW w:w="1418" w:type="dxa"/>
            <w:vAlign w:val="center"/>
          </w:tcPr>
          <w:p w:rsidR="00430AA8" w:rsidRPr="00CA48FA" w:rsidRDefault="00430AA8" w:rsidP="00535FAD">
            <w:pPr>
              <w:jc w:val="center"/>
              <w:rPr>
                <w:sz w:val="22"/>
                <w:szCs w:val="22"/>
              </w:rPr>
            </w:pPr>
            <w:r w:rsidRPr="00CA48FA">
              <w:rPr>
                <w:sz w:val="22"/>
                <w:szCs w:val="22"/>
              </w:rPr>
              <w:t>20</w:t>
            </w:r>
            <w:r w:rsidR="00535FAD" w:rsidRPr="00CA48FA">
              <w:rPr>
                <w:sz w:val="22"/>
                <w:szCs w:val="22"/>
              </w:rPr>
              <w:t>20</w:t>
            </w:r>
            <w:r w:rsidRPr="00CA48FA">
              <w:rPr>
                <w:sz w:val="22"/>
                <w:szCs w:val="22"/>
              </w:rPr>
              <w:t xml:space="preserve"> год</w:t>
            </w:r>
          </w:p>
        </w:tc>
        <w:tc>
          <w:tcPr>
            <w:tcW w:w="1417" w:type="dxa"/>
            <w:vAlign w:val="center"/>
          </w:tcPr>
          <w:p w:rsidR="00430AA8" w:rsidRPr="00CA48FA" w:rsidRDefault="00430AA8" w:rsidP="00535FAD">
            <w:pPr>
              <w:jc w:val="center"/>
              <w:rPr>
                <w:sz w:val="22"/>
                <w:szCs w:val="22"/>
              </w:rPr>
            </w:pPr>
            <w:r w:rsidRPr="00CA48FA">
              <w:rPr>
                <w:sz w:val="22"/>
                <w:szCs w:val="22"/>
              </w:rPr>
              <w:t>202</w:t>
            </w:r>
            <w:r w:rsidR="00535FAD" w:rsidRPr="00CA48FA">
              <w:rPr>
                <w:sz w:val="22"/>
                <w:szCs w:val="22"/>
              </w:rPr>
              <w:t>1</w:t>
            </w:r>
            <w:r w:rsidRPr="00CA48FA">
              <w:rPr>
                <w:sz w:val="22"/>
                <w:szCs w:val="22"/>
              </w:rPr>
              <w:t xml:space="preserve"> год</w:t>
            </w:r>
          </w:p>
        </w:tc>
        <w:tc>
          <w:tcPr>
            <w:tcW w:w="1418" w:type="dxa"/>
            <w:vAlign w:val="center"/>
          </w:tcPr>
          <w:p w:rsidR="00430AA8" w:rsidRPr="00CA48FA" w:rsidRDefault="00430AA8" w:rsidP="00535FAD">
            <w:pPr>
              <w:jc w:val="center"/>
              <w:rPr>
                <w:sz w:val="22"/>
                <w:szCs w:val="22"/>
              </w:rPr>
            </w:pPr>
            <w:r w:rsidRPr="00CA48FA">
              <w:rPr>
                <w:sz w:val="22"/>
                <w:szCs w:val="22"/>
              </w:rPr>
              <w:t>Итого на 201</w:t>
            </w:r>
            <w:r w:rsidR="00535FAD" w:rsidRPr="00CA48FA">
              <w:rPr>
                <w:sz w:val="22"/>
                <w:szCs w:val="22"/>
              </w:rPr>
              <w:t>9</w:t>
            </w:r>
            <w:r w:rsidRPr="00CA48FA">
              <w:rPr>
                <w:sz w:val="22"/>
                <w:szCs w:val="22"/>
              </w:rPr>
              <w:t>-202</w:t>
            </w:r>
            <w:r w:rsidR="00535FAD" w:rsidRPr="00CA48FA">
              <w:rPr>
                <w:sz w:val="22"/>
                <w:szCs w:val="22"/>
              </w:rPr>
              <w:t>1</w:t>
            </w:r>
            <w:r w:rsidRPr="00CA48FA">
              <w:rPr>
                <w:sz w:val="22"/>
                <w:szCs w:val="22"/>
              </w:rPr>
              <w:t xml:space="preserve"> год</w:t>
            </w:r>
          </w:p>
        </w:tc>
      </w:tr>
      <w:tr w:rsidR="00430AA8" w:rsidRPr="00CA48FA" w:rsidTr="001E7CC6">
        <w:trPr>
          <w:trHeight w:val="703"/>
        </w:trPr>
        <w:tc>
          <w:tcPr>
            <w:tcW w:w="426" w:type="dxa"/>
            <w:vAlign w:val="center"/>
          </w:tcPr>
          <w:p w:rsidR="00430AA8" w:rsidRPr="00CA48FA" w:rsidRDefault="00430AA8" w:rsidP="001E7CC6">
            <w:pPr>
              <w:rPr>
                <w:sz w:val="22"/>
                <w:szCs w:val="22"/>
              </w:rPr>
            </w:pPr>
            <w:r w:rsidRPr="00CA48FA">
              <w:rPr>
                <w:sz w:val="22"/>
                <w:szCs w:val="22"/>
              </w:rPr>
              <w:t>1</w:t>
            </w:r>
          </w:p>
        </w:tc>
        <w:tc>
          <w:tcPr>
            <w:tcW w:w="2126" w:type="dxa"/>
            <w:vAlign w:val="center"/>
          </w:tcPr>
          <w:p w:rsidR="00430AA8" w:rsidRPr="00CA48FA" w:rsidRDefault="00430AA8" w:rsidP="001E7CC6">
            <w:pPr>
              <w:spacing w:before="120"/>
              <w:rPr>
                <w:sz w:val="22"/>
                <w:szCs w:val="22"/>
              </w:rPr>
            </w:pPr>
            <w:r w:rsidRPr="00CA48FA">
              <w:rPr>
                <w:sz w:val="22"/>
                <w:szCs w:val="22"/>
              </w:rPr>
              <w:t>Администрация Богучанского района</w:t>
            </w:r>
          </w:p>
        </w:tc>
        <w:tc>
          <w:tcPr>
            <w:tcW w:w="1418" w:type="dxa"/>
            <w:vAlign w:val="center"/>
          </w:tcPr>
          <w:p w:rsidR="00430AA8" w:rsidRPr="00CA48FA" w:rsidRDefault="00430AA8" w:rsidP="001E7CC6">
            <w:pPr>
              <w:jc w:val="center"/>
              <w:rPr>
                <w:sz w:val="22"/>
                <w:szCs w:val="22"/>
              </w:rPr>
            </w:pPr>
            <w:r w:rsidRPr="00CA48FA">
              <w:rPr>
                <w:sz w:val="22"/>
                <w:szCs w:val="22"/>
              </w:rPr>
              <w:t>0113</w:t>
            </w:r>
          </w:p>
        </w:tc>
        <w:tc>
          <w:tcPr>
            <w:tcW w:w="1417" w:type="dxa"/>
            <w:vAlign w:val="center"/>
          </w:tcPr>
          <w:p w:rsidR="00430AA8" w:rsidRPr="00CA48FA" w:rsidRDefault="00430AA8" w:rsidP="001E7CC6">
            <w:pPr>
              <w:pStyle w:val="ae"/>
              <w:jc w:val="center"/>
              <w:rPr>
                <w:sz w:val="22"/>
                <w:szCs w:val="22"/>
              </w:rPr>
            </w:pPr>
          </w:p>
          <w:p w:rsidR="00430AA8" w:rsidRPr="00CA48FA" w:rsidRDefault="00535FAD" w:rsidP="001E7CC6">
            <w:pPr>
              <w:pStyle w:val="ae"/>
              <w:jc w:val="center"/>
              <w:rPr>
                <w:sz w:val="22"/>
                <w:szCs w:val="22"/>
              </w:rPr>
            </w:pPr>
            <w:r w:rsidRPr="00CA48FA">
              <w:rPr>
                <w:sz w:val="22"/>
                <w:szCs w:val="22"/>
              </w:rPr>
              <w:t>215</w:t>
            </w:r>
            <w:r w:rsidR="00430AA8" w:rsidRPr="00CA48FA">
              <w:rPr>
                <w:sz w:val="22"/>
                <w:szCs w:val="22"/>
              </w:rPr>
              <w:t> 000,00</w:t>
            </w:r>
          </w:p>
          <w:p w:rsidR="00430AA8" w:rsidRPr="00CA48FA" w:rsidRDefault="00430AA8" w:rsidP="001E7CC6">
            <w:pPr>
              <w:pStyle w:val="ae"/>
              <w:jc w:val="center"/>
              <w:rPr>
                <w:sz w:val="22"/>
                <w:szCs w:val="22"/>
              </w:rPr>
            </w:pPr>
          </w:p>
        </w:tc>
        <w:tc>
          <w:tcPr>
            <w:tcW w:w="1418" w:type="dxa"/>
            <w:vAlign w:val="center"/>
          </w:tcPr>
          <w:p w:rsidR="00430AA8" w:rsidRPr="00CA48FA" w:rsidRDefault="00535FAD" w:rsidP="00535FAD">
            <w:pPr>
              <w:pStyle w:val="ae"/>
              <w:jc w:val="center"/>
              <w:rPr>
                <w:sz w:val="22"/>
                <w:szCs w:val="22"/>
              </w:rPr>
            </w:pPr>
            <w:r w:rsidRPr="00CA48FA">
              <w:rPr>
                <w:sz w:val="22"/>
                <w:szCs w:val="22"/>
              </w:rPr>
              <w:t>2</w:t>
            </w:r>
            <w:r w:rsidR="00430AA8" w:rsidRPr="00CA48FA">
              <w:rPr>
                <w:sz w:val="22"/>
                <w:szCs w:val="22"/>
              </w:rPr>
              <w:t>15 000,00</w:t>
            </w:r>
          </w:p>
        </w:tc>
        <w:tc>
          <w:tcPr>
            <w:tcW w:w="1417" w:type="dxa"/>
            <w:vAlign w:val="center"/>
          </w:tcPr>
          <w:p w:rsidR="00430AA8" w:rsidRPr="00CA48FA" w:rsidRDefault="00430AA8" w:rsidP="001E7CC6">
            <w:pPr>
              <w:pStyle w:val="ae"/>
              <w:jc w:val="center"/>
              <w:rPr>
                <w:sz w:val="22"/>
                <w:szCs w:val="22"/>
              </w:rPr>
            </w:pPr>
          </w:p>
          <w:p w:rsidR="00430AA8" w:rsidRPr="00CA48FA" w:rsidRDefault="00535FAD" w:rsidP="001E7CC6">
            <w:pPr>
              <w:pStyle w:val="ae"/>
              <w:jc w:val="center"/>
              <w:rPr>
                <w:sz w:val="22"/>
                <w:szCs w:val="22"/>
              </w:rPr>
            </w:pPr>
            <w:r w:rsidRPr="00CA48FA">
              <w:rPr>
                <w:sz w:val="22"/>
                <w:szCs w:val="22"/>
              </w:rPr>
              <w:t>2</w:t>
            </w:r>
            <w:r w:rsidR="00430AA8" w:rsidRPr="00CA48FA">
              <w:rPr>
                <w:sz w:val="22"/>
                <w:szCs w:val="22"/>
              </w:rPr>
              <w:t>15 000,00</w:t>
            </w:r>
          </w:p>
          <w:p w:rsidR="00430AA8" w:rsidRPr="00CA48FA" w:rsidRDefault="00430AA8" w:rsidP="001E7CC6">
            <w:pPr>
              <w:jc w:val="center"/>
              <w:rPr>
                <w:sz w:val="22"/>
                <w:szCs w:val="22"/>
              </w:rPr>
            </w:pPr>
          </w:p>
        </w:tc>
        <w:tc>
          <w:tcPr>
            <w:tcW w:w="1418" w:type="dxa"/>
            <w:vAlign w:val="center"/>
          </w:tcPr>
          <w:p w:rsidR="00430AA8" w:rsidRPr="00CA48FA" w:rsidRDefault="00430AA8" w:rsidP="001E7CC6">
            <w:pPr>
              <w:pStyle w:val="ae"/>
              <w:jc w:val="center"/>
              <w:rPr>
                <w:sz w:val="22"/>
                <w:szCs w:val="22"/>
              </w:rPr>
            </w:pPr>
          </w:p>
          <w:p w:rsidR="00430AA8" w:rsidRPr="00CA48FA" w:rsidRDefault="00535FAD" w:rsidP="001E7CC6">
            <w:pPr>
              <w:pStyle w:val="ae"/>
              <w:jc w:val="center"/>
              <w:rPr>
                <w:sz w:val="22"/>
                <w:szCs w:val="22"/>
              </w:rPr>
            </w:pPr>
            <w:r w:rsidRPr="00CA48FA">
              <w:rPr>
                <w:sz w:val="22"/>
                <w:szCs w:val="22"/>
              </w:rPr>
              <w:t>6</w:t>
            </w:r>
            <w:r w:rsidR="00430AA8" w:rsidRPr="00CA48FA">
              <w:rPr>
                <w:sz w:val="22"/>
                <w:szCs w:val="22"/>
              </w:rPr>
              <w:t>45 000,00</w:t>
            </w:r>
          </w:p>
          <w:p w:rsidR="00430AA8" w:rsidRPr="00CA48FA" w:rsidRDefault="00430AA8" w:rsidP="001E7CC6">
            <w:pPr>
              <w:jc w:val="center"/>
              <w:rPr>
                <w:sz w:val="22"/>
                <w:szCs w:val="22"/>
              </w:rPr>
            </w:pPr>
          </w:p>
        </w:tc>
      </w:tr>
      <w:tr w:rsidR="00535FAD" w:rsidRPr="00CA48FA" w:rsidTr="001E7CC6">
        <w:trPr>
          <w:trHeight w:val="445"/>
        </w:trPr>
        <w:tc>
          <w:tcPr>
            <w:tcW w:w="426" w:type="dxa"/>
          </w:tcPr>
          <w:p w:rsidR="00535FAD" w:rsidRPr="00CA48FA" w:rsidRDefault="00535FAD" w:rsidP="001E7CC6">
            <w:pPr>
              <w:jc w:val="both"/>
              <w:rPr>
                <w:sz w:val="22"/>
                <w:szCs w:val="22"/>
              </w:rPr>
            </w:pPr>
          </w:p>
        </w:tc>
        <w:tc>
          <w:tcPr>
            <w:tcW w:w="2126" w:type="dxa"/>
            <w:vAlign w:val="center"/>
          </w:tcPr>
          <w:p w:rsidR="00535FAD" w:rsidRPr="00CA48FA" w:rsidRDefault="00535FAD" w:rsidP="001E7CC6">
            <w:pPr>
              <w:rPr>
                <w:sz w:val="22"/>
                <w:szCs w:val="22"/>
              </w:rPr>
            </w:pPr>
            <w:r w:rsidRPr="00CA48FA">
              <w:rPr>
                <w:sz w:val="22"/>
                <w:szCs w:val="22"/>
              </w:rPr>
              <w:t>Всего</w:t>
            </w:r>
          </w:p>
        </w:tc>
        <w:tc>
          <w:tcPr>
            <w:tcW w:w="1418" w:type="dxa"/>
          </w:tcPr>
          <w:p w:rsidR="00535FAD" w:rsidRPr="00CA48FA" w:rsidRDefault="00535FAD" w:rsidP="001E7CC6">
            <w:pPr>
              <w:jc w:val="both"/>
              <w:rPr>
                <w:sz w:val="22"/>
                <w:szCs w:val="22"/>
              </w:rPr>
            </w:pPr>
          </w:p>
        </w:tc>
        <w:tc>
          <w:tcPr>
            <w:tcW w:w="1417" w:type="dxa"/>
            <w:vAlign w:val="center"/>
          </w:tcPr>
          <w:p w:rsidR="00535FAD" w:rsidRPr="00CA48FA" w:rsidRDefault="00535FAD" w:rsidP="00232785">
            <w:pPr>
              <w:pStyle w:val="ae"/>
              <w:jc w:val="center"/>
              <w:rPr>
                <w:sz w:val="22"/>
                <w:szCs w:val="22"/>
              </w:rPr>
            </w:pPr>
          </w:p>
          <w:p w:rsidR="00535FAD" w:rsidRPr="00CA48FA" w:rsidRDefault="00535FAD" w:rsidP="00232785">
            <w:pPr>
              <w:pStyle w:val="ae"/>
              <w:jc w:val="center"/>
              <w:rPr>
                <w:sz w:val="22"/>
                <w:szCs w:val="22"/>
              </w:rPr>
            </w:pPr>
            <w:r w:rsidRPr="00CA48FA">
              <w:rPr>
                <w:sz w:val="22"/>
                <w:szCs w:val="22"/>
              </w:rPr>
              <w:t>215 000,00</w:t>
            </w:r>
          </w:p>
          <w:p w:rsidR="00535FAD" w:rsidRPr="00CA48FA" w:rsidRDefault="00535FAD" w:rsidP="00232785">
            <w:pPr>
              <w:pStyle w:val="ae"/>
              <w:jc w:val="center"/>
              <w:rPr>
                <w:sz w:val="22"/>
                <w:szCs w:val="22"/>
              </w:rPr>
            </w:pPr>
          </w:p>
        </w:tc>
        <w:tc>
          <w:tcPr>
            <w:tcW w:w="1418" w:type="dxa"/>
            <w:vAlign w:val="center"/>
          </w:tcPr>
          <w:p w:rsidR="00535FAD" w:rsidRPr="00CA48FA" w:rsidRDefault="00535FAD" w:rsidP="00232785">
            <w:pPr>
              <w:pStyle w:val="ae"/>
              <w:jc w:val="center"/>
              <w:rPr>
                <w:sz w:val="22"/>
                <w:szCs w:val="22"/>
              </w:rPr>
            </w:pPr>
            <w:r w:rsidRPr="00CA48FA">
              <w:rPr>
                <w:sz w:val="22"/>
                <w:szCs w:val="22"/>
              </w:rPr>
              <w:t>215 000,00</w:t>
            </w:r>
          </w:p>
        </w:tc>
        <w:tc>
          <w:tcPr>
            <w:tcW w:w="1417" w:type="dxa"/>
            <w:vAlign w:val="center"/>
          </w:tcPr>
          <w:p w:rsidR="00535FAD" w:rsidRPr="00CA48FA" w:rsidRDefault="00535FAD" w:rsidP="00232785">
            <w:pPr>
              <w:pStyle w:val="ae"/>
              <w:jc w:val="center"/>
              <w:rPr>
                <w:sz w:val="22"/>
                <w:szCs w:val="22"/>
              </w:rPr>
            </w:pPr>
          </w:p>
          <w:p w:rsidR="00535FAD" w:rsidRPr="00CA48FA" w:rsidRDefault="00535FAD" w:rsidP="00232785">
            <w:pPr>
              <w:pStyle w:val="ae"/>
              <w:jc w:val="center"/>
              <w:rPr>
                <w:sz w:val="22"/>
                <w:szCs w:val="22"/>
              </w:rPr>
            </w:pPr>
            <w:r w:rsidRPr="00CA48FA">
              <w:rPr>
                <w:sz w:val="22"/>
                <w:szCs w:val="22"/>
              </w:rPr>
              <w:t>215 000,00</w:t>
            </w:r>
          </w:p>
          <w:p w:rsidR="00535FAD" w:rsidRPr="00CA48FA" w:rsidRDefault="00535FAD" w:rsidP="00232785">
            <w:pPr>
              <w:jc w:val="center"/>
              <w:rPr>
                <w:sz w:val="22"/>
                <w:szCs w:val="22"/>
              </w:rPr>
            </w:pPr>
          </w:p>
        </w:tc>
        <w:tc>
          <w:tcPr>
            <w:tcW w:w="1418" w:type="dxa"/>
            <w:vAlign w:val="center"/>
          </w:tcPr>
          <w:p w:rsidR="00535FAD" w:rsidRPr="00CA48FA" w:rsidRDefault="00535FAD" w:rsidP="00232785">
            <w:pPr>
              <w:pStyle w:val="ae"/>
              <w:jc w:val="center"/>
              <w:rPr>
                <w:sz w:val="22"/>
                <w:szCs w:val="22"/>
              </w:rPr>
            </w:pPr>
          </w:p>
          <w:p w:rsidR="00535FAD" w:rsidRPr="00CA48FA" w:rsidRDefault="00535FAD" w:rsidP="00232785">
            <w:pPr>
              <w:pStyle w:val="ae"/>
              <w:jc w:val="center"/>
              <w:rPr>
                <w:sz w:val="22"/>
                <w:szCs w:val="22"/>
              </w:rPr>
            </w:pPr>
            <w:r w:rsidRPr="00CA48FA">
              <w:rPr>
                <w:sz w:val="22"/>
                <w:szCs w:val="22"/>
              </w:rPr>
              <w:t>645 000,00</w:t>
            </w:r>
          </w:p>
          <w:p w:rsidR="00535FAD" w:rsidRPr="00CA48FA" w:rsidRDefault="00535FAD" w:rsidP="00232785">
            <w:pPr>
              <w:jc w:val="center"/>
              <w:rPr>
                <w:sz w:val="22"/>
                <w:szCs w:val="22"/>
              </w:rPr>
            </w:pPr>
          </w:p>
        </w:tc>
      </w:tr>
    </w:tbl>
    <w:p w:rsidR="00430AA8" w:rsidRPr="00CA48FA" w:rsidRDefault="00430AA8" w:rsidP="00430AA8">
      <w:pPr>
        <w:pStyle w:val="ae"/>
        <w:ind w:firstLine="709"/>
        <w:jc w:val="both"/>
        <w:rPr>
          <w:sz w:val="28"/>
          <w:szCs w:val="28"/>
        </w:rPr>
      </w:pPr>
    </w:p>
    <w:p w:rsidR="00430AA8" w:rsidRPr="00CA48FA" w:rsidRDefault="00430AA8" w:rsidP="00430AA8">
      <w:pPr>
        <w:pStyle w:val="ae"/>
        <w:ind w:firstLine="709"/>
        <w:jc w:val="both"/>
        <w:rPr>
          <w:sz w:val="28"/>
          <w:szCs w:val="28"/>
        </w:rPr>
      </w:pPr>
      <w:r w:rsidRPr="00CA48FA">
        <w:rPr>
          <w:sz w:val="28"/>
          <w:szCs w:val="28"/>
        </w:rPr>
        <w:t xml:space="preserve">В рамках данной подпрограммы предусмотрены ассигнования на реализацию мероприятия 4.1. «Повышение уровня антитеррористической защищенности объектов, включенных в перечень объектов расположенных на территории МО </w:t>
      </w:r>
      <w:proofErr w:type="spellStart"/>
      <w:r w:rsidRPr="00CA48FA">
        <w:rPr>
          <w:sz w:val="28"/>
          <w:szCs w:val="28"/>
        </w:rPr>
        <w:t>Богучанский</w:t>
      </w:r>
      <w:proofErr w:type="spellEnd"/>
      <w:r w:rsidRPr="00CA48FA">
        <w:rPr>
          <w:sz w:val="28"/>
          <w:szCs w:val="28"/>
        </w:rPr>
        <w:t xml:space="preserve"> район и подлежащих антитеррористической защите» на 2018-2020 годы.</w:t>
      </w:r>
    </w:p>
    <w:p w:rsidR="00430AA8" w:rsidRPr="00CA48FA" w:rsidRDefault="00430AA8" w:rsidP="001E7CC6">
      <w:pPr>
        <w:spacing w:before="120"/>
        <w:ind w:firstLine="720"/>
        <w:jc w:val="both"/>
      </w:pPr>
      <w:r w:rsidRPr="00CA48FA">
        <w:rPr>
          <w:sz w:val="28"/>
          <w:szCs w:val="28"/>
        </w:rPr>
        <w:t>При реализации данной подпрограммы будут достигнуты следующие показатели:</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3"/>
        <w:gridCol w:w="1985"/>
        <w:gridCol w:w="1417"/>
        <w:gridCol w:w="1276"/>
        <w:gridCol w:w="1417"/>
      </w:tblGrid>
      <w:tr w:rsidR="00430AA8" w:rsidRPr="00CA48FA" w:rsidTr="001E7CC6">
        <w:tc>
          <w:tcPr>
            <w:tcW w:w="4253"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Показатели</w:t>
            </w:r>
          </w:p>
        </w:tc>
        <w:tc>
          <w:tcPr>
            <w:tcW w:w="1985"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Единица</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измерения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2018 год</w:t>
            </w:r>
          </w:p>
        </w:tc>
        <w:tc>
          <w:tcPr>
            <w:tcW w:w="1276"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2019 год</w:t>
            </w:r>
          </w:p>
        </w:tc>
        <w:tc>
          <w:tcPr>
            <w:tcW w:w="1417"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2020 год</w:t>
            </w:r>
          </w:p>
        </w:tc>
      </w:tr>
      <w:tr w:rsidR="00430AA8" w:rsidRPr="00CA48FA" w:rsidTr="001E7CC6">
        <w:trPr>
          <w:trHeight w:val="1271"/>
        </w:trPr>
        <w:tc>
          <w:tcPr>
            <w:tcW w:w="4253"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jc w:val="both"/>
            </w:pPr>
            <w:r w:rsidRPr="00CA48FA">
              <w:t xml:space="preserve">Увеличение доли </w:t>
            </w:r>
            <w:proofErr w:type="gramStart"/>
            <w:r w:rsidRPr="00CA48FA">
              <w:t>обучающихся</w:t>
            </w:r>
            <w:proofErr w:type="gramEnd"/>
            <w:r w:rsidRPr="00CA48FA">
              <w:t xml:space="preserve"> (молодежи), вовлеченных в мероприятия, направленные на профилактику терроризма и экстремизма.</w:t>
            </w:r>
          </w:p>
        </w:tc>
        <w:tc>
          <w:tcPr>
            <w:tcW w:w="1985"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от общего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кол-ва </w:t>
            </w:r>
            <w:proofErr w:type="gramStart"/>
            <w:r w:rsidRPr="00CA48FA">
              <w:rPr>
                <w:rFonts w:eastAsia="Calibri"/>
                <w:lang w:eastAsia="en-US"/>
              </w:rPr>
              <w:t>обучаемых</w:t>
            </w:r>
            <w:proofErr w:type="gramEnd"/>
          </w:p>
        </w:tc>
        <w:tc>
          <w:tcPr>
            <w:tcW w:w="1417"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jc w:val="center"/>
            </w:pPr>
            <w:r w:rsidRPr="00CA48FA">
              <w:t>64,3</w:t>
            </w:r>
          </w:p>
        </w:tc>
        <w:tc>
          <w:tcPr>
            <w:tcW w:w="1276"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jc w:val="center"/>
            </w:pPr>
            <w:r w:rsidRPr="00CA48FA">
              <w:t>66,5</w:t>
            </w:r>
          </w:p>
        </w:tc>
        <w:tc>
          <w:tcPr>
            <w:tcW w:w="1417"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jc w:val="center"/>
            </w:pPr>
            <w:r w:rsidRPr="00CA48FA">
              <w:t>66,5</w:t>
            </w:r>
          </w:p>
        </w:tc>
      </w:tr>
      <w:tr w:rsidR="00430AA8" w:rsidRPr="00CA48FA" w:rsidTr="001E7CC6">
        <w:trPr>
          <w:trHeight w:val="1283"/>
        </w:trPr>
        <w:tc>
          <w:tcPr>
            <w:tcW w:w="4253"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jc w:val="both"/>
            </w:pPr>
            <w:r w:rsidRPr="00CA48FA">
              <w:lastRenderedPageBreak/>
              <w:t xml:space="preserve">Увеличение количества информационно </w:t>
            </w:r>
            <w:proofErr w:type="gramStart"/>
            <w:r w:rsidRPr="00CA48FA">
              <w:t>-п</w:t>
            </w:r>
            <w:proofErr w:type="gramEnd"/>
            <w:r w:rsidRPr="00CA48FA">
              <w:t>ропагандистских материалов по профилактике терроризма и экстремизма.</w:t>
            </w:r>
          </w:p>
        </w:tc>
        <w:tc>
          <w:tcPr>
            <w:tcW w:w="1985"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от общего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кол-ва материалов</w:t>
            </w:r>
          </w:p>
        </w:tc>
        <w:tc>
          <w:tcPr>
            <w:tcW w:w="1417"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bCs/>
              </w:rPr>
            </w:pPr>
            <w:r w:rsidRPr="00CA48FA">
              <w:rPr>
                <w:bCs/>
              </w:rPr>
              <w:t>52,4</w:t>
            </w:r>
          </w:p>
        </w:tc>
        <w:tc>
          <w:tcPr>
            <w:tcW w:w="1276"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bCs/>
              </w:rPr>
            </w:pPr>
            <w:r w:rsidRPr="00CA48FA">
              <w:rPr>
                <w:bCs/>
              </w:rPr>
              <w:t>63</w:t>
            </w:r>
          </w:p>
        </w:tc>
        <w:tc>
          <w:tcPr>
            <w:tcW w:w="1417"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bCs/>
              </w:rPr>
            </w:pPr>
            <w:r w:rsidRPr="00CA48FA">
              <w:rPr>
                <w:bCs/>
              </w:rPr>
              <w:t>63</w:t>
            </w:r>
          </w:p>
        </w:tc>
      </w:tr>
      <w:tr w:rsidR="00430AA8" w:rsidRPr="00CA48FA" w:rsidTr="001E7CC6">
        <w:trPr>
          <w:trHeight w:val="874"/>
        </w:trPr>
        <w:tc>
          <w:tcPr>
            <w:tcW w:w="4253"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jc w:val="both"/>
            </w:pPr>
            <w:r w:rsidRPr="00CA48FA">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w:t>
            </w:r>
          </w:p>
        </w:tc>
        <w:tc>
          <w:tcPr>
            <w:tcW w:w="1985"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от общего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кол-ва граждан</w:t>
            </w:r>
          </w:p>
        </w:tc>
        <w:tc>
          <w:tcPr>
            <w:tcW w:w="1417"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bCs/>
              </w:rPr>
            </w:pPr>
            <w:r w:rsidRPr="00CA48FA">
              <w:rPr>
                <w:bCs/>
              </w:rPr>
              <w:t>52,3</w:t>
            </w:r>
          </w:p>
        </w:tc>
        <w:tc>
          <w:tcPr>
            <w:tcW w:w="1276"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bCs/>
              </w:rPr>
            </w:pPr>
            <w:r w:rsidRPr="00CA48FA">
              <w:rPr>
                <w:bCs/>
              </w:rPr>
              <w:t>65</w:t>
            </w:r>
          </w:p>
        </w:tc>
        <w:tc>
          <w:tcPr>
            <w:tcW w:w="1417"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bCs/>
              </w:rPr>
            </w:pPr>
            <w:r w:rsidRPr="00CA48FA">
              <w:rPr>
                <w:bCs/>
              </w:rPr>
              <w:t>65</w:t>
            </w:r>
          </w:p>
        </w:tc>
      </w:tr>
      <w:tr w:rsidR="00430AA8" w:rsidRPr="00CA48FA" w:rsidTr="001E7CC6">
        <w:trPr>
          <w:trHeight w:val="1886"/>
        </w:trPr>
        <w:tc>
          <w:tcPr>
            <w:tcW w:w="4253"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jc w:val="both"/>
            </w:pPr>
            <w:r w:rsidRPr="00CA48FA">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w:t>
            </w:r>
          </w:p>
        </w:tc>
        <w:tc>
          <w:tcPr>
            <w:tcW w:w="1985"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 xml:space="preserve">% </w:t>
            </w:r>
          </w:p>
          <w:p w:rsidR="00430AA8" w:rsidRPr="00CA48FA" w:rsidRDefault="00430AA8" w:rsidP="001E7CC6">
            <w:pPr>
              <w:autoSpaceDE w:val="0"/>
              <w:autoSpaceDN w:val="0"/>
              <w:adjustRightInd w:val="0"/>
              <w:jc w:val="center"/>
              <w:rPr>
                <w:rFonts w:eastAsia="Calibri"/>
                <w:lang w:eastAsia="en-US"/>
              </w:rPr>
            </w:pPr>
            <w:r w:rsidRPr="00CA48FA">
              <w:rPr>
                <w:rFonts w:eastAsia="Calibri"/>
                <w:lang w:eastAsia="en-US"/>
              </w:rPr>
              <w:t>защищенности</w:t>
            </w:r>
          </w:p>
        </w:tc>
        <w:tc>
          <w:tcPr>
            <w:tcW w:w="1417" w:type="dxa"/>
            <w:tcBorders>
              <w:top w:val="single" w:sz="4" w:space="0" w:color="000000"/>
              <w:left w:val="single" w:sz="4" w:space="0" w:color="000000"/>
              <w:bottom w:val="single" w:sz="4" w:space="0" w:color="000000"/>
              <w:right w:val="single" w:sz="4" w:space="0" w:color="000000"/>
            </w:tcBorders>
            <w:vAlign w:val="center"/>
          </w:tcPr>
          <w:p w:rsidR="00430AA8" w:rsidRPr="00CA48FA" w:rsidRDefault="00430AA8" w:rsidP="001E7CC6">
            <w:pPr>
              <w:autoSpaceDE w:val="0"/>
              <w:autoSpaceDN w:val="0"/>
              <w:adjustRightInd w:val="0"/>
              <w:jc w:val="center"/>
              <w:rPr>
                <w:bCs/>
              </w:rPr>
            </w:pPr>
            <w:r w:rsidRPr="00CA48FA">
              <w:rPr>
                <w:bCs/>
              </w:rPr>
              <w:t>36,4</w:t>
            </w:r>
          </w:p>
        </w:tc>
        <w:tc>
          <w:tcPr>
            <w:tcW w:w="1276"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bCs/>
              </w:rPr>
            </w:pPr>
            <w:r w:rsidRPr="00CA48FA">
              <w:rPr>
                <w:bCs/>
              </w:rPr>
              <w:t>45</w:t>
            </w:r>
          </w:p>
        </w:tc>
        <w:tc>
          <w:tcPr>
            <w:tcW w:w="1417" w:type="dxa"/>
            <w:tcBorders>
              <w:top w:val="single" w:sz="4" w:space="0" w:color="000000"/>
              <w:left w:val="single" w:sz="4" w:space="0" w:color="000000"/>
              <w:bottom w:val="single" w:sz="4" w:space="0" w:color="000000"/>
              <w:right w:val="single" w:sz="4" w:space="0" w:color="auto"/>
            </w:tcBorders>
            <w:vAlign w:val="center"/>
          </w:tcPr>
          <w:p w:rsidR="00430AA8" w:rsidRPr="00CA48FA" w:rsidRDefault="00430AA8" w:rsidP="001E7CC6">
            <w:pPr>
              <w:autoSpaceDE w:val="0"/>
              <w:autoSpaceDN w:val="0"/>
              <w:adjustRightInd w:val="0"/>
              <w:jc w:val="center"/>
              <w:rPr>
                <w:bCs/>
              </w:rPr>
            </w:pPr>
            <w:r w:rsidRPr="00CA48FA">
              <w:rPr>
                <w:bCs/>
              </w:rPr>
              <w:t>45</w:t>
            </w:r>
          </w:p>
        </w:tc>
      </w:tr>
    </w:tbl>
    <w:p w:rsidR="00430AA8" w:rsidRPr="00CA48FA" w:rsidRDefault="00430AA8" w:rsidP="00430AA8"/>
    <w:p w:rsidR="00F776C4" w:rsidRPr="00CA48FA" w:rsidRDefault="00F776C4" w:rsidP="00F776C4">
      <w:pPr>
        <w:rPr>
          <w:highlight w:val="yellow"/>
        </w:rPr>
      </w:pPr>
    </w:p>
    <w:p w:rsidR="00987B58" w:rsidRPr="001C4044" w:rsidRDefault="00987B58" w:rsidP="00987B58">
      <w:pPr>
        <w:pStyle w:val="3"/>
        <w:jc w:val="center"/>
        <w:rPr>
          <w:rFonts w:ascii="Times New Roman" w:hAnsi="Times New Roman"/>
          <w:sz w:val="28"/>
          <w:szCs w:val="28"/>
        </w:rPr>
      </w:pPr>
      <w:bookmarkStart w:id="118" w:name="_Toc369530813"/>
      <w:r w:rsidRPr="001C4044">
        <w:rPr>
          <w:rFonts w:ascii="Times New Roman" w:hAnsi="Times New Roman"/>
          <w:sz w:val="28"/>
          <w:szCs w:val="28"/>
        </w:rPr>
        <w:t xml:space="preserve">5. Развитие культуры </w:t>
      </w:r>
    </w:p>
    <w:bookmarkEnd w:id="118"/>
    <w:p w:rsidR="001C4044" w:rsidRPr="00576A77" w:rsidRDefault="00A37BBA" w:rsidP="001C4044">
      <w:pPr>
        <w:spacing w:before="120"/>
        <w:ind w:firstLine="720"/>
        <w:jc w:val="both"/>
        <w:rPr>
          <w:sz w:val="28"/>
        </w:rPr>
      </w:pPr>
      <w:r w:rsidRPr="001C4044">
        <w:rPr>
          <w:sz w:val="28"/>
        </w:rPr>
        <w:t>На реализацию муниципальной программы Богучанского района «</w:t>
      </w:r>
      <w:r w:rsidR="00801203" w:rsidRPr="001C4044">
        <w:rPr>
          <w:sz w:val="28"/>
        </w:rPr>
        <w:t>Развитие культуры</w:t>
      </w:r>
      <w:r w:rsidRPr="001C4044">
        <w:rPr>
          <w:sz w:val="28"/>
        </w:rPr>
        <w:t xml:space="preserve">» (далее – Программа) предусмотрены расходы в целом в сумме </w:t>
      </w:r>
      <w:r w:rsidR="00987B58" w:rsidRPr="001C4044">
        <w:rPr>
          <w:sz w:val="28"/>
        </w:rPr>
        <w:t xml:space="preserve">  </w:t>
      </w:r>
      <w:r w:rsidR="001C4044">
        <w:rPr>
          <w:sz w:val="28"/>
        </w:rPr>
        <w:t xml:space="preserve"> </w:t>
      </w:r>
      <w:r w:rsidR="001C4044" w:rsidRPr="00576A77">
        <w:rPr>
          <w:sz w:val="28"/>
        </w:rPr>
        <w:t xml:space="preserve"> </w:t>
      </w:r>
      <w:r w:rsidR="001C4044">
        <w:rPr>
          <w:sz w:val="28"/>
        </w:rPr>
        <w:t xml:space="preserve">625 577 697,00 </w:t>
      </w:r>
      <w:r w:rsidR="001C4044" w:rsidRPr="00576A77">
        <w:rPr>
          <w:sz w:val="28"/>
        </w:rPr>
        <w:t>рублей, в том числе по годам:</w:t>
      </w:r>
    </w:p>
    <w:p w:rsidR="001C4044" w:rsidRDefault="001C4044" w:rsidP="001C4044">
      <w:pPr>
        <w:spacing w:before="120"/>
        <w:ind w:firstLine="741"/>
        <w:jc w:val="both"/>
        <w:rPr>
          <w:sz w:val="28"/>
        </w:rPr>
      </w:pPr>
      <w:r>
        <w:rPr>
          <w:sz w:val="28"/>
        </w:rPr>
        <w:t>2019 год -  208 525 899,00 рублей;</w:t>
      </w:r>
    </w:p>
    <w:p w:rsidR="001C4044" w:rsidRDefault="001C4044" w:rsidP="001C4044">
      <w:pPr>
        <w:spacing w:before="120"/>
        <w:ind w:firstLine="741"/>
        <w:jc w:val="both"/>
        <w:rPr>
          <w:sz w:val="28"/>
        </w:rPr>
      </w:pPr>
      <w:r>
        <w:rPr>
          <w:sz w:val="28"/>
        </w:rPr>
        <w:t>2020 год -  208 525 899,00 рублей:</w:t>
      </w:r>
    </w:p>
    <w:p w:rsidR="001C4044" w:rsidRDefault="001C4044" w:rsidP="001C4044">
      <w:pPr>
        <w:spacing w:before="120"/>
        <w:ind w:firstLine="741"/>
        <w:jc w:val="both"/>
        <w:rPr>
          <w:sz w:val="28"/>
        </w:rPr>
      </w:pPr>
      <w:r>
        <w:rPr>
          <w:sz w:val="28"/>
        </w:rPr>
        <w:t>2021 год -  208 525 899,00 рублей:</w:t>
      </w:r>
    </w:p>
    <w:p w:rsidR="001C4044" w:rsidRDefault="001C4044" w:rsidP="001C4044">
      <w:pPr>
        <w:spacing w:before="120"/>
        <w:ind w:firstLine="741"/>
        <w:jc w:val="both"/>
        <w:rPr>
          <w:sz w:val="28"/>
        </w:rPr>
      </w:pPr>
      <w:r>
        <w:rPr>
          <w:sz w:val="28"/>
        </w:rPr>
        <w:t xml:space="preserve">  </w:t>
      </w:r>
      <w:r w:rsidRPr="00576A77">
        <w:rPr>
          <w:sz w:val="28"/>
        </w:rPr>
        <w:t>из них:</w:t>
      </w:r>
    </w:p>
    <w:p w:rsidR="001C4044" w:rsidRPr="00576A77" w:rsidRDefault="001C4044" w:rsidP="001C4044">
      <w:pPr>
        <w:spacing w:before="120"/>
        <w:ind w:firstLine="741"/>
        <w:jc w:val="both"/>
        <w:rPr>
          <w:sz w:val="28"/>
        </w:rPr>
      </w:pPr>
      <w:r w:rsidRPr="00576A77">
        <w:rPr>
          <w:sz w:val="28"/>
        </w:rPr>
        <w:t xml:space="preserve">средства </w:t>
      </w:r>
      <w:r>
        <w:rPr>
          <w:sz w:val="28"/>
        </w:rPr>
        <w:t>район</w:t>
      </w:r>
      <w:r w:rsidRPr="00576A77">
        <w:rPr>
          <w:sz w:val="28"/>
        </w:rPr>
        <w:t>ного бюджета –</w:t>
      </w:r>
      <w:r>
        <w:rPr>
          <w:sz w:val="28"/>
        </w:rPr>
        <w:t xml:space="preserve"> 625 577 697,00 </w:t>
      </w:r>
      <w:r w:rsidRPr="00576A77">
        <w:rPr>
          <w:sz w:val="28"/>
        </w:rPr>
        <w:t>рублей:</w:t>
      </w:r>
    </w:p>
    <w:p w:rsidR="001C4044" w:rsidRDefault="001C4044" w:rsidP="001C4044">
      <w:pPr>
        <w:spacing w:before="120"/>
        <w:ind w:firstLine="741"/>
        <w:jc w:val="both"/>
        <w:rPr>
          <w:sz w:val="28"/>
        </w:rPr>
      </w:pPr>
      <w:r>
        <w:rPr>
          <w:sz w:val="28"/>
        </w:rPr>
        <w:t>2019 год -  208 525 899,00 рублей;</w:t>
      </w:r>
    </w:p>
    <w:p w:rsidR="001C4044" w:rsidRDefault="001C4044" w:rsidP="001C4044">
      <w:pPr>
        <w:spacing w:before="120"/>
        <w:ind w:firstLine="741"/>
        <w:jc w:val="both"/>
        <w:rPr>
          <w:sz w:val="28"/>
        </w:rPr>
      </w:pPr>
      <w:r>
        <w:rPr>
          <w:sz w:val="28"/>
        </w:rPr>
        <w:t>2020 год -  208 525 899,00 рублей:</w:t>
      </w:r>
    </w:p>
    <w:p w:rsidR="001C4044" w:rsidRDefault="001C4044" w:rsidP="001C4044">
      <w:pPr>
        <w:spacing w:before="120"/>
        <w:ind w:firstLine="741"/>
        <w:jc w:val="both"/>
        <w:rPr>
          <w:sz w:val="28"/>
        </w:rPr>
      </w:pPr>
      <w:r>
        <w:rPr>
          <w:sz w:val="28"/>
        </w:rPr>
        <w:t>2021 год -  208 525 899,00 рублей:</w:t>
      </w:r>
    </w:p>
    <w:p w:rsidR="001C4044" w:rsidRPr="001C4044" w:rsidRDefault="001C4044" w:rsidP="001C4044">
      <w:pPr>
        <w:spacing w:before="120"/>
        <w:ind w:firstLine="741"/>
        <w:jc w:val="both"/>
        <w:rPr>
          <w:sz w:val="12"/>
          <w:szCs w:val="12"/>
        </w:rPr>
      </w:pPr>
      <w:r w:rsidRPr="001C4044">
        <w:rPr>
          <w:sz w:val="28"/>
        </w:rPr>
        <w:t>Главными  распорядителями бюджетных средств (далее – ГРБС) являются:</w:t>
      </w:r>
    </w:p>
    <w:p w:rsidR="001C4044" w:rsidRPr="004A7DE9" w:rsidRDefault="001C4044" w:rsidP="001C4044">
      <w:pPr>
        <w:ind w:firstLine="708"/>
        <w:jc w:val="right"/>
        <w:rPr>
          <w:sz w:val="12"/>
          <w:szCs w:val="12"/>
        </w:rPr>
      </w:pPr>
    </w:p>
    <w:tbl>
      <w:tblPr>
        <w:tblW w:w="10294" w:type="dxa"/>
        <w:tblInd w:w="-972" w:type="dxa"/>
        <w:tblLayout w:type="fixed"/>
        <w:tblLook w:val="04A0"/>
      </w:tblPr>
      <w:tblGrid>
        <w:gridCol w:w="2923"/>
        <w:gridCol w:w="1985"/>
        <w:gridCol w:w="1842"/>
        <w:gridCol w:w="1843"/>
        <w:gridCol w:w="1701"/>
      </w:tblGrid>
      <w:tr w:rsidR="001C4044" w:rsidRPr="00D518C9" w:rsidTr="001C4044">
        <w:trPr>
          <w:trHeight w:val="504"/>
        </w:trPr>
        <w:tc>
          <w:tcPr>
            <w:tcW w:w="2923" w:type="dxa"/>
            <w:vMerge w:val="restart"/>
            <w:tcBorders>
              <w:top w:val="single" w:sz="4" w:space="0" w:color="auto"/>
              <w:left w:val="single" w:sz="4" w:space="0" w:color="auto"/>
              <w:right w:val="single" w:sz="4" w:space="0" w:color="auto"/>
            </w:tcBorders>
            <w:shd w:val="clear" w:color="auto" w:fill="auto"/>
            <w:vAlign w:val="center"/>
          </w:tcPr>
          <w:p w:rsidR="001C4044" w:rsidRPr="007E7BE7" w:rsidRDefault="001C4044" w:rsidP="00232785">
            <w:pPr>
              <w:jc w:val="center"/>
            </w:pPr>
            <w:r w:rsidRPr="007E7BE7">
              <w:t>Наименование ГРБС</w:t>
            </w:r>
          </w:p>
        </w:tc>
        <w:tc>
          <w:tcPr>
            <w:tcW w:w="5670" w:type="dxa"/>
            <w:gridSpan w:val="3"/>
            <w:tcBorders>
              <w:top w:val="single" w:sz="4" w:space="0" w:color="auto"/>
              <w:left w:val="nil"/>
              <w:bottom w:val="single" w:sz="4" w:space="0" w:color="auto"/>
              <w:right w:val="single" w:sz="4" w:space="0" w:color="auto"/>
            </w:tcBorders>
            <w:shd w:val="clear" w:color="auto" w:fill="auto"/>
            <w:vAlign w:val="center"/>
          </w:tcPr>
          <w:p w:rsidR="001C4044" w:rsidRPr="007E7BE7" w:rsidRDefault="001C4044" w:rsidP="00232785">
            <w:pPr>
              <w:jc w:val="center"/>
            </w:pPr>
            <w:r w:rsidRPr="007E7BE7">
              <w:rPr>
                <w:bCs/>
              </w:rPr>
              <w:t>Расходы (рублей)</w:t>
            </w:r>
          </w:p>
        </w:tc>
        <w:tc>
          <w:tcPr>
            <w:tcW w:w="1701" w:type="dxa"/>
            <w:tcBorders>
              <w:top w:val="single" w:sz="4" w:space="0" w:color="auto"/>
              <w:left w:val="nil"/>
              <w:bottom w:val="single" w:sz="4" w:space="0" w:color="auto"/>
              <w:right w:val="single" w:sz="4" w:space="0" w:color="auto"/>
            </w:tcBorders>
            <w:shd w:val="clear" w:color="auto" w:fill="auto"/>
            <w:vAlign w:val="center"/>
          </w:tcPr>
          <w:p w:rsidR="001C4044" w:rsidRPr="007E7BE7" w:rsidRDefault="001C4044" w:rsidP="00232785">
            <w:pPr>
              <w:jc w:val="center"/>
            </w:pPr>
            <w:r w:rsidRPr="007E7BE7">
              <w:t xml:space="preserve">Итого на </w:t>
            </w:r>
            <w:r w:rsidRPr="007E7BE7">
              <w:br/>
              <w:t>2</w:t>
            </w:r>
            <w:r>
              <w:t>019-2021</w:t>
            </w:r>
            <w:r w:rsidRPr="007E7BE7">
              <w:t xml:space="preserve"> годы</w:t>
            </w:r>
          </w:p>
        </w:tc>
      </w:tr>
      <w:tr w:rsidR="001C4044" w:rsidRPr="00D518C9" w:rsidTr="001C4044">
        <w:trPr>
          <w:trHeight w:val="420"/>
        </w:trPr>
        <w:tc>
          <w:tcPr>
            <w:tcW w:w="2923" w:type="dxa"/>
            <w:vMerge/>
            <w:tcBorders>
              <w:left w:val="single" w:sz="4" w:space="0" w:color="auto"/>
              <w:bottom w:val="single" w:sz="4" w:space="0" w:color="auto"/>
              <w:right w:val="single" w:sz="4" w:space="0" w:color="auto"/>
            </w:tcBorders>
            <w:shd w:val="clear" w:color="auto" w:fill="auto"/>
            <w:vAlign w:val="center"/>
          </w:tcPr>
          <w:p w:rsidR="001C4044" w:rsidRPr="007E7BE7" w:rsidRDefault="001C4044" w:rsidP="00232785">
            <w:pPr>
              <w:jc w:val="center"/>
            </w:pPr>
          </w:p>
        </w:tc>
        <w:tc>
          <w:tcPr>
            <w:tcW w:w="1985" w:type="dxa"/>
            <w:tcBorders>
              <w:top w:val="single" w:sz="4" w:space="0" w:color="auto"/>
              <w:left w:val="nil"/>
              <w:bottom w:val="single" w:sz="4" w:space="0" w:color="auto"/>
              <w:right w:val="single" w:sz="4" w:space="0" w:color="auto"/>
            </w:tcBorders>
            <w:vAlign w:val="center"/>
          </w:tcPr>
          <w:p w:rsidR="001C4044" w:rsidRPr="007E7BE7" w:rsidRDefault="001C4044" w:rsidP="00232785">
            <w:pPr>
              <w:jc w:val="center"/>
            </w:pPr>
            <w:r>
              <w:t>2019</w:t>
            </w:r>
            <w:r w:rsidRPr="007E7BE7">
              <w:t xml:space="preserve"> год</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jc w:val="center"/>
            </w:pPr>
            <w:r>
              <w:t>2020</w:t>
            </w:r>
            <w:r w:rsidRPr="007E7BE7">
              <w:t>год</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jc w:val="center"/>
            </w:pPr>
            <w:r>
              <w:t>2021</w:t>
            </w:r>
            <w:r w:rsidRPr="007E7BE7">
              <w:t>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jc w:val="center"/>
            </w:pPr>
          </w:p>
        </w:tc>
      </w:tr>
      <w:tr w:rsidR="001C4044" w:rsidRPr="00D518C9" w:rsidTr="001C4044">
        <w:trPr>
          <w:trHeight w:val="630"/>
        </w:trPr>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rsidRPr="007E7BE7">
              <w:t>Управление культуры Богучанского района</w:t>
            </w:r>
          </w:p>
        </w:tc>
        <w:tc>
          <w:tcPr>
            <w:tcW w:w="1985" w:type="dxa"/>
            <w:tcBorders>
              <w:top w:val="single" w:sz="4" w:space="0" w:color="auto"/>
              <w:left w:val="nil"/>
              <w:bottom w:val="single" w:sz="4" w:space="0" w:color="auto"/>
              <w:right w:val="single" w:sz="4" w:space="0" w:color="auto"/>
            </w:tcBorders>
            <w:vAlign w:val="center"/>
          </w:tcPr>
          <w:p w:rsidR="001C4044" w:rsidRPr="007E7BE7" w:rsidRDefault="001C4044" w:rsidP="00232785">
            <w:pPr>
              <w:spacing w:before="120"/>
            </w:pPr>
            <w:r>
              <w:t>208 525 899</w:t>
            </w:r>
            <w:r w:rsidRPr="007E7BE7">
              <w:t>,00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t>208 525 899</w:t>
            </w:r>
            <w:r w:rsidRPr="007E7BE7">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t>208 525 899</w:t>
            </w:r>
            <w:r w:rsidRPr="007E7BE7">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t>625 577 697,0</w:t>
            </w:r>
          </w:p>
        </w:tc>
      </w:tr>
      <w:tr w:rsidR="001C4044" w:rsidRPr="00D518C9" w:rsidTr="001C4044">
        <w:trPr>
          <w:trHeight w:val="630"/>
        </w:trPr>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rsidRPr="007E7BE7">
              <w:t>МКУ «Муниципальная служба Заказчика»</w:t>
            </w:r>
          </w:p>
        </w:tc>
        <w:tc>
          <w:tcPr>
            <w:tcW w:w="1985" w:type="dxa"/>
            <w:tcBorders>
              <w:top w:val="single" w:sz="4" w:space="0" w:color="auto"/>
              <w:left w:val="nil"/>
              <w:bottom w:val="single" w:sz="4" w:space="0" w:color="auto"/>
              <w:right w:val="single" w:sz="4" w:space="0" w:color="auto"/>
            </w:tcBorders>
            <w:vAlign w:val="center"/>
          </w:tcPr>
          <w:p w:rsidR="001C4044" w:rsidRPr="007E7BE7" w:rsidRDefault="001C4044" w:rsidP="008B6641">
            <w:pPr>
              <w:spacing w:before="120"/>
              <w:jc w:val="center"/>
            </w:pPr>
            <w:r w:rsidRPr="007E7BE7">
              <w:t>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r>
      <w:tr w:rsidR="001C4044" w:rsidRPr="002820D6" w:rsidTr="001C4044">
        <w:trPr>
          <w:trHeight w:val="383"/>
        </w:trPr>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rsidRPr="007E7BE7">
              <w:t xml:space="preserve">Финансовое управление </w:t>
            </w:r>
            <w:r w:rsidRPr="007E7BE7">
              <w:lastRenderedPageBreak/>
              <w:t>администрации Богучанского района</w:t>
            </w:r>
          </w:p>
        </w:tc>
        <w:tc>
          <w:tcPr>
            <w:tcW w:w="1985" w:type="dxa"/>
            <w:tcBorders>
              <w:top w:val="single" w:sz="4" w:space="0" w:color="auto"/>
              <w:left w:val="nil"/>
              <w:bottom w:val="single" w:sz="4" w:space="0" w:color="auto"/>
              <w:right w:val="single" w:sz="4" w:space="0" w:color="auto"/>
            </w:tcBorders>
            <w:vAlign w:val="center"/>
          </w:tcPr>
          <w:p w:rsidR="001C4044" w:rsidRPr="007E7BE7" w:rsidRDefault="001C4044" w:rsidP="008B6641">
            <w:pPr>
              <w:spacing w:before="120"/>
              <w:jc w:val="center"/>
            </w:pPr>
            <w:r w:rsidRPr="007E7BE7">
              <w:lastRenderedPageBreak/>
              <w:t>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r>
      <w:tr w:rsidR="001C4044" w:rsidRPr="002820D6" w:rsidTr="001C4044">
        <w:trPr>
          <w:trHeight w:val="383"/>
        </w:trPr>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rsidRPr="007E7BE7">
              <w:lastRenderedPageBreak/>
              <w:t>УМС Богучанского района</w:t>
            </w:r>
          </w:p>
        </w:tc>
        <w:tc>
          <w:tcPr>
            <w:tcW w:w="1985" w:type="dxa"/>
            <w:tcBorders>
              <w:top w:val="single" w:sz="4" w:space="0" w:color="auto"/>
              <w:left w:val="nil"/>
              <w:bottom w:val="single" w:sz="4" w:space="0" w:color="auto"/>
              <w:right w:val="single" w:sz="4" w:space="0" w:color="auto"/>
            </w:tcBorders>
            <w:vAlign w:val="center"/>
          </w:tcPr>
          <w:p w:rsidR="001C4044" w:rsidRPr="007E7BE7" w:rsidRDefault="001C4044" w:rsidP="008B6641">
            <w:pPr>
              <w:spacing w:before="120"/>
              <w:jc w:val="center"/>
            </w:pPr>
            <w:r w:rsidRPr="007E7BE7">
              <w:t>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8B6641">
            <w:pPr>
              <w:spacing w:before="120"/>
              <w:jc w:val="center"/>
            </w:pPr>
            <w:r w:rsidRPr="007E7BE7">
              <w:t>0,00</w:t>
            </w:r>
          </w:p>
        </w:tc>
      </w:tr>
      <w:tr w:rsidR="001C4044" w:rsidRPr="002820D6" w:rsidTr="001C4044">
        <w:trPr>
          <w:trHeight w:val="383"/>
        </w:trPr>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jc w:val="center"/>
            </w:pPr>
            <w:r w:rsidRPr="007E7BE7">
              <w:t>ВСЕГО</w:t>
            </w:r>
          </w:p>
        </w:tc>
        <w:tc>
          <w:tcPr>
            <w:tcW w:w="1985" w:type="dxa"/>
            <w:tcBorders>
              <w:top w:val="single" w:sz="4" w:space="0" w:color="auto"/>
              <w:left w:val="nil"/>
              <w:bottom w:val="single" w:sz="4" w:space="0" w:color="auto"/>
              <w:right w:val="single" w:sz="4" w:space="0" w:color="auto"/>
            </w:tcBorders>
            <w:vAlign w:val="center"/>
          </w:tcPr>
          <w:p w:rsidR="001C4044" w:rsidRPr="007E7BE7" w:rsidRDefault="001C4044" w:rsidP="00232785">
            <w:pPr>
              <w:spacing w:before="120"/>
            </w:pPr>
            <w:r>
              <w:t>208 525 899</w:t>
            </w:r>
            <w:r w:rsidRPr="007E7BE7">
              <w:t>,00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t>208 525 899</w:t>
            </w:r>
            <w:r w:rsidRPr="007E7BE7">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t>208 525 899</w:t>
            </w:r>
            <w:r w:rsidRPr="007E7BE7">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4044" w:rsidRPr="007E7BE7" w:rsidRDefault="001C4044" w:rsidP="00232785">
            <w:pPr>
              <w:spacing w:before="120"/>
            </w:pPr>
            <w:r>
              <w:t>625 577 697,0</w:t>
            </w:r>
          </w:p>
        </w:tc>
      </w:tr>
    </w:tbl>
    <w:p w:rsidR="001C4044" w:rsidRPr="00C00C00" w:rsidRDefault="001C4044" w:rsidP="001C4044">
      <w:pPr>
        <w:spacing w:before="120"/>
        <w:ind w:firstLine="720"/>
        <w:jc w:val="both"/>
        <w:rPr>
          <w:sz w:val="28"/>
        </w:rPr>
      </w:pPr>
      <w:r w:rsidRPr="00C00C00">
        <w:rPr>
          <w:sz w:val="28"/>
        </w:rPr>
        <w:t xml:space="preserve">Цель Программы – создание условий для развития и реализации культурного и духовного потенциала населения </w:t>
      </w:r>
      <w:r>
        <w:rPr>
          <w:sz w:val="28"/>
        </w:rPr>
        <w:t>Богучанского района</w:t>
      </w:r>
      <w:r w:rsidRPr="00C00C00">
        <w:rPr>
          <w:sz w:val="28"/>
        </w:rPr>
        <w:t>.</w:t>
      </w:r>
    </w:p>
    <w:p w:rsidR="001C4044" w:rsidRPr="00C00C00" w:rsidRDefault="001C4044" w:rsidP="001C4044">
      <w:pPr>
        <w:spacing w:before="120"/>
        <w:ind w:firstLine="720"/>
        <w:jc w:val="both"/>
        <w:rPr>
          <w:sz w:val="28"/>
        </w:rPr>
      </w:pPr>
      <w:r w:rsidRPr="00C00C00">
        <w:rPr>
          <w:sz w:val="28"/>
        </w:rPr>
        <w:t>Задачи Программы:</w:t>
      </w:r>
    </w:p>
    <w:p w:rsidR="001C4044" w:rsidRPr="00C00C00" w:rsidRDefault="001C4044" w:rsidP="001C4044">
      <w:pPr>
        <w:numPr>
          <w:ilvl w:val="1"/>
          <w:numId w:val="5"/>
        </w:numPr>
        <w:tabs>
          <w:tab w:val="clear" w:pos="1080"/>
          <w:tab w:val="num" w:pos="1134"/>
        </w:tabs>
        <w:spacing w:before="120"/>
        <w:ind w:left="1134"/>
        <w:jc w:val="both"/>
        <w:rPr>
          <w:sz w:val="28"/>
          <w:szCs w:val="28"/>
        </w:rPr>
      </w:pPr>
      <w:r w:rsidRPr="00C00C00">
        <w:rPr>
          <w:sz w:val="28"/>
          <w:szCs w:val="28"/>
        </w:rPr>
        <w:t xml:space="preserve">сохранение и эффективное использование культурного наследия </w:t>
      </w:r>
      <w:r>
        <w:rPr>
          <w:sz w:val="28"/>
        </w:rPr>
        <w:t>Богучанского района</w:t>
      </w:r>
      <w:r w:rsidRPr="00C00C00">
        <w:rPr>
          <w:sz w:val="28"/>
          <w:szCs w:val="28"/>
        </w:rPr>
        <w:t>;</w:t>
      </w:r>
    </w:p>
    <w:p w:rsidR="001C4044" w:rsidRDefault="001C4044" w:rsidP="001C4044">
      <w:pPr>
        <w:numPr>
          <w:ilvl w:val="1"/>
          <w:numId w:val="5"/>
        </w:numPr>
        <w:tabs>
          <w:tab w:val="clear" w:pos="1080"/>
          <w:tab w:val="num" w:pos="1134"/>
        </w:tabs>
        <w:spacing w:before="120"/>
        <w:ind w:left="1134"/>
        <w:jc w:val="both"/>
        <w:rPr>
          <w:sz w:val="28"/>
          <w:szCs w:val="28"/>
        </w:rPr>
      </w:pPr>
      <w:r w:rsidRPr="00C00C00">
        <w:rPr>
          <w:sz w:val="28"/>
          <w:szCs w:val="28"/>
        </w:rPr>
        <w:t xml:space="preserve">обеспечение доступа населения </w:t>
      </w:r>
      <w:r>
        <w:rPr>
          <w:sz w:val="28"/>
        </w:rPr>
        <w:t>Богучанского района</w:t>
      </w:r>
      <w:r w:rsidRPr="00C00C00">
        <w:rPr>
          <w:sz w:val="28"/>
          <w:szCs w:val="28"/>
        </w:rPr>
        <w:t xml:space="preserve"> к культурным благам и участию в культурной жизни, </w:t>
      </w:r>
    </w:p>
    <w:p w:rsidR="001C4044" w:rsidRDefault="001C4044" w:rsidP="001C4044">
      <w:pPr>
        <w:numPr>
          <w:ilvl w:val="1"/>
          <w:numId w:val="5"/>
        </w:numPr>
        <w:tabs>
          <w:tab w:val="clear" w:pos="1080"/>
          <w:tab w:val="num" w:pos="1134"/>
        </w:tabs>
        <w:spacing w:before="120"/>
        <w:ind w:left="1134"/>
        <w:jc w:val="both"/>
        <w:rPr>
          <w:sz w:val="28"/>
          <w:szCs w:val="28"/>
        </w:rPr>
      </w:pPr>
      <w:r w:rsidRPr="00C00C00">
        <w:rPr>
          <w:sz w:val="28"/>
          <w:szCs w:val="28"/>
        </w:rPr>
        <w:t xml:space="preserve">создание условий для устойчивого развития </w:t>
      </w:r>
      <w:r>
        <w:rPr>
          <w:sz w:val="28"/>
          <w:szCs w:val="28"/>
        </w:rPr>
        <w:t>«Культура»</w:t>
      </w:r>
      <w:r w:rsidRPr="00C00C00">
        <w:rPr>
          <w:sz w:val="28"/>
          <w:szCs w:val="28"/>
        </w:rPr>
        <w:t xml:space="preserve"> в </w:t>
      </w:r>
      <w:proofErr w:type="spellStart"/>
      <w:r>
        <w:rPr>
          <w:sz w:val="28"/>
        </w:rPr>
        <w:t>Богучанском</w:t>
      </w:r>
      <w:proofErr w:type="spellEnd"/>
      <w:r>
        <w:rPr>
          <w:sz w:val="28"/>
        </w:rPr>
        <w:t xml:space="preserve">  районе</w:t>
      </w:r>
      <w:r>
        <w:rPr>
          <w:sz w:val="28"/>
          <w:szCs w:val="28"/>
        </w:rPr>
        <w:t>.</w:t>
      </w:r>
    </w:p>
    <w:p w:rsidR="001C4044" w:rsidRPr="00C00C00" w:rsidRDefault="001C4044" w:rsidP="001C4044">
      <w:pPr>
        <w:tabs>
          <w:tab w:val="num" w:pos="1134"/>
        </w:tabs>
        <w:spacing w:before="120"/>
        <w:ind w:left="774"/>
        <w:jc w:val="both"/>
        <w:rPr>
          <w:sz w:val="28"/>
          <w:szCs w:val="28"/>
        </w:rPr>
      </w:pPr>
    </w:p>
    <w:p w:rsidR="001C4044" w:rsidRPr="00C00C00" w:rsidRDefault="001C4044" w:rsidP="001C4044">
      <w:pPr>
        <w:spacing w:before="120"/>
        <w:ind w:firstLine="720"/>
        <w:jc w:val="both"/>
        <w:rPr>
          <w:sz w:val="28"/>
        </w:rPr>
      </w:pPr>
      <w:r w:rsidRPr="00C00C00">
        <w:rPr>
          <w:sz w:val="28"/>
        </w:rPr>
        <w:t>Подпрограмма 1 «</w:t>
      </w:r>
      <w:r>
        <w:rPr>
          <w:sz w:val="28"/>
        </w:rPr>
        <w:t>Культурное наследие</w:t>
      </w:r>
      <w:r w:rsidRPr="00C00C00">
        <w:rPr>
          <w:sz w:val="28"/>
        </w:rPr>
        <w:t>»:</w:t>
      </w:r>
    </w:p>
    <w:p w:rsidR="001C4044" w:rsidRPr="00442A66" w:rsidRDefault="001C4044" w:rsidP="001C4044">
      <w:pPr>
        <w:spacing w:before="120"/>
        <w:ind w:firstLine="741"/>
        <w:jc w:val="both"/>
        <w:rPr>
          <w:sz w:val="6"/>
          <w:szCs w:val="6"/>
        </w:rPr>
      </w:pPr>
    </w:p>
    <w:p w:rsidR="001C4044" w:rsidRPr="00442A66" w:rsidRDefault="001C4044" w:rsidP="001C4044">
      <w:pPr>
        <w:pStyle w:val="ae"/>
        <w:ind w:firstLine="709"/>
        <w:jc w:val="both"/>
        <w:rPr>
          <w:sz w:val="28"/>
          <w:szCs w:val="28"/>
        </w:rPr>
      </w:pPr>
      <w:r w:rsidRPr="00442A66">
        <w:rPr>
          <w:sz w:val="28"/>
          <w:szCs w:val="28"/>
        </w:rPr>
        <w:t>В подпрограмме 1 «</w:t>
      </w:r>
      <w:r>
        <w:rPr>
          <w:sz w:val="28"/>
          <w:szCs w:val="28"/>
        </w:rPr>
        <w:t>Культурное наследие</w:t>
      </w:r>
      <w:r w:rsidRPr="00442A66">
        <w:rPr>
          <w:sz w:val="28"/>
          <w:szCs w:val="28"/>
        </w:rPr>
        <w:t>» на 2014-20</w:t>
      </w:r>
      <w:r>
        <w:rPr>
          <w:sz w:val="28"/>
          <w:szCs w:val="28"/>
        </w:rPr>
        <w:t>21</w:t>
      </w:r>
      <w:r w:rsidRPr="00442A66">
        <w:rPr>
          <w:sz w:val="28"/>
          <w:szCs w:val="28"/>
        </w:rPr>
        <w:t xml:space="preserve"> годы </w:t>
      </w:r>
      <w:r>
        <w:rPr>
          <w:sz w:val="28"/>
          <w:szCs w:val="28"/>
        </w:rPr>
        <w:t xml:space="preserve">предусмотрены </w:t>
      </w:r>
      <w:r w:rsidRPr="00442A66">
        <w:rPr>
          <w:sz w:val="28"/>
          <w:szCs w:val="28"/>
        </w:rPr>
        <w:t xml:space="preserve">расходы </w:t>
      </w:r>
      <w:r>
        <w:rPr>
          <w:sz w:val="28"/>
          <w:szCs w:val="28"/>
        </w:rPr>
        <w:t>по задачам. Задача 1 «Развитие библиотечного дела», задача 2 «Развитие музейного дела». Были добавлены б</w:t>
      </w:r>
      <w:r w:rsidRPr="00442A66">
        <w:rPr>
          <w:sz w:val="28"/>
          <w:szCs w:val="28"/>
        </w:rPr>
        <w:t>юджетные ассигнования в части настоящей подпрограммы</w:t>
      </w:r>
      <w:r>
        <w:rPr>
          <w:sz w:val="28"/>
          <w:szCs w:val="28"/>
        </w:rPr>
        <w:t xml:space="preserve"> на 2021 год и</w:t>
      </w:r>
      <w:r w:rsidRPr="00442A66">
        <w:rPr>
          <w:sz w:val="28"/>
          <w:szCs w:val="28"/>
        </w:rPr>
        <w:t xml:space="preserve"> </w:t>
      </w:r>
      <w:r>
        <w:rPr>
          <w:sz w:val="28"/>
          <w:szCs w:val="28"/>
        </w:rPr>
        <w:t>распределены по задачам следующим образом</w:t>
      </w:r>
      <w:r w:rsidRPr="00442A66">
        <w:rPr>
          <w:sz w:val="28"/>
          <w:szCs w:val="28"/>
        </w:rPr>
        <w:t>:</w:t>
      </w:r>
    </w:p>
    <w:p w:rsidR="001C4044" w:rsidRPr="000273A5" w:rsidRDefault="001C4044" w:rsidP="001C4044">
      <w:pPr>
        <w:ind w:firstLine="708"/>
        <w:jc w:val="right"/>
        <w:rPr>
          <w:sz w:val="12"/>
          <w:szCs w:val="12"/>
        </w:rPr>
      </w:pP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1636"/>
        <w:gridCol w:w="1701"/>
        <w:gridCol w:w="1134"/>
        <w:gridCol w:w="1843"/>
        <w:gridCol w:w="1843"/>
        <w:gridCol w:w="1701"/>
      </w:tblGrid>
      <w:tr w:rsidR="001C4044" w:rsidRPr="001C4044" w:rsidTr="001C4044">
        <w:tc>
          <w:tcPr>
            <w:tcW w:w="540" w:type="dxa"/>
            <w:vMerge w:val="restart"/>
            <w:vAlign w:val="center"/>
          </w:tcPr>
          <w:p w:rsidR="001C4044" w:rsidRPr="001C4044" w:rsidRDefault="001C4044" w:rsidP="00232785">
            <w:pPr>
              <w:jc w:val="center"/>
            </w:pPr>
            <w:r w:rsidRPr="001C4044">
              <w:t xml:space="preserve">№ </w:t>
            </w:r>
            <w:proofErr w:type="spellStart"/>
            <w:proofErr w:type="gramStart"/>
            <w:r w:rsidRPr="001C4044">
              <w:t>п</w:t>
            </w:r>
            <w:proofErr w:type="spellEnd"/>
            <w:proofErr w:type="gramEnd"/>
            <w:r w:rsidRPr="001C4044">
              <w:t>/</w:t>
            </w:r>
            <w:proofErr w:type="spellStart"/>
            <w:r w:rsidRPr="001C4044">
              <w:t>п</w:t>
            </w:r>
            <w:proofErr w:type="spellEnd"/>
          </w:p>
        </w:tc>
        <w:tc>
          <w:tcPr>
            <w:tcW w:w="1636" w:type="dxa"/>
            <w:vMerge w:val="restart"/>
            <w:vAlign w:val="center"/>
          </w:tcPr>
          <w:p w:rsidR="001C4044" w:rsidRPr="001C4044" w:rsidRDefault="001C4044" w:rsidP="00232785">
            <w:pPr>
              <w:jc w:val="center"/>
            </w:pPr>
            <w:r w:rsidRPr="001C4044">
              <w:t>Наименование задач</w:t>
            </w:r>
          </w:p>
        </w:tc>
        <w:tc>
          <w:tcPr>
            <w:tcW w:w="1701" w:type="dxa"/>
            <w:vMerge w:val="restart"/>
          </w:tcPr>
          <w:p w:rsidR="001C4044" w:rsidRPr="001C4044" w:rsidRDefault="001C4044" w:rsidP="00232785">
            <w:pPr>
              <w:jc w:val="center"/>
            </w:pPr>
            <w:r w:rsidRPr="001C4044">
              <w:t>ГРБС</w:t>
            </w:r>
          </w:p>
        </w:tc>
        <w:tc>
          <w:tcPr>
            <w:tcW w:w="1134" w:type="dxa"/>
            <w:vMerge w:val="restart"/>
            <w:vAlign w:val="center"/>
          </w:tcPr>
          <w:p w:rsidR="001C4044" w:rsidRPr="001C4044" w:rsidRDefault="001C4044" w:rsidP="00232785">
            <w:pPr>
              <w:jc w:val="center"/>
            </w:pPr>
            <w:r w:rsidRPr="001C4044">
              <w:t>Раздел, подраздел</w:t>
            </w:r>
          </w:p>
        </w:tc>
        <w:tc>
          <w:tcPr>
            <w:tcW w:w="5387" w:type="dxa"/>
            <w:gridSpan w:val="3"/>
            <w:shd w:val="clear" w:color="auto" w:fill="auto"/>
            <w:vAlign w:val="center"/>
          </w:tcPr>
          <w:p w:rsidR="001C4044" w:rsidRPr="001C4044" w:rsidRDefault="001C4044" w:rsidP="00232785">
            <w:pPr>
              <w:jc w:val="center"/>
            </w:pPr>
            <w:r w:rsidRPr="001C4044">
              <w:t>Расходы (руб.), годы</w:t>
            </w:r>
          </w:p>
        </w:tc>
      </w:tr>
      <w:tr w:rsidR="001C4044" w:rsidRPr="001C4044" w:rsidTr="001C4044">
        <w:tc>
          <w:tcPr>
            <w:tcW w:w="540" w:type="dxa"/>
            <w:vMerge/>
            <w:vAlign w:val="center"/>
          </w:tcPr>
          <w:p w:rsidR="001C4044" w:rsidRPr="001C4044" w:rsidRDefault="001C4044" w:rsidP="00232785">
            <w:pPr>
              <w:jc w:val="center"/>
            </w:pPr>
          </w:p>
        </w:tc>
        <w:tc>
          <w:tcPr>
            <w:tcW w:w="1636" w:type="dxa"/>
            <w:vMerge/>
            <w:vAlign w:val="center"/>
          </w:tcPr>
          <w:p w:rsidR="001C4044" w:rsidRPr="001C4044" w:rsidRDefault="001C4044" w:rsidP="00232785">
            <w:pPr>
              <w:jc w:val="center"/>
            </w:pPr>
          </w:p>
        </w:tc>
        <w:tc>
          <w:tcPr>
            <w:tcW w:w="1701" w:type="dxa"/>
            <w:vMerge/>
          </w:tcPr>
          <w:p w:rsidR="001C4044" w:rsidRPr="001C4044" w:rsidRDefault="001C4044" w:rsidP="00232785">
            <w:pPr>
              <w:jc w:val="center"/>
            </w:pPr>
          </w:p>
        </w:tc>
        <w:tc>
          <w:tcPr>
            <w:tcW w:w="1134" w:type="dxa"/>
            <w:vMerge/>
            <w:vAlign w:val="center"/>
          </w:tcPr>
          <w:p w:rsidR="001C4044" w:rsidRPr="001C4044" w:rsidRDefault="001C4044" w:rsidP="00232785">
            <w:pPr>
              <w:jc w:val="center"/>
            </w:pPr>
          </w:p>
        </w:tc>
        <w:tc>
          <w:tcPr>
            <w:tcW w:w="1843" w:type="dxa"/>
            <w:vAlign w:val="center"/>
          </w:tcPr>
          <w:p w:rsidR="001C4044" w:rsidRPr="001C4044" w:rsidRDefault="001C4044" w:rsidP="00232785">
            <w:pPr>
              <w:jc w:val="center"/>
            </w:pPr>
            <w:r w:rsidRPr="001C4044">
              <w:t>2019 год</w:t>
            </w:r>
          </w:p>
        </w:tc>
        <w:tc>
          <w:tcPr>
            <w:tcW w:w="1843" w:type="dxa"/>
            <w:vAlign w:val="center"/>
          </w:tcPr>
          <w:p w:rsidR="001C4044" w:rsidRPr="001C4044" w:rsidRDefault="001C4044" w:rsidP="00232785">
            <w:pPr>
              <w:jc w:val="center"/>
            </w:pPr>
            <w:r w:rsidRPr="001C4044">
              <w:t>2020 год</w:t>
            </w:r>
          </w:p>
        </w:tc>
        <w:tc>
          <w:tcPr>
            <w:tcW w:w="1701" w:type="dxa"/>
            <w:vAlign w:val="center"/>
          </w:tcPr>
          <w:p w:rsidR="001C4044" w:rsidRPr="001C4044" w:rsidRDefault="001C4044" w:rsidP="00232785">
            <w:pPr>
              <w:jc w:val="center"/>
            </w:pPr>
            <w:r w:rsidRPr="001C4044">
              <w:t>2021год</w:t>
            </w:r>
          </w:p>
        </w:tc>
      </w:tr>
      <w:tr w:rsidR="001C4044" w:rsidRPr="001C4044" w:rsidTr="001C4044">
        <w:trPr>
          <w:trHeight w:val="703"/>
        </w:trPr>
        <w:tc>
          <w:tcPr>
            <w:tcW w:w="540" w:type="dxa"/>
            <w:vAlign w:val="center"/>
          </w:tcPr>
          <w:p w:rsidR="001C4044" w:rsidRPr="001C4044" w:rsidRDefault="001C4044" w:rsidP="00232785">
            <w:r w:rsidRPr="001C4044">
              <w:t>1</w:t>
            </w:r>
          </w:p>
        </w:tc>
        <w:tc>
          <w:tcPr>
            <w:tcW w:w="1636" w:type="dxa"/>
            <w:vAlign w:val="center"/>
          </w:tcPr>
          <w:p w:rsidR="001C4044" w:rsidRPr="001C4044" w:rsidRDefault="001C4044" w:rsidP="00232785">
            <w:pPr>
              <w:spacing w:before="120"/>
            </w:pPr>
            <w:r w:rsidRPr="001C4044">
              <w:t>Развитие библиотечного дела</w:t>
            </w:r>
          </w:p>
        </w:tc>
        <w:tc>
          <w:tcPr>
            <w:tcW w:w="1701" w:type="dxa"/>
          </w:tcPr>
          <w:p w:rsidR="001C4044" w:rsidRPr="001C4044" w:rsidRDefault="001C4044" w:rsidP="00232785">
            <w:pPr>
              <w:jc w:val="both"/>
            </w:pPr>
            <w:r w:rsidRPr="001C4044">
              <w:t>Управление культуры Богучанского района</w:t>
            </w:r>
          </w:p>
        </w:tc>
        <w:tc>
          <w:tcPr>
            <w:tcW w:w="1134" w:type="dxa"/>
          </w:tcPr>
          <w:p w:rsidR="001C4044" w:rsidRPr="001C4044" w:rsidRDefault="001C4044" w:rsidP="00232785">
            <w:pPr>
              <w:jc w:val="both"/>
            </w:pPr>
          </w:p>
          <w:p w:rsidR="001C4044" w:rsidRPr="001C4044" w:rsidRDefault="001C4044" w:rsidP="00232785">
            <w:pPr>
              <w:jc w:val="center"/>
            </w:pPr>
            <w:r w:rsidRPr="001C4044">
              <w:t>0801</w:t>
            </w:r>
          </w:p>
        </w:tc>
        <w:tc>
          <w:tcPr>
            <w:tcW w:w="1843" w:type="dxa"/>
          </w:tcPr>
          <w:p w:rsidR="001C4044" w:rsidRPr="001C4044" w:rsidRDefault="001C4044" w:rsidP="00232785"/>
          <w:p w:rsidR="001C4044" w:rsidRDefault="001C4044" w:rsidP="00232785">
            <w:r w:rsidRPr="001C4044">
              <w:t xml:space="preserve">                                                                                                                                                                                                                                                                                                                                                                                                                                                                                                                                                                                                                                                                                                                                                                                                                                                                                                                                                                                                                                                                                                                                                                                                                                                                                                                                                                                                                                                                                                                                                                                                                                                                                                                                                                                                                                                                                                                                                                                                                                                                                                                                                                                                                                                                                                                                                                                                                                                                                                                                                                                                                                                                                                                                                                                                                                                                                                                                                                                                                                                                                                                                                                                                                                                                                                                                                                                                                                                                                                                                                                                                                                                                                                                                                                                                                                                                                                                                                                                                                                                                                           </w:t>
            </w:r>
          </w:p>
          <w:p w:rsidR="001C4044" w:rsidRPr="001C4044" w:rsidRDefault="001C4044" w:rsidP="00232785">
            <w:r w:rsidRPr="001C4044">
              <w:t>25 259 561,00</w:t>
            </w:r>
          </w:p>
        </w:tc>
        <w:tc>
          <w:tcPr>
            <w:tcW w:w="1843" w:type="dxa"/>
            <w:vAlign w:val="center"/>
          </w:tcPr>
          <w:p w:rsidR="001C4044" w:rsidRPr="001C4044" w:rsidRDefault="001C4044" w:rsidP="00232785">
            <w:pPr>
              <w:jc w:val="center"/>
            </w:pPr>
          </w:p>
          <w:p w:rsidR="001C4044" w:rsidRPr="001C4044" w:rsidRDefault="001C4044" w:rsidP="00232785">
            <w:pPr>
              <w:jc w:val="center"/>
            </w:pPr>
          </w:p>
          <w:p w:rsidR="001C4044" w:rsidRPr="001C4044" w:rsidRDefault="001C4044" w:rsidP="00232785">
            <w:pPr>
              <w:jc w:val="center"/>
            </w:pPr>
            <w:r w:rsidRPr="001C4044">
              <w:t>25 259 561,00</w:t>
            </w:r>
          </w:p>
        </w:tc>
        <w:tc>
          <w:tcPr>
            <w:tcW w:w="1701" w:type="dxa"/>
            <w:vAlign w:val="center"/>
          </w:tcPr>
          <w:p w:rsidR="001C4044" w:rsidRPr="001C4044" w:rsidRDefault="001C4044" w:rsidP="00232785">
            <w:pPr>
              <w:jc w:val="center"/>
            </w:pPr>
          </w:p>
          <w:p w:rsidR="001C4044" w:rsidRPr="001C4044" w:rsidRDefault="001C4044" w:rsidP="00232785">
            <w:pPr>
              <w:jc w:val="center"/>
            </w:pPr>
          </w:p>
          <w:p w:rsidR="001C4044" w:rsidRPr="001C4044" w:rsidRDefault="001C4044" w:rsidP="00232785">
            <w:pPr>
              <w:jc w:val="center"/>
            </w:pPr>
            <w:r w:rsidRPr="001C4044">
              <w:t>25 259 561,00</w:t>
            </w:r>
          </w:p>
        </w:tc>
      </w:tr>
      <w:tr w:rsidR="001C4044" w:rsidRPr="001C4044" w:rsidTr="001C4044">
        <w:trPr>
          <w:trHeight w:val="703"/>
        </w:trPr>
        <w:tc>
          <w:tcPr>
            <w:tcW w:w="540" w:type="dxa"/>
            <w:vAlign w:val="center"/>
          </w:tcPr>
          <w:p w:rsidR="001C4044" w:rsidRPr="001C4044" w:rsidRDefault="001C4044" w:rsidP="00232785">
            <w:r w:rsidRPr="001C4044">
              <w:t>2</w:t>
            </w:r>
          </w:p>
        </w:tc>
        <w:tc>
          <w:tcPr>
            <w:tcW w:w="1636" w:type="dxa"/>
            <w:vAlign w:val="center"/>
          </w:tcPr>
          <w:p w:rsidR="001C4044" w:rsidRPr="001C4044" w:rsidRDefault="001C4044" w:rsidP="00232785">
            <w:pPr>
              <w:spacing w:before="120"/>
            </w:pPr>
            <w:r w:rsidRPr="001C4044">
              <w:t>Развитие музейного дела</w:t>
            </w:r>
          </w:p>
        </w:tc>
        <w:tc>
          <w:tcPr>
            <w:tcW w:w="1701" w:type="dxa"/>
          </w:tcPr>
          <w:p w:rsidR="001C4044" w:rsidRPr="001C4044" w:rsidRDefault="001C4044" w:rsidP="00232785">
            <w:r w:rsidRPr="001C4044">
              <w:t>Управление культуры Богучанского района</w:t>
            </w:r>
          </w:p>
        </w:tc>
        <w:tc>
          <w:tcPr>
            <w:tcW w:w="1134" w:type="dxa"/>
            <w:vAlign w:val="center"/>
          </w:tcPr>
          <w:p w:rsidR="001C4044" w:rsidRPr="001C4044" w:rsidRDefault="001C4044" w:rsidP="00232785">
            <w:pPr>
              <w:jc w:val="center"/>
            </w:pPr>
            <w:r w:rsidRPr="001C4044">
              <w:t>0801</w:t>
            </w:r>
          </w:p>
        </w:tc>
        <w:tc>
          <w:tcPr>
            <w:tcW w:w="1843" w:type="dxa"/>
            <w:vAlign w:val="center"/>
          </w:tcPr>
          <w:p w:rsidR="001C4044" w:rsidRPr="001C4044" w:rsidRDefault="001C4044" w:rsidP="00232785">
            <w:r w:rsidRPr="001C4044">
              <w:t>3 379 600,00</w:t>
            </w:r>
          </w:p>
        </w:tc>
        <w:tc>
          <w:tcPr>
            <w:tcW w:w="1843" w:type="dxa"/>
            <w:vAlign w:val="center"/>
          </w:tcPr>
          <w:p w:rsidR="001C4044" w:rsidRPr="001C4044" w:rsidRDefault="001C4044" w:rsidP="00232785">
            <w:r w:rsidRPr="001C4044">
              <w:t xml:space="preserve">    3 379 600,00</w:t>
            </w:r>
          </w:p>
        </w:tc>
        <w:tc>
          <w:tcPr>
            <w:tcW w:w="1701" w:type="dxa"/>
            <w:vAlign w:val="center"/>
          </w:tcPr>
          <w:p w:rsidR="001C4044" w:rsidRPr="001C4044" w:rsidRDefault="001C4044" w:rsidP="00232785">
            <w:pPr>
              <w:jc w:val="center"/>
            </w:pPr>
            <w:r w:rsidRPr="001C4044">
              <w:t>3 379 600,00</w:t>
            </w:r>
          </w:p>
        </w:tc>
      </w:tr>
      <w:tr w:rsidR="001C4044" w:rsidRPr="001C4044" w:rsidTr="001C4044">
        <w:tc>
          <w:tcPr>
            <w:tcW w:w="540" w:type="dxa"/>
          </w:tcPr>
          <w:p w:rsidR="001C4044" w:rsidRPr="001C4044" w:rsidRDefault="001C4044" w:rsidP="00232785">
            <w:pPr>
              <w:jc w:val="both"/>
            </w:pPr>
          </w:p>
        </w:tc>
        <w:tc>
          <w:tcPr>
            <w:tcW w:w="1636" w:type="dxa"/>
          </w:tcPr>
          <w:p w:rsidR="001C4044" w:rsidRPr="001C4044" w:rsidRDefault="001C4044" w:rsidP="00232785">
            <w:pPr>
              <w:jc w:val="both"/>
            </w:pPr>
            <w:r w:rsidRPr="001C4044">
              <w:t>Всего</w:t>
            </w:r>
          </w:p>
        </w:tc>
        <w:tc>
          <w:tcPr>
            <w:tcW w:w="1701" w:type="dxa"/>
          </w:tcPr>
          <w:p w:rsidR="001C4044" w:rsidRPr="001C4044" w:rsidRDefault="001C4044" w:rsidP="00232785">
            <w:pPr>
              <w:jc w:val="both"/>
            </w:pPr>
          </w:p>
        </w:tc>
        <w:tc>
          <w:tcPr>
            <w:tcW w:w="1134" w:type="dxa"/>
          </w:tcPr>
          <w:p w:rsidR="001C4044" w:rsidRPr="001C4044" w:rsidRDefault="001C4044" w:rsidP="00232785">
            <w:pPr>
              <w:jc w:val="both"/>
            </w:pPr>
          </w:p>
        </w:tc>
        <w:tc>
          <w:tcPr>
            <w:tcW w:w="1843" w:type="dxa"/>
            <w:vAlign w:val="bottom"/>
          </w:tcPr>
          <w:p w:rsidR="001C4044" w:rsidRPr="001C4044" w:rsidRDefault="001C4044" w:rsidP="00232785">
            <w:r w:rsidRPr="001C4044">
              <w:t>28 639 161,00</w:t>
            </w:r>
          </w:p>
        </w:tc>
        <w:tc>
          <w:tcPr>
            <w:tcW w:w="1843" w:type="dxa"/>
            <w:vAlign w:val="bottom"/>
          </w:tcPr>
          <w:p w:rsidR="001C4044" w:rsidRPr="001C4044" w:rsidRDefault="001C4044" w:rsidP="00232785">
            <w:r w:rsidRPr="001C4044">
              <w:t>28 639 161,00</w:t>
            </w:r>
          </w:p>
        </w:tc>
        <w:tc>
          <w:tcPr>
            <w:tcW w:w="1701" w:type="dxa"/>
            <w:vAlign w:val="bottom"/>
          </w:tcPr>
          <w:p w:rsidR="001C4044" w:rsidRPr="001C4044" w:rsidRDefault="001C4044" w:rsidP="00232785">
            <w:pPr>
              <w:jc w:val="center"/>
            </w:pPr>
            <w:r w:rsidRPr="001C4044">
              <w:t>28 639 161,00</w:t>
            </w:r>
          </w:p>
        </w:tc>
      </w:tr>
    </w:tbl>
    <w:p w:rsidR="001C4044" w:rsidRPr="001C4044" w:rsidRDefault="001C4044" w:rsidP="001C4044">
      <w:pPr>
        <w:spacing w:before="120"/>
        <w:ind w:firstLine="741"/>
        <w:jc w:val="both"/>
      </w:pPr>
    </w:p>
    <w:p w:rsidR="001C4044" w:rsidRPr="00C00C00" w:rsidRDefault="001C4044" w:rsidP="001C4044">
      <w:pPr>
        <w:spacing w:before="120"/>
        <w:ind w:firstLine="720"/>
        <w:jc w:val="both"/>
        <w:rPr>
          <w:sz w:val="28"/>
        </w:rPr>
      </w:pPr>
      <w:r w:rsidRPr="00C00C00">
        <w:rPr>
          <w:sz w:val="28"/>
        </w:rPr>
        <w:t xml:space="preserve">Расходы данной подпрограммы предусматриваются на решение задачи по сохранению и эффективному использованию культурного наследия </w:t>
      </w:r>
      <w:r>
        <w:rPr>
          <w:sz w:val="28"/>
        </w:rPr>
        <w:t>Богучанского района</w:t>
      </w:r>
      <w:r w:rsidRPr="00C00C00">
        <w:rPr>
          <w:sz w:val="28"/>
        </w:rPr>
        <w:t>. Средства будут направлены на реализацию мероприятий</w:t>
      </w:r>
      <w:r>
        <w:rPr>
          <w:sz w:val="28"/>
        </w:rPr>
        <w:t xml:space="preserve"> предоставленных в таблице №3</w:t>
      </w:r>
      <w:r w:rsidRPr="00C00C00">
        <w:rPr>
          <w:sz w:val="28"/>
        </w:rPr>
        <w:t>:</w:t>
      </w:r>
    </w:p>
    <w:p w:rsidR="001C4044" w:rsidRDefault="001C4044" w:rsidP="001C4044">
      <w:pPr>
        <w:ind w:firstLine="708"/>
        <w:jc w:val="right"/>
        <w:rPr>
          <w:sz w:val="12"/>
          <w:szCs w:val="12"/>
        </w:rPr>
      </w:pPr>
    </w:p>
    <w:p w:rsidR="001C4044" w:rsidRDefault="001C4044" w:rsidP="001C4044">
      <w:pPr>
        <w:spacing w:before="120"/>
        <w:ind w:firstLine="741"/>
        <w:jc w:val="center"/>
        <w:rPr>
          <w:sz w:val="28"/>
        </w:rPr>
      </w:pPr>
      <w:r>
        <w:rPr>
          <w:sz w:val="28"/>
        </w:rPr>
        <w:t>Ожидаемые результаты  от реализации подпрограммных мероприятий</w:t>
      </w:r>
    </w:p>
    <w:p w:rsidR="001C4044" w:rsidRPr="00DD295A" w:rsidRDefault="001C4044" w:rsidP="001C4044">
      <w:pPr>
        <w:spacing w:before="120"/>
        <w:ind w:firstLine="741"/>
        <w:jc w:val="center"/>
      </w:pPr>
      <w:r w:rsidRPr="00DD295A">
        <w:t xml:space="preserve"> (в натуральном выражении).</w:t>
      </w:r>
    </w:p>
    <w:p w:rsidR="001C4044" w:rsidRPr="000273A5" w:rsidRDefault="001C4044" w:rsidP="001C4044">
      <w:pPr>
        <w:ind w:firstLine="708"/>
        <w:jc w:val="right"/>
        <w:rPr>
          <w:sz w:val="12"/>
          <w:szCs w:val="12"/>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506"/>
        <w:gridCol w:w="814"/>
        <w:gridCol w:w="1454"/>
        <w:gridCol w:w="1843"/>
        <w:gridCol w:w="1701"/>
      </w:tblGrid>
      <w:tr w:rsidR="001C4044" w:rsidRPr="007964B7" w:rsidTr="00232785">
        <w:tc>
          <w:tcPr>
            <w:tcW w:w="540" w:type="dxa"/>
            <w:vMerge w:val="restart"/>
          </w:tcPr>
          <w:p w:rsidR="001C4044" w:rsidRDefault="001C4044" w:rsidP="00232785">
            <w:pPr>
              <w:spacing w:before="120"/>
              <w:jc w:val="both"/>
            </w:pPr>
            <w:r w:rsidRPr="007964B7">
              <w:lastRenderedPageBreak/>
              <w:t>№</w:t>
            </w:r>
          </w:p>
          <w:p w:rsidR="001C4044" w:rsidRPr="007964B7" w:rsidRDefault="001C4044" w:rsidP="00232785">
            <w:pPr>
              <w:spacing w:before="120"/>
              <w:jc w:val="both"/>
            </w:pPr>
            <w:proofErr w:type="spellStart"/>
            <w:r>
              <w:t>п\</w:t>
            </w:r>
            <w:proofErr w:type="gramStart"/>
            <w:r>
              <w:t>п</w:t>
            </w:r>
            <w:proofErr w:type="spellEnd"/>
            <w:proofErr w:type="gramEnd"/>
          </w:p>
        </w:tc>
        <w:tc>
          <w:tcPr>
            <w:tcW w:w="3506" w:type="dxa"/>
            <w:vMerge w:val="restart"/>
          </w:tcPr>
          <w:p w:rsidR="001C4044" w:rsidRPr="007964B7" w:rsidRDefault="001C4044" w:rsidP="00232785">
            <w:pPr>
              <w:spacing w:before="120"/>
              <w:jc w:val="center"/>
            </w:pPr>
            <w:r>
              <w:t>Мероприятия</w:t>
            </w:r>
          </w:p>
        </w:tc>
        <w:tc>
          <w:tcPr>
            <w:tcW w:w="814" w:type="dxa"/>
            <w:vMerge w:val="restart"/>
          </w:tcPr>
          <w:p w:rsidR="001C4044" w:rsidRDefault="001C4044" w:rsidP="00232785">
            <w:pPr>
              <w:spacing w:before="120"/>
              <w:jc w:val="both"/>
            </w:pPr>
            <w:proofErr w:type="spellStart"/>
            <w:proofErr w:type="gramStart"/>
            <w:r>
              <w:t>Ед</w:t>
            </w:r>
            <w:proofErr w:type="spellEnd"/>
            <w:proofErr w:type="gramEnd"/>
            <w:r>
              <w:t xml:space="preserve">, </w:t>
            </w:r>
            <w:proofErr w:type="spellStart"/>
            <w:r>
              <w:t>изм</w:t>
            </w:r>
            <w:proofErr w:type="spellEnd"/>
            <w:r>
              <w:t>.</w:t>
            </w:r>
          </w:p>
          <w:p w:rsidR="001C4044" w:rsidRPr="007964B7" w:rsidRDefault="001C4044" w:rsidP="00232785">
            <w:pPr>
              <w:spacing w:before="120"/>
              <w:jc w:val="both"/>
            </w:pPr>
          </w:p>
        </w:tc>
        <w:tc>
          <w:tcPr>
            <w:tcW w:w="4998" w:type="dxa"/>
            <w:gridSpan w:val="3"/>
            <w:shd w:val="clear" w:color="auto" w:fill="auto"/>
          </w:tcPr>
          <w:p w:rsidR="001C4044" w:rsidRPr="007964B7" w:rsidRDefault="001C4044" w:rsidP="00232785">
            <w:pPr>
              <w:spacing w:before="120"/>
              <w:jc w:val="center"/>
            </w:pPr>
            <w:r>
              <w:t>Показатели</w:t>
            </w:r>
          </w:p>
        </w:tc>
      </w:tr>
      <w:tr w:rsidR="001C4044" w:rsidRPr="007964B7" w:rsidTr="00232785">
        <w:tc>
          <w:tcPr>
            <w:tcW w:w="540" w:type="dxa"/>
            <w:vMerge/>
          </w:tcPr>
          <w:p w:rsidR="001C4044" w:rsidRDefault="001C4044" w:rsidP="00232785">
            <w:pPr>
              <w:spacing w:before="120"/>
              <w:jc w:val="both"/>
            </w:pPr>
          </w:p>
        </w:tc>
        <w:tc>
          <w:tcPr>
            <w:tcW w:w="3506" w:type="dxa"/>
            <w:vMerge/>
          </w:tcPr>
          <w:p w:rsidR="001C4044" w:rsidRDefault="001C4044" w:rsidP="00232785">
            <w:pPr>
              <w:spacing w:before="120"/>
              <w:jc w:val="both"/>
            </w:pPr>
          </w:p>
        </w:tc>
        <w:tc>
          <w:tcPr>
            <w:tcW w:w="814" w:type="dxa"/>
            <w:vMerge/>
          </w:tcPr>
          <w:p w:rsidR="001C4044" w:rsidRPr="007964B7" w:rsidRDefault="001C4044" w:rsidP="00232785">
            <w:pPr>
              <w:spacing w:before="120"/>
              <w:jc w:val="both"/>
            </w:pPr>
          </w:p>
        </w:tc>
        <w:tc>
          <w:tcPr>
            <w:tcW w:w="1454" w:type="dxa"/>
          </w:tcPr>
          <w:p w:rsidR="001C4044" w:rsidRPr="007964B7" w:rsidRDefault="001C4044" w:rsidP="00232785">
            <w:pPr>
              <w:spacing w:before="120"/>
              <w:jc w:val="both"/>
            </w:pPr>
            <w:r>
              <w:t>2019 год</w:t>
            </w:r>
          </w:p>
        </w:tc>
        <w:tc>
          <w:tcPr>
            <w:tcW w:w="1843" w:type="dxa"/>
          </w:tcPr>
          <w:p w:rsidR="001C4044" w:rsidRPr="007964B7" w:rsidRDefault="001C4044" w:rsidP="00232785">
            <w:pPr>
              <w:spacing w:before="120"/>
              <w:jc w:val="both"/>
            </w:pPr>
            <w:r>
              <w:t>2020 год</w:t>
            </w:r>
          </w:p>
        </w:tc>
        <w:tc>
          <w:tcPr>
            <w:tcW w:w="1701" w:type="dxa"/>
          </w:tcPr>
          <w:p w:rsidR="001C4044" w:rsidRPr="007964B7" w:rsidRDefault="001C4044" w:rsidP="00232785">
            <w:pPr>
              <w:spacing w:before="120"/>
              <w:jc w:val="both"/>
            </w:pPr>
            <w:r>
              <w:t>2021 год</w:t>
            </w:r>
          </w:p>
        </w:tc>
      </w:tr>
      <w:tr w:rsidR="001C4044" w:rsidRPr="007964B7" w:rsidTr="00232785">
        <w:tc>
          <w:tcPr>
            <w:tcW w:w="540" w:type="dxa"/>
          </w:tcPr>
          <w:p w:rsidR="001C4044" w:rsidRPr="007964B7" w:rsidRDefault="001C4044" w:rsidP="00232785">
            <w:pPr>
              <w:spacing w:before="120"/>
              <w:jc w:val="both"/>
            </w:pPr>
            <w:r>
              <w:t>1.</w:t>
            </w:r>
          </w:p>
        </w:tc>
        <w:tc>
          <w:tcPr>
            <w:tcW w:w="3506" w:type="dxa"/>
          </w:tcPr>
          <w:p w:rsidR="001C4044" w:rsidRPr="007964B7" w:rsidRDefault="001C4044" w:rsidP="00232785">
            <w:pPr>
              <w:spacing w:before="120"/>
              <w:jc w:val="both"/>
            </w:pPr>
            <w:r>
              <w:t>Задача 1. Развитие библиотечного дела</w:t>
            </w:r>
          </w:p>
        </w:tc>
        <w:tc>
          <w:tcPr>
            <w:tcW w:w="814" w:type="dxa"/>
          </w:tcPr>
          <w:p w:rsidR="001C4044" w:rsidRPr="007964B7" w:rsidRDefault="001C4044" w:rsidP="00232785">
            <w:pPr>
              <w:spacing w:before="120"/>
              <w:jc w:val="both"/>
            </w:pPr>
          </w:p>
        </w:tc>
        <w:tc>
          <w:tcPr>
            <w:tcW w:w="1454" w:type="dxa"/>
          </w:tcPr>
          <w:p w:rsidR="001C4044" w:rsidRPr="007964B7" w:rsidRDefault="001C4044" w:rsidP="00232785">
            <w:pPr>
              <w:spacing w:before="120"/>
              <w:jc w:val="both"/>
            </w:pPr>
          </w:p>
        </w:tc>
        <w:tc>
          <w:tcPr>
            <w:tcW w:w="1843" w:type="dxa"/>
          </w:tcPr>
          <w:p w:rsidR="001C4044" w:rsidRPr="007964B7" w:rsidRDefault="001C4044" w:rsidP="00232785">
            <w:pPr>
              <w:spacing w:before="120"/>
              <w:jc w:val="both"/>
            </w:pPr>
          </w:p>
        </w:tc>
        <w:tc>
          <w:tcPr>
            <w:tcW w:w="1701" w:type="dxa"/>
          </w:tcPr>
          <w:p w:rsidR="001C4044" w:rsidRPr="007964B7" w:rsidRDefault="001C4044" w:rsidP="00232785">
            <w:pPr>
              <w:spacing w:before="120"/>
              <w:jc w:val="both"/>
            </w:pP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Pr="007964B7" w:rsidRDefault="001C4044" w:rsidP="00232785">
            <w:pPr>
              <w:spacing w:before="120"/>
              <w:jc w:val="both"/>
            </w:pPr>
            <w:r>
              <w:t>1.1.Предоставление услуг (выполнение работ) муниципальными библиотеками</w:t>
            </w:r>
          </w:p>
        </w:tc>
        <w:tc>
          <w:tcPr>
            <w:tcW w:w="814" w:type="dxa"/>
          </w:tcPr>
          <w:p w:rsidR="001C4044" w:rsidRDefault="001C4044" w:rsidP="00232785">
            <w:pPr>
              <w:spacing w:before="120"/>
              <w:jc w:val="both"/>
            </w:pPr>
            <w:r>
              <w:t>Чел.</w:t>
            </w:r>
          </w:p>
          <w:p w:rsidR="001C4044" w:rsidRPr="007964B7" w:rsidRDefault="001C4044" w:rsidP="00232785">
            <w:pPr>
              <w:spacing w:before="120"/>
              <w:jc w:val="both"/>
            </w:pPr>
            <w:r>
              <w:t>Ед.</w:t>
            </w:r>
          </w:p>
        </w:tc>
        <w:tc>
          <w:tcPr>
            <w:tcW w:w="1454" w:type="dxa"/>
          </w:tcPr>
          <w:p w:rsidR="001C4044" w:rsidRDefault="001C4044" w:rsidP="00232785">
            <w:pPr>
              <w:spacing w:before="120"/>
              <w:jc w:val="both"/>
            </w:pPr>
          </w:p>
          <w:p w:rsidR="001C4044" w:rsidRPr="007964B7" w:rsidRDefault="001C4044" w:rsidP="00232785">
            <w:pPr>
              <w:spacing w:before="120"/>
              <w:jc w:val="both"/>
            </w:pPr>
            <w:r>
              <w:t>185 144</w:t>
            </w:r>
          </w:p>
        </w:tc>
        <w:tc>
          <w:tcPr>
            <w:tcW w:w="1843" w:type="dxa"/>
          </w:tcPr>
          <w:p w:rsidR="001C4044" w:rsidRDefault="001C4044" w:rsidP="00232785">
            <w:pPr>
              <w:spacing w:before="120"/>
              <w:jc w:val="both"/>
            </w:pPr>
          </w:p>
          <w:p w:rsidR="001C4044" w:rsidRPr="007964B7" w:rsidRDefault="001C4044" w:rsidP="00232785">
            <w:pPr>
              <w:spacing w:before="120"/>
              <w:jc w:val="both"/>
            </w:pPr>
            <w:r>
              <w:t>185 755</w:t>
            </w:r>
          </w:p>
        </w:tc>
        <w:tc>
          <w:tcPr>
            <w:tcW w:w="1701" w:type="dxa"/>
          </w:tcPr>
          <w:p w:rsidR="001C4044" w:rsidRDefault="001C4044" w:rsidP="00232785">
            <w:pPr>
              <w:spacing w:before="120"/>
              <w:jc w:val="both"/>
            </w:pPr>
          </w:p>
          <w:p w:rsidR="001C4044" w:rsidRPr="007964B7" w:rsidRDefault="001C4044" w:rsidP="00232785">
            <w:pPr>
              <w:spacing w:before="120"/>
              <w:jc w:val="both"/>
            </w:pPr>
            <w:r>
              <w:t>186 368</w:t>
            </w: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1.2. Оплата стоимости проезда в отпуск в соответствии с законодательством</w:t>
            </w:r>
          </w:p>
        </w:tc>
        <w:tc>
          <w:tcPr>
            <w:tcW w:w="814" w:type="dxa"/>
          </w:tcPr>
          <w:p w:rsidR="001C4044" w:rsidRDefault="001C4044" w:rsidP="00232785">
            <w:pPr>
              <w:spacing w:before="120"/>
              <w:jc w:val="both"/>
            </w:pPr>
            <w:r>
              <w:t>Чел.</w:t>
            </w:r>
          </w:p>
        </w:tc>
        <w:tc>
          <w:tcPr>
            <w:tcW w:w="1454" w:type="dxa"/>
          </w:tcPr>
          <w:p w:rsidR="001C4044" w:rsidRDefault="001C4044" w:rsidP="00232785">
            <w:pPr>
              <w:spacing w:before="120"/>
              <w:jc w:val="both"/>
            </w:pPr>
            <w:r>
              <w:t>4</w:t>
            </w:r>
          </w:p>
        </w:tc>
        <w:tc>
          <w:tcPr>
            <w:tcW w:w="1843" w:type="dxa"/>
          </w:tcPr>
          <w:p w:rsidR="001C4044" w:rsidRDefault="001C4044" w:rsidP="00232785">
            <w:pPr>
              <w:spacing w:before="120"/>
              <w:jc w:val="both"/>
            </w:pPr>
            <w:r>
              <w:t>3</w:t>
            </w:r>
          </w:p>
        </w:tc>
        <w:tc>
          <w:tcPr>
            <w:tcW w:w="1701" w:type="dxa"/>
          </w:tcPr>
          <w:p w:rsidR="001C4044" w:rsidRDefault="001C4044" w:rsidP="00232785">
            <w:pPr>
              <w:spacing w:before="120"/>
              <w:jc w:val="both"/>
            </w:pPr>
            <w:r>
              <w:t>4</w:t>
            </w: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Pr="007964B7" w:rsidRDefault="001C4044" w:rsidP="00232785">
            <w:pPr>
              <w:spacing w:before="120"/>
              <w:jc w:val="both"/>
            </w:pPr>
            <w:r>
              <w:t>1.2.Комплектование книжных фондов муниципальных библиотек</w:t>
            </w:r>
          </w:p>
        </w:tc>
        <w:tc>
          <w:tcPr>
            <w:tcW w:w="814" w:type="dxa"/>
          </w:tcPr>
          <w:p w:rsidR="001C4044" w:rsidRPr="007964B7" w:rsidRDefault="001C4044" w:rsidP="00232785">
            <w:pPr>
              <w:spacing w:before="120"/>
              <w:jc w:val="both"/>
            </w:pPr>
            <w:r>
              <w:t>экз.</w:t>
            </w:r>
          </w:p>
        </w:tc>
        <w:tc>
          <w:tcPr>
            <w:tcW w:w="1454" w:type="dxa"/>
          </w:tcPr>
          <w:p w:rsidR="001C4044" w:rsidRPr="007964B7" w:rsidRDefault="001C4044" w:rsidP="00232785">
            <w:pPr>
              <w:spacing w:before="120"/>
              <w:jc w:val="both"/>
            </w:pPr>
          </w:p>
        </w:tc>
        <w:tc>
          <w:tcPr>
            <w:tcW w:w="1843" w:type="dxa"/>
          </w:tcPr>
          <w:p w:rsidR="001C4044" w:rsidRPr="007964B7" w:rsidRDefault="001C4044" w:rsidP="00232785">
            <w:pPr>
              <w:spacing w:before="120"/>
              <w:jc w:val="both"/>
            </w:pPr>
          </w:p>
        </w:tc>
        <w:tc>
          <w:tcPr>
            <w:tcW w:w="1701" w:type="dxa"/>
          </w:tcPr>
          <w:p w:rsidR="001C4044" w:rsidRPr="007964B7" w:rsidRDefault="001C4044" w:rsidP="00232785">
            <w:pPr>
              <w:spacing w:before="120"/>
              <w:jc w:val="both"/>
            </w:pP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 xml:space="preserve">1.3. Модернизация сельских библиотек </w:t>
            </w:r>
          </w:p>
        </w:tc>
        <w:tc>
          <w:tcPr>
            <w:tcW w:w="814" w:type="dxa"/>
          </w:tcPr>
          <w:p w:rsidR="001C4044" w:rsidRDefault="001C4044" w:rsidP="00232785">
            <w:pPr>
              <w:spacing w:before="120"/>
              <w:jc w:val="both"/>
            </w:pPr>
          </w:p>
        </w:tc>
        <w:tc>
          <w:tcPr>
            <w:tcW w:w="1454" w:type="dxa"/>
          </w:tcPr>
          <w:p w:rsidR="001C4044" w:rsidRPr="007964B7" w:rsidRDefault="001C4044" w:rsidP="00232785">
            <w:pPr>
              <w:spacing w:before="120"/>
              <w:jc w:val="both"/>
            </w:pPr>
          </w:p>
        </w:tc>
        <w:tc>
          <w:tcPr>
            <w:tcW w:w="1843" w:type="dxa"/>
          </w:tcPr>
          <w:p w:rsidR="001C4044" w:rsidRPr="007964B7" w:rsidRDefault="001C4044" w:rsidP="00232785">
            <w:pPr>
              <w:spacing w:before="120"/>
              <w:jc w:val="both"/>
            </w:pPr>
          </w:p>
        </w:tc>
        <w:tc>
          <w:tcPr>
            <w:tcW w:w="1701" w:type="dxa"/>
          </w:tcPr>
          <w:p w:rsidR="001C4044" w:rsidRPr="007964B7" w:rsidRDefault="001C4044" w:rsidP="00232785">
            <w:pPr>
              <w:spacing w:before="120"/>
              <w:jc w:val="both"/>
            </w:pP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1.3.1. Средства автоматизации</w:t>
            </w:r>
          </w:p>
        </w:tc>
        <w:tc>
          <w:tcPr>
            <w:tcW w:w="814" w:type="dxa"/>
          </w:tcPr>
          <w:p w:rsidR="001C4044" w:rsidRDefault="001C4044" w:rsidP="00232785">
            <w:pPr>
              <w:spacing w:before="120"/>
              <w:jc w:val="both"/>
            </w:pPr>
            <w:r>
              <w:t>Ед.</w:t>
            </w:r>
          </w:p>
        </w:tc>
        <w:tc>
          <w:tcPr>
            <w:tcW w:w="1454" w:type="dxa"/>
          </w:tcPr>
          <w:p w:rsidR="001C4044" w:rsidRPr="007964B7" w:rsidRDefault="001C4044" w:rsidP="00232785">
            <w:pPr>
              <w:spacing w:before="120"/>
              <w:jc w:val="both"/>
            </w:pPr>
            <w:r>
              <w:t>0</w:t>
            </w:r>
          </w:p>
        </w:tc>
        <w:tc>
          <w:tcPr>
            <w:tcW w:w="1843" w:type="dxa"/>
          </w:tcPr>
          <w:p w:rsidR="001C4044" w:rsidRPr="007964B7" w:rsidRDefault="001C4044" w:rsidP="00232785">
            <w:pPr>
              <w:spacing w:before="120"/>
              <w:jc w:val="both"/>
            </w:pPr>
            <w:r>
              <w:t>0</w:t>
            </w:r>
          </w:p>
        </w:tc>
        <w:tc>
          <w:tcPr>
            <w:tcW w:w="1701" w:type="dxa"/>
          </w:tcPr>
          <w:p w:rsidR="001C4044" w:rsidRPr="007964B7" w:rsidRDefault="001C4044" w:rsidP="00232785">
            <w:pPr>
              <w:spacing w:before="120"/>
              <w:jc w:val="both"/>
            </w:pPr>
            <w:r>
              <w:t>0</w:t>
            </w: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1.3.2. Специальное оборудование</w:t>
            </w:r>
          </w:p>
        </w:tc>
        <w:tc>
          <w:tcPr>
            <w:tcW w:w="814" w:type="dxa"/>
          </w:tcPr>
          <w:p w:rsidR="001C4044" w:rsidRDefault="001C4044" w:rsidP="00232785">
            <w:pPr>
              <w:spacing w:before="120"/>
              <w:jc w:val="both"/>
            </w:pPr>
            <w:r>
              <w:t>Ед.</w:t>
            </w:r>
          </w:p>
        </w:tc>
        <w:tc>
          <w:tcPr>
            <w:tcW w:w="1454" w:type="dxa"/>
          </w:tcPr>
          <w:p w:rsidR="001C4044" w:rsidRPr="007964B7" w:rsidRDefault="001C4044" w:rsidP="00232785">
            <w:pPr>
              <w:spacing w:before="120"/>
              <w:jc w:val="both"/>
            </w:pPr>
            <w:r>
              <w:t>0</w:t>
            </w:r>
          </w:p>
        </w:tc>
        <w:tc>
          <w:tcPr>
            <w:tcW w:w="1843" w:type="dxa"/>
          </w:tcPr>
          <w:p w:rsidR="001C4044" w:rsidRPr="007964B7" w:rsidRDefault="001C4044" w:rsidP="00232785">
            <w:pPr>
              <w:spacing w:before="120"/>
              <w:jc w:val="both"/>
            </w:pPr>
            <w:r>
              <w:t>0</w:t>
            </w:r>
          </w:p>
        </w:tc>
        <w:tc>
          <w:tcPr>
            <w:tcW w:w="1701" w:type="dxa"/>
          </w:tcPr>
          <w:p w:rsidR="001C4044" w:rsidRPr="007964B7" w:rsidRDefault="001C4044" w:rsidP="00232785">
            <w:pPr>
              <w:spacing w:before="120"/>
              <w:jc w:val="both"/>
            </w:pPr>
            <w:r>
              <w:t>0</w:t>
            </w: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1.3.3.Приобретение оборудования и подключение к сети интернет</w:t>
            </w:r>
          </w:p>
        </w:tc>
        <w:tc>
          <w:tcPr>
            <w:tcW w:w="814" w:type="dxa"/>
          </w:tcPr>
          <w:p w:rsidR="001C4044" w:rsidRDefault="001C4044" w:rsidP="00232785">
            <w:pPr>
              <w:spacing w:before="120"/>
              <w:jc w:val="both"/>
            </w:pPr>
            <w:r>
              <w:t>Ед.</w:t>
            </w:r>
          </w:p>
        </w:tc>
        <w:tc>
          <w:tcPr>
            <w:tcW w:w="1454" w:type="dxa"/>
          </w:tcPr>
          <w:p w:rsidR="001C4044" w:rsidRPr="007964B7" w:rsidRDefault="001C4044" w:rsidP="00232785">
            <w:pPr>
              <w:spacing w:before="120"/>
              <w:jc w:val="both"/>
            </w:pPr>
            <w:r>
              <w:t>0</w:t>
            </w:r>
          </w:p>
        </w:tc>
        <w:tc>
          <w:tcPr>
            <w:tcW w:w="1843" w:type="dxa"/>
          </w:tcPr>
          <w:p w:rsidR="001C4044" w:rsidRPr="007964B7" w:rsidRDefault="001C4044" w:rsidP="00232785">
            <w:pPr>
              <w:spacing w:before="120"/>
              <w:jc w:val="both"/>
            </w:pPr>
            <w:r>
              <w:t>0</w:t>
            </w:r>
          </w:p>
        </w:tc>
        <w:tc>
          <w:tcPr>
            <w:tcW w:w="1701" w:type="dxa"/>
          </w:tcPr>
          <w:p w:rsidR="001C4044" w:rsidRPr="007964B7" w:rsidRDefault="001C4044" w:rsidP="00232785">
            <w:pPr>
              <w:spacing w:before="120"/>
              <w:jc w:val="both"/>
            </w:pPr>
            <w:r>
              <w:t>0</w:t>
            </w:r>
          </w:p>
        </w:tc>
      </w:tr>
      <w:tr w:rsidR="001C4044" w:rsidRPr="007964B7" w:rsidTr="00232785">
        <w:trPr>
          <w:trHeight w:val="591"/>
        </w:trPr>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1.3.4. Приобретение аудиотехники</w:t>
            </w:r>
          </w:p>
        </w:tc>
        <w:tc>
          <w:tcPr>
            <w:tcW w:w="814" w:type="dxa"/>
          </w:tcPr>
          <w:p w:rsidR="001C4044" w:rsidRDefault="001C4044" w:rsidP="00232785">
            <w:pPr>
              <w:spacing w:before="120"/>
              <w:jc w:val="both"/>
            </w:pPr>
            <w:r>
              <w:t>Ед.</w:t>
            </w:r>
          </w:p>
        </w:tc>
        <w:tc>
          <w:tcPr>
            <w:tcW w:w="1454" w:type="dxa"/>
          </w:tcPr>
          <w:p w:rsidR="001C4044" w:rsidRPr="007964B7" w:rsidRDefault="001C4044" w:rsidP="00232785">
            <w:pPr>
              <w:spacing w:before="120"/>
              <w:jc w:val="both"/>
            </w:pPr>
            <w:r>
              <w:t>0</w:t>
            </w:r>
          </w:p>
        </w:tc>
        <w:tc>
          <w:tcPr>
            <w:tcW w:w="1843" w:type="dxa"/>
          </w:tcPr>
          <w:p w:rsidR="001C4044" w:rsidRPr="007964B7" w:rsidRDefault="001C4044" w:rsidP="00232785">
            <w:pPr>
              <w:spacing w:before="120"/>
              <w:jc w:val="both"/>
            </w:pPr>
            <w:r>
              <w:t>0</w:t>
            </w:r>
          </w:p>
        </w:tc>
        <w:tc>
          <w:tcPr>
            <w:tcW w:w="1701" w:type="dxa"/>
          </w:tcPr>
          <w:p w:rsidR="001C4044" w:rsidRPr="007964B7" w:rsidRDefault="001C4044" w:rsidP="00232785">
            <w:pPr>
              <w:spacing w:before="120"/>
              <w:jc w:val="both"/>
            </w:pPr>
            <w:r>
              <w:t>0</w:t>
            </w:r>
          </w:p>
        </w:tc>
      </w:tr>
      <w:tr w:rsidR="001C4044" w:rsidRPr="007964B7" w:rsidTr="00232785">
        <w:trPr>
          <w:trHeight w:val="591"/>
        </w:trPr>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1.4. Сохранение материального и нематериального культурного наследия:</w:t>
            </w:r>
          </w:p>
        </w:tc>
        <w:tc>
          <w:tcPr>
            <w:tcW w:w="814" w:type="dxa"/>
          </w:tcPr>
          <w:p w:rsidR="001C4044" w:rsidRDefault="001C4044" w:rsidP="00232785">
            <w:pPr>
              <w:spacing w:before="120"/>
              <w:jc w:val="both"/>
            </w:pPr>
            <w:r>
              <w:t>Ед.</w:t>
            </w:r>
          </w:p>
        </w:tc>
        <w:tc>
          <w:tcPr>
            <w:tcW w:w="1454" w:type="dxa"/>
          </w:tcPr>
          <w:p w:rsidR="001C4044" w:rsidRPr="007964B7" w:rsidRDefault="001C4044" w:rsidP="00232785">
            <w:pPr>
              <w:spacing w:before="120"/>
              <w:jc w:val="both"/>
            </w:pPr>
          </w:p>
        </w:tc>
        <w:tc>
          <w:tcPr>
            <w:tcW w:w="1843" w:type="dxa"/>
          </w:tcPr>
          <w:p w:rsidR="001C4044" w:rsidRPr="007964B7" w:rsidRDefault="001C4044" w:rsidP="00232785">
            <w:pPr>
              <w:spacing w:before="120"/>
              <w:jc w:val="both"/>
            </w:pPr>
          </w:p>
        </w:tc>
        <w:tc>
          <w:tcPr>
            <w:tcW w:w="1701" w:type="dxa"/>
          </w:tcPr>
          <w:p w:rsidR="001C4044" w:rsidRPr="007964B7" w:rsidRDefault="001C4044" w:rsidP="00232785">
            <w:pPr>
              <w:spacing w:before="120"/>
              <w:jc w:val="both"/>
            </w:pP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1.4.1. Проведение аттестации рабочих мест</w:t>
            </w:r>
          </w:p>
        </w:tc>
        <w:tc>
          <w:tcPr>
            <w:tcW w:w="814" w:type="dxa"/>
          </w:tcPr>
          <w:p w:rsidR="001C4044" w:rsidRDefault="001C4044" w:rsidP="00232785">
            <w:pPr>
              <w:spacing w:before="120"/>
              <w:jc w:val="both"/>
            </w:pPr>
            <w:r>
              <w:t>Ед.</w:t>
            </w:r>
          </w:p>
        </w:tc>
        <w:tc>
          <w:tcPr>
            <w:tcW w:w="1454" w:type="dxa"/>
          </w:tcPr>
          <w:p w:rsidR="001C4044" w:rsidRDefault="001C4044" w:rsidP="00232785">
            <w:pPr>
              <w:spacing w:before="120"/>
              <w:jc w:val="both"/>
            </w:pPr>
            <w:r>
              <w:t>0</w:t>
            </w:r>
          </w:p>
        </w:tc>
        <w:tc>
          <w:tcPr>
            <w:tcW w:w="1843" w:type="dxa"/>
          </w:tcPr>
          <w:p w:rsidR="001C4044" w:rsidRDefault="001C4044" w:rsidP="00232785">
            <w:pPr>
              <w:spacing w:before="120"/>
              <w:jc w:val="both"/>
            </w:pPr>
            <w:r>
              <w:t>0</w:t>
            </w:r>
          </w:p>
        </w:tc>
        <w:tc>
          <w:tcPr>
            <w:tcW w:w="1701" w:type="dxa"/>
          </w:tcPr>
          <w:p w:rsidR="001C4044" w:rsidRDefault="001C4044" w:rsidP="00232785">
            <w:pPr>
              <w:spacing w:before="120"/>
              <w:jc w:val="both"/>
            </w:pPr>
            <w:r>
              <w:t>1</w:t>
            </w:r>
          </w:p>
        </w:tc>
      </w:tr>
      <w:tr w:rsidR="001C4044" w:rsidRPr="007964B7" w:rsidTr="00232785">
        <w:tc>
          <w:tcPr>
            <w:tcW w:w="540" w:type="dxa"/>
          </w:tcPr>
          <w:p w:rsidR="001C4044" w:rsidRPr="007964B7" w:rsidRDefault="001C4044" w:rsidP="00232785">
            <w:pPr>
              <w:spacing w:before="120"/>
              <w:jc w:val="both"/>
            </w:pPr>
          </w:p>
        </w:tc>
        <w:tc>
          <w:tcPr>
            <w:tcW w:w="3506" w:type="dxa"/>
          </w:tcPr>
          <w:p w:rsidR="001C4044" w:rsidRDefault="001C4044" w:rsidP="00232785">
            <w:pPr>
              <w:spacing w:before="120"/>
              <w:jc w:val="both"/>
            </w:pPr>
            <w:r>
              <w:t>1.4.2. Проведение мероприятий</w:t>
            </w:r>
          </w:p>
        </w:tc>
        <w:tc>
          <w:tcPr>
            <w:tcW w:w="814" w:type="dxa"/>
          </w:tcPr>
          <w:p w:rsidR="001C4044" w:rsidRDefault="001C4044" w:rsidP="00232785">
            <w:pPr>
              <w:spacing w:before="120"/>
              <w:jc w:val="both"/>
            </w:pPr>
            <w:r>
              <w:t>Ед.</w:t>
            </w:r>
          </w:p>
        </w:tc>
        <w:tc>
          <w:tcPr>
            <w:tcW w:w="1454" w:type="dxa"/>
          </w:tcPr>
          <w:p w:rsidR="001C4044" w:rsidRPr="007964B7" w:rsidRDefault="001C4044" w:rsidP="00232785">
            <w:pPr>
              <w:spacing w:before="120"/>
              <w:jc w:val="both"/>
            </w:pPr>
            <w:r>
              <w:t>18</w:t>
            </w:r>
          </w:p>
        </w:tc>
        <w:tc>
          <w:tcPr>
            <w:tcW w:w="1843" w:type="dxa"/>
          </w:tcPr>
          <w:p w:rsidR="001C4044" w:rsidRPr="007964B7" w:rsidRDefault="001C4044" w:rsidP="00232785">
            <w:pPr>
              <w:spacing w:before="120"/>
              <w:jc w:val="both"/>
            </w:pPr>
            <w:r>
              <w:t>18</w:t>
            </w:r>
          </w:p>
        </w:tc>
        <w:tc>
          <w:tcPr>
            <w:tcW w:w="1701" w:type="dxa"/>
          </w:tcPr>
          <w:p w:rsidR="001C4044" w:rsidRPr="007964B7" w:rsidRDefault="001C4044" w:rsidP="00232785">
            <w:pPr>
              <w:spacing w:before="120"/>
              <w:jc w:val="both"/>
            </w:pPr>
            <w:r>
              <w:t>18</w:t>
            </w:r>
          </w:p>
        </w:tc>
      </w:tr>
      <w:tr w:rsidR="001C4044" w:rsidRPr="007964B7" w:rsidTr="00232785">
        <w:tc>
          <w:tcPr>
            <w:tcW w:w="540" w:type="dxa"/>
          </w:tcPr>
          <w:p w:rsidR="001C4044" w:rsidRPr="007964B7" w:rsidRDefault="001C4044" w:rsidP="00232785">
            <w:pPr>
              <w:spacing w:before="120"/>
              <w:jc w:val="both"/>
            </w:pPr>
            <w:r>
              <w:t xml:space="preserve">2. </w:t>
            </w:r>
          </w:p>
        </w:tc>
        <w:tc>
          <w:tcPr>
            <w:tcW w:w="3506" w:type="dxa"/>
          </w:tcPr>
          <w:p w:rsidR="001C4044" w:rsidRDefault="001C4044" w:rsidP="00232785">
            <w:pPr>
              <w:spacing w:before="120"/>
              <w:jc w:val="both"/>
            </w:pPr>
            <w:r>
              <w:t>Задача 2. Развитие музейного дела</w:t>
            </w:r>
          </w:p>
        </w:tc>
        <w:tc>
          <w:tcPr>
            <w:tcW w:w="814" w:type="dxa"/>
          </w:tcPr>
          <w:p w:rsidR="001C4044" w:rsidRDefault="001C4044" w:rsidP="00232785">
            <w:pPr>
              <w:spacing w:before="120"/>
              <w:jc w:val="both"/>
            </w:pPr>
          </w:p>
        </w:tc>
        <w:tc>
          <w:tcPr>
            <w:tcW w:w="1454" w:type="dxa"/>
          </w:tcPr>
          <w:p w:rsidR="001C4044" w:rsidRDefault="001C4044" w:rsidP="00232785">
            <w:pPr>
              <w:spacing w:before="120"/>
              <w:jc w:val="both"/>
            </w:pPr>
          </w:p>
        </w:tc>
        <w:tc>
          <w:tcPr>
            <w:tcW w:w="1843" w:type="dxa"/>
          </w:tcPr>
          <w:p w:rsidR="001C4044" w:rsidRDefault="001C4044" w:rsidP="00232785">
            <w:pPr>
              <w:spacing w:before="120"/>
              <w:jc w:val="both"/>
            </w:pPr>
          </w:p>
        </w:tc>
        <w:tc>
          <w:tcPr>
            <w:tcW w:w="1701" w:type="dxa"/>
          </w:tcPr>
          <w:p w:rsidR="001C4044" w:rsidRDefault="001C4044" w:rsidP="00232785">
            <w:pPr>
              <w:spacing w:before="120"/>
              <w:jc w:val="both"/>
            </w:pPr>
          </w:p>
        </w:tc>
      </w:tr>
      <w:tr w:rsidR="001C4044" w:rsidRPr="007964B7" w:rsidTr="00232785">
        <w:tc>
          <w:tcPr>
            <w:tcW w:w="540" w:type="dxa"/>
          </w:tcPr>
          <w:p w:rsidR="001C4044" w:rsidRDefault="001C4044" w:rsidP="00232785">
            <w:pPr>
              <w:spacing w:before="120"/>
              <w:jc w:val="both"/>
            </w:pPr>
          </w:p>
        </w:tc>
        <w:tc>
          <w:tcPr>
            <w:tcW w:w="3506" w:type="dxa"/>
          </w:tcPr>
          <w:p w:rsidR="001C4044" w:rsidRDefault="001C4044" w:rsidP="00232785">
            <w:pPr>
              <w:spacing w:before="120"/>
              <w:jc w:val="both"/>
            </w:pPr>
            <w:r>
              <w:t>2.1. Предоставление услуг (выполнение работ) бюджетным учреждением</w:t>
            </w:r>
          </w:p>
        </w:tc>
        <w:tc>
          <w:tcPr>
            <w:tcW w:w="814" w:type="dxa"/>
          </w:tcPr>
          <w:p w:rsidR="001C4044" w:rsidRDefault="001C4044" w:rsidP="00232785">
            <w:pPr>
              <w:spacing w:before="120"/>
              <w:jc w:val="both"/>
            </w:pPr>
            <w:r>
              <w:t>Чел.</w:t>
            </w:r>
          </w:p>
        </w:tc>
        <w:tc>
          <w:tcPr>
            <w:tcW w:w="1454" w:type="dxa"/>
          </w:tcPr>
          <w:p w:rsidR="001C4044" w:rsidRDefault="001C4044" w:rsidP="00232785">
            <w:pPr>
              <w:spacing w:before="120"/>
              <w:jc w:val="both"/>
            </w:pPr>
            <w:r>
              <w:t>7100</w:t>
            </w:r>
          </w:p>
        </w:tc>
        <w:tc>
          <w:tcPr>
            <w:tcW w:w="1843" w:type="dxa"/>
          </w:tcPr>
          <w:p w:rsidR="001C4044" w:rsidRDefault="001C4044" w:rsidP="00232785">
            <w:pPr>
              <w:spacing w:before="120"/>
              <w:jc w:val="both"/>
            </w:pPr>
            <w:r>
              <w:t>7100</w:t>
            </w:r>
          </w:p>
        </w:tc>
        <w:tc>
          <w:tcPr>
            <w:tcW w:w="1701" w:type="dxa"/>
          </w:tcPr>
          <w:p w:rsidR="001C4044" w:rsidRDefault="001C4044" w:rsidP="00232785">
            <w:pPr>
              <w:spacing w:before="120"/>
              <w:jc w:val="both"/>
            </w:pPr>
            <w:r>
              <w:t>7100</w:t>
            </w:r>
          </w:p>
        </w:tc>
      </w:tr>
      <w:tr w:rsidR="001C4044" w:rsidRPr="007964B7" w:rsidTr="00232785">
        <w:tc>
          <w:tcPr>
            <w:tcW w:w="540" w:type="dxa"/>
          </w:tcPr>
          <w:p w:rsidR="001C4044" w:rsidRDefault="001C4044" w:rsidP="00232785">
            <w:pPr>
              <w:spacing w:before="120"/>
              <w:jc w:val="both"/>
            </w:pPr>
          </w:p>
        </w:tc>
        <w:tc>
          <w:tcPr>
            <w:tcW w:w="3506" w:type="dxa"/>
          </w:tcPr>
          <w:p w:rsidR="001C4044" w:rsidRDefault="001C4044" w:rsidP="00232785">
            <w:pPr>
              <w:spacing w:before="120"/>
              <w:jc w:val="both"/>
            </w:pPr>
            <w:r>
              <w:t>2.2. Проведение культурно-массовых мероприятий</w:t>
            </w:r>
          </w:p>
        </w:tc>
        <w:tc>
          <w:tcPr>
            <w:tcW w:w="814" w:type="dxa"/>
          </w:tcPr>
          <w:p w:rsidR="001C4044" w:rsidRDefault="001C4044" w:rsidP="00232785">
            <w:pPr>
              <w:spacing w:before="120"/>
              <w:jc w:val="both"/>
            </w:pPr>
            <w:r>
              <w:t>Ед.</w:t>
            </w:r>
          </w:p>
        </w:tc>
        <w:tc>
          <w:tcPr>
            <w:tcW w:w="1454" w:type="dxa"/>
          </w:tcPr>
          <w:p w:rsidR="001C4044" w:rsidRDefault="001C4044" w:rsidP="00232785">
            <w:pPr>
              <w:spacing w:before="120"/>
              <w:jc w:val="both"/>
            </w:pPr>
            <w:r>
              <w:t>5</w:t>
            </w:r>
          </w:p>
        </w:tc>
        <w:tc>
          <w:tcPr>
            <w:tcW w:w="1843" w:type="dxa"/>
          </w:tcPr>
          <w:p w:rsidR="001C4044" w:rsidRDefault="001C4044" w:rsidP="00232785">
            <w:pPr>
              <w:spacing w:before="120"/>
              <w:jc w:val="both"/>
            </w:pPr>
            <w:r>
              <w:t>5</w:t>
            </w:r>
          </w:p>
        </w:tc>
        <w:tc>
          <w:tcPr>
            <w:tcW w:w="1701" w:type="dxa"/>
          </w:tcPr>
          <w:p w:rsidR="001C4044" w:rsidRDefault="001C4044" w:rsidP="00232785">
            <w:pPr>
              <w:spacing w:before="120"/>
              <w:jc w:val="both"/>
            </w:pPr>
            <w:r>
              <w:t>5</w:t>
            </w:r>
          </w:p>
        </w:tc>
      </w:tr>
      <w:tr w:rsidR="001C4044" w:rsidRPr="007964B7" w:rsidTr="00232785">
        <w:tc>
          <w:tcPr>
            <w:tcW w:w="540" w:type="dxa"/>
          </w:tcPr>
          <w:p w:rsidR="001C4044" w:rsidRDefault="001C4044" w:rsidP="00232785">
            <w:pPr>
              <w:spacing w:before="120"/>
              <w:jc w:val="both"/>
            </w:pPr>
          </w:p>
        </w:tc>
        <w:tc>
          <w:tcPr>
            <w:tcW w:w="3506" w:type="dxa"/>
          </w:tcPr>
          <w:p w:rsidR="001C4044" w:rsidRDefault="001C4044" w:rsidP="00232785">
            <w:pPr>
              <w:spacing w:before="120"/>
              <w:jc w:val="both"/>
            </w:pPr>
            <w:r>
              <w:t>2.3.  Оплата стоимости проезда в отпуск в соответствии с законодательством</w:t>
            </w:r>
          </w:p>
        </w:tc>
        <w:tc>
          <w:tcPr>
            <w:tcW w:w="814" w:type="dxa"/>
          </w:tcPr>
          <w:p w:rsidR="001C4044" w:rsidRDefault="001C4044" w:rsidP="00232785">
            <w:pPr>
              <w:spacing w:before="120"/>
              <w:jc w:val="both"/>
            </w:pPr>
            <w:r>
              <w:t>Чел</w:t>
            </w:r>
          </w:p>
        </w:tc>
        <w:tc>
          <w:tcPr>
            <w:tcW w:w="1454" w:type="dxa"/>
          </w:tcPr>
          <w:p w:rsidR="001C4044" w:rsidRDefault="001C4044" w:rsidP="00232785">
            <w:pPr>
              <w:spacing w:before="120"/>
              <w:jc w:val="both"/>
            </w:pPr>
            <w:r>
              <w:t>2</w:t>
            </w:r>
          </w:p>
        </w:tc>
        <w:tc>
          <w:tcPr>
            <w:tcW w:w="1843" w:type="dxa"/>
          </w:tcPr>
          <w:p w:rsidR="001C4044" w:rsidRDefault="001C4044" w:rsidP="00232785">
            <w:pPr>
              <w:spacing w:before="120"/>
              <w:jc w:val="both"/>
            </w:pPr>
            <w:r>
              <w:t>2</w:t>
            </w:r>
          </w:p>
        </w:tc>
        <w:tc>
          <w:tcPr>
            <w:tcW w:w="1701" w:type="dxa"/>
          </w:tcPr>
          <w:p w:rsidR="001C4044" w:rsidRDefault="001C4044" w:rsidP="00232785">
            <w:pPr>
              <w:spacing w:before="120"/>
              <w:jc w:val="both"/>
            </w:pPr>
            <w:r>
              <w:t>2</w:t>
            </w:r>
          </w:p>
        </w:tc>
      </w:tr>
    </w:tbl>
    <w:p w:rsidR="001C4044" w:rsidRDefault="001C4044" w:rsidP="001C4044">
      <w:pPr>
        <w:widowControl w:val="0"/>
        <w:autoSpaceDE w:val="0"/>
        <w:autoSpaceDN w:val="0"/>
        <w:adjustRightInd w:val="0"/>
        <w:ind w:firstLine="540"/>
        <w:jc w:val="both"/>
        <w:rPr>
          <w:sz w:val="28"/>
          <w:szCs w:val="28"/>
        </w:rPr>
      </w:pPr>
    </w:p>
    <w:p w:rsidR="001C4044" w:rsidRDefault="001C4044" w:rsidP="001C4044">
      <w:pPr>
        <w:widowControl w:val="0"/>
        <w:autoSpaceDE w:val="0"/>
        <w:autoSpaceDN w:val="0"/>
        <w:adjustRightInd w:val="0"/>
        <w:ind w:firstLine="540"/>
        <w:jc w:val="both"/>
        <w:rPr>
          <w:sz w:val="28"/>
          <w:szCs w:val="28"/>
        </w:rPr>
      </w:pPr>
      <w:r>
        <w:rPr>
          <w:sz w:val="28"/>
          <w:szCs w:val="28"/>
        </w:rPr>
        <w:t>Выполнение мероприятий Подпрограммы позволит:</w:t>
      </w:r>
    </w:p>
    <w:p w:rsidR="001C4044" w:rsidRPr="009477ED" w:rsidRDefault="001C4044" w:rsidP="001C4044">
      <w:pPr>
        <w:widowControl w:val="0"/>
        <w:autoSpaceDE w:val="0"/>
        <w:autoSpaceDN w:val="0"/>
        <w:adjustRightInd w:val="0"/>
        <w:ind w:firstLine="540"/>
        <w:jc w:val="both"/>
        <w:rPr>
          <w:sz w:val="28"/>
          <w:szCs w:val="28"/>
        </w:rPr>
      </w:pPr>
      <w:r w:rsidRPr="009477ED">
        <w:rPr>
          <w:sz w:val="28"/>
          <w:szCs w:val="28"/>
        </w:rPr>
        <w:lastRenderedPageBreak/>
        <w:t>-создать необходимые условия для реализации права граждан на библиотечное обслуживание;</w:t>
      </w:r>
    </w:p>
    <w:p w:rsidR="001C4044" w:rsidRDefault="001C4044" w:rsidP="001C4044">
      <w:pPr>
        <w:widowControl w:val="0"/>
        <w:autoSpaceDE w:val="0"/>
        <w:autoSpaceDN w:val="0"/>
        <w:adjustRightInd w:val="0"/>
        <w:ind w:firstLine="540"/>
        <w:jc w:val="both"/>
        <w:rPr>
          <w:sz w:val="28"/>
          <w:szCs w:val="28"/>
        </w:rPr>
      </w:pPr>
      <w:r w:rsidRPr="009477ED">
        <w:rPr>
          <w:sz w:val="28"/>
          <w:szCs w:val="28"/>
        </w:rPr>
        <w:t xml:space="preserve">-организовать  библиотечное обслуживание с учетом интересов и </w:t>
      </w:r>
      <w:proofErr w:type="gramStart"/>
      <w:r w:rsidRPr="009477ED">
        <w:rPr>
          <w:sz w:val="28"/>
          <w:szCs w:val="28"/>
        </w:rPr>
        <w:t>потребностей</w:t>
      </w:r>
      <w:proofErr w:type="gramEnd"/>
      <w:r w:rsidRPr="009477ED">
        <w:rPr>
          <w:sz w:val="28"/>
          <w:szCs w:val="28"/>
        </w:rPr>
        <w:t xml:space="preserve"> различных социально-возрастных групп;</w:t>
      </w:r>
    </w:p>
    <w:p w:rsidR="001C4044" w:rsidRDefault="001C4044" w:rsidP="001C4044">
      <w:pPr>
        <w:widowControl w:val="0"/>
        <w:autoSpaceDE w:val="0"/>
        <w:autoSpaceDN w:val="0"/>
        <w:adjustRightInd w:val="0"/>
        <w:ind w:firstLine="540"/>
        <w:jc w:val="both"/>
        <w:rPr>
          <w:sz w:val="28"/>
          <w:szCs w:val="28"/>
        </w:rPr>
      </w:pPr>
      <w:r>
        <w:rPr>
          <w:sz w:val="28"/>
          <w:szCs w:val="28"/>
        </w:rPr>
        <w:t>-увеличить комплектование книжных фондов;</w:t>
      </w:r>
    </w:p>
    <w:p w:rsidR="001C4044" w:rsidRDefault="001C4044" w:rsidP="001C4044">
      <w:pPr>
        <w:widowControl w:val="0"/>
        <w:autoSpaceDE w:val="0"/>
        <w:autoSpaceDN w:val="0"/>
        <w:adjustRightInd w:val="0"/>
        <w:ind w:firstLine="540"/>
        <w:jc w:val="both"/>
        <w:rPr>
          <w:sz w:val="28"/>
          <w:szCs w:val="28"/>
        </w:rPr>
      </w:pPr>
      <w:r>
        <w:rPr>
          <w:sz w:val="28"/>
          <w:szCs w:val="28"/>
        </w:rPr>
        <w:t>-воспроизвести  и использовать музейные предметы и музейные коллекции;</w:t>
      </w:r>
    </w:p>
    <w:p w:rsidR="001C4044" w:rsidRDefault="001C4044" w:rsidP="001C4044">
      <w:pPr>
        <w:widowControl w:val="0"/>
        <w:autoSpaceDE w:val="0"/>
        <w:autoSpaceDN w:val="0"/>
        <w:adjustRightInd w:val="0"/>
        <w:ind w:firstLine="540"/>
        <w:jc w:val="both"/>
        <w:rPr>
          <w:sz w:val="28"/>
          <w:szCs w:val="28"/>
        </w:rPr>
      </w:pPr>
      <w:r>
        <w:rPr>
          <w:sz w:val="28"/>
          <w:szCs w:val="28"/>
        </w:rPr>
        <w:t>-реализовать научно-исследовательскую деятельность в области музееведения;</w:t>
      </w:r>
    </w:p>
    <w:p w:rsidR="001C4044" w:rsidRDefault="001C4044" w:rsidP="001C4044">
      <w:pPr>
        <w:widowControl w:val="0"/>
        <w:autoSpaceDE w:val="0"/>
        <w:autoSpaceDN w:val="0"/>
        <w:adjustRightInd w:val="0"/>
        <w:ind w:firstLine="540"/>
        <w:jc w:val="both"/>
        <w:rPr>
          <w:sz w:val="28"/>
          <w:szCs w:val="28"/>
        </w:rPr>
      </w:pPr>
      <w:r>
        <w:rPr>
          <w:sz w:val="28"/>
          <w:szCs w:val="28"/>
        </w:rPr>
        <w:t>-обеспечить экскурсионное, туристическое, лекционное, консультативное, музейное обслуживание посетителей учреждения.</w:t>
      </w:r>
    </w:p>
    <w:p w:rsidR="001C4044" w:rsidRDefault="001C4044" w:rsidP="001C4044">
      <w:pPr>
        <w:spacing w:before="120"/>
        <w:ind w:firstLine="720"/>
        <w:jc w:val="both"/>
        <w:rPr>
          <w:sz w:val="28"/>
        </w:rPr>
      </w:pPr>
    </w:p>
    <w:p w:rsidR="001C4044" w:rsidRPr="00C00C00" w:rsidRDefault="001C4044" w:rsidP="001C4044">
      <w:pPr>
        <w:spacing w:before="120"/>
        <w:ind w:firstLine="720"/>
        <w:jc w:val="both"/>
        <w:rPr>
          <w:sz w:val="28"/>
        </w:rPr>
      </w:pPr>
      <w:r>
        <w:rPr>
          <w:sz w:val="28"/>
        </w:rPr>
        <w:t xml:space="preserve">Подпрограмма 2 </w:t>
      </w:r>
      <w:r w:rsidRPr="00C00C00">
        <w:rPr>
          <w:sz w:val="28"/>
        </w:rPr>
        <w:t>«</w:t>
      </w:r>
      <w:r>
        <w:rPr>
          <w:sz w:val="28"/>
        </w:rPr>
        <w:t>Искусство и народное творчество</w:t>
      </w:r>
      <w:r w:rsidRPr="00C00C00">
        <w:rPr>
          <w:sz w:val="28"/>
        </w:rPr>
        <w:t>»:</w:t>
      </w:r>
    </w:p>
    <w:p w:rsidR="001C4044" w:rsidRDefault="001C4044" w:rsidP="001C4044">
      <w:pPr>
        <w:jc w:val="both"/>
      </w:pPr>
    </w:p>
    <w:p w:rsidR="001C4044" w:rsidRPr="00442A66" w:rsidRDefault="001C4044" w:rsidP="001C4044">
      <w:pPr>
        <w:pStyle w:val="ae"/>
        <w:ind w:firstLine="709"/>
        <w:jc w:val="both"/>
        <w:rPr>
          <w:sz w:val="28"/>
          <w:szCs w:val="28"/>
        </w:rPr>
      </w:pPr>
      <w:r w:rsidRPr="00442A66">
        <w:rPr>
          <w:sz w:val="28"/>
          <w:szCs w:val="28"/>
        </w:rPr>
        <w:t>В подпрограмме 2 «</w:t>
      </w:r>
      <w:r>
        <w:rPr>
          <w:sz w:val="28"/>
          <w:szCs w:val="28"/>
        </w:rPr>
        <w:t>Искусство и народное творчество</w:t>
      </w:r>
      <w:r w:rsidRPr="00442A66">
        <w:rPr>
          <w:sz w:val="28"/>
          <w:szCs w:val="28"/>
        </w:rPr>
        <w:t>» на 2014-20</w:t>
      </w:r>
      <w:r>
        <w:rPr>
          <w:sz w:val="28"/>
          <w:szCs w:val="28"/>
        </w:rPr>
        <w:t>21</w:t>
      </w:r>
      <w:r w:rsidRPr="00442A66">
        <w:rPr>
          <w:sz w:val="28"/>
          <w:szCs w:val="28"/>
        </w:rPr>
        <w:t xml:space="preserve"> годы добавлены </w:t>
      </w:r>
      <w:r>
        <w:rPr>
          <w:sz w:val="28"/>
          <w:szCs w:val="28"/>
        </w:rPr>
        <w:t>бюджетные ассигнования на 2021</w:t>
      </w:r>
      <w:r w:rsidRPr="00442A66">
        <w:rPr>
          <w:sz w:val="28"/>
          <w:szCs w:val="28"/>
        </w:rPr>
        <w:t xml:space="preserve"> год. </w:t>
      </w:r>
    </w:p>
    <w:p w:rsidR="001C4044" w:rsidRDefault="001C4044" w:rsidP="001C4044">
      <w:pPr>
        <w:pStyle w:val="ae"/>
        <w:ind w:firstLine="709"/>
        <w:jc w:val="both"/>
        <w:rPr>
          <w:sz w:val="28"/>
          <w:szCs w:val="28"/>
        </w:rPr>
      </w:pPr>
      <w:r w:rsidRPr="00442A66">
        <w:rPr>
          <w:sz w:val="28"/>
          <w:szCs w:val="28"/>
        </w:rPr>
        <w:t xml:space="preserve">Бюджетные ассигнования в части настоящей подпрограммы </w:t>
      </w:r>
      <w:r>
        <w:rPr>
          <w:sz w:val="28"/>
          <w:szCs w:val="28"/>
        </w:rPr>
        <w:t xml:space="preserve"> по задачам </w:t>
      </w:r>
      <w:r w:rsidRPr="00442A66">
        <w:rPr>
          <w:sz w:val="28"/>
          <w:szCs w:val="28"/>
        </w:rPr>
        <w:t>предусматривают следующие расходы</w:t>
      </w:r>
      <w:r>
        <w:rPr>
          <w:sz w:val="28"/>
          <w:szCs w:val="28"/>
        </w:rPr>
        <w:t xml:space="preserve"> (Таблица №4)</w:t>
      </w:r>
      <w:r w:rsidRPr="00442A66">
        <w:rPr>
          <w:sz w:val="28"/>
          <w:szCs w:val="28"/>
        </w:rPr>
        <w:t>:</w:t>
      </w:r>
    </w:p>
    <w:p w:rsidR="001C4044" w:rsidRDefault="001C4044" w:rsidP="001C4044">
      <w:pPr>
        <w:ind w:firstLine="708"/>
        <w:jc w:val="right"/>
        <w:rPr>
          <w:sz w:val="28"/>
          <w:szCs w:val="28"/>
        </w:rPr>
      </w:pPr>
    </w:p>
    <w:p w:rsidR="00611DBC" w:rsidRPr="00B84530" w:rsidRDefault="00611DBC" w:rsidP="00611DBC">
      <w:pPr>
        <w:ind w:firstLine="708"/>
        <w:rPr>
          <w:sz w:val="28"/>
        </w:rPr>
      </w:pPr>
      <w:r w:rsidRPr="00442A66">
        <w:rPr>
          <w:sz w:val="28"/>
          <w:szCs w:val="28"/>
        </w:rPr>
        <w:t xml:space="preserve">Бюджетные ассигнования </w:t>
      </w:r>
      <w:r>
        <w:rPr>
          <w:sz w:val="28"/>
        </w:rPr>
        <w:t xml:space="preserve">Подпрограммы </w:t>
      </w:r>
      <w:r w:rsidRPr="00C00C00">
        <w:rPr>
          <w:sz w:val="28"/>
        </w:rPr>
        <w:t>«</w:t>
      </w:r>
      <w:r>
        <w:rPr>
          <w:sz w:val="28"/>
        </w:rPr>
        <w:t>Искусство и народное творчество</w:t>
      </w:r>
      <w:r w:rsidRPr="00C00C00">
        <w:rPr>
          <w:sz w:val="28"/>
        </w:rPr>
        <w:t>»</w:t>
      </w: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1419"/>
        <w:gridCol w:w="1842"/>
        <w:gridCol w:w="1276"/>
        <w:gridCol w:w="1985"/>
        <w:gridCol w:w="1842"/>
        <w:gridCol w:w="1701"/>
      </w:tblGrid>
      <w:tr w:rsidR="00611DBC" w:rsidRPr="00B75AFF" w:rsidTr="00611DBC">
        <w:tc>
          <w:tcPr>
            <w:tcW w:w="708" w:type="dxa"/>
            <w:vMerge w:val="restart"/>
            <w:vAlign w:val="center"/>
          </w:tcPr>
          <w:p w:rsidR="00611DBC" w:rsidRPr="00CE2975" w:rsidRDefault="00611DBC" w:rsidP="00232785">
            <w:pPr>
              <w:jc w:val="center"/>
            </w:pPr>
            <w:r w:rsidRPr="00CE2975">
              <w:t xml:space="preserve">№ </w:t>
            </w:r>
            <w:proofErr w:type="spellStart"/>
            <w:proofErr w:type="gramStart"/>
            <w:r w:rsidRPr="00CE2975">
              <w:t>п</w:t>
            </w:r>
            <w:proofErr w:type="spellEnd"/>
            <w:proofErr w:type="gramEnd"/>
            <w:r w:rsidRPr="00CE2975">
              <w:t>/</w:t>
            </w:r>
            <w:proofErr w:type="spellStart"/>
            <w:r w:rsidRPr="00CE2975">
              <w:t>п</w:t>
            </w:r>
            <w:proofErr w:type="spellEnd"/>
          </w:p>
        </w:tc>
        <w:tc>
          <w:tcPr>
            <w:tcW w:w="1419" w:type="dxa"/>
            <w:vMerge w:val="restart"/>
            <w:vAlign w:val="center"/>
          </w:tcPr>
          <w:p w:rsidR="00611DBC" w:rsidRPr="00CE2975" w:rsidRDefault="00611DBC" w:rsidP="00232785">
            <w:pPr>
              <w:jc w:val="center"/>
            </w:pPr>
            <w:r w:rsidRPr="00CE2975">
              <w:t xml:space="preserve">Наименование </w:t>
            </w:r>
            <w:r>
              <w:t>задач</w:t>
            </w:r>
          </w:p>
        </w:tc>
        <w:tc>
          <w:tcPr>
            <w:tcW w:w="1842" w:type="dxa"/>
            <w:vMerge w:val="restart"/>
          </w:tcPr>
          <w:p w:rsidR="00611DBC" w:rsidRPr="00CE2975" w:rsidRDefault="00611DBC" w:rsidP="00232785">
            <w:pPr>
              <w:jc w:val="center"/>
            </w:pPr>
            <w:r>
              <w:t>ГРБС</w:t>
            </w:r>
          </w:p>
        </w:tc>
        <w:tc>
          <w:tcPr>
            <w:tcW w:w="1276" w:type="dxa"/>
            <w:vMerge w:val="restart"/>
            <w:vAlign w:val="center"/>
          </w:tcPr>
          <w:p w:rsidR="00611DBC" w:rsidRPr="004F1AE2" w:rsidRDefault="00611DBC" w:rsidP="00232785">
            <w:pPr>
              <w:jc w:val="center"/>
            </w:pPr>
            <w:r>
              <w:t>Раздел, подраз</w:t>
            </w:r>
            <w:r w:rsidRPr="004F1AE2">
              <w:t>дел</w:t>
            </w:r>
          </w:p>
        </w:tc>
        <w:tc>
          <w:tcPr>
            <w:tcW w:w="5528" w:type="dxa"/>
            <w:gridSpan w:val="3"/>
            <w:shd w:val="clear" w:color="auto" w:fill="auto"/>
            <w:vAlign w:val="center"/>
          </w:tcPr>
          <w:p w:rsidR="00611DBC" w:rsidRPr="004F1AE2" w:rsidRDefault="00611DBC" w:rsidP="00232785">
            <w:pPr>
              <w:jc w:val="center"/>
            </w:pPr>
            <w:r w:rsidRPr="004F1AE2">
              <w:t>Расходы (рублей), годы</w:t>
            </w:r>
          </w:p>
        </w:tc>
      </w:tr>
      <w:tr w:rsidR="00611DBC" w:rsidRPr="00B75AFF" w:rsidTr="00611DBC">
        <w:tc>
          <w:tcPr>
            <w:tcW w:w="708" w:type="dxa"/>
            <w:vMerge/>
            <w:vAlign w:val="center"/>
          </w:tcPr>
          <w:p w:rsidR="00611DBC" w:rsidRPr="00CE2975" w:rsidRDefault="00611DBC" w:rsidP="00232785">
            <w:pPr>
              <w:jc w:val="center"/>
            </w:pPr>
          </w:p>
        </w:tc>
        <w:tc>
          <w:tcPr>
            <w:tcW w:w="1419" w:type="dxa"/>
            <w:vMerge/>
            <w:vAlign w:val="center"/>
          </w:tcPr>
          <w:p w:rsidR="00611DBC" w:rsidRPr="00CE2975" w:rsidRDefault="00611DBC" w:rsidP="00232785">
            <w:pPr>
              <w:jc w:val="center"/>
            </w:pPr>
          </w:p>
        </w:tc>
        <w:tc>
          <w:tcPr>
            <w:tcW w:w="1842" w:type="dxa"/>
            <w:vMerge/>
          </w:tcPr>
          <w:p w:rsidR="00611DBC" w:rsidRPr="00CE2975" w:rsidRDefault="00611DBC" w:rsidP="00232785">
            <w:pPr>
              <w:jc w:val="center"/>
            </w:pPr>
          </w:p>
        </w:tc>
        <w:tc>
          <w:tcPr>
            <w:tcW w:w="1276" w:type="dxa"/>
            <w:vMerge/>
            <w:vAlign w:val="center"/>
          </w:tcPr>
          <w:p w:rsidR="00611DBC" w:rsidRPr="004F1AE2" w:rsidRDefault="00611DBC" w:rsidP="00232785">
            <w:pPr>
              <w:jc w:val="center"/>
            </w:pPr>
          </w:p>
        </w:tc>
        <w:tc>
          <w:tcPr>
            <w:tcW w:w="1985" w:type="dxa"/>
            <w:vAlign w:val="center"/>
          </w:tcPr>
          <w:p w:rsidR="00611DBC" w:rsidRPr="00CE2975" w:rsidRDefault="00611DBC" w:rsidP="00232785">
            <w:r w:rsidRPr="00CE2975">
              <w:t>201</w:t>
            </w:r>
            <w:r>
              <w:t>9</w:t>
            </w:r>
            <w:r w:rsidRPr="00CE2975">
              <w:t xml:space="preserve"> год</w:t>
            </w:r>
          </w:p>
        </w:tc>
        <w:tc>
          <w:tcPr>
            <w:tcW w:w="1842" w:type="dxa"/>
            <w:vAlign w:val="center"/>
          </w:tcPr>
          <w:p w:rsidR="00611DBC" w:rsidRPr="00CE2975" w:rsidRDefault="00611DBC" w:rsidP="00232785">
            <w:r>
              <w:t>2020 год</w:t>
            </w:r>
          </w:p>
        </w:tc>
        <w:tc>
          <w:tcPr>
            <w:tcW w:w="1701" w:type="dxa"/>
            <w:vAlign w:val="center"/>
          </w:tcPr>
          <w:p w:rsidR="00611DBC" w:rsidRPr="00CE2975" w:rsidRDefault="00611DBC" w:rsidP="00232785">
            <w:r>
              <w:t>2021 год</w:t>
            </w:r>
          </w:p>
        </w:tc>
      </w:tr>
      <w:tr w:rsidR="00611DBC" w:rsidRPr="00B75AFF" w:rsidTr="00611DBC">
        <w:trPr>
          <w:trHeight w:val="703"/>
        </w:trPr>
        <w:tc>
          <w:tcPr>
            <w:tcW w:w="708" w:type="dxa"/>
            <w:vMerge w:val="restart"/>
            <w:vAlign w:val="center"/>
          </w:tcPr>
          <w:p w:rsidR="00611DBC" w:rsidRPr="00CE2975" w:rsidRDefault="00611DBC" w:rsidP="00232785">
            <w:r w:rsidRPr="00CE2975">
              <w:t>1</w:t>
            </w:r>
          </w:p>
        </w:tc>
        <w:tc>
          <w:tcPr>
            <w:tcW w:w="1419" w:type="dxa"/>
            <w:vMerge w:val="restart"/>
            <w:vAlign w:val="center"/>
          </w:tcPr>
          <w:p w:rsidR="00611DBC" w:rsidRPr="00CE2975" w:rsidRDefault="00611DBC" w:rsidP="00232785">
            <w:pPr>
              <w:spacing w:before="120"/>
            </w:pPr>
            <w:r>
              <w:t>Сохранение и развитие традиционной народной культуры</w:t>
            </w:r>
          </w:p>
        </w:tc>
        <w:tc>
          <w:tcPr>
            <w:tcW w:w="1842" w:type="dxa"/>
            <w:vMerge w:val="restart"/>
            <w:shd w:val="clear" w:color="auto" w:fill="auto"/>
          </w:tcPr>
          <w:p w:rsidR="00611DBC" w:rsidRPr="00D518C9" w:rsidRDefault="00611DBC" w:rsidP="00232785">
            <w:pPr>
              <w:jc w:val="both"/>
            </w:pPr>
            <w:r w:rsidRPr="00D518C9">
              <w:t>Управл</w:t>
            </w:r>
            <w:r>
              <w:t>е</w:t>
            </w:r>
            <w:r w:rsidRPr="00D518C9">
              <w:t>ние культуры Богучанского района</w:t>
            </w:r>
          </w:p>
        </w:tc>
        <w:tc>
          <w:tcPr>
            <w:tcW w:w="1276" w:type="dxa"/>
            <w:vAlign w:val="center"/>
          </w:tcPr>
          <w:p w:rsidR="00611DBC" w:rsidRPr="004F1AE2" w:rsidRDefault="00611DBC" w:rsidP="00232785">
            <w:pPr>
              <w:jc w:val="center"/>
            </w:pPr>
            <w:r w:rsidRPr="004F1AE2">
              <w:t>0801</w:t>
            </w:r>
          </w:p>
        </w:tc>
        <w:tc>
          <w:tcPr>
            <w:tcW w:w="1985" w:type="dxa"/>
            <w:vAlign w:val="center"/>
          </w:tcPr>
          <w:p w:rsidR="00611DBC" w:rsidRPr="00CE2975" w:rsidRDefault="00611DBC" w:rsidP="00232785">
            <w:pPr>
              <w:jc w:val="center"/>
            </w:pPr>
            <w:r>
              <w:t>74 967 531,00</w:t>
            </w:r>
          </w:p>
        </w:tc>
        <w:tc>
          <w:tcPr>
            <w:tcW w:w="1842" w:type="dxa"/>
            <w:vAlign w:val="center"/>
          </w:tcPr>
          <w:p w:rsidR="00611DBC" w:rsidRDefault="00611DBC" w:rsidP="00232785">
            <w:pPr>
              <w:jc w:val="center"/>
            </w:pPr>
            <w:r>
              <w:t>74 917 131,00</w:t>
            </w:r>
          </w:p>
        </w:tc>
        <w:tc>
          <w:tcPr>
            <w:tcW w:w="1701" w:type="dxa"/>
            <w:vAlign w:val="center"/>
          </w:tcPr>
          <w:p w:rsidR="00611DBC" w:rsidRDefault="00611DBC" w:rsidP="00232785">
            <w:pPr>
              <w:jc w:val="center"/>
            </w:pPr>
            <w:r>
              <w:t>74 917 131,00</w:t>
            </w:r>
          </w:p>
        </w:tc>
      </w:tr>
      <w:tr w:rsidR="00611DBC" w:rsidRPr="00B75AFF" w:rsidTr="00611DBC">
        <w:trPr>
          <w:trHeight w:val="817"/>
        </w:trPr>
        <w:tc>
          <w:tcPr>
            <w:tcW w:w="708" w:type="dxa"/>
            <w:vMerge/>
          </w:tcPr>
          <w:p w:rsidR="00611DBC" w:rsidRPr="00CE2975" w:rsidRDefault="00611DBC" w:rsidP="00232785">
            <w:pPr>
              <w:jc w:val="both"/>
            </w:pPr>
          </w:p>
        </w:tc>
        <w:tc>
          <w:tcPr>
            <w:tcW w:w="1419" w:type="dxa"/>
            <w:vMerge/>
            <w:vAlign w:val="center"/>
          </w:tcPr>
          <w:p w:rsidR="00611DBC" w:rsidRPr="00CE2975" w:rsidRDefault="00611DBC" w:rsidP="00232785"/>
        </w:tc>
        <w:tc>
          <w:tcPr>
            <w:tcW w:w="1842" w:type="dxa"/>
            <w:vMerge/>
            <w:shd w:val="clear" w:color="auto" w:fill="auto"/>
          </w:tcPr>
          <w:p w:rsidR="00611DBC" w:rsidRPr="00CE2975" w:rsidRDefault="00611DBC" w:rsidP="00232785">
            <w:pPr>
              <w:jc w:val="both"/>
            </w:pPr>
          </w:p>
        </w:tc>
        <w:tc>
          <w:tcPr>
            <w:tcW w:w="1276" w:type="dxa"/>
            <w:vAlign w:val="center"/>
          </w:tcPr>
          <w:p w:rsidR="00611DBC" w:rsidRPr="004F1AE2" w:rsidRDefault="00611DBC" w:rsidP="00232785">
            <w:pPr>
              <w:jc w:val="center"/>
            </w:pPr>
            <w:r>
              <w:t>0703</w:t>
            </w:r>
          </w:p>
        </w:tc>
        <w:tc>
          <w:tcPr>
            <w:tcW w:w="1985" w:type="dxa"/>
            <w:vAlign w:val="center"/>
          </w:tcPr>
          <w:p w:rsidR="00611DBC" w:rsidRPr="00DD5D5D" w:rsidRDefault="00611DBC" w:rsidP="00232785">
            <w:pPr>
              <w:jc w:val="center"/>
              <w:rPr>
                <w:highlight w:val="green"/>
              </w:rPr>
            </w:pPr>
            <w:r>
              <w:t>149 600,00</w:t>
            </w:r>
          </w:p>
        </w:tc>
        <w:tc>
          <w:tcPr>
            <w:tcW w:w="1842" w:type="dxa"/>
            <w:vAlign w:val="center"/>
          </w:tcPr>
          <w:p w:rsidR="00611DBC" w:rsidRDefault="00611DBC" w:rsidP="00232785">
            <w:pPr>
              <w:jc w:val="center"/>
            </w:pPr>
            <w:r>
              <w:t>200</w:t>
            </w:r>
            <w:r w:rsidRPr="00014109">
              <w:t> 000,00</w:t>
            </w:r>
          </w:p>
        </w:tc>
        <w:tc>
          <w:tcPr>
            <w:tcW w:w="1701" w:type="dxa"/>
            <w:vAlign w:val="center"/>
          </w:tcPr>
          <w:p w:rsidR="00611DBC" w:rsidRDefault="00611DBC" w:rsidP="00232785">
            <w:pPr>
              <w:jc w:val="center"/>
            </w:pPr>
            <w:r>
              <w:t>200</w:t>
            </w:r>
            <w:r w:rsidRPr="00014109">
              <w:t> 000,00</w:t>
            </w:r>
          </w:p>
        </w:tc>
      </w:tr>
      <w:tr w:rsidR="00611DBC" w:rsidRPr="00B75AFF" w:rsidTr="00611DBC">
        <w:trPr>
          <w:trHeight w:val="864"/>
        </w:trPr>
        <w:tc>
          <w:tcPr>
            <w:tcW w:w="708" w:type="dxa"/>
            <w:vMerge/>
          </w:tcPr>
          <w:p w:rsidR="00611DBC" w:rsidRPr="00CE2975" w:rsidRDefault="00611DBC" w:rsidP="00232785">
            <w:pPr>
              <w:jc w:val="both"/>
            </w:pPr>
          </w:p>
        </w:tc>
        <w:tc>
          <w:tcPr>
            <w:tcW w:w="1419" w:type="dxa"/>
            <w:vMerge/>
            <w:vAlign w:val="center"/>
          </w:tcPr>
          <w:p w:rsidR="00611DBC" w:rsidRPr="00CE2975" w:rsidRDefault="00611DBC" w:rsidP="00232785"/>
        </w:tc>
        <w:tc>
          <w:tcPr>
            <w:tcW w:w="1842" w:type="dxa"/>
            <w:shd w:val="clear" w:color="auto" w:fill="auto"/>
          </w:tcPr>
          <w:p w:rsidR="00611DBC" w:rsidRPr="00CE2975" w:rsidRDefault="00611DBC" w:rsidP="00232785">
            <w:pPr>
              <w:jc w:val="both"/>
            </w:pPr>
            <w:r>
              <w:t>Финансовое управление администрации Богучанского района</w:t>
            </w:r>
          </w:p>
        </w:tc>
        <w:tc>
          <w:tcPr>
            <w:tcW w:w="1276" w:type="dxa"/>
            <w:vAlign w:val="center"/>
          </w:tcPr>
          <w:p w:rsidR="00611DBC" w:rsidRPr="004F1AE2" w:rsidRDefault="00611DBC" w:rsidP="00232785">
            <w:pPr>
              <w:jc w:val="center"/>
            </w:pPr>
            <w:r w:rsidRPr="004F1AE2">
              <w:t>0801</w:t>
            </w:r>
          </w:p>
        </w:tc>
        <w:tc>
          <w:tcPr>
            <w:tcW w:w="1985" w:type="dxa"/>
            <w:vAlign w:val="center"/>
          </w:tcPr>
          <w:p w:rsidR="00611DBC" w:rsidRDefault="00611DBC" w:rsidP="00232785">
            <w:pPr>
              <w:jc w:val="center"/>
            </w:pPr>
            <w:r>
              <w:t>0,00</w:t>
            </w:r>
          </w:p>
        </w:tc>
        <w:tc>
          <w:tcPr>
            <w:tcW w:w="1842" w:type="dxa"/>
            <w:vAlign w:val="center"/>
          </w:tcPr>
          <w:p w:rsidR="00611DBC" w:rsidRPr="00204E45" w:rsidRDefault="00611DBC" w:rsidP="00232785">
            <w:pPr>
              <w:jc w:val="center"/>
            </w:pPr>
            <w:r>
              <w:t>0,00</w:t>
            </w:r>
          </w:p>
        </w:tc>
        <w:tc>
          <w:tcPr>
            <w:tcW w:w="1701" w:type="dxa"/>
            <w:vAlign w:val="center"/>
          </w:tcPr>
          <w:p w:rsidR="00611DBC" w:rsidRPr="00204E45" w:rsidRDefault="00611DBC" w:rsidP="00232785">
            <w:pPr>
              <w:jc w:val="center"/>
            </w:pPr>
            <w:r>
              <w:t>0,00</w:t>
            </w:r>
          </w:p>
        </w:tc>
      </w:tr>
      <w:tr w:rsidR="00611DBC" w:rsidRPr="00B75AFF" w:rsidTr="00611DBC">
        <w:trPr>
          <w:trHeight w:val="864"/>
        </w:trPr>
        <w:tc>
          <w:tcPr>
            <w:tcW w:w="708" w:type="dxa"/>
          </w:tcPr>
          <w:p w:rsidR="00611DBC" w:rsidRPr="00CE2975" w:rsidRDefault="00611DBC" w:rsidP="00232785">
            <w:pPr>
              <w:jc w:val="both"/>
            </w:pPr>
          </w:p>
        </w:tc>
        <w:tc>
          <w:tcPr>
            <w:tcW w:w="1419" w:type="dxa"/>
            <w:vAlign w:val="center"/>
          </w:tcPr>
          <w:p w:rsidR="00611DBC" w:rsidRPr="00CE2975" w:rsidRDefault="00611DBC" w:rsidP="00232785">
            <w:r w:rsidRPr="00CE2975">
              <w:t>Всего</w:t>
            </w:r>
          </w:p>
        </w:tc>
        <w:tc>
          <w:tcPr>
            <w:tcW w:w="1842" w:type="dxa"/>
          </w:tcPr>
          <w:p w:rsidR="00611DBC" w:rsidRPr="00CE2975" w:rsidRDefault="00611DBC" w:rsidP="00232785">
            <w:pPr>
              <w:jc w:val="both"/>
            </w:pPr>
          </w:p>
        </w:tc>
        <w:tc>
          <w:tcPr>
            <w:tcW w:w="1276" w:type="dxa"/>
          </w:tcPr>
          <w:p w:rsidR="00611DBC" w:rsidRPr="00CE2975" w:rsidRDefault="00611DBC" w:rsidP="00232785">
            <w:pPr>
              <w:jc w:val="both"/>
            </w:pPr>
          </w:p>
        </w:tc>
        <w:tc>
          <w:tcPr>
            <w:tcW w:w="1985" w:type="dxa"/>
            <w:vAlign w:val="center"/>
          </w:tcPr>
          <w:p w:rsidR="00611DBC" w:rsidRPr="00CE2975" w:rsidRDefault="00611DBC" w:rsidP="00232785">
            <w:pPr>
              <w:jc w:val="center"/>
            </w:pPr>
            <w:r>
              <w:t>75 117 131,00</w:t>
            </w:r>
          </w:p>
        </w:tc>
        <w:tc>
          <w:tcPr>
            <w:tcW w:w="1842" w:type="dxa"/>
            <w:vAlign w:val="center"/>
          </w:tcPr>
          <w:p w:rsidR="00611DBC" w:rsidRDefault="00611DBC" w:rsidP="00232785">
            <w:pPr>
              <w:jc w:val="center"/>
            </w:pPr>
            <w:r>
              <w:t>75 117 131,00</w:t>
            </w:r>
          </w:p>
        </w:tc>
        <w:tc>
          <w:tcPr>
            <w:tcW w:w="1701" w:type="dxa"/>
            <w:vAlign w:val="center"/>
          </w:tcPr>
          <w:p w:rsidR="00611DBC" w:rsidRDefault="00611DBC" w:rsidP="00232785">
            <w:pPr>
              <w:jc w:val="center"/>
            </w:pPr>
            <w:r>
              <w:t>75 117 131,00</w:t>
            </w:r>
          </w:p>
        </w:tc>
      </w:tr>
    </w:tbl>
    <w:p w:rsidR="00611DBC" w:rsidRDefault="00611DBC" w:rsidP="00611DBC">
      <w:pPr>
        <w:spacing w:before="120"/>
        <w:ind w:firstLine="720"/>
        <w:jc w:val="both"/>
        <w:rPr>
          <w:sz w:val="28"/>
        </w:rPr>
      </w:pPr>
    </w:p>
    <w:p w:rsidR="00611DBC" w:rsidRDefault="00611DBC" w:rsidP="00611DBC">
      <w:pPr>
        <w:spacing w:before="120"/>
        <w:ind w:firstLine="720"/>
        <w:jc w:val="both"/>
        <w:rPr>
          <w:sz w:val="28"/>
        </w:rPr>
      </w:pPr>
      <w:r w:rsidRPr="00C00C00">
        <w:rPr>
          <w:sz w:val="28"/>
        </w:rPr>
        <w:t>Расходы данной подпрограммы предусматриваются на</w:t>
      </w:r>
      <w:r>
        <w:rPr>
          <w:sz w:val="28"/>
        </w:rPr>
        <w:t xml:space="preserve"> обеспечение доступа населения Богучанского района к культурным благам и участию в культурной жизни</w:t>
      </w:r>
      <w:r w:rsidRPr="00C00C00">
        <w:rPr>
          <w:sz w:val="28"/>
        </w:rPr>
        <w:t>. Средства будут направлены на реализацию мероприятий</w:t>
      </w:r>
      <w:r>
        <w:rPr>
          <w:sz w:val="28"/>
        </w:rPr>
        <w:t xml:space="preserve"> предоставленных в таблице № 5</w:t>
      </w:r>
      <w:r w:rsidRPr="00C00C00">
        <w:rPr>
          <w:sz w:val="28"/>
        </w:rPr>
        <w:t>:</w:t>
      </w:r>
    </w:p>
    <w:p w:rsidR="00611DBC" w:rsidRDefault="00611DBC" w:rsidP="00611DBC">
      <w:pPr>
        <w:spacing w:before="120"/>
        <w:ind w:firstLine="741"/>
        <w:jc w:val="center"/>
        <w:rPr>
          <w:sz w:val="28"/>
        </w:rPr>
      </w:pPr>
    </w:p>
    <w:p w:rsidR="00611DBC" w:rsidRDefault="00611DBC" w:rsidP="00611DBC">
      <w:pPr>
        <w:spacing w:before="120"/>
        <w:ind w:firstLine="741"/>
        <w:jc w:val="both"/>
        <w:rPr>
          <w:sz w:val="28"/>
        </w:rPr>
      </w:pPr>
      <w:r>
        <w:rPr>
          <w:sz w:val="28"/>
        </w:rPr>
        <w:t xml:space="preserve">                                                                                                  Таблица № 5</w:t>
      </w:r>
    </w:p>
    <w:p w:rsidR="00611DBC" w:rsidRDefault="00611DBC" w:rsidP="00611DBC">
      <w:pPr>
        <w:spacing w:before="120"/>
        <w:ind w:firstLine="741"/>
        <w:jc w:val="center"/>
        <w:rPr>
          <w:sz w:val="28"/>
        </w:rPr>
      </w:pPr>
      <w:r>
        <w:rPr>
          <w:sz w:val="28"/>
        </w:rPr>
        <w:t xml:space="preserve">ожидаемые результаты  от реализации подпрограммных мероприятий </w:t>
      </w:r>
    </w:p>
    <w:p w:rsidR="00611DBC" w:rsidRPr="00DD295A" w:rsidRDefault="00611DBC" w:rsidP="00611DBC">
      <w:pPr>
        <w:spacing w:before="120"/>
        <w:ind w:firstLine="741"/>
        <w:jc w:val="center"/>
      </w:pPr>
      <w:r w:rsidRPr="00DD295A">
        <w:lastRenderedPageBreak/>
        <w:t>(в натуральном выражении).</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
        <w:gridCol w:w="2767"/>
        <w:gridCol w:w="1559"/>
        <w:gridCol w:w="1418"/>
        <w:gridCol w:w="1417"/>
        <w:gridCol w:w="1559"/>
      </w:tblGrid>
      <w:tr w:rsidR="00611DBC" w:rsidRPr="00D81EC0" w:rsidTr="00232785">
        <w:tc>
          <w:tcPr>
            <w:tcW w:w="532" w:type="dxa"/>
            <w:vMerge w:val="restart"/>
          </w:tcPr>
          <w:p w:rsidR="00611DBC" w:rsidRDefault="00611DBC" w:rsidP="00232785">
            <w:pPr>
              <w:spacing w:before="120"/>
              <w:jc w:val="both"/>
            </w:pPr>
            <w:r w:rsidRPr="007964B7">
              <w:t>№</w:t>
            </w:r>
          </w:p>
          <w:p w:rsidR="00611DBC" w:rsidRPr="007964B7" w:rsidRDefault="00611DBC" w:rsidP="00232785">
            <w:pPr>
              <w:spacing w:before="120"/>
              <w:jc w:val="both"/>
            </w:pPr>
            <w:proofErr w:type="spellStart"/>
            <w:r>
              <w:t>п\</w:t>
            </w:r>
            <w:proofErr w:type="gramStart"/>
            <w:r>
              <w:t>п</w:t>
            </w:r>
            <w:proofErr w:type="spellEnd"/>
            <w:proofErr w:type="gramEnd"/>
          </w:p>
        </w:tc>
        <w:tc>
          <w:tcPr>
            <w:tcW w:w="2767" w:type="dxa"/>
            <w:vMerge w:val="restart"/>
          </w:tcPr>
          <w:p w:rsidR="00611DBC" w:rsidRPr="007964B7" w:rsidRDefault="00611DBC" w:rsidP="00232785">
            <w:pPr>
              <w:spacing w:before="120"/>
              <w:jc w:val="center"/>
            </w:pPr>
            <w:r>
              <w:t>Мероприятия</w:t>
            </w:r>
          </w:p>
        </w:tc>
        <w:tc>
          <w:tcPr>
            <w:tcW w:w="1559" w:type="dxa"/>
            <w:vMerge w:val="restart"/>
          </w:tcPr>
          <w:p w:rsidR="00611DBC" w:rsidRDefault="00611DBC" w:rsidP="00232785">
            <w:pPr>
              <w:spacing w:before="120"/>
              <w:jc w:val="both"/>
            </w:pPr>
            <w:proofErr w:type="spellStart"/>
            <w:proofErr w:type="gramStart"/>
            <w:r>
              <w:t>Ед</w:t>
            </w:r>
            <w:proofErr w:type="spellEnd"/>
            <w:proofErr w:type="gramEnd"/>
            <w:r>
              <w:t xml:space="preserve">, </w:t>
            </w:r>
            <w:proofErr w:type="spellStart"/>
            <w:r>
              <w:t>изм</w:t>
            </w:r>
            <w:proofErr w:type="spellEnd"/>
            <w:r>
              <w:t>.</w:t>
            </w:r>
          </w:p>
          <w:p w:rsidR="00611DBC" w:rsidRPr="007964B7" w:rsidRDefault="00611DBC" w:rsidP="00232785">
            <w:pPr>
              <w:spacing w:before="120"/>
              <w:jc w:val="both"/>
            </w:pPr>
          </w:p>
        </w:tc>
        <w:tc>
          <w:tcPr>
            <w:tcW w:w="4394" w:type="dxa"/>
            <w:gridSpan w:val="3"/>
            <w:shd w:val="clear" w:color="auto" w:fill="auto"/>
          </w:tcPr>
          <w:p w:rsidR="00611DBC" w:rsidRPr="007964B7" w:rsidRDefault="00611DBC" w:rsidP="00232785">
            <w:pPr>
              <w:spacing w:before="120"/>
              <w:jc w:val="center"/>
            </w:pPr>
            <w:r>
              <w:t>Показатели</w:t>
            </w:r>
          </w:p>
        </w:tc>
      </w:tr>
      <w:tr w:rsidR="00611DBC" w:rsidRPr="00D81EC0" w:rsidTr="00232785">
        <w:tc>
          <w:tcPr>
            <w:tcW w:w="532" w:type="dxa"/>
            <w:vMerge/>
          </w:tcPr>
          <w:p w:rsidR="00611DBC" w:rsidRDefault="00611DBC" w:rsidP="00232785">
            <w:pPr>
              <w:jc w:val="right"/>
            </w:pPr>
          </w:p>
        </w:tc>
        <w:tc>
          <w:tcPr>
            <w:tcW w:w="2767" w:type="dxa"/>
            <w:vMerge/>
          </w:tcPr>
          <w:p w:rsidR="00611DBC" w:rsidRDefault="00611DBC" w:rsidP="00232785"/>
        </w:tc>
        <w:tc>
          <w:tcPr>
            <w:tcW w:w="1559" w:type="dxa"/>
            <w:vMerge/>
          </w:tcPr>
          <w:p w:rsidR="00611DBC" w:rsidRPr="00971768" w:rsidRDefault="00611DBC" w:rsidP="00232785">
            <w:pPr>
              <w:jc w:val="right"/>
            </w:pPr>
          </w:p>
        </w:tc>
        <w:tc>
          <w:tcPr>
            <w:tcW w:w="1418" w:type="dxa"/>
          </w:tcPr>
          <w:p w:rsidR="00611DBC" w:rsidRPr="007964B7" w:rsidRDefault="00611DBC" w:rsidP="00232785">
            <w:pPr>
              <w:spacing w:before="120"/>
              <w:jc w:val="both"/>
            </w:pPr>
            <w:r>
              <w:t>2019 год</w:t>
            </w:r>
          </w:p>
        </w:tc>
        <w:tc>
          <w:tcPr>
            <w:tcW w:w="1417" w:type="dxa"/>
          </w:tcPr>
          <w:p w:rsidR="00611DBC" w:rsidRPr="007964B7" w:rsidRDefault="00611DBC" w:rsidP="00232785">
            <w:pPr>
              <w:spacing w:before="120"/>
              <w:jc w:val="both"/>
            </w:pPr>
            <w:r>
              <w:t>2020 год</w:t>
            </w:r>
          </w:p>
        </w:tc>
        <w:tc>
          <w:tcPr>
            <w:tcW w:w="1559" w:type="dxa"/>
          </w:tcPr>
          <w:p w:rsidR="00611DBC" w:rsidRPr="007964B7" w:rsidRDefault="00611DBC" w:rsidP="00232785">
            <w:pPr>
              <w:spacing w:before="120"/>
              <w:jc w:val="both"/>
            </w:pPr>
            <w:r>
              <w:t>2021 год</w:t>
            </w:r>
          </w:p>
        </w:tc>
      </w:tr>
      <w:tr w:rsidR="00611DBC" w:rsidRPr="00D81EC0" w:rsidTr="00232785">
        <w:tc>
          <w:tcPr>
            <w:tcW w:w="532" w:type="dxa"/>
          </w:tcPr>
          <w:p w:rsidR="00611DBC" w:rsidRPr="00971768" w:rsidRDefault="00611DBC" w:rsidP="00232785">
            <w:pPr>
              <w:jc w:val="right"/>
            </w:pPr>
            <w:r>
              <w:t>1.</w:t>
            </w:r>
          </w:p>
        </w:tc>
        <w:tc>
          <w:tcPr>
            <w:tcW w:w="2767" w:type="dxa"/>
          </w:tcPr>
          <w:p w:rsidR="00611DBC" w:rsidRPr="00971768" w:rsidRDefault="00611DBC" w:rsidP="00232785">
            <w:r>
              <w:t>Задача 1. Сохранение и развитие традиционной народной культуры</w:t>
            </w:r>
          </w:p>
        </w:tc>
        <w:tc>
          <w:tcPr>
            <w:tcW w:w="1559" w:type="dxa"/>
          </w:tcPr>
          <w:p w:rsidR="00611DBC" w:rsidRPr="00971768" w:rsidRDefault="00611DBC" w:rsidP="00232785">
            <w:pPr>
              <w:jc w:val="right"/>
            </w:pPr>
          </w:p>
        </w:tc>
        <w:tc>
          <w:tcPr>
            <w:tcW w:w="1418" w:type="dxa"/>
          </w:tcPr>
          <w:p w:rsidR="00611DBC" w:rsidRPr="00971768" w:rsidRDefault="00611DBC" w:rsidP="00232785">
            <w:pPr>
              <w:jc w:val="right"/>
            </w:pPr>
          </w:p>
        </w:tc>
        <w:tc>
          <w:tcPr>
            <w:tcW w:w="1417" w:type="dxa"/>
          </w:tcPr>
          <w:p w:rsidR="00611DBC" w:rsidRPr="00971768" w:rsidRDefault="00611DBC" w:rsidP="00232785">
            <w:pPr>
              <w:jc w:val="right"/>
            </w:pPr>
          </w:p>
        </w:tc>
        <w:tc>
          <w:tcPr>
            <w:tcW w:w="1559" w:type="dxa"/>
          </w:tcPr>
          <w:p w:rsidR="00611DBC" w:rsidRPr="00971768" w:rsidRDefault="00611DBC" w:rsidP="00232785">
            <w:pPr>
              <w:jc w:val="right"/>
            </w:pPr>
          </w:p>
        </w:tc>
      </w:tr>
      <w:tr w:rsidR="00611DBC" w:rsidRPr="00D81EC0" w:rsidTr="00232785">
        <w:tc>
          <w:tcPr>
            <w:tcW w:w="532" w:type="dxa"/>
          </w:tcPr>
          <w:p w:rsidR="00611DBC" w:rsidRPr="00971768" w:rsidRDefault="00611DBC" w:rsidP="00232785">
            <w:pPr>
              <w:jc w:val="right"/>
            </w:pPr>
          </w:p>
        </w:tc>
        <w:tc>
          <w:tcPr>
            <w:tcW w:w="2767" w:type="dxa"/>
          </w:tcPr>
          <w:p w:rsidR="00611DBC" w:rsidRDefault="00611DBC" w:rsidP="00232785">
            <w:pPr>
              <w:numPr>
                <w:ilvl w:val="1"/>
                <w:numId w:val="6"/>
              </w:numPr>
            </w:pPr>
            <w:r>
              <w:t xml:space="preserve">Обеспечение деятельности (оказание услуг) подведомственных учреждений </w:t>
            </w:r>
          </w:p>
          <w:p w:rsidR="00611DBC" w:rsidRPr="00971768" w:rsidRDefault="00611DBC" w:rsidP="00232785">
            <w:pPr>
              <w:jc w:val="right"/>
            </w:pPr>
          </w:p>
        </w:tc>
        <w:tc>
          <w:tcPr>
            <w:tcW w:w="1559" w:type="dxa"/>
          </w:tcPr>
          <w:p w:rsidR="00611DBC" w:rsidRPr="00971768" w:rsidRDefault="00611DBC" w:rsidP="00232785">
            <w:r>
              <w:t>Чел.</w:t>
            </w:r>
          </w:p>
        </w:tc>
        <w:tc>
          <w:tcPr>
            <w:tcW w:w="1418" w:type="dxa"/>
          </w:tcPr>
          <w:p w:rsidR="00611DBC" w:rsidRPr="00971768" w:rsidRDefault="00611DBC" w:rsidP="00232785">
            <w:r>
              <w:t>273 436</w:t>
            </w:r>
          </w:p>
        </w:tc>
        <w:tc>
          <w:tcPr>
            <w:tcW w:w="1417" w:type="dxa"/>
          </w:tcPr>
          <w:p w:rsidR="00611DBC" w:rsidRPr="00971768" w:rsidRDefault="00611DBC" w:rsidP="00232785">
            <w:r>
              <w:t>273 500</w:t>
            </w:r>
          </w:p>
        </w:tc>
        <w:tc>
          <w:tcPr>
            <w:tcW w:w="1559" w:type="dxa"/>
          </w:tcPr>
          <w:p w:rsidR="00611DBC" w:rsidRPr="00971768" w:rsidRDefault="00611DBC" w:rsidP="00232785">
            <w:r>
              <w:t>223 550</w:t>
            </w:r>
          </w:p>
        </w:tc>
      </w:tr>
      <w:tr w:rsidR="00611DBC" w:rsidRPr="00D81EC0" w:rsidTr="00232785">
        <w:tc>
          <w:tcPr>
            <w:tcW w:w="532" w:type="dxa"/>
          </w:tcPr>
          <w:p w:rsidR="00611DBC" w:rsidRPr="00971768" w:rsidRDefault="00611DBC" w:rsidP="00232785">
            <w:pPr>
              <w:jc w:val="right"/>
            </w:pPr>
          </w:p>
        </w:tc>
        <w:tc>
          <w:tcPr>
            <w:tcW w:w="2767" w:type="dxa"/>
          </w:tcPr>
          <w:p w:rsidR="00611DBC" w:rsidRDefault="00611DBC" w:rsidP="00232785">
            <w:pPr>
              <w:numPr>
                <w:ilvl w:val="1"/>
                <w:numId w:val="6"/>
              </w:numPr>
            </w:pPr>
            <w:r>
              <w:t>Проведение районных мероприятий, фестивалей, выставок, конкурсов</w:t>
            </w:r>
          </w:p>
          <w:p w:rsidR="00611DBC" w:rsidRDefault="00611DBC" w:rsidP="00232785">
            <w:pPr>
              <w:numPr>
                <w:ilvl w:val="1"/>
                <w:numId w:val="6"/>
              </w:numPr>
            </w:pPr>
            <w:r>
              <w:t>Проведение конкурсов</w:t>
            </w:r>
          </w:p>
          <w:p w:rsidR="00611DBC" w:rsidRPr="00971768" w:rsidRDefault="00611DBC" w:rsidP="00232785">
            <w:pPr>
              <w:ind w:left="360"/>
            </w:pPr>
            <w:r>
              <w:t>Пленэрная практика</w:t>
            </w:r>
          </w:p>
        </w:tc>
        <w:tc>
          <w:tcPr>
            <w:tcW w:w="1559" w:type="dxa"/>
          </w:tcPr>
          <w:p w:rsidR="00611DBC" w:rsidRDefault="00611DBC" w:rsidP="00232785">
            <w:r>
              <w:t>Ед.</w:t>
            </w:r>
          </w:p>
          <w:p w:rsidR="00611DBC" w:rsidRDefault="00611DBC" w:rsidP="00232785"/>
          <w:p w:rsidR="00611DBC" w:rsidRDefault="00611DBC" w:rsidP="00232785">
            <w:r>
              <w:t>Ед.</w:t>
            </w:r>
          </w:p>
          <w:p w:rsidR="00611DBC" w:rsidRPr="00971768" w:rsidRDefault="00611DBC" w:rsidP="00232785">
            <w:r>
              <w:t>Ед.</w:t>
            </w:r>
          </w:p>
        </w:tc>
        <w:tc>
          <w:tcPr>
            <w:tcW w:w="1418" w:type="dxa"/>
          </w:tcPr>
          <w:p w:rsidR="00611DBC" w:rsidRDefault="00611DBC" w:rsidP="00232785">
            <w:r>
              <w:t>5237</w:t>
            </w:r>
          </w:p>
          <w:p w:rsidR="00611DBC" w:rsidRDefault="00611DBC" w:rsidP="00232785"/>
          <w:p w:rsidR="00611DBC" w:rsidRDefault="00611DBC" w:rsidP="00232785">
            <w:r>
              <w:t>5</w:t>
            </w:r>
          </w:p>
          <w:p w:rsidR="00611DBC" w:rsidRPr="00971768" w:rsidRDefault="00611DBC" w:rsidP="00232785">
            <w:r>
              <w:t>1</w:t>
            </w:r>
          </w:p>
        </w:tc>
        <w:tc>
          <w:tcPr>
            <w:tcW w:w="1417" w:type="dxa"/>
          </w:tcPr>
          <w:p w:rsidR="00611DBC" w:rsidRDefault="00611DBC" w:rsidP="00232785">
            <w:r>
              <w:t>5245</w:t>
            </w:r>
          </w:p>
          <w:p w:rsidR="00611DBC" w:rsidRDefault="00611DBC" w:rsidP="00232785"/>
          <w:p w:rsidR="00611DBC" w:rsidRDefault="00611DBC" w:rsidP="00232785">
            <w:r>
              <w:t>5</w:t>
            </w:r>
          </w:p>
          <w:p w:rsidR="00611DBC" w:rsidRDefault="00611DBC" w:rsidP="00232785">
            <w:r>
              <w:t>1</w:t>
            </w:r>
          </w:p>
        </w:tc>
        <w:tc>
          <w:tcPr>
            <w:tcW w:w="1559" w:type="dxa"/>
          </w:tcPr>
          <w:p w:rsidR="00611DBC" w:rsidRDefault="00611DBC" w:rsidP="00232785">
            <w:r>
              <w:t>5250</w:t>
            </w:r>
          </w:p>
          <w:p w:rsidR="00611DBC" w:rsidRDefault="00611DBC" w:rsidP="00232785"/>
          <w:p w:rsidR="00611DBC" w:rsidRDefault="00611DBC" w:rsidP="00232785">
            <w:r>
              <w:t>5</w:t>
            </w:r>
          </w:p>
          <w:p w:rsidR="00611DBC" w:rsidRPr="00971768" w:rsidRDefault="00611DBC" w:rsidP="00232785">
            <w:r>
              <w:t>1</w:t>
            </w:r>
          </w:p>
        </w:tc>
      </w:tr>
      <w:tr w:rsidR="00611DBC" w:rsidRPr="00D81EC0" w:rsidTr="00232785">
        <w:tc>
          <w:tcPr>
            <w:tcW w:w="532" w:type="dxa"/>
          </w:tcPr>
          <w:p w:rsidR="00611DBC" w:rsidRPr="00971768" w:rsidRDefault="00611DBC" w:rsidP="00232785">
            <w:pPr>
              <w:jc w:val="right"/>
            </w:pPr>
          </w:p>
        </w:tc>
        <w:tc>
          <w:tcPr>
            <w:tcW w:w="2767" w:type="dxa"/>
          </w:tcPr>
          <w:p w:rsidR="00611DBC" w:rsidRDefault="00611DBC" w:rsidP="00232785">
            <w:r>
              <w:t xml:space="preserve">1.4. Приобретение </w:t>
            </w:r>
            <w:proofErr w:type="gramStart"/>
            <w:r>
              <w:t>основных</w:t>
            </w:r>
            <w:proofErr w:type="gramEnd"/>
            <w:r>
              <w:t xml:space="preserve"> </w:t>
            </w:r>
          </w:p>
          <w:p w:rsidR="00611DBC" w:rsidRDefault="00611DBC" w:rsidP="00232785">
            <w:r>
              <w:t xml:space="preserve">      Оказание услуг</w:t>
            </w:r>
          </w:p>
          <w:p w:rsidR="00611DBC" w:rsidRDefault="00611DBC" w:rsidP="00232785">
            <w:r>
              <w:t xml:space="preserve">       Приобретение оборудования</w:t>
            </w:r>
          </w:p>
        </w:tc>
        <w:tc>
          <w:tcPr>
            <w:tcW w:w="1559" w:type="dxa"/>
          </w:tcPr>
          <w:p w:rsidR="00611DBC" w:rsidRDefault="00611DBC" w:rsidP="00232785">
            <w:r>
              <w:t>Ед.</w:t>
            </w:r>
          </w:p>
          <w:p w:rsidR="00611DBC" w:rsidRDefault="00611DBC" w:rsidP="00232785">
            <w:r>
              <w:t>Ед.</w:t>
            </w:r>
          </w:p>
          <w:p w:rsidR="00611DBC" w:rsidRDefault="00611DBC" w:rsidP="00232785">
            <w:r>
              <w:t>Ед.</w:t>
            </w:r>
          </w:p>
        </w:tc>
        <w:tc>
          <w:tcPr>
            <w:tcW w:w="1418" w:type="dxa"/>
          </w:tcPr>
          <w:p w:rsidR="00611DBC" w:rsidRDefault="00611DBC" w:rsidP="00232785">
            <w:r>
              <w:t>0</w:t>
            </w:r>
          </w:p>
          <w:p w:rsidR="00611DBC" w:rsidRDefault="00611DBC" w:rsidP="00232785"/>
        </w:tc>
        <w:tc>
          <w:tcPr>
            <w:tcW w:w="1417" w:type="dxa"/>
          </w:tcPr>
          <w:p w:rsidR="00611DBC" w:rsidRDefault="00611DBC" w:rsidP="00232785">
            <w:r>
              <w:t>0</w:t>
            </w:r>
          </w:p>
        </w:tc>
        <w:tc>
          <w:tcPr>
            <w:tcW w:w="1559" w:type="dxa"/>
          </w:tcPr>
          <w:p w:rsidR="00611DBC" w:rsidRDefault="00611DBC" w:rsidP="00232785">
            <w:r>
              <w:t>0</w:t>
            </w:r>
          </w:p>
        </w:tc>
      </w:tr>
      <w:tr w:rsidR="00611DBC" w:rsidRPr="00D81EC0" w:rsidTr="00232785">
        <w:tc>
          <w:tcPr>
            <w:tcW w:w="532" w:type="dxa"/>
          </w:tcPr>
          <w:p w:rsidR="00611DBC" w:rsidRPr="00971768" w:rsidRDefault="00611DBC" w:rsidP="00232785">
            <w:pPr>
              <w:jc w:val="right"/>
            </w:pPr>
          </w:p>
        </w:tc>
        <w:tc>
          <w:tcPr>
            <w:tcW w:w="2767" w:type="dxa"/>
          </w:tcPr>
          <w:p w:rsidR="00611DBC" w:rsidRDefault="00611DBC" w:rsidP="00232785">
            <w:r>
              <w:t>1.5. Поддержка клубных формирований</w:t>
            </w:r>
          </w:p>
        </w:tc>
        <w:tc>
          <w:tcPr>
            <w:tcW w:w="1559" w:type="dxa"/>
          </w:tcPr>
          <w:p w:rsidR="00611DBC" w:rsidRDefault="00611DBC" w:rsidP="00232785">
            <w:r>
              <w:t>Ед.</w:t>
            </w:r>
          </w:p>
        </w:tc>
        <w:tc>
          <w:tcPr>
            <w:tcW w:w="1418" w:type="dxa"/>
          </w:tcPr>
          <w:p w:rsidR="00611DBC" w:rsidRDefault="00611DBC" w:rsidP="00232785">
            <w:r>
              <w:t>0</w:t>
            </w:r>
          </w:p>
        </w:tc>
        <w:tc>
          <w:tcPr>
            <w:tcW w:w="1417" w:type="dxa"/>
          </w:tcPr>
          <w:p w:rsidR="00611DBC" w:rsidRDefault="00611DBC" w:rsidP="00232785">
            <w:r>
              <w:t>0</w:t>
            </w:r>
          </w:p>
        </w:tc>
        <w:tc>
          <w:tcPr>
            <w:tcW w:w="1559" w:type="dxa"/>
          </w:tcPr>
          <w:p w:rsidR="00611DBC" w:rsidRDefault="00611DBC" w:rsidP="00232785">
            <w:r>
              <w:t>0</w:t>
            </w:r>
          </w:p>
        </w:tc>
      </w:tr>
    </w:tbl>
    <w:p w:rsidR="00611DBC" w:rsidRPr="0022375F" w:rsidRDefault="00611DBC" w:rsidP="00611DBC">
      <w:pPr>
        <w:widowControl w:val="0"/>
        <w:autoSpaceDE w:val="0"/>
        <w:autoSpaceDN w:val="0"/>
        <w:adjustRightInd w:val="0"/>
        <w:jc w:val="both"/>
        <w:rPr>
          <w:sz w:val="28"/>
          <w:szCs w:val="28"/>
        </w:rPr>
      </w:pPr>
      <w:r w:rsidRPr="0022375F">
        <w:rPr>
          <w:sz w:val="28"/>
          <w:szCs w:val="28"/>
        </w:rPr>
        <w:t>Выполнение мероприятий Подпрограммы позволит:</w:t>
      </w:r>
    </w:p>
    <w:p w:rsidR="00611DBC" w:rsidRPr="0022375F" w:rsidRDefault="00611DBC" w:rsidP="00611DBC">
      <w:pPr>
        <w:widowControl w:val="0"/>
        <w:autoSpaceDE w:val="0"/>
        <w:autoSpaceDN w:val="0"/>
        <w:adjustRightInd w:val="0"/>
        <w:ind w:firstLine="540"/>
        <w:jc w:val="both"/>
        <w:rPr>
          <w:sz w:val="28"/>
          <w:szCs w:val="28"/>
        </w:rPr>
      </w:pPr>
      <w:r w:rsidRPr="0022375F">
        <w:rPr>
          <w:sz w:val="28"/>
          <w:szCs w:val="28"/>
        </w:rPr>
        <w:t xml:space="preserve">-обеспечить равный доступ всех категорий населения к культурно - </w:t>
      </w:r>
      <w:proofErr w:type="spellStart"/>
      <w:r w:rsidRPr="0022375F">
        <w:rPr>
          <w:sz w:val="28"/>
          <w:szCs w:val="28"/>
        </w:rPr>
        <w:t>досуговым</w:t>
      </w:r>
      <w:proofErr w:type="spellEnd"/>
      <w:r w:rsidRPr="0022375F">
        <w:rPr>
          <w:sz w:val="28"/>
          <w:szCs w:val="28"/>
        </w:rPr>
        <w:t xml:space="preserve"> услугам и продуктам не зависимо от места проживания;</w:t>
      </w:r>
    </w:p>
    <w:p w:rsidR="00611DBC" w:rsidRPr="0022375F" w:rsidRDefault="00611DBC" w:rsidP="00611DBC">
      <w:pPr>
        <w:widowControl w:val="0"/>
        <w:autoSpaceDE w:val="0"/>
        <w:autoSpaceDN w:val="0"/>
        <w:adjustRightInd w:val="0"/>
        <w:ind w:firstLine="540"/>
        <w:jc w:val="both"/>
        <w:rPr>
          <w:sz w:val="28"/>
          <w:szCs w:val="28"/>
        </w:rPr>
      </w:pPr>
      <w:r w:rsidRPr="0022375F">
        <w:rPr>
          <w:sz w:val="28"/>
          <w:szCs w:val="28"/>
        </w:rPr>
        <w:t>-вовлечь различные социальные группы  в деятельность клубных формирований;</w:t>
      </w:r>
    </w:p>
    <w:p w:rsidR="00611DBC" w:rsidRPr="0022375F" w:rsidRDefault="00611DBC" w:rsidP="00611DBC">
      <w:pPr>
        <w:widowControl w:val="0"/>
        <w:autoSpaceDE w:val="0"/>
        <w:autoSpaceDN w:val="0"/>
        <w:adjustRightInd w:val="0"/>
        <w:ind w:firstLine="540"/>
        <w:jc w:val="both"/>
        <w:rPr>
          <w:sz w:val="28"/>
          <w:szCs w:val="28"/>
        </w:rPr>
      </w:pPr>
      <w:r w:rsidRPr="0022375F">
        <w:rPr>
          <w:sz w:val="28"/>
          <w:szCs w:val="28"/>
        </w:rPr>
        <w:t>-создать условия для массового вовлечения широких слоев населения в культурный процесс;</w:t>
      </w:r>
    </w:p>
    <w:p w:rsidR="00611DBC" w:rsidRDefault="00611DBC" w:rsidP="00611DBC">
      <w:pPr>
        <w:widowControl w:val="0"/>
        <w:autoSpaceDE w:val="0"/>
        <w:autoSpaceDN w:val="0"/>
        <w:adjustRightInd w:val="0"/>
        <w:ind w:firstLine="540"/>
        <w:jc w:val="both"/>
        <w:rPr>
          <w:sz w:val="28"/>
          <w:szCs w:val="28"/>
        </w:rPr>
      </w:pPr>
      <w:r w:rsidRPr="0022375F">
        <w:rPr>
          <w:sz w:val="28"/>
          <w:szCs w:val="28"/>
        </w:rPr>
        <w:t>-развить современные формы организации досуга с учетом потребности  различных социал</w:t>
      </w:r>
      <w:r>
        <w:rPr>
          <w:sz w:val="28"/>
          <w:szCs w:val="28"/>
        </w:rPr>
        <w:t>ьно-возрастных групп населения.</w:t>
      </w:r>
    </w:p>
    <w:p w:rsidR="00611DBC" w:rsidRDefault="00611DBC" w:rsidP="00611DBC">
      <w:pPr>
        <w:widowControl w:val="0"/>
        <w:autoSpaceDE w:val="0"/>
        <w:autoSpaceDN w:val="0"/>
        <w:adjustRightInd w:val="0"/>
        <w:ind w:firstLine="540"/>
        <w:jc w:val="both"/>
        <w:rPr>
          <w:sz w:val="28"/>
          <w:szCs w:val="28"/>
        </w:rPr>
      </w:pPr>
    </w:p>
    <w:p w:rsidR="00611DBC" w:rsidRPr="00B84530" w:rsidRDefault="00611DBC" w:rsidP="00611DBC">
      <w:pPr>
        <w:spacing w:before="120"/>
        <w:ind w:firstLine="720"/>
        <w:jc w:val="both"/>
        <w:rPr>
          <w:sz w:val="28"/>
        </w:rPr>
      </w:pPr>
      <w:r>
        <w:rPr>
          <w:sz w:val="28"/>
        </w:rPr>
        <w:t xml:space="preserve">Подпрограмма 3 </w:t>
      </w:r>
      <w:r w:rsidRPr="00C00C00">
        <w:rPr>
          <w:sz w:val="28"/>
        </w:rPr>
        <w:t>«</w:t>
      </w:r>
      <w:r>
        <w:rPr>
          <w:sz w:val="28"/>
          <w:szCs w:val="28"/>
        </w:rPr>
        <w:t>Обеспечение условий реализации программы и прочие мероприятия</w:t>
      </w:r>
      <w:r>
        <w:rPr>
          <w:sz w:val="28"/>
        </w:rPr>
        <w:t>»:</w:t>
      </w:r>
    </w:p>
    <w:p w:rsidR="00611DBC" w:rsidRPr="00442A66" w:rsidRDefault="00611DBC" w:rsidP="00611DBC">
      <w:pPr>
        <w:pStyle w:val="ae"/>
        <w:ind w:firstLine="709"/>
        <w:jc w:val="both"/>
        <w:rPr>
          <w:sz w:val="28"/>
          <w:szCs w:val="28"/>
        </w:rPr>
      </w:pPr>
      <w:r>
        <w:rPr>
          <w:sz w:val="28"/>
          <w:szCs w:val="28"/>
        </w:rPr>
        <w:t>В подпрограмме 3</w:t>
      </w:r>
      <w:r w:rsidRPr="00442A66">
        <w:rPr>
          <w:sz w:val="28"/>
          <w:szCs w:val="28"/>
        </w:rPr>
        <w:t xml:space="preserve"> «</w:t>
      </w:r>
      <w:r>
        <w:rPr>
          <w:sz w:val="28"/>
          <w:szCs w:val="28"/>
        </w:rPr>
        <w:t>Обеспечение условий реализации программы и прочие мероприятия» на 2014-2021</w:t>
      </w:r>
      <w:r w:rsidRPr="00442A66">
        <w:rPr>
          <w:sz w:val="28"/>
          <w:szCs w:val="28"/>
        </w:rPr>
        <w:t xml:space="preserve"> годы добавлены </w:t>
      </w:r>
      <w:r>
        <w:rPr>
          <w:sz w:val="28"/>
          <w:szCs w:val="28"/>
        </w:rPr>
        <w:t>бюджетные ассигнования на 2019</w:t>
      </w:r>
      <w:r w:rsidRPr="00442A66">
        <w:rPr>
          <w:sz w:val="28"/>
          <w:szCs w:val="28"/>
        </w:rPr>
        <w:t xml:space="preserve"> год. </w:t>
      </w:r>
    </w:p>
    <w:p w:rsidR="00611DBC" w:rsidRPr="00442A66" w:rsidRDefault="00611DBC" w:rsidP="00611DBC">
      <w:pPr>
        <w:pStyle w:val="ae"/>
        <w:ind w:firstLine="709"/>
        <w:jc w:val="both"/>
        <w:rPr>
          <w:sz w:val="28"/>
          <w:szCs w:val="28"/>
        </w:rPr>
      </w:pPr>
      <w:r w:rsidRPr="00442A66">
        <w:rPr>
          <w:sz w:val="28"/>
          <w:szCs w:val="28"/>
        </w:rPr>
        <w:t xml:space="preserve">Бюджетные ассигнования в части настоящей подпрограммы </w:t>
      </w:r>
      <w:r>
        <w:rPr>
          <w:sz w:val="28"/>
          <w:szCs w:val="28"/>
        </w:rPr>
        <w:t xml:space="preserve"> по задачам </w:t>
      </w:r>
      <w:r w:rsidRPr="00442A66">
        <w:rPr>
          <w:sz w:val="28"/>
          <w:szCs w:val="28"/>
        </w:rPr>
        <w:t>предусматривают следующие расходы:</w:t>
      </w:r>
    </w:p>
    <w:p w:rsidR="00611DBC" w:rsidRPr="000273A5" w:rsidRDefault="00611DBC" w:rsidP="00611DBC">
      <w:pPr>
        <w:rPr>
          <w:sz w:val="12"/>
          <w:szCs w:val="12"/>
        </w:rPr>
      </w:pPr>
    </w:p>
    <w:tbl>
      <w:tblPr>
        <w:tblpPr w:leftFromText="180" w:rightFromText="180" w:vertAnchor="text" w:horzAnchor="margin" w:tblpX="-743" w:tblpY="55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835"/>
        <w:gridCol w:w="1560"/>
        <w:gridCol w:w="992"/>
        <w:gridCol w:w="1417"/>
        <w:gridCol w:w="1560"/>
        <w:gridCol w:w="1559"/>
      </w:tblGrid>
      <w:tr w:rsidR="00611DBC" w:rsidRPr="000A2BA0" w:rsidTr="00611DBC">
        <w:trPr>
          <w:trHeight w:val="417"/>
        </w:trPr>
        <w:tc>
          <w:tcPr>
            <w:tcW w:w="675" w:type="dxa"/>
            <w:vMerge w:val="restart"/>
          </w:tcPr>
          <w:p w:rsidR="00611DBC" w:rsidRPr="00611DBC" w:rsidRDefault="00611DBC" w:rsidP="00611DBC">
            <w:pPr>
              <w:jc w:val="center"/>
            </w:pPr>
            <w:r w:rsidRPr="00611DBC">
              <w:t>№</w:t>
            </w:r>
            <w:proofErr w:type="spellStart"/>
            <w:r w:rsidRPr="00611DBC">
              <w:t>пп</w:t>
            </w:r>
            <w:proofErr w:type="spellEnd"/>
          </w:p>
        </w:tc>
        <w:tc>
          <w:tcPr>
            <w:tcW w:w="2835" w:type="dxa"/>
            <w:vMerge w:val="restart"/>
          </w:tcPr>
          <w:p w:rsidR="00611DBC" w:rsidRPr="00611DBC" w:rsidRDefault="00611DBC" w:rsidP="00611DBC">
            <w:pPr>
              <w:jc w:val="center"/>
            </w:pPr>
            <w:r w:rsidRPr="00611DBC">
              <w:t>Наименование задач</w:t>
            </w:r>
          </w:p>
        </w:tc>
        <w:tc>
          <w:tcPr>
            <w:tcW w:w="1560" w:type="dxa"/>
            <w:vMerge w:val="restart"/>
          </w:tcPr>
          <w:p w:rsidR="00611DBC" w:rsidRPr="00611DBC" w:rsidRDefault="00611DBC" w:rsidP="00611DBC">
            <w:pPr>
              <w:jc w:val="center"/>
            </w:pPr>
            <w:r w:rsidRPr="00611DBC">
              <w:t>ГРБС</w:t>
            </w:r>
          </w:p>
        </w:tc>
        <w:tc>
          <w:tcPr>
            <w:tcW w:w="992" w:type="dxa"/>
            <w:vMerge w:val="restart"/>
          </w:tcPr>
          <w:p w:rsidR="00611DBC" w:rsidRPr="00611DBC" w:rsidRDefault="00611DBC" w:rsidP="00611DBC">
            <w:pPr>
              <w:jc w:val="center"/>
            </w:pPr>
            <w:r w:rsidRPr="00611DBC">
              <w:t>Раздел подраздел</w:t>
            </w:r>
          </w:p>
        </w:tc>
        <w:tc>
          <w:tcPr>
            <w:tcW w:w="4536" w:type="dxa"/>
            <w:gridSpan w:val="3"/>
            <w:shd w:val="clear" w:color="auto" w:fill="auto"/>
          </w:tcPr>
          <w:p w:rsidR="00611DBC" w:rsidRPr="000A2BA0" w:rsidRDefault="00611DBC" w:rsidP="00611DBC">
            <w:pPr>
              <w:jc w:val="center"/>
            </w:pPr>
            <w:r w:rsidRPr="000A2BA0">
              <w:t>Предусмотрено средств (рублей)</w:t>
            </w:r>
          </w:p>
        </w:tc>
      </w:tr>
      <w:tr w:rsidR="00611DBC" w:rsidRPr="000A2BA0" w:rsidTr="00611DBC">
        <w:trPr>
          <w:trHeight w:val="322"/>
        </w:trPr>
        <w:tc>
          <w:tcPr>
            <w:tcW w:w="675" w:type="dxa"/>
            <w:vMerge/>
          </w:tcPr>
          <w:p w:rsidR="00611DBC" w:rsidRPr="00611DBC" w:rsidRDefault="00611DBC" w:rsidP="00611DBC">
            <w:pPr>
              <w:jc w:val="both"/>
            </w:pPr>
          </w:p>
        </w:tc>
        <w:tc>
          <w:tcPr>
            <w:tcW w:w="2835" w:type="dxa"/>
            <w:vMerge/>
          </w:tcPr>
          <w:p w:rsidR="00611DBC" w:rsidRPr="00611DBC" w:rsidRDefault="00611DBC" w:rsidP="00611DBC">
            <w:pPr>
              <w:jc w:val="both"/>
            </w:pPr>
          </w:p>
        </w:tc>
        <w:tc>
          <w:tcPr>
            <w:tcW w:w="1560" w:type="dxa"/>
            <w:vMerge/>
          </w:tcPr>
          <w:p w:rsidR="00611DBC" w:rsidRPr="00611DBC" w:rsidRDefault="00611DBC" w:rsidP="00611DBC">
            <w:pPr>
              <w:jc w:val="center"/>
            </w:pPr>
          </w:p>
        </w:tc>
        <w:tc>
          <w:tcPr>
            <w:tcW w:w="992" w:type="dxa"/>
            <w:vMerge/>
          </w:tcPr>
          <w:p w:rsidR="00611DBC" w:rsidRPr="00611DBC" w:rsidRDefault="00611DBC" w:rsidP="00611DBC">
            <w:pPr>
              <w:jc w:val="center"/>
            </w:pPr>
          </w:p>
        </w:tc>
        <w:tc>
          <w:tcPr>
            <w:tcW w:w="1417" w:type="dxa"/>
          </w:tcPr>
          <w:p w:rsidR="00611DBC" w:rsidRPr="000A2BA0" w:rsidRDefault="00611DBC" w:rsidP="00611DBC">
            <w:pPr>
              <w:jc w:val="center"/>
            </w:pPr>
            <w:r w:rsidRPr="000A2BA0">
              <w:t>201</w:t>
            </w:r>
            <w:r>
              <w:t>9</w:t>
            </w:r>
            <w:r w:rsidRPr="000A2BA0">
              <w:t xml:space="preserve"> год</w:t>
            </w:r>
          </w:p>
        </w:tc>
        <w:tc>
          <w:tcPr>
            <w:tcW w:w="1560" w:type="dxa"/>
          </w:tcPr>
          <w:p w:rsidR="00611DBC" w:rsidRPr="000A2BA0" w:rsidRDefault="00611DBC" w:rsidP="00611DBC">
            <w:pPr>
              <w:jc w:val="center"/>
            </w:pPr>
            <w:r w:rsidRPr="000A2BA0">
              <w:t>20</w:t>
            </w:r>
            <w:r>
              <w:t>20</w:t>
            </w:r>
            <w:r w:rsidRPr="000A2BA0">
              <w:t xml:space="preserve"> год</w:t>
            </w:r>
          </w:p>
        </w:tc>
        <w:tc>
          <w:tcPr>
            <w:tcW w:w="1559" w:type="dxa"/>
          </w:tcPr>
          <w:p w:rsidR="00611DBC" w:rsidRPr="000A2BA0" w:rsidRDefault="00611DBC" w:rsidP="00611DBC">
            <w:pPr>
              <w:jc w:val="center"/>
            </w:pPr>
            <w:r w:rsidRPr="000A2BA0">
              <w:t>20</w:t>
            </w:r>
            <w:r>
              <w:t>21</w:t>
            </w:r>
            <w:r w:rsidRPr="000A2BA0">
              <w:t xml:space="preserve"> год</w:t>
            </w:r>
          </w:p>
        </w:tc>
      </w:tr>
      <w:tr w:rsidR="00611DBC" w:rsidRPr="000A2BA0" w:rsidTr="00611DBC">
        <w:trPr>
          <w:trHeight w:val="577"/>
        </w:trPr>
        <w:tc>
          <w:tcPr>
            <w:tcW w:w="675" w:type="dxa"/>
          </w:tcPr>
          <w:p w:rsidR="00611DBC" w:rsidRPr="00611DBC" w:rsidRDefault="00611DBC" w:rsidP="00611DBC">
            <w:pPr>
              <w:jc w:val="center"/>
            </w:pPr>
            <w:r w:rsidRPr="00611DBC">
              <w:t>1.</w:t>
            </w:r>
          </w:p>
        </w:tc>
        <w:tc>
          <w:tcPr>
            <w:tcW w:w="2835" w:type="dxa"/>
          </w:tcPr>
          <w:p w:rsidR="00611DBC" w:rsidRPr="00611DBC" w:rsidRDefault="00611DBC" w:rsidP="00611DBC">
            <w:pPr>
              <w:jc w:val="both"/>
            </w:pPr>
            <w:r w:rsidRPr="00611DBC">
              <w:t>Задача 1. Развитие системы дополнительного образования в области культуры</w:t>
            </w:r>
          </w:p>
        </w:tc>
        <w:tc>
          <w:tcPr>
            <w:tcW w:w="1560" w:type="dxa"/>
            <w:vMerge w:val="restart"/>
            <w:shd w:val="clear" w:color="auto" w:fill="auto"/>
          </w:tcPr>
          <w:p w:rsidR="00611DBC" w:rsidRPr="00611DBC" w:rsidRDefault="00611DBC" w:rsidP="00611DBC">
            <w:r w:rsidRPr="00611DBC">
              <w:t>Управление культуры Богучанского района,</w:t>
            </w:r>
          </w:p>
          <w:p w:rsidR="00611DBC" w:rsidRPr="00611DBC" w:rsidRDefault="00611DBC" w:rsidP="00611DBC"/>
          <w:p w:rsidR="00611DBC" w:rsidRPr="00611DBC" w:rsidRDefault="00611DBC" w:rsidP="00611DBC">
            <w:r w:rsidRPr="00611DBC">
              <w:t xml:space="preserve"> МКУ «Муниципальная служба Заказчик»</w:t>
            </w:r>
          </w:p>
          <w:p w:rsidR="00611DBC" w:rsidRPr="00611DBC" w:rsidRDefault="00611DBC" w:rsidP="00611DBC">
            <w:r w:rsidRPr="00611DBC">
              <w:t xml:space="preserve"> </w:t>
            </w:r>
          </w:p>
          <w:p w:rsidR="00611DBC" w:rsidRPr="00611DBC" w:rsidRDefault="00611DBC" w:rsidP="00611DBC"/>
          <w:p w:rsidR="00611DBC" w:rsidRPr="00611DBC" w:rsidRDefault="00611DBC" w:rsidP="00611DBC"/>
          <w:p w:rsidR="00611DBC" w:rsidRPr="00611DBC" w:rsidRDefault="00611DBC" w:rsidP="00611DBC">
            <w:r w:rsidRPr="00611DBC">
              <w:t xml:space="preserve"> УМС  Богучанского района</w:t>
            </w:r>
          </w:p>
          <w:p w:rsidR="00611DBC" w:rsidRPr="00611DBC" w:rsidRDefault="00611DBC" w:rsidP="00611DBC"/>
          <w:p w:rsidR="00611DBC" w:rsidRPr="00611DBC" w:rsidRDefault="00611DBC" w:rsidP="00611DBC"/>
          <w:p w:rsidR="00611DBC" w:rsidRPr="00611DBC" w:rsidRDefault="00611DBC" w:rsidP="00611DBC">
            <w:r w:rsidRPr="00611DBC">
              <w:t>Финансовое управление администрации Богучанского района</w:t>
            </w:r>
          </w:p>
          <w:p w:rsidR="00611DBC" w:rsidRPr="00611DBC" w:rsidRDefault="00611DBC" w:rsidP="00611DBC">
            <w:pPr>
              <w:jc w:val="right"/>
            </w:pPr>
          </w:p>
          <w:p w:rsidR="00611DBC" w:rsidRPr="00611DBC" w:rsidRDefault="00611DBC" w:rsidP="00611DBC">
            <w:pPr>
              <w:jc w:val="right"/>
            </w:pPr>
          </w:p>
        </w:tc>
        <w:tc>
          <w:tcPr>
            <w:tcW w:w="992" w:type="dxa"/>
            <w:vAlign w:val="center"/>
          </w:tcPr>
          <w:p w:rsidR="00611DBC" w:rsidRPr="00611DBC" w:rsidRDefault="00611DBC" w:rsidP="00611DBC">
            <w:pPr>
              <w:jc w:val="center"/>
            </w:pPr>
            <w:r w:rsidRPr="00611DBC">
              <w:t>0703</w:t>
            </w:r>
          </w:p>
        </w:tc>
        <w:tc>
          <w:tcPr>
            <w:tcW w:w="1417" w:type="dxa"/>
            <w:vAlign w:val="center"/>
          </w:tcPr>
          <w:p w:rsidR="00611DBC" w:rsidRPr="00611DBC" w:rsidRDefault="00611DBC" w:rsidP="00611DBC">
            <w:pPr>
              <w:jc w:val="right"/>
              <w:rPr>
                <w:sz w:val="20"/>
                <w:szCs w:val="20"/>
              </w:rPr>
            </w:pPr>
            <w:r w:rsidRPr="00611DBC">
              <w:rPr>
                <w:sz w:val="20"/>
                <w:szCs w:val="20"/>
              </w:rPr>
              <w:t xml:space="preserve">41 972 425,00 </w:t>
            </w:r>
          </w:p>
        </w:tc>
        <w:tc>
          <w:tcPr>
            <w:tcW w:w="1560" w:type="dxa"/>
            <w:vAlign w:val="center"/>
          </w:tcPr>
          <w:p w:rsidR="00611DBC" w:rsidRPr="00611DBC" w:rsidRDefault="00611DBC" w:rsidP="00611DBC">
            <w:pPr>
              <w:jc w:val="right"/>
              <w:rPr>
                <w:sz w:val="20"/>
                <w:szCs w:val="20"/>
              </w:rPr>
            </w:pPr>
            <w:r w:rsidRPr="00611DBC">
              <w:rPr>
                <w:sz w:val="20"/>
                <w:szCs w:val="20"/>
              </w:rPr>
              <w:t>41 972 425,00</w:t>
            </w:r>
          </w:p>
        </w:tc>
        <w:tc>
          <w:tcPr>
            <w:tcW w:w="1559" w:type="dxa"/>
            <w:vAlign w:val="center"/>
          </w:tcPr>
          <w:p w:rsidR="00611DBC" w:rsidRPr="00611DBC" w:rsidRDefault="00611DBC" w:rsidP="00611DBC">
            <w:pPr>
              <w:jc w:val="center"/>
              <w:rPr>
                <w:sz w:val="20"/>
                <w:szCs w:val="20"/>
              </w:rPr>
            </w:pPr>
            <w:r w:rsidRPr="00611DBC">
              <w:rPr>
                <w:sz w:val="20"/>
                <w:szCs w:val="20"/>
              </w:rPr>
              <w:t>41 97</w:t>
            </w:r>
            <w:r>
              <w:rPr>
                <w:sz w:val="20"/>
                <w:szCs w:val="20"/>
              </w:rPr>
              <w:t>2 425,0</w:t>
            </w:r>
          </w:p>
        </w:tc>
      </w:tr>
      <w:tr w:rsidR="00611DBC" w:rsidRPr="000A2BA0" w:rsidTr="00611DBC">
        <w:trPr>
          <w:trHeight w:val="577"/>
        </w:trPr>
        <w:tc>
          <w:tcPr>
            <w:tcW w:w="675" w:type="dxa"/>
          </w:tcPr>
          <w:p w:rsidR="00611DBC" w:rsidRPr="00611DBC" w:rsidRDefault="00611DBC" w:rsidP="00611DBC">
            <w:pPr>
              <w:jc w:val="center"/>
            </w:pPr>
            <w:r w:rsidRPr="00611DBC">
              <w:t>2.</w:t>
            </w:r>
          </w:p>
        </w:tc>
        <w:tc>
          <w:tcPr>
            <w:tcW w:w="2835" w:type="dxa"/>
          </w:tcPr>
          <w:p w:rsidR="00611DBC" w:rsidRPr="00611DBC" w:rsidRDefault="00611DBC" w:rsidP="00611DBC">
            <w:pPr>
              <w:jc w:val="both"/>
            </w:pPr>
            <w:r w:rsidRPr="00611DBC">
              <w:t>Задача 2. Поддержка творческих работников</w:t>
            </w:r>
          </w:p>
        </w:tc>
        <w:tc>
          <w:tcPr>
            <w:tcW w:w="1560" w:type="dxa"/>
            <w:vMerge/>
            <w:shd w:val="clear" w:color="auto" w:fill="auto"/>
          </w:tcPr>
          <w:p w:rsidR="00611DBC" w:rsidRPr="00611DBC" w:rsidRDefault="00611DBC" w:rsidP="00611DBC">
            <w:pPr>
              <w:jc w:val="right"/>
            </w:pPr>
          </w:p>
        </w:tc>
        <w:tc>
          <w:tcPr>
            <w:tcW w:w="992" w:type="dxa"/>
            <w:vAlign w:val="center"/>
          </w:tcPr>
          <w:p w:rsidR="00611DBC" w:rsidRPr="00611DBC" w:rsidRDefault="00611DBC" w:rsidP="00611DBC">
            <w:pPr>
              <w:jc w:val="center"/>
            </w:pPr>
            <w:r w:rsidRPr="00611DBC">
              <w:t>0801</w:t>
            </w:r>
          </w:p>
        </w:tc>
        <w:tc>
          <w:tcPr>
            <w:tcW w:w="1417" w:type="dxa"/>
            <w:vAlign w:val="center"/>
          </w:tcPr>
          <w:p w:rsidR="00611DBC" w:rsidRPr="00611DBC" w:rsidRDefault="00611DBC" w:rsidP="00611DBC">
            <w:pPr>
              <w:jc w:val="center"/>
              <w:rPr>
                <w:sz w:val="20"/>
                <w:szCs w:val="20"/>
              </w:rPr>
            </w:pPr>
            <w:r w:rsidRPr="00611DBC">
              <w:rPr>
                <w:sz w:val="20"/>
                <w:szCs w:val="20"/>
              </w:rPr>
              <w:t>0,00</w:t>
            </w:r>
          </w:p>
        </w:tc>
        <w:tc>
          <w:tcPr>
            <w:tcW w:w="1560" w:type="dxa"/>
            <w:vAlign w:val="center"/>
          </w:tcPr>
          <w:p w:rsidR="00611DBC" w:rsidRPr="00611DBC" w:rsidRDefault="00611DBC" w:rsidP="00611DBC">
            <w:pPr>
              <w:jc w:val="center"/>
              <w:rPr>
                <w:sz w:val="20"/>
                <w:szCs w:val="20"/>
              </w:rPr>
            </w:pPr>
            <w:r w:rsidRPr="00611DBC">
              <w:rPr>
                <w:sz w:val="20"/>
                <w:szCs w:val="20"/>
              </w:rPr>
              <w:t>0,00</w:t>
            </w:r>
          </w:p>
        </w:tc>
        <w:tc>
          <w:tcPr>
            <w:tcW w:w="1559" w:type="dxa"/>
            <w:vAlign w:val="center"/>
          </w:tcPr>
          <w:p w:rsidR="00611DBC" w:rsidRPr="00611DBC" w:rsidRDefault="00611DBC" w:rsidP="00611DBC">
            <w:pPr>
              <w:jc w:val="center"/>
              <w:rPr>
                <w:sz w:val="20"/>
                <w:szCs w:val="20"/>
              </w:rPr>
            </w:pPr>
            <w:r w:rsidRPr="00611DBC">
              <w:rPr>
                <w:sz w:val="20"/>
                <w:szCs w:val="20"/>
              </w:rPr>
              <w:t>0,00</w:t>
            </w:r>
          </w:p>
        </w:tc>
      </w:tr>
      <w:tr w:rsidR="00611DBC" w:rsidRPr="000A2BA0" w:rsidTr="00611DBC">
        <w:trPr>
          <w:trHeight w:val="743"/>
        </w:trPr>
        <w:tc>
          <w:tcPr>
            <w:tcW w:w="675" w:type="dxa"/>
          </w:tcPr>
          <w:p w:rsidR="00611DBC" w:rsidRPr="00611DBC" w:rsidRDefault="00611DBC" w:rsidP="00611DBC">
            <w:pPr>
              <w:jc w:val="center"/>
            </w:pPr>
            <w:r w:rsidRPr="00611DBC">
              <w:t>3.</w:t>
            </w:r>
          </w:p>
        </w:tc>
        <w:tc>
          <w:tcPr>
            <w:tcW w:w="2835" w:type="dxa"/>
          </w:tcPr>
          <w:p w:rsidR="00611DBC" w:rsidRPr="00611DBC" w:rsidRDefault="00611DBC" w:rsidP="00611DBC">
            <w:pPr>
              <w:jc w:val="both"/>
            </w:pPr>
            <w:r w:rsidRPr="00611DBC">
              <w:t>Задача 3. Внедрение информационно-коммуникационных технологий в отрасли «культура», развитие информационных ресурсов</w:t>
            </w:r>
          </w:p>
        </w:tc>
        <w:tc>
          <w:tcPr>
            <w:tcW w:w="1560" w:type="dxa"/>
            <w:vMerge/>
            <w:shd w:val="clear" w:color="auto" w:fill="auto"/>
          </w:tcPr>
          <w:p w:rsidR="00611DBC" w:rsidRPr="00611DBC" w:rsidRDefault="00611DBC" w:rsidP="00611DBC">
            <w:pPr>
              <w:jc w:val="right"/>
            </w:pPr>
          </w:p>
        </w:tc>
        <w:tc>
          <w:tcPr>
            <w:tcW w:w="992" w:type="dxa"/>
            <w:vAlign w:val="center"/>
          </w:tcPr>
          <w:p w:rsidR="00611DBC" w:rsidRPr="00611DBC" w:rsidRDefault="00611DBC" w:rsidP="00611DBC">
            <w:pPr>
              <w:jc w:val="center"/>
            </w:pPr>
            <w:r w:rsidRPr="00611DBC">
              <w:t>0801</w:t>
            </w:r>
          </w:p>
        </w:tc>
        <w:tc>
          <w:tcPr>
            <w:tcW w:w="1417" w:type="dxa"/>
            <w:vAlign w:val="center"/>
          </w:tcPr>
          <w:p w:rsidR="00611DBC" w:rsidRPr="00611DBC" w:rsidRDefault="00611DBC" w:rsidP="00611DBC">
            <w:pPr>
              <w:jc w:val="center"/>
              <w:rPr>
                <w:sz w:val="20"/>
                <w:szCs w:val="20"/>
              </w:rPr>
            </w:pPr>
            <w:r w:rsidRPr="00611DBC">
              <w:rPr>
                <w:sz w:val="20"/>
                <w:szCs w:val="20"/>
              </w:rPr>
              <w:t>0,00</w:t>
            </w:r>
          </w:p>
        </w:tc>
        <w:tc>
          <w:tcPr>
            <w:tcW w:w="1560" w:type="dxa"/>
            <w:vAlign w:val="center"/>
          </w:tcPr>
          <w:p w:rsidR="00611DBC" w:rsidRPr="00611DBC" w:rsidRDefault="00611DBC" w:rsidP="00611DBC">
            <w:pPr>
              <w:jc w:val="center"/>
              <w:rPr>
                <w:sz w:val="20"/>
                <w:szCs w:val="20"/>
              </w:rPr>
            </w:pPr>
            <w:r w:rsidRPr="00611DBC">
              <w:rPr>
                <w:sz w:val="20"/>
                <w:szCs w:val="20"/>
              </w:rPr>
              <w:t>0,00</w:t>
            </w:r>
          </w:p>
        </w:tc>
        <w:tc>
          <w:tcPr>
            <w:tcW w:w="1559" w:type="dxa"/>
            <w:vAlign w:val="center"/>
          </w:tcPr>
          <w:p w:rsidR="00611DBC" w:rsidRPr="00611DBC" w:rsidRDefault="00611DBC" w:rsidP="00611DBC">
            <w:pPr>
              <w:jc w:val="center"/>
              <w:rPr>
                <w:sz w:val="20"/>
                <w:szCs w:val="20"/>
              </w:rPr>
            </w:pPr>
            <w:r w:rsidRPr="00611DBC">
              <w:rPr>
                <w:sz w:val="20"/>
                <w:szCs w:val="20"/>
              </w:rPr>
              <w:t>0,00</w:t>
            </w:r>
          </w:p>
        </w:tc>
      </w:tr>
      <w:tr w:rsidR="00611DBC" w:rsidRPr="000A2BA0" w:rsidTr="00611DBC">
        <w:trPr>
          <w:trHeight w:val="577"/>
        </w:trPr>
        <w:tc>
          <w:tcPr>
            <w:tcW w:w="675" w:type="dxa"/>
          </w:tcPr>
          <w:p w:rsidR="00611DBC" w:rsidRPr="00611DBC" w:rsidRDefault="00611DBC" w:rsidP="00611DBC">
            <w:pPr>
              <w:jc w:val="center"/>
            </w:pPr>
            <w:r w:rsidRPr="00611DBC">
              <w:t>4.</w:t>
            </w:r>
          </w:p>
        </w:tc>
        <w:tc>
          <w:tcPr>
            <w:tcW w:w="2835" w:type="dxa"/>
          </w:tcPr>
          <w:p w:rsidR="00611DBC" w:rsidRPr="00611DBC" w:rsidRDefault="00611DBC" w:rsidP="00611DBC">
            <w:pPr>
              <w:jc w:val="both"/>
            </w:pPr>
            <w:r w:rsidRPr="00611DBC">
              <w:t>Задача 4. Развитие инфраструктуры отрасли «культура».</w:t>
            </w:r>
          </w:p>
        </w:tc>
        <w:tc>
          <w:tcPr>
            <w:tcW w:w="1560" w:type="dxa"/>
            <w:vMerge/>
            <w:shd w:val="clear" w:color="auto" w:fill="auto"/>
          </w:tcPr>
          <w:p w:rsidR="00611DBC" w:rsidRPr="00611DBC" w:rsidRDefault="00611DBC" w:rsidP="00611DBC">
            <w:pPr>
              <w:jc w:val="right"/>
            </w:pPr>
          </w:p>
        </w:tc>
        <w:tc>
          <w:tcPr>
            <w:tcW w:w="992" w:type="dxa"/>
            <w:vAlign w:val="center"/>
          </w:tcPr>
          <w:p w:rsidR="00611DBC" w:rsidRPr="00611DBC" w:rsidRDefault="00611DBC" w:rsidP="00611DBC">
            <w:pPr>
              <w:jc w:val="center"/>
            </w:pPr>
            <w:r w:rsidRPr="00611DBC">
              <w:t>0801</w:t>
            </w:r>
          </w:p>
          <w:p w:rsidR="00611DBC" w:rsidRPr="00611DBC" w:rsidRDefault="00611DBC" w:rsidP="00611DBC">
            <w:pPr>
              <w:jc w:val="center"/>
            </w:pPr>
            <w:r w:rsidRPr="00611DBC">
              <w:t>0703</w:t>
            </w:r>
          </w:p>
        </w:tc>
        <w:tc>
          <w:tcPr>
            <w:tcW w:w="1417" w:type="dxa"/>
            <w:vAlign w:val="center"/>
          </w:tcPr>
          <w:p w:rsidR="00611DBC" w:rsidRPr="00611DBC" w:rsidRDefault="00611DBC" w:rsidP="00611DBC">
            <w:pPr>
              <w:jc w:val="center"/>
              <w:rPr>
                <w:sz w:val="20"/>
                <w:szCs w:val="20"/>
              </w:rPr>
            </w:pPr>
          </w:p>
          <w:p w:rsidR="00611DBC" w:rsidRPr="00611DBC" w:rsidRDefault="00611DBC" w:rsidP="00611DBC">
            <w:pPr>
              <w:jc w:val="center"/>
              <w:rPr>
                <w:sz w:val="20"/>
                <w:szCs w:val="20"/>
              </w:rPr>
            </w:pPr>
            <w:r w:rsidRPr="00611DBC">
              <w:rPr>
                <w:sz w:val="20"/>
                <w:szCs w:val="20"/>
              </w:rPr>
              <w:t>50 400,00</w:t>
            </w:r>
          </w:p>
          <w:p w:rsidR="00611DBC" w:rsidRPr="00611DBC" w:rsidRDefault="00611DBC" w:rsidP="00611DBC">
            <w:pPr>
              <w:jc w:val="center"/>
              <w:rPr>
                <w:sz w:val="20"/>
                <w:szCs w:val="20"/>
              </w:rPr>
            </w:pPr>
          </w:p>
        </w:tc>
        <w:tc>
          <w:tcPr>
            <w:tcW w:w="1560" w:type="dxa"/>
            <w:vAlign w:val="center"/>
          </w:tcPr>
          <w:p w:rsidR="00611DBC" w:rsidRPr="00611DBC" w:rsidRDefault="00611DBC" w:rsidP="00611DBC">
            <w:pPr>
              <w:jc w:val="center"/>
              <w:rPr>
                <w:sz w:val="20"/>
                <w:szCs w:val="20"/>
              </w:rPr>
            </w:pPr>
            <w:r w:rsidRPr="00611DBC">
              <w:rPr>
                <w:sz w:val="20"/>
                <w:szCs w:val="20"/>
              </w:rPr>
              <w:t>0,00</w:t>
            </w:r>
          </w:p>
        </w:tc>
        <w:tc>
          <w:tcPr>
            <w:tcW w:w="1559" w:type="dxa"/>
            <w:vAlign w:val="center"/>
          </w:tcPr>
          <w:p w:rsidR="00611DBC" w:rsidRPr="00611DBC" w:rsidRDefault="00611DBC" w:rsidP="00611DBC">
            <w:pPr>
              <w:jc w:val="center"/>
              <w:rPr>
                <w:sz w:val="20"/>
                <w:szCs w:val="20"/>
              </w:rPr>
            </w:pPr>
            <w:r w:rsidRPr="00611DBC">
              <w:rPr>
                <w:sz w:val="20"/>
                <w:szCs w:val="20"/>
              </w:rPr>
              <w:t>0,00</w:t>
            </w:r>
          </w:p>
        </w:tc>
      </w:tr>
      <w:tr w:rsidR="00611DBC" w:rsidTr="00611DBC">
        <w:trPr>
          <w:trHeight w:val="577"/>
        </w:trPr>
        <w:tc>
          <w:tcPr>
            <w:tcW w:w="675" w:type="dxa"/>
          </w:tcPr>
          <w:p w:rsidR="00611DBC" w:rsidRPr="00611DBC" w:rsidRDefault="00611DBC" w:rsidP="00611DBC">
            <w:pPr>
              <w:jc w:val="center"/>
            </w:pPr>
            <w:r w:rsidRPr="00611DBC">
              <w:t>5.</w:t>
            </w:r>
          </w:p>
        </w:tc>
        <w:tc>
          <w:tcPr>
            <w:tcW w:w="2835" w:type="dxa"/>
          </w:tcPr>
          <w:p w:rsidR="00611DBC" w:rsidRPr="00611DBC" w:rsidRDefault="00611DBC" w:rsidP="00611DBC">
            <w:pPr>
              <w:jc w:val="both"/>
            </w:pPr>
            <w:r w:rsidRPr="00611DBC">
              <w:t>Задача 5. Обеспечение эффективного управления в отрасли «культура»</w:t>
            </w:r>
          </w:p>
        </w:tc>
        <w:tc>
          <w:tcPr>
            <w:tcW w:w="1560" w:type="dxa"/>
            <w:vMerge/>
          </w:tcPr>
          <w:p w:rsidR="00611DBC" w:rsidRPr="00611DBC" w:rsidRDefault="00611DBC" w:rsidP="00611DBC">
            <w:pPr>
              <w:jc w:val="right"/>
            </w:pPr>
          </w:p>
        </w:tc>
        <w:tc>
          <w:tcPr>
            <w:tcW w:w="992" w:type="dxa"/>
            <w:vAlign w:val="center"/>
          </w:tcPr>
          <w:p w:rsidR="00611DBC" w:rsidRPr="00611DBC" w:rsidRDefault="00611DBC" w:rsidP="00611DBC">
            <w:pPr>
              <w:jc w:val="center"/>
            </w:pPr>
            <w:r w:rsidRPr="00611DBC">
              <w:t>0804</w:t>
            </w:r>
          </w:p>
        </w:tc>
        <w:tc>
          <w:tcPr>
            <w:tcW w:w="1417" w:type="dxa"/>
            <w:vAlign w:val="center"/>
          </w:tcPr>
          <w:p w:rsidR="00611DBC" w:rsidRPr="00611DBC" w:rsidRDefault="00611DBC" w:rsidP="00611DBC">
            <w:pPr>
              <w:jc w:val="center"/>
              <w:rPr>
                <w:sz w:val="20"/>
                <w:szCs w:val="20"/>
              </w:rPr>
            </w:pPr>
            <w:r w:rsidRPr="00611DBC">
              <w:rPr>
                <w:sz w:val="20"/>
                <w:szCs w:val="20"/>
              </w:rPr>
              <w:t>61 847 064,00</w:t>
            </w:r>
          </w:p>
        </w:tc>
        <w:tc>
          <w:tcPr>
            <w:tcW w:w="1560" w:type="dxa"/>
            <w:vAlign w:val="center"/>
          </w:tcPr>
          <w:p w:rsidR="00611DBC" w:rsidRPr="00611DBC" w:rsidRDefault="00611DBC" w:rsidP="00611DBC">
            <w:pPr>
              <w:jc w:val="center"/>
              <w:rPr>
                <w:sz w:val="20"/>
                <w:szCs w:val="20"/>
              </w:rPr>
            </w:pPr>
            <w:r w:rsidRPr="00611DBC">
              <w:rPr>
                <w:sz w:val="20"/>
                <w:szCs w:val="20"/>
              </w:rPr>
              <w:t>61 847 064,00</w:t>
            </w:r>
          </w:p>
        </w:tc>
        <w:tc>
          <w:tcPr>
            <w:tcW w:w="1559" w:type="dxa"/>
            <w:vAlign w:val="center"/>
          </w:tcPr>
          <w:p w:rsidR="00611DBC" w:rsidRPr="00611DBC" w:rsidRDefault="00611DBC" w:rsidP="00611DBC">
            <w:pPr>
              <w:jc w:val="center"/>
              <w:rPr>
                <w:sz w:val="20"/>
                <w:szCs w:val="20"/>
              </w:rPr>
            </w:pPr>
            <w:r w:rsidRPr="00611DBC">
              <w:rPr>
                <w:sz w:val="20"/>
                <w:szCs w:val="20"/>
              </w:rPr>
              <w:t>61 847 064,00</w:t>
            </w:r>
          </w:p>
        </w:tc>
      </w:tr>
      <w:tr w:rsidR="00611DBC" w:rsidRPr="000A2BA0" w:rsidTr="00611DBC">
        <w:trPr>
          <w:trHeight w:val="577"/>
        </w:trPr>
        <w:tc>
          <w:tcPr>
            <w:tcW w:w="675" w:type="dxa"/>
          </w:tcPr>
          <w:p w:rsidR="00611DBC" w:rsidRPr="00B84530" w:rsidRDefault="00611DBC" w:rsidP="00611DBC">
            <w:pPr>
              <w:jc w:val="center"/>
              <w:rPr>
                <w:sz w:val="16"/>
                <w:szCs w:val="16"/>
              </w:rPr>
            </w:pPr>
            <w:r w:rsidRPr="00B84530">
              <w:rPr>
                <w:sz w:val="16"/>
                <w:szCs w:val="16"/>
              </w:rPr>
              <w:t xml:space="preserve">  </w:t>
            </w:r>
          </w:p>
        </w:tc>
        <w:tc>
          <w:tcPr>
            <w:tcW w:w="2835" w:type="dxa"/>
          </w:tcPr>
          <w:p w:rsidR="00611DBC" w:rsidRPr="00B84530" w:rsidRDefault="00611DBC" w:rsidP="00611DBC">
            <w:pPr>
              <w:jc w:val="both"/>
              <w:rPr>
                <w:sz w:val="16"/>
                <w:szCs w:val="16"/>
              </w:rPr>
            </w:pPr>
          </w:p>
          <w:p w:rsidR="00611DBC" w:rsidRPr="00611DBC" w:rsidRDefault="00611DBC" w:rsidP="00611DBC">
            <w:pPr>
              <w:jc w:val="both"/>
            </w:pPr>
            <w:r w:rsidRPr="00611DBC">
              <w:t xml:space="preserve">Всего </w:t>
            </w:r>
          </w:p>
        </w:tc>
        <w:tc>
          <w:tcPr>
            <w:tcW w:w="1560" w:type="dxa"/>
            <w:vMerge/>
          </w:tcPr>
          <w:p w:rsidR="00611DBC" w:rsidRPr="00B84530" w:rsidRDefault="00611DBC" w:rsidP="00611DBC">
            <w:pPr>
              <w:jc w:val="right"/>
              <w:rPr>
                <w:sz w:val="16"/>
                <w:szCs w:val="16"/>
              </w:rPr>
            </w:pPr>
          </w:p>
        </w:tc>
        <w:tc>
          <w:tcPr>
            <w:tcW w:w="992" w:type="dxa"/>
            <w:vAlign w:val="center"/>
          </w:tcPr>
          <w:p w:rsidR="00611DBC" w:rsidRPr="00B84530" w:rsidRDefault="00611DBC" w:rsidP="00611DBC">
            <w:pPr>
              <w:jc w:val="center"/>
              <w:rPr>
                <w:sz w:val="16"/>
                <w:szCs w:val="16"/>
              </w:rPr>
            </w:pPr>
          </w:p>
        </w:tc>
        <w:tc>
          <w:tcPr>
            <w:tcW w:w="1417" w:type="dxa"/>
            <w:vAlign w:val="center"/>
          </w:tcPr>
          <w:p w:rsidR="00611DBC" w:rsidRPr="00611DBC" w:rsidRDefault="00611DBC" w:rsidP="00611DBC">
            <w:pPr>
              <w:jc w:val="center"/>
              <w:rPr>
                <w:sz w:val="20"/>
                <w:szCs w:val="20"/>
              </w:rPr>
            </w:pPr>
            <w:r w:rsidRPr="00611DBC">
              <w:rPr>
                <w:sz w:val="20"/>
                <w:szCs w:val="20"/>
              </w:rPr>
              <w:t>103 869 889,0</w:t>
            </w:r>
          </w:p>
        </w:tc>
        <w:tc>
          <w:tcPr>
            <w:tcW w:w="1560" w:type="dxa"/>
            <w:vAlign w:val="center"/>
          </w:tcPr>
          <w:p w:rsidR="00611DBC" w:rsidRPr="00611DBC" w:rsidRDefault="00611DBC" w:rsidP="00611DBC">
            <w:pPr>
              <w:jc w:val="center"/>
              <w:rPr>
                <w:sz w:val="20"/>
                <w:szCs w:val="20"/>
              </w:rPr>
            </w:pPr>
            <w:r w:rsidRPr="00611DBC">
              <w:rPr>
                <w:sz w:val="20"/>
                <w:szCs w:val="20"/>
              </w:rPr>
              <w:t>103 819 489,00</w:t>
            </w:r>
          </w:p>
        </w:tc>
        <w:tc>
          <w:tcPr>
            <w:tcW w:w="1559" w:type="dxa"/>
            <w:vAlign w:val="center"/>
          </w:tcPr>
          <w:p w:rsidR="00611DBC" w:rsidRPr="00611DBC" w:rsidRDefault="00611DBC" w:rsidP="00611DBC">
            <w:pPr>
              <w:jc w:val="center"/>
              <w:rPr>
                <w:sz w:val="20"/>
                <w:szCs w:val="20"/>
              </w:rPr>
            </w:pPr>
            <w:r w:rsidRPr="00611DBC">
              <w:rPr>
                <w:sz w:val="20"/>
                <w:szCs w:val="20"/>
              </w:rPr>
              <w:t>103 819 489,00</w:t>
            </w:r>
          </w:p>
        </w:tc>
      </w:tr>
    </w:tbl>
    <w:p w:rsidR="00611DBC" w:rsidRDefault="00611DBC" w:rsidP="00611DBC">
      <w:pPr>
        <w:spacing w:before="120"/>
        <w:ind w:firstLine="720"/>
        <w:jc w:val="both"/>
        <w:rPr>
          <w:sz w:val="28"/>
        </w:rPr>
      </w:pPr>
      <w:r w:rsidRPr="00C00C00">
        <w:rPr>
          <w:sz w:val="28"/>
        </w:rPr>
        <w:t>Расходы данной подпрограммы предусматриваются на</w:t>
      </w:r>
      <w:r>
        <w:rPr>
          <w:sz w:val="28"/>
        </w:rPr>
        <w:t xml:space="preserve"> создание условий для устойчивого развития отрасли «Культура» в </w:t>
      </w:r>
      <w:proofErr w:type="spellStart"/>
      <w:r>
        <w:rPr>
          <w:sz w:val="28"/>
        </w:rPr>
        <w:t>Богучанском</w:t>
      </w:r>
      <w:proofErr w:type="spellEnd"/>
      <w:r>
        <w:rPr>
          <w:sz w:val="28"/>
        </w:rPr>
        <w:t xml:space="preserve"> районе</w:t>
      </w:r>
      <w:r w:rsidRPr="00C00C00">
        <w:rPr>
          <w:sz w:val="28"/>
        </w:rPr>
        <w:t>. Средства будут направлены на реализацию мероприятий</w:t>
      </w:r>
      <w:r>
        <w:rPr>
          <w:sz w:val="28"/>
        </w:rPr>
        <w:t xml:space="preserve"> предоставленных в таблице</w:t>
      </w:r>
      <w:r w:rsidRPr="00C00C00">
        <w:rPr>
          <w:sz w:val="28"/>
        </w:rPr>
        <w:t>:</w:t>
      </w:r>
    </w:p>
    <w:p w:rsidR="00611DBC" w:rsidRDefault="00611DBC" w:rsidP="00611DBC">
      <w:pPr>
        <w:spacing w:before="120"/>
        <w:ind w:firstLine="741"/>
        <w:jc w:val="center"/>
        <w:rPr>
          <w:sz w:val="28"/>
        </w:rPr>
      </w:pPr>
      <w:r>
        <w:rPr>
          <w:sz w:val="28"/>
        </w:rPr>
        <w:t xml:space="preserve">ожидаемые результаты  от реализации подпрограммных мероприятий </w:t>
      </w:r>
    </w:p>
    <w:p w:rsidR="00611DBC" w:rsidRPr="00DD295A" w:rsidRDefault="00611DBC" w:rsidP="00611DBC">
      <w:pPr>
        <w:spacing w:before="120"/>
        <w:ind w:firstLine="741"/>
        <w:jc w:val="center"/>
      </w:pPr>
      <w:r w:rsidRPr="00DD295A">
        <w:t>(в натуральном выражении).</w:t>
      </w:r>
    </w:p>
    <w:p w:rsidR="00611DBC" w:rsidRPr="000273A5" w:rsidRDefault="00611DBC" w:rsidP="00611DBC">
      <w:pPr>
        <w:ind w:firstLine="708"/>
        <w:jc w:val="right"/>
        <w:rPr>
          <w:sz w:val="12"/>
          <w:szCs w:val="12"/>
        </w:rPr>
      </w:pPr>
    </w:p>
    <w:tbl>
      <w:tblPr>
        <w:tblW w:w="979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157"/>
        <w:gridCol w:w="851"/>
        <w:gridCol w:w="1701"/>
        <w:gridCol w:w="1701"/>
        <w:gridCol w:w="1842"/>
      </w:tblGrid>
      <w:tr w:rsidR="00611DBC" w:rsidRPr="007964B7" w:rsidTr="00232785">
        <w:tc>
          <w:tcPr>
            <w:tcW w:w="540" w:type="dxa"/>
            <w:vMerge w:val="restart"/>
          </w:tcPr>
          <w:p w:rsidR="00611DBC" w:rsidRDefault="00611DBC" w:rsidP="00232785">
            <w:pPr>
              <w:spacing w:before="120"/>
              <w:jc w:val="both"/>
            </w:pPr>
            <w:r w:rsidRPr="007964B7">
              <w:t>№</w:t>
            </w:r>
          </w:p>
          <w:p w:rsidR="00611DBC" w:rsidRPr="007964B7" w:rsidRDefault="00611DBC" w:rsidP="00232785">
            <w:pPr>
              <w:spacing w:before="120"/>
              <w:jc w:val="both"/>
            </w:pPr>
            <w:proofErr w:type="spellStart"/>
            <w:r>
              <w:t>п\</w:t>
            </w:r>
            <w:proofErr w:type="gramStart"/>
            <w:r>
              <w:t>п</w:t>
            </w:r>
            <w:proofErr w:type="spellEnd"/>
            <w:proofErr w:type="gramEnd"/>
          </w:p>
        </w:tc>
        <w:tc>
          <w:tcPr>
            <w:tcW w:w="3157" w:type="dxa"/>
            <w:vMerge w:val="restart"/>
          </w:tcPr>
          <w:p w:rsidR="00611DBC" w:rsidRPr="007964B7" w:rsidRDefault="00611DBC" w:rsidP="00232785">
            <w:pPr>
              <w:spacing w:before="120"/>
              <w:jc w:val="center"/>
            </w:pPr>
            <w:r>
              <w:t>Мероприятия</w:t>
            </w:r>
          </w:p>
        </w:tc>
        <w:tc>
          <w:tcPr>
            <w:tcW w:w="851" w:type="dxa"/>
            <w:vMerge w:val="restart"/>
          </w:tcPr>
          <w:p w:rsidR="00611DBC" w:rsidRDefault="00611DBC" w:rsidP="00232785">
            <w:pPr>
              <w:spacing w:before="120"/>
              <w:jc w:val="both"/>
            </w:pPr>
            <w:proofErr w:type="spellStart"/>
            <w:proofErr w:type="gramStart"/>
            <w:r>
              <w:t>Ед</w:t>
            </w:r>
            <w:proofErr w:type="spellEnd"/>
            <w:proofErr w:type="gramEnd"/>
            <w:r>
              <w:t xml:space="preserve">, </w:t>
            </w:r>
            <w:proofErr w:type="spellStart"/>
            <w:r>
              <w:t>изм</w:t>
            </w:r>
            <w:proofErr w:type="spellEnd"/>
            <w:r>
              <w:t>.</w:t>
            </w:r>
          </w:p>
          <w:p w:rsidR="00611DBC" w:rsidRPr="007964B7" w:rsidRDefault="00611DBC" w:rsidP="00232785">
            <w:pPr>
              <w:spacing w:before="120"/>
              <w:jc w:val="both"/>
            </w:pPr>
          </w:p>
        </w:tc>
        <w:tc>
          <w:tcPr>
            <w:tcW w:w="5244" w:type="dxa"/>
            <w:gridSpan w:val="3"/>
            <w:shd w:val="clear" w:color="auto" w:fill="auto"/>
          </w:tcPr>
          <w:p w:rsidR="00611DBC" w:rsidRPr="00793918" w:rsidRDefault="00611DBC" w:rsidP="00232785">
            <w:pPr>
              <w:spacing w:before="120"/>
              <w:jc w:val="center"/>
            </w:pPr>
            <w:r w:rsidRPr="00793918">
              <w:t>Показатели</w:t>
            </w:r>
          </w:p>
        </w:tc>
      </w:tr>
      <w:tr w:rsidR="00611DBC" w:rsidRPr="007964B7" w:rsidTr="00232785">
        <w:tc>
          <w:tcPr>
            <w:tcW w:w="540" w:type="dxa"/>
            <w:vMerge/>
          </w:tcPr>
          <w:p w:rsidR="00611DBC" w:rsidRDefault="00611DBC" w:rsidP="00232785">
            <w:pPr>
              <w:spacing w:before="120"/>
              <w:jc w:val="both"/>
            </w:pPr>
          </w:p>
        </w:tc>
        <w:tc>
          <w:tcPr>
            <w:tcW w:w="3157" w:type="dxa"/>
            <w:vMerge/>
          </w:tcPr>
          <w:p w:rsidR="00611DBC" w:rsidRDefault="00611DBC" w:rsidP="00232785">
            <w:pPr>
              <w:spacing w:before="120"/>
              <w:jc w:val="both"/>
            </w:pPr>
          </w:p>
        </w:tc>
        <w:tc>
          <w:tcPr>
            <w:tcW w:w="851" w:type="dxa"/>
            <w:vMerge/>
          </w:tcPr>
          <w:p w:rsidR="00611DBC" w:rsidRPr="007964B7" w:rsidRDefault="00611DBC" w:rsidP="00232785">
            <w:pPr>
              <w:spacing w:before="120"/>
              <w:jc w:val="both"/>
            </w:pPr>
          </w:p>
        </w:tc>
        <w:tc>
          <w:tcPr>
            <w:tcW w:w="1701" w:type="dxa"/>
          </w:tcPr>
          <w:p w:rsidR="00611DBC" w:rsidRPr="00793918" w:rsidRDefault="00611DBC" w:rsidP="00232785">
            <w:pPr>
              <w:spacing w:before="120"/>
              <w:jc w:val="both"/>
            </w:pPr>
            <w:r>
              <w:t>2018</w:t>
            </w:r>
            <w:r w:rsidRPr="00793918">
              <w:t xml:space="preserve"> год</w:t>
            </w:r>
          </w:p>
        </w:tc>
        <w:tc>
          <w:tcPr>
            <w:tcW w:w="1701" w:type="dxa"/>
          </w:tcPr>
          <w:p w:rsidR="00611DBC" w:rsidRPr="00793918" w:rsidRDefault="00611DBC" w:rsidP="00232785">
            <w:pPr>
              <w:spacing w:before="120"/>
              <w:jc w:val="both"/>
            </w:pPr>
            <w:r>
              <w:t>2019</w:t>
            </w:r>
            <w:r w:rsidRPr="00793918">
              <w:t xml:space="preserve"> год</w:t>
            </w:r>
          </w:p>
        </w:tc>
        <w:tc>
          <w:tcPr>
            <w:tcW w:w="1842" w:type="dxa"/>
          </w:tcPr>
          <w:p w:rsidR="00611DBC" w:rsidRPr="00793918" w:rsidRDefault="00611DBC" w:rsidP="00232785">
            <w:pPr>
              <w:spacing w:before="120"/>
              <w:jc w:val="both"/>
            </w:pPr>
            <w:r w:rsidRPr="00793918">
              <w:t>20</w:t>
            </w:r>
            <w:r>
              <w:t>20</w:t>
            </w:r>
            <w:r w:rsidRPr="00793918">
              <w:t>год</w:t>
            </w:r>
          </w:p>
        </w:tc>
      </w:tr>
      <w:tr w:rsidR="00611DBC" w:rsidRPr="007964B7" w:rsidTr="00232785">
        <w:tc>
          <w:tcPr>
            <w:tcW w:w="540" w:type="dxa"/>
          </w:tcPr>
          <w:p w:rsidR="00611DBC" w:rsidRPr="007964B7" w:rsidRDefault="00611DBC" w:rsidP="00232785">
            <w:pPr>
              <w:spacing w:before="120"/>
              <w:jc w:val="both"/>
            </w:pPr>
            <w:r>
              <w:t>1.</w:t>
            </w:r>
          </w:p>
        </w:tc>
        <w:tc>
          <w:tcPr>
            <w:tcW w:w="3157" w:type="dxa"/>
          </w:tcPr>
          <w:p w:rsidR="00611DBC" w:rsidRPr="007964B7" w:rsidRDefault="00611DBC" w:rsidP="00232785">
            <w:pPr>
              <w:spacing w:before="120"/>
              <w:jc w:val="both"/>
            </w:pPr>
            <w:r>
              <w:t xml:space="preserve">Задача 1. </w:t>
            </w:r>
            <w:r w:rsidRPr="003B6F85">
              <w:t>Развитие системы дополнительного образования в области культуры</w:t>
            </w:r>
          </w:p>
        </w:tc>
        <w:tc>
          <w:tcPr>
            <w:tcW w:w="851" w:type="dxa"/>
          </w:tcPr>
          <w:p w:rsidR="00611DBC" w:rsidRPr="007964B7" w:rsidRDefault="00611DBC" w:rsidP="00232785">
            <w:pPr>
              <w:spacing w:before="120"/>
              <w:jc w:val="both"/>
            </w:pPr>
          </w:p>
        </w:tc>
        <w:tc>
          <w:tcPr>
            <w:tcW w:w="1701" w:type="dxa"/>
          </w:tcPr>
          <w:p w:rsidR="00611DBC" w:rsidRPr="00793918" w:rsidRDefault="00611DBC" w:rsidP="00232785">
            <w:pPr>
              <w:spacing w:before="120"/>
              <w:jc w:val="both"/>
            </w:pPr>
          </w:p>
        </w:tc>
        <w:tc>
          <w:tcPr>
            <w:tcW w:w="1701" w:type="dxa"/>
          </w:tcPr>
          <w:p w:rsidR="00611DBC" w:rsidRPr="00793918" w:rsidRDefault="00611DBC" w:rsidP="00232785">
            <w:pPr>
              <w:spacing w:before="120"/>
              <w:jc w:val="both"/>
            </w:pPr>
          </w:p>
        </w:tc>
        <w:tc>
          <w:tcPr>
            <w:tcW w:w="1842" w:type="dxa"/>
          </w:tcPr>
          <w:p w:rsidR="00611DBC" w:rsidRPr="00793918" w:rsidRDefault="00611DBC" w:rsidP="00232785">
            <w:pPr>
              <w:spacing w:before="120"/>
              <w:jc w:val="both"/>
            </w:pPr>
          </w:p>
        </w:tc>
      </w:tr>
      <w:tr w:rsidR="00611DBC" w:rsidRPr="007964B7" w:rsidTr="00232785">
        <w:tc>
          <w:tcPr>
            <w:tcW w:w="540" w:type="dxa"/>
          </w:tcPr>
          <w:p w:rsidR="00611DBC" w:rsidRPr="007964B7" w:rsidRDefault="00611DBC" w:rsidP="00232785">
            <w:pPr>
              <w:spacing w:before="120"/>
              <w:jc w:val="both"/>
            </w:pPr>
          </w:p>
        </w:tc>
        <w:tc>
          <w:tcPr>
            <w:tcW w:w="3157" w:type="dxa"/>
          </w:tcPr>
          <w:p w:rsidR="00611DBC" w:rsidRPr="007964B7" w:rsidRDefault="00611DBC" w:rsidP="00232785">
            <w:pPr>
              <w:spacing w:before="120"/>
              <w:jc w:val="both"/>
            </w:pPr>
            <w:r>
              <w:t>1.1. Обеспечение деятельности (оказание услуг) подведомственных учреждений</w:t>
            </w:r>
          </w:p>
        </w:tc>
        <w:tc>
          <w:tcPr>
            <w:tcW w:w="851" w:type="dxa"/>
          </w:tcPr>
          <w:p w:rsidR="00611DBC" w:rsidRDefault="00611DBC" w:rsidP="00232785">
            <w:pPr>
              <w:spacing w:before="120"/>
              <w:jc w:val="both"/>
            </w:pPr>
            <w:r>
              <w:t>Чел.</w:t>
            </w:r>
          </w:p>
          <w:p w:rsidR="00611DBC" w:rsidRPr="007964B7" w:rsidRDefault="00611DBC" w:rsidP="00232785">
            <w:pPr>
              <w:spacing w:before="120"/>
              <w:jc w:val="both"/>
            </w:pPr>
            <w:proofErr w:type="gramStart"/>
            <w:r>
              <w:t>ч</w:t>
            </w:r>
            <w:proofErr w:type="gramEnd"/>
            <w:r>
              <w:t>/ч</w:t>
            </w:r>
          </w:p>
        </w:tc>
        <w:tc>
          <w:tcPr>
            <w:tcW w:w="1701" w:type="dxa"/>
          </w:tcPr>
          <w:p w:rsidR="00611DBC" w:rsidRPr="00793918" w:rsidRDefault="00611DBC" w:rsidP="00232785">
            <w:pPr>
              <w:spacing w:before="120"/>
              <w:jc w:val="both"/>
            </w:pPr>
          </w:p>
          <w:p w:rsidR="00611DBC" w:rsidRPr="00793918" w:rsidRDefault="00611DBC" w:rsidP="00232785">
            <w:pPr>
              <w:spacing w:before="120"/>
              <w:jc w:val="both"/>
            </w:pPr>
            <w:r>
              <w:t>143 698</w:t>
            </w:r>
          </w:p>
        </w:tc>
        <w:tc>
          <w:tcPr>
            <w:tcW w:w="1701" w:type="dxa"/>
          </w:tcPr>
          <w:p w:rsidR="00611DBC" w:rsidRPr="00793918" w:rsidRDefault="00611DBC" w:rsidP="00232785">
            <w:pPr>
              <w:spacing w:before="120"/>
              <w:jc w:val="both"/>
            </w:pPr>
          </w:p>
          <w:p w:rsidR="00611DBC" w:rsidRPr="00793918" w:rsidRDefault="00611DBC" w:rsidP="00232785">
            <w:pPr>
              <w:spacing w:before="120"/>
              <w:jc w:val="both"/>
            </w:pPr>
            <w:r>
              <w:t>141 159</w:t>
            </w:r>
          </w:p>
        </w:tc>
        <w:tc>
          <w:tcPr>
            <w:tcW w:w="1842" w:type="dxa"/>
          </w:tcPr>
          <w:p w:rsidR="00611DBC" w:rsidRPr="00793918" w:rsidRDefault="00611DBC" w:rsidP="00232785">
            <w:pPr>
              <w:spacing w:before="120"/>
              <w:jc w:val="both"/>
            </w:pPr>
          </w:p>
          <w:p w:rsidR="00611DBC" w:rsidRPr="00793918" w:rsidRDefault="00611DBC" w:rsidP="00232785">
            <w:pPr>
              <w:spacing w:before="120"/>
              <w:jc w:val="both"/>
            </w:pPr>
            <w:r>
              <w:t>122 980</w:t>
            </w:r>
          </w:p>
        </w:tc>
      </w:tr>
      <w:tr w:rsidR="00611DBC" w:rsidRPr="007964B7" w:rsidTr="00232785">
        <w:tc>
          <w:tcPr>
            <w:tcW w:w="540" w:type="dxa"/>
          </w:tcPr>
          <w:p w:rsidR="00611DBC" w:rsidRPr="007964B7" w:rsidRDefault="00611DBC" w:rsidP="00232785">
            <w:pPr>
              <w:spacing w:before="120"/>
              <w:jc w:val="both"/>
            </w:pPr>
            <w:r>
              <w:t>2.</w:t>
            </w:r>
          </w:p>
        </w:tc>
        <w:tc>
          <w:tcPr>
            <w:tcW w:w="3157" w:type="dxa"/>
          </w:tcPr>
          <w:p w:rsidR="00611DBC" w:rsidRPr="003B6F85" w:rsidRDefault="00611DBC" w:rsidP="00232785">
            <w:pPr>
              <w:jc w:val="both"/>
            </w:pPr>
            <w:r w:rsidRPr="003B6F85">
              <w:t>Задача 2. Поддержка творческих работников</w:t>
            </w:r>
          </w:p>
        </w:tc>
        <w:tc>
          <w:tcPr>
            <w:tcW w:w="851" w:type="dxa"/>
          </w:tcPr>
          <w:p w:rsidR="00611DBC" w:rsidRPr="007964B7" w:rsidRDefault="00611DBC" w:rsidP="00232785">
            <w:pPr>
              <w:spacing w:before="120"/>
              <w:jc w:val="both"/>
            </w:pPr>
          </w:p>
        </w:tc>
        <w:tc>
          <w:tcPr>
            <w:tcW w:w="1701" w:type="dxa"/>
          </w:tcPr>
          <w:p w:rsidR="00611DBC" w:rsidRPr="00793918" w:rsidRDefault="00611DBC" w:rsidP="00232785">
            <w:pPr>
              <w:spacing w:before="120"/>
              <w:jc w:val="both"/>
            </w:pPr>
          </w:p>
        </w:tc>
        <w:tc>
          <w:tcPr>
            <w:tcW w:w="1701" w:type="dxa"/>
          </w:tcPr>
          <w:p w:rsidR="00611DBC" w:rsidRPr="00793918" w:rsidRDefault="00611DBC" w:rsidP="00232785">
            <w:pPr>
              <w:spacing w:before="120"/>
              <w:jc w:val="both"/>
            </w:pPr>
          </w:p>
        </w:tc>
        <w:tc>
          <w:tcPr>
            <w:tcW w:w="1842" w:type="dxa"/>
          </w:tcPr>
          <w:p w:rsidR="00611DBC" w:rsidRPr="00793918" w:rsidRDefault="00611DBC" w:rsidP="00232785">
            <w:pPr>
              <w:spacing w:before="120"/>
              <w:jc w:val="both"/>
            </w:pPr>
          </w:p>
        </w:tc>
      </w:tr>
      <w:tr w:rsidR="00611DBC" w:rsidRPr="007964B7" w:rsidTr="00232785">
        <w:trPr>
          <w:trHeight w:val="702"/>
        </w:trPr>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 xml:space="preserve">2.1. Денежное поощрение творческих работников, </w:t>
            </w:r>
            <w:r>
              <w:lastRenderedPageBreak/>
              <w:t xml:space="preserve">работников организаций культуры и образовательных учреждений в области культуры, талантливой молодежи в сфере культуры и </w:t>
            </w:r>
            <w:proofErr w:type="spellStart"/>
            <w:r>
              <w:t>исскуства</w:t>
            </w:r>
            <w:proofErr w:type="spellEnd"/>
          </w:p>
        </w:tc>
        <w:tc>
          <w:tcPr>
            <w:tcW w:w="851" w:type="dxa"/>
          </w:tcPr>
          <w:p w:rsidR="00611DBC" w:rsidRDefault="00611DBC" w:rsidP="00232785">
            <w:pPr>
              <w:spacing w:before="120"/>
              <w:jc w:val="both"/>
            </w:pPr>
            <w:r>
              <w:lastRenderedPageBreak/>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Pr="007964B7" w:rsidRDefault="00611DBC" w:rsidP="00232785">
            <w:pPr>
              <w:spacing w:before="120"/>
              <w:jc w:val="both"/>
            </w:pPr>
            <w:r>
              <w:lastRenderedPageBreak/>
              <w:t>3.</w:t>
            </w:r>
          </w:p>
        </w:tc>
        <w:tc>
          <w:tcPr>
            <w:tcW w:w="3157" w:type="dxa"/>
          </w:tcPr>
          <w:p w:rsidR="00611DBC" w:rsidRPr="003B6F85" w:rsidRDefault="00611DBC" w:rsidP="00232785">
            <w:pPr>
              <w:jc w:val="both"/>
            </w:pPr>
            <w:r>
              <w:t xml:space="preserve">Задача </w:t>
            </w:r>
            <w:r w:rsidRPr="003B6F85">
              <w:t>3</w:t>
            </w:r>
            <w:r>
              <w:t>.</w:t>
            </w:r>
            <w:r w:rsidRPr="003B6F85">
              <w:t xml:space="preserve"> Внедрение информационно-коммуникационных технологий в отрасли «культура», развитие информационных ресурсов</w:t>
            </w:r>
          </w:p>
        </w:tc>
        <w:tc>
          <w:tcPr>
            <w:tcW w:w="851" w:type="dxa"/>
          </w:tcPr>
          <w:p w:rsidR="00611DBC" w:rsidRDefault="00611DBC" w:rsidP="00232785">
            <w:pPr>
              <w:spacing w:before="120"/>
              <w:jc w:val="both"/>
            </w:pPr>
          </w:p>
        </w:tc>
        <w:tc>
          <w:tcPr>
            <w:tcW w:w="1701" w:type="dxa"/>
          </w:tcPr>
          <w:p w:rsidR="00611DBC" w:rsidRPr="00793918" w:rsidRDefault="00611DBC" w:rsidP="00232785">
            <w:pPr>
              <w:spacing w:before="120"/>
              <w:jc w:val="both"/>
            </w:pPr>
          </w:p>
        </w:tc>
        <w:tc>
          <w:tcPr>
            <w:tcW w:w="1701" w:type="dxa"/>
          </w:tcPr>
          <w:p w:rsidR="00611DBC" w:rsidRPr="00793918" w:rsidRDefault="00611DBC" w:rsidP="00232785">
            <w:pPr>
              <w:spacing w:before="120"/>
              <w:jc w:val="both"/>
            </w:pPr>
          </w:p>
        </w:tc>
        <w:tc>
          <w:tcPr>
            <w:tcW w:w="1842" w:type="dxa"/>
          </w:tcPr>
          <w:p w:rsidR="00611DBC" w:rsidRPr="00793918" w:rsidRDefault="00611DBC" w:rsidP="00232785">
            <w:pPr>
              <w:spacing w:before="120"/>
              <w:jc w:val="both"/>
            </w:pPr>
          </w:p>
        </w:tc>
      </w:tr>
      <w:tr w:rsidR="00611DBC" w:rsidRPr="007964B7" w:rsidTr="00232785">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3.1. Оснащение муниципальных музеев и библиотек компьютерным оборудованием и программным  обеспечением, в том числе для ведения электронного каталога</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Pr="007964B7" w:rsidRDefault="00611DBC" w:rsidP="00232785">
            <w:pPr>
              <w:spacing w:before="120"/>
              <w:jc w:val="both"/>
            </w:pPr>
            <w:r>
              <w:t>4.</w:t>
            </w:r>
          </w:p>
        </w:tc>
        <w:tc>
          <w:tcPr>
            <w:tcW w:w="3157" w:type="dxa"/>
          </w:tcPr>
          <w:p w:rsidR="00611DBC" w:rsidRDefault="00611DBC" w:rsidP="00232785">
            <w:pPr>
              <w:spacing w:before="120"/>
              <w:jc w:val="both"/>
            </w:pPr>
            <w:r w:rsidRPr="003B6F85">
              <w:t>Задача 4. Развитие инфраструктуры отрасли «культура».</w:t>
            </w:r>
          </w:p>
        </w:tc>
        <w:tc>
          <w:tcPr>
            <w:tcW w:w="851" w:type="dxa"/>
          </w:tcPr>
          <w:p w:rsidR="00611DBC" w:rsidRDefault="00611DBC" w:rsidP="00232785">
            <w:pPr>
              <w:spacing w:before="120"/>
              <w:jc w:val="both"/>
            </w:pPr>
          </w:p>
        </w:tc>
        <w:tc>
          <w:tcPr>
            <w:tcW w:w="1701" w:type="dxa"/>
          </w:tcPr>
          <w:p w:rsidR="00611DBC" w:rsidRPr="00793918" w:rsidRDefault="00611DBC" w:rsidP="00232785">
            <w:pPr>
              <w:spacing w:before="120"/>
              <w:jc w:val="both"/>
            </w:pPr>
          </w:p>
        </w:tc>
        <w:tc>
          <w:tcPr>
            <w:tcW w:w="1701" w:type="dxa"/>
          </w:tcPr>
          <w:p w:rsidR="00611DBC" w:rsidRPr="00793918" w:rsidRDefault="00611DBC" w:rsidP="00232785">
            <w:pPr>
              <w:spacing w:before="120"/>
              <w:jc w:val="both"/>
            </w:pPr>
          </w:p>
        </w:tc>
        <w:tc>
          <w:tcPr>
            <w:tcW w:w="1842" w:type="dxa"/>
          </w:tcPr>
          <w:p w:rsidR="00611DBC" w:rsidRPr="00793918" w:rsidRDefault="00611DBC" w:rsidP="00232785">
            <w:pPr>
              <w:spacing w:before="120"/>
              <w:jc w:val="both"/>
            </w:pPr>
          </w:p>
        </w:tc>
      </w:tr>
      <w:tr w:rsidR="00611DBC" w:rsidRPr="007964B7" w:rsidTr="00232785">
        <w:trPr>
          <w:trHeight w:val="591"/>
        </w:trPr>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4.1.Приобретение основных средств и материальных запасов для осуществления видов деятельности бюджетных учреждений культуры</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t>30</w:t>
            </w:r>
          </w:p>
        </w:tc>
        <w:tc>
          <w:tcPr>
            <w:tcW w:w="1701" w:type="dxa"/>
          </w:tcPr>
          <w:p w:rsidR="00611DBC" w:rsidRPr="00793918" w:rsidRDefault="00611DBC" w:rsidP="00232785">
            <w:pPr>
              <w:spacing w:before="120"/>
              <w:jc w:val="both"/>
            </w:pPr>
            <w:r>
              <w:t>0</w:t>
            </w:r>
          </w:p>
        </w:tc>
        <w:tc>
          <w:tcPr>
            <w:tcW w:w="1842" w:type="dxa"/>
          </w:tcPr>
          <w:p w:rsidR="00611DBC" w:rsidRPr="00793918" w:rsidRDefault="00611DBC" w:rsidP="00232785">
            <w:pPr>
              <w:spacing w:before="120"/>
              <w:jc w:val="both"/>
            </w:pPr>
            <w:r>
              <w:t>0</w:t>
            </w:r>
          </w:p>
        </w:tc>
      </w:tr>
      <w:tr w:rsidR="00611DBC" w:rsidRPr="007964B7" w:rsidTr="00232785">
        <w:trPr>
          <w:trHeight w:val="591"/>
        </w:trPr>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4.2. Технологическое и техническое переоснащение бюджетных учреждений культуры</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p>
        </w:tc>
      </w:tr>
      <w:tr w:rsidR="00611DBC" w:rsidRPr="007964B7" w:rsidTr="00232785">
        <w:trPr>
          <w:trHeight w:val="591"/>
        </w:trPr>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4.3. Капитальный ремонт и реконструкция зданий и помещений муниципальных учреждений культуры и образовательных учреждений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t>0</w:t>
            </w:r>
          </w:p>
        </w:tc>
        <w:tc>
          <w:tcPr>
            <w:tcW w:w="1701" w:type="dxa"/>
          </w:tcPr>
          <w:p w:rsidR="00611DBC" w:rsidRPr="00793918" w:rsidRDefault="00611DBC" w:rsidP="00232785">
            <w:pPr>
              <w:spacing w:before="120"/>
              <w:jc w:val="both"/>
            </w:pPr>
            <w:r>
              <w:t>0</w:t>
            </w:r>
          </w:p>
        </w:tc>
        <w:tc>
          <w:tcPr>
            <w:tcW w:w="1842" w:type="dxa"/>
          </w:tcPr>
          <w:p w:rsidR="00611DBC" w:rsidRPr="00793918" w:rsidRDefault="00611DBC" w:rsidP="00232785">
            <w:pPr>
              <w:spacing w:before="120"/>
              <w:jc w:val="both"/>
            </w:pPr>
            <w:r>
              <w:t>0</w:t>
            </w:r>
          </w:p>
        </w:tc>
      </w:tr>
      <w:tr w:rsidR="00611DBC" w:rsidRPr="007964B7" w:rsidTr="00232785">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 xml:space="preserve">4.4 Создание безопасных и </w:t>
            </w:r>
            <w:r>
              <w:lastRenderedPageBreak/>
              <w:t>комфортных условий функционирования объектов муниципальной собственности</w:t>
            </w:r>
          </w:p>
        </w:tc>
        <w:tc>
          <w:tcPr>
            <w:tcW w:w="851" w:type="dxa"/>
          </w:tcPr>
          <w:p w:rsidR="00611DBC" w:rsidRDefault="00611DBC" w:rsidP="00232785">
            <w:pPr>
              <w:spacing w:before="120"/>
              <w:jc w:val="both"/>
            </w:pPr>
            <w:proofErr w:type="spellStart"/>
            <w:proofErr w:type="gramStart"/>
            <w:r>
              <w:lastRenderedPageBreak/>
              <w:t>ед</w:t>
            </w:r>
            <w:proofErr w:type="spellEnd"/>
            <w:proofErr w:type="gramEnd"/>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4.5. Выполнение полномочий поселений на отдельные мероприятия</w:t>
            </w:r>
          </w:p>
        </w:tc>
        <w:tc>
          <w:tcPr>
            <w:tcW w:w="851" w:type="dxa"/>
          </w:tcPr>
          <w:p w:rsidR="00611DBC" w:rsidRDefault="00611DBC" w:rsidP="00232785">
            <w:pPr>
              <w:spacing w:before="120"/>
              <w:jc w:val="both"/>
            </w:pPr>
            <w:proofErr w:type="spellStart"/>
            <w:proofErr w:type="gramStart"/>
            <w:r>
              <w:t>ед</w:t>
            </w:r>
            <w:proofErr w:type="spellEnd"/>
            <w:proofErr w:type="gramEnd"/>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4.6. Капитальный ремонт и реконструкция зданий и помещений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t>0</w:t>
            </w:r>
          </w:p>
        </w:tc>
      </w:tr>
      <w:tr w:rsidR="00611DBC" w:rsidRPr="007964B7" w:rsidTr="00232785">
        <w:tc>
          <w:tcPr>
            <w:tcW w:w="540" w:type="dxa"/>
          </w:tcPr>
          <w:p w:rsidR="00611DBC" w:rsidRPr="007964B7" w:rsidRDefault="00611DBC" w:rsidP="00232785">
            <w:pPr>
              <w:spacing w:before="120"/>
              <w:jc w:val="both"/>
            </w:pPr>
          </w:p>
        </w:tc>
        <w:tc>
          <w:tcPr>
            <w:tcW w:w="3157" w:type="dxa"/>
          </w:tcPr>
          <w:p w:rsidR="00611DBC" w:rsidRDefault="00611DBC" w:rsidP="00232785">
            <w:pPr>
              <w:spacing w:before="120"/>
              <w:jc w:val="both"/>
            </w:pPr>
            <w:r>
              <w:t>4.7. Обустройство прилегающей территории МБУК БМ РДК «Янтарь»</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Default="00611DBC" w:rsidP="00232785">
            <w:pPr>
              <w:spacing w:before="120"/>
              <w:jc w:val="both"/>
            </w:pPr>
          </w:p>
        </w:tc>
        <w:tc>
          <w:tcPr>
            <w:tcW w:w="3157" w:type="dxa"/>
          </w:tcPr>
          <w:p w:rsidR="00611DBC" w:rsidRDefault="00611DBC" w:rsidP="00232785">
            <w:pPr>
              <w:spacing w:before="120"/>
              <w:jc w:val="both"/>
            </w:pPr>
            <w:r>
              <w:t xml:space="preserve">4.8.  Приобретение и установка системы видеонаблюдения на площади перед зданием МБУК  БМ РДК «Янтарь» (с. </w:t>
            </w:r>
            <w:proofErr w:type="spellStart"/>
            <w:r>
              <w:t>Богучаны</w:t>
            </w:r>
            <w:proofErr w:type="spellEnd"/>
            <w:r>
              <w:t xml:space="preserve"> ул. Ленина 119) и его филиалов</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Default="00611DBC" w:rsidP="00232785">
            <w:pPr>
              <w:spacing w:before="120"/>
              <w:jc w:val="both"/>
            </w:pPr>
          </w:p>
        </w:tc>
        <w:tc>
          <w:tcPr>
            <w:tcW w:w="3157" w:type="dxa"/>
          </w:tcPr>
          <w:p w:rsidR="00611DBC" w:rsidRDefault="00611DBC" w:rsidP="00232785">
            <w:pPr>
              <w:spacing w:before="120"/>
              <w:jc w:val="both"/>
            </w:pPr>
            <w:r>
              <w:t>4.9. Приобретение основных сре</w:t>
            </w:r>
            <w:proofErr w:type="gramStart"/>
            <w:r>
              <w:t>дств дл</w:t>
            </w:r>
            <w:proofErr w:type="gramEnd"/>
            <w:r>
              <w:t>я осуществления видов деятельности бюджетных учреждений культуры</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rsidRPr="00793918">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Pr="007964B7" w:rsidRDefault="00611DBC" w:rsidP="00232785">
            <w:pPr>
              <w:spacing w:before="120"/>
              <w:jc w:val="both"/>
            </w:pPr>
            <w:r>
              <w:t xml:space="preserve"> </w:t>
            </w:r>
          </w:p>
        </w:tc>
        <w:tc>
          <w:tcPr>
            <w:tcW w:w="3157" w:type="dxa"/>
          </w:tcPr>
          <w:p w:rsidR="00611DBC" w:rsidRDefault="00611DBC" w:rsidP="00232785">
            <w:pPr>
              <w:spacing w:before="120"/>
              <w:jc w:val="both"/>
            </w:pPr>
            <w:r>
              <w:t>4.10. Субсидия на реализацию мероприятий федеральной целевой программы «Культура России (2012-2018 годы)</w:t>
            </w:r>
          </w:p>
        </w:tc>
        <w:tc>
          <w:tcPr>
            <w:tcW w:w="851" w:type="dxa"/>
          </w:tcPr>
          <w:p w:rsidR="00611DBC" w:rsidRDefault="00611DBC" w:rsidP="00232785">
            <w:pPr>
              <w:spacing w:before="120"/>
              <w:jc w:val="both"/>
            </w:pPr>
            <w:r>
              <w:t>Ед.</w:t>
            </w:r>
          </w:p>
        </w:tc>
        <w:tc>
          <w:tcPr>
            <w:tcW w:w="1701" w:type="dxa"/>
          </w:tcPr>
          <w:p w:rsidR="00611DBC" w:rsidRPr="00793918" w:rsidRDefault="00611DBC" w:rsidP="00232785">
            <w:pPr>
              <w:spacing w:before="120"/>
              <w:jc w:val="both"/>
            </w:pPr>
            <w:r>
              <w:t>0</w:t>
            </w:r>
          </w:p>
        </w:tc>
        <w:tc>
          <w:tcPr>
            <w:tcW w:w="1701" w:type="dxa"/>
          </w:tcPr>
          <w:p w:rsidR="00611DBC" w:rsidRPr="00793918" w:rsidRDefault="00611DBC" w:rsidP="00232785">
            <w:pPr>
              <w:spacing w:before="120"/>
              <w:jc w:val="both"/>
            </w:pPr>
            <w:r w:rsidRPr="00793918">
              <w:t>0</w:t>
            </w:r>
          </w:p>
        </w:tc>
        <w:tc>
          <w:tcPr>
            <w:tcW w:w="1842" w:type="dxa"/>
          </w:tcPr>
          <w:p w:rsidR="00611DBC" w:rsidRPr="00793918" w:rsidRDefault="00611DBC" w:rsidP="00232785">
            <w:pPr>
              <w:spacing w:before="120"/>
              <w:jc w:val="both"/>
            </w:pPr>
            <w:r w:rsidRPr="00793918">
              <w:t>0</w:t>
            </w:r>
          </w:p>
        </w:tc>
      </w:tr>
      <w:tr w:rsidR="00611DBC" w:rsidRPr="007964B7" w:rsidTr="00232785">
        <w:tc>
          <w:tcPr>
            <w:tcW w:w="540" w:type="dxa"/>
          </w:tcPr>
          <w:p w:rsidR="00611DBC" w:rsidRDefault="00611DBC" w:rsidP="00232785">
            <w:pPr>
              <w:spacing w:before="120"/>
              <w:jc w:val="both"/>
            </w:pPr>
            <w:r>
              <w:t>5.</w:t>
            </w:r>
          </w:p>
        </w:tc>
        <w:tc>
          <w:tcPr>
            <w:tcW w:w="3157" w:type="dxa"/>
          </w:tcPr>
          <w:p w:rsidR="00611DBC" w:rsidRDefault="00611DBC" w:rsidP="00232785">
            <w:pPr>
              <w:spacing w:before="120"/>
              <w:jc w:val="both"/>
            </w:pPr>
            <w:r w:rsidRPr="003B6F85">
              <w:t>Задача 5 Обеспечение эффективного управления в отрасли «культура»</w:t>
            </w:r>
          </w:p>
        </w:tc>
        <w:tc>
          <w:tcPr>
            <w:tcW w:w="851" w:type="dxa"/>
          </w:tcPr>
          <w:p w:rsidR="00611DBC" w:rsidRDefault="00611DBC" w:rsidP="00232785">
            <w:pPr>
              <w:spacing w:before="120"/>
              <w:jc w:val="both"/>
            </w:pPr>
          </w:p>
        </w:tc>
        <w:tc>
          <w:tcPr>
            <w:tcW w:w="1701" w:type="dxa"/>
          </w:tcPr>
          <w:p w:rsidR="00611DBC" w:rsidRPr="00793918" w:rsidRDefault="00611DBC" w:rsidP="00232785">
            <w:pPr>
              <w:spacing w:before="120"/>
              <w:jc w:val="both"/>
            </w:pPr>
          </w:p>
        </w:tc>
        <w:tc>
          <w:tcPr>
            <w:tcW w:w="1701" w:type="dxa"/>
          </w:tcPr>
          <w:p w:rsidR="00611DBC" w:rsidRPr="00793918" w:rsidRDefault="00611DBC" w:rsidP="00232785">
            <w:pPr>
              <w:spacing w:before="120"/>
              <w:jc w:val="both"/>
            </w:pPr>
          </w:p>
        </w:tc>
        <w:tc>
          <w:tcPr>
            <w:tcW w:w="1842" w:type="dxa"/>
          </w:tcPr>
          <w:p w:rsidR="00611DBC" w:rsidRPr="00793918" w:rsidRDefault="00611DBC" w:rsidP="00232785">
            <w:pPr>
              <w:spacing w:before="120"/>
              <w:jc w:val="both"/>
            </w:pPr>
          </w:p>
        </w:tc>
      </w:tr>
      <w:tr w:rsidR="00611DBC" w:rsidRPr="007964B7" w:rsidTr="00232785">
        <w:tc>
          <w:tcPr>
            <w:tcW w:w="540" w:type="dxa"/>
          </w:tcPr>
          <w:p w:rsidR="00611DBC" w:rsidRDefault="00611DBC" w:rsidP="00232785">
            <w:pPr>
              <w:spacing w:before="120"/>
              <w:jc w:val="both"/>
            </w:pPr>
          </w:p>
        </w:tc>
        <w:tc>
          <w:tcPr>
            <w:tcW w:w="3157" w:type="dxa"/>
          </w:tcPr>
          <w:p w:rsidR="00611DBC" w:rsidRDefault="00611DBC" w:rsidP="00232785">
            <w:pPr>
              <w:spacing w:before="120"/>
              <w:jc w:val="both"/>
            </w:pPr>
            <w:r>
              <w:t>Выполнение функций в установленной сфере деятельности</w:t>
            </w:r>
          </w:p>
        </w:tc>
        <w:tc>
          <w:tcPr>
            <w:tcW w:w="851" w:type="dxa"/>
          </w:tcPr>
          <w:p w:rsidR="00611DBC" w:rsidRDefault="00611DBC" w:rsidP="00232785">
            <w:pPr>
              <w:spacing w:before="120"/>
              <w:jc w:val="both"/>
            </w:pPr>
            <w:r>
              <w:t>%</w:t>
            </w:r>
          </w:p>
        </w:tc>
        <w:tc>
          <w:tcPr>
            <w:tcW w:w="1701" w:type="dxa"/>
          </w:tcPr>
          <w:p w:rsidR="00611DBC" w:rsidRPr="00793918" w:rsidRDefault="00611DBC" w:rsidP="00232785">
            <w:pPr>
              <w:spacing w:before="120"/>
              <w:jc w:val="both"/>
            </w:pPr>
            <w:r w:rsidRPr="00793918">
              <w:t>100</w:t>
            </w:r>
          </w:p>
        </w:tc>
        <w:tc>
          <w:tcPr>
            <w:tcW w:w="1701" w:type="dxa"/>
          </w:tcPr>
          <w:p w:rsidR="00611DBC" w:rsidRPr="00793918" w:rsidRDefault="00611DBC" w:rsidP="00232785">
            <w:pPr>
              <w:spacing w:before="120"/>
              <w:jc w:val="both"/>
            </w:pPr>
            <w:r w:rsidRPr="00793918">
              <w:t>100</w:t>
            </w:r>
          </w:p>
        </w:tc>
        <w:tc>
          <w:tcPr>
            <w:tcW w:w="1842" w:type="dxa"/>
          </w:tcPr>
          <w:p w:rsidR="00611DBC" w:rsidRPr="00793918" w:rsidRDefault="00611DBC" w:rsidP="00232785">
            <w:pPr>
              <w:spacing w:before="120"/>
              <w:jc w:val="both"/>
            </w:pPr>
            <w:r w:rsidRPr="00793918">
              <w:t>100</w:t>
            </w:r>
          </w:p>
        </w:tc>
      </w:tr>
    </w:tbl>
    <w:p w:rsidR="00611DBC" w:rsidRDefault="00611DBC" w:rsidP="00611DBC">
      <w:pPr>
        <w:widowControl w:val="0"/>
        <w:autoSpaceDE w:val="0"/>
        <w:autoSpaceDN w:val="0"/>
        <w:adjustRightInd w:val="0"/>
        <w:ind w:firstLine="540"/>
        <w:jc w:val="both"/>
        <w:rPr>
          <w:sz w:val="28"/>
          <w:szCs w:val="28"/>
        </w:rPr>
      </w:pPr>
    </w:p>
    <w:p w:rsidR="00611DBC" w:rsidRPr="00AE2219" w:rsidRDefault="00611DBC" w:rsidP="00611DBC">
      <w:pPr>
        <w:widowControl w:val="0"/>
        <w:autoSpaceDE w:val="0"/>
        <w:autoSpaceDN w:val="0"/>
        <w:adjustRightInd w:val="0"/>
        <w:ind w:firstLine="540"/>
        <w:jc w:val="both"/>
        <w:rPr>
          <w:sz w:val="28"/>
          <w:szCs w:val="28"/>
        </w:rPr>
      </w:pPr>
      <w:r>
        <w:rPr>
          <w:sz w:val="28"/>
          <w:szCs w:val="28"/>
        </w:rPr>
        <w:lastRenderedPageBreak/>
        <w:t>Выполнение мероприятий П</w:t>
      </w:r>
      <w:r w:rsidRPr="00AE2219">
        <w:rPr>
          <w:sz w:val="28"/>
          <w:szCs w:val="28"/>
        </w:rPr>
        <w:t>одпрограммы позволит</w:t>
      </w:r>
      <w:r>
        <w:rPr>
          <w:sz w:val="28"/>
          <w:szCs w:val="28"/>
        </w:rPr>
        <w:t>:</w:t>
      </w:r>
    </w:p>
    <w:p w:rsidR="00611DBC" w:rsidRPr="00AE2219" w:rsidRDefault="00611DBC" w:rsidP="00611DBC">
      <w:pPr>
        <w:widowControl w:val="0"/>
        <w:autoSpaceDE w:val="0"/>
        <w:autoSpaceDN w:val="0"/>
        <w:adjustRightInd w:val="0"/>
        <w:ind w:firstLine="540"/>
        <w:jc w:val="both"/>
        <w:rPr>
          <w:sz w:val="28"/>
          <w:szCs w:val="28"/>
        </w:rPr>
      </w:pPr>
      <w:r w:rsidRPr="00AE2219">
        <w:rPr>
          <w:sz w:val="28"/>
          <w:szCs w:val="28"/>
        </w:rPr>
        <w:t>-реализовать допо</w:t>
      </w:r>
      <w:r>
        <w:rPr>
          <w:sz w:val="28"/>
          <w:szCs w:val="28"/>
        </w:rPr>
        <w:t xml:space="preserve">лнительные общеобразовательные </w:t>
      </w:r>
      <w:r w:rsidRPr="00AE2219">
        <w:rPr>
          <w:sz w:val="28"/>
          <w:szCs w:val="28"/>
        </w:rPr>
        <w:t>программы дополнительного образования де</w:t>
      </w:r>
      <w:r>
        <w:rPr>
          <w:sz w:val="28"/>
          <w:szCs w:val="28"/>
        </w:rPr>
        <w:t xml:space="preserve">тей художественно-эстетической </w:t>
      </w:r>
      <w:r w:rsidRPr="00AE2219">
        <w:rPr>
          <w:sz w:val="28"/>
          <w:szCs w:val="28"/>
        </w:rPr>
        <w:t>напра</w:t>
      </w:r>
      <w:r>
        <w:rPr>
          <w:sz w:val="28"/>
          <w:szCs w:val="28"/>
        </w:rPr>
        <w:t xml:space="preserve">вленности </w:t>
      </w:r>
      <w:r w:rsidRPr="00AE2219">
        <w:rPr>
          <w:sz w:val="28"/>
          <w:szCs w:val="28"/>
        </w:rPr>
        <w:t>в интересах личности, общества, государства;</w:t>
      </w:r>
    </w:p>
    <w:p w:rsidR="00611DBC" w:rsidRPr="00AE2219" w:rsidRDefault="00611DBC" w:rsidP="00611DBC">
      <w:pPr>
        <w:widowControl w:val="0"/>
        <w:autoSpaceDE w:val="0"/>
        <w:autoSpaceDN w:val="0"/>
        <w:adjustRightInd w:val="0"/>
        <w:ind w:firstLine="540"/>
        <w:jc w:val="both"/>
        <w:rPr>
          <w:sz w:val="28"/>
          <w:szCs w:val="28"/>
        </w:rPr>
      </w:pPr>
      <w:r>
        <w:rPr>
          <w:sz w:val="28"/>
          <w:szCs w:val="28"/>
        </w:rPr>
        <w:t xml:space="preserve">-разработать и внедрить </w:t>
      </w:r>
      <w:r w:rsidRPr="00AE2219">
        <w:rPr>
          <w:sz w:val="28"/>
          <w:szCs w:val="28"/>
        </w:rPr>
        <w:t>методику раннего выявления одаренных детей и их поддержки;</w:t>
      </w:r>
    </w:p>
    <w:p w:rsidR="00611DBC" w:rsidRPr="00AE2219" w:rsidRDefault="00611DBC" w:rsidP="00611DBC">
      <w:pPr>
        <w:widowControl w:val="0"/>
        <w:autoSpaceDE w:val="0"/>
        <w:autoSpaceDN w:val="0"/>
        <w:adjustRightInd w:val="0"/>
        <w:ind w:firstLine="540"/>
        <w:jc w:val="both"/>
        <w:rPr>
          <w:sz w:val="28"/>
          <w:szCs w:val="28"/>
        </w:rPr>
      </w:pPr>
      <w:r w:rsidRPr="00AE2219">
        <w:rPr>
          <w:sz w:val="28"/>
          <w:szCs w:val="28"/>
        </w:rPr>
        <w:t>-стимулировать инициативу, творчество, поиск и внедрение новых технологий, форм и методов работы в деятельность муниципальных учреждений культуры и образования в области культуры</w:t>
      </w:r>
      <w:r>
        <w:rPr>
          <w:sz w:val="28"/>
          <w:szCs w:val="28"/>
        </w:rPr>
        <w:t>;</w:t>
      </w:r>
    </w:p>
    <w:p w:rsidR="00611DBC" w:rsidRPr="00AE2219" w:rsidRDefault="00611DBC" w:rsidP="00611DBC">
      <w:pPr>
        <w:widowControl w:val="0"/>
        <w:autoSpaceDE w:val="0"/>
        <w:autoSpaceDN w:val="0"/>
        <w:adjustRightInd w:val="0"/>
        <w:ind w:firstLine="540"/>
        <w:jc w:val="both"/>
        <w:rPr>
          <w:sz w:val="28"/>
          <w:szCs w:val="28"/>
        </w:rPr>
      </w:pPr>
      <w:r>
        <w:rPr>
          <w:sz w:val="28"/>
          <w:szCs w:val="28"/>
        </w:rPr>
        <w:t>-повысить значимость</w:t>
      </w:r>
      <w:r w:rsidRPr="00AE2219">
        <w:rPr>
          <w:sz w:val="28"/>
          <w:szCs w:val="28"/>
        </w:rPr>
        <w:t>, престижность в обществе профессии работника культуры, ее популяризации</w:t>
      </w:r>
      <w:r>
        <w:rPr>
          <w:sz w:val="28"/>
          <w:szCs w:val="28"/>
        </w:rPr>
        <w:t>;</w:t>
      </w:r>
    </w:p>
    <w:p w:rsidR="00611DBC" w:rsidRPr="00AE2219" w:rsidRDefault="00611DBC" w:rsidP="00611DBC">
      <w:pPr>
        <w:widowControl w:val="0"/>
        <w:autoSpaceDE w:val="0"/>
        <w:autoSpaceDN w:val="0"/>
        <w:adjustRightInd w:val="0"/>
        <w:ind w:firstLine="540"/>
        <w:jc w:val="both"/>
        <w:rPr>
          <w:sz w:val="28"/>
          <w:szCs w:val="28"/>
        </w:rPr>
      </w:pPr>
      <w:r w:rsidRPr="00AE2219">
        <w:rPr>
          <w:sz w:val="28"/>
          <w:szCs w:val="28"/>
        </w:rPr>
        <w:t>-улучшить материально-техническую базу муниципальных учреждений культуры и образования в области культуры;</w:t>
      </w:r>
    </w:p>
    <w:p w:rsidR="00611DBC" w:rsidRPr="00AE2219" w:rsidRDefault="00611DBC" w:rsidP="00611DBC">
      <w:pPr>
        <w:widowControl w:val="0"/>
        <w:autoSpaceDE w:val="0"/>
        <w:autoSpaceDN w:val="0"/>
        <w:adjustRightInd w:val="0"/>
        <w:ind w:firstLine="540"/>
        <w:jc w:val="both"/>
        <w:rPr>
          <w:sz w:val="28"/>
          <w:szCs w:val="28"/>
        </w:rPr>
      </w:pPr>
      <w:r w:rsidRPr="00AE2219">
        <w:rPr>
          <w:sz w:val="28"/>
          <w:szCs w:val="28"/>
        </w:rPr>
        <w:t>-создать условия для организации досуга населения в соответствии с современными требованиями.</w:t>
      </w:r>
    </w:p>
    <w:p w:rsidR="00611DBC" w:rsidRPr="001A08C2" w:rsidRDefault="00611DBC" w:rsidP="00611DBC">
      <w:pPr>
        <w:spacing w:before="120"/>
        <w:ind w:firstLine="720"/>
        <w:jc w:val="both"/>
        <w:rPr>
          <w:sz w:val="28"/>
          <w:highlight w:val="yellow"/>
        </w:rPr>
      </w:pPr>
    </w:p>
    <w:p w:rsidR="000870DD" w:rsidRPr="00924F4F" w:rsidRDefault="000870DD" w:rsidP="000870DD">
      <w:pPr>
        <w:pStyle w:val="3"/>
        <w:jc w:val="center"/>
        <w:rPr>
          <w:rFonts w:ascii="Times New Roman" w:hAnsi="Times New Roman"/>
          <w:sz w:val="28"/>
          <w:szCs w:val="28"/>
        </w:rPr>
      </w:pPr>
      <w:bookmarkStart w:id="119" w:name="_Toc369024140"/>
      <w:bookmarkStart w:id="120" w:name="_Toc432588854"/>
      <w:r w:rsidRPr="00924F4F">
        <w:rPr>
          <w:rFonts w:ascii="Times New Roman" w:hAnsi="Times New Roman"/>
          <w:sz w:val="28"/>
          <w:szCs w:val="28"/>
        </w:rPr>
        <w:t xml:space="preserve">6.Молодежь </w:t>
      </w:r>
      <w:proofErr w:type="spellStart"/>
      <w:r w:rsidRPr="00924F4F">
        <w:rPr>
          <w:rFonts w:ascii="Times New Roman" w:hAnsi="Times New Roman"/>
          <w:sz w:val="28"/>
          <w:szCs w:val="28"/>
        </w:rPr>
        <w:t>Приангарья</w:t>
      </w:r>
      <w:bookmarkEnd w:id="119"/>
      <w:bookmarkEnd w:id="120"/>
      <w:proofErr w:type="spellEnd"/>
    </w:p>
    <w:p w:rsidR="00AB37AF" w:rsidRPr="006B6A92" w:rsidRDefault="00AB37AF" w:rsidP="00AB37AF">
      <w:pPr>
        <w:snapToGrid w:val="0"/>
        <w:ind w:firstLine="365"/>
        <w:jc w:val="both"/>
        <w:rPr>
          <w:sz w:val="28"/>
          <w:szCs w:val="28"/>
        </w:rPr>
      </w:pPr>
      <w:r w:rsidRPr="004A6839">
        <w:rPr>
          <w:sz w:val="28"/>
        </w:rPr>
        <w:t xml:space="preserve">На реализацию муниципальной программы Богучанского района «Молодежь </w:t>
      </w:r>
      <w:proofErr w:type="spellStart"/>
      <w:r w:rsidRPr="004A6839">
        <w:rPr>
          <w:sz w:val="28"/>
        </w:rPr>
        <w:t>Приангарья</w:t>
      </w:r>
      <w:proofErr w:type="spellEnd"/>
      <w:r w:rsidRPr="004A6839">
        <w:rPr>
          <w:sz w:val="28"/>
        </w:rPr>
        <w:t xml:space="preserve">» (далее – Программа) </w:t>
      </w:r>
      <w:r>
        <w:rPr>
          <w:sz w:val="28"/>
        </w:rPr>
        <w:t xml:space="preserve">в </w:t>
      </w:r>
      <w:r w:rsidRPr="00866760">
        <w:rPr>
          <w:sz w:val="28"/>
        </w:rPr>
        <w:t>2019-2021</w:t>
      </w:r>
      <w:bookmarkStart w:id="121" w:name="_GoBack"/>
      <w:bookmarkEnd w:id="121"/>
      <w:r>
        <w:rPr>
          <w:sz w:val="28"/>
        </w:rPr>
        <w:t xml:space="preserve"> гг. </w:t>
      </w:r>
      <w:r w:rsidRPr="006B6A92">
        <w:rPr>
          <w:sz w:val="28"/>
          <w:szCs w:val="28"/>
        </w:rPr>
        <w:t xml:space="preserve">Объем бюджетных ассигнований на реализацию мероприятий   Программы   составляет   всего  </w:t>
      </w:r>
      <w:r>
        <w:rPr>
          <w:sz w:val="28"/>
          <w:szCs w:val="28"/>
        </w:rPr>
        <w:t>34 047 600</w:t>
      </w:r>
      <w:r w:rsidRPr="006B6A92">
        <w:rPr>
          <w:sz w:val="28"/>
          <w:szCs w:val="28"/>
        </w:rPr>
        <w:t xml:space="preserve">  рублей, в том числе:</w:t>
      </w:r>
      <w:r>
        <w:rPr>
          <w:sz w:val="28"/>
          <w:szCs w:val="28"/>
        </w:rPr>
        <w:t xml:space="preserve"> по годам:</w:t>
      </w:r>
    </w:p>
    <w:p w:rsidR="00AB37AF" w:rsidRDefault="00AB37AF" w:rsidP="00AB37AF">
      <w:pPr>
        <w:widowControl w:val="0"/>
        <w:suppressAutoHyphens/>
        <w:spacing w:line="100" w:lineRule="atLeast"/>
        <w:ind w:right="132"/>
        <w:jc w:val="both"/>
        <w:rPr>
          <w:rFonts w:eastAsia="SimSun"/>
          <w:kern w:val="1"/>
          <w:sz w:val="28"/>
          <w:szCs w:val="28"/>
          <w:lang w:eastAsia="ar-SA"/>
        </w:rPr>
      </w:pPr>
      <w:r>
        <w:rPr>
          <w:rFonts w:eastAsia="SimSun"/>
          <w:kern w:val="1"/>
          <w:sz w:val="28"/>
          <w:szCs w:val="28"/>
          <w:lang w:eastAsia="ar-SA"/>
        </w:rPr>
        <w:t xml:space="preserve">      </w:t>
      </w:r>
      <w:r w:rsidRPr="006B6A92">
        <w:rPr>
          <w:rFonts w:eastAsia="SimSun"/>
          <w:kern w:val="1"/>
          <w:sz w:val="28"/>
          <w:szCs w:val="28"/>
          <w:lang w:eastAsia="ar-SA"/>
        </w:rPr>
        <w:t xml:space="preserve">  в  201</w:t>
      </w:r>
      <w:r>
        <w:rPr>
          <w:rFonts w:eastAsia="SimSun"/>
          <w:kern w:val="1"/>
          <w:sz w:val="28"/>
          <w:szCs w:val="28"/>
          <w:lang w:eastAsia="ar-SA"/>
        </w:rPr>
        <w:t>9</w:t>
      </w:r>
      <w:r w:rsidRPr="006B6A92">
        <w:rPr>
          <w:rFonts w:eastAsia="SimSun"/>
          <w:kern w:val="1"/>
          <w:sz w:val="28"/>
          <w:szCs w:val="28"/>
          <w:lang w:eastAsia="ar-SA"/>
        </w:rPr>
        <w:t xml:space="preserve"> г</w:t>
      </w:r>
      <w:r>
        <w:rPr>
          <w:rFonts w:eastAsia="SimSun"/>
          <w:kern w:val="1"/>
          <w:sz w:val="28"/>
          <w:szCs w:val="28"/>
          <w:lang w:eastAsia="ar-SA"/>
        </w:rPr>
        <w:t>оду всего 11 349 200,00  рублей;</w:t>
      </w:r>
      <w:r w:rsidRPr="006B6A92">
        <w:rPr>
          <w:rFonts w:eastAsia="SimSun"/>
          <w:kern w:val="1"/>
          <w:sz w:val="28"/>
          <w:szCs w:val="28"/>
          <w:lang w:eastAsia="ar-SA"/>
        </w:rPr>
        <w:t xml:space="preserve"> </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sidRPr="006B6A92">
        <w:rPr>
          <w:rFonts w:eastAsia="SimSun"/>
          <w:kern w:val="1"/>
          <w:sz w:val="28"/>
          <w:szCs w:val="28"/>
          <w:lang w:eastAsia="ar-SA"/>
        </w:rPr>
        <w:t>в  20</w:t>
      </w:r>
      <w:r>
        <w:rPr>
          <w:rFonts w:eastAsia="SimSun"/>
          <w:kern w:val="1"/>
          <w:sz w:val="28"/>
          <w:szCs w:val="28"/>
          <w:lang w:eastAsia="ar-SA"/>
        </w:rPr>
        <w:t>20</w:t>
      </w:r>
      <w:r w:rsidRPr="006B6A92">
        <w:rPr>
          <w:rFonts w:eastAsia="SimSun"/>
          <w:kern w:val="1"/>
          <w:sz w:val="28"/>
          <w:szCs w:val="28"/>
          <w:lang w:eastAsia="ar-SA"/>
        </w:rPr>
        <w:t xml:space="preserve"> году всего 11 </w:t>
      </w:r>
      <w:r>
        <w:rPr>
          <w:rFonts w:eastAsia="SimSun"/>
          <w:kern w:val="1"/>
          <w:sz w:val="28"/>
          <w:szCs w:val="28"/>
          <w:lang w:eastAsia="ar-SA"/>
        </w:rPr>
        <w:t>349</w:t>
      </w:r>
      <w:r w:rsidRPr="006B6A92">
        <w:rPr>
          <w:rFonts w:eastAsia="SimSun"/>
          <w:kern w:val="1"/>
          <w:sz w:val="28"/>
          <w:szCs w:val="28"/>
          <w:lang w:eastAsia="ar-SA"/>
        </w:rPr>
        <w:t xml:space="preserve"> </w:t>
      </w:r>
      <w:r>
        <w:rPr>
          <w:rFonts w:eastAsia="SimSun"/>
          <w:kern w:val="1"/>
          <w:sz w:val="28"/>
          <w:szCs w:val="28"/>
          <w:lang w:eastAsia="ar-SA"/>
        </w:rPr>
        <w:t>200</w:t>
      </w:r>
      <w:r w:rsidRPr="006B6A92">
        <w:rPr>
          <w:rFonts w:eastAsia="SimSun"/>
          <w:kern w:val="1"/>
          <w:sz w:val="28"/>
          <w:szCs w:val="28"/>
          <w:lang w:eastAsia="ar-SA"/>
        </w:rPr>
        <w:t>,00  рублей</w:t>
      </w:r>
      <w:r>
        <w:rPr>
          <w:rFonts w:eastAsia="SimSun"/>
          <w:kern w:val="1"/>
          <w:sz w:val="28"/>
          <w:szCs w:val="28"/>
          <w:lang w:eastAsia="ar-SA"/>
        </w:rPr>
        <w:t>;</w:t>
      </w:r>
      <w:r w:rsidRPr="006B6A92">
        <w:rPr>
          <w:rFonts w:eastAsia="SimSun"/>
          <w:kern w:val="1"/>
          <w:sz w:val="28"/>
          <w:szCs w:val="28"/>
          <w:lang w:eastAsia="ar-SA"/>
        </w:rPr>
        <w:t xml:space="preserve"> </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sidRPr="006B6A92">
        <w:rPr>
          <w:rFonts w:eastAsia="SimSun"/>
          <w:kern w:val="1"/>
          <w:sz w:val="28"/>
          <w:szCs w:val="28"/>
          <w:lang w:eastAsia="ar-SA"/>
        </w:rPr>
        <w:t>в  202</w:t>
      </w:r>
      <w:r>
        <w:rPr>
          <w:rFonts w:eastAsia="SimSun"/>
          <w:kern w:val="1"/>
          <w:sz w:val="28"/>
          <w:szCs w:val="28"/>
          <w:lang w:eastAsia="ar-SA"/>
        </w:rPr>
        <w:t>1</w:t>
      </w:r>
      <w:r w:rsidRPr="006B6A92">
        <w:rPr>
          <w:rFonts w:eastAsia="SimSun"/>
          <w:kern w:val="1"/>
          <w:sz w:val="28"/>
          <w:szCs w:val="28"/>
          <w:lang w:eastAsia="ar-SA"/>
        </w:rPr>
        <w:t xml:space="preserve"> году всего 11 </w:t>
      </w:r>
      <w:r>
        <w:rPr>
          <w:rFonts w:eastAsia="SimSun"/>
          <w:kern w:val="1"/>
          <w:sz w:val="28"/>
          <w:szCs w:val="28"/>
          <w:lang w:eastAsia="ar-SA"/>
        </w:rPr>
        <w:t>349</w:t>
      </w:r>
      <w:r w:rsidRPr="006B6A92">
        <w:rPr>
          <w:rFonts w:eastAsia="SimSun"/>
          <w:kern w:val="1"/>
          <w:sz w:val="28"/>
          <w:szCs w:val="28"/>
          <w:lang w:eastAsia="ar-SA"/>
        </w:rPr>
        <w:t xml:space="preserve"> </w:t>
      </w:r>
      <w:r>
        <w:rPr>
          <w:rFonts w:eastAsia="SimSun"/>
          <w:kern w:val="1"/>
          <w:sz w:val="28"/>
          <w:szCs w:val="28"/>
          <w:lang w:eastAsia="ar-SA"/>
        </w:rPr>
        <w:t>200,00  рублей;</w:t>
      </w:r>
      <w:r w:rsidRPr="006B6A92">
        <w:rPr>
          <w:rFonts w:eastAsia="SimSun"/>
          <w:kern w:val="1"/>
          <w:sz w:val="28"/>
          <w:szCs w:val="28"/>
          <w:lang w:eastAsia="ar-SA"/>
        </w:rPr>
        <w:t xml:space="preserve"> </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 из них средства краевого бюджета:</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2019 год - </w:t>
      </w:r>
      <w:r w:rsidRPr="006B6A92">
        <w:rPr>
          <w:rFonts w:eastAsia="SimSun"/>
          <w:kern w:val="1"/>
          <w:sz w:val="28"/>
          <w:szCs w:val="28"/>
          <w:lang w:eastAsia="ar-SA"/>
        </w:rPr>
        <w:t>1 0</w:t>
      </w:r>
      <w:r>
        <w:rPr>
          <w:rFonts w:eastAsia="SimSun"/>
          <w:kern w:val="1"/>
          <w:sz w:val="28"/>
          <w:szCs w:val="28"/>
          <w:lang w:eastAsia="ar-SA"/>
        </w:rPr>
        <w:t>62</w:t>
      </w:r>
      <w:r w:rsidRPr="006B6A92">
        <w:rPr>
          <w:rFonts w:eastAsia="SimSun"/>
          <w:kern w:val="1"/>
          <w:sz w:val="28"/>
          <w:szCs w:val="28"/>
          <w:lang w:eastAsia="ar-SA"/>
        </w:rPr>
        <w:t xml:space="preserve"> </w:t>
      </w:r>
      <w:r>
        <w:rPr>
          <w:rFonts w:eastAsia="SimSun"/>
          <w:kern w:val="1"/>
          <w:sz w:val="28"/>
          <w:szCs w:val="28"/>
          <w:lang w:eastAsia="ar-SA"/>
        </w:rPr>
        <w:t>400</w:t>
      </w:r>
      <w:r w:rsidRPr="006B6A92">
        <w:rPr>
          <w:rFonts w:eastAsia="SimSun"/>
          <w:kern w:val="1"/>
          <w:sz w:val="28"/>
          <w:szCs w:val="28"/>
          <w:lang w:eastAsia="ar-SA"/>
        </w:rPr>
        <w:t>,00 рублей</w:t>
      </w:r>
      <w:r>
        <w:rPr>
          <w:rFonts w:eastAsia="SimSun"/>
          <w:kern w:val="1"/>
          <w:sz w:val="28"/>
          <w:szCs w:val="28"/>
          <w:lang w:eastAsia="ar-SA"/>
        </w:rPr>
        <w:t>;</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2020 год - </w:t>
      </w:r>
      <w:r w:rsidRPr="006B6A92">
        <w:rPr>
          <w:rFonts w:eastAsia="SimSun"/>
          <w:kern w:val="1"/>
          <w:sz w:val="28"/>
          <w:szCs w:val="28"/>
          <w:lang w:eastAsia="ar-SA"/>
        </w:rPr>
        <w:t>1 0</w:t>
      </w:r>
      <w:r>
        <w:rPr>
          <w:rFonts w:eastAsia="SimSun"/>
          <w:kern w:val="1"/>
          <w:sz w:val="28"/>
          <w:szCs w:val="28"/>
          <w:lang w:eastAsia="ar-SA"/>
        </w:rPr>
        <w:t>62 4</w:t>
      </w:r>
      <w:r w:rsidRPr="006B6A92">
        <w:rPr>
          <w:rFonts w:eastAsia="SimSun"/>
          <w:kern w:val="1"/>
          <w:sz w:val="28"/>
          <w:szCs w:val="28"/>
          <w:lang w:eastAsia="ar-SA"/>
        </w:rPr>
        <w:t>00,00 рублей</w:t>
      </w:r>
      <w:r>
        <w:rPr>
          <w:rFonts w:eastAsia="SimSun"/>
          <w:kern w:val="1"/>
          <w:sz w:val="28"/>
          <w:szCs w:val="28"/>
          <w:lang w:eastAsia="ar-SA"/>
        </w:rPr>
        <w:t>;</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2021 год - </w:t>
      </w:r>
      <w:r w:rsidRPr="006B6A92">
        <w:rPr>
          <w:rFonts w:eastAsia="SimSun"/>
          <w:kern w:val="1"/>
          <w:sz w:val="28"/>
          <w:szCs w:val="28"/>
          <w:lang w:eastAsia="ar-SA"/>
        </w:rPr>
        <w:t>1 0</w:t>
      </w:r>
      <w:r>
        <w:rPr>
          <w:rFonts w:eastAsia="SimSun"/>
          <w:kern w:val="1"/>
          <w:sz w:val="28"/>
          <w:szCs w:val="28"/>
          <w:lang w:eastAsia="ar-SA"/>
        </w:rPr>
        <w:t>62</w:t>
      </w:r>
      <w:r w:rsidRPr="006B6A92">
        <w:rPr>
          <w:rFonts w:eastAsia="SimSun"/>
          <w:kern w:val="1"/>
          <w:sz w:val="28"/>
          <w:szCs w:val="28"/>
          <w:lang w:eastAsia="ar-SA"/>
        </w:rPr>
        <w:t xml:space="preserve"> </w:t>
      </w:r>
      <w:r>
        <w:rPr>
          <w:rFonts w:eastAsia="SimSun"/>
          <w:kern w:val="1"/>
          <w:sz w:val="28"/>
          <w:szCs w:val="28"/>
          <w:lang w:eastAsia="ar-SA"/>
        </w:rPr>
        <w:t>4</w:t>
      </w:r>
      <w:r w:rsidRPr="006B6A92">
        <w:rPr>
          <w:rFonts w:eastAsia="SimSun"/>
          <w:kern w:val="1"/>
          <w:sz w:val="28"/>
          <w:szCs w:val="28"/>
          <w:lang w:eastAsia="ar-SA"/>
        </w:rPr>
        <w:t>00,00 рублей</w:t>
      </w:r>
      <w:r>
        <w:rPr>
          <w:rFonts w:eastAsia="SimSun"/>
          <w:kern w:val="1"/>
          <w:sz w:val="28"/>
          <w:szCs w:val="28"/>
          <w:lang w:eastAsia="ar-SA"/>
        </w:rPr>
        <w:t>:</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средства районного бюджета:</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2019 год - </w:t>
      </w:r>
      <w:r w:rsidRPr="006B6A92">
        <w:rPr>
          <w:rFonts w:eastAsia="SimSun"/>
          <w:kern w:val="1"/>
          <w:sz w:val="28"/>
          <w:szCs w:val="28"/>
          <w:lang w:eastAsia="ar-SA"/>
        </w:rPr>
        <w:t>10 </w:t>
      </w:r>
      <w:r>
        <w:rPr>
          <w:rFonts w:eastAsia="SimSun"/>
          <w:kern w:val="1"/>
          <w:sz w:val="28"/>
          <w:szCs w:val="28"/>
          <w:lang w:eastAsia="ar-SA"/>
        </w:rPr>
        <w:t>286</w:t>
      </w:r>
      <w:r w:rsidRPr="006B6A92">
        <w:rPr>
          <w:rFonts w:eastAsia="SimSun"/>
          <w:kern w:val="1"/>
          <w:sz w:val="28"/>
          <w:szCs w:val="28"/>
          <w:lang w:eastAsia="ar-SA"/>
        </w:rPr>
        <w:t> </w:t>
      </w:r>
      <w:r>
        <w:rPr>
          <w:rFonts w:eastAsia="SimSun"/>
          <w:kern w:val="1"/>
          <w:sz w:val="28"/>
          <w:szCs w:val="28"/>
          <w:lang w:eastAsia="ar-SA"/>
        </w:rPr>
        <w:t>800</w:t>
      </w:r>
      <w:r w:rsidRPr="006B6A92">
        <w:rPr>
          <w:rFonts w:eastAsia="SimSun"/>
          <w:kern w:val="1"/>
          <w:sz w:val="28"/>
          <w:szCs w:val="28"/>
          <w:lang w:eastAsia="ar-SA"/>
        </w:rPr>
        <w:t>,00 рублей</w:t>
      </w:r>
      <w:r>
        <w:rPr>
          <w:rFonts w:eastAsia="SimSun"/>
          <w:kern w:val="1"/>
          <w:sz w:val="28"/>
          <w:szCs w:val="28"/>
          <w:lang w:eastAsia="ar-SA"/>
        </w:rPr>
        <w:t xml:space="preserve"> </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2020 год - </w:t>
      </w:r>
      <w:r w:rsidRPr="006B6A92">
        <w:rPr>
          <w:rFonts w:eastAsia="SimSun"/>
          <w:kern w:val="1"/>
          <w:sz w:val="28"/>
          <w:szCs w:val="28"/>
          <w:lang w:eastAsia="ar-SA"/>
        </w:rPr>
        <w:t>10 </w:t>
      </w:r>
      <w:r>
        <w:rPr>
          <w:rFonts w:eastAsia="SimSun"/>
          <w:kern w:val="1"/>
          <w:sz w:val="28"/>
          <w:szCs w:val="28"/>
          <w:lang w:eastAsia="ar-SA"/>
        </w:rPr>
        <w:t>286</w:t>
      </w:r>
      <w:r w:rsidRPr="006B6A92">
        <w:rPr>
          <w:rFonts w:eastAsia="SimSun"/>
          <w:kern w:val="1"/>
          <w:sz w:val="28"/>
          <w:szCs w:val="28"/>
          <w:lang w:eastAsia="ar-SA"/>
        </w:rPr>
        <w:t> </w:t>
      </w:r>
      <w:r>
        <w:rPr>
          <w:rFonts w:eastAsia="SimSun"/>
          <w:kern w:val="1"/>
          <w:sz w:val="28"/>
          <w:szCs w:val="28"/>
          <w:lang w:eastAsia="ar-SA"/>
        </w:rPr>
        <w:t>800</w:t>
      </w:r>
      <w:r w:rsidRPr="006B6A92">
        <w:rPr>
          <w:rFonts w:eastAsia="SimSun"/>
          <w:kern w:val="1"/>
          <w:sz w:val="28"/>
          <w:szCs w:val="28"/>
          <w:lang w:eastAsia="ar-SA"/>
        </w:rPr>
        <w:t>,00 рублей</w:t>
      </w:r>
      <w:r>
        <w:rPr>
          <w:rFonts w:eastAsia="SimSun"/>
          <w:kern w:val="1"/>
          <w:sz w:val="28"/>
          <w:szCs w:val="28"/>
          <w:lang w:eastAsia="ar-SA"/>
        </w:rPr>
        <w:t>;</w:t>
      </w:r>
    </w:p>
    <w:p w:rsidR="00AB37AF" w:rsidRDefault="00AB37AF" w:rsidP="00AB37AF">
      <w:pPr>
        <w:widowControl w:val="0"/>
        <w:suppressAutoHyphens/>
        <w:spacing w:line="100" w:lineRule="atLeast"/>
        <w:ind w:left="60" w:right="132" w:firstLine="588"/>
        <w:jc w:val="both"/>
        <w:rPr>
          <w:rFonts w:eastAsia="SimSun"/>
          <w:kern w:val="1"/>
          <w:sz w:val="28"/>
          <w:szCs w:val="28"/>
          <w:lang w:eastAsia="ar-SA"/>
        </w:rPr>
      </w:pPr>
      <w:r>
        <w:rPr>
          <w:rFonts w:eastAsia="SimSun"/>
          <w:kern w:val="1"/>
          <w:sz w:val="28"/>
          <w:szCs w:val="28"/>
          <w:lang w:eastAsia="ar-SA"/>
        </w:rPr>
        <w:t xml:space="preserve">2021 год - </w:t>
      </w:r>
      <w:r w:rsidRPr="006B6A92">
        <w:rPr>
          <w:rFonts w:eastAsia="SimSun"/>
          <w:kern w:val="1"/>
          <w:sz w:val="28"/>
          <w:szCs w:val="28"/>
          <w:lang w:eastAsia="ar-SA"/>
        </w:rPr>
        <w:t>10 </w:t>
      </w:r>
      <w:r>
        <w:rPr>
          <w:rFonts w:eastAsia="SimSun"/>
          <w:kern w:val="1"/>
          <w:sz w:val="28"/>
          <w:szCs w:val="28"/>
          <w:lang w:eastAsia="ar-SA"/>
        </w:rPr>
        <w:t>286</w:t>
      </w:r>
      <w:r w:rsidRPr="006B6A92">
        <w:rPr>
          <w:rFonts w:eastAsia="SimSun"/>
          <w:kern w:val="1"/>
          <w:sz w:val="28"/>
          <w:szCs w:val="28"/>
          <w:lang w:eastAsia="ar-SA"/>
        </w:rPr>
        <w:t> </w:t>
      </w:r>
      <w:r>
        <w:rPr>
          <w:rFonts w:eastAsia="SimSun"/>
          <w:kern w:val="1"/>
          <w:sz w:val="28"/>
          <w:szCs w:val="28"/>
          <w:lang w:eastAsia="ar-SA"/>
        </w:rPr>
        <w:t>800</w:t>
      </w:r>
      <w:r w:rsidRPr="006B6A92">
        <w:rPr>
          <w:rFonts w:eastAsia="SimSun"/>
          <w:kern w:val="1"/>
          <w:sz w:val="28"/>
          <w:szCs w:val="28"/>
          <w:lang w:eastAsia="ar-SA"/>
        </w:rPr>
        <w:t>,00 рублей</w:t>
      </w:r>
    </w:p>
    <w:p w:rsidR="00AB37AF" w:rsidRPr="006B6A92" w:rsidRDefault="00AB37AF" w:rsidP="00AB37AF">
      <w:pPr>
        <w:widowControl w:val="0"/>
        <w:suppressAutoHyphens/>
        <w:spacing w:line="100" w:lineRule="atLeast"/>
        <w:ind w:left="60" w:right="132" w:firstLine="588"/>
        <w:jc w:val="both"/>
        <w:rPr>
          <w:rFonts w:ascii="Calibri" w:eastAsia="SimSun" w:hAnsi="Calibri" w:cs="Calibri"/>
          <w:kern w:val="1"/>
          <w:sz w:val="28"/>
          <w:szCs w:val="28"/>
          <w:lang w:eastAsia="ar-SA"/>
        </w:rPr>
      </w:pPr>
    </w:p>
    <w:p w:rsidR="00AB37AF" w:rsidRDefault="00AB37AF" w:rsidP="00AB37AF">
      <w:pPr>
        <w:spacing w:before="120"/>
        <w:ind w:firstLine="720"/>
        <w:jc w:val="both"/>
        <w:rPr>
          <w:sz w:val="28"/>
        </w:rPr>
      </w:pPr>
      <w:r w:rsidRPr="001809A8">
        <w:rPr>
          <w:sz w:val="28"/>
        </w:rPr>
        <w:t>Главными распорядителями бюджетных средств (далее – ГРБС) являются:</w:t>
      </w:r>
    </w:p>
    <w:p w:rsidR="00AB37AF" w:rsidRDefault="00AB37AF" w:rsidP="00AB37AF">
      <w:pPr>
        <w:pStyle w:val="af0"/>
        <w:numPr>
          <w:ilvl w:val="0"/>
          <w:numId w:val="9"/>
        </w:numPr>
        <w:spacing w:before="120"/>
        <w:jc w:val="both"/>
        <w:rPr>
          <w:sz w:val="28"/>
        </w:rPr>
      </w:pPr>
      <w:r>
        <w:rPr>
          <w:sz w:val="28"/>
        </w:rPr>
        <w:t xml:space="preserve"> МКУ «Управление культуры</w:t>
      </w:r>
      <w:r w:rsidRPr="001809A8">
        <w:rPr>
          <w:sz w:val="28"/>
        </w:rPr>
        <w:t xml:space="preserve"> </w:t>
      </w:r>
      <w:r>
        <w:rPr>
          <w:sz w:val="28"/>
        </w:rPr>
        <w:t xml:space="preserve"> Богучанского района» </w:t>
      </w:r>
    </w:p>
    <w:p w:rsidR="00AB37AF" w:rsidRDefault="00AB37AF" w:rsidP="00AB37AF">
      <w:pPr>
        <w:pStyle w:val="af0"/>
        <w:numPr>
          <w:ilvl w:val="0"/>
          <w:numId w:val="9"/>
        </w:numPr>
        <w:spacing w:before="120"/>
        <w:jc w:val="both"/>
        <w:rPr>
          <w:sz w:val="28"/>
        </w:rPr>
      </w:pPr>
      <w:r w:rsidRPr="00C56518">
        <w:rPr>
          <w:sz w:val="28"/>
        </w:rPr>
        <w:t>Финансовое управление адми</w:t>
      </w:r>
      <w:r>
        <w:rPr>
          <w:sz w:val="28"/>
        </w:rPr>
        <w:t>нистрации Богучанского района</w:t>
      </w:r>
    </w:p>
    <w:p w:rsidR="00AB37AF" w:rsidRDefault="00AB37AF" w:rsidP="00AB37AF">
      <w:pPr>
        <w:pStyle w:val="af0"/>
        <w:numPr>
          <w:ilvl w:val="0"/>
          <w:numId w:val="9"/>
        </w:numPr>
        <w:spacing w:before="120"/>
        <w:jc w:val="both"/>
        <w:rPr>
          <w:sz w:val="28"/>
        </w:rPr>
      </w:pPr>
      <w:r w:rsidRPr="00C56518">
        <w:rPr>
          <w:sz w:val="28"/>
        </w:rPr>
        <w:t>Управление муниципальной собственностью Богучанского района</w:t>
      </w:r>
    </w:p>
    <w:p w:rsidR="00AB37AF" w:rsidRDefault="00AB37AF" w:rsidP="00AB37AF">
      <w:pPr>
        <w:ind w:left="851"/>
        <w:rPr>
          <w:sz w:val="28"/>
        </w:rPr>
      </w:pPr>
    </w:p>
    <w:p w:rsidR="00AB37AF" w:rsidRPr="00204B78" w:rsidRDefault="00AB37AF" w:rsidP="00AB37AF">
      <w:pPr>
        <w:ind w:left="851"/>
        <w:rPr>
          <w:sz w:val="28"/>
        </w:rPr>
      </w:pPr>
      <w:r w:rsidRPr="00204B78">
        <w:rPr>
          <w:sz w:val="28"/>
        </w:rPr>
        <w:t>Бюджетные средства на реализацию Программы распределены между ГРБС следующим образом:</w:t>
      </w:r>
    </w:p>
    <w:tbl>
      <w:tblPr>
        <w:tblW w:w="4946" w:type="pct"/>
        <w:tblLook w:val="04A0"/>
      </w:tblPr>
      <w:tblGrid>
        <w:gridCol w:w="540"/>
        <w:gridCol w:w="2544"/>
        <w:gridCol w:w="1596"/>
        <w:gridCol w:w="1596"/>
        <w:gridCol w:w="1596"/>
        <w:gridCol w:w="1596"/>
      </w:tblGrid>
      <w:tr w:rsidR="00AB37AF" w:rsidRPr="00040B66" w:rsidTr="009634D6">
        <w:trPr>
          <w:trHeight w:val="630"/>
        </w:trPr>
        <w:tc>
          <w:tcPr>
            <w:tcW w:w="285"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lastRenderedPageBreak/>
              <w:t>№</w:t>
            </w:r>
          </w:p>
          <w:p w:rsidR="00AB37AF" w:rsidRPr="0078321F" w:rsidRDefault="00AB37AF" w:rsidP="009634D6">
            <w:pPr>
              <w:jc w:val="center"/>
            </w:pPr>
            <w:proofErr w:type="spellStart"/>
            <w:proofErr w:type="gramStart"/>
            <w:r w:rsidRPr="0078321F">
              <w:t>п</w:t>
            </w:r>
            <w:proofErr w:type="spellEnd"/>
            <w:proofErr w:type="gramEnd"/>
            <w:r w:rsidRPr="0078321F">
              <w:t>/</w:t>
            </w:r>
            <w:proofErr w:type="spellStart"/>
            <w:r w:rsidRPr="0078321F">
              <w:t>п</w:t>
            </w:r>
            <w:proofErr w:type="spellEnd"/>
          </w:p>
        </w:tc>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rsidR="00AB37AF" w:rsidRPr="0078321F" w:rsidRDefault="00AB37AF" w:rsidP="009634D6">
            <w:pPr>
              <w:jc w:val="center"/>
            </w:pPr>
            <w:r w:rsidRPr="0078321F">
              <w:t>Наименование ГРБС</w:t>
            </w:r>
          </w:p>
        </w:tc>
        <w:tc>
          <w:tcPr>
            <w:tcW w:w="721"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2019 год</w:t>
            </w:r>
          </w:p>
        </w:tc>
        <w:tc>
          <w:tcPr>
            <w:tcW w:w="721"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2020 год</w:t>
            </w:r>
          </w:p>
        </w:tc>
        <w:tc>
          <w:tcPr>
            <w:tcW w:w="721"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2021 год</w:t>
            </w:r>
          </w:p>
        </w:tc>
        <w:tc>
          <w:tcPr>
            <w:tcW w:w="772"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pPr>
            <w:r w:rsidRPr="0078321F">
              <w:t>Итого на 2019-2021 годы</w:t>
            </w:r>
          </w:p>
        </w:tc>
      </w:tr>
      <w:tr w:rsidR="00AB37AF" w:rsidRPr="00040B66" w:rsidTr="009634D6">
        <w:trPr>
          <w:trHeight w:val="630"/>
        </w:trPr>
        <w:tc>
          <w:tcPr>
            <w:tcW w:w="285"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t>1</w:t>
            </w:r>
          </w:p>
        </w:tc>
        <w:tc>
          <w:tcPr>
            <w:tcW w:w="1779" w:type="pct"/>
            <w:tcBorders>
              <w:top w:val="single" w:sz="4" w:space="0" w:color="auto"/>
              <w:left w:val="single" w:sz="4" w:space="0" w:color="auto"/>
              <w:bottom w:val="single" w:sz="4" w:space="0" w:color="auto"/>
              <w:right w:val="single" w:sz="4" w:space="0" w:color="auto"/>
            </w:tcBorders>
            <w:shd w:val="clear" w:color="auto" w:fill="auto"/>
          </w:tcPr>
          <w:p w:rsidR="00AB37AF" w:rsidRPr="0078321F" w:rsidRDefault="00AB37AF" w:rsidP="009634D6">
            <w:r w:rsidRPr="0078321F">
              <w:t>Управление культуры Богучанского  района</w:t>
            </w:r>
          </w:p>
        </w:tc>
        <w:tc>
          <w:tcPr>
            <w:tcW w:w="721" w:type="pct"/>
            <w:tcBorders>
              <w:top w:val="single" w:sz="4" w:space="0" w:color="auto"/>
              <w:left w:val="single" w:sz="4" w:space="0" w:color="auto"/>
              <w:bottom w:val="nil"/>
              <w:right w:val="single" w:sz="4" w:space="0" w:color="auto"/>
            </w:tcBorders>
            <w:shd w:val="clear" w:color="000000" w:fill="FFFFFF"/>
          </w:tcPr>
          <w:p w:rsidR="00AB37AF" w:rsidRPr="0078321F" w:rsidRDefault="00AB37AF" w:rsidP="009634D6">
            <w:r w:rsidRPr="0078321F">
              <w:t>8 199 200,00</w:t>
            </w:r>
          </w:p>
        </w:tc>
        <w:tc>
          <w:tcPr>
            <w:tcW w:w="721" w:type="pct"/>
            <w:tcBorders>
              <w:top w:val="single" w:sz="4" w:space="0" w:color="auto"/>
              <w:left w:val="single" w:sz="4" w:space="0" w:color="auto"/>
              <w:bottom w:val="nil"/>
              <w:right w:val="single" w:sz="4" w:space="0" w:color="auto"/>
            </w:tcBorders>
            <w:shd w:val="clear" w:color="000000" w:fill="FFFFFF"/>
          </w:tcPr>
          <w:p w:rsidR="00AB37AF" w:rsidRPr="0078321F" w:rsidRDefault="00AB37AF" w:rsidP="009634D6">
            <w:r w:rsidRPr="0078321F">
              <w:t>8 199 200,00</w:t>
            </w:r>
          </w:p>
        </w:tc>
        <w:tc>
          <w:tcPr>
            <w:tcW w:w="721" w:type="pct"/>
            <w:tcBorders>
              <w:top w:val="single" w:sz="4" w:space="0" w:color="auto"/>
              <w:left w:val="single" w:sz="4" w:space="0" w:color="auto"/>
              <w:bottom w:val="nil"/>
              <w:right w:val="single" w:sz="4" w:space="0" w:color="auto"/>
            </w:tcBorders>
            <w:shd w:val="clear" w:color="000000" w:fill="FFFFFF"/>
          </w:tcPr>
          <w:p w:rsidR="00AB37AF" w:rsidRPr="0078321F" w:rsidRDefault="00AB37AF" w:rsidP="009634D6">
            <w:r w:rsidRPr="0078321F">
              <w:t>8 199 200,00</w:t>
            </w:r>
          </w:p>
        </w:tc>
        <w:tc>
          <w:tcPr>
            <w:tcW w:w="772"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pPr>
            <w:r w:rsidRPr="0078321F">
              <w:t>24 597 600,00</w:t>
            </w:r>
          </w:p>
        </w:tc>
      </w:tr>
      <w:tr w:rsidR="00AB37AF" w:rsidRPr="00040B66" w:rsidTr="009634D6">
        <w:trPr>
          <w:trHeight w:val="630"/>
        </w:trPr>
        <w:tc>
          <w:tcPr>
            <w:tcW w:w="285"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t>2</w:t>
            </w:r>
          </w:p>
        </w:tc>
        <w:tc>
          <w:tcPr>
            <w:tcW w:w="1779" w:type="pct"/>
            <w:tcBorders>
              <w:top w:val="single" w:sz="4" w:space="0" w:color="auto"/>
              <w:left w:val="single" w:sz="4" w:space="0" w:color="auto"/>
              <w:bottom w:val="single" w:sz="4" w:space="0" w:color="auto"/>
              <w:right w:val="single" w:sz="4" w:space="0" w:color="auto"/>
            </w:tcBorders>
            <w:shd w:val="clear" w:color="auto" w:fill="auto"/>
          </w:tcPr>
          <w:p w:rsidR="00AB37AF" w:rsidRPr="0078321F" w:rsidRDefault="00AB37AF" w:rsidP="009634D6">
            <w:r w:rsidRPr="0078321F">
              <w:t>Финансовое управление администрации Богучанского района</w:t>
            </w:r>
          </w:p>
        </w:tc>
        <w:tc>
          <w:tcPr>
            <w:tcW w:w="721" w:type="pct"/>
            <w:tcBorders>
              <w:top w:val="single" w:sz="4" w:space="0" w:color="auto"/>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jc w:val="center"/>
              <w:rPr>
                <w:color w:val="000000"/>
              </w:rPr>
            </w:pPr>
            <w:r w:rsidRPr="0078321F">
              <w:rPr>
                <w:color w:val="000000"/>
              </w:rPr>
              <w:t>2 150 000,00</w:t>
            </w:r>
          </w:p>
        </w:tc>
        <w:tc>
          <w:tcPr>
            <w:tcW w:w="721" w:type="pct"/>
            <w:tcBorders>
              <w:top w:val="single" w:sz="4" w:space="0" w:color="auto"/>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jc w:val="center"/>
              <w:rPr>
                <w:color w:val="000000"/>
              </w:rPr>
            </w:pPr>
            <w:r w:rsidRPr="0078321F">
              <w:rPr>
                <w:color w:val="000000"/>
              </w:rPr>
              <w:t>2 150 000,00</w:t>
            </w:r>
          </w:p>
        </w:tc>
        <w:tc>
          <w:tcPr>
            <w:tcW w:w="721" w:type="pct"/>
            <w:tcBorders>
              <w:top w:val="single" w:sz="4" w:space="0" w:color="auto"/>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jc w:val="center"/>
              <w:rPr>
                <w:color w:val="000000"/>
              </w:rPr>
            </w:pPr>
            <w:r w:rsidRPr="0078321F">
              <w:rPr>
                <w:color w:val="000000"/>
              </w:rPr>
              <w:t>2 150 000,00</w:t>
            </w:r>
          </w:p>
        </w:tc>
        <w:tc>
          <w:tcPr>
            <w:tcW w:w="772"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pPr>
            <w:r w:rsidRPr="0078321F">
              <w:t>6 450 000,00</w:t>
            </w:r>
          </w:p>
        </w:tc>
      </w:tr>
      <w:tr w:rsidR="00AB37AF" w:rsidRPr="00040B66" w:rsidTr="009634D6">
        <w:trPr>
          <w:trHeight w:val="630"/>
        </w:trPr>
        <w:tc>
          <w:tcPr>
            <w:tcW w:w="285"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t>3</w:t>
            </w:r>
          </w:p>
        </w:tc>
        <w:tc>
          <w:tcPr>
            <w:tcW w:w="1779" w:type="pct"/>
            <w:tcBorders>
              <w:top w:val="single" w:sz="4" w:space="0" w:color="auto"/>
              <w:left w:val="single" w:sz="4" w:space="0" w:color="auto"/>
              <w:bottom w:val="single" w:sz="4" w:space="0" w:color="auto"/>
              <w:right w:val="single" w:sz="4" w:space="0" w:color="auto"/>
            </w:tcBorders>
            <w:shd w:val="clear" w:color="auto" w:fill="auto"/>
          </w:tcPr>
          <w:p w:rsidR="00AB37AF" w:rsidRPr="0078321F" w:rsidRDefault="00AB37AF" w:rsidP="009634D6">
            <w:r w:rsidRPr="0078321F">
              <w:t>Управление муниципальной собственностью Богучанского района</w:t>
            </w:r>
          </w:p>
        </w:tc>
        <w:tc>
          <w:tcPr>
            <w:tcW w:w="721" w:type="pct"/>
            <w:tcBorders>
              <w:top w:val="nil"/>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jc w:val="center"/>
              <w:rPr>
                <w:color w:val="000000"/>
              </w:rPr>
            </w:pPr>
            <w:r w:rsidRPr="0078321F">
              <w:rPr>
                <w:color w:val="000000"/>
              </w:rPr>
              <w:t>1 000 000,00</w:t>
            </w:r>
          </w:p>
        </w:tc>
        <w:tc>
          <w:tcPr>
            <w:tcW w:w="721" w:type="pct"/>
            <w:tcBorders>
              <w:top w:val="nil"/>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jc w:val="center"/>
              <w:rPr>
                <w:color w:val="000000"/>
              </w:rPr>
            </w:pPr>
            <w:r w:rsidRPr="0078321F">
              <w:rPr>
                <w:color w:val="000000"/>
              </w:rPr>
              <w:t>1 000 000,00</w:t>
            </w:r>
          </w:p>
        </w:tc>
        <w:tc>
          <w:tcPr>
            <w:tcW w:w="721" w:type="pct"/>
            <w:tcBorders>
              <w:top w:val="nil"/>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jc w:val="center"/>
              <w:rPr>
                <w:color w:val="000000"/>
              </w:rPr>
            </w:pPr>
            <w:r w:rsidRPr="0078321F">
              <w:rPr>
                <w:color w:val="000000"/>
              </w:rPr>
              <w:t>1 000 000,00</w:t>
            </w:r>
          </w:p>
        </w:tc>
        <w:tc>
          <w:tcPr>
            <w:tcW w:w="772"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pPr>
            <w:r w:rsidRPr="0078321F">
              <w:t>3 000 000,00</w:t>
            </w:r>
          </w:p>
        </w:tc>
      </w:tr>
      <w:tr w:rsidR="00AB37AF" w:rsidRPr="00040B66" w:rsidTr="009634D6">
        <w:trPr>
          <w:trHeight w:val="350"/>
        </w:trPr>
        <w:tc>
          <w:tcPr>
            <w:tcW w:w="285"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p>
        </w:tc>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rsidR="00AB37AF" w:rsidRPr="0078321F" w:rsidRDefault="00AB37AF" w:rsidP="009634D6">
            <w:r w:rsidRPr="0078321F">
              <w:t>Всего</w:t>
            </w:r>
          </w:p>
        </w:tc>
        <w:tc>
          <w:tcPr>
            <w:tcW w:w="721"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11 349 200,00</w:t>
            </w:r>
          </w:p>
        </w:tc>
        <w:tc>
          <w:tcPr>
            <w:tcW w:w="721"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11 349 200,00</w:t>
            </w:r>
          </w:p>
        </w:tc>
        <w:tc>
          <w:tcPr>
            <w:tcW w:w="721"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11 349 200,00</w:t>
            </w:r>
          </w:p>
        </w:tc>
        <w:tc>
          <w:tcPr>
            <w:tcW w:w="772" w:type="pct"/>
            <w:tcBorders>
              <w:top w:val="single" w:sz="4" w:space="0" w:color="auto"/>
              <w:left w:val="nil"/>
              <w:bottom w:val="single" w:sz="4" w:space="0" w:color="auto"/>
              <w:right w:val="single" w:sz="4" w:space="0" w:color="auto"/>
            </w:tcBorders>
            <w:vAlign w:val="center"/>
          </w:tcPr>
          <w:p w:rsidR="00AB37AF" w:rsidRPr="0078321F" w:rsidRDefault="00AB37AF" w:rsidP="009634D6">
            <w:r w:rsidRPr="0078321F">
              <w:t>34 047 600,00</w:t>
            </w:r>
          </w:p>
        </w:tc>
      </w:tr>
    </w:tbl>
    <w:p w:rsidR="00AB37AF" w:rsidRDefault="00AB37AF" w:rsidP="00AB37AF">
      <w:pPr>
        <w:rPr>
          <w:sz w:val="28"/>
        </w:rPr>
      </w:pPr>
    </w:p>
    <w:p w:rsidR="00AB37AF" w:rsidRDefault="00AB37AF" w:rsidP="00AB37AF">
      <w:pPr>
        <w:rPr>
          <w:sz w:val="28"/>
        </w:rPr>
      </w:pPr>
      <w:r>
        <w:rPr>
          <w:sz w:val="28"/>
        </w:rPr>
        <w:t>Программой определены следующие задачи:</w:t>
      </w:r>
    </w:p>
    <w:p w:rsidR="00AB37AF" w:rsidRPr="001809A8" w:rsidRDefault="00AB37AF" w:rsidP="00AB37AF">
      <w:pPr>
        <w:numPr>
          <w:ilvl w:val="0"/>
          <w:numId w:val="8"/>
        </w:numPr>
        <w:tabs>
          <w:tab w:val="num" w:pos="420"/>
        </w:tabs>
        <w:spacing w:before="120"/>
        <w:jc w:val="both"/>
        <w:rPr>
          <w:sz w:val="28"/>
        </w:rPr>
      </w:pPr>
      <w:r w:rsidRPr="001809A8">
        <w:rPr>
          <w:sz w:val="28"/>
        </w:rPr>
        <w:t>Создание условий успешной социализации и эффективной самореализации молодежи Богучанского района;</w:t>
      </w:r>
    </w:p>
    <w:p w:rsidR="00AB37AF" w:rsidRPr="001809A8" w:rsidRDefault="00AB37AF" w:rsidP="00AB37AF">
      <w:pPr>
        <w:numPr>
          <w:ilvl w:val="0"/>
          <w:numId w:val="8"/>
        </w:numPr>
        <w:tabs>
          <w:tab w:val="num" w:pos="420"/>
        </w:tabs>
        <w:spacing w:before="120"/>
        <w:jc w:val="both"/>
        <w:rPr>
          <w:sz w:val="28"/>
        </w:rPr>
      </w:pPr>
      <w:r w:rsidRPr="001809A8">
        <w:rPr>
          <w:sz w:val="28"/>
        </w:rPr>
        <w:t>Создание условий для дальнейшего развития и совершенствования системы  патриотического воспитания;</w:t>
      </w:r>
    </w:p>
    <w:p w:rsidR="00AB37AF" w:rsidRPr="001809A8" w:rsidRDefault="00AB37AF" w:rsidP="00AB37AF">
      <w:pPr>
        <w:numPr>
          <w:ilvl w:val="0"/>
          <w:numId w:val="8"/>
        </w:numPr>
        <w:tabs>
          <w:tab w:val="num" w:pos="420"/>
        </w:tabs>
        <w:spacing w:before="120"/>
        <w:jc w:val="both"/>
        <w:rPr>
          <w:sz w:val="28"/>
        </w:rPr>
      </w:pPr>
      <w:r w:rsidRPr="001809A8">
        <w:rPr>
          <w:sz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AB37AF" w:rsidRDefault="00AB37AF" w:rsidP="00AB37AF">
      <w:pPr>
        <w:pStyle w:val="af0"/>
        <w:numPr>
          <w:ilvl w:val="0"/>
          <w:numId w:val="8"/>
        </w:numPr>
        <w:spacing w:before="120"/>
        <w:jc w:val="both"/>
        <w:rPr>
          <w:sz w:val="28"/>
        </w:rPr>
      </w:pPr>
      <w:r w:rsidRPr="001809A8">
        <w:rPr>
          <w:sz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AB37AF" w:rsidRPr="001809A8" w:rsidRDefault="00AB37AF" w:rsidP="00AB37AF">
      <w:pPr>
        <w:pStyle w:val="af0"/>
        <w:spacing w:before="120"/>
        <w:ind w:left="780"/>
        <w:jc w:val="both"/>
        <w:rPr>
          <w:sz w:val="28"/>
        </w:rPr>
      </w:pPr>
    </w:p>
    <w:p w:rsidR="00AB37AF" w:rsidRPr="00204B78" w:rsidRDefault="00AB37AF" w:rsidP="00AB37AF">
      <w:pPr>
        <w:spacing w:before="120"/>
        <w:ind w:left="420"/>
        <w:jc w:val="both"/>
        <w:rPr>
          <w:bCs/>
          <w:sz w:val="28"/>
          <w:szCs w:val="28"/>
        </w:rPr>
      </w:pPr>
      <w:r w:rsidRPr="00204B78">
        <w:rPr>
          <w:bCs/>
          <w:sz w:val="28"/>
          <w:szCs w:val="28"/>
        </w:rPr>
        <w:t>Подпрограмма 1 «Вовлечение молодежи в социальную практику»</w:t>
      </w:r>
    </w:p>
    <w:tbl>
      <w:tblPr>
        <w:tblW w:w="5000" w:type="pct"/>
        <w:tblLayout w:type="fixed"/>
        <w:tblLook w:val="04A0"/>
      </w:tblPr>
      <w:tblGrid>
        <w:gridCol w:w="539"/>
        <w:gridCol w:w="2274"/>
        <w:gridCol w:w="980"/>
        <w:gridCol w:w="1418"/>
        <w:gridCol w:w="1417"/>
        <w:gridCol w:w="1482"/>
        <w:gridCol w:w="1461"/>
      </w:tblGrid>
      <w:tr w:rsidR="00AB37AF" w:rsidRPr="00040B66" w:rsidTr="0078321F">
        <w:trPr>
          <w:trHeight w:val="630"/>
        </w:trPr>
        <w:tc>
          <w:tcPr>
            <w:tcW w:w="282"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t>№</w:t>
            </w:r>
          </w:p>
          <w:p w:rsidR="00AB37AF" w:rsidRPr="0078321F" w:rsidRDefault="00AB37AF" w:rsidP="009634D6">
            <w:pPr>
              <w:jc w:val="center"/>
            </w:pPr>
            <w:proofErr w:type="spellStart"/>
            <w:proofErr w:type="gramStart"/>
            <w:r w:rsidRPr="0078321F">
              <w:t>п</w:t>
            </w:r>
            <w:proofErr w:type="spellEnd"/>
            <w:proofErr w:type="gramEnd"/>
            <w:r w:rsidRPr="0078321F">
              <w:t>/</w:t>
            </w:r>
            <w:proofErr w:type="spellStart"/>
            <w:r w:rsidRPr="0078321F">
              <w:t>п</w:t>
            </w:r>
            <w:proofErr w:type="spellEnd"/>
          </w:p>
        </w:tc>
        <w:tc>
          <w:tcPr>
            <w:tcW w:w="1188" w:type="pct"/>
            <w:tcBorders>
              <w:top w:val="single" w:sz="4" w:space="0" w:color="auto"/>
              <w:left w:val="single" w:sz="4" w:space="0" w:color="auto"/>
              <w:bottom w:val="single" w:sz="4" w:space="0" w:color="auto"/>
              <w:right w:val="single" w:sz="4" w:space="0" w:color="auto"/>
            </w:tcBorders>
            <w:shd w:val="clear" w:color="auto" w:fill="auto"/>
            <w:vAlign w:val="center"/>
          </w:tcPr>
          <w:p w:rsidR="00AB37AF" w:rsidRPr="0078321F" w:rsidRDefault="00AB37AF" w:rsidP="009634D6">
            <w:pPr>
              <w:jc w:val="center"/>
            </w:pPr>
            <w:r w:rsidRPr="0078321F">
              <w:t>Наименование ГРБС</w:t>
            </w:r>
          </w:p>
        </w:tc>
        <w:tc>
          <w:tcPr>
            <w:tcW w:w="512" w:type="pct"/>
            <w:tcBorders>
              <w:top w:val="single" w:sz="4" w:space="0" w:color="auto"/>
              <w:left w:val="nil"/>
              <w:bottom w:val="single" w:sz="4" w:space="0" w:color="auto"/>
              <w:right w:val="single" w:sz="4" w:space="0" w:color="auto"/>
            </w:tcBorders>
          </w:tcPr>
          <w:p w:rsidR="00AB37AF" w:rsidRPr="0078321F" w:rsidRDefault="00AB37AF" w:rsidP="009634D6">
            <w:pPr>
              <w:jc w:val="center"/>
            </w:pPr>
            <w:r w:rsidRPr="0078321F">
              <w:t>Раздел, подраздел</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AB37AF" w:rsidRPr="0078321F" w:rsidRDefault="00AB37AF" w:rsidP="009634D6">
            <w:pPr>
              <w:jc w:val="center"/>
            </w:pPr>
            <w:r w:rsidRPr="0078321F">
              <w:t>2019 год</w:t>
            </w:r>
          </w:p>
        </w:tc>
        <w:tc>
          <w:tcPr>
            <w:tcW w:w="740"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2020 год</w:t>
            </w:r>
          </w:p>
        </w:tc>
        <w:tc>
          <w:tcPr>
            <w:tcW w:w="774"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pPr>
            <w:r w:rsidRPr="0078321F">
              <w:t>2021 год</w:t>
            </w:r>
          </w:p>
        </w:tc>
        <w:tc>
          <w:tcPr>
            <w:tcW w:w="763"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pPr>
            <w:r w:rsidRPr="0078321F">
              <w:t>Итого на 2019-2021 годы</w:t>
            </w:r>
          </w:p>
        </w:tc>
      </w:tr>
      <w:tr w:rsidR="00AB37AF" w:rsidRPr="00040B66" w:rsidTr="0078321F">
        <w:trPr>
          <w:trHeight w:val="630"/>
        </w:trPr>
        <w:tc>
          <w:tcPr>
            <w:tcW w:w="282"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t>1</w:t>
            </w:r>
          </w:p>
        </w:tc>
        <w:tc>
          <w:tcPr>
            <w:tcW w:w="1188" w:type="pct"/>
            <w:tcBorders>
              <w:top w:val="single" w:sz="4" w:space="0" w:color="auto"/>
              <w:left w:val="single" w:sz="4" w:space="0" w:color="auto"/>
              <w:bottom w:val="single" w:sz="4" w:space="0" w:color="auto"/>
              <w:right w:val="single" w:sz="4" w:space="0" w:color="auto"/>
            </w:tcBorders>
            <w:shd w:val="clear" w:color="auto" w:fill="auto"/>
          </w:tcPr>
          <w:p w:rsidR="00AB37AF" w:rsidRPr="0078321F" w:rsidRDefault="00AB37AF" w:rsidP="009634D6">
            <w:r w:rsidRPr="0078321F">
              <w:t>МКУ «Управление культуры Богучанского района»</w:t>
            </w:r>
          </w:p>
        </w:tc>
        <w:tc>
          <w:tcPr>
            <w:tcW w:w="512" w:type="pct"/>
            <w:tcBorders>
              <w:top w:val="single" w:sz="4" w:space="0" w:color="auto"/>
              <w:left w:val="single" w:sz="4" w:space="0" w:color="auto"/>
              <w:bottom w:val="nil"/>
              <w:right w:val="single" w:sz="4" w:space="0" w:color="auto"/>
            </w:tcBorders>
          </w:tcPr>
          <w:p w:rsidR="00AB37AF" w:rsidRPr="0078321F" w:rsidRDefault="00AB37AF" w:rsidP="009634D6">
            <w:r w:rsidRPr="0078321F">
              <w:t>0707</w:t>
            </w:r>
          </w:p>
        </w:tc>
        <w:tc>
          <w:tcPr>
            <w:tcW w:w="741" w:type="pct"/>
            <w:tcBorders>
              <w:top w:val="single" w:sz="4" w:space="0" w:color="auto"/>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rPr>
                <w:sz w:val="22"/>
                <w:szCs w:val="22"/>
              </w:rPr>
            </w:pPr>
            <w:r w:rsidRPr="0078321F">
              <w:rPr>
                <w:sz w:val="22"/>
                <w:szCs w:val="22"/>
              </w:rPr>
              <w:t>227 500,00</w:t>
            </w:r>
          </w:p>
        </w:tc>
        <w:tc>
          <w:tcPr>
            <w:tcW w:w="740" w:type="pct"/>
            <w:tcBorders>
              <w:top w:val="single" w:sz="4" w:space="0" w:color="auto"/>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rPr>
                <w:sz w:val="22"/>
                <w:szCs w:val="22"/>
              </w:rPr>
            </w:pPr>
            <w:r w:rsidRPr="0078321F">
              <w:rPr>
                <w:sz w:val="22"/>
                <w:szCs w:val="22"/>
              </w:rPr>
              <w:t>227 500,00</w:t>
            </w:r>
          </w:p>
        </w:tc>
        <w:tc>
          <w:tcPr>
            <w:tcW w:w="774" w:type="pct"/>
            <w:tcBorders>
              <w:top w:val="single" w:sz="4" w:space="0" w:color="auto"/>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rPr>
                <w:sz w:val="22"/>
                <w:szCs w:val="22"/>
              </w:rPr>
            </w:pPr>
            <w:r w:rsidRPr="0078321F">
              <w:rPr>
                <w:sz w:val="22"/>
                <w:szCs w:val="22"/>
              </w:rPr>
              <w:t>227 500,00</w:t>
            </w:r>
          </w:p>
        </w:tc>
        <w:tc>
          <w:tcPr>
            <w:tcW w:w="763"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rPr>
                <w:sz w:val="22"/>
                <w:szCs w:val="22"/>
              </w:rPr>
            </w:pPr>
            <w:r w:rsidRPr="0078321F">
              <w:rPr>
                <w:sz w:val="22"/>
                <w:szCs w:val="22"/>
              </w:rPr>
              <w:t>682 500,00</w:t>
            </w:r>
          </w:p>
        </w:tc>
      </w:tr>
      <w:tr w:rsidR="00AB37AF" w:rsidRPr="00040B66" w:rsidTr="0078321F">
        <w:trPr>
          <w:trHeight w:val="630"/>
        </w:trPr>
        <w:tc>
          <w:tcPr>
            <w:tcW w:w="282"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r w:rsidRPr="0078321F">
              <w:t>2</w:t>
            </w:r>
          </w:p>
        </w:tc>
        <w:tc>
          <w:tcPr>
            <w:tcW w:w="1188" w:type="pct"/>
            <w:tcBorders>
              <w:top w:val="single" w:sz="4" w:space="0" w:color="auto"/>
              <w:left w:val="single" w:sz="4" w:space="0" w:color="auto"/>
              <w:bottom w:val="single" w:sz="4" w:space="0" w:color="auto"/>
              <w:right w:val="single" w:sz="4" w:space="0" w:color="auto"/>
            </w:tcBorders>
            <w:shd w:val="clear" w:color="auto" w:fill="auto"/>
          </w:tcPr>
          <w:p w:rsidR="00AB37AF" w:rsidRPr="0078321F" w:rsidRDefault="00AB37AF" w:rsidP="009634D6">
            <w:r w:rsidRPr="0078321F">
              <w:t>Финансовое управление администрации Богучанского района</w:t>
            </w:r>
          </w:p>
        </w:tc>
        <w:tc>
          <w:tcPr>
            <w:tcW w:w="512" w:type="pct"/>
            <w:tcBorders>
              <w:top w:val="single" w:sz="4" w:space="0" w:color="auto"/>
              <w:left w:val="single" w:sz="4" w:space="0" w:color="auto"/>
              <w:bottom w:val="single" w:sz="4" w:space="0" w:color="auto"/>
              <w:right w:val="single" w:sz="4" w:space="0" w:color="auto"/>
            </w:tcBorders>
          </w:tcPr>
          <w:p w:rsidR="00AB37AF" w:rsidRPr="0078321F" w:rsidRDefault="00AB37AF" w:rsidP="009634D6">
            <w:pPr>
              <w:rPr>
                <w:color w:val="000000"/>
              </w:rPr>
            </w:pPr>
            <w:r w:rsidRPr="0078321F">
              <w:rPr>
                <w:color w:val="000000"/>
              </w:rPr>
              <w:t>0707</w:t>
            </w:r>
          </w:p>
        </w:tc>
        <w:tc>
          <w:tcPr>
            <w:tcW w:w="741" w:type="pct"/>
            <w:tcBorders>
              <w:top w:val="nil"/>
              <w:left w:val="single" w:sz="4" w:space="0" w:color="auto"/>
              <w:bottom w:val="single" w:sz="4" w:space="0" w:color="auto"/>
              <w:right w:val="single" w:sz="4" w:space="0" w:color="auto"/>
            </w:tcBorders>
            <w:shd w:val="clear" w:color="000000" w:fill="FFFFFF"/>
            <w:vAlign w:val="center"/>
          </w:tcPr>
          <w:p w:rsidR="00AB37AF" w:rsidRPr="0078321F" w:rsidRDefault="00AB37AF" w:rsidP="009634D6">
            <w:pPr>
              <w:rPr>
                <w:color w:val="000000"/>
                <w:sz w:val="22"/>
                <w:szCs w:val="22"/>
              </w:rPr>
            </w:pPr>
            <w:r w:rsidRPr="0078321F">
              <w:rPr>
                <w:color w:val="000000"/>
                <w:sz w:val="22"/>
                <w:szCs w:val="22"/>
              </w:rPr>
              <w:t>2 150 000,00</w:t>
            </w:r>
          </w:p>
        </w:tc>
        <w:tc>
          <w:tcPr>
            <w:tcW w:w="740" w:type="pct"/>
            <w:tcBorders>
              <w:top w:val="nil"/>
              <w:left w:val="single" w:sz="4" w:space="0" w:color="auto"/>
              <w:bottom w:val="single" w:sz="4" w:space="0" w:color="auto"/>
              <w:right w:val="single" w:sz="4" w:space="0" w:color="auto"/>
            </w:tcBorders>
            <w:shd w:val="clear" w:color="000000" w:fill="FFFFFF"/>
          </w:tcPr>
          <w:p w:rsidR="00AB37AF" w:rsidRPr="0078321F" w:rsidRDefault="00AB37AF" w:rsidP="009634D6">
            <w:pPr>
              <w:rPr>
                <w:color w:val="000000"/>
                <w:sz w:val="22"/>
                <w:szCs w:val="22"/>
              </w:rPr>
            </w:pPr>
            <w:r w:rsidRPr="0078321F">
              <w:rPr>
                <w:color w:val="000000"/>
                <w:sz w:val="22"/>
                <w:szCs w:val="22"/>
              </w:rPr>
              <w:t xml:space="preserve"> </w:t>
            </w:r>
          </w:p>
          <w:p w:rsidR="00AB37AF" w:rsidRPr="0078321F" w:rsidRDefault="00AB37AF" w:rsidP="009634D6">
            <w:pPr>
              <w:rPr>
                <w:color w:val="000000"/>
                <w:sz w:val="22"/>
                <w:szCs w:val="22"/>
              </w:rPr>
            </w:pPr>
          </w:p>
          <w:p w:rsidR="00AB37AF" w:rsidRPr="0078321F" w:rsidRDefault="00AB37AF" w:rsidP="009634D6">
            <w:pPr>
              <w:rPr>
                <w:color w:val="000000"/>
                <w:sz w:val="22"/>
                <w:szCs w:val="22"/>
              </w:rPr>
            </w:pPr>
            <w:r w:rsidRPr="0078321F">
              <w:rPr>
                <w:color w:val="000000"/>
                <w:sz w:val="22"/>
                <w:szCs w:val="22"/>
              </w:rPr>
              <w:t xml:space="preserve">2 150 </w:t>
            </w:r>
            <w:r w:rsidR="0078321F">
              <w:rPr>
                <w:color w:val="000000"/>
                <w:sz w:val="22"/>
                <w:szCs w:val="22"/>
              </w:rPr>
              <w:t>0</w:t>
            </w:r>
            <w:r w:rsidRPr="0078321F">
              <w:rPr>
                <w:color w:val="000000"/>
                <w:sz w:val="22"/>
                <w:szCs w:val="22"/>
              </w:rPr>
              <w:t>00,00</w:t>
            </w:r>
          </w:p>
          <w:p w:rsidR="00AB37AF" w:rsidRPr="0078321F" w:rsidRDefault="00AB37AF" w:rsidP="009634D6">
            <w:pPr>
              <w:rPr>
                <w:sz w:val="22"/>
                <w:szCs w:val="22"/>
              </w:rPr>
            </w:pPr>
          </w:p>
        </w:tc>
        <w:tc>
          <w:tcPr>
            <w:tcW w:w="774" w:type="pct"/>
            <w:tcBorders>
              <w:top w:val="nil"/>
              <w:left w:val="single" w:sz="4" w:space="0" w:color="auto"/>
              <w:bottom w:val="single" w:sz="4" w:space="0" w:color="auto"/>
              <w:right w:val="single" w:sz="4" w:space="0" w:color="auto"/>
            </w:tcBorders>
            <w:shd w:val="clear" w:color="000000" w:fill="FFFFFF"/>
          </w:tcPr>
          <w:p w:rsidR="00AB37AF" w:rsidRPr="0078321F" w:rsidRDefault="00AB37AF" w:rsidP="009634D6">
            <w:pPr>
              <w:rPr>
                <w:color w:val="000000"/>
                <w:sz w:val="22"/>
                <w:szCs w:val="22"/>
              </w:rPr>
            </w:pPr>
            <w:r w:rsidRPr="0078321F">
              <w:rPr>
                <w:color w:val="000000"/>
                <w:sz w:val="22"/>
                <w:szCs w:val="22"/>
              </w:rPr>
              <w:t xml:space="preserve"> </w:t>
            </w:r>
          </w:p>
          <w:p w:rsidR="00AB37AF" w:rsidRPr="0078321F" w:rsidRDefault="00AB37AF" w:rsidP="009634D6">
            <w:pPr>
              <w:rPr>
                <w:color w:val="000000"/>
                <w:sz w:val="22"/>
                <w:szCs w:val="22"/>
              </w:rPr>
            </w:pPr>
          </w:p>
          <w:p w:rsidR="00AB37AF" w:rsidRPr="0078321F" w:rsidRDefault="00AB37AF" w:rsidP="009634D6">
            <w:pPr>
              <w:rPr>
                <w:sz w:val="22"/>
                <w:szCs w:val="22"/>
              </w:rPr>
            </w:pPr>
            <w:r w:rsidRPr="0078321F">
              <w:rPr>
                <w:color w:val="000000"/>
                <w:sz w:val="22"/>
                <w:szCs w:val="22"/>
              </w:rPr>
              <w:t>2 150 000,00</w:t>
            </w:r>
          </w:p>
        </w:tc>
        <w:tc>
          <w:tcPr>
            <w:tcW w:w="763" w:type="pct"/>
            <w:tcBorders>
              <w:top w:val="single" w:sz="4" w:space="0" w:color="auto"/>
              <w:left w:val="nil"/>
              <w:bottom w:val="single" w:sz="4" w:space="0" w:color="auto"/>
              <w:right w:val="single" w:sz="4" w:space="0" w:color="auto"/>
            </w:tcBorders>
            <w:vAlign w:val="center"/>
          </w:tcPr>
          <w:p w:rsidR="00AB37AF" w:rsidRPr="0078321F" w:rsidRDefault="00AB37AF" w:rsidP="009634D6">
            <w:pPr>
              <w:jc w:val="center"/>
              <w:rPr>
                <w:sz w:val="22"/>
                <w:szCs w:val="22"/>
              </w:rPr>
            </w:pPr>
            <w:r w:rsidRPr="0078321F">
              <w:rPr>
                <w:sz w:val="22"/>
                <w:szCs w:val="22"/>
              </w:rPr>
              <w:t>6 450 000,00</w:t>
            </w:r>
          </w:p>
        </w:tc>
      </w:tr>
      <w:tr w:rsidR="00AB37AF" w:rsidRPr="00040B66" w:rsidTr="0078321F">
        <w:trPr>
          <w:trHeight w:val="350"/>
        </w:trPr>
        <w:tc>
          <w:tcPr>
            <w:tcW w:w="282" w:type="pct"/>
            <w:tcBorders>
              <w:top w:val="single" w:sz="4" w:space="0" w:color="auto"/>
              <w:left w:val="single" w:sz="4" w:space="0" w:color="auto"/>
              <w:bottom w:val="single" w:sz="4" w:space="0" w:color="auto"/>
              <w:right w:val="single" w:sz="4" w:space="0" w:color="auto"/>
            </w:tcBorders>
            <w:vAlign w:val="center"/>
          </w:tcPr>
          <w:p w:rsidR="00AB37AF" w:rsidRPr="0078321F" w:rsidRDefault="00AB37AF" w:rsidP="009634D6">
            <w:pPr>
              <w:jc w:val="center"/>
            </w:pPr>
          </w:p>
        </w:tc>
        <w:tc>
          <w:tcPr>
            <w:tcW w:w="1188" w:type="pct"/>
            <w:tcBorders>
              <w:top w:val="single" w:sz="4" w:space="0" w:color="auto"/>
              <w:left w:val="single" w:sz="4" w:space="0" w:color="auto"/>
              <w:bottom w:val="single" w:sz="4" w:space="0" w:color="auto"/>
              <w:right w:val="single" w:sz="4" w:space="0" w:color="auto"/>
            </w:tcBorders>
            <w:shd w:val="clear" w:color="auto" w:fill="auto"/>
            <w:vAlign w:val="center"/>
          </w:tcPr>
          <w:p w:rsidR="00AB37AF" w:rsidRPr="0078321F" w:rsidRDefault="00AB37AF" w:rsidP="009634D6">
            <w:r w:rsidRPr="0078321F">
              <w:t>Всего</w:t>
            </w:r>
          </w:p>
        </w:tc>
        <w:tc>
          <w:tcPr>
            <w:tcW w:w="512" w:type="pct"/>
            <w:tcBorders>
              <w:top w:val="single" w:sz="4" w:space="0" w:color="auto"/>
              <w:left w:val="nil"/>
              <w:bottom w:val="single" w:sz="4" w:space="0" w:color="auto"/>
              <w:right w:val="single" w:sz="4" w:space="0" w:color="auto"/>
            </w:tcBorders>
          </w:tcPr>
          <w:p w:rsidR="00AB37AF" w:rsidRPr="0078321F" w:rsidRDefault="00AB37AF" w:rsidP="009634D6">
            <w:pPr>
              <w:jc w:val="center"/>
            </w:pP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AB37AF" w:rsidRPr="0078321F" w:rsidRDefault="00AB37AF" w:rsidP="009634D6">
            <w:pPr>
              <w:jc w:val="center"/>
              <w:rPr>
                <w:sz w:val="22"/>
                <w:szCs w:val="22"/>
              </w:rPr>
            </w:pPr>
            <w:r w:rsidRPr="0078321F">
              <w:rPr>
                <w:sz w:val="22"/>
                <w:szCs w:val="22"/>
              </w:rPr>
              <w:t>2 377 500,00</w:t>
            </w:r>
          </w:p>
        </w:tc>
        <w:tc>
          <w:tcPr>
            <w:tcW w:w="740"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rPr>
                <w:sz w:val="22"/>
                <w:szCs w:val="22"/>
              </w:rPr>
            </w:pPr>
            <w:r w:rsidRPr="0078321F">
              <w:rPr>
                <w:sz w:val="22"/>
                <w:szCs w:val="22"/>
              </w:rPr>
              <w:t>2 377 500,00</w:t>
            </w:r>
          </w:p>
        </w:tc>
        <w:tc>
          <w:tcPr>
            <w:tcW w:w="774" w:type="pct"/>
            <w:tcBorders>
              <w:top w:val="single" w:sz="4" w:space="0" w:color="auto"/>
              <w:left w:val="nil"/>
              <w:bottom w:val="single" w:sz="4" w:space="0" w:color="auto"/>
              <w:right w:val="single" w:sz="4" w:space="0" w:color="auto"/>
            </w:tcBorders>
            <w:shd w:val="clear" w:color="auto" w:fill="auto"/>
            <w:vAlign w:val="center"/>
          </w:tcPr>
          <w:p w:rsidR="00AB37AF" w:rsidRPr="0078321F" w:rsidRDefault="00AB37AF" w:rsidP="009634D6">
            <w:pPr>
              <w:jc w:val="center"/>
              <w:rPr>
                <w:sz w:val="22"/>
                <w:szCs w:val="22"/>
              </w:rPr>
            </w:pPr>
            <w:r w:rsidRPr="0078321F">
              <w:rPr>
                <w:sz w:val="22"/>
                <w:szCs w:val="22"/>
              </w:rPr>
              <w:t>2 377 500,0</w:t>
            </w:r>
          </w:p>
        </w:tc>
        <w:tc>
          <w:tcPr>
            <w:tcW w:w="763" w:type="pct"/>
            <w:tcBorders>
              <w:top w:val="single" w:sz="4" w:space="0" w:color="auto"/>
              <w:left w:val="nil"/>
              <w:bottom w:val="single" w:sz="4" w:space="0" w:color="auto"/>
              <w:right w:val="single" w:sz="4" w:space="0" w:color="auto"/>
            </w:tcBorders>
            <w:vAlign w:val="center"/>
          </w:tcPr>
          <w:p w:rsidR="00AB37AF" w:rsidRPr="0078321F" w:rsidRDefault="00AB37AF" w:rsidP="009634D6">
            <w:pPr>
              <w:rPr>
                <w:sz w:val="22"/>
                <w:szCs w:val="22"/>
              </w:rPr>
            </w:pPr>
            <w:r w:rsidRPr="0078321F">
              <w:rPr>
                <w:sz w:val="22"/>
                <w:szCs w:val="22"/>
              </w:rPr>
              <w:t>7 132 500,00</w:t>
            </w:r>
          </w:p>
        </w:tc>
      </w:tr>
    </w:tbl>
    <w:p w:rsidR="00AB37AF" w:rsidRPr="00421A26" w:rsidRDefault="00AB37AF" w:rsidP="00AB37AF">
      <w:pPr>
        <w:spacing w:before="120"/>
        <w:jc w:val="both"/>
        <w:rPr>
          <w:sz w:val="28"/>
          <w:szCs w:val="28"/>
        </w:rPr>
      </w:pPr>
      <w:r w:rsidRPr="00421A26">
        <w:rPr>
          <w:sz w:val="28"/>
          <w:szCs w:val="28"/>
        </w:rPr>
        <w:t>При реализации данной подпрограммы будут достигнуты следующие показатели:</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1418"/>
        <w:gridCol w:w="1328"/>
        <w:gridCol w:w="1223"/>
        <w:gridCol w:w="1276"/>
      </w:tblGrid>
      <w:tr w:rsidR="00AB37AF" w:rsidRPr="00C00C00" w:rsidTr="009634D6">
        <w:trPr>
          <w:trHeight w:val="749"/>
          <w:tblHeader/>
        </w:trPr>
        <w:tc>
          <w:tcPr>
            <w:tcW w:w="4644" w:type="dxa"/>
            <w:vAlign w:val="center"/>
          </w:tcPr>
          <w:p w:rsidR="00AB37AF" w:rsidRPr="00C00C00" w:rsidRDefault="00AB37AF" w:rsidP="009634D6">
            <w:pPr>
              <w:jc w:val="center"/>
            </w:pPr>
            <w:r w:rsidRPr="00C00C00">
              <w:t>Показатели</w:t>
            </w:r>
          </w:p>
        </w:tc>
        <w:tc>
          <w:tcPr>
            <w:tcW w:w="1418" w:type="dxa"/>
            <w:vAlign w:val="center"/>
          </w:tcPr>
          <w:p w:rsidR="00AB37AF" w:rsidRPr="00C00C00" w:rsidRDefault="00AB37AF" w:rsidP="009634D6">
            <w:pPr>
              <w:jc w:val="center"/>
            </w:pPr>
            <w:r w:rsidRPr="00C00C00">
              <w:t>Единица измерения</w:t>
            </w:r>
          </w:p>
        </w:tc>
        <w:tc>
          <w:tcPr>
            <w:tcW w:w="1328" w:type="dxa"/>
            <w:vAlign w:val="center"/>
          </w:tcPr>
          <w:p w:rsidR="00AB37AF" w:rsidRPr="00B47BDC" w:rsidRDefault="00AB37AF" w:rsidP="009634D6">
            <w:pPr>
              <w:jc w:val="center"/>
            </w:pPr>
            <w:r w:rsidRPr="00B47BDC">
              <w:t>201</w:t>
            </w:r>
            <w:r>
              <w:t>9</w:t>
            </w:r>
            <w:r w:rsidRPr="00B47BDC">
              <w:t xml:space="preserve"> год</w:t>
            </w:r>
          </w:p>
        </w:tc>
        <w:tc>
          <w:tcPr>
            <w:tcW w:w="1223" w:type="dxa"/>
            <w:vAlign w:val="center"/>
          </w:tcPr>
          <w:p w:rsidR="00AB37AF" w:rsidRPr="00B47BDC" w:rsidRDefault="00AB37AF" w:rsidP="009634D6">
            <w:pPr>
              <w:jc w:val="center"/>
            </w:pPr>
            <w:r w:rsidRPr="00B47BDC">
              <w:t>20</w:t>
            </w:r>
            <w:r>
              <w:t>20</w:t>
            </w:r>
            <w:r w:rsidRPr="00B47BDC">
              <w:t>год</w:t>
            </w:r>
          </w:p>
        </w:tc>
        <w:tc>
          <w:tcPr>
            <w:tcW w:w="1276" w:type="dxa"/>
            <w:vAlign w:val="center"/>
          </w:tcPr>
          <w:p w:rsidR="00AB37AF" w:rsidRDefault="00AB37AF" w:rsidP="009634D6">
            <w:pPr>
              <w:jc w:val="center"/>
            </w:pPr>
            <w:r w:rsidRPr="00B47BDC">
              <w:t>202</w:t>
            </w:r>
            <w:r>
              <w:t>1</w:t>
            </w:r>
            <w:r w:rsidRPr="00B47BDC">
              <w:t xml:space="preserve"> год</w:t>
            </w:r>
          </w:p>
        </w:tc>
      </w:tr>
      <w:tr w:rsidR="00AB37AF" w:rsidRPr="00C00C00" w:rsidTr="009634D6">
        <w:tc>
          <w:tcPr>
            <w:tcW w:w="4644" w:type="dxa"/>
          </w:tcPr>
          <w:p w:rsidR="00AB37AF" w:rsidRPr="009253C3" w:rsidRDefault="00AB37AF" w:rsidP="009634D6">
            <w:r w:rsidRPr="005B63B3">
              <w:lastRenderedPageBreak/>
              <w:t>Количество социально-экономических проектов, реализуемых молодежью</w:t>
            </w:r>
          </w:p>
        </w:tc>
        <w:tc>
          <w:tcPr>
            <w:tcW w:w="1418" w:type="dxa"/>
            <w:vAlign w:val="center"/>
          </w:tcPr>
          <w:p w:rsidR="00AB37AF" w:rsidRPr="003F12A8" w:rsidRDefault="00AB37AF" w:rsidP="009634D6">
            <w:pPr>
              <w:jc w:val="center"/>
            </w:pPr>
            <w:r>
              <w:t>ед.</w:t>
            </w:r>
          </w:p>
        </w:tc>
        <w:tc>
          <w:tcPr>
            <w:tcW w:w="1328" w:type="dxa"/>
            <w:vAlign w:val="center"/>
          </w:tcPr>
          <w:p w:rsidR="00AB37AF" w:rsidRPr="003F12A8" w:rsidRDefault="00AB37AF" w:rsidP="009634D6">
            <w:pPr>
              <w:jc w:val="center"/>
              <w:rPr>
                <w:color w:val="000000"/>
              </w:rPr>
            </w:pPr>
            <w:r>
              <w:rPr>
                <w:color w:val="000000"/>
              </w:rPr>
              <w:t>6</w:t>
            </w:r>
          </w:p>
        </w:tc>
        <w:tc>
          <w:tcPr>
            <w:tcW w:w="1223" w:type="dxa"/>
            <w:vAlign w:val="center"/>
          </w:tcPr>
          <w:p w:rsidR="00AB37AF" w:rsidRPr="003F12A8" w:rsidRDefault="00AB37AF" w:rsidP="009634D6">
            <w:pPr>
              <w:jc w:val="center"/>
              <w:rPr>
                <w:color w:val="000000"/>
              </w:rPr>
            </w:pPr>
            <w:r>
              <w:rPr>
                <w:color w:val="000000"/>
              </w:rPr>
              <w:t>6</w:t>
            </w:r>
          </w:p>
        </w:tc>
        <w:tc>
          <w:tcPr>
            <w:tcW w:w="1276" w:type="dxa"/>
            <w:vAlign w:val="center"/>
          </w:tcPr>
          <w:p w:rsidR="00AB37AF" w:rsidRPr="003F12A8" w:rsidRDefault="00AB37AF" w:rsidP="009634D6">
            <w:pPr>
              <w:jc w:val="center"/>
              <w:rPr>
                <w:color w:val="000000"/>
              </w:rPr>
            </w:pPr>
            <w:r>
              <w:rPr>
                <w:color w:val="000000"/>
              </w:rPr>
              <w:t>6</w:t>
            </w:r>
          </w:p>
        </w:tc>
      </w:tr>
      <w:tr w:rsidR="00AB37AF" w:rsidRPr="00C00C00" w:rsidTr="009634D6">
        <w:tc>
          <w:tcPr>
            <w:tcW w:w="4644" w:type="dxa"/>
          </w:tcPr>
          <w:p w:rsidR="00AB37AF" w:rsidRPr="009253C3" w:rsidRDefault="00AB37AF" w:rsidP="009634D6">
            <w:r w:rsidRPr="005B63B3">
              <w:t>Доля молодежи, получившей информационные услуги</w:t>
            </w:r>
          </w:p>
        </w:tc>
        <w:tc>
          <w:tcPr>
            <w:tcW w:w="1418" w:type="dxa"/>
            <w:vAlign w:val="center"/>
          </w:tcPr>
          <w:p w:rsidR="00AB37AF" w:rsidRDefault="00AB37AF" w:rsidP="009634D6">
            <w:pPr>
              <w:jc w:val="center"/>
            </w:pPr>
            <w:r>
              <w:t>%</w:t>
            </w:r>
          </w:p>
          <w:p w:rsidR="00AB37AF" w:rsidRPr="009253C3" w:rsidRDefault="00AB37AF" w:rsidP="009634D6">
            <w:pPr>
              <w:jc w:val="center"/>
            </w:pPr>
          </w:p>
        </w:tc>
        <w:tc>
          <w:tcPr>
            <w:tcW w:w="1328" w:type="dxa"/>
          </w:tcPr>
          <w:p w:rsidR="00AB37AF" w:rsidRPr="005B63B3" w:rsidRDefault="00AB37AF" w:rsidP="009634D6">
            <w:pPr>
              <w:jc w:val="center"/>
            </w:pPr>
            <w:r w:rsidRPr="005B63B3">
              <w:t>60,0</w:t>
            </w:r>
          </w:p>
        </w:tc>
        <w:tc>
          <w:tcPr>
            <w:tcW w:w="1223" w:type="dxa"/>
          </w:tcPr>
          <w:p w:rsidR="00AB37AF" w:rsidRPr="005B63B3" w:rsidRDefault="00AB37AF" w:rsidP="009634D6">
            <w:pPr>
              <w:jc w:val="center"/>
            </w:pPr>
            <w:r w:rsidRPr="005B63B3">
              <w:t>60,0</w:t>
            </w:r>
          </w:p>
        </w:tc>
        <w:tc>
          <w:tcPr>
            <w:tcW w:w="1276" w:type="dxa"/>
          </w:tcPr>
          <w:p w:rsidR="00AB37AF" w:rsidRPr="00D06C44" w:rsidRDefault="00AB37AF" w:rsidP="009634D6">
            <w:pPr>
              <w:jc w:val="center"/>
            </w:pPr>
            <w:r w:rsidRPr="00D06C44">
              <w:t>60,0</w:t>
            </w:r>
          </w:p>
        </w:tc>
      </w:tr>
      <w:tr w:rsidR="00AB37AF" w:rsidRPr="00C00C00" w:rsidTr="009634D6">
        <w:tc>
          <w:tcPr>
            <w:tcW w:w="4644" w:type="dxa"/>
          </w:tcPr>
          <w:p w:rsidR="00AB37AF" w:rsidRPr="009253C3" w:rsidRDefault="00AB37AF" w:rsidP="009634D6">
            <w:pPr>
              <w:tabs>
                <w:tab w:val="left" w:pos="1117"/>
              </w:tabs>
            </w:pPr>
            <w:r w:rsidRPr="005B63B3">
              <w:t xml:space="preserve">Количество созданных временных рабочих мест для несовершеннолетних граждан, проживающих в </w:t>
            </w:r>
            <w:proofErr w:type="spellStart"/>
            <w:r w:rsidRPr="005B63B3">
              <w:t>Богучанском</w:t>
            </w:r>
            <w:proofErr w:type="spellEnd"/>
            <w:r w:rsidRPr="005B63B3">
              <w:t xml:space="preserve"> районе</w:t>
            </w:r>
          </w:p>
        </w:tc>
        <w:tc>
          <w:tcPr>
            <w:tcW w:w="1418" w:type="dxa"/>
            <w:vAlign w:val="center"/>
          </w:tcPr>
          <w:p w:rsidR="00AB37AF" w:rsidRPr="009253C3" w:rsidRDefault="00AB37AF" w:rsidP="009634D6">
            <w:pPr>
              <w:jc w:val="center"/>
            </w:pPr>
            <w:r w:rsidRPr="009253C3">
              <w:t>ед.</w:t>
            </w:r>
          </w:p>
        </w:tc>
        <w:tc>
          <w:tcPr>
            <w:tcW w:w="1328" w:type="dxa"/>
            <w:vAlign w:val="center"/>
          </w:tcPr>
          <w:p w:rsidR="00AB37AF" w:rsidRPr="009253C3" w:rsidRDefault="00AB37AF" w:rsidP="009634D6">
            <w:pPr>
              <w:jc w:val="center"/>
            </w:pPr>
            <w:r>
              <w:t>144</w:t>
            </w:r>
          </w:p>
        </w:tc>
        <w:tc>
          <w:tcPr>
            <w:tcW w:w="1223" w:type="dxa"/>
            <w:vAlign w:val="center"/>
          </w:tcPr>
          <w:p w:rsidR="00AB37AF" w:rsidRPr="009253C3" w:rsidRDefault="00AB37AF" w:rsidP="009634D6">
            <w:pPr>
              <w:jc w:val="center"/>
            </w:pPr>
            <w:r>
              <w:t>144</w:t>
            </w:r>
          </w:p>
        </w:tc>
        <w:tc>
          <w:tcPr>
            <w:tcW w:w="1276" w:type="dxa"/>
            <w:vAlign w:val="center"/>
          </w:tcPr>
          <w:p w:rsidR="00AB37AF" w:rsidRPr="009253C3" w:rsidRDefault="00AB37AF" w:rsidP="009634D6">
            <w:pPr>
              <w:jc w:val="center"/>
            </w:pPr>
            <w:r>
              <w:t>144</w:t>
            </w:r>
          </w:p>
        </w:tc>
      </w:tr>
    </w:tbl>
    <w:p w:rsidR="00AB37AF" w:rsidRPr="00C22253" w:rsidRDefault="00AB37AF" w:rsidP="00AB37AF">
      <w:pPr>
        <w:spacing w:line="240" w:lineRule="atLeast"/>
        <w:ind w:firstLine="709"/>
        <w:jc w:val="both"/>
        <w:rPr>
          <w:sz w:val="28"/>
          <w:szCs w:val="28"/>
        </w:rPr>
      </w:pPr>
      <w:r w:rsidRPr="00C22253">
        <w:rPr>
          <w:sz w:val="28"/>
          <w:szCs w:val="28"/>
        </w:rPr>
        <w:t>Достижение показателей в 20</w:t>
      </w:r>
      <w:r>
        <w:rPr>
          <w:sz w:val="28"/>
          <w:szCs w:val="28"/>
        </w:rPr>
        <w:t>19</w:t>
      </w:r>
      <w:r w:rsidRPr="00C22253">
        <w:rPr>
          <w:sz w:val="28"/>
          <w:szCs w:val="28"/>
        </w:rPr>
        <w:t>-20</w:t>
      </w:r>
      <w:r>
        <w:rPr>
          <w:sz w:val="28"/>
          <w:szCs w:val="28"/>
        </w:rPr>
        <w:t>21</w:t>
      </w:r>
      <w:r w:rsidRPr="00C22253">
        <w:rPr>
          <w:sz w:val="28"/>
          <w:szCs w:val="28"/>
        </w:rPr>
        <w:t xml:space="preserve"> годах по данной подпрограмме будет обеспечено за счет реализации следующих приоритетных проектов </w:t>
      </w:r>
      <w:r>
        <w:rPr>
          <w:sz w:val="28"/>
          <w:szCs w:val="28"/>
        </w:rPr>
        <w:br/>
      </w:r>
      <w:r w:rsidRPr="00C22253">
        <w:rPr>
          <w:sz w:val="28"/>
          <w:szCs w:val="28"/>
        </w:rPr>
        <w:t>и мероприятий:</w:t>
      </w:r>
    </w:p>
    <w:p w:rsidR="00AB37AF" w:rsidRDefault="00AB37AF" w:rsidP="00AB37AF">
      <w:pPr>
        <w:spacing w:line="240" w:lineRule="atLeast"/>
        <w:ind w:firstLine="709"/>
        <w:jc w:val="both"/>
        <w:rPr>
          <w:sz w:val="28"/>
          <w:szCs w:val="28"/>
        </w:rPr>
      </w:pPr>
      <w:r w:rsidRPr="00C00C00">
        <w:rPr>
          <w:sz w:val="28"/>
          <w:szCs w:val="28"/>
        </w:rPr>
        <w:t xml:space="preserve">- реализация мероприятий по трудовому воспитанию </w:t>
      </w:r>
      <w:r>
        <w:rPr>
          <w:sz w:val="28"/>
          <w:szCs w:val="28"/>
        </w:rPr>
        <w:t xml:space="preserve"> </w:t>
      </w:r>
      <w:r w:rsidRPr="00C00C00">
        <w:rPr>
          <w:sz w:val="28"/>
          <w:szCs w:val="28"/>
        </w:rPr>
        <w:t>несовершеннолетних</w:t>
      </w:r>
      <w:r>
        <w:rPr>
          <w:sz w:val="28"/>
          <w:szCs w:val="28"/>
        </w:rPr>
        <w:t xml:space="preserve"> (создание трудовых отрядов старшеклассников) бюджетные ассигнования на </w:t>
      </w:r>
      <w:r w:rsidRPr="00C22253">
        <w:rPr>
          <w:sz w:val="28"/>
          <w:szCs w:val="28"/>
        </w:rPr>
        <w:t>20</w:t>
      </w:r>
      <w:r>
        <w:rPr>
          <w:sz w:val="28"/>
          <w:szCs w:val="28"/>
        </w:rPr>
        <w:t xml:space="preserve">19 год составят </w:t>
      </w:r>
      <w:r>
        <w:rPr>
          <w:color w:val="000000"/>
          <w:sz w:val="28"/>
          <w:szCs w:val="28"/>
        </w:rPr>
        <w:t>2150000</w:t>
      </w:r>
      <w:r w:rsidRPr="00956907">
        <w:rPr>
          <w:color w:val="000000"/>
          <w:sz w:val="28"/>
          <w:szCs w:val="28"/>
        </w:rPr>
        <w:t>,</w:t>
      </w:r>
      <w:r>
        <w:rPr>
          <w:color w:val="000000"/>
          <w:sz w:val="28"/>
          <w:szCs w:val="28"/>
        </w:rPr>
        <w:t>0</w:t>
      </w:r>
      <w:r>
        <w:rPr>
          <w:sz w:val="28"/>
          <w:szCs w:val="28"/>
        </w:rPr>
        <w:t>рублей, на 2020-2021 год 2150000,00 руб. ежегодно</w:t>
      </w:r>
      <w:r w:rsidRPr="00C00C00">
        <w:rPr>
          <w:sz w:val="28"/>
          <w:szCs w:val="28"/>
        </w:rPr>
        <w:t>;</w:t>
      </w:r>
    </w:p>
    <w:p w:rsidR="00AB37AF" w:rsidRDefault="00AB37AF" w:rsidP="00AB37AF">
      <w:pPr>
        <w:spacing w:line="240" w:lineRule="atLeast"/>
        <w:ind w:firstLine="709"/>
        <w:jc w:val="both"/>
        <w:rPr>
          <w:sz w:val="28"/>
          <w:szCs w:val="28"/>
        </w:rPr>
      </w:pPr>
      <w:r>
        <w:rPr>
          <w:sz w:val="28"/>
          <w:szCs w:val="28"/>
        </w:rPr>
        <w:t>- проведение районного молодежного конкурса «За нами будущее!»</w:t>
      </w:r>
      <w:r w:rsidRPr="008F6E2E">
        <w:rPr>
          <w:sz w:val="28"/>
          <w:szCs w:val="28"/>
        </w:rPr>
        <w:t xml:space="preserve"> </w:t>
      </w:r>
      <w:r>
        <w:rPr>
          <w:sz w:val="28"/>
          <w:szCs w:val="28"/>
        </w:rPr>
        <w:t xml:space="preserve">бюджетные ассигнования на </w:t>
      </w:r>
      <w:r w:rsidRPr="00C22253">
        <w:rPr>
          <w:sz w:val="28"/>
          <w:szCs w:val="28"/>
        </w:rPr>
        <w:t>20</w:t>
      </w:r>
      <w:r>
        <w:rPr>
          <w:sz w:val="28"/>
          <w:szCs w:val="28"/>
        </w:rPr>
        <w:t>19</w:t>
      </w:r>
      <w:r w:rsidRPr="00C22253">
        <w:rPr>
          <w:sz w:val="28"/>
          <w:szCs w:val="28"/>
        </w:rPr>
        <w:t>-20</w:t>
      </w:r>
      <w:r>
        <w:rPr>
          <w:sz w:val="28"/>
          <w:szCs w:val="28"/>
        </w:rPr>
        <w:t>21</w:t>
      </w:r>
      <w:r w:rsidRPr="00C22253">
        <w:rPr>
          <w:sz w:val="28"/>
          <w:szCs w:val="28"/>
        </w:rPr>
        <w:t xml:space="preserve"> </w:t>
      </w:r>
      <w:r>
        <w:rPr>
          <w:sz w:val="28"/>
          <w:szCs w:val="28"/>
        </w:rPr>
        <w:t>годы в сумме 0,00 рублей ежегодно</w:t>
      </w:r>
      <w:r w:rsidRPr="00C00C00">
        <w:rPr>
          <w:sz w:val="28"/>
          <w:szCs w:val="28"/>
        </w:rPr>
        <w:t>;</w:t>
      </w:r>
    </w:p>
    <w:p w:rsidR="00AB37AF" w:rsidRPr="00C00C00" w:rsidRDefault="00AB37AF" w:rsidP="00AB37AF">
      <w:pPr>
        <w:spacing w:line="240" w:lineRule="atLeast"/>
        <w:ind w:firstLine="709"/>
        <w:jc w:val="both"/>
        <w:rPr>
          <w:sz w:val="28"/>
          <w:szCs w:val="28"/>
        </w:rPr>
      </w:pPr>
      <w:r w:rsidRPr="00C00C00">
        <w:rPr>
          <w:sz w:val="28"/>
          <w:szCs w:val="28"/>
        </w:rPr>
        <w:t>- </w:t>
      </w:r>
      <w:r>
        <w:rPr>
          <w:sz w:val="28"/>
          <w:szCs w:val="28"/>
        </w:rPr>
        <w:t>организация мероприятий по трудовому воспитанию бюджетные ассигнования на 2019-2021 годы в сумме 0,00 рублей ежегодно;</w:t>
      </w:r>
    </w:p>
    <w:p w:rsidR="00AB37AF" w:rsidRDefault="00AB37AF" w:rsidP="00AB37AF">
      <w:pPr>
        <w:spacing w:line="240" w:lineRule="atLeast"/>
        <w:ind w:firstLine="709"/>
        <w:jc w:val="both"/>
        <w:rPr>
          <w:sz w:val="28"/>
          <w:szCs w:val="28"/>
        </w:rPr>
      </w:pPr>
      <w:r>
        <w:rPr>
          <w:sz w:val="28"/>
          <w:szCs w:val="28"/>
        </w:rPr>
        <w:t xml:space="preserve">- </w:t>
      </w:r>
      <w:proofErr w:type="spellStart"/>
      <w:r>
        <w:rPr>
          <w:sz w:val="28"/>
          <w:szCs w:val="28"/>
        </w:rPr>
        <w:t>софинансирование</w:t>
      </w:r>
      <w:proofErr w:type="spellEnd"/>
      <w:r w:rsidRPr="00C00C00">
        <w:rPr>
          <w:sz w:val="28"/>
          <w:szCs w:val="28"/>
        </w:rPr>
        <w:t xml:space="preserve"> </w:t>
      </w:r>
      <w:r>
        <w:rPr>
          <w:sz w:val="28"/>
          <w:szCs w:val="28"/>
        </w:rPr>
        <w:t>за счет</w:t>
      </w:r>
      <w:r w:rsidRPr="00C00C00">
        <w:rPr>
          <w:sz w:val="28"/>
          <w:szCs w:val="28"/>
        </w:rPr>
        <w:t xml:space="preserve"> </w:t>
      </w:r>
      <w:r>
        <w:rPr>
          <w:sz w:val="28"/>
          <w:szCs w:val="28"/>
        </w:rPr>
        <w:t xml:space="preserve">средств местного бюджета расходов </w:t>
      </w:r>
      <w:r w:rsidRPr="00C00C00">
        <w:rPr>
          <w:sz w:val="28"/>
          <w:szCs w:val="28"/>
        </w:rPr>
        <w:t>на поддержку деятельности муниципальных молодежных центров</w:t>
      </w:r>
      <w:r w:rsidRPr="007A6B71">
        <w:rPr>
          <w:sz w:val="28"/>
          <w:szCs w:val="28"/>
        </w:rPr>
        <w:t xml:space="preserve"> </w:t>
      </w:r>
      <w:r>
        <w:rPr>
          <w:sz w:val="28"/>
          <w:szCs w:val="28"/>
        </w:rPr>
        <w:t xml:space="preserve">в рамках подпрограммы бюджетные ассигнования </w:t>
      </w:r>
      <w:r w:rsidRPr="00F868CC">
        <w:rPr>
          <w:sz w:val="28"/>
          <w:szCs w:val="28"/>
        </w:rPr>
        <w:t>на 201</w:t>
      </w:r>
      <w:r>
        <w:rPr>
          <w:sz w:val="28"/>
          <w:szCs w:val="28"/>
        </w:rPr>
        <w:t>9</w:t>
      </w:r>
      <w:r w:rsidRPr="00F868CC">
        <w:rPr>
          <w:sz w:val="28"/>
          <w:szCs w:val="28"/>
        </w:rPr>
        <w:t>-202</w:t>
      </w:r>
      <w:r>
        <w:rPr>
          <w:sz w:val="28"/>
          <w:szCs w:val="28"/>
        </w:rPr>
        <w:t>1</w:t>
      </w:r>
      <w:r w:rsidRPr="00F868CC">
        <w:rPr>
          <w:sz w:val="28"/>
          <w:szCs w:val="28"/>
        </w:rPr>
        <w:t xml:space="preserve"> годы в сумме </w:t>
      </w:r>
      <w:r>
        <w:rPr>
          <w:sz w:val="28"/>
          <w:szCs w:val="28"/>
        </w:rPr>
        <w:t>106240,00 рублей ежегодно</w:t>
      </w:r>
      <w:r w:rsidRPr="00C00C00">
        <w:rPr>
          <w:sz w:val="28"/>
          <w:szCs w:val="28"/>
        </w:rPr>
        <w:t>;</w:t>
      </w:r>
    </w:p>
    <w:p w:rsidR="00AB37AF" w:rsidRDefault="00AB37AF" w:rsidP="00AB37AF">
      <w:pPr>
        <w:spacing w:line="240" w:lineRule="atLeast"/>
        <w:ind w:firstLine="709"/>
        <w:jc w:val="both"/>
        <w:rPr>
          <w:sz w:val="28"/>
          <w:szCs w:val="28"/>
        </w:rPr>
      </w:pPr>
      <w:r>
        <w:rPr>
          <w:sz w:val="28"/>
          <w:szCs w:val="28"/>
        </w:rPr>
        <w:t xml:space="preserve">- проведение отдельных мероприятий в рамках подпрограммы, направленных на вовлечение молодежи по приоритетным направлениям молодежной политики бюджетные ассигнования </w:t>
      </w:r>
      <w:r w:rsidRPr="00F868CC">
        <w:rPr>
          <w:sz w:val="28"/>
          <w:szCs w:val="28"/>
        </w:rPr>
        <w:t>на 201</w:t>
      </w:r>
      <w:r>
        <w:rPr>
          <w:sz w:val="28"/>
          <w:szCs w:val="28"/>
        </w:rPr>
        <w:t>9</w:t>
      </w:r>
      <w:r w:rsidRPr="00F868CC">
        <w:rPr>
          <w:sz w:val="28"/>
          <w:szCs w:val="28"/>
        </w:rPr>
        <w:t>-202</w:t>
      </w:r>
      <w:r>
        <w:rPr>
          <w:sz w:val="28"/>
          <w:szCs w:val="28"/>
        </w:rPr>
        <w:t>1</w:t>
      </w:r>
      <w:r w:rsidRPr="00F868CC">
        <w:rPr>
          <w:sz w:val="28"/>
          <w:szCs w:val="28"/>
        </w:rPr>
        <w:t xml:space="preserve"> годы в сумме </w:t>
      </w:r>
      <w:r>
        <w:rPr>
          <w:sz w:val="28"/>
          <w:szCs w:val="28"/>
        </w:rPr>
        <w:t>30000 рублей ежегодно</w:t>
      </w:r>
      <w:r w:rsidRPr="00C00C00">
        <w:rPr>
          <w:sz w:val="28"/>
          <w:szCs w:val="28"/>
        </w:rPr>
        <w:t>;</w:t>
      </w:r>
    </w:p>
    <w:p w:rsidR="00AB37AF" w:rsidRDefault="00AB37AF" w:rsidP="00AB37AF">
      <w:pPr>
        <w:spacing w:line="240" w:lineRule="atLeast"/>
        <w:ind w:firstLine="709"/>
        <w:jc w:val="both"/>
        <w:rPr>
          <w:sz w:val="28"/>
          <w:szCs w:val="28"/>
        </w:rPr>
      </w:pPr>
      <w:r>
        <w:rPr>
          <w:sz w:val="28"/>
          <w:szCs w:val="28"/>
        </w:rPr>
        <w:t xml:space="preserve">- </w:t>
      </w:r>
      <w:r w:rsidRPr="0014257F">
        <w:rPr>
          <w:sz w:val="28"/>
          <w:szCs w:val="28"/>
        </w:rPr>
        <w:t>Поддержка молодежных инициатив в рамках инфраструктурного проекта "Территория 2020"</w:t>
      </w:r>
      <w:r>
        <w:rPr>
          <w:sz w:val="28"/>
          <w:szCs w:val="28"/>
        </w:rPr>
        <w:t xml:space="preserve"> бюджетные ассигнования </w:t>
      </w:r>
      <w:r w:rsidRPr="00F868CC">
        <w:rPr>
          <w:sz w:val="28"/>
          <w:szCs w:val="28"/>
        </w:rPr>
        <w:t>на 201</w:t>
      </w:r>
      <w:r>
        <w:rPr>
          <w:sz w:val="28"/>
          <w:szCs w:val="28"/>
        </w:rPr>
        <w:t>9</w:t>
      </w:r>
      <w:r w:rsidRPr="00F868CC">
        <w:rPr>
          <w:sz w:val="28"/>
          <w:szCs w:val="28"/>
        </w:rPr>
        <w:t>-202</w:t>
      </w:r>
      <w:r>
        <w:rPr>
          <w:sz w:val="28"/>
          <w:szCs w:val="28"/>
        </w:rPr>
        <w:t>1</w:t>
      </w:r>
      <w:r w:rsidRPr="00F868CC">
        <w:rPr>
          <w:sz w:val="28"/>
          <w:szCs w:val="28"/>
        </w:rPr>
        <w:t xml:space="preserve"> годы в сумме </w:t>
      </w:r>
      <w:r>
        <w:rPr>
          <w:sz w:val="28"/>
          <w:szCs w:val="28"/>
        </w:rPr>
        <w:t>91260,00 рублей ежегодно.</w:t>
      </w:r>
    </w:p>
    <w:p w:rsidR="00AB37AF" w:rsidRPr="00204B78" w:rsidRDefault="00AB37AF" w:rsidP="00AB37AF">
      <w:pPr>
        <w:spacing w:before="120"/>
        <w:jc w:val="both"/>
        <w:rPr>
          <w:bCs/>
          <w:sz w:val="28"/>
          <w:szCs w:val="28"/>
        </w:rPr>
      </w:pPr>
      <w:r w:rsidRPr="00204B78">
        <w:rPr>
          <w:bCs/>
          <w:sz w:val="28"/>
          <w:szCs w:val="28"/>
        </w:rPr>
        <w:t>Подпрограмма 2 «Патриотическое воспитание молодежи Богучанского района»</w:t>
      </w:r>
    </w:p>
    <w:tbl>
      <w:tblPr>
        <w:tblW w:w="96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2243"/>
        <w:gridCol w:w="1257"/>
        <w:gridCol w:w="1317"/>
        <w:gridCol w:w="1317"/>
        <w:gridCol w:w="1296"/>
        <w:gridCol w:w="1645"/>
      </w:tblGrid>
      <w:tr w:rsidR="00AB37AF" w:rsidRPr="00C00C00" w:rsidTr="009634D6">
        <w:tc>
          <w:tcPr>
            <w:tcW w:w="601" w:type="dxa"/>
            <w:vMerge w:val="restart"/>
            <w:vAlign w:val="center"/>
          </w:tcPr>
          <w:p w:rsidR="00AB37AF" w:rsidRPr="0078321F" w:rsidRDefault="00AB37AF" w:rsidP="009634D6">
            <w:pPr>
              <w:jc w:val="center"/>
            </w:pPr>
            <w:r w:rsidRPr="0078321F">
              <w:t>№</w:t>
            </w:r>
          </w:p>
          <w:p w:rsidR="00AB37AF" w:rsidRPr="0078321F" w:rsidRDefault="00AB37AF" w:rsidP="009634D6">
            <w:pPr>
              <w:jc w:val="center"/>
            </w:pPr>
            <w:proofErr w:type="spellStart"/>
            <w:proofErr w:type="gramStart"/>
            <w:r w:rsidRPr="0078321F">
              <w:t>п</w:t>
            </w:r>
            <w:proofErr w:type="spellEnd"/>
            <w:proofErr w:type="gramEnd"/>
            <w:r w:rsidRPr="0078321F">
              <w:t>/</w:t>
            </w:r>
            <w:proofErr w:type="spellStart"/>
            <w:r w:rsidRPr="0078321F">
              <w:t>п</w:t>
            </w:r>
            <w:proofErr w:type="spellEnd"/>
          </w:p>
        </w:tc>
        <w:tc>
          <w:tcPr>
            <w:tcW w:w="2243" w:type="dxa"/>
            <w:vMerge w:val="restart"/>
            <w:vAlign w:val="center"/>
          </w:tcPr>
          <w:p w:rsidR="00AB37AF" w:rsidRPr="0078321F" w:rsidRDefault="00AB37AF" w:rsidP="009634D6">
            <w:pPr>
              <w:jc w:val="center"/>
            </w:pPr>
            <w:r w:rsidRPr="0078321F">
              <w:t>Наименование ГРБС</w:t>
            </w:r>
          </w:p>
        </w:tc>
        <w:tc>
          <w:tcPr>
            <w:tcW w:w="1257" w:type="dxa"/>
            <w:vMerge w:val="restart"/>
            <w:vAlign w:val="center"/>
          </w:tcPr>
          <w:p w:rsidR="00AB37AF" w:rsidRPr="0078321F" w:rsidRDefault="00AB37AF" w:rsidP="009634D6">
            <w:pPr>
              <w:jc w:val="center"/>
            </w:pPr>
            <w:r w:rsidRPr="0078321F">
              <w:t>Раздел, подраздел</w:t>
            </w:r>
          </w:p>
        </w:tc>
        <w:tc>
          <w:tcPr>
            <w:tcW w:w="3930" w:type="dxa"/>
            <w:gridSpan w:val="3"/>
            <w:vAlign w:val="center"/>
          </w:tcPr>
          <w:p w:rsidR="00AB37AF" w:rsidRPr="0078321F" w:rsidRDefault="00AB37AF" w:rsidP="009634D6">
            <w:pPr>
              <w:jc w:val="center"/>
            </w:pPr>
            <w:r w:rsidRPr="0078321F">
              <w:t>Расходы рубли, годы</w:t>
            </w:r>
          </w:p>
        </w:tc>
        <w:tc>
          <w:tcPr>
            <w:tcW w:w="1645" w:type="dxa"/>
          </w:tcPr>
          <w:p w:rsidR="00AB37AF" w:rsidRPr="0078321F" w:rsidRDefault="00AB37AF" w:rsidP="009634D6">
            <w:pPr>
              <w:jc w:val="center"/>
            </w:pPr>
          </w:p>
        </w:tc>
      </w:tr>
      <w:tr w:rsidR="00AB37AF" w:rsidRPr="00C00C00" w:rsidTr="009634D6">
        <w:tc>
          <w:tcPr>
            <w:tcW w:w="601" w:type="dxa"/>
            <w:vMerge/>
          </w:tcPr>
          <w:p w:rsidR="00AB37AF" w:rsidRPr="0078321F" w:rsidRDefault="00AB37AF" w:rsidP="009634D6">
            <w:pPr>
              <w:spacing w:before="120"/>
              <w:jc w:val="both"/>
            </w:pPr>
          </w:p>
        </w:tc>
        <w:tc>
          <w:tcPr>
            <w:tcW w:w="2243" w:type="dxa"/>
            <w:vMerge/>
          </w:tcPr>
          <w:p w:rsidR="00AB37AF" w:rsidRPr="0078321F" w:rsidRDefault="00AB37AF" w:rsidP="009634D6">
            <w:pPr>
              <w:spacing w:before="120"/>
              <w:jc w:val="both"/>
            </w:pPr>
          </w:p>
        </w:tc>
        <w:tc>
          <w:tcPr>
            <w:tcW w:w="1257" w:type="dxa"/>
            <w:vMerge/>
          </w:tcPr>
          <w:p w:rsidR="00AB37AF" w:rsidRPr="0078321F" w:rsidRDefault="00AB37AF" w:rsidP="009634D6">
            <w:pPr>
              <w:jc w:val="center"/>
            </w:pPr>
          </w:p>
        </w:tc>
        <w:tc>
          <w:tcPr>
            <w:tcW w:w="1317" w:type="dxa"/>
            <w:vAlign w:val="center"/>
          </w:tcPr>
          <w:p w:rsidR="00AB37AF" w:rsidRPr="0078321F" w:rsidRDefault="00AB37AF" w:rsidP="009634D6">
            <w:pPr>
              <w:jc w:val="center"/>
            </w:pPr>
            <w:r w:rsidRPr="0078321F">
              <w:t>2019 год</w:t>
            </w:r>
          </w:p>
        </w:tc>
        <w:tc>
          <w:tcPr>
            <w:tcW w:w="1317" w:type="dxa"/>
            <w:vAlign w:val="center"/>
          </w:tcPr>
          <w:p w:rsidR="00AB37AF" w:rsidRPr="0078321F" w:rsidRDefault="00AB37AF" w:rsidP="009634D6">
            <w:pPr>
              <w:jc w:val="center"/>
            </w:pPr>
            <w:r w:rsidRPr="0078321F">
              <w:t>2020 год</w:t>
            </w:r>
          </w:p>
        </w:tc>
        <w:tc>
          <w:tcPr>
            <w:tcW w:w="1296" w:type="dxa"/>
            <w:vAlign w:val="center"/>
          </w:tcPr>
          <w:p w:rsidR="00AB37AF" w:rsidRPr="0078321F" w:rsidRDefault="00AB37AF" w:rsidP="009634D6">
            <w:pPr>
              <w:jc w:val="center"/>
            </w:pPr>
            <w:r w:rsidRPr="0078321F">
              <w:t>2021 год</w:t>
            </w:r>
          </w:p>
        </w:tc>
        <w:tc>
          <w:tcPr>
            <w:tcW w:w="1645" w:type="dxa"/>
          </w:tcPr>
          <w:p w:rsidR="00AB37AF" w:rsidRPr="0078321F" w:rsidRDefault="00AB37AF" w:rsidP="009634D6">
            <w:pPr>
              <w:jc w:val="center"/>
            </w:pPr>
            <w:r w:rsidRPr="0078321F">
              <w:t>Итого 2019-2021 годы</w:t>
            </w:r>
          </w:p>
        </w:tc>
      </w:tr>
      <w:tr w:rsidR="00AB37AF" w:rsidRPr="00C00C00" w:rsidTr="009634D6">
        <w:trPr>
          <w:trHeight w:val="945"/>
        </w:trPr>
        <w:tc>
          <w:tcPr>
            <w:tcW w:w="601" w:type="dxa"/>
          </w:tcPr>
          <w:p w:rsidR="00AB37AF" w:rsidRPr="0078321F" w:rsidRDefault="00AB37AF" w:rsidP="009634D6">
            <w:pPr>
              <w:spacing w:before="120"/>
              <w:jc w:val="center"/>
            </w:pPr>
            <w:r w:rsidRPr="0078321F">
              <w:t>1</w:t>
            </w:r>
          </w:p>
        </w:tc>
        <w:tc>
          <w:tcPr>
            <w:tcW w:w="2243" w:type="dxa"/>
          </w:tcPr>
          <w:p w:rsidR="00AB37AF" w:rsidRPr="0078321F" w:rsidRDefault="00AB37AF" w:rsidP="009634D6">
            <w:r w:rsidRPr="0078321F">
              <w:t>МКУ «Управление культуры Богучанского района»</w:t>
            </w:r>
          </w:p>
        </w:tc>
        <w:tc>
          <w:tcPr>
            <w:tcW w:w="1257" w:type="dxa"/>
            <w:vAlign w:val="center"/>
          </w:tcPr>
          <w:p w:rsidR="00AB37AF" w:rsidRPr="0078321F" w:rsidRDefault="00AB37AF" w:rsidP="009634D6">
            <w:pPr>
              <w:jc w:val="center"/>
            </w:pPr>
            <w:r w:rsidRPr="0078321F">
              <w:t>07 07</w:t>
            </w:r>
          </w:p>
        </w:tc>
        <w:tc>
          <w:tcPr>
            <w:tcW w:w="1317" w:type="dxa"/>
            <w:vAlign w:val="center"/>
          </w:tcPr>
          <w:p w:rsidR="00AB37AF" w:rsidRPr="0078321F" w:rsidRDefault="00AB37AF" w:rsidP="009634D6">
            <w:pPr>
              <w:jc w:val="center"/>
            </w:pPr>
            <w:r w:rsidRPr="0078321F">
              <w:t>150 050,00</w:t>
            </w:r>
          </w:p>
        </w:tc>
        <w:tc>
          <w:tcPr>
            <w:tcW w:w="1317" w:type="dxa"/>
            <w:vAlign w:val="center"/>
          </w:tcPr>
          <w:p w:rsidR="00AB37AF" w:rsidRPr="0078321F" w:rsidRDefault="00AB37AF" w:rsidP="009634D6">
            <w:pPr>
              <w:jc w:val="center"/>
            </w:pPr>
            <w:r w:rsidRPr="0078321F">
              <w:t>150 050,00</w:t>
            </w:r>
          </w:p>
        </w:tc>
        <w:tc>
          <w:tcPr>
            <w:tcW w:w="1296" w:type="dxa"/>
            <w:vAlign w:val="center"/>
          </w:tcPr>
          <w:p w:rsidR="00AB37AF" w:rsidRPr="0078321F" w:rsidRDefault="00AB37AF" w:rsidP="009634D6">
            <w:pPr>
              <w:jc w:val="center"/>
            </w:pPr>
            <w:r w:rsidRPr="0078321F">
              <w:t>150 050,00</w:t>
            </w:r>
          </w:p>
        </w:tc>
        <w:tc>
          <w:tcPr>
            <w:tcW w:w="1645" w:type="dxa"/>
          </w:tcPr>
          <w:p w:rsidR="00AB37AF" w:rsidRPr="0078321F" w:rsidRDefault="00AB37AF" w:rsidP="009634D6">
            <w:pPr>
              <w:jc w:val="center"/>
            </w:pPr>
          </w:p>
          <w:p w:rsidR="00AB37AF" w:rsidRPr="0078321F" w:rsidRDefault="00AB37AF" w:rsidP="009634D6">
            <w:pPr>
              <w:jc w:val="center"/>
            </w:pPr>
            <w:r w:rsidRPr="0078321F">
              <w:t>450 150,00</w:t>
            </w:r>
          </w:p>
        </w:tc>
      </w:tr>
      <w:tr w:rsidR="00AB37AF" w:rsidRPr="00C00C00" w:rsidTr="009634D6">
        <w:tc>
          <w:tcPr>
            <w:tcW w:w="601" w:type="dxa"/>
            <w:vAlign w:val="center"/>
          </w:tcPr>
          <w:p w:rsidR="00AB37AF" w:rsidRPr="0078321F" w:rsidRDefault="00AB37AF" w:rsidP="009634D6">
            <w:pPr>
              <w:spacing w:before="120"/>
            </w:pPr>
          </w:p>
        </w:tc>
        <w:tc>
          <w:tcPr>
            <w:tcW w:w="2243" w:type="dxa"/>
            <w:vAlign w:val="center"/>
          </w:tcPr>
          <w:p w:rsidR="00AB37AF" w:rsidRPr="0078321F" w:rsidRDefault="00AB37AF" w:rsidP="009634D6">
            <w:r w:rsidRPr="0078321F">
              <w:t>Всего:</w:t>
            </w:r>
          </w:p>
        </w:tc>
        <w:tc>
          <w:tcPr>
            <w:tcW w:w="1257" w:type="dxa"/>
            <w:vAlign w:val="center"/>
          </w:tcPr>
          <w:p w:rsidR="00AB37AF" w:rsidRPr="0078321F" w:rsidRDefault="00AB37AF" w:rsidP="009634D6">
            <w:pPr>
              <w:jc w:val="center"/>
            </w:pPr>
          </w:p>
        </w:tc>
        <w:tc>
          <w:tcPr>
            <w:tcW w:w="1317" w:type="dxa"/>
            <w:vAlign w:val="center"/>
          </w:tcPr>
          <w:p w:rsidR="00AB37AF" w:rsidRPr="0078321F" w:rsidRDefault="00AB37AF" w:rsidP="009634D6">
            <w:pPr>
              <w:jc w:val="center"/>
            </w:pPr>
            <w:r w:rsidRPr="0078321F">
              <w:t>150 050,00</w:t>
            </w:r>
          </w:p>
        </w:tc>
        <w:tc>
          <w:tcPr>
            <w:tcW w:w="1317" w:type="dxa"/>
            <w:vAlign w:val="center"/>
          </w:tcPr>
          <w:p w:rsidR="00AB37AF" w:rsidRPr="0078321F" w:rsidRDefault="00AB37AF" w:rsidP="009634D6">
            <w:pPr>
              <w:jc w:val="center"/>
            </w:pPr>
            <w:r w:rsidRPr="0078321F">
              <w:t>150 050,00</w:t>
            </w:r>
          </w:p>
        </w:tc>
        <w:tc>
          <w:tcPr>
            <w:tcW w:w="1296" w:type="dxa"/>
            <w:vAlign w:val="center"/>
          </w:tcPr>
          <w:p w:rsidR="00AB37AF" w:rsidRPr="0078321F" w:rsidRDefault="00AB37AF" w:rsidP="009634D6">
            <w:pPr>
              <w:jc w:val="center"/>
            </w:pPr>
            <w:r w:rsidRPr="0078321F">
              <w:t>150 050,00</w:t>
            </w:r>
          </w:p>
        </w:tc>
        <w:tc>
          <w:tcPr>
            <w:tcW w:w="1645" w:type="dxa"/>
          </w:tcPr>
          <w:p w:rsidR="00AB37AF" w:rsidRPr="0078321F" w:rsidRDefault="00AB37AF" w:rsidP="009634D6">
            <w:pPr>
              <w:jc w:val="center"/>
            </w:pPr>
            <w:r w:rsidRPr="0078321F">
              <w:t>450 150,00</w:t>
            </w:r>
          </w:p>
        </w:tc>
      </w:tr>
    </w:tbl>
    <w:p w:rsidR="00AB37AF" w:rsidRPr="00421A26" w:rsidRDefault="00AB37AF" w:rsidP="00AB37AF">
      <w:pPr>
        <w:spacing w:before="120"/>
        <w:jc w:val="both"/>
        <w:rPr>
          <w:sz w:val="28"/>
          <w:szCs w:val="28"/>
        </w:rPr>
      </w:pPr>
      <w:r w:rsidRPr="00421A26">
        <w:rPr>
          <w:sz w:val="28"/>
          <w:szCs w:val="28"/>
        </w:rPr>
        <w:t>При реализации данной подпрограммы будут достигнуты следующие показатели:</w:t>
      </w:r>
    </w:p>
    <w:tbl>
      <w:tblPr>
        <w:tblW w:w="100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3"/>
        <w:gridCol w:w="1417"/>
        <w:gridCol w:w="1134"/>
        <w:gridCol w:w="1134"/>
        <w:gridCol w:w="1134"/>
      </w:tblGrid>
      <w:tr w:rsidR="00AB37AF" w:rsidRPr="00C00C00" w:rsidTr="009634D6">
        <w:trPr>
          <w:tblHeader/>
        </w:trPr>
        <w:tc>
          <w:tcPr>
            <w:tcW w:w="5243" w:type="dxa"/>
            <w:vAlign w:val="center"/>
          </w:tcPr>
          <w:p w:rsidR="00AB37AF" w:rsidRPr="00C00C00" w:rsidRDefault="00AB37AF" w:rsidP="009634D6">
            <w:pPr>
              <w:jc w:val="center"/>
            </w:pPr>
            <w:r w:rsidRPr="00C00C00">
              <w:t>Показатели</w:t>
            </w:r>
          </w:p>
        </w:tc>
        <w:tc>
          <w:tcPr>
            <w:tcW w:w="1417" w:type="dxa"/>
            <w:vAlign w:val="center"/>
          </w:tcPr>
          <w:p w:rsidR="00AB37AF" w:rsidRPr="00C00C00" w:rsidRDefault="00AB37AF" w:rsidP="009634D6">
            <w:pPr>
              <w:jc w:val="center"/>
            </w:pPr>
            <w:r w:rsidRPr="00C00C00">
              <w:t>Единица измерения</w:t>
            </w:r>
          </w:p>
        </w:tc>
        <w:tc>
          <w:tcPr>
            <w:tcW w:w="1134" w:type="dxa"/>
            <w:vAlign w:val="center"/>
          </w:tcPr>
          <w:p w:rsidR="00AB37AF" w:rsidRPr="00B47BDC" w:rsidRDefault="00AB37AF" w:rsidP="009634D6">
            <w:pPr>
              <w:jc w:val="center"/>
            </w:pPr>
            <w:r w:rsidRPr="00B47BDC">
              <w:t>201</w:t>
            </w:r>
            <w:r>
              <w:t>9</w:t>
            </w:r>
            <w:r w:rsidRPr="00B47BDC">
              <w:t xml:space="preserve"> год</w:t>
            </w:r>
          </w:p>
        </w:tc>
        <w:tc>
          <w:tcPr>
            <w:tcW w:w="1134" w:type="dxa"/>
            <w:vAlign w:val="center"/>
          </w:tcPr>
          <w:p w:rsidR="00AB37AF" w:rsidRPr="00B47BDC" w:rsidRDefault="00AB37AF" w:rsidP="009634D6">
            <w:pPr>
              <w:jc w:val="center"/>
            </w:pPr>
            <w:r>
              <w:t>2020</w:t>
            </w:r>
            <w:r w:rsidRPr="00B47BDC">
              <w:t xml:space="preserve"> год</w:t>
            </w:r>
          </w:p>
        </w:tc>
        <w:tc>
          <w:tcPr>
            <w:tcW w:w="1134" w:type="dxa"/>
            <w:vAlign w:val="center"/>
          </w:tcPr>
          <w:p w:rsidR="00AB37AF" w:rsidRDefault="00AB37AF" w:rsidP="009634D6">
            <w:pPr>
              <w:jc w:val="center"/>
            </w:pPr>
            <w:r w:rsidRPr="00B47BDC">
              <w:t>202</w:t>
            </w:r>
            <w:r>
              <w:t>1</w:t>
            </w:r>
            <w:r w:rsidRPr="00B47BDC">
              <w:t xml:space="preserve"> год</w:t>
            </w:r>
          </w:p>
        </w:tc>
      </w:tr>
      <w:tr w:rsidR="00AB37AF" w:rsidRPr="00C00C00" w:rsidTr="009634D6">
        <w:tc>
          <w:tcPr>
            <w:tcW w:w="5243" w:type="dxa"/>
          </w:tcPr>
          <w:p w:rsidR="00AB37AF" w:rsidRPr="00EF27EC" w:rsidRDefault="00AB37AF" w:rsidP="009634D6">
            <w:r w:rsidRPr="00EF27EC">
              <w:lastRenderedPageBreak/>
              <w:t xml:space="preserve">Удельный вес молодых граждан, проживающих в </w:t>
            </w:r>
            <w:proofErr w:type="spellStart"/>
            <w:r w:rsidRPr="00EF27EC">
              <w:t>Богучанском</w:t>
            </w:r>
            <w:proofErr w:type="spellEnd"/>
            <w:r w:rsidRPr="00EF27EC">
              <w:t xml:space="preserve"> районе, вовлеченных в деятельность патриотической направленности, в их общей численности</w:t>
            </w:r>
          </w:p>
        </w:tc>
        <w:tc>
          <w:tcPr>
            <w:tcW w:w="1417" w:type="dxa"/>
            <w:vAlign w:val="center"/>
          </w:tcPr>
          <w:p w:rsidR="00AB37AF" w:rsidRPr="00C00C00" w:rsidRDefault="00AB37AF" w:rsidP="009634D6">
            <w:pPr>
              <w:jc w:val="center"/>
            </w:pPr>
            <w:r w:rsidRPr="00C00C00">
              <w:t>%</w:t>
            </w:r>
          </w:p>
        </w:tc>
        <w:tc>
          <w:tcPr>
            <w:tcW w:w="1134" w:type="dxa"/>
            <w:vAlign w:val="center"/>
          </w:tcPr>
          <w:p w:rsidR="00AB37AF" w:rsidRPr="008108E8" w:rsidRDefault="00AB37AF" w:rsidP="009634D6">
            <w:pPr>
              <w:jc w:val="center"/>
              <w:rPr>
                <w:color w:val="000000"/>
              </w:rPr>
            </w:pPr>
            <w:r>
              <w:rPr>
                <w:color w:val="000000"/>
              </w:rPr>
              <w:t>8,0</w:t>
            </w:r>
          </w:p>
        </w:tc>
        <w:tc>
          <w:tcPr>
            <w:tcW w:w="1134" w:type="dxa"/>
            <w:vAlign w:val="center"/>
          </w:tcPr>
          <w:p w:rsidR="00AB37AF" w:rsidRPr="008108E8" w:rsidRDefault="00AB37AF" w:rsidP="009634D6">
            <w:pPr>
              <w:jc w:val="center"/>
              <w:rPr>
                <w:color w:val="000000"/>
              </w:rPr>
            </w:pPr>
            <w:r>
              <w:rPr>
                <w:color w:val="000000"/>
              </w:rPr>
              <w:t>8,0</w:t>
            </w:r>
          </w:p>
        </w:tc>
        <w:tc>
          <w:tcPr>
            <w:tcW w:w="1134" w:type="dxa"/>
            <w:vAlign w:val="center"/>
          </w:tcPr>
          <w:p w:rsidR="00AB37AF" w:rsidRPr="008108E8" w:rsidRDefault="00AB37AF" w:rsidP="009634D6">
            <w:pPr>
              <w:jc w:val="center"/>
              <w:rPr>
                <w:color w:val="000000"/>
              </w:rPr>
            </w:pPr>
            <w:r>
              <w:rPr>
                <w:color w:val="000000"/>
              </w:rPr>
              <w:t>8,0</w:t>
            </w:r>
          </w:p>
        </w:tc>
      </w:tr>
      <w:tr w:rsidR="00AB37AF" w:rsidRPr="00C00C00" w:rsidTr="009634D6">
        <w:tc>
          <w:tcPr>
            <w:tcW w:w="5243" w:type="dxa"/>
          </w:tcPr>
          <w:p w:rsidR="00AB37AF" w:rsidRPr="00EF27EC" w:rsidRDefault="00AB37AF" w:rsidP="009634D6">
            <w:r w:rsidRPr="00EF27EC">
              <w:t xml:space="preserve">Удельный вес молодых граждан, проживающих в </w:t>
            </w:r>
            <w:proofErr w:type="spellStart"/>
            <w:r w:rsidRPr="00EF27EC">
              <w:t>Богучанском</w:t>
            </w:r>
            <w:proofErr w:type="spellEnd"/>
            <w:r w:rsidRPr="00EF27EC">
              <w:t xml:space="preserve"> районе, вовлеченных в добровольческую деятельность, в их общей численности</w:t>
            </w:r>
          </w:p>
        </w:tc>
        <w:tc>
          <w:tcPr>
            <w:tcW w:w="1417" w:type="dxa"/>
            <w:vAlign w:val="center"/>
          </w:tcPr>
          <w:p w:rsidR="00AB37AF" w:rsidRPr="00C00C00" w:rsidRDefault="00AB37AF" w:rsidP="009634D6">
            <w:pPr>
              <w:jc w:val="center"/>
            </w:pPr>
            <w:r w:rsidRPr="00C00C00">
              <w:t>%</w:t>
            </w:r>
          </w:p>
        </w:tc>
        <w:tc>
          <w:tcPr>
            <w:tcW w:w="1134" w:type="dxa"/>
            <w:vAlign w:val="center"/>
          </w:tcPr>
          <w:p w:rsidR="00AB37AF" w:rsidRPr="00EF27EC" w:rsidRDefault="00AB37AF" w:rsidP="009634D6">
            <w:pPr>
              <w:jc w:val="center"/>
              <w:rPr>
                <w:color w:val="000000"/>
              </w:rPr>
            </w:pPr>
            <w:r w:rsidRPr="00EF27EC">
              <w:t>10,9</w:t>
            </w:r>
          </w:p>
        </w:tc>
        <w:tc>
          <w:tcPr>
            <w:tcW w:w="1134" w:type="dxa"/>
            <w:vAlign w:val="center"/>
          </w:tcPr>
          <w:p w:rsidR="00AB37AF" w:rsidRPr="00EF27EC" w:rsidRDefault="00AB37AF" w:rsidP="009634D6">
            <w:pPr>
              <w:jc w:val="center"/>
              <w:rPr>
                <w:color w:val="000000"/>
              </w:rPr>
            </w:pPr>
            <w:r w:rsidRPr="00EF27EC">
              <w:t>10,9</w:t>
            </w:r>
          </w:p>
        </w:tc>
        <w:tc>
          <w:tcPr>
            <w:tcW w:w="1134" w:type="dxa"/>
            <w:vAlign w:val="center"/>
          </w:tcPr>
          <w:p w:rsidR="00AB37AF" w:rsidRPr="00EF27EC" w:rsidRDefault="00AB37AF" w:rsidP="009634D6">
            <w:pPr>
              <w:jc w:val="center"/>
              <w:rPr>
                <w:color w:val="000000"/>
              </w:rPr>
            </w:pPr>
            <w:r w:rsidRPr="00EF27EC">
              <w:t>10,9</w:t>
            </w:r>
          </w:p>
        </w:tc>
      </w:tr>
    </w:tbl>
    <w:p w:rsidR="00AB37AF" w:rsidRDefault="00AB37AF" w:rsidP="00AB37AF">
      <w:pPr>
        <w:ind w:firstLine="420"/>
        <w:jc w:val="both"/>
        <w:rPr>
          <w:sz w:val="28"/>
          <w:szCs w:val="28"/>
        </w:rPr>
      </w:pPr>
    </w:p>
    <w:p w:rsidR="00AB37AF" w:rsidRPr="00C00C00" w:rsidRDefault="00AB37AF" w:rsidP="00AB37AF">
      <w:pPr>
        <w:ind w:firstLine="720"/>
        <w:jc w:val="both"/>
        <w:rPr>
          <w:sz w:val="28"/>
          <w:szCs w:val="28"/>
        </w:rPr>
      </w:pPr>
      <w:r w:rsidRPr="00C00C00">
        <w:rPr>
          <w:sz w:val="28"/>
          <w:szCs w:val="28"/>
        </w:rPr>
        <w:t>Достижение показателей в 201</w:t>
      </w:r>
      <w:r>
        <w:rPr>
          <w:sz w:val="28"/>
          <w:szCs w:val="28"/>
        </w:rPr>
        <w:t>9</w:t>
      </w:r>
      <w:r w:rsidRPr="00C00C00">
        <w:rPr>
          <w:sz w:val="28"/>
          <w:szCs w:val="28"/>
        </w:rPr>
        <w:t>-20</w:t>
      </w:r>
      <w:r>
        <w:rPr>
          <w:sz w:val="28"/>
          <w:szCs w:val="28"/>
        </w:rPr>
        <w:t>21</w:t>
      </w:r>
      <w:r w:rsidRPr="00C00C00">
        <w:rPr>
          <w:sz w:val="28"/>
          <w:szCs w:val="28"/>
        </w:rPr>
        <w:t xml:space="preserve"> годах </w:t>
      </w:r>
      <w:r>
        <w:rPr>
          <w:sz w:val="28"/>
          <w:szCs w:val="28"/>
        </w:rPr>
        <w:t xml:space="preserve">по данной подпрограмме </w:t>
      </w:r>
      <w:r w:rsidRPr="00C00C00">
        <w:rPr>
          <w:sz w:val="28"/>
          <w:szCs w:val="28"/>
        </w:rPr>
        <w:t xml:space="preserve">будет обеспечено за счет реализации следующих </w:t>
      </w:r>
      <w:r>
        <w:rPr>
          <w:sz w:val="28"/>
          <w:szCs w:val="28"/>
        </w:rPr>
        <w:t xml:space="preserve">приоритетных </w:t>
      </w:r>
      <w:r w:rsidRPr="00C00C00">
        <w:rPr>
          <w:sz w:val="28"/>
          <w:szCs w:val="28"/>
        </w:rPr>
        <w:t>проектов и</w:t>
      </w:r>
      <w:r>
        <w:rPr>
          <w:sz w:val="28"/>
          <w:szCs w:val="28"/>
        </w:rPr>
        <w:t> </w:t>
      </w:r>
      <w:r w:rsidRPr="00C00C00">
        <w:rPr>
          <w:sz w:val="28"/>
          <w:szCs w:val="28"/>
        </w:rPr>
        <w:t>мероприятий:</w:t>
      </w:r>
    </w:p>
    <w:p w:rsidR="00AB37AF" w:rsidRDefault="00AB37AF" w:rsidP="00AB37AF">
      <w:pPr>
        <w:ind w:firstLine="720"/>
        <w:jc w:val="both"/>
        <w:rPr>
          <w:sz w:val="28"/>
          <w:szCs w:val="28"/>
        </w:rPr>
      </w:pPr>
      <w:r w:rsidRPr="001B4619">
        <w:rPr>
          <w:sz w:val="28"/>
          <w:szCs w:val="28"/>
        </w:rPr>
        <w:t>- </w:t>
      </w:r>
      <w:r w:rsidRPr="00EF27EC">
        <w:rPr>
          <w:color w:val="000000"/>
          <w:sz w:val="28"/>
          <w:szCs w:val="28"/>
        </w:rPr>
        <w:t>Организация и проведение районных социальных мероприятий, акций, проектов патриотической направленности</w:t>
      </w:r>
      <w:r w:rsidRPr="001B4619">
        <w:rPr>
          <w:sz w:val="28"/>
          <w:szCs w:val="28"/>
        </w:rPr>
        <w:t xml:space="preserve"> </w:t>
      </w:r>
      <w:r>
        <w:rPr>
          <w:sz w:val="28"/>
          <w:szCs w:val="28"/>
        </w:rPr>
        <w:t xml:space="preserve">за период 2019-2021 гг. </w:t>
      </w:r>
      <w:r w:rsidRPr="00567032">
        <w:rPr>
          <w:sz w:val="28"/>
          <w:szCs w:val="28"/>
        </w:rPr>
        <w:t xml:space="preserve">в сумме </w:t>
      </w:r>
      <w:r>
        <w:rPr>
          <w:sz w:val="28"/>
          <w:szCs w:val="28"/>
        </w:rPr>
        <w:t>100050,00</w:t>
      </w:r>
      <w:r w:rsidRPr="001B4619">
        <w:rPr>
          <w:sz w:val="28"/>
          <w:szCs w:val="28"/>
        </w:rPr>
        <w:t> рублей ежегодно;</w:t>
      </w:r>
    </w:p>
    <w:p w:rsidR="00AB37AF" w:rsidRDefault="00AB37AF" w:rsidP="00AB37AF">
      <w:pPr>
        <w:ind w:firstLine="720"/>
        <w:jc w:val="both"/>
        <w:rPr>
          <w:sz w:val="28"/>
          <w:szCs w:val="28"/>
        </w:rPr>
      </w:pPr>
      <w:r>
        <w:rPr>
          <w:sz w:val="28"/>
          <w:szCs w:val="28"/>
        </w:rPr>
        <w:t>- реализация мероприятий, направленных на п</w:t>
      </w:r>
      <w:r w:rsidRPr="00EF27EC">
        <w:rPr>
          <w:sz w:val="28"/>
          <w:szCs w:val="28"/>
        </w:rPr>
        <w:t>оддержк</w:t>
      </w:r>
      <w:r>
        <w:rPr>
          <w:sz w:val="28"/>
          <w:szCs w:val="28"/>
        </w:rPr>
        <w:t>у</w:t>
      </w:r>
      <w:r w:rsidRPr="00EF27EC">
        <w:rPr>
          <w:sz w:val="28"/>
          <w:szCs w:val="28"/>
        </w:rPr>
        <w:t xml:space="preserve"> добровольческих молодежных объединений</w:t>
      </w:r>
      <w:r>
        <w:rPr>
          <w:sz w:val="28"/>
          <w:szCs w:val="28"/>
        </w:rPr>
        <w:t xml:space="preserve"> за период 2019-2021 гг. </w:t>
      </w:r>
      <w:r w:rsidRPr="00567032">
        <w:rPr>
          <w:sz w:val="28"/>
          <w:szCs w:val="28"/>
        </w:rPr>
        <w:t xml:space="preserve">в сумме </w:t>
      </w:r>
      <w:r>
        <w:rPr>
          <w:sz w:val="28"/>
          <w:szCs w:val="28"/>
        </w:rPr>
        <w:t>50000,00</w:t>
      </w:r>
      <w:r w:rsidRPr="001B4619">
        <w:rPr>
          <w:sz w:val="28"/>
          <w:szCs w:val="28"/>
        </w:rPr>
        <w:t> рублей ежегодно;</w:t>
      </w:r>
    </w:p>
    <w:p w:rsidR="00AB37AF" w:rsidRPr="00040B66" w:rsidRDefault="00AB37AF" w:rsidP="00AB37AF">
      <w:pPr>
        <w:tabs>
          <w:tab w:val="num" w:pos="1134"/>
        </w:tabs>
        <w:spacing w:before="120"/>
        <w:ind w:left="741"/>
        <w:jc w:val="both"/>
        <w:rPr>
          <w:sz w:val="28"/>
        </w:rPr>
      </w:pPr>
      <w:r w:rsidRPr="00040B66">
        <w:rPr>
          <w:sz w:val="28"/>
        </w:rPr>
        <w:t xml:space="preserve">- празднование Дня Победы советского народа в Великой Отечественной войне 1941-1945 годов. В рамках данного мероприятия ежегодно планируется участие не менее </w:t>
      </w:r>
      <w:r>
        <w:rPr>
          <w:sz w:val="28"/>
        </w:rPr>
        <w:t>250</w:t>
      </w:r>
      <w:r w:rsidRPr="00040B66">
        <w:rPr>
          <w:sz w:val="28"/>
        </w:rPr>
        <w:t xml:space="preserve"> молодых граждан;</w:t>
      </w:r>
    </w:p>
    <w:p w:rsidR="00AB37AF" w:rsidRPr="00040B66" w:rsidRDefault="00AB37AF" w:rsidP="00AB37AF">
      <w:pPr>
        <w:tabs>
          <w:tab w:val="num" w:pos="1134"/>
        </w:tabs>
        <w:spacing w:before="120"/>
        <w:ind w:left="741"/>
        <w:jc w:val="both"/>
        <w:rPr>
          <w:sz w:val="28"/>
        </w:rPr>
      </w:pPr>
      <w:r w:rsidRPr="00040B66">
        <w:rPr>
          <w:sz w:val="28"/>
        </w:rPr>
        <w:t xml:space="preserve">- организация молодежного патриотического форума. В рамках данного мероприятия ежегодно планируется участие не менее </w:t>
      </w:r>
      <w:r>
        <w:rPr>
          <w:sz w:val="28"/>
        </w:rPr>
        <w:t>200</w:t>
      </w:r>
      <w:r w:rsidRPr="00040B66">
        <w:rPr>
          <w:sz w:val="28"/>
        </w:rPr>
        <w:t xml:space="preserve"> молодых граждан, проживающих в </w:t>
      </w:r>
      <w:proofErr w:type="spellStart"/>
      <w:r>
        <w:rPr>
          <w:sz w:val="28"/>
        </w:rPr>
        <w:t>Богучанском</w:t>
      </w:r>
      <w:proofErr w:type="spellEnd"/>
      <w:r>
        <w:rPr>
          <w:sz w:val="28"/>
        </w:rPr>
        <w:t xml:space="preserve"> районе</w:t>
      </w:r>
      <w:r w:rsidRPr="00040B66">
        <w:rPr>
          <w:sz w:val="28"/>
        </w:rPr>
        <w:t>;</w:t>
      </w:r>
    </w:p>
    <w:p w:rsidR="00AB37AF" w:rsidRPr="00040B66" w:rsidRDefault="00AB37AF" w:rsidP="00AB37AF">
      <w:pPr>
        <w:tabs>
          <w:tab w:val="num" w:pos="1134"/>
        </w:tabs>
        <w:spacing w:before="120"/>
        <w:ind w:left="741"/>
        <w:jc w:val="both"/>
        <w:rPr>
          <w:sz w:val="28"/>
        </w:rPr>
      </w:pPr>
      <w:r w:rsidRPr="00040B66">
        <w:rPr>
          <w:sz w:val="28"/>
        </w:rPr>
        <w:t xml:space="preserve">- проведение патриотических акций, посвященных памятным датам, и мероприятий патриотической направленности. В рамках данного мероприятия количество </w:t>
      </w:r>
      <w:proofErr w:type="gramStart"/>
      <w:r w:rsidRPr="00040B66">
        <w:rPr>
          <w:sz w:val="28"/>
        </w:rPr>
        <w:t>молодых граждан, вовлеченных в мероприятия патриотической направленности составит</w:t>
      </w:r>
      <w:proofErr w:type="gramEnd"/>
      <w:r w:rsidRPr="00040B66">
        <w:rPr>
          <w:sz w:val="28"/>
        </w:rPr>
        <w:t xml:space="preserve"> 330 человек ежегодно.</w:t>
      </w:r>
    </w:p>
    <w:p w:rsidR="00AB37AF" w:rsidRDefault="00AB37AF" w:rsidP="00AB37AF">
      <w:pPr>
        <w:ind w:firstLine="720"/>
        <w:jc w:val="both"/>
        <w:rPr>
          <w:b/>
          <w:bCs/>
          <w:sz w:val="28"/>
          <w:szCs w:val="28"/>
        </w:rPr>
      </w:pPr>
    </w:p>
    <w:p w:rsidR="00AB37AF" w:rsidRPr="00204B78" w:rsidRDefault="00AB37AF" w:rsidP="00AB37AF">
      <w:pPr>
        <w:jc w:val="both"/>
        <w:rPr>
          <w:bCs/>
          <w:sz w:val="28"/>
          <w:szCs w:val="28"/>
        </w:rPr>
      </w:pPr>
      <w:r w:rsidRPr="00204B78">
        <w:rPr>
          <w:bCs/>
          <w:sz w:val="28"/>
          <w:szCs w:val="28"/>
        </w:rPr>
        <w:t xml:space="preserve">Подпрограмма 3 «Обеспечение жильем молодых семей в </w:t>
      </w:r>
      <w:proofErr w:type="spellStart"/>
      <w:r w:rsidRPr="00204B78">
        <w:rPr>
          <w:bCs/>
          <w:sz w:val="28"/>
          <w:szCs w:val="28"/>
        </w:rPr>
        <w:t>Богучанском</w:t>
      </w:r>
      <w:proofErr w:type="spellEnd"/>
      <w:r w:rsidRPr="00204B78">
        <w:rPr>
          <w:bCs/>
          <w:sz w:val="28"/>
          <w:szCs w:val="28"/>
        </w:rPr>
        <w:t xml:space="preserve"> районе»</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1"/>
        <w:gridCol w:w="2071"/>
        <w:gridCol w:w="1257"/>
        <w:gridCol w:w="1476"/>
        <w:gridCol w:w="1476"/>
        <w:gridCol w:w="1476"/>
        <w:gridCol w:w="1526"/>
      </w:tblGrid>
      <w:tr w:rsidR="00AB37AF" w:rsidRPr="00C00C00" w:rsidTr="009634D6">
        <w:tc>
          <w:tcPr>
            <w:tcW w:w="571" w:type="dxa"/>
            <w:vMerge w:val="restart"/>
            <w:vAlign w:val="center"/>
          </w:tcPr>
          <w:p w:rsidR="00AB37AF" w:rsidRPr="00C00C00" w:rsidRDefault="00AB37AF" w:rsidP="009634D6">
            <w:pPr>
              <w:jc w:val="center"/>
            </w:pPr>
            <w:r w:rsidRPr="00C00C00">
              <w:t>№</w:t>
            </w:r>
          </w:p>
          <w:p w:rsidR="00AB37AF" w:rsidRPr="00C00C00" w:rsidRDefault="00AB37AF" w:rsidP="009634D6">
            <w:pPr>
              <w:jc w:val="center"/>
            </w:pPr>
            <w:proofErr w:type="spellStart"/>
            <w:proofErr w:type="gramStart"/>
            <w:r w:rsidRPr="00C00C00">
              <w:t>п</w:t>
            </w:r>
            <w:proofErr w:type="spellEnd"/>
            <w:proofErr w:type="gramEnd"/>
            <w:r w:rsidRPr="00C00C00">
              <w:t>/</w:t>
            </w:r>
            <w:proofErr w:type="spellStart"/>
            <w:r w:rsidRPr="00C00C00">
              <w:t>п</w:t>
            </w:r>
            <w:proofErr w:type="spellEnd"/>
          </w:p>
        </w:tc>
        <w:tc>
          <w:tcPr>
            <w:tcW w:w="2071" w:type="dxa"/>
            <w:vMerge w:val="restart"/>
            <w:vAlign w:val="center"/>
          </w:tcPr>
          <w:p w:rsidR="00AB37AF" w:rsidRPr="00C00C00" w:rsidRDefault="00AB37AF" w:rsidP="009634D6">
            <w:pPr>
              <w:jc w:val="center"/>
            </w:pPr>
            <w:r w:rsidRPr="00C00C00">
              <w:t>Наименование ГРБС</w:t>
            </w:r>
          </w:p>
        </w:tc>
        <w:tc>
          <w:tcPr>
            <w:tcW w:w="1257" w:type="dxa"/>
            <w:vMerge w:val="restart"/>
            <w:vAlign w:val="center"/>
          </w:tcPr>
          <w:p w:rsidR="00AB37AF" w:rsidRPr="00C00C00" w:rsidRDefault="00AB37AF" w:rsidP="009634D6">
            <w:pPr>
              <w:jc w:val="center"/>
            </w:pPr>
            <w:r w:rsidRPr="00C00C00">
              <w:t>Раздел, подраздел</w:t>
            </w:r>
          </w:p>
        </w:tc>
        <w:tc>
          <w:tcPr>
            <w:tcW w:w="4428" w:type="dxa"/>
            <w:gridSpan w:val="3"/>
            <w:vAlign w:val="center"/>
          </w:tcPr>
          <w:p w:rsidR="00AB37AF" w:rsidRPr="00C00C00" w:rsidRDefault="00AB37AF" w:rsidP="009634D6">
            <w:pPr>
              <w:jc w:val="center"/>
            </w:pPr>
            <w:r w:rsidRPr="00C00C00">
              <w:t xml:space="preserve">Расходы </w:t>
            </w:r>
            <w:r>
              <w:t>рубли</w:t>
            </w:r>
            <w:r w:rsidRPr="00C00C00">
              <w:t>, годы</w:t>
            </w:r>
          </w:p>
        </w:tc>
        <w:tc>
          <w:tcPr>
            <w:tcW w:w="1526" w:type="dxa"/>
          </w:tcPr>
          <w:p w:rsidR="00AB37AF" w:rsidRPr="00C00C00" w:rsidRDefault="00AB37AF" w:rsidP="009634D6">
            <w:pPr>
              <w:jc w:val="center"/>
            </w:pPr>
          </w:p>
        </w:tc>
      </w:tr>
      <w:tr w:rsidR="00AB37AF" w:rsidRPr="00C00C00" w:rsidTr="009634D6">
        <w:tc>
          <w:tcPr>
            <w:tcW w:w="571" w:type="dxa"/>
            <w:vMerge/>
          </w:tcPr>
          <w:p w:rsidR="00AB37AF" w:rsidRPr="00C00C00" w:rsidRDefault="00AB37AF" w:rsidP="009634D6">
            <w:pPr>
              <w:spacing w:before="120"/>
              <w:jc w:val="both"/>
            </w:pPr>
          </w:p>
        </w:tc>
        <w:tc>
          <w:tcPr>
            <w:tcW w:w="2071" w:type="dxa"/>
            <w:vMerge/>
          </w:tcPr>
          <w:p w:rsidR="00AB37AF" w:rsidRPr="00C00C00" w:rsidRDefault="00AB37AF" w:rsidP="009634D6">
            <w:pPr>
              <w:spacing w:before="120"/>
              <w:jc w:val="both"/>
            </w:pPr>
          </w:p>
        </w:tc>
        <w:tc>
          <w:tcPr>
            <w:tcW w:w="1257" w:type="dxa"/>
            <w:vMerge/>
          </w:tcPr>
          <w:p w:rsidR="00AB37AF" w:rsidRPr="00C00C00" w:rsidRDefault="00AB37AF" w:rsidP="009634D6">
            <w:pPr>
              <w:jc w:val="center"/>
            </w:pPr>
          </w:p>
        </w:tc>
        <w:tc>
          <w:tcPr>
            <w:tcW w:w="1476" w:type="dxa"/>
            <w:vAlign w:val="center"/>
          </w:tcPr>
          <w:p w:rsidR="00AB37AF" w:rsidRPr="00B47BDC" w:rsidRDefault="00AB37AF" w:rsidP="009634D6">
            <w:pPr>
              <w:jc w:val="center"/>
            </w:pPr>
            <w:r w:rsidRPr="00B47BDC">
              <w:t>201</w:t>
            </w:r>
            <w:r>
              <w:t>9</w:t>
            </w:r>
            <w:r w:rsidRPr="00B47BDC">
              <w:t xml:space="preserve"> год</w:t>
            </w:r>
          </w:p>
        </w:tc>
        <w:tc>
          <w:tcPr>
            <w:tcW w:w="1476" w:type="dxa"/>
            <w:vAlign w:val="center"/>
          </w:tcPr>
          <w:p w:rsidR="00AB37AF" w:rsidRPr="00B47BDC" w:rsidRDefault="00AB37AF" w:rsidP="009634D6">
            <w:pPr>
              <w:jc w:val="center"/>
            </w:pPr>
            <w:r w:rsidRPr="00B47BDC">
              <w:t>20</w:t>
            </w:r>
            <w:r>
              <w:t>20</w:t>
            </w:r>
            <w:r w:rsidRPr="00B47BDC">
              <w:t xml:space="preserve"> год</w:t>
            </w:r>
          </w:p>
        </w:tc>
        <w:tc>
          <w:tcPr>
            <w:tcW w:w="1476" w:type="dxa"/>
            <w:vAlign w:val="center"/>
          </w:tcPr>
          <w:p w:rsidR="00AB37AF" w:rsidRDefault="00AB37AF" w:rsidP="009634D6">
            <w:pPr>
              <w:jc w:val="center"/>
            </w:pPr>
            <w:r w:rsidRPr="00B47BDC">
              <w:t>202</w:t>
            </w:r>
            <w:r>
              <w:t>1</w:t>
            </w:r>
            <w:r w:rsidRPr="00B47BDC">
              <w:t xml:space="preserve"> год</w:t>
            </w:r>
          </w:p>
        </w:tc>
        <w:tc>
          <w:tcPr>
            <w:tcW w:w="1526" w:type="dxa"/>
          </w:tcPr>
          <w:p w:rsidR="00AB37AF" w:rsidRPr="00B47BDC" w:rsidRDefault="00AB37AF" w:rsidP="009634D6">
            <w:pPr>
              <w:jc w:val="center"/>
            </w:pPr>
            <w:r>
              <w:t>Итого 2019-2021 годы</w:t>
            </w:r>
          </w:p>
        </w:tc>
      </w:tr>
      <w:tr w:rsidR="00AB37AF" w:rsidRPr="00C00C00" w:rsidTr="009634D6">
        <w:trPr>
          <w:trHeight w:val="945"/>
        </w:trPr>
        <w:tc>
          <w:tcPr>
            <w:tcW w:w="571" w:type="dxa"/>
          </w:tcPr>
          <w:p w:rsidR="00AB37AF" w:rsidRPr="00C00C00" w:rsidRDefault="00AB37AF" w:rsidP="009634D6">
            <w:pPr>
              <w:spacing w:before="120"/>
              <w:jc w:val="center"/>
            </w:pPr>
            <w:r w:rsidRPr="00C00C00">
              <w:t>1</w:t>
            </w:r>
          </w:p>
        </w:tc>
        <w:tc>
          <w:tcPr>
            <w:tcW w:w="2071" w:type="dxa"/>
          </w:tcPr>
          <w:p w:rsidR="00AB37AF" w:rsidRPr="0078321F" w:rsidRDefault="00AB37AF" w:rsidP="009634D6">
            <w:r w:rsidRPr="0078321F">
              <w:t>Управление муниципальной собственностью Богучанского района</w:t>
            </w:r>
          </w:p>
        </w:tc>
        <w:tc>
          <w:tcPr>
            <w:tcW w:w="1257" w:type="dxa"/>
            <w:vAlign w:val="center"/>
          </w:tcPr>
          <w:p w:rsidR="00AB37AF" w:rsidRPr="000A221B" w:rsidRDefault="00AB37AF" w:rsidP="009634D6">
            <w:pPr>
              <w:jc w:val="center"/>
              <w:rPr>
                <w:sz w:val="22"/>
                <w:szCs w:val="22"/>
              </w:rPr>
            </w:pPr>
            <w:r w:rsidRPr="000A221B">
              <w:rPr>
                <w:sz w:val="22"/>
                <w:szCs w:val="22"/>
              </w:rPr>
              <w:t>10 03</w:t>
            </w:r>
          </w:p>
        </w:tc>
        <w:tc>
          <w:tcPr>
            <w:tcW w:w="1476" w:type="dxa"/>
            <w:vAlign w:val="center"/>
          </w:tcPr>
          <w:p w:rsidR="00AB37AF" w:rsidRPr="000A221B" w:rsidRDefault="00AB37AF" w:rsidP="009634D6">
            <w:pPr>
              <w:jc w:val="center"/>
              <w:rPr>
                <w:sz w:val="22"/>
                <w:szCs w:val="22"/>
              </w:rPr>
            </w:pPr>
            <w:r>
              <w:rPr>
                <w:sz w:val="22"/>
                <w:szCs w:val="22"/>
              </w:rPr>
              <w:t>1 000 000</w:t>
            </w:r>
            <w:r w:rsidRPr="000A221B">
              <w:rPr>
                <w:sz w:val="22"/>
                <w:szCs w:val="22"/>
              </w:rPr>
              <w:t>,00</w:t>
            </w:r>
          </w:p>
        </w:tc>
        <w:tc>
          <w:tcPr>
            <w:tcW w:w="1476" w:type="dxa"/>
            <w:vAlign w:val="center"/>
          </w:tcPr>
          <w:p w:rsidR="00AB37AF" w:rsidRPr="000A221B" w:rsidRDefault="00AB37AF" w:rsidP="009634D6">
            <w:pPr>
              <w:jc w:val="center"/>
              <w:rPr>
                <w:sz w:val="22"/>
                <w:szCs w:val="22"/>
              </w:rPr>
            </w:pPr>
            <w:r>
              <w:rPr>
                <w:sz w:val="22"/>
                <w:szCs w:val="22"/>
              </w:rPr>
              <w:t>1 000 000</w:t>
            </w:r>
            <w:r w:rsidRPr="000A221B">
              <w:rPr>
                <w:sz w:val="22"/>
                <w:szCs w:val="22"/>
              </w:rPr>
              <w:t>,00</w:t>
            </w:r>
          </w:p>
        </w:tc>
        <w:tc>
          <w:tcPr>
            <w:tcW w:w="1476" w:type="dxa"/>
            <w:vAlign w:val="center"/>
          </w:tcPr>
          <w:p w:rsidR="00AB37AF" w:rsidRPr="000A221B" w:rsidRDefault="00AB37AF" w:rsidP="009634D6">
            <w:pPr>
              <w:jc w:val="center"/>
              <w:rPr>
                <w:sz w:val="22"/>
                <w:szCs w:val="22"/>
              </w:rPr>
            </w:pPr>
            <w:r>
              <w:rPr>
                <w:sz w:val="22"/>
                <w:szCs w:val="22"/>
              </w:rPr>
              <w:t>1 000 000</w:t>
            </w:r>
            <w:r w:rsidRPr="000A221B">
              <w:rPr>
                <w:sz w:val="22"/>
                <w:szCs w:val="22"/>
              </w:rPr>
              <w:t>,00</w:t>
            </w:r>
          </w:p>
        </w:tc>
        <w:tc>
          <w:tcPr>
            <w:tcW w:w="1526" w:type="dxa"/>
          </w:tcPr>
          <w:p w:rsidR="00AB37AF" w:rsidRPr="000A221B" w:rsidRDefault="00AB37AF" w:rsidP="009634D6">
            <w:pPr>
              <w:jc w:val="center"/>
              <w:rPr>
                <w:sz w:val="22"/>
                <w:szCs w:val="22"/>
              </w:rPr>
            </w:pPr>
          </w:p>
          <w:p w:rsidR="00AB37AF" w:rsidRPr="000A221B" w:rsidRDefault="00AB37AF" w:rsidP="009634D6">
            <w:pPr>
              <w:jc w:val="center"/>
              <w:rPr>
                <w:sz w:val="22"/>
                <w:szCs w:val="22"/>
              </w:rPr>
            </w:pPr>
          </w:p>
          <w:p w:rsidR="00AB37AF" w:rsidRPr="000A221B" w:rsidRDefault="00AB37AF" w:rsidP="009634D6">
            <w:pPr>
              <w:jc w:val="center"/>
              <w:rPr>
                <w:sz w:val="22"/>
                <w:szCs w:val="22"/>
              </w:rPr>
            </w:pPr>
            <w:r>
              <w:rPr>
                <w:sz w:val="22"/>
                <w:szCs w:val="22"/>
              </w:rPr>
              <w:t>3 000 000</w:t>
            </w:r>
            <w:r w:rsidRPr="000A221B">
              <w:rPr>
                <w:sz w:val="22"/>
                <w:szCs w:val="22"/>
              </w:rPr>
              <w:t>,00</w:t>
            </w:r>
          </w:p>
        </w:tc>
      </w:tr>
      <w:tr w:rsidR="00AB37AF" w:rsidRPr="00C00C00" w:rsidTr="009634D6">
        <w:tc>
          <w:tcPr>
            <w:tcW w:w="571" w:type="dxa"/>
            <w:vAlign w:val="center"/>
          </w:tcPr>
          <w:p w:rsidR="00AB37AF" w:rsidRPr="00C00C00" w:rsidRDefault="00AB37AF" w:rsidP="009634D6">
            <w:pPr>
              <w:spacing w:before="120"/>
            </w:pPr>
          </w:p>
        </w:tc>
        <w:tc>
          <w:tcPr>
            <w:tcW w:w="2071" w:type="dxa"/>
            <w:vAlign w:val="center"/>
          </w:tcPr>
          <w:p w:rsidR="00AB37AF" w:rsidRPr="0078321F" w:rsidRDefault="00AB37AF" w:rsidP="009634D6">
            <w:r w:rsidRPr="0078321F">
              <w:t>Всего:</w:t>
            </w:r>
          </w:p>
        </w:tc>
        <w:tc>
          <w:tcPr>
            <w:tcW w:w="1257" w:type="dxa"/>
            <w:vAlign w:val="center"/>
          </w:tcPr>
          <w:p w:rsidR="00AB37AF" w:rsidRPr="000A221B" w:rsidRDefault="00AB37AF" w:rsidP="009634D6">
            <w:pPr>
              <w:jc w:val="center"/>
              <w:rPr>
                <w:sz w:val="22"/>
                <w:szCs w:val="22"/>
              </w:rPr>
            </w:pPr>
          </w:p>
        </w:tc>
        <w:tc>
          <w:tcPr>
            <w:tcW w:w="1476" w:type="dxa"/>
            <w:vAlign w:val="center"/>
          </w:tcPr>
          <w:p w:rsidR="00AB37AF" w:rsidRPr="000A221B" w:rsidRDefault="00AB37AF" w:rsidP="009634D6">
            <w:pPr>
              <w:jc w:val="center"/>
              <w:rPr>
                <w:sz w:val="22"/>
                <w:szCs w:val="22"/>
              </w:rPr>
            </w:pPr>
            <w:r>
              <w:rPr>
                <w:sz w:val="22"/>
                <w:szCs w:val="22"/>
              </w:rPr>
              <w:t>1 000 000</w:t>
            </w:r>
            <w:r w:rsidRPr="000A221B">
              <w:rPr>
                <w:sz w:val="22"/>
                <w:szCs w:val="22"/>
              </w:rPr>
              <w:t>,00</w:t>
            </w:r>
          </w:p>
        </w:tc>
        <w:tc>
          <w:tcPr>
            <w:tcW w:w="1476" w:type="dxa"/>
            <w:vAlign w:val="center"/>
          </w:tcPr>
          <w:p w:rsidR="00AB37AF" w:rsidRPr="000A221B" w:rsidRDefault="00AB37AF" w:rsidP="009634D6">
            <w:pPr>
              <w:jc w:val="center"/>
              <w:rPr>
                <w:sz w:val="22"/>
                <w:szCs w:val="22"/>
              </w:rPr>
            </w:pPr>
            <w:r>
              <w:rPr>
                <w:sz w:val="22"/>
                <w:szCs w:val="22"/>
              </w:rPr>
              <w:t>1 000 000</w:t>
            </w:r>
            <w:r w:rsidRPr="000A221B">
              <w:rPr>
                <w:sz w:val="22"/>
                <w:szCs w:val="22"/>
              </w:rPr>
              <w:t>,00</w:t>
            </w:r>
          </w:p>
        </w:tc>
        <w:tc>
          <w:tcPr>
            <w:tcW w:w="1476" w:type="dxa"/>
            <w:vAlign w:val="center"/>
          </w:tcPr>
          <w:p w:rsidR="00AB37AF" w:rsidRPr="000A221B" w:rsidRDefault="00AB37AF" w:rsidP="009634D6">
            <w:pPr>
              <w:jc w:val="center"/>
              <w:rPr>
                <w:sz w:val="22"/>
                <w:szCs w:val="22"/>
              </w:rPr>
            </w:pPr>
            <w:r>
              <w:rPr>
                <w:sz w:val="22"/>
                <w:szCs w:val="22"/>
              </w:rPr>
              <w:t>1 000 000</w:t>
            </w:r>
            <w:r w:rsidRPr="000A221B">
              <w:rPr>
                <w:sz w:val="22"/>
                <w:szCs w:val="22"/>
              </w:rPr>
              <w:t>,00</w:t>
            </w:r>
          </w:p>
        </w:tc>
        <w:tc>
          <w:tcPr>
            <w:tcW w:w="1526" w:type="dxa"/>
          </w:tcPr>
          <w:p w:rsidR="00AB37AF" w:rsidRPr="000A221B" w:rsidRDefault="00AB37AF" w:rsidP="009634D6">
            <w:pPr>
              <w:jc w:val="center"/>
              <w:rPr>
                <w:sz w:val="22"/>
                <w:szCs w:val="22"/>
              </w:rPr>
            </w:pPr>
            <w:r>
              <w:rPr>
                <w:sz w:val="22"/>
                <w:szCs w:val="22"/>
              </w:rPr>
              <w:t>3 000 000</w:t>
            </w:r>
            <w:r w:rsidRPr="000A221B">
              <w:rPr>
                <w:sz w:val="22"/>
                <w:szCs w:val="22"/>
              </w:rPr>
              <w:t>,00</w:t>
            </w:r>
          </w:p>
        </w:tc>
      </w:tr>
    </w:tbl>
    <w:p w:rsidR="00AB37AF" w:rsidRPr="00421A26" w:rsidRDefault="00AB37AF" w:rsidP="00AB37AF">
      <w:pPr>
        <w:spacing w:before="120"/>
        <w:jc w:val="both"/>
        <w:rPr>
          <w:sz w:val="28"/>
          <w:szCs w:val="28"/>
        </w:rPr>
      </w:pPr>
      <w:r w:rsidRPr="00421A26">
        <w:rPr>
          <w:sz w:val="28"/>
          <w:szCs w:val="28"/>
        </w:rPr>
        <w:t>При реализации данной подпрограммы будут достигнуты следующие показатели:</w:t>
      </w:r>
    </w:p>
    <w:tbl>
      <w:tblPr>
        <w:tblW w:w="100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3"/>
        <w:gridCol w:w="1417"/>
        <w:gridCol w:w="1134"/>
        <w:gridCol w:w="1134"/>
        <w:gridCol w:w="1134"/>
      </w:tblGrid>
      <w:tr w:rsidR="00AB37AF" w:rsidRPr="00C00C00" w:rsidTr="009634D6">
        <w:trPr>
          <w:tblHeader/>
        </w:trPr>
        <w:tc>
          <w:tcPr>
            <w:tcW w:w="5243" w:type="dxa"/>
            <w:vAlign w:val="center"/>
          </w:tcPr>
          <w:p w:rsidR="00AB37AF" w:rsidRPr="00C00C00" w:rsidRDefault="00AB37AF" w:rsidP="009634D6">
            <w:pPr>
              <w:jc w:val="center"/>
            </w:pPr>
            <w:r w:rsidRPr="00C00C00">
              <w:lastRenderedPageBreak/>
              <w:t>Показатели</w:t>
            </w:r>
          </w:p>
        </w:tc>
        <w:tc>
          <w:tcPr>
            <w:tcW w:w="1417" w:type="dxa"/>
            <w:vAlign w:val="center"/>
          </w:tcPr>
          <w:p w:rsidR="00AB37AF" w:rsidRPr="00C00C00" w:rsidRDefault="00AB37AF" w:rsidP="009634D6">
            <w:pPr>
              <w:jc w:val="center"/>
            </w:pPr>
            <w:r w:rsidRPr="00C00C00">
              <w:t>Единица измерения</w:t>
            </w:r>
          </w:p>
        </w:tc>
        <w:tc>
          <w:tcPr>
            <w:tcW w:w="1134" w:type="dxa"/>
            <w:vAlign w:val="center"/>
          </w:tcPr>
          <w:p w:rsidR="00AB37AF" w:rsidRPr="00B47BDC" w:rsidRDefault="00AB37AF" w:rsidP="009634D6">
            <w:pPr>
              <w:jc w:val="center"/>
            </w:pPr>
            <w:r>
              <w:t>2019</w:t>
            </w:r>
            <w:r w:rsidRPr="00B47BDC">
              <w:t xml:space="preserve"> год</w:t>
            </w:r>
          </w:p>
        </w:tc>
        <w:tc>
          <w:tcPr>
            <w:tcW w:w="1134" w:type="dxa"/>
            <w:vAlign w:val="center"/>
          </w:tcPr>
          <w:p w:rsidR="00AB37AF" w:rsidRPr="00B47BDC" w:rsidRDefault="00AB37AF" w:rsidP="009634D6">
            <w:pPr>
              <w:jc w:val="center"/>
            </w:pPr>
            <w:r w:rsidRPr="00B47BDC">
              <w:t>20</w:t>
            </w:r>
            <w:r>
              <w:t>20</w:t>
            </w:r>
            <w:r w:rsidRPr="00B47BDC">
              <w:t xml:space="preserve"> год</w:t>
            </w:r>
          </w:p>
        </w:tc>
        <w:tc>
          <w:tcPr>
            <w:tcW w:w="1134" w:type="dxa"/>
            <w:vAlign w:val="center"/>
          </w:tcPr>
          <w:p w:rsidR="00AB37AF" w:rsidRDefault="00AB37AF" w:rsidP="009634D6">
            <w:pPr>
              <w:jc w:val="center"/>
            </w:pPr>
            <w:r>
              <w:t>2021</w:t>
            </w:r>
            <w:r w:rsidRPr="00B47BDC">
              <w:t xml:space="preserve"> год</w:t>
            </w:r>
          </w:p>
        </w:tc>
      </w:tr>
      <w:tr w:rsidR="00AB37AF" w:rsidRPr="00C00C00" w:rsidTr="009634D6">
        <w:tc>
          <w:tcPr>
            <w:tcW w:w="5243" w:type="dxa"/>
          </w:tcPr>
          <w:p w:rsidR="00AB37AF" w:rsidRPr="0078321F" w:rsidRDefault="00AB37AF" w:rsidP="009634D6">
            <w:pPr>
              <w:autoSpaceDE w:val="0"/>
              <w:autoSpaceDN w:val="0"/>
              <w:adjustRightInd w:val="0"/>
            </w:pPr>
            <w:r w:rsidRPr="0078321F">
              <w:t xml:space="preserve">Доля молодых семей Богучанского района, нуждающихся в улучшении жилищных условий и купивших жилые помещения </w:t>
            </w:r>
          </w:p>
        </w:tc>
        <w:tc>
          <w:tcPr>
            <w:tcW w:w="1417" w:type="dxa"/>
            <w:vAlign w:val="center"/>
          </w:tcPr>
          <w:p w:rsidR="00AB37AF" w:rsidRPr="00C00C00" w:rsidRDefault="00AB37AF" w:rsidP="0078321F">
            <w:r w:rsidRPr="00C00C00">
              <w:t>%</w:t>
            </w:r>
          </w:p>
        </w:tc>
        <w:tc>
          <w:tcPr>
            <w:tcW w:w="1134" w:type="dxa"/>
            <w:vAlign w:val="center"/>
          </w:tcPr>
          <w:p w:rsidR="00AB37AF" w:rsidRPr="002F7347" w:rsidRDefault="00AB37AF" w:rsidP="0078321F">
            <w:pPr>
              <w:spacing w:after="200"/>
            </w:pPr>
            <w:r w:rsidRPr="002F7347">
              <w:t>45,46</w:t>
            </w:r>
          </w:p>
        </w:tc>
        <w:tc>
          <w:tcPr>
            <w:tcW w:w="1134" w:type="dxa"/>
            <w:vAlign w:val="center"/>
          </w:tcPr>
          <w:p w:rsidR="00AB37AF" w:rsidRPr="002F7347" w:rsidRDefault="00AB37AF" w:rsidP="0078321F">
            <w:pPr>
              <w:spacing w:after="200"/>
            </w:pPr>
            <w:r w:rsidRPr="002F7347">
              <w:t>45,46</w:t>
            </w:r>
          </w:p>
        </w:tc>
        <w:tc>
          <w:tcPr>
            <w:tcW w:w="1134" w:type="dxa"/>
            <w:vAlign w:val="center"/>
          </w:tcPr>
          <w:p w:rsidR="00AB37AF" w:rsidRPr="002F7347" w:rsidRDefault="00AB37AF" w:rsidP="0078321F">
            <w:r>
              <w:t>45,46</w:t>
            </w:r>
          </w:p>
        </w:tc>
      </w:tr>
    </w:tbl>
    <w:p w:rsidR="00AB37AF" w:rsidRPr="00C00C00" w:rsidRDefault="00AB37AF" w:rsidP="00AB37AF">
      <w:pPr>
        <w:ind w:firstLine="720"/>
        <w:jc w:val="both"/>
        <w:rPr>
          <w:sz w:val="28"/>
          <w:szCs w:val="28"/>
        </w:rPr>
      </w:pPr>
      <w:r w:rsidRPr="00C00C00">
        <w:rPr>
          <w:sz w:val="28"/>
          <w:szCs w:val="28"/>
        </w:rPr>
        <w:t>Достижение показателей в 201</w:t>
      </w:r>
      <w:r>
        <w:rPr>
          <w:sz w:val="28"/>
          <w:szCs w:val="28"/>
        </w:rPr>
        <w:t>9</w:t>
      </w:r>
      <w:r w:rsidRPr="00C00C00">
        <w:rPr>
          <w:sz w:val="28"/>
          <w:szCs w:val="28"/>
        </w:rPr>
        <w:t>-20</w:t>
      </w:r>
      <w:r>
        <w:rPr>
          <w:sz w:val="28"/>
          <w:szCs w:val="28"/>
        </w:rPr>
        <w:t>21</w:t>
      </w:r>
      <w:r w:rsidRPr="00C00C00">
        <w:rPr>
          <w:sz w:val="28"/>
          <w:szCs w:val="28"/>
        </w:rPr>
        <w:t xml:space="preserve"> годах </w:t>
      </w:r>
      <w:r>
        <w:rPr>
          <w:sz w:val="28"/>
          <w:szCs w:val="28"/>
        </w:rPr>
        <w:t xml:space="preserve">по данной подпрограмме </w:t>
      </w:r>
      <w:r w:rsidRPr="00C00C00">
        <w:rPr>
          <w:sz w:val="28"/>
          <w:szCs w:val="28"/>
        </w:rPr>
        <w:t xml:space="preserve">будет обеспечено за счет реализации следующих </w:t>
      </w:r>
      <w:r>
        <w:rPr>
          <w:sz w:val="28"/>
          <w:szCs w:val="28"/>
        </w:rPr>
        <w:t xml:space="preserve">приоритетных </w:t>
      </w:r>
      <w:r w:rsidRPr="00C00C00">
        <w:rPr>
          <w:sz w:val="28"/>
          <w:szCs w:val="28"/>
        </w:rPr>
        <w:t>проектов и</w:t>
      </w:r>
      <w:r>
        <w:rPr>
          <w:sz w:val="28"/>
          <w:szCs w:val="28"/>
        </w:rPr>
        <w:t> </w:t>
      </w:r>
      <w:r w:rsidRPr="00C00C00">
        <w:rPr>
          <w:sz w:val="28"/>
          <w:szCs w:val="28"/>
        </w:rPr>
        <w:t>мероприятий:</w:t>
      </w:r>
    </w:p>
    <w:p w:rsidR="00AB37AF" w:rsidRDefault="00AB37AF" w:rsidP="00AB37AF">
      <w:pPr>
        <w:ind w:firstLine="720"/>
        <w:jc w:val="both"/>
        <w:rPr>
          <w:sz w:val="28"/>
          <w:szCs w:val="28"/>
        </w:rPr>
      </w:pPr>
      <w:r w:rsidRPr="001B4619">
        <w:rPr>
          <w:sz w:val="28"/>
          <w:szCs w:val="28"/>
        </w:rPr>
        <w:t>- </w:t>
      </w:r>
      <w:r w:rsidRPr="00A0260A">
        <w:rPr>
          <w:noProof/>
          <w:color w:val="000000"/>
          <w:sz w:val="28"/>
          <w:szCs w:val="28"/>
        </w:rPr>
        <w:t>Предоставление социальных выплат на приобретение жилья или строительство индивидуального жилого дома молодым семьям Богучанского района</w:t>
      </w:r>
      <w:r>
        <w:rPr>
          <w:sz w:val="28"/>
          <w:szCs w:val="28"/>
        </w:rPr>
        <w:t xml:space="preserve"> размер субсидий на 2019-2021 гг. составит 1000000,00</w:t>
      </w:r>
      <w:r w:rsidRPr="001B4619">
        <w:rPr>
          <w:sz w:val="28"/>
          <w:szCs w:val="28"/>
        </w:rPr>
        <w:t> рублей ежегодно;</w:t>
      </w:r>
      <w:r w:rsidRPr="007365D0">
        <w:rPr>
          <w:sz w:val="28"/>
          <w:szCs w:val="28"/>
        </w:rPr>
        <w:t xml:space="preserve"> </w:t>
      </w:r>
    </w:p>
    <w:p w:rsidR="00AB37AF" w:rsidRPr="0078321F" w:rsidRDefault="00AB37AF" w:rsidP="0078321F">
      <w:pPr>
        <w:ind w:firstLine="720"/>
        <w:jc w:val="both"/>
        <w:rPr>
          <w:noProof/>
          <w:color w:val="000000"/>
          <w:sz w:val="28"/>
          <w:szCs w:val="28"/>
        </w:rPr>
      </w:pPr>
      <w:r>
        <w:rPr>
          <w:sz w:val="28"/>
          <w:szCs w:val="28"/>
        </w:rPr>
        <w:t xml:space="preserve">-будет </w:t>
      </w:r>
      <w:r w:rsidRPr="00A06B19">
        <w:rPr>
          <w:sz w:val="28"/>
          <w:szCs w:val="28"/>
        </w:rPr>
        <w:t>обеспечен</w:t>
      </w:r>
      <w:r>
        <w:rPr>
          <w:sz w:val="28"/>
          <w:szCs w:val="28"/>
        </w:rPr>
        <w:t>о</w:t>
      </w:r>
      <w:r w:rsidRPr="00A06B19">
        <w:rPr>
          <w:sz w:val="28"/>
          <w:szCs w:val="28"/>
        </w:rPr>
        <w:t xml:space="preserve"> жильем</w:t>
      </w:r>
      <w:r w:rsidRPr="00A06B19">
        <w:rPr>
          <w:color w:val="FF0000"/>
          <w:sz w:val="28"/>
          <w:szCs w:val="28"/>
        </w:rPr>
        <w:t xml:space="preserve"> </w:t>
      </w:r>
      <w:r>
        <w:rPr>
          <w:sz w:val="28"/>
          <w:szCs w:val="28"/>
        </w:rPr>
        <w:t>за период 2019-2021 года 36</w:t>
      </w:r>
      <w:r w:rsidRPr="00A06B19">
        <w:rPr>
          <w:sz w:val="28"/>
          <w:szCs w:val="28"/>
        </w:rPr>
        <w:t xml:space="preserve"> молод</w:t>
      </w:r>
      <w:r>
        <w:rPr>
          <w:sz w:val="28"/>
          <w:szCs w:val="28"/>
        </w:rPr>
        <w:t>ых семьи</w:t>
      </w:r>
      <w:r w:rsidRPr="00A06B19">
        <w:rPr>
          <w:sz w:val="28"/>
          <w:szCs w:val="28"/>
        </w:rPr>
        <w:t>, нуждающихся в улучшении жилищных условий (</w:t>
      </w:r>
      <w:r w:rsidRPr="00A06B19">
        <w:rPr>
          <w:noProof/>
          <w:color w:val="000000"/>
          <w:sz w:val="28"/>
          <w:szCs w:val="28"/>
        </w:rPr>
        <w:t>приобретен</w:t>
      </w:r>
      <w:r>
        <w:rPr>
          <w:noProof/>
          <w:color w:val="000000"/>
          <w:sz w:val="28"/>
          <w:szCs w:val="28"/>
        </w:rPr>
        <w:t>ие</w:t>
      </w:r>
      <w:r w:rsidRPr="00A06B19">
        <w:rPr>
          <w:noProof/>
          <w:color w:val="000000"/>
          <w:sz w:val="28"/>
          <w:szCs w:val="28"/>
        </w:rPr>
        <w:t xml:space="preserve"> жилья или строительство индивидуального жилого дома</w:t>
      </w:r>
      <w:r>
        <w:rPr>
          <w:noProof/>
          <w:color w:val="000000"/>
          <w:sz w:val="28"/>
          <w:szCs w:val="28"/>
        </w:rPr>
        <w:t xml:space="preserve"> 2019 – 6 семей, 2020 г. – 15 семей, 2021 – 15 семей) </w:t>
      </w:r>
    </w:p>
    <w:p w:rsidR="00AB37AF" w:rsidRPr="00421A26" w:rsidRDefault="00AB37AF" w:rsidP="00AB37AF">
      <w:pPr>
        <w:pStyle w:val="af0"/>
        <w:ind w:left="780"/>
        <w:jc w:val="both"/>
        <w:rPr>
          <w:sz w:val="28"/>
          <w:szCs w:val="28"/>
        </w:rPr>
      </w:pPr>
    </w:p>
    <w:p w:rsidR="00AB37AF" w:rsidRPr="00204B78" w:rsidRDefault="00AB37AF" w:rsidP="00AB37AF">
      <w:pPr>
        <w:jc w:val="both"/>
        <w:rPr>
          <w:bCs/>
          <w:sz w:val="28"/>
          <w:szCs w:val="28"/>
        </w:rPr>
      </w:pPr>
      <w:r w:rsidRPr="00204B78">
        <w:rPr>
          <w:bCs/>
          <w:sz w:val="28"/>
          <w:szCs w:val="28"/>
        </w:rPr>
        <w:t>Подпрограмма 4 «Обеспечение реализации муниципальной программы и прочие мероприятия»</w:t>
      </w:r>
    </w:p>
    <w:p w:rsidR="00AB37AF" w:rsidRPr="00204B78" w:rsidRDefault="00AB37AF" w:rsidP="00AB37AF">
      <w:pPr>
        <w:jc w:val="both"/>
        <w:rPr>
          <w:bCs/>
          <w:sz w:val="28"/>
          <w:szCs w:val="28"/>
        </w:rPr>
      </w:pPr>
    </w:p>
    <w:tbl>
      <w:tblPr>
        <w:tblW w:w="96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3"/>
        <w:gridCol w:w="1957"/>
        <w:gridCol w:w="1257"/>
        <w:gridCol w:w="1371"/>
        <w:gridCol w:w="1350"/>
        <w:gridCol w:w="1353"/>
        <w:gridCol w:w="1815"/>
      </w:tblGrid>
      <w:tr w:rsidR="00AB37AF" w:rsidRPr="00C00C00" w:rsidTr="009634D6">
        <w:tc>
          <w:tcPr>
            <w:tcW w:w="574" w:type="dxa"/>
            <w:vMerge w:val="restart"/>
            <w:vAlign w:val="center"/>
          </w:tcPr>
          <w:p w:rsidR="00AB37AF" w:rsidRPr="0078321F" w:rsidRDefault="00AB37AF" w:rsidP="009634D6">
            <w:pPr>
              <w:jc w:val="center"/>
            </w:pPr>
            <w:r w:rsidRPr="0078321F">
              <w:t>№</w:t>
            </w:r>
          </w:p>
          <w:p w:rsidR="00AB37AF" w:rsidRPr="0078321F" w:rsidRDefault="00AB37AF" w:rsidP="009634D6">
            <w:pPr>
              <w:jc w:val="center"/>
            </w:pPr>
            <w:proofErr w:type="spellStart"/>
            <w:proofErr w:type="gramStart"/>
            <w:r w:rsidRPr="0078321F">
              <w:t>п</w:t>
            </w:r>
            <w:proofErr w:type="spellEnd"/>
            <w:proofErr w:type="gramEnd"/>
            <w:r w:rsidRPr="0078321F">
              <w:t>/</w:t>
            </w:r>
            <w:proofErr w:type="spellStart"/>
            <w:r w:rsidRPr="0078321F">
              <w:t>п</w:t>
            </w:r>
            <w:proofErr w:type="spellEnd"/>
          </w:p>
        </w:tc>
        <w:tc>
          <w:tcPr>
            <w:tcW w:w="1959" w:type="dxa"/>
            <w:vMerge w:val="restart"/>
            <w:vAlign w:val="center"/>
          </w:tcPr>
          <w:p w:rsidR="00AB37AF" w:rsidRPr="0078321F" w:rsidRDefault="00AB37AF" w:rsidP="009634D6">
            <w:pPr>
              <w:jc w:val="center"/>
            </w:pPr>
            <w:r w:rsidRPr="0078321F">
              <w:t>Наименование ГРБС</w:t>
            </w:r>
          </w:p>
        </w:tc>
        <w:tc>
          <w:tcPr>
            <w:tcW w:w="1257" w:type="dxa"/>
            <w:vMerge w:val="restart"/>
            <w:vAlign w:val="center"/>
          </w:tcPr>
          <w:p w:rsidR="00AB37AF" w:rsidRPr="0078321F" w:rsidRDefault="00AB37AF" w:rsidP="009634D6">
            <w:pPr>
              <w:jc w:val="center"/>
            </w:pPr>
            <w:r w:rsidRPr="0078321F">
              <w:t>Раздел, подраздел</w:t>
            </w:r>
          </w:p>
        </w:tc>
        <w:tc>
          <w:tcPr>
            <w:tcW w:w="4068" w:type="dxa"/>
            <w:gridSpan w:val="3"/>
            <w:vAlign w:val="center"/>
          </w:tcPr>
          <w:p w:rsidR="00AB37AF" w:rsidRPr="0078321F" w:rsidRDefault="00AB37AF" w:rsidP="009634D6">
            <w:pPr>
              <w:jc w:val="center"/>
            </w:pPr>
            <w:r w:rsidRPr="0078321F">
              <w:t>Расходы рубли, годы</w:t>
            </w:r>
          </w:p>
        </w:tc>
        <w:tc>
          <w:tcPr>
            <w:tcW w:w="1818" w:type="dxa"/>
          </w:tcPr>
          <w:p w:rsidR="00AB37AF" w:rsidRPr="0078321F" w:rsidRDefault="00AB37AF" w:rsidP="009634D6">
            <w:pPr>
              <w:jc w:val="center"/>
            </w:pPr>
          </w:p>
        </w:tc>
      </w:tr>
      <w:tr w:rsidR="00AB37AF" w:rsidRPr="00C00C00" w:rsidTr="009634D6">
        <w:tc>
          <w:tcPr>
            <w:tcW w:w="574" w:type="dxa"/>
            <w:vMerge/>
          </w:tcPr>
          <w:p w:rsidR="00AB37AF" w:rsidRPr="0078321F" w:rsidRDefault="00AB37AF" w:rsidP="009634D6">
            <w:pPr>
              <w:spacing w:before="120"/>
              <w:jc w:val="both"/>
            </w:pPr>
          </w:p>
        </w:tc>
        <w:tc>
          <w:tcPr>
            <w:tcW w:w="1959" w:type="dxa"/>
            <w:vMerge/>
          </w:tcPr>
          <w:p w:rsidR="00AB37AF" w:rsidRPr="0078321F" w:rsidRDefault="00AB37AF" w:rsidP="009634D6">
            <w:pPr>
              <w:spacing w:before="120"/>
              <w:jc w:val="both"/>
            </w:pPr>
          </w:p>
        </w:tc>
        <w:tc>
          <w:tcPr>
            <w:tcW w:w="1257" w:type="dxa"/>
            <w:vMerge/>
          </w:tcPr>
          <w:p w:rsidR="00AB37AF" w:rsidRPr="0078321F" w:rsidRDefault="00AB37AF" w:rsidP="009634D6">
            <w:pPr>
              <w:jc w:val="center"/>
            </w:pPr>
          </w:p>
        </w:tc>
        <w:tc>
          <w:tcPr>
            <w:tcW w:w="1356" w:type="dxa"/>
            <w:vAlign w:val="center"/>
          </w:tcPr>
          <w:p w:rsidR="00AB37AF" w:rsidRPr="0078321F" w:rsidRDefault="00AB37AF" w:rsidP="009634D6">
            <w:pPr>
              <w:jc w:val="center"/>
            </w:pPr>
            <w:r w:rsidRPr="0078321F">
              <w:t>2019 год</w:t>
            </w:r>
          </w:p>
        </w:tc>
        <w:tc>
          <w:tcPr>
            <w:tcW w:w="1356" w:type="dxa"/>
            <w:vAlign w:val="center"/>
          </w:tcPr>
          <w:p w:rsidR="00AB37AF" w:rsidRPr="0078321F" w:rsidRDefault="00AB37AF" w:rsidP="009634D6">
            <w:pPr>
              <w:jc w:val="center"/>
            </w:pPr>
            <w:r w:rsidRPr="0078321F">
              <w:t>2020 год</w:t>
            </w:r>
          </w:p>
        </w:tc>
        <w:tc>
          <w:tcPr>
            <w:tcW w:w="1356" w:type="dxa"/>
            <w:vAlign w:val="center"/>
          </w:tcPr>
          <w:p w:rsidR="00AB37AF" w:rsidRPr="0078321F" w:rsidRDefault="00AB37AF" w:rsidP="009634D6">
            <w:pPr>
              <w:jc w:val="center"/>
            </w:pPr>
            <w:r w:rsidRPr="0078321F">
              <w:t>2021 год</w:t>
            </w:r>
          </w:p>
        </w:tc>
        <w:tc>
          <w:tcPr>
            <w:tcW w:w="1818" w:type="dxa"/>
          </w:tcPr>
          <w:p w:rsidR="00AB37AF" w:rsidRPr="0078321F" w:rsidRDefault="00AB37AF" w:rsidP="009634D6">
            <w:pPr>
              <w:jc w:val="center"/>
            </w:pPr>
            <w:r w:rsidRPr="0078321F">
              <w:t>Итого на 2019-2021 годы</w:t>
            </w:r>
          </w:p>
        </w:tc>
      </w:tr>
      <w:tr w:rsidR="00AB37AF" w:rsidRPr="00C00C00" w:rsidTr="009634D6">
        <w:trPr>
          <w:trHeight w:val="945"/>
        </w:trPr>
        <w:tc>
          <w:tcPr>
            <w:tcW w:w="574" w:type="dxa"/>
          </w:tcPr>
          <w:p w:rsidR="00AB37AF" w:rsidRPr="0078321F" w:rsidRDefault="00AB37AF" w:rsidP="009634D6">
            <w:pPr>
              <w:spacing w:before="120"/>
              <w:jc w:val="center"/>
            </w:pPr>
            <w:r w:rsidRPr="0078321F">
              <w:t>1</w:t>
            </w:r>
          </w:p>
        </w:tc>
        <w:tc>
          <w:tcPr>
            <w:tcW w:w="1959" w:type="dxa"/>
          </w:tcPr>
          <w:p w:rsidR="00AB37AF" w:rsidRPr="0078321F" w:rsidRDefault="00AB37AF" w:rsidP="009634D6">
            <w:r w:rsidRPr="0078321F">
              <w:t>МКУ «Управление культуры Богучанского района»</w:t>
            </w:r>
          </w:p>
        </w:tc>
        <w:tc>
          <w:tcPr>
            <w:tcW w:w="1257" w:type="dxa"/>
            <w:vAlign w:val="center"/>
          </w:tcPr>
          <w:p w:rsidR="00AB37AF" w:rsidRPr="0078321F" w:rsidRDefault="00AB37AF" w:rsidP="009634D6">
            <w:pPr>
              <w:jc w:val="center"/>
            </w:pPr>
            <w:r w:rsidRPr="0078321F">
              <w:t xml:space="preserve">07 </w:t>
            </w:r>
            <w:proofErr w:type="spellStart"/>
            <w:r w:rsidRPr="0078321F">
              <w:t>07</w:t>
            </w:r>
            <w:proofErr w:type="spellEnd"/>
          </w:p>
        </w:tc>
        <w:tc>
          <w:tcPr>
            <w:tcW w:w="1356" w:type="dxa"/>
            <w:vAlign w:val="center"/>
          </w:tcPr>
          <w:p w:rsidR="00AB37AF" w:rsidRPr="0078321F" w:rsidRDefault="00AB37AF" w:rsidP="009634D6">
            <w:pPr>
              <w:jc w:val="center"/>
              <w:rPr>
                <w:sz w:val="22"/>
                <w:szCs w:val="22"/>
              </w:rPr>
            </w:pPr>
            <w:r w:rsidRPr="0078321F">
              <w:rPr>
                <w:sz w:val="22"/>
                <w:szCs w:val="22"/>
              </w:rPr>
              <w:t>7 821 650,0</w:t>
            </w:r>
          </w:p>
        </w:tc>
        <w:tc>
          <w:tcPr>
            <w:tcW w:w="1356" w:type="dxa"/>
            <w:vAlign w:val="center"/>
          </w:tcPr>
          <w:p w:rsidR="00AB37AF" w:rsidRPr="0078321F" w:rsidRDefault="00AB37AF" w:rsidP="009634D6">
            <w:pPr>
              <w:jc w:val="center"/>
              <w:rPr>
                <w:sz w:val="22"/>
                <w:szCs w:val="22"/>
              </w:rPr>
            </w:pPr>
            <w:r w:rsidRPr="0078321F">
              <w:rPr>
                <w:sz w:val="22"/>
                <w:szCs w:val="22"/>
              </w:rPr>
              <w:t>7 821 650,0</w:t>
            </w:r>
          </w:p>
        </w:tc>
        <w:tc>
          <w:tcPr>
            <w:tcW w:w="1356" w:type="dxa"/>
            <w:vAlign w:val="center"/>
          </w:tcPr>
          <w:p w:rsidR="00AB37AF" w:rsidRPr="0078321F" w:rsidRDefault="00AB37AF" w:rsidP="009634D6">
            <w:pPr>
              <w:jc w:val="center"/>
              <w:rPr>
                <w:sz w:val="22"/>
                <w:szCs w:val="22"/>
              </w:rPr>
            </w:pPr>
            <w:r w:rsidRPr="0078321F">
              <w:rPr>
                <w:sz w:val="22"/>
                <w:szCs w:val="22"/>
              </w:rPr>
              <w:t>7 821 650,0</w:t>
            </w:r>
          </w:p>
        </w:tc>
        <w:tc>
          <w:tcPr>
            <w:tcW w:w="1818" w:type="dxa"/>
          </w:tcPr>
          <w:p w:rsidR="00AB37AF" w:rsidRPr="0078321F" w:rsidRDefault="00AB37AF" w:rsidP="009634D6">
            <w:pPr>
              <w:rPr>
                <w:sz w:val="22"/>
                <w:szCs w:val="22"/>
              </w:rPr>
            </w:pPr>
          </w:p>
          <w:p w:rsidR="0078321F" w:rsidRDefault="0078321F" w:rsidP="009634D6">
            <w:pPr>
              <w:rPr>
                <w:sz w:val="22"/>
                <w:szCs w:val="22"/>
              </w:rPr>
            </w:pPr>
          </w:p>
          <w:p w:rsidR="00AB37AF" w:rsidRPr="0078321F" w:rsidRDefault="00AB37AF" w:rsidP="009634D6">
            <w:pPr>
              <w:rPr>
                <w:sz w:val="22"/>
                <w:szCs w:val="22"/>
              </w:rPr>
            </w:pPr>
            <w:r w:rsidRPr="0078321F">
              <w:rPr>
                <w:sz w:val="22"/>
                <w:szCs w:val="22"/>
              </w:rPr>
              <w:t>23 464 950,00</w:t>
            </w:r>
          </w:p>
        </w:tc>
      </w:tr>
      <w:tr w:rsidR="00AB37AF" w:rsidRPr="00C00C00" w:rsidTr="009634D6">
        <w:tc>
          <w:tcPr>
            <w:tcW w:w="574" w:type="dxa"/>
            <w:vAlign w:val="center"/>
          </w:tcPr>
          <w:p w:rsidR="00AB37AF" w:rsidRPr="0078321F" w:rsidRDefault="00AB37AF" w:rsidP="009634D6">
            <w:pPr>
              <w:spacing w:before="120"/>
            </w:pPr>
          </w:p>
        </w:tc>
        <w:tc>
          <w:tcPr>
            <w:tcW w:w="1959" w:type="dxa"/>
            <w:vAlign w:val="center"/>
          </w:tcPr>
          <w:p w:rsidR="00AB37AF" w:rsidRPr="0078321F" w:rsidRDefault="00AB37AF" w:rsidP="009634D6">
            <w:r w:rsidRPr="0078321F">
              <w:t>Всего:</w:t>
            </w:r>
          </w:p>
        </w:tc>
        <w:tc>
          <w:tcPr>
            <w:tcW w:w="1257" w:type="dxa"/>
            <w:vAlign w:val="center"/>
          </w:tcPr>
          <w:p w:rsidR="00AB37AF" w:rsidRPr="0078321F" w:rsidRDefault="00AB37AF" w:rsidP="009634D6">
            <w:pPr>
              <w:jc w:val="center"/>
            </w:pPr>
          </w:p>
        </w:tc>
        <w:tc>
          <w:tcPr>
            <w:tcW w:w="1356" w:type="dxa"/>
            <w:vAlign w:val="center"/>
          </w:tcPr>
          <w:p w:rsidR="00AB37AF" w:rsidRPr="0078321F" w:rsidRDefault="00AB37AF" w:rsidP="009634D6">
            <w:pPr>
              <w:jc w:val="center"/>
              <w:rPr>
                <w:sz w:val="22"/>
                <w:szCs w:val="22"/>
              </w:rPr>
            </w:pPr>
            <w:r w:rsidRPr="0078321F">
              <w:rPr>
                <w:sz w:val="22"/>
                <w:szCs w:val="22"/>
              </w:rPr>
              <w:t>7 821 650,00</w:t>
            </w:r>
          </w:p>
        </w:tc>
        <w:tc>
          <w:tcPr>
            <w:tcW w:w="1356" w:type="dxa"/>
            <w:vAlign w:val="center"/>
          </w:tcPr>
          <w:p w:rsidR="00AB37AF" w:rsidRPr="0078321F" w:rsidRDefault="00AB37AF" w:rsidP="009634D6">
            <w:pPr>
              <w:jc w:val="center"/>
              <w:rPr>
                <w:sz w:val="22"/>
                <w:szCs w:val="22"/>
              </w:rPr>
            </w:pPr>
            <w:r w:rsidRPr="0078321F">
              <w:rPr>
                <w:sz w:val="22"/>
                <w:szCs w:val="22"/>
              </w:rPr>
              <w:t>7 821 650,0</w:t>
            </w:r>
          </w:p>
        </w:tc>
        <w:tc>
          <w:tcPr>
            <w:tcW w:w="1356" w:type="dxa"/>
            <w:vAlign w:val="center"/>
          </w:tcPr>
          <w:p w:rsidR="00AB37AF" w:rsidRPr="0078321F" w:rsidRDefault="00AB37AF" w:rsidP="009634D6">
            <w:pPr>
              <w:jc w:val="center"/>
              <w:rPr>
                <w:sz w:val="22"/>
                <w:szCs w:val="22"/>
              </w:rPr>
            </w:pPr>
            <w:r w:rsidRPr="0078321F">
              <w:rPr>
                <w:sz w:val="22"/>
                <w:szCs w:val="22"/>
              </w:rPr>
              <w:t>7 821650,0</w:t>
            </w:r>
          </w:p>
        </w:tc>
        <w:tc>
          <w:tcPr>
            <w:tcW w:w="1818" w:type="dxa"/>
          </w:tcPr>
          <w:p w:rsidR="00AB37AF" w:rsidRPr="0078321F" w:rsidRDefault="00AB37AF" w:rsidP="009634D6">
            <w:pPr>
              <w:rPr>
                <w:sz w:val="22"/>
                <w:szCs w:val="22"/>
              </w:rPr>
            </w:pPr>
            <w:r w:rsidRPr="0078321F">
              <w:rPr>
                <w:sz w:val="22"/>
                <w:szCs w:val="22"/>
              </w:rPr>
              <w:t>23 464 950,00</w:t>
            </w:r>
          </w:p>
        </w:tc>
      </w:tr>
    </w:tbl>
    <w:p w:rsidR="00AB37AF" w:rsidRPr="00421A26" w:rsidRDefault="00AB37AF" w:rsidP="00AB37AF">
      <w:pPr>
        <w:spacing w:before="120"/>
        <w:jc w:val="both"/>
        <w:rPr>
          <w:sz w:val="28"/>
          <w:szCs w:val="28"/>
        </w:rPr>
      </w:pPr>
      <w:r w:rsidRPr="00421A26">
        <w:rPr>
          <w:sz w:val="28"/>
          <w:szCs w:val="28"/>
        </w:rPr>
        <w:t>При реализации данной подпрограммы будут достигнуты следующие показатели:</w:t>
      </w:r>
    </w:p>
    <w:tbl>
      <w:tblPr>
        <w:tblW w:w="100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3"/>
        <w:gridCol w:w="1417"/>
        <w:gridCol w:w="1134"/>
        <w:gridCol w:w="1134"/>
        <w:gridCol w:w="1134"/>
      </w:tblGrid>
      <w:tr w:rsidR="00AB37AF" w:rsidRPr="00C00C00" w:rsidTr="009634D6">
        <w:trPr>
          <w:tblHeader/>
        </w:trPr>
        <w:tc>
          <w:tcPr>
            <w:tcW w:w="5243" w:type="dxa"/>
            <w:vAlign w:val="center"/>
          </w:tcPr>
          <w:p w:rsidR="00AB37AF" w:rsidRPr="00C00C00" w:rsidRDefault="00AB37AF" w:rsidP="009634D6">
            <w:pPr>
              <w:jc w:val="center"/>
            </w:pPr>
            <w:r w:rsidRPr="00C00C00">
              <w:t>Показатели</w:t>
            </w:r>
          </w:p>
        </w:tc>
        <w:tc>
          <w:tcPr>
            <w:tcW w:w="1417" w:type="dxa"/>
            <w:vAlign w:val="center"/>
          </w:tcPr>
          <w:p w:rsidR="00AB37AF" w:rsidRPr="00C00C00" w:rsidRDefault="00AB37AF" w:rsidP="009634D6">
            <w:pPr>
              <w:jc w:val="center"/>
            </w:pPr>
            <w:r w:rsidRPr="00C00C00">
              <w:t>Единица измерения</w:t>
            </w:r>
          </w:p>
        </w:tc>
        <w:tc>
          <w:tcPr>
            <w:tcW w:w="1134" w:type="dxa"/>
            <w:vAlign w:val="center"/>
          </w:tcPr>
          <w:p w:rsidR="00AB37AF" w:rsidRPr="00B47BDC" w:rsidRDefault="00AB37AF" w:rsidP="009634D6">
            <w:pPr>
              <w:jc w:val="center"/>
            </w:pPr>
            <w:r w:rsidRPr="00B47BDC">
              <w:t>201</w:t>
            </w:r>
            <w:r>
              <w:t>9</w:t>
            </w:r>
            <w:r w:rsidRPr="00B47BDC">
              <w:t xml:space="preserve"> год</w:t>
            </w:r>
          </w:p>
        </w:tc>
        <w:tc>
          <w:tcPr>
            <w:tcW w:w="1134" w:type="dxa"/>
            <w:vAlign w:val="center"/>
          </w:tcPr>
          <w:p w:rsidR="00AB37AF" w:rsidRPr="00B47BDC" w:rsidRDefault="00AB37AF" w:rsidP="009634D6">
            <w:pPr>
              <w:jc w:val="center"/>
            </w:pPr>
            <w:r w:rsidRPr="00B47BDC">
              <w:t>20</w:t>
            </w:r>
            <w:r>
              <w:t xml:space="preserve">20 </w:t>
            </w:r>
            <w:r w:rsidRPr="00B47BDC">
              <w:t>год</w:t>
            </w:r>
          </w:p>
        </w:tc>
        <w:tc>
          <w:tcPr>
            <w:tcW w:w="1134" w:type="dxa"/>
            <w:vAlign w:val="center"/>
          </w:tcPr>
          <w:p w:rsidR="00AB37AF" w:rsidRDefault="00AB37AF" w:rsidP="009634D6">
            <w:pPr>
              <w:jc w:val="center"/>
            </w:pPr>
            <w:r w:rsidRPr="00B47BDC">
              <w:t>202</w:t>
            </w:r>
            <w:r>
              <w:t>1</w:t>
            </w:r>
            <w:r w:rsidRPr="00B47BDC">
              <w:t xml:space="preserve"> год</w:t>
            </w:r>
          </w:p>
        </w:tc>
      </w:tr>
      <w:tr w:rsidR="00AB37AF" w:rsidRPr="00C00C00" w:rsidTr="009634D6">
        <w:tc>
          <w:tcPr>
            <w:tcW w:w="5243" w:type="dxa"/>
          </w:tcPr>
          <w:p w:rsidR="00AB37AF" w:rsidRPr="00A0260A" w:rsidRDefault="00AB37AF" w:rsidP="009634D6">
            <w:pPr>
              <w:autoSpaceDE w:val="0"/>
              <w:autoSpaceDN w:val="0"/>
              <w:adjustRightInd w:val="0"/>
              <w:rPr>
                <w:sz w:val="28"/>
                <w:szCs w:val="28"/>
              </w:rPr>
            </w:pPr>
            <w:r w:rsidRPr="00FB78E5">
              <w:t>Доля исполненных бюджетных ассигнований, предусмотренных в программном виде</w:t>
            </w:r>
          </w:p>
        </w:tc>
        <w:tc>
          <w:tcPr>
            <w:tcW w:w="1417" w:type="dxa"/>
            <w:vAlign w:val="center"/>
          </w:tcPr>
          <w:p w:rsidR="00AB37AF" w:rsidRPr="00C00C00" w:rsidRDefault="00AB37AF" w:rsidP="009634D6">
            <w:pPr>
              <w:jc w:val="center"/>
            </w:pPr>
            <w:r w:rsidRPr="00C00C00">
              <w:t>%</w:t>
            </w:r>
          </w:p>
        </w:tc>
        <w:tc>
          <w:tcPr>
            <w:tcW w:w="1134" w:type="dxa"/>
            <w:vAlign w:val="center"/>
          </w:tcPr>
          <w:p w:rsidR="00AB37AF" w:rsidRPr="002F7347" w:rsidRDefault="00AB37AF" w:rsidP="009634D6">
            <w:pPr>
              <w:spacing w:after="200"/>
              <w:jc w:val="center"/>
            </w:pPr>
            <w:r>
              <w:t>100</w:t>
            </w:r>
          </w:p>
        </w:tc>
        <w:tc>
          <w:tcPr>
            <w:tcW w:w="1134" w:type="dxa"/>
            <w:vAlign w:val="center"/>
          </w:tcPr>
          <w:p w:rsidR="00AB37AF" w:rsidRPr="002F7347" w:rsidRDefault="00AB37AF" w:rsidP="009634D6">
            <w:pPr>
              <w:spacing w:after="200"/>
              <w:jc w:val="center"/>
            </w:pPr>
            <w:r>
              <w:t>100</w:t>
            </w:r>
          </w:p>
        </w:tc>
        <w:tc>
          <w:tcPr>
            <w:tcW w:w="1134" w:type="dxa"/>
            <w:vAlign w:val="center"/>
          </w:tcPr>
          <w:p w:rsidR="00AB37AF" w:rsidRPr="002F7347" w:rsidRDefault="00AB37AF" w:rsidP="009634D6">
            <w:pPr>
              <w:jc w:val="center"/>
            </w:pPr>
            <w:r>
              <w:t>100</w:t>
            </w:r>
          </w:p>
        </w:tc>
      </w:tr>
    </w:tbl>
    <w:p w:rsidR="00AB37AF" w:rsidRPr="00AB37AF" w:rsidRDefault="00AB37AF" w:rsidP="00AB37AF">
      <w:pPr>
        <w:rPr>
          <w:highlight w:val="yellow"/>
        </w:rPr>
      </w:pPr>
    </w:p>
    <w:p w:rsidR="000870DD" w:rsidRPr="001A08C2" w:rsidRDefault="000870DD" w:rsidP="000870DD">
      <w:pPr>
        <w:rPr>
          <w:highlight w:val="yellow"/>
        </w:rPr>
      </w:pPr>
    </w:p>
    <w:p w:rsidR="001B371D" w:rsidRPr="0015390E" w:rsidRDefault="002B1A90" w:rsidP="002B1A90">
      <w:pPr>
        <w:pStyle w:val="3"/>
        <w:jc w:val="center"/>
        <w:rPr>
          <w:rFonts w:ascii="Times New Roman" w:hAnsi="Times New Roman"/>
          <w:sz w:val="28"/>
          <w:szCs w:val="28"/>
        </w:rPr>
      </w:pPr>
      <w:r w:rsidRPr="0015390E">
        <w:rPr>
          <w:rFonts w:ascii="Times New Roman" w:hAnsi="Times New Roman"/>
          <w:sz w:val="28"/>
          <w:szCs w:val="28"/>
        </w:rPr>
        <w:t xml:space="preserve">7. </w:t>
      </w:r>
      <w:r w:rsidR="001B371D" w:rsidRPr="0015390E">
        <w:rPr>
          <w:rFonts w:ascii="Times New Roman" w:hAnsi="Times New Roman"/>
          <w:sz w:val="28"/>
          <w:szCs w:val="28"/>
        </w:rPr>
        <w:t xml:space="preserve"> «Развитие физической культуры и спорта в </w:t>
      </w:r>
      <w:proofErr w:type="spellStart"/>
      <w:r w:rsidR="001B371D" w:rsidRPr="0015390E">
        <w:rPr>
          <w:rFonts w:ascii="Times New Roman" w:hAnsi="Times New Roman"/>
          <w:sz w:val="28"/>
          <w:szCs w:val="28"/>
        </w:rPr>
        <w:t>Богучанском</w:t>
      </w:r>
      <w:proofErr w:type="spellEnd"/>
      <w:r w:rsidR="001B371D" w:rsidRPr="0015390E">
        <w:rPr>
          <w:rFonts w:ascii="Times New Roman" w:hAnsi="Times New Roman"/>
          <w:sz w:val="28"/>
          <w:szCs w:val="28"/>
        </w:rPr>
        <w:t xml:space="preserve"> районе»,  </w:t>
      </w:r>
    </w:p>
    <w:p w:rsidR="0015390E" w:rsidRPr="00576A77" w:rsidRDefault="00EA5370" w:rsidP="0015390E">
      <w:pPr>
        <w:spacing w:before="120"/>
        <w:ind w:firstLine="741"/>
        <w:jc w:val="both"/>
        <w:rPr>
          <w:sz w:val="28"/>
        </w:rPr>
      </w:pPr>
      <w:r w:rsidRPr="0015390E">
        <w:rPr>
          <w:sz w:val="28"/>
        </w:rPr>
        <w:t xml:space="preserve">На </w:t>
      </w:r>
      <w:r w:rsidR="001B371D" w:rsidRPr="0015390E">
        <w:rPr>
          <w:sz w:val="28"/>
        </w:rPr>
        <w:t>реализаци</w:t>
      </w:r>
      <w:r w:rsidRPr="0015390E">
        <w:rPr>
          <w:sz w:val="28"/>
        </w:rPr>
        <w:t>ю</w:t>
      </w:r>
      <w:r w:rsidR="001B371D" w:rsidRPr="0015390E">
        <w:rPr>
          <w:sz w:val="28"/>
        </w:rPr>
        <w:t xml:space="preserve"> муниципальной программы «</w:t>
      </w:r>
      <w:r w:rsidR="001B371D" w:rsidRPr="0015390E">
        <w:rPr>
          <w:sz w:val="28"/>
          <w:szCs w:val="28"/>
        </w:rPr>
        <w:t xml:space="preserve">Развитие физической культуры и спорта в </w:t>
      </w:r>
      <w:proofErr w:type="spellStart"/>
      <w:r w:rsidR="001B371D" w:rsidRPr="0015390E">
        <w:rPr>
          <w:sz w:val="28"/>
          <w:szCs w:val="28"/>
        </w:rPr>
        <w:t>Богучанском</w:t>
      </w:r>
      <w:proofErr w:type="spellEnd"/>
      <w:r w:rsidR="001B371D" w:rsidRPr="0015390E">
        <w:rPr>
          <w:sz w:val="28"/>
          <w:szCs w:val="28"/>
        </w:rPr>
        <w:t xml:space="preserve"> районе» (далее – Программа) </w:t>
      </w:r>
      <w:r w:rsidRPr="0015390E">
        <w:rPr>
          <w:sz w:val="28"/>
          <w:szCs w:val="28"/>
        </w:rPr>
        <w:t xml:space="preserve"> напр</w:t>
      </w:r>
      <w:r w:rsidR="00500CC1" w:rsidRPr="0015390E">
        <w:rPr>
          <w:sz w:val="28"/>
          <w:szCs w:val="28"/>
        </w:rPr>
        <w:t>а</w:t>
      </w:r>
      <w:r w:rsidRPr="0015390E">
        <w:rPr>
          <w:sz w:val="28"/>
          <w:szCs w:val="28"/>
        </w:rPr>
        <w:t xml:space="preserve">влено средств </w:t>
      </w:r>
      <w:r w:rsidR="0015390E" w:rsidRPr="00576A77">
        <w:rPr>
          <w:sz w:val="28"/>
        </w:rPr>
        <w:t xml:space="preserve"> </w:t>
      </w:r>
      <w:r w:rsidR="0015390E">
        <w:rPr>
          <w:sz w:val="28"/>
        </w:rPr>
        <w:t xml:space="preserve">22 835 100,00 </w:t>
      </w:r>
      <w:r w:rsidR="0015390E" w:rsidRPr="00576A77">
        <w:rPr>
          <w:sz w:val="28"/>
        </w:rPr>
        <w:t>рублей, в том числе по годам:</w:t>
      </w:r>
    </w:p>
    <w:p w:rsidR="0015390E" w:rsidRDefault="0015390E" w:rsidP="0015390E">
      <w:pPr>
        <w:spacing w:before="120"/>
        <w:ind w:firstLine="741"/>
        <w:jc w:val="both"/>
        <w:rPr>
          <w:sz w:val="28"/>
        </w:rPr>
      </w:pPr>
      <w:r>
        <w:rPr>
          <w:sz w:val="28"/>
        </w:rPr>
        <w:t>2019 год -  7 611 700,00 рублей:</w:t>
      </w:r>
    </w:p>
    <w:p w:rsidR="0015390E" w:rsidRDefault="0015390E" w:rsidP="0015390E">
      <w:pPr>
        <w:spacing w:before="120"/>
        <w:ind w:firstLine="741"/>
        <w:jc w:val="both"/>
        <w:rPr>
          <w:sz w:val="28"/>
        </w:rPr>
      </w:pPr>
      <w:r>
        <w:rPr>
          <w:sz w:val="28"/>
        </w:rPr>
        <w:t>2020 год -  7 611 700,00  рублей:</w:t>
      </w:r>
    </w:p>
    <w:p w:rsidR="0015390E" w:rsidRDefault="0015390E" w:rsidP="0015390E">
      <w:pPr>
        <w:spacing w:before="120"/>
        <w:ind w:firstLine="741"/>
        <w:jc w:val="both"/>
        <w:rPr>
          <w:sz w:val="28"/>
        </w:rPr>
      </w:pPr>
      <w:r>
        <w:rPr>
          <w:sz w:val="28"/>
        </w:rPr>
        <w:t>2021 год -  7 611 700,00  рублей:</w:t>
      </w:r>
    </w:p>
    <w:p w:rsidR="0015390E" w:rsidRDefault="0015390E" w:rsidP="0015390E">
      <w:pPr>
        <w:spacing w:before="120"/>
        <w:ind w:firstLine="741"/>
        <w:jc w:val="both"/>
        <w:rPr>
          <w:sz w:val="28"/>
        </w:rPr>
      </w:pPr>
      <w:r>
        <w:rPr>
          <w:sz w:val="28"/>
        </w:rPr>
        <w:lastRenderedPageBreak/>
        <w:t>Главным распорядителем</w:t>
      </w:r>
      <w:r w:rsidRPr="00576A77">
        <w:rPr>
          <w:sz w:val="28"/>
        </w:rPr>
        <w:t xml:space="preserve"> бюджетных средств (далее – ГРБС) </w:t>
      </w:r>
      <w:r>
        <w:rPr>
          <w:sz w:val="28"/>
        </w:rPr>
        <w:t xml:space="preserve"> является МКУ «Управление культуры Богучанского района».</w:t>
      </w:r>
    </w:p>
    <w:p w:rsidR="0015390E" w:rsidRDefault="0015390E" w:rsidP="0015390E">
      <w:pPr>
        <w:spacing w:before="120"/>
        <w:ind w:firstLine="720"/>
        <w:jc w:val="both"/>
        <w:rPr>
          <w:bCs/>
          <w:sz w:val="28"/>
          <w:szCs w:val="28"/>
        </w:rPr>
      </w:pPr>
      <w:r w:rsidRPr="00C00C00">
        <w:rPr>
          <w:sz w:val="28"/>
        </w:rPr>
        <w:t xml:space="preserve">Цель Программы – </w:t>
      </w:r>
      <w:r w:rsidRPr="005E6A39">
        <w:rPr>
          <w:bCs/>
          <w:sz w:val="28"/>
          <w:szCs w:val="28"/>
        </w:rPr>
        <w:t>создание условий</w:t>
      </w:r>
      <w:r>
        <w:rPr>
          <w:bCs/>
          <w:sz w:val="28"/>
          <w:szCs w:val="28"/>
        </w:rPr>
        <w:t xml:space="preserve">, обеспечивающих возможность гражданам заниматься </w:t>
      </w:r>
      <w:r w:rsidRPr="005E6A39">
        <w:rPr>
          <w:bCs/>
          <w:sz w:val="28"/>
          <w:szCs w:val="28"/>
        </w:rPr>
        <w:t xml:space="preserve"> физической культурой </w:t>
      </w:r>
      <w:r>
        <w:rPr>
          <w:bCs/>
          <w:sz w:val="28"/>
          <w:szCs w:val="28"/>
        </w:rPr>
        <w:t>и спортом,  формирование культуры  здорового образа жизни населения Богучанского района.</w:t>
      </w:r>
      <w:r w:rsidRPr="005E6A39">
        <w:rPr>
          <w:bCs/>
          <w:sz w:val="28"/>
          <w:szCs w:val="28"/>
        </w:rPr>
        <w:t xml:space="preserve"> </w:t>
      </w:r>
    </w:p>
    <w:p w:rsidR="0015390E" w:rsidRPr="00C00C00" w:rsidRDefault="0015390E" w:rsidP="0015390E">
      <w:pPr>
        <w:spacing w:before="120"/>
        <w:ind w:firstLine="720"/>
        <w:jc w:val="both"/>
        <w:rPr>
          <w:sz w:val="28"/>
        </w:rPr>
      </w:pPr>
      <w:r w:rsidRPr="00C00C00">
        <w:rPr>
          <w:sz w:val="28"/>
        </w:rPr>
        <w:t>Задачи Программы:</w:t>
      </w:r>
    </w:p>
    <w:p w:rsidR="0015390E" w:rsidRDefault="0015390E" w:rsidP="0015390E">
      <w:pPr>
        <w:widowControl w:val="0"/>
        <w:ind w:left="390"/>
        <w:jc w:val="both"/>
        <w:rPr>
          <w:sz w:val="28"/>
          <w:szCs w:val="28"/>
        </w:rPr>
      </w:pPr>
      <w:r>
        <w:rPr>
          <w:sz w:val="28"/>
          <w:szCs w:val="28"/>
        </w:rPr>
        <w:t>- Обеспечение развития массовой физкультурой на территории Богучанского района;</w:t>
      </w:r>
    </w:p>
    <w:p w:rsidR="0015390E" w:rsidRPr="00C00C00" w:rsidRDefault="0015390E" w:rsidP="0015390E">
      <w:pPr>
        <w:tabs>
          <w:tab w:val="num" w:pos="1134"/>
        </w:tabs>
        <w:spacing w:before="120"/>
        <w:jc w:val="both"/>
        <w:rPr>
          <w:sz w:val="28"/>
          <w:szCs w:val="28"/>
        </w:rPr>
      </w:pPr>
      <w:r>
        <w:rPr>
          <w:sz w:val="28"/>
          <w:szCs w:val="28"/>
        </w:rPr>
        <w:t xml:space="preserve">     -     С</w:t>
      </w:r>
      <w:r w:rsidRPr="00766445">
        <w:rPr>
          <w:sz w:val="28"/>
          <w:szCs w:val="28"/>
        </w:rPr>
        <w:t xml:space="preserve">оздание условий, способствующих формированию здорового образа жизни </w:t>
      </w:r>
      <w:r>
        <w:rPr>
          <w:sz w:val="28"/>
          <w:szCs w:val="28"/>
        </w:rPr>
        <w:t>населения Богучанского района.</w:t>
      </w:r>
    </w:p>
    <w:p w:rsidR="0015390E" w:rsidRPr="00C00C00" w:rsidRDefault="0015390E" w:rsidP="0015390E">
      <w:pPr>
        <w:spacing w:before="120"/>
        <w:ind w:firstLine="720"/>
        <w:jc w:val="both"/>
        <w:rPr>
          <w:sz w:val="28"/>
        </w:rPr>
      </w:pPr>
      <w:r w:rsidRPr="00C00C00">
        <w:rPr>
          <w:sz w:val="28"/>
        </w:rPr>
        <w:t>Подпрограмма 1 «</w:t>
      </w:r>
      <w:r w:rsidRPr="005E6A39">
        <w:rPr>
          <w:color w:val="000000"/>
          <w:sz w:val="28"/>
          <w:szCs w:val="28"/>
        </w:rPr>
        <w:t>Развитие массовой физической культуры и спорта</w:t>
      </w:r>
      <w:r w:rsidRPr="00C00C00">
        <w:rPr>
          <w:sz w:val="28"/>
        </w:rPr>
        <w:t>»:</w:t>
      </w:r>
    </w:p>
    <w:p w:rsidR="0015390E" w:rsidRPr="00442A66" w:rsidRDefault="0015390E" w:rsidP="0015390E">
      <w:pPr>
        <w:spacing w:before="120"/>
        <w:ind w:firstLine="741"/>
        <w:jc w:val="both"/>
        <w:rPr>
          <w:sz w:val="6"/>
          <w:szCs w:val="6"/>
        </w:rPr>
      </w:pPr>
    </w:p>
    <w:p w:rsidR="0015390E" w:rsidRDefault="0015390E" w:rsidP="0015390E">
      <w:pPr>
        <w:pStyle w:val="ae"/>
        <w:ind w:firstLine="709"/>
        <w:jc w:val="both"/>
        <w:rPr>
          <w:sz w:val="28"/>
          <w:szCs w:val="28"/>
        </w:rPr>
      </w:pPr>
      <w:r w:rsidRPr="00442A66">
        <w:rPr>
          <w:sz w:val="28"/>
          <w:szCs w:val="28"/>
        </w:rPr>
        <w:t>В подпрограмме 1 «</w:t>
      </w:r>
      <w:r w:rsidRPr="005E6A39">
        <w:rPr>
          <w:color w:val="000000"/>
          <w:sz w:val="28"/>
          <w:szCs w:val="28"/>
        </w:rPr>
        <w:t>Развитие массовой физической культуры и спорта</w:t>
      </w:r>
      <w:r>
        <w:rPr>
          <w:sz w:val="28"/>
          <w:szCs w:val="28"/>
        </w:rPr>
        <w:t xml:space="preserve">», </w:t>
      </w:r>
      <w:r w:rsidRPr="00442A66">
        <w:rPr>
          <w:sz w:val="28"/>
          <w:szCs w:val="28"/>
        </w:rPr>
        <w:t xml:space="preserve"> </w:t>
      </w:r>
      <w:r>
        <w:rPr>
          <w:sz w:val="28"/>
          <w:szCs w:val="28"/>
        </w:rPr>
        <w:t>распределены расходы следующим образом:</w:t>
      </w:r>
    </w:p>
    <w:p w:rsidR="0015390E" w:rsidRDefault="0015390E" w:rsidP="0015390E">
      <w:pPr>
        <w:pStyle w:val="ae"/>
        <w:ind w:firstLine="709"/>
        <w:jc w:val="both"/>
        <w:rPr>
          <w:sz w:val="28"/>
          <w:szCs w:val="28"/>
        </w:rPr>
      </w:pPr>
      <w:r>
        <w:rPr>
          <w:sz w:val="28"/>
          <w:szCs w:val="28"/>
        </w:rPr>
        <w:t xml:space="preserve"> Задача 1 «Формирование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 </w:t>
      </w:r>
    </w:p>
    <w:tbl>
      <w:tblPr>
        <w:tblW w:w="1025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345"/>
        <w:gridCol w:w="1417"/>
        <w:gridCol w:w="1276"/>
        <w:gridCol w:w="1701"/>
        <w:gridCol w:w="1559"/>
        <w:gridCol w:w="1418"/>
      </w:tblGrid>
      <w:tr w:rsidR="0015390E" w:rsidRPr="00B75AFF" w:rsidTr="005B05FA">
        <w:tc>
          <w:tcPr>
            <w:tcW w:w="540" w:type="dxa"/>
            <w:vMerge w:val="restart"/>
            <w:vAlign w:val="center"/>
          </w:tcPr>
          <w:p w:rsidR="0015390E" w:rsidRPr="005B05FA" w:rsidRDefault="0015390E" w:rsidP="00232785">
            <w:pPr>
              <w:jc w:val="center"/>
            </w:pPr>
            <w:r w:rsidRPr="005B05FA">
              <w:t xml:space="preserve">№ </w:t>
            </w:r>
            <w:proofErr w:type="spellStart"/>
            <w:proofErr w:type="gramStart"/>
            <w:r w:rsidRPr="005B05FA">
              <w:t>п</w:t>
            </w:r>
            <w:proofErr w:type="spellEnd"/>
            <w:proofErr w:type="gramEnd"/>
            <w:r w:rsidRPr="005B05FA">
              <w:t>/</w:t>
            </w:r>
            <w:proofErr w:type="spellStart"/>
            <w:r w:rsidRPr="005B05FA">
              <w:t>п</w:t>
            </w:r>
            <w:proofErr w:type="spellEnd"/>
          </w:p>
        </w:tc>
        <w:tc>
          <w:tcPr>
            <w:tcW w:w="2345" w:type="dxa"/>
            <w:vMerge w:val="restart"/>
            <w:vAlign w:val="center"/>
          </w:tcPr>
          <w:p w:rsidR="0015390E" w:rsidRPr="005B05FA" w:rsidRDefault="0015390E" w:rsidP="00232785">
            <w:pPr>
              <w:jc w:val="center"/>
            </w:pPr>
            <w:r w:rsidRPr="005B05FA">
              <w:t>Наименование задач</w:t>
            </w:r>
          </w:p>
        </w:tc>
        <w:tc>
          <w:tcPr>
            <w:tcW w:w="1417" w:type="dxa"/>
            <w:vMerge w:val="restart"/>
          </w:tcPr>
          <w:p w:rsidR="0015390E" w:rsidRPr="005B05FA" w:rsidRDefault="0015390E" w:rsidP="00232785">
            <w:pPr>
              <w:jc w:val="center"/>
            </w:pPr>
            <w:r w:rsidRPr="005B05FA">
              <w:t>ГРБС</w:t>
            </w:r>
          </w:p>
        </w:tc>
        <w:tc>
          <w:tcPr>
            <w:tcW w:w="1276" w:type="dxa"/>
            <w:vMerge w:val="restart"/>
            <w:vAlign w:val="center"/>
          </w:tcPr>
          <w:p w:rsidR="0015390E" w:rsidRPr="005B05FA" w:rsidRDefault="0015390E" w:rsidP="00232785">
            <w:pPr>
              <w:jc w:val="center"/>
            </w:pPr>
            <w:r w:rsidRPr="005B05FA">
              <w:t>Раздел, подраздел</w:t>
            </w:r>
          </w:p>
        </w:tc>
        <w:tc>
          <w:tcPr>
            <w:tcW w:w="4678" w:type="dxa"/>
            <w:gridSpan w:val="3"/>
            <w:shd w:val="clear" w:color="auto" w:fill="auto"/>
            <w:vAlign w:val="center"/>
          </w:tcPr>
          <w:p w:rsidR="0015390E" w:rsidRPr="005B05FA" w:rsidRDefault="0015390E" w:rsidP="00232785">
            <w:pPr>
              <w:jc w:val="center"/>
            </w:pPr>
            <w:r w:rsidRPr="005B05FA">
              <w:t>Расходы (руб.), годы</w:t>
            </w:r>
          </w:p>
        </w:tc>
      </w:tr>
      <w:tr w:rsidR="0015390E" w:rsidRPr="00B75AFF" w:rsidTr="005B05FA">
        <w:tc>
          <w:tcPr>
            <w:tcW w:w="540" w:type="dxa"/>
            <w:vMerge/>
            <w:vAlign w:val="center"/>
          </w:tcPr>
          <w:p w:rsidR="0015390E" w:rsidRPr="005B05FA" w:rsidRDefault="0015390E" w:rsidP="00232785">
            <w:pPr>
              <w:jc w:val="center"/>
            </w:pPr>
          </w:p>
        </w:tc>
        <w:tc>
          <w:tcPr>
            <w:tcW w:w="2345" w:type="dxa"/>
            <w:vMerge/>
            <w:vAlign w:val="center"/>
          </w:tcPr>
          <w:p w:rsidR="0015390E" w:rsidRPr="005B05FA" w:rsidRDefault="0015390E" w:rsidP="00232785">
            <w:pPr>
              <w:jc w:val="center"/>
            </w:pPr>
          </w:p>
        </w:tc>
        <w:tc>
          <w:tcPr>
            <w:tcW w:w="1417" w:type="dxa"/>
            <w:vMerge/>
          </w:tcPr>
          <w:p w:rsidR="0015390E" w:rsidRPr="005B05FA" w:rsidRDefault="0015390E" w:rsidP="00232785">
            <w:pPr>
              <w:jc w:val="center"/>
            </w:pPr>
          </w:p>
        </w:tc>
        <w:tc>
          <w:tcPr>
            <w:tcW w:w="1276" w:type="dxa"/>
            <w:vMerge/>
            <w:vAlign w:val="center"/>
          </w:tcPr>
          <w:p w:rsidR="0015390E" w:rsidRPr="005B05FA" w:rsidRDefault="0015390E" w:rsidP="00232785">
            <w:pPr>
              <w:jc w:val="center"/>
            </w:pPr>
          </w:p>
        </w:tc>
        <w:tc>
          <w:tcPr>
            <w:tcW w:w="1701" w:type="dxa"/>
            <w:vAlign w:val="center"/>
          </w:tcPr>
          <w:p w:rsidR="0015390E" w:rsidRPr="005B05FA" w:rsidRDefault="0015390E" w:rsidP="00232785">
            <w:pPr>
              <w:jc w:val="center"/>
            </w:pPr>
            <w:r w:rsidRPr="005B05FA">
              <w:t>2019год</w:t>
            </w:r>
          </w:p>
        </w:tc>
        <w:tc>
          <w:tcPr>
            <w:tcW w:w="1559" w:type="dxa"/>
            <w:vAlign w:val="center"/>
          </w:tcPr>
          <w:p w:rsidR="0015390E" w:rsidRPr="005B05FA" w:rsidRDefault="0015390E" w:rsidP="00232785">
            <w:pPr>
              <w:jc w:val="center"/>
            </w:pPr>
            <w:r w:rsidRPr="005B05FA">
              <w:t>2020 год</w:t>
            </w:r>
          </w:p>
        </w:tc>
        <w:tc>
          <w:tcPr>
            <w:tcW w:w="1418" w:type="dxa"/>
            <w:vAlign w:val="center"/>
          </w:tcPr>
          <w:p w:rsidR="0015390E" w:rsidRPr="005B05FA" w:rsidRDefault="0015390E" w:rsidP="00232785">
            <w:pPr>
              <w:jc w:val="center"/>
            </w:pPr>
            <w:r w:rsidRPr="005B05FA">
              <w:t>2021год</w:t>
            </w:r>
          </w:p>
        </w:tc>
      </w:tr>
      <w:tr w:rsidR="0015390E" w:rsidRPr="00B75AFF" w:rsidTr="005B05FA">
        <w:trPr>
          <w:trHeight w:val="1791"/>
        </w:trPr>
        <w:tc>
          <w:tcPr>
            <w:tcW w:w="540" w:type="dxa"/>
            <w:vAlign w:val="center"/>
          </w:tcPr>
          <w:p w:rsidR="0015390E" w:rsidRPr="005B05FA" w:rsidRDefault="0015390E" w:rsidP="00232785">
            <w:pPr>
              <w:jc w:val="center"/>
            </w:pPr>
            <w:r w:rsidRPr="005B05FA">
              <w:t>1</w:t>
            </w:r>
          </w:p>
        </w:tc>
        <w:tc>
          <w:tcPr>
            <w:tcW w:w="2345" w:type="dxa"/>
            <w:vAlign w:val="center"/>
          </w:tcPr>
          <w:p w:rsidR="0015390E" w:rsidRPr="005B05FA" w:rsidRDefault="0015390E" w:rsidP="00232785">
            <w:pPr>
              <w:spacing w:before="120"/>
            </w:pPr>
            <w:r w:rsidRPr="005B05FA">
              <w:t>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w:t>
            </w:r>
          </w:p>
        </w:tc>
        <w:tc>
          <w:tcPr>
            <w:tcW w:w="1417" w:type="dxa"/>
            <w:vMerge w:val="restart"/>
            <w:vAlign w:val="center"/>
          </w:tcPr>
          <w:p w:rsidR="0015390E" w:rsidRPr="005B05FA" w:rsidRDefault="0015390E" w:rsidP="00232785">
            <w:pPr>
              <w:jc w:val="center"/>
            </w:pPr>
            <w:r w:rsidRPr="005B05FA">
              <w:t>Управление культуры Богучанского района</w:t>
            </w:r>
          </w:p>
        </w:tc>
        <w:tc>
          <w:tcPr>
            <w:tcW w:w="1276" w:type="dxa"/>
            <w:vMerge w:val="restart"/>
            <w:vAlign w:val="center"/>
          </w:tcPr>
          <w:p w:rsidR="0015390E" w:rsidRPr="005B05FA" w:rsidRDefault="0015390E" w:rsidP="00232785">
            <w:pPr>
              <w:jc w:val="center"/>
            </w:pPr>
            <w:r w:rsidRPr="005B05FA">
              <w:t>1102</w:t>
            </w:r>
          </w:p>
          <w:p w:rsidR="0015390E" w:rsidRPr="005B05FA" w:rsidRDefault="0015390E" w:rsidP="00232785">
            <w:pPr>
              <w:jc w:val="center"/>
            </w:pPr>
            <w:r w:rsidRPr="005B05FA">
              <w:t>1101</w:t>
            </w:r>
          </w:p>
          <w:p w:rsidR="0015390E" w:rsidRPr="005B05FA" w:rsidRDefault="0015390E" w:rsidP="00232785">
            <w:pPr>
              <w:jc w:val="center"/>
            </w:pPr>
          </w:p>
          <w:p w:rsidR="0015390E" w:rsidRPr="005B05FA" w:rsidRDefault="0015390E" w:rsidP="00232785">
            <w:pPr>
              <w:jc w:val="center"/>
            </w:pPr>
          </w:p>
          <w:p w:rsidR="0015390E" w:rsidRPr="005B05FA" w:rsidRDefault="0015390E" w:rsidP="00232785">
            <w:pPr>
              <w:jc w:val="center"/>
            </w:pPr>
          </w:p>
          <w:p w:rsidR="0015390E" w:rsidRPr="005B05FA" w:rsidRDefault="0015390E" w:rsidP="00232785">
            <w:pPr>
              <w:jc w:val="center"/>
            </w:pPr>
          </w:p>
          <w:p w:rsidR="0015390E" w:rsidRPr="005B05FA" w:rsidRDefault="0015390E" w:rsidP="00232785">
            <w:pPr>
              <w:jc w:val="center"/>
            </w:pPr>
          </w:p>
          <w:p w:rsidR="0015390E" w:rsidRPr="005B05FA" w:rsidRDefault="0015390E" w:rsidP="00232785">
            <w:pPr>
              <w:jc w:val="center"/>
            </w:pPr>
          </w:p>
          <w:p w:rsidR="0015390E" w:rsidRPr="005B05FA" w:rsidRDefault="0015390E" w:rsidP="00232785">
            <w:pPr>
              <w:jc w:val="center"/>
            </w:pPr>
            <w:r w:rsidRPr="005B05FA">
              <w:t>1101</w:t>
            </w:r>
          </w:p>
        </w:tc>
        <w:tc>
          <w:tcPr>
            <w:tcW w:w="1701" w:type="dxa"/>
            <w:vAlign w:val="center"/>
          </w:tcPr>
          <w:p w:rsidR="0015390E" w:rsidRPr="005B05FA" w:rsidRDefault="0015390E" w:rsidP="00232785">
            <w:pPr>
              <w:jc w:val="center"/>
              <w:rPr>
                <w:sz w:val="22"/>
                <w:szCs w:val="22"/>
              </w:rPr>
            </w:pPr>
            <w:r w:rsidRPr="005B05FA">
              <w:rPr>
                <w:sz w:val="22"/>
                <w:szCs w:val="22"/>
              </w:rPr>
              <w:t>1 447 026,00</w:t>
            </w:r>
          </w:p>
        </w:tc>
        <w:tc>
          <w:tcPr>
            <w:tcW w:w="1559" w:type="dxa"/>
            <w:vAlign w:val="center"/>
          </w:tcPr>
          <w:p w:rsidR="0015390E" w:rsidRPr="005B05FA" w:rsidRDefault="0015390E" w:rsidP="00232785">
            <w:pPr>
              <w:jc w:val="center"/>
              <w:rPr>
                <w:sz w:val="22"/>
                <w:szCs w:val="22"/>
              </w:rPr>
            </w:pPr>
            <w:r w:rsidRPr="005B05FA">
              <w:rPr>
                <w:sz w:val="22"/>
                <w:szCs w:val="22"/>
              </w:rPr>
              <w:t>1 447 026,00</w:t>
            </w:r>
          </w:p>
        </w:tc>
        <w:tc>
          <w:tcPr>
            <w:tcW w:w="1418" w:type="dxa"/>
            <w:vAlign w:val="center"/>
          </w:tcPr>
          <w:p w:rsidR="0015390E" w:rsidRPr="005B05FA" w:rsidRDefault="0015390E" w:rsidP="00232785">
            <w:pPr>
              <w:jc w:val="center"/>
              <w:rPr>
                <w:sz w:val="22"/>
                <w:szCs w:val="22"/>
              </w:rPr>
            </w:pPr>
            <w:r w:rsidRPr="005B05FA">
              <w:rPr>
                <w:sz w:val="22"/>
                <w:szCs w:val="22"/>
              </w:rPr>
              <w:t>1 447 026,00</w:t>
            </w:r>
          </w:p>
        </w:tc>
      </w:tr>
      <w:tr w:rsidR="0015390E" w:rsidRPr="00B75AFF" w:rsidTr="005B05FA">
        <w:tc>
          <w:tcPr>
            <w:tcW w:w="540" w:type="dxa"/>
            <w:vAlign w:val="center"/>
          </w:tcPr>
          <w:p w:rsidR="0015390E" w:rsidRPr="005B05FA" w:rsidRDefault="0015390E" w:rsidP="00232785">
            <w:pPr>
              <w:jc w:val="center"/>
            </w:pPr>
            <w:r w:rsidRPr="005B05FA">
              <w:t>2</w:t>
            </w:r>
          </w:p>
        </w:tc>
        <w:tc>
          <w:tcPr>
            <w:tcW w:w="2345" w:type="dxa"/>
            <w:vAlign w:val="center"/>
          </w:tcPr>
          <w:p w:rsidR="0015390E" w:rsidRPr="005B05FA" w:rsidRDefault="0015390E" w:rsidP="00232785">
            <w:pPr>
              <w:spacing w:before="120"/>
            </w:pPr>
            <w:r w:rsidRPr="005B05FA">
              <w:t>Обеспечение развития массовой физической культуры и спорта на территории Богучанского района</w:t>
            </w:r>
          </w:p>
        </w:tc>
        <w:tc>
          <w:tcPr>
            <w:tcW w:w="1417" w:type="dxa"/>
            <w:vMerge/>
            <w:vAlign w:val="center"/>
          </w:tcPr>
          <w:p w:rsidR="0015390E" w:rsidRPr="005B05FA" w:rsidRDefault="0015390E" w:rsidP="00232785">
            <w:pPr>
              <w:spacing w:before="120"/>
            </w:pPr>
          </w:p>
        </w:tc>
        <w:tc>
          <w:tcPr>
            <w:tcW w:w="1276" w:type="dxa"/>
            <w:vMerge/>
          </w:tcPr>
          <w:p w:rsidR="0015390E" w:rsidRPr="005B05FA" w:rsidRDefault="0015390E" w:rsidP="00232785">
            <w:pPr>
              <w:jc w:val="both"/>
            </w:pPr>
          </w:p>
        </w:tc>
        <w:tc>
          <w:tcPr>
            <w:tcW w:w="1701" w:type="dxa"/>
            <w:vAlign w:val="center"/>
          </w:tcPr>
          <w:p w:rsidR="0015390E" w:rsidRPr="005B05FA" w:rsidRDefault="0015390E" w:rsidP="00232785">
            <w:pPr>
              <w:jc w:val="center"/>
              <w:rPr>
                <w:sz w:val="22"/>
                <w:szCs w:val="22"/>
              </w:rPr>
            </w:pPr>
            <w:r w:rsidRPr="005B05FA">
              <w:rPr>
                <w:sz w:val="22"/>
                <w:szCs w:val="22"/>
              </w:rPr>
              <w:t>5 964 674,00</w:t>
            </w:r>
          </w:p>
        </w:tc>
        <w:tc>
          <w:tcPr>
            <w:tcW w:w="1559" w:type="dxa"/>
            <w:vAlign w:val="center"/>
          </w:tcPr>
          <w:p w:rsidR="0015390E" w:rsidRPr="005B05FA" w:rsidRDefault="0015390E" w:rsidP="00232785">
            <w:pPr>
              <w:jc w:val="center"/>
              <w:rPr>
                <w:sz w:val="22"/>
                <w:szCs w:val="22"/>
              </w:rPr>
            </w:pPr>
            <w:r w:rsidRPr="005B05FA">
              <w:rPr>
                <w:sz w:val="22"/>
                <w:szCs w:val="22"/>
              </w:rPr>
              <w:t>5 964 674,00</w:t>
            </w:r>
          </w:p>
        </w:tc>
        <w:tc>
          <w:tcPr>
            <w:tcW w:w="1418" w:type="dxa"/>
            <w:vAlign w:val="center"/>
          </w:tcPr>
          <w:p w:rsidR="0015390E" w:rsidRPr="005B05FA" w:rsidRDefault="0015390E" w:rsidP="00232785">
            <w:pPr>
              <w:jc w:val="center"/>
              <w:rPr>
                <w:sz w:val="22"/>
                <w:szCs w:val="22"/>
              </w:rPr>
            </w:pPr>
            <w:r w:rsidRPr="005B05FA">
              <w:rPr>
                <w:sz w:val="22"/>
                <w:szCs w:val="22"/>
              </w:rPr>
              <w:t>5 964 674,00</w:t>
            </w:r>
          </w:p>
        </w:tc>
      </w:tr>
      <w:tr w:rsidR="0015390E" w:rsidRPr="00B75AFF" w:rsidTr="005B05FA">
        <w:tc>
          <w:tcPr>
            <w:tcW w:w="540" w:type="dxa"/>
          </w:tcPr>
          <w:p w:rsidR="0015390E" w:rsidRPr="005B05FA" w:rsidRDefault="0015390E" w:rsidP="00232785">
            <w:pPr>
              <w:jc w:val="both"/>
            </w:pPr>
          </w:p>
        </w:tc>
        <w:tc>
          <w:tcPr>
            <w:tcW w:w="2345" w:type="dxa"/>
            <w:vAlign w:val="center"/>
          </w:tcPr>
          <w:p w:rsidR="0015390E" w:rsidRPr="005B05FA" w:rsidRDefault="0015390E" w:rsidP="00232785">
            <w:pPr>
              <w:spacing w:before="120"/>
            </w:pPr>
            <w:r w:rsidRPr="005B05FA">
              <w:t>Итого</w:t>
            </w:r>
          </w:p>
        </w:tc>
        <w:tc>
          <w:tcPr>
            <w:tcW w:w="1417" w:type="dxa"/>
            <w:vAlign w:val="center"/>
          </w:tcPr>
          <w:p w:rsidR="0015390E" w:rsidRPr="005B05FA" w:rsidRDefault="0015390E" w:rsidP="00232785">
            <w:pPr>
              <w:spacing w:before="120"/>
            </w:pPr>
          </w:p>
        </w:tc>
        <w:tc>
          <w:tcPr>
            <w:tcW w:w="1276" w:type="dxa"/>
          </w:tcPr>
          <w:p w:rsidR="0015390E" w:rsidRPr="005B05FA" w:rsidRDefault="0015390E" w:rsidP="00232785">
            <w:pPr>
              <w:jc w:val="both"/>
            </w:pPr>
          </w:p>
        </w:tc>
        <w:tc>
          <w:tcPr>
            <w:tcW w:w="1701" w:type="dxa"/>
            <w:vAlign w:val="center"/>
          </w:tcPr>
          <w:p w:rsidR="0015390E" w:rsidRPr="005B05FA" w:rsidRDefault="0015390E" w:rsidP="00232785">
            <w:pPr>
              <w:jc w:val="center"/>
            </w:pPr>
            <w:r w:rsidRPr="005B05FA">
              <w:t>7 411 700,00</w:t>
            </w:r>
          </w:p>
        </w:tc>
        <w:tc>
          <w:tcPr>
            <w:tcW w:w="1559" w:type="dxa"/>
            <w:vAlign w:val="center"/>
          </w:tcPr>
          <w:p w:rsidR="0015390E" w:rsidRPr="005B05FA" w:rsidRDefault="0015390E" w:rsidP="00232785">
            <w:pPr>
              <w:jc w:val="center"/>
            </w:pPr>
            <w:r w:rsidRPr="005B05FA">
              <w:t>7 411 700,00</w:t>
            </w:r>
          </w:p>
        </w:tc>
        <w:tc>
          <w:tcPr>
            <w:tcW w:w="1418" w:type="dxa"/>
            <w:vAlign w:val="center"/>
          </w:tcPr>
          <w:p w:rsidR="0015390E" w:rsidRPr="005B05FA" w:rsidRDefault="0015390E" w:rsidP="00232785">
            <w:pPr>
              <w:jc w:val="center"/>
            </w:pPr>
            <w:r w:rsidRPr="005B05FA">
              <w:t>7 411 700,00</w:t>
            </w:r>
          </w:p>
        </w:tc>
      </w:tr>
    </w:tbl>
    <w:p w:rsidR="0015390E" w:rsidRDefault="0015390E" w:rsidP="0015390E">
      <w:pPr>
        <w:spacing w:before="120"/>
        <w:ind w:firstLine="741"/>
        <w:jc w:val="both"/>
        <w:rPr>
          <w:sz w:val="12"/>
          <w:szCs w:val="12"/>
        </w:rPr>
      </w:pPr>
    </w:p>
    <w:p w:rsidR="0015390E" w:rsidRPr="00C00C00" w:rsidRDefault="0015390E" w:rsidP="0015390E">
      <w:pPr>
        <w:spacing w:before="120"/>
        <w:ind w:firstLine="720"/>
        <w:jc w:val="both"/>
        <w:rPr>
          <w:sz w:val="28"/>
        </w:rPr>
      </w:pPr>
      <w:r w:rsidRPr="00C00C00">
        <w:rPr>
          <w:sz w:val="28"/>
        </w:rPr>
        <w:lastRenderedPageBreak/>
        <w:t xml:space="preserve">Расходы данной подпрограммы предусматриваются на решение задачи по </w:t>
      </w:r>
      <w:r>
        <w:rPr>
          <w:sz w:val="28"/>
        </w:rPr>
        <w:t>формированию мотивации к регулярным занятиям физической культурой и спортом жителей  Богучанского района</w:t>
      </w:r>
      <w:r w:rsidRPr="00C00C00">
        <w:rPr>
          <w:sz w:val="28"/>
        </w:rPr>
        <w:t>. Средства будут направлены на реализацию мероприятий</w:t>
      </w:r>
      <w:r>
        <w:rPr>
          <w:sz w:val="28"/>
        </w:rPr>
        <w:t xml:space="preserve"> предоставленных в таблице </w:t>
      </w:r>
    </w:p>
    <w:p w:rsidR="0015390E" w:rsidRDefault="0015390E" w:rsidP="0015390E">
      <w:pPr>
        <w:ind w:firstLine="708"/>
        <w:jc w:val="right"/>
        <w:rPr>
          <w:sz w:val="12"/>
          <w:szCs w:val="12"/>
        </w:rPr>
      </w:pPr>
    </w:p>
    <w:p w:rsidR="0015390E" w:rsidRDefault="0015390E" w:rsidP="0015390E">
      <w:pPr>
        <w:ind w:firstLine="708"/>
        <w:jc w:val="right"/>
        <w:rPr>
          <w:sz w:val="12"/>
          <w:szCs w:val="12"/>
        </w:rPr>
      </w:pPr>
    </w:p>
    <w:p w:rsidR="0015390E" w:rsidRDefault="0015390E" w:rsidP="0015390E">
      <w:pPr>
        <w:spacing w:before="120"/>
        <w:ind w:firstLine="741"/>
        <w:jc w:val="center"/>
        <w:rPr>
          <w:sz w:val="28"/>
        </w:rPr>
      </w:pPr>
      <w:r>
        <w:rPr>
          <w:sz w:val="28"/>
        </w:rPr>
        <w:t>Ожидаемые результаты  от реализации подпрограммных мероприятий</w:t>
      </w:r>
    </w:p>
    <w:p w:rsidR="0015390E" w:rsidRPr="00DD295A" w:rsidRDefault="0015390E" w:rsidP="0015390E">
      <w:pPr>
        <w:spacing w:before="120"/>
        <w:ind w:firstLine="741"/>
        <w:jc w:val="center"/>
      </w:pPr>
      <w:r w:rsidRPr="00DD295A">
        <w:t xml:space="preserve"> (в натуральном выражении).</w:t>
      </w:r>
    </w:p>
    <w:p w:rsidR="0015390E" w:rsidRPr="000273A5" w:rsidRDefault="0015390E" w:rsidP="0015390E">
      <w:pPr>
        <w:ind w:firstLine="708"/>
        <w:jc w:val="right"/>
        <w:rPr>
          <w:sz w:val="12"/>
          <w:szCs w:val="12"/>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3684"/>
        <w:gridCol w:w="1137"/>
        <w:gridCol w:w="1417"/>
        <w:gridCol w:w="1701"/>
        <w:gridCol w:w="1418"/>
      </w:tblGrid>
      <w:tr w:rsidR="0015390E" w:rsidRPr="007964B7" w:rsidTr="005B05FA">
        <w:tc>
          <w:tcPr>
            <w:tcW w:w="566" w:type="dxa"/>
            <w:vMerge w:val="restart"/>
          </w:tcPr>
          <w:p w:rsidR="0015390E" w:rsidRDefault="0015390E" w:rsidP="00232785">
            <w:pPr>
              <w:spacing w:before="120"/>
              <w:jc w:val="both"/>
            </w:pPr>
            <w:r w:rsidRPr="007964B7">
              <w:t>№</w:t>
            </w:r>
          </w:p>
          <w:p w:rsidR="0015390E" w:rsidRPr="007964B7" w:rsidRDefault="0015390E" w:rsidP="00232785">
            <w:pPr>
              <w:spacing w:before="120"/>
              <w:jc w:val="both"/>
            </w:pPr>
            <w:proofErr w:type="spellStart"/>
            <w:r>
              <w:t>п\</w:t>
            </w:r>
            <w:proofErr w:type="gramStart"/>
            <w:r>
              <w:t>п</w:t>
            </w:r>
            <w:proofErr w:type="spellEnd"/>
            <w:proofErr w:type="gramEnd"/>
          </w:p>
        </w:tc>
        <w:tc>
          <w:tcPr>
            <w:tcW w:w="3684" w:type="dxa"/>
            <w:vMerge w:val="restart"/>
          </w:tcPr>
          <w:p w:rsidR="0015390E" w:rsidRPr="007964B7" w:rsidRDefault="0015390E" w:rsidP="00232785">
            <w:pPr>
              <w:spacing w:before="120"/>
              <w:jc w:val="center"/>
            </w:pPr>
            <w:r>
              <w:t>Мероприятия</w:t>
            </w:r>
          </w:p>
        </w:tc>
        <w:tc>
          <w:tcPr>
            <w:tcW w:w="1137" w:type="dxa"/>
            <w:vMerge w:val="restart"/>
          </w:tcPr>
          <w:p w:rsidR="0015390E" w:rsidRDefault="0015390E" w:rsidP="00232785">
            <w:pPr>
              <w:spacing w:before="120"/>
              <w:jc w:val="both"/>
            </w:pPr>
            <w:proofErr w:type="spellStart"/>
            <w:proofErr w:type="gramStart"/>
            <w:r>
              <w:t>Ед</w:t>
            </w:r>
            <w:proofErr w:type="spellEnd"/>
            <w:proofErr w:type="gramEnd"/>
            <w:r>
              <w:t xml:space="preserve">, </w:t>
            </w:r>
            <w:proofErr w:type="spellStart"/>
            <w:r>
              <w:t>изм</w:t>
            </w:r>
            <w:proofErr w:type="spellEnd"/>
            <w:r>
              <w:t>.</w:t>
            </w:r>
          </w:p>
          <w:p w:rsidR="0015390E" w:rsidRPr="007964B7" w:rsidRDefault="0015390E" w:rsidP="00232785">
            <w:pPr>
              <w:spacing w:before="120"/>
              <w:jc w:val="both"/>
            </w:pPr>
          </w:p>
        </w:tc>
        <w:tc>
          <w:tcPr>
            <w:tcW w:w="4536" w:type="dxa"/>
            <w:gridSpan w:val="3"/>
            <w:shd w:val="clear" w:color="auto" w:fill="auto"/>
          </w:tcPr>
          <w:p w:rsidR="0015390E" w:rsidRPr="007964B7" w:rsidRDefault="0015390E" w:rsidP="00232785">
            <w:pPr>
              <w:spacing w:before="120"/>
              <w:jc w:val="center"/>
            </w:pPr>
            <w:r>
              <w:t>Показатели</w:t>
            </w:r>
          </w:p>
        </w:tc>
      </w:tr>
      <w:tr w:rsidR="0015390E" w:rsidRPr="007964B7" w:rsidTr="005B05FA">
        <w:tc>
          <w:tcPr>
            <w:tcW w:w="566" w:type="dxa"/>
            <w:vMerge/>
          </w:tcPr>
          <w:p w:rsidR="0015390E" w:rsidRDefault="0015390E" w:rsidP="00232785">
            <w:pPr>
              <w:spacing w:before="120"/>
              <w:jc w:val="both"/>
            </w:pPr>
          </w:p>
        </w:tc>
        <w:tc>
          <w:tcPr>
            <w:tcW w:w="3684" w:type="dxa"/>
            <w:vMerge/>
          </w:tcPr>
          <w:p w:rsidR="0015390E" w:rsidRDefault="0015390E" w:rsidP="00232785">
            <w:pPr>
              <w:spacing w:before="120"/>
              <w:jc w:val="both"/>
            </w:pPr>
          </w:p>
        </w:tc>
        <w:tc>
          <w:tcPr>
            <w:tcW w:w="1137" w:type="dxa"/>
            <w:vMerge/>
          </w:tcPr>
          <w:p w:rsidR="0015390E" w:rsidRPr="007964B7" w:rsidRDefault="0015390E" w:rsidP="00232785">
            <w:pPr>
              <w:spacing w:before="120"/>
              <w:jc w:val="both"/>
            </w:pPr>
          </w:p>
        </w:tc>
        <w:tc>
          <w:tcPr>
            <w:tcW w:w="1417" w:type="dxa"/>
          </w:tcPr>
          <w:p w:rsidR="0015390E" w:rsidRPr="007964B7" w:rsidRDefault="0015390E" w:rsidP="00232785">
            <w:pPr>
              <w:spacing w:before="120"/>
              <w:jc w:val="both"/>
            </w:pPr>
            <w:r>
              <w:t>2019 год</w:t>
            </w:r>
          </w:p>
        </w:tc>
        <w:tc>
          <w:tcPr>
            <w:tcW w:w="1701" w:type="dxa"/>
          </w:tcPr>
          <w:p w:rsidR="0015390E" w:rsidRPr="007964B7" w:rsidRDefault="0015390E" w:rsidP="00232785">
            <w:pPr>
              <w:spacing w:before="120"/>
              <w:jc w:val="both"/>
            </w:pPr>
            <w:r>
              <w:t>2020год</w:t>
            </w:r>
          </w:p>
        </w:tc>
        <w:tc>
          <w:tcPr>
            <w:tcW w:w="1418" w:type="dxa"/>
          </w:tcPr>
          <w:p w:rsidR="0015390E" w:rsidRPr="007964B7" w:rsidRDefault="0015390E" w:rsidP="00232785">
            <w:pPr>
              <w:spacing w:before="120"/>
              <w:jc w:val="both"/>
            </w:pPr>
            <w:r>
              <w:t>2021год</w:t>
            </w:r>
          </w:p>
        </w:tc>
      </w:tr>
      <w:tr w:rsidR="0015390E" w:rsidRPr="007964B7" w:rsidTr="005B05FA">
        <w:tc>
          <w:tcPr>
            <w:tcW w:w="566" w:type="dxa"/>
          </w:tcPr>
          <w:p w:rsidR="0015390E" w:rsidRPr="007964B7" w:rsidRDefault="0015390E" w:rsidP="00232785">
            <w:pPr>
              <w:spacing w:before="120"/>
              <w:jc w:val="both"/>
            </w:pPr>
            <w:r>
              <w:t>1.</w:t>
            </w:r>
          </w:p>
        </w:tc>
        <w:tc>
          <w:tcPr>
            <w:tcW w:w="3684" w:type="dxa"/>
          </w:tcPr>
          <w:p w:rsidR="0015390E" w:rsidRPr="005B05FA" w:rsidRDefault="0015390E" w:rsidP="00232785">
            <w:pPr>
              <w:spacing w:before="120"/>
              <w:jc w:val="both"/>
            </w:pPr>
            <w:r w:rsidRPr="005B05FA">
              <w:t>Задача 1. 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w:t>
            </w:r>
          </w:p>
        </w:tc>
        <w:tc>
          <w:tcPr>
            <w:tcW w:w="1137" w:type="dxa"/>
          </w:tcPr>
          <w:p w:rsidR="0015390E" w:rsidRPr="007964B7" w:rsidRDefault="0015390E" w:rsidP="00232785">
            <w:pPr>
              <w:spacing w:before="120"/>
              <w:jc w:val="both"/>
            </w:pPr>
          </w:p>
        </w:tc>
        <w:tc>
          <w:tcPr>
            <w:tcW w:w="1417" w:type="dxa"/>
          </w:tcPr>
          <w:p w:rsidR="0015390E" w:rsidRPr="007964B7" w:rsidRDefault="0015390E" w:rsidP="00232785">
            <w:pPr>
              <w:spacing w:before="120"/>
              <w:jc w:val="both"/>
            </w:pPr>
          </w:p>
        </w:tc>
        <w:tc>
          <w:tcPr>
            <w:tcW w:w="1701" w:type="dxa"/>
          </w:tcPr>
          <w:p w:rsidR="0015390E" w:rsidRPr="007964B7" w:rsidRDefault="0015390E" w:rsidP="00232785">
            <w:pPr>
              <w:spacing w:before="120"/>
              <w:jc w:val="both"/>
            </w:pPr>
          </w:p>
        </w:tc>
        <w:tc>
          <w:tcPr>
            <w:tcW w:w="1418" w:type="dxa"/>
          </w:tcPr>
          <w:p w:rsidR="0015390E" w:rsidRPr="007964B7" w:rsidRDefault="0015390E" w:rsidP="00232785">
            <w:pPr>
              <w:spacing w:before="120"/>
              <w:jc w:val="both"/>
            </w:pPr>
          </w:p>
        </w:tc>
      </w:tr>
      <w:tr w:rsidR="0015390E" w:rsidRPr="007964B7" w:rsidTr="005B05FA">
        <w:tc>
          <w:tcPr>
            <w:tcW w:w="566" w:type="dxa"/>
          </w:tcPr>
          <w:p w:rsidR="0015390E" w:rsidRPr="007964B7" w:rsidRDefault="0015390E" w:rsidP="00232785">
            <w:pPr>
              <w:spacing w:before="120"/>
              <w:jc w:val="both"/>
            </w:pPr>
          </w:p>
        </w:tc>
        <w:tc>
          <w:tcPr>
            <w:tcW w:w="3684" w:type="dxa"/>
          </w:tcPr>
          <w:p w:rsidR="0015390E" w:rsidRPr="007964B7" w:rsidRDefault="0015390E" w:rsidP="00232785">
            <w:pPr>
              <w:spacing w:before="120"/>
              <w:jc w:val="both"/>
            </w:pPr>
            <w:r>
              <w:t xml:space="preserve">1.1. </w:t>
            </w:r>
            <w:r w:rsidRPr="00F27288">
              <w:t>Организация и проведение районных спортивно-массовых мероприятий</w:t>
            </w:r>
          </w:p>
        </w:tc>
        <w:tc>
          <w:tcPr>
            <w:tcW w:w="1137" w:type="dxa"/>
          </w:tcPr>
          <w:p w:rsidR="0015390E" w:rsidRDefault="0015390E" w:rsidP="00232785">
            <w:pPr>
              <w:spacing w:before="120"/>
              <w:jc w:val="both"/>
            </w:pPr>
            <w:r>
              <w:t>Ед.</w:t>
            </w:r>
          </w:p>
          <w:p w:rsidR="0015390E" w:rsidRPr="007964B7" w:rsidRDefault="0015390E" w:rsidP="00232785">
            <w:pPr>
              <w:spacing w:before="120"/>
              <w:jc w:val="both"/>
            </w:pPr>
            <w:r>
              <w:t>Чел.</w:t>
            </w:r>
          </w:p>
        </w:tc>
        <w:tc>
          <w:tcPr>
            <w:tcW w:w="1417" w:type="dxa"/>
          </w:tcPr>
          <w:p w:rsidR="0015390E" w:rsidRDefault="0015390E" w:rsidP="00232785">
            <w:pPr>
              <w:spacing w:before="120"/>
              <w:jc w:val="both"/>
            </w:pPr>
            <w:r>
              <w:t>60</w:t>
            </w:r>
          </w:p>
          <w:p w:rsidR="0015390E" w:rsidRPr="007964B7" w:rsidRDefault="0015390E" w:rsidP="00232785">
            <w:pPr>
              <w:spacing w:before="120"/>
              <w:jc w:val="both"/>
            </w:pPr>
            <w:r>
              <w:t>2500</w:t>
            </w:r>
          </w:p>
        </w:tc>
        <w:tc>
          <w:tcPr>
            <w:tcW w:w="1701" w:type="dxa"/>
          </w:tcPr>
          <w:p w:rsidR="0015390E" w:rsidRDefault="0015390E" w:rsidP="00232785">
            <w:pPr>
              <w:spacing w:before="120"/>
              <w:jc w:val="both"/>
            </w:pPr>
            <w:r>
              <w:t>60</w:t>
            </w:r>
          </w:p>
          <w:p w:rsidR="0015390E" w:rsidRPr="007964B7" w:rsidRDefault="0015390E" w:rsidP="00232785">
            <w:pPr>
              <w:spacing w:before="120"/>
              <w:jc w:val="both"/>
            </w:pPr>
            <w:r>
              <w:t>2500</w:t>
            </w:r>
          </w:p>
        </w:tc>
        <w:tc>
          <w:tcPr>
            <w:tcW w:w="1418" w:type="dxa"/>
          </w:tcPr>
          <w:p w:rsidR="0015390E" w:rsidRDefault="0015390E" w:rsidP="00232785">
            <w:pPr>
              <w:spacing w:before="120"/>
              <w:jc w:val="both"/>
            </w:pPr>
            <w:r>
              <w:t>60</w:t>
            </w:r>
          </w:p>
          <w:p w:rsidR="0015390E" w:rsidRPr="007964B7" w:rsidRDefault="0015390E" w:rsidP="00232785">
            <w:pPr>
              <w:spacing w:before="120"/>
              <w:jc w:val="both"/>
            </w:pPr>
            <w:r>
              <w:t>2500</w:t>
            </w:r>
          </w:p>
        </w:tc>
      </w:tr>
      <w:tr w:rsidR="0015390E" w:rsidRPr="007964B7" w:rsidTr="005B05FA">
        <w:tc>
          <w:tcPr>
            <w:tcW w:w="566" w:type="dxa"/>
          </w:tcPr>
          <w:p w:rsidR="0015390E" w:rsidRPr="007964B7" w:rsidRDefault="0015390E" w:rsidP="00232785">
            <w:pPr>
              <w:spacing w:before="120"/>
              <w:jc w:val="both"/>
            </w:pPr>
          </w:p>
        </w:tc>
        <w:tc>
          <w:tcPr>
            <w:tcW w:w="3684" w:type="dxa"/>
          </w:tcPr>
          <w:p w:rsidR="0015390E" w:rsidRDefault="0015390E" w:rsidP="00232785">
            <w:pPr>
              <w:spacing w:before="120"/>
              <w:jc w:val="both"/>
            </w:pPr>
            <w:r>
              <w:t xml:space="preserve">1.2. </w:t>
            </w:r>
            <w:r w:rsidRPr="00F27288">
              <w:t>Обеспечение участия спортсменов-членов сборных команд района в краевых спортивных мероприятиях, акциях, соревнованиях, сборах.</w:t>
            </w:r>
          </w:p>
        </w:tc>
        <w:tc>
          <w:tcPr>
            <w:tcW w:w="1137" w:type="dxa"/>
          </w:tcPr>
          <w:p w:rsidR="0015390E" w:rsidRDefault="0015390E" w:rsidP="00232785">
            <w:pPr>
              <w:spacing w:before="120"/>
              <w:jc w:val="both"/>
            </w:pPr>
            <w:r>
              <w:t>Чел.</w:t>
            </w:r>
          </w:p>
        </w:tc>
        <w:tc>
          <w:tcPr>
            <w:tcW w:w="1417" w:type="dxa"/>
          </w:tcPr>
          <w:p w:rsidR="0015390E" w:rsidRDefault="0015390E" w:rsidP="00232785">
            <w:pPr>
              <w:spacing w:before="120"/>
              <w:jc w:val="both"/>
            </w:pPr>
            <w:r>
              <w:t>265</w:t>
            </w:r>
          </w:p>
        </w:tc>
        <w:tc>
          <w:tcPr>
            <w:tcW w:w="1701" w:type="dxa"/>
          </w:tcPr>
          <w:p w:rsidR="0015390E" w:rsidRDefault="0015390E" w:rsidP="00232785">
            <w:pPr>
              <w:spacing w:before="120"/>
              <w:jc w:val="both"/>
            </w:pPr>
            <w:r>
              <w:t>265</w:t>
            </w:r>
          </w:p>
        </w:tc>
        <w:tc>
          <w:tcPr>
            <w:tcW w:w="1418" w:type="dxa"/>
          </w:tcPr>
          <w:p w:rsidR="0015390E" w:rsidRDefault="0015390E" w:rsidP="00232785">
            <w:pPr>
              <w:spacing w:before="120"/>
              <w:jc w:val="both"/>
            </w:pPr>
            <w:r>
              <w:t>265</w:t>
            </w:r>
          </w:p>
        </w:tc>
      </w:tr>
      <w:tr w:rsidR="0015390E" w:rsidRPr="007964B7" w:rsidTr="005B05FA">
        <w:tc>
          <w:tcPr>
            <w:tcW w:w="566" w:type="dxa"/>
          </w:tcPr>
          <w:p w:rsidR="0015390E" w:rsidRPr="007964B7" w:rsidRDefault="0015390E" w:rsidP="00232785">
            <w:pPr>
              <w:spacing w:before="120"/>
              <w:jc w:val="both"/>
            </w:pPr>
          </w:p>
        </w:tc>
        <w:tc>
          <w:tcPr>
            <w:tcW w:w="3684" w:type="dxa"/>
          </w:tcPr>
          <w:p w:rsidR="0015390E" w:rsidRPr="007964B7" w:rsidRDefault="0015390E" w:rsidP="00232785">
            <w:pPr>
              <w:spacing w:before="120"/>
              <w:jc w:val="both"/>
            </w:pPr>
            <w:r>
              <w:t xml:space="preserve">1.2. </w:t>
            </w:r>
            <w:r w:rsidRPr="00F27288">
              <w:t>Приобретение оборудования и спортивного инвентаря для проведения спортивно-массовых мероприятий.</w:t>
            </w:r>
          </w:p>
        </w:tc>
        <w:tc>
          <w:tcPr>
            <w:tcW w:w="1137" w:type="dxa"/>
          </w:tcPr>
          <w:p w:rsidR="0015390E" w:rsidRPr="007964B7" w:rsidRDefault="0015390E" w:rsidP="00232785">
            <w:pPr>
              <w:spacing w:before="120"/>
              <w:jc w:val="both"/>
            </w:pPr>
            <w:r>
              <w:t>Ед.</w:t>
            </w:r>
          </w:p>
        </w:tc>
        <w:tc>
          <w:tcPr>
            <w:tcW w:w="1417" w:type="dxa"/>
          </w:tcPr>
          <w:p w:rsidR="0015390E" w:rsidRPr="007964B7" w:rsidRDefault="0015390E" w:rsidP="00232785">
            <w:pPr>
              <w:spacing w:before="120"/>
              <w:jc w:val="both"/>
            </w:pPr>
            <w:r>
              <w:t>15</w:t>
            </w:r>
          </w:p>
        </w:tc>
        <w:tc>
          <w:tcPr>
            <w:tcW w:w="1701" w:type="dxa"/>
          </w:tcPr>
          <w:p w:rsidR="0015390E" w:rsidRPr="007964B7" w:rsidRDefault="0015390E" w:rsidP="00232785">
            <w:pPr>
              <w:spacing w:before="120"/>
              <w:jc w:val="both"/>
            </w:pPr>
            <w:r>
              <w:t>15</w:t>
            </w:r>
          </w:p>
        </w:tc>
        <w:tc>
          <w:tcPr>
            <w:tcW w:w="1418" w:type="dxa"/>
          </w:tcPr>
          <w:p w:rsidR="0015390E" w:rsidRPr="007964B7" w:rsidRDefault="0015390E" w:rsidP="00232785">
            <w:pPr>
              <w:spacing w:before="120"/>
              <w:jc w:val="both"/>
            </w:pPr>
            <w:r>
              <w:t>15</w:t>
            </w:r>
          </w:p>
        </w:tc>
      </w:tr>
    </w:tbl>
    <w:p w:rsidR="0015390E" w:rsidRDefault="0015390E" w:rsidP="0015390E">
      <w:pPr>
        <w:spacing w:before="120"/>
        <w:ind w:firstLine="720"/>
        <w:jc w:val="both"/>
        <w:rPr>
          <w:sz w:val="28"/>
        </w:rPr>
      </w:pPr>
    </w:p>
    <w:p w:rsidR="0015390E" w:rsidRPr="00C00C00" w:rsidRDefault="0015390E" w:rsidP="0015390E">
      <w:pPr>
        <w:spacing w:before="120"/>
        <w:ind w:firstLine="720"/>
        <w:jc w:val="both"/>
        <w:rPr>
          <w:sz w:val="28"/>
        </w:rPr>
      </w:pPr>
      <w:r>
        <w:rPr>
          <w:sz w:val="28"/>
        </w:rPr>
        <w:t>Подпрограмма 2</w:t>
      </w:r>
      <w:r w:rsidRPr="00C00C00">
        <w:rPr>
          <w:sz w:val="28"/>
        </w:rPr>
        <w:t xml:space="preserve"> «</w:t>
      </w:r>
      <w:r>
        <w:rPr>
          <w:color w:val="000000"/>
          <w:sz w:val="28"/>
          <w:szCs w:val="28"/>
        </w:rPr>
        <w:t>Формирование культуры здорового образа жизни</w:t>
      </w:r>
      <w:r w:rsidRPr="00C00C00">
        <w:rPr>
          <w:sz w:val="28"/>
        </w:rPr>
        <w:t>»:</w:t>
      </w:r>
    </w:p>
    <w:p w:rsidR="0015390E" w:rsidRPr="00442A66" w:rsidRDefault="0015390E" w:rsidP="0015390E">
      <w:pPr>
        <w:spacing w:before="120"/>
        <w:ind w:firstLine="741"/>
        <w:jc w:val="both"/>
        <w:rPr>
          <w:sz w:val="6"/>
          <w:szCs w:val="6"/>
        </w:rPr>
      </w:pPr>
    </w:p>
    <w:p w:rsidR="0015390E" w:rsidRDefault="0015390E" w:rsidP="0015390E">
      <w:pPr>
        <w:pStyle w:val="ae"/>
        <w:ind w:firstLine="709"/>
        <w:jc w:val="both"/>
        <w:rPr>
          <w:sz w:val="28"/>
          <w:szCs w:val="28"/>
        </w:rPr>
      </w:pPr>
      <w:r w:rsidRPr="00442A66">
        <w:rPr>
          <w:sz w:val="28"/>
          <w:szCs w:val="28"/>
        </w:rPr>
        <w:t>В подпрограмме</w:t>
      </w:r>
      <w:r>
        <w:rPr>
          <w:sz w:val="28"/>
          <w:szCs w:val="28"/>
        </w:rPr>
        <w:t xml:space="preserve"> 2</w:t>
      </w:r>
      <w:r w:rsidRPr="00442A66">
        <w:rPr>
          <w:sz w:val="28"/>
          <w:szCs w:val="28"/>
        </w:rPr>
        <w:t xml:space="preserve"> «</w:t>
      </w:r>
      <w:r>
        <w:rPr>
          <w:color w:val="000000"/>
          <w:sz w:val="28"/>
          <w:szCs w:val="28"/>
        </w:rPr>
        <w:t>Формирование культуры здорового образа жизни</w:t>
      </w:r>
      <w:r>
        <w:rPr>
          <w:sz w:val="28"/>
          <w:szCs w:val="28"/>
        </w:rPr>
        <w:t xml:space="preserve">», </w:t>
      </w:r>
      <w:r w:rsidRPr="00442A66">
        <w:rPr>
          <w:sz w:val="28"/>
          <w:szCs w:val="28"/>
        </w:rPr>
        <w:t xml:space="preserve"> </w:t>
      </w:r>
      <w:r>
        <w:rPr>
          <w:sz w:val="28"/>
          <w:szCs w:val="28"/>
        </w:rPr>
        <w:t>распределены расходы следующим образом:</w:t>
      </w:r>
    </w:p>
    <w:p w:rsidR="0015390E" w:rsidRDefault="0015390E" w:rsidP="0015390E">
      <w:pPr>
        <w:pStyle w:val="ae"/>
        <w:ind w:firstLine="709"/>
        <w:jc w:val="both"/>
        <w:rPr>
          <w:sz w:val="28"/>
          <w:szCs w:val="28"/>
        </w:rPr>
      </w:pPr>
      <w:r>
        <w:rPr>
          <w:sz w:val="28"/>
          <w:szCs w:val="28"/>
        </w:rPr>
        <w:t xml:space="preserve"> Задача 1 «Создание условий, способствующих формированию здорового образа жизни и принятию превентивных мер по снижению негативных социально-экономических последствий, вызванных распространение алкоголизма и наркомании в </w:t>
      </w:r>
      <w:proofErr w:type="spellStart"/>
      <w:r>
        <w:rPr>
          <w:sz w:val="28"/>
          <w:szCs w:val="28"/>
        </w:rPr>
        <w:t>Богучанском</w:t>
      </w:r>
      <w:proofErr w:type="spellEnd"/>
      <w:r>
        <w:rPr>
          <w:sz w:val="28"/>
          <w:szCs w:val="28"/>
        </w:rPr>
        <w:t xml:space="preserve"> районе» </w:t>
      </w:r>
    </w:p>
    <w:p w:rsidR="0015390E" w:rsidRDefault="0015390E" w:rsidP="0015390E">
      <w:pPr>
        <w:pStyle w:val="ae"/>
        <w:ind w:firstLine="709"/>
        <w:jc w:val="right"/>
        <w:rPr>
          <w:sz w:val="28"/>
          <w:szCs w:val="28"/>
        </w:rPr>
      </w:pPr>
    </w:p>
    <w:tbl>
      <w:tblPr>
        <w:tblW w:w="1025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9"/>
        <w:gridCol w:w="2771"/>
        <w:gridCol w:w="1276"/>
        <w:gridCol w:w="1276"/>
        <w:gridCol w:w="1559"/>
        <w:gridCol w:w="1559"/>
        <w:gridCol w:w="1276"/>
      </w:tblGrid>
      <w:tr w:rsidR="0015390E" w:rsidRPr="005B05FA" w:rsidTr="00232785">
        <w:tc>
          <w:tcPr>
            <w:tcW w:w="539" w:type="dxa"/>
            <w:vMerge w:val="restart"/>
            <w:vAlign w:val="center"/>
          </w:tcPr>
          <w:p w:rsidR="0015390E" w:rsidRPr="005B05FA" w:rsidRDefault="0015390E" w:rsidP="00232785">
            <w:pPr>
              <w:jc w:val="center"/>
            </w:pPr>
            <w:r w:rsidRPr="005B05FA">
              <w:t xml:space="preserve">№ </w:t>
            </w:r>
            <w:proofErr w:type="spellStart"/>
            <w:proofErr w:type="gramStart"/>
            <w:r w:rsidRPr="005B05FA">
              <w:t>п</w:t>
            </w:r>
            <w:proofErr w:type="spellEnd"/>
            <w:proofErr w:type="gramEnd"/>
            <w:r w:rsidRPr="005B05FA">
              <w:t>/</w:t>
            </w:r>
            <w:proofErr w:type="spellStart"/>
            <w:r w:rsidRPr="005B05FA">
              <w:t>п</w:t>
            </w:r>
            <w:proofErr w:type="spellEnd"/>
          </w:p>
        </w:tc>
        <w:tc>
          <w:tcPr>
            <w:tcW w:w="2771" w:type="dxa"/>
            <w:vMerge w:val="restart"/>
            <w:vAlign w:val="center"/>
          </w:tcPr>
          <w:p w:rsidR="0015390E" w:rsidRPr="005B05FA" w:rsidRDefault="0015390E" w:rsidP="00232785">
            <w:pPr>
              <w:jc w:val="center"/>
            </w:pPr>
            <w:r w:rsidRPr="005B05FA">
              <w:t>Наименование задач</w:t>
            </w:r>
          </w:p>
        </w:tc>
        <w:tc>
          <w:tcPr>
            <w:tcW w:w="1276" w:type="dxa"/>
            <w:vMerge w:val="restart"/>
          </w:tcPr>
          <w:p w:rsidR="0015390E" w:rsidRPr="005B05FA" w:rsidRDefault="0015390E" w:rsidP="00232785">
            <w:pPr>
              <w:jc w:val="center"/>
            </w:pPr>
          </w:p>
          <w:p w:rsidR="0015390E" w:rsidRPr="005B05FA" w:rsidRDefault="0015390E" w:rsidP="00232785">
            <w:pPr>
              <w:jc w:val="center"/>
            </w:pPr>
            <w:r w:rsidRPr="005B05FA">
              <w:t>ГРБС</w:t>
            </w:r>
          </w:p>
        </w:tc>
        <w:tc>
          <w:tcPr>
            <w:tcW w:w="1276" w:type="dxa"/>
            <w:vMerge w:val="restart"/>
            <w:vAlign w:val="center"/>
          </w:tcPr>
          <w:p w:rsidR="0015390E" w:rsidRPr="005B05FA" w:rsidRDefault="0015390E" w:rsidP="00232785">
            <w:pPr>
              <w:jc w:val="center"/>
            </w:pPr>
            <w:r w:rsidRPr="005B05FA">
              <w:t>Раздел, подраздел</w:t>
            </w:r>
          </w:p>
        </w:tc>
        <w:tc>
          <w:tcPr>
            <w:tcW w:w="4394" w:type="dxa"/>
            <w:gridSpan w:val="3"/>
            <w:shd w:val="clear" w:color="auto" w:fill="auto"/>
            <w:vAlign w:val="center"/>
          </w:tcPr>
          <w:p w:rsidR="0015390E" w:rsidRPr="005B05FA" w:rsidRDefault="0015390E" w:rsidP="00232785">
            <w:pPr>
              <w:jc w:val="center"/>
            </w:pPr>
            <w:r w:rsidRPr="005B05FA">
              <w:t>Расходы (руб.), годы</w:t>
            </w:r>
          </w:p>
        </w:tc>
      </w:tr>
      <w:tr w:rsidR="0015390E" w:rsidRPr="005B05FA" w:rsidTr="00232785">
        <w:tc>
          <w:tcPr>
            <w:tcW w:w="539" w:type="dxa"/>
            <w:vMerge/>
            <w:vAlign w:val="center"/>
          </w:tcPr>
          <w:p w:rsidR="0015390E" w:rsidRPr="005B05FA" w:rsidRDefault="0015390E" w:rsidP="00232785">
            <w:pPr>
              <w:jc w:val="center"/>
            </w:pPr>
          </w:p>
        </w:tc>
        <w:tc>
          <w:tcPr>
            <w:tcW w:w="2771" w:type="dxa"/>
            <w:vMerge/>
            <w:vAlign w:val="center"/>
          </w:tcPr>
          <w:p w:rsidR="0015390E" w:rsidRPr="005B05FA" w:rsidRDefault="0015390E" w:rsidP="00232785">
            <w:pPr>
              <w:jc w:val="center"/>
            </w:pPr>
          </w:p>
        </w:tc>
        <w:tc>
          <w:tcPr>
            <w:tcW w:w="1276" w:type="dxa"/>
            <w:vMerge/>
          </w:tcPr>
          <w:p w:rsidR="0015390E" w:rsidRPr="005B05FA" w:rsidRDefault="0015390E" w:rsidP="00232785">
            <w:pPr>
              <w:jc w:val="center"/>
            </w:pPr>
          </w:p>
        </w:tc>
        <w:tc>
          <w:tcPr>
            <w:tcW w:w="1276" w:type="dxa"/>
            <w:vMerge/>
            <w:vAlign w:val="center"/>
          </w:tcPr>
          <w:p w:rsidR="0015390E" w:rsidRPr="005B05FA" w:rsidRDefault="0015390E" w:rsidP="00232785">
            <w:pPr>
              <w:jc w:val="center"/>
            </w:pPr>
          </w:p>
        </w:tc>
        <w:tc>
          <w:tcPr>
            <w:tcW w:w="1559" w:type="dxa"/>
            <w:vAlign w:val="center"/>
          </w:tcPr>
          <w:p w:rsidR="0015390E" w:rsidRPr="005B05FA" w:rsidRDefault="0015390E" w:rsidP="00232785">
            <w:pPr>
              <w:jc w:val="center"/>
            </w:pPr>
            <w:r w:rsidRPr="005B05FA">
              <w:t>2019год</w:t>
            </w:r>
          </w:p>
        </w:tc>
        <w:tc>
          <w:tcPr>
            <w:tcW w:w="1559" w:type="dxa"/>
            <w:vAlign w:val="center"/>
          </w:tcPr>
          <w:p w:rsidR="0015390E" w:rsidRPr="005B05FA" w:rsidRDefault="0015390E" w:rsidP="00232785">
            <w:pPr>
              <w:jc w:val="center"/>
            </w:pPr>
            <w:r w:rsidRPr="005B05FA">
              <w:t>2020 год</w:t>
            </w:r>
          </w:p>
        </w:tc>
        <w:tc>
          <w:tcPr>
            <w:tcW w:w="1276" w:type="dxa"/>
            <w:vAlign w:val="center"/>
          </w:tcPr>
          <w:p w:rsidR="0015390E" w:rsidRPr="005B05FA" w:rsidRDefault="0015390E" w:rsidP="00232785">
            <w:pPr>
              <w:jc w:val="center"/>
            </w:pPr>
            <w:r w:rsidRPr="005B05FA">
              <w:t>2021год</w:t>
            </w:r>
          </w:p>
        </w:tc>
      </w:tr>
      <w:tr w:rsidR="0015390E" w:rsidRPr="005B05FA" w:rsidTr="00232785">
        <w:trPr>
          <w:trHeight w:val="950"/>
        </w:trPr>
        <w:tc>
          <w:tcPr>
            <w:tcW w:w="539" w:type="dxa"/>
            <w:vAlign w:val="center"/>
          </w:tcPr>
          <w:p w:rsidR="0015390E" w:rsidRPr="005B05FA" w:rsidRDefault="0015390E" w:rsidP="00232785">
            <w:r w:rsidRPr="005B05FA">
              <w:t>1</w:t>
            </w:r>
          </w:p>
        </w:tc>
        <w:tc>
          <w:tcPr>
            <w:tcW w:w="2771" w:type="dxa"/>
            <w:vAlign w:val="center"/>
          </w:tcPr>
          <w:p w:rsidR="0015390E" w:rsidRPr="005B05FA" w:rsidRDefault="0015390E" w:rsidP="00232785">
            <w:pPr>
              <w:spacing w:before="120"/>
            </w:pPr>
            <w:r w:rsidRPr="005B05FA">
              <w:t xml:space="preserve">Создание условий, способствующих формированию </w:t>
            </w:r>
            <w:r w:rsidRPr="005B05FA">
              <w:lastRenderedPageBreak/>
              <w:t xml:space="preserve">здорового образа жизни и принятию превентивных мер по снижению негативных социально-экономических последствий, вызванных распространение алкоголизма и наркомании в </w:t>
            </w:r>
            <w:proofErr w:type="spellStart"/>
            <w:r w:rsidRPr="005B05FA">
              <w:t>Богучанском</w:t>
            </w:r>
            <w:proofErr w:type="spellEnd"/>
            <w:r w:rsidRPr="005B05FA">
              <w:t xml:space="preserve"> районе</w:t>
            </w:r>
          </w:p>
        </w:tc>
        <w:tc>
          <w:tcPr>
            <w:tcW w:w="1276" w:type="dxa"/>
            <w:vAlign w:val="center"/>
          </w:tcPr>
          <w:p w:rsidR="0015390E" w:rsidRPr="005B05FA" w:rsidRDefault="0015390E" w:rsidP="00232785">
            <w:pPr>
              <w:spacing w:before="120"/>
            </w:pPr>
            <w:r w:rsidRPr="005B05FA">
              <w:lastRenderedPageBreak/>
              <w:t xml:space="preserve">Управление культуры </w:t>
            </w:r>
            <w:r w:rsidRPr="005B05FA">
              <w:lastRenderedPageBreak/>
              <w:t>Богучанского района</w:t>
            </w:r>
          </w:p>
        </w:tc>
        <w:tc>
          <w:tcPr>
            <w:tcW w:w="1276" w:type="dxa"/>
            <w:vAlign w:val="center"/>
          </w:tcPr>
          <w:p w:rsidR="0015390E" w:rsidRPr="005B05FA" w:rsidRDefault="0015390E" w:rsidP="00232785">
            <w:pPr>
              <w:jc w:val="center"/>
            </w:pPr>
          </w:p>
          <w:p w:rsidR="0015390E" w:rsidRPr="005B05FA" w:rsidRDefault="0015390E" w:rsidP="00232785">
            <w:pPr>
              <w:jc w:val="center"/>
            </w:pPr>
            <w:r w:rsidRPr="005B05FA">
              <w:t>1102</w:t>
            </w:r>
          </w:p>
        </w:tc>
        <w:tc>
          <w:tcPr>
            <w:tcW w:w="1559" w:type="dxa"/>
            <w:vAlign w:val="center"/>
          </w:tcPr>
          <w:p w:rsidR="0015390E" w:rsidRPr="005B05FA" w:rsidRDefault="0015390E" w:rsidP="00232785">
            <w:pPr>
              <w:rPr>
                <w:sz w:val="22"/>
                <w:szCs w:val="22"/>
              </w:rPr>
            </w:pPr>
            <w:r w:rsidRPr="005B05FA">
              <w:rPr>
                <w:sz w:val="22"/>
                <w:szCs w:val="22"/>
              </w:rPr>
              <w:t>200 000,00</w:t>
            </w:r>
          </w:p>
        </w:tc>
        <w:tc>
          <w:tcPr>
            <w:tcW w:w="1559" w:type="dxa"/>
            <w:vAlign w:val="center"/>
          </w:tcPr>
          <w:p w:rsidR="0015390E" w:rsidRPr="005B05FA" w:rsidRDefault="0015390E" w:rsidP="00232785">
            <w:pPr>
              <w:rPr>
                <w:sz w:val="22"/>
                <w:szCs w:val="22"/>
              </w:rPr>
            </w:pPr>
            <w:r w:rsidRPr="005B05FA">
              <w:rPr>
                <w:sz w:val="22"/>
                <w:szCs w:val="22"/>
              </w:rPr>
              <w:t>200 000,00</w:t>
            </w:r>
          </w:p>
        </w:tc>
        <w:tc>
          <w:tcPr>
            <w:tcW w:w="1276" w:type="dxa"/>
            <w:vAlign w:val="center"/>
          </w:tcPr>
          <w:p w:rsidR="0015390E" w:rsidRPr="005B05FA" w:rsidRDefault="0015390E" w:rsidP="00232785">
            <w:pPr>
              <w:rPr>
                <w:sz w:val="22"/>
                <w:szCs w:val="22"/>
              </w:rPr>
            </w:pPr>
            <w:r w:rsidRPr="005B05FA">
              <w:rPr>
                <w:sz w:val="22"/>
                <w:szCs w:val="22"/>
              </w:rPr>
              <w:t>200 000,00</w:t>
            </w:r>
          </w:p>
        </w:tc>
      </w:tr>
      <w:tr w:rsidR="0015390E" w:rsidRPr="005B05FA" w:rsidTr="00232785">
        <w:tc>
          <w:tcPr>
            <w:tcW w:w="539" w:type="dxa"/>
          </w:tcPr>
          <w:p w:rsidR="0015390E" w:rsidRPr="005B05FA" w:rsidRDefault="0015390E" w:rsidP="00232785">
            <w:pPr>
              <w:jc w:val="both"/>
            </w:pPr>
          </w:p>
        </w:tc>
        <w:tc>
          <w:tcPr>
            <w:tcW w:w="2771" w:type="dxa"/>
          </w:tcPr>
          <w:p w:rsidR="0015390E" w:rsidRPr="005B05FA" w:rsidRDefault="0015390E" w:rsidP="00232785">
            <w:pPr>
              <w:jc w:val="both"/>
            </w:pPr>
            <w:r w:rsidRPr="005B05FA">
              <w:t>Всего</w:t>
            </w:r>
          </w:p>
        </w:tc>
        <w:tc>
          <w:tcPr>
            <w:tcW w:w="1276" w:type="dxa"/>
          </w:tcPr>
          <w:p w:rsidR="0015390E" w:rsidRPr="005B05FA" w:rsidRDefault="0015390E" w:rsidP="00232785">
            <w:pPr>
              <w:jc w:val="both"/>
            </w:pPr>
          </w:p>
        </w:tc>
        <w:tc>
          <w:tcPr>
            <w:tcW w:w="1276" w:type="dxa"/>
          </w:tcPr>
          <w:p w:rsidR="0015390E" w:rsidRPr="005B05FA" w:rsidRDefault="0015390E" w:rsidP="00232785">
            <w:pPr>
              <w:jc w:val="both"/>
            </w:pPr>
          </w:p>
        </w:tc>
        <w:tc>
          <w:tcPr>
            <w:tcW w:w="1559" w:type="dxa"/>
            <w:vAlign w:val="center"/>
          </w:tcPr>
          <w:p w:rsidR="0015390E" w:rsidRPr="005B05FA" w:rsidRDefault="0015390E" w:rsidP="00232785">
            <w:pPr>
              <w:rPr>
                <w:sz w:val="22"/>
                <w:szCs w:val="22"/>
              </w:rPr>
            </w:pPr>
            <w:r w:rsidRPr="005B05FA">
              <w:rPr>
                <w:sz w:val="22"/>
                <w:szCs w:val="22"/>
              </w:rPr>
              <w:t>200 000,00</w:t>
            </w:r>
          </w:p>
        </w:tc>
        <w:tc>
          <w:tcPr>
            <w:tcW w:w="1559" w:type="dxa"/>
            <w:vAlign w:val="center"/>
          </w:tcPr>
          <w:p w:rsidR="0015390E" w:rsidRPr="005B05FA" w:rsidRDefault="0015390E" w:rsidP="00232785">
            <w:pPr>
              <w:rPr>
                <w:sz w:val="22"/>
                <w:szCs w:val="22"/>
              </w:rPr>
            </w:pPr>
            <w:r w:rsidRPr="005B05FA">
              <w:rPr>
                <w:sz w:val="22"/>
                <w:szCs w:val="22"/>
              </w:rPr>
              <w:t>200 000,00</w:t>
            </w:r>
          </w:p>
        </w:tc>
        <w:tc>
          <w:tcPr>
            <w:tcW w:w="1276" w:type="dxa"/>
            <w:vAlign w:val="center"/>
          </w:tcPr>
          <w:p w:rsidR="0015390E" w:rsidRPr="005B05FA" w:rsidRDefault="0015390E" w:rsidP="00232785">
            <w:pPr>
              <w:rPr>
                <w:sz w:val="22"/>
                <w:szCs w:val="22"/>
              </w:rPr>
            </w:pPr>
            <w:r w:rsidRPr="005B05FA">
              <w:rPr>
                <w:sz w:val="22"/>
                <w:szCs w:val="22"/>
              </w:rPr>
              <w:t>200 000,00</w:t>
            </w:r>
          </w:p>
        </w:tc>
      </w:tr>
    </w:tbl>
    <w:p w:rsidR="0015390E" w:rsidRPr="005B05FA" w:rsidRDefault="0015390E" w:rsidP="0015390E">
      <w:pPr>
        <w:spacing w:before="120"/>
        <w:ind w:firstLine="741"/>
        <w:jc w:val="both"/>
      </w:pPr>
    </w:p>
    <w:p w:rsidR="0015390E" w:rsidRPr="00C00C00" w:rsidRDefault="0015390E" w:rsidP="0015390E">
      <w:pPr>
        <w:spacing w:before="120"/>
        <w:ind w:firstLine="720"/>
        <w:jc w:val="both"/>
        <w:rPr>
          <w:sz w:val="28"/>
        </w:rPr>
      </w:pPr>
      <w:r w:rsidRPr="00C00C00">
        <w:rPr>
          <w:sz w:val="28"/>
        </w:rPr>
        <w:t xml:space="preserve">Расходы данной подпрограммы предусматриваются на решение задачи по </w:t>
      </w:r>
      <w:r>
        <w:rPr>
          <w:sz w:val="28"/>
        </w:rPr>
        <w:t>формированию здорового образа жизни и принятию превентивных мер направленных на снижение негативных социально-экономических последствий</w:t>
      </w:r>
      <w:r w:rsidRPr="00C00C00">
        <w:rPr>
          <w:sz w:val="28"/>
        </w:rPr>
        <w:t>. Средства будут направлены на реализацию мероприятий</w:t>
      </w:r>
      <w:r w:rsidR="005B05FA">
        <w:rPr>
          <w:sz w:val="28"/>
        </w:rPr>
        <w:t xml:space="preserve"> предоставленных в таблице</w:t>
      </w:r>
    </w:p>
    <w:p w:rsidR="0015390E" w:rsidRPr="00DD295A" w:rsidRDefault="0015390E" w:rsidP="0015390E">
      <w:pPr>
        <w:ind w:firstLine="708"/>
        <w:jc w:val="right"/>
        <w:rPr>
          <w:sz w:val="28"/>
          <w:szCs w:val="28"/>
        </w:rPr>
      </w:pPr>
      <w:r>
        <w:rPr>
          <w:sz w:val="12"/>
          <w:szCs w:val="12"/>
        </w:rPr>
        <w:tab/>
      </w:r>
    </w:p>
    <w:p w:rsidR="0015390E" w:rsidRDefault="0015390E" w:rsidP="0015390E">
      <w:pPr>
        <w:spacing w:before="120"/>
        <w:ind w:firstLine="741"/>
        <w:jc w:val="center"/>
        <w:rPr>
          <w:sz w:val="28"/>
        </w:rPr>
      </w:pPr>
      <w:r>
        <w:rPr>
          <w:sz w:val="28"/>
        </w:rPr>
        <w:t>Ожидаемые результаты  от реализации подпрограммных мероприятий</w:t>
      </w:r>
    </w:p>
    <w:p w:rsidR="0015390E" w:rsidRPr="00DD295A" w:rsidRDefault="0015390E" w:rsidP="0015390E">
      <w:pPr>
        <w:spacing w:before="120"/>
        <w:ind w:firstLine="741"/>
        <w:jc w:val="center"/>
      </w:pPr>
      <w:r w:rsidRPr="00DD295A">
        <w:t xml:space="preserve"> (в натуральном выражении).</w:t>
      </w:r>
    </w:p>
    <w:p w:rsidR="0015390E" w:rsidRPr="000273A5" w:rsidRDefault="0015390E" w:rsidP="0015390E">
      <w:pPr>
        <w:ind w:firstLine="708"/>
        <w:jc w:val="right"/>
        <w:rPr>
          <w:sz w:val="12"/>
          <w:szCs w:val="12"/>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1275"/>
        <w:gridCol w:w="1276"/>
        <w:gridCol w:w="1134"/>
        <w:gridCol w:w="1276"/>
      </w:tblGrid>
      <w:tr w:rsidR="0015390E" w:rsidRPr="007964B7" w:rsidTr="00232785">
        <w:tc>
          <w:tcPr>
            <w:tcW w:w="566" w:type="dxa"/>
            <w:vMerge w:val="restart"/>
          </w:tcPr>
          <w:p w:rsidR="0015390E" w:rsidRDefault="0015390E" w:rsidP="00232785">
            <w:pPr>
              <w:spacing w:before="120"/>
              <w:jc w:val="both"/>
            </w:pPr>
            <w:r w:rsidRPr="007964B7">
              <w:t>№</w:t>
            </w:r>
          </w:p>
          <w:p w:rsidR="0015390E" w:rsidRPr="007964B7" w:rsidRDefault="0015390E" w:rsidP="00232785">
            <w:pPr>
              <w:spacing w:before="120"/>
              <w:jc w:val="both"/>
            </w:pPr>
            <w:proofErr w:type="spellStart"/>
            <w:r>
              <w:t>п\</w:t>
            </w:r>
            <w:proofErr w:type="gramStart"/>
            <w:r>
              <w:t>п</w:t>
            </w:r>
            <w:proofErr w:type="spellEnd"/>
            <w:proofErr w:type="gramEnd"/>
          </w:p>
        </w:tc>
        <w:tc>
          <w:tcPr>
            <w:tcW w:w="4396" w:type="dxa"/>
            <w:vMerge w:val="restart"/>
          </w:tcPr>
          <w:p w:rsidR="0015390E" w:rsidRPr="007964B7" w:rsidRDefault="0015390E" w:rsidP="00232785">
            <w:pPr>
              <w:spacing w:before="120"/>
              <w:jc w:val="center"/>
            </w:pPr>
            <w:r>
              <w:t>Мероприятия</w:t>
            </w:r>
          </w:p>
        </w:tc>
        <w:tc>
          <w:tcPr>
            <w:tcW w:w="1275" w:type="dxa"/>
            <w:vMerge w:val="restart"/>
          </w:tcPr>
          <w:p w:rsidR="0015390E" w:rsidRDefault="0015390E" w:rsidP="00232785">
            <w:pPr>
              <w:spacing w:before="120"/>
              <w:jc w:val="both"/>
            </w:pPr>
            <w:proofErr w:type="spellStart"/>
            <w:proofErr w:type="gramStart"/>
            <w:r>
              <w:t>Ед</w:t>
            </w:r>
            <w:proofErr w:type="spellEnd"/>
            <w:proofErr w:type="gramEnd"/>
            <w:r>
              <w:t xml:space="preserve">, </w:t>
            </w:r>
            <w:proofErr w:type="spellStart"/>
            <w:r>
              <w:t>изм</w:t>
            </w:r>
            <w:proofErr w:type="spellEnd"/>
            <w:r>
              <w:t>.</w:t>
            </w:r>
          </w:p>
          <w:p w:rsidR="0015390E" w:rsidRPr="007964B7" w:rsidRDefault="0015390E" w:rsidP="00232785">
            <w:pPr>
              <w:spacing w:before="120"/>
              <w:jc w:val="both"/>
            </w:pPr>
          </w:p>
        </w:tc>
        <w:tc>
          <w:tcPr>
            <w:tcW w:w="3686" w:type="dxa"/>
            <w:gridSpan w:val="3"/>
            <w:shd w:val="clear" w:color="auto" w:fill="auto"/>
          </w:tcPr>
          <w:p w:rsidR="0015390E" w:rsidRPr="007964B7" w:rsidRDefault="0015390E" w:rsidP="00232785">
            <w:pPr>
              <w:spacing w:before="120"/>
              <w:jc w:val="center"/>
            </w:pPr>
            <w:r>
              <w:t>Показатели</w:t>
            </w:r>
          </w:p>
        </w:tc>
      </w:tr>
      <w:tr w:rsidR="0015390E" w:rsidRPr="007964B7" w:rsidTr="00232785">
        <w:tc>
          <w:tcPr>
            <w:tcW w:w="566" w:type="dxa"/>
            <w:vMerge/>
          </w:tcPr>
          <w:p w:rsidR="0015390E" w:rsidRDefault="0015390E" w:rsidP="00232785">
            <w:pPr>
              <w:spacing w:before="120"/>
              <w:jc w:val="both"/>
            </w:pPr>
          </w:p>
        </w:tc>
        <w:tc>
          <w:tcPr>
            <w:tcW w:w="4396" w:type="dxa"/>
            <w:vMerge/>
          </w:tcPr>
          <w:p w:rsidR="0015390E" w:rsidRDefault="0015390E" w:rsidP="00232785">
            <w:pPr>
              <w:spacing w:before="120"/>
              <w:jc w:val="both"/>
            </w:pPr>
          </w:p>
        </w:tc>
        <w:tc>
          <w:tcPr>
            <w:tcW w:w="1275" w:type="dxa"/>
            <w:vMerge/>
          </w:tcPr>
          <w:p w:rsidR="0015390E" w:rsidRPr="007964B7" w:rsidRDefault="0015390E" w:rsidP="00232785">
            <w:pPr>
              <w:spacing w:before="120"/>
              <w:jc w:val="both"/>
            </w:pPr>
          </w:p>
        </w:tc>
        <w:tc>
          <w:tcPr>
            <w:tcW w:w="1276" w:type="dxa"/>
          </w:tcPr>
          <w:p w:rsidR="0015390E" w:rsidRPr="007964B7" w:rsidRDefault="0015390E" w:rsidP="00232785">
            <w:pPr>
              <w:spacing w:before="120"/>
              <w:jc w:val="both"/>
            </w:pPr>
            <w:r>
              <w:t>2019 год</w:t>
            </w:r>
          </w:p>
        </w:tc>
        <w:tc>
          <w:tcPr>
            <w:tcW w:w="1134" w:type="dxa"/>
          </w:tcPr>
          <w:p w:rsidR="0015390E" w:rsidRPr="007964B7" w:rsidRDefault="0015390E" w:rsidP="00232785">
            <w:pPr>
              <w:spacing w:before="120"/>
              <w:jc w:val="both"/>
            </w:pPr>
            <w:r>
              <w:t>2020 год</w:t>
            </w:r>
          </w:p>
        </w:tc>
        <w:tc>
          <w:tcPr>
            <w:tcW w:w="1276" w:type="dxa"/>
          </w:tcPr>
          <w:p w:rsidR="0015390E" w:rsidRPr="007964B7" w:rsidRDefault="0015390E" w:rsidP="00232785">
            <w:pPr>
              <w:spacing w:before="120"/>
              <w:jc w:val="both"/>
            </w:pPr>
            <w:r>
              <w:t>2021 год</w:t>
            </w:r>
          </w:p>
        </w:tc>
      </w:tr>
      <w:tr w:rsidR="0015390E" w:rsidRPr="007964B7" w:rsidTr="00232785">
        <w:tc>
          <w:tcPr>
            <w:tcW w:w="566" w:type="dxa"/>
          </w:tcPr>
          <w:p w:rsidR="0015390E" w:rsidRPr="007964B7" w:rsidRDefault="0015390E" w:rsidP="00232785">
            <w:pPr>
              <w:spacing w:before="120"/>
              <w:jc w:val="both"/>
            </w:pPr>
            <w:r>
              <w:t>1.</w:t>
            </w:r>
          </w:p>
        </w:tc>
        <w:tc>
          <w:tcPr>
            <w:tcW w:w="4396" w:type="dxa"/>
          </w:tcPr>
          <w:p w:rsidR="0015390E" w:rsidRPr="005B05FA" w:rsidRDefault="0015390E" w:rsidP="00232785">
            <w:pPr>
              <w:spacing w:before="120"/>
              <w:jc w:val="both"/>
            </w:pPr>
            <w:r w:rsidRPr="005B05FA">
              <w:t xml:space="preserve">Задача 1. Создание условий, способствующих формированию здорового образа жизни и принятию превентивных мер по снижению негативных социально-экономических последствий, вызванных распространение алкоголизма и наркомании в </w:t>
            </w:r>
            <w:proofErr w:type="spellStart"/>
            <w:r w:rsidRPr="005B05FA">
              <w:t>Богучанском</w:t>
            </w:r>
            <w:proofErr w:type="spellEnd"/>
            <w:r w:rsidRPr="005B05FA">
              <w:t xml:space="preserve"> районе</w:t>
            </w:r>
          </w:p>
        </w:tc>
        <w:tc>
          <w:tcPr>
            <w:tcW w:w="1275" w:type="dxa"/>
          </w:tcPr>
          <w:p w:rsidR="0015390E" w:rsidRPr="007964B7" w:rsidRDefault="0015390E" w:rsidP="00232785">
            <w:pPr>
              <w:spacing w:before="120"/>
              <w:jc w:val="both"/>
            </w:pPr>
          </w:p>
        </w:tc>
        <w:tc>
          <w:tcPr>
            <w:tcW w:w="1276" w:type="dxa"/>
          </w:tcPr>
          <w:p w:rsidR="0015390E" w:rsidRPr="007964B7" w:rsidRDefault="0015390E" w:rsidP="00232785">
            <w:pPr>
              <w:spacing w:before="120"/>
              <w:jc w:val="both"/>
            </w:pPr>
          </w:p>
        </w:tc>
        <w:tc>
          <w:tcPr>
            <w:tcW w:w="1134" w:type="dxa"/>
          </w:tcPr>
          <w:p w:rsidR="0015390E" w:rsidRPr="007964B7" w:rsidRDefault="0015390E" w:rsidP="00232785">
            <w:pPr>
              <w:spacing w:before="120"/>
              <w:jc w:val="both"/>
            </w:pPr>
          </w:p>
        </w:tc>
        <w:tc>
          <w:tcPr>
            <w:tcW w:w="1276" w:type="dxa"/>
          </w:tcPr>
          <w:p w:rsidR="0015390E" w:rsidRPr="007964B7" w:rsidRDefault="0015390E" w:rsidP="00232785">
            <w:pPr>
              <w:spacing w:before="120"/>
              <w:jc w:val="both"/>
            </w:pPr>
          </w:p>
        </w:tc>
      </w:tr>
      <w:tr w:rsidR="0015390E" w:rsidRPr="007964B7" w:rsidTr="00232785">
        <w:trPr>
          <w:trHeight w:val="2792"/>
        </w:trPr>
        <w:tc>
          <w:tcPr>
            <w:tcW w:w="566" w:type="dxa"/>
          </w:tcPr>
          <w:p w:rsidR="0015390E" w:rsidRPr="007964B7" w:rsidRDefault="0015390E" w:rsidP="00232785">
            <w:pPr>
              <w:spacing w:before="120"/>
              <w:jc w:val="both"/>
            </w:pPr>
          </w:p>
        </w:tc>
        <w:tc>
          <w:tcPr>
            <w:tcW w:w="4396" w:type="dxa"/>
          </w:tcPr>
          <w:p w:rsidR="0015390E" w:rsidRDefault="0015390E" w:rsidP="00232785">
            <w:pPr>
              <w:spacing w:before="120"/>
              <w:jc w:val="both"/>
            </w:pPr>
            <w:r>
              <w:t xml:space="preserve">1.1. Пропаганда здорового образа жизни через средства массовой информации,  проведение антиалкогольной, </w:t>
            </w:r>
            <w:proofErr w:type="spellStart"/>
            <w:r>
              <w:t>антинаркотической</w:t>
            </w:r>
            <w:proofErr w:type="spellEnd"/>
            <w:r>
              <w:t xml:space="preserve"> информационной кампании, в том числе:</w:t>
            </w:r>
          </w:p>
          <w:p w:rsidR="0015390E" w:rsidRDefault="0015390E" w:rsidP="00232785">
            <w:pPr>
              <w:spacing w:before="120"/>
              <w:jc w:val="both"/>
            </w:pPr>
            <w:r>
              <w:t xml:space="preserve">- создание информационных раздаточных материалов силами волонтеров; </w:t>
            </w:r>
          </w:p>
          <w:p w:rsidR="0015390E" w:rsidRPr="007964B7" w:rsidRDefault="0015390E" w:rsidP="00232785">
            <w:pPr>
              <w:spacing w:before="120"/>
              <w:jc w:val="both"/>
            </w:pPr>
            <w:r>
              <w:t>-размещение информации в доступ</w:t>
            </w:r>
          </w:p>
        </w:tc>
        <w:tc>
          <w:tcPr>
            <w:tcW w:w="1275" w:type="dxa"/>
            <w:vAlign w:val="center"/>
          </w:tcPr>
          <w:p w:rsidR="0015390E" w:rsidRDefault="0015390E" w:rsidP="00232785">
            <w:pPr>
              <w:spacing w:before="120"/>
            </w:pPr>
            <w:r>
              <w:t>Ед.</w:t>
            </w:r>
          </w:p>
          <w:p w:rsidR="0015390E" w:rsidRPr="007964B7" w:rsidRDefault="0015390E" w:rsidP="00232785">
            <w:pPr>
              <w:spacing w:before="120"/>
              <w:jc w:val="center"/>
            </w:pPr>
          </w:p>
        </w:tc>
        <w:tc>
          <w:tcPr>
            <w:tcW w:w="1276" w:type="dxa"/>
            <w:vAlign w:val="center"/>
          </w:tcPr>
          <w:p w:rsidR="0015390E" w:rsidRDefault="0015390E" w:rsidP="00232785">
            <w:pPr>
              <w:jc w:val="center"/>
            </w:pPr>
            <w:r w:rsidRPr="001055CD">
              <w:t>2000</w:t>
            </w:r>
          </w:p>
        </w:tc>
        <w:tc>
          <w:tcPr>
            <w:tcW w:w="1134" w:type="dxa"/>
            <w:vAlign w:val="center"/>
          </w:tcPr>
          <w:p w:rsidR="0015390E" w:rsidRDefault="0015390E" w:rsidP="00232785">
            <w:pPr>
              <w:jc w:val="center"/>
            </w:pPr>
            <w:r w:rsidRPr="001055CD">
              <w:t>2000</w:t>
            </w:r>
          </w:p>
        </w:tc>
        <w:tc>
          <w:tcPr>
            <w:tcW w:w="1276" w:type="dxa"/>
            <w:vAlign w:val="center"/>
          </w:tcPr>
          <w:p w:rsidR="0015390E" w:rsidRDefault="0015390E" w:rsidP="00232785">
            <w:pPr>
              <w:jc w:val="center"/>
            </w:pPr>
            <w:r w:rsidRPr="001055CD">
              <w:t>2000</w:t>
            </w:r>
          </w:p>
        </w:tc>
      </w:tr>
      <w:tr w:rsidR="0015390E" w:rsidRPr="007964B7" w:rsidTr="00232785">
        <w:trPr>
          <w:trHeight w:val="1196"/>
        </w:trPr>
        <w:tc>
          <w:tcPr>
            <w:tcW w:w="566" w:type="dxa"/>
          </w:tcPr>
          <w:p w:rsidR="0015390E" w:rsidRPr="007964B7" w:rsidRDefault="0015390E" w:rsidP="00232785">
            <w:pPr>
              <w:spacing w:before="120"/>
              <w:jc w:val="both"/>
            </w:pPr>
          </w:p>
        </w:tc>
        <w:tc>
          <w:tcPr>
            <w:tcW w:w="4396" w:type="dxa"/>
          </w:tcPr>
          <w:p w:rsidR="0015390E" w:rsidRDefault="0015390E" w:rsidP="00232785">
            <w:pPr>
              <w:spacing w:before="120"/>
              <w:jc w:val="both"/>
            </w:pPr>
            <w:r>
              <w:t xml:space="preserve">1.2. </w:t>
            </w:r>
            <w:r w:rsidRPr="008E0903">
              <w:t>Организация и проведение конференций,  слетов, проектов, программ, форумов, игр и прочие профилактические мероприятия.</w:t>
            </w:r>
          </w:p>
        </w:tc>
        <w:tc>
          <w:tcPr>
            <w:tcW w:w="1275" w:type="dxa"/>
          </w:tcPr>
          <w:p w:rsidR="0015390E" w:rsidRDefault="0015390E" w:rsidP="00232785">
            <w:pPr>
              <w:spacing w:before="120"/>
              <w:jc w:val="both"/>
            </w:pPr>
            <w:r>
              <w:t>Ед.</w:t>
            </w:r>
          </w:p>
        </w:tc>
        <w:tc>
          <w:tcPr>
            <w:tcW w:w="1276" w:type="dxa"/>
          </w:tcPr>
          <w:p w:rsidR="0015390E" w:rsidRDefault="0015390E" w:rsidP="00232785">
            <w:pPr>
              <w:spacing w:before="120"/>
              <w:jc w:val="both"/>
            </w:pPr>
            <w:r>
              <w:t>6</w:t>
            </w:r>
          </w:p>
        </w:tc>
        <w:tc>
          <w:tcPr>
            <w:tcW w:w="1134" w:type="dxa"/>
          </w:tcPr>
          <w:p w:rsidR="0015390E" w:rsidRDefault="0015390E" w:rsidP="00232785">
            <w:pPr>
              <w:spacing w:before="120"/>
              <w:jc w:val="both"/>
            </w:pPr>
            <w:r>
              <w:t>6</w:t>
            </w:r>
          </w:p>
        </w:tc>
        <w:tc>
          <w:tcPr>
            <w:tcW w:w="1276" w:type="dxa"/>
          </w:tcPr>
          <w:p w:rsidR="0015390E" w:rsidRDefault="0015390E" w:rsidP="00232785">
            <w:pPr>
              <w:spacing w:before="120"/>
              <w:jc w:val="both"/>
            </w:pPr>
            <w:r>
              <w:t>6</w:t>
            </w:r>
          </w:p>
        </w:tc>
      </w:tr>
      <w:tr w:rsidR="0015390E" w:rsidRPr="007964B7" w:rsidTr="00232785">
        <w:tc>
          <w:tcPr>
            <w:tcW w:w="566" w:type="dxa"/>
          </w:tcPr>
          <w:p w:rsidR="0015390E" w:rsidRPr="007964B7" w:rsidRDefault="0015390E" w:rsidP="00232785">
            <w:pPr>
              <w:spacing w:before="120"/>
              <w:jc w:val="both"/>
            </w:pPr>
          </w:p>
        </w:tc>
        <w:tc>
          <w:tcPr>
            <w:tcW w:w="4396" w:type="dxa"/>
          </w:tcPr>
          <w:p w:rsidR="0015390E" w:rsidRPr="007964B7" w:rsidRDefault="0015390E" w:rsidP="00232785">
            <w:pPr>
              <w:spacing w:before="120"/>
              <w:jc w:val="both"/>
            </w:pPr>
            <w:r>
              <w:t xml:space="preserve">1.3. </w:t>
            </w:r>
            <w:r w:rsidRPr="008E0903">
              <w:t xml:space="preserve">Организация и проведение </w:t>
            </w:r>
            <w:r w:rsidRPr="008E0903">
              <w:lastRenderedPageBreak/>
              <w:t>обучающих семинаров, тренингов, форумов и конференций для специалистов по вопросам профилактики алкоголизма, наркомании и формирования здорового образа жизни.</w:t>
            </w:r>
          </w:p>
        </w:tc>
        <w:tc>
          <w:tcPr>
            <w:tcW w:w="1275" w:type="dxa"/>
          </w:tcPr>
          <w:p w:rsidR="0015390E" w:rsidRPr="007964B7" w:rsidRDefault="0015390E" w:rsidP="00232785">
            <w:pPr>
              <w:spacing w:before="120"/>
              <w:jc w:val="both"/>
            </w:pPr>
            <w:r>
              <w:lastRenderedPageBreak/>
              <w:t>Ед.</w:t>
            </w:r>
          </w:p>
        </w:tc>
        <w:tc>
          <w:tcPr>
            <w:tcW w:w="1276" w:type="dxa"/>
          </w:tcPr>
          <w:p w:rsidR="0015390E" w:rsidRPr="007964B7" w:rsidRDefault="0015390E" w:rsidP="00232785">
            <w:pPr>
              <w:spacing w:before="120"/>
              <w:jc w:val="both"/>
            </w:pPr>
            <w:r>
              <w:t>13</w:t>
            </w:r>
          </w:p>
        </w:tc>
        <w:tc>
          <w:tcPr>
            <w:tcW w:w="1134" w:type="dxa"/>
          </w:tcPr>
          <w:p w:rsidR="0015390E" w:rsidRPr="007964B7" w:rsidRDefault="0015390E" w:rsidP="00232785">
            <w:pPr>
              <w:spacing w:before="120"/>
              <w:jc w:val="both"/>
            </w:pPr>
            <w:r>
              <w:t>12</w:t>
            </w:r>
          </w:p>
        </w:tc>
        <w:tc>
          <w:tcPr>
            <w:tcW w:w="1276" w:type="dxa"/>
          </w:tcPr>
          <w:p w:rsidR="0015390E" w:rsidRPr="007964B7" w:rsidRDefault="0015390E" w:rsidP="00232785">
            <w:pPr>
              <w:spacing w:before="120"/>
              <w:jc w:val="both"/>
            </w:pPr>
            <w:r>
              <w:t>15</w:t>
            </w:r>
          </w:p>
        </w:tc>
      </w:tr>
    </w:tbl>
    <w:p w:rsidR="0015390E" w:rsidRDefault="0015390E" w:rsidP="0015390E">
      <w:pPr>
        <w:spacing w:before="120"/>
        <w:ind w:firstLine="741"/>
        <w:jc w:val="both"/>
        <w:rPr>
          <w:sz w:val="28"/>
        </w:rPr>
      </w:pPr>
    </w:p>
    <w:p w:rsidR="00AF7146" w:rsidRDefault="00AF7146" w:rsidP="00987B58">
      <w:pPr>
        <w:pStyle w:val="ac"/>
        <w:ind w:firstLine="748"/>
        <w:jc w:val="both"/>
        <w:rPr>
          <w:rFonts w:ascii="Times New Roman" w:hAnsi="Times New Roman" w:cs="Times New Roman"/>
          <w:sz w:val="28"/>
          <w:szCs w:val="28"/>
        </w:rPr>
      </w:pPr>
    </w:p>
    <w:p w:rsidR="0028752A" w:rsidRDefault="00355983" w:rsidP="0028752A">
      <w:pPr>
        <w:pStyle w:val="ConsPlusTitle"/>
        <w:widowControl/>
        <w:jc w:val="center"/>
        <w:rPr>
          <w:rFonts w:ascii="Times New Roman" w:hAnsi="Times New Roman"/>
          <w:sz w:val="28"/>
          <w:szCs w:val="28"/>
        </w:rPr>
      </w:pPr>
      <w:bookmarkStart w:id="122" w:name="_Toc369530818"/>
      <w:r>
        <w:rPr>
          <w:rFonts w:ascii="Times New Roman" w:hAnsi="Times New Roman"/>
          <w:sz w:val="28"/>
          <w:szCs w:val="28"/>
        </w:rPr>
        <w:t>8.</w:t>
      </w:r>
      <w:r w:rsidR="0028752A">
        <w:rPr>
          <w:rFonts w:ascii="Times New Roman" w:hAnsi="Times New Roman"/>
          <w:sz w:val="28"/>
          <w:szCs w:val="28"/>
        </w:rPr>
        <w:t>«Развитие инвестиционной деятельности, малого и среднего предпринимательства на территории Богучанского района»</w:t>
      </w:r>
    </w:p>
    <w:p w:rsidR="00610D00" w:rsidRPr="00093FDF" w:rsidRDefault="00610D00" w:rsidP="00610D00">
      <w:pPr>
        <w:pStyle w:val="ConsPlusTitle"/>
        <w:widowControl/>
        <w:ind w:firstLine="709"/>
        <w:jc w:val="both"/>
        <w:rPr>
          <w:rFonts w:ascii="Times New Roman" w:hAnsi="Times New Roman"/>
          <w:b w:val="0"/>
          <w:sz w:val="28"/>
          <w:szCs w:val="28"/>
        </w:rPr>
      </w:pPr>
      <w:r w:rsidRPr="00093FDF">
        <w:rPr>
          <w:rFonts w:ascii="Times New Roman" w:hAnsi="Times New Roman"/>
          <w:b w:val="0"/>
          <w:sz w:val="28"/>
          <w:szCs w:val="28"/>
        </w:rPr>
        <w:t>На реализацию муниципальной программы «Развитие инвестиционной деятельности, малого и среднего предпринимательства на территории Богучанского района»  (далее – Программа) предусмотрены расходы в целом в сумме   1179000,0 рублей, в том числе:</w:t>
      </w:r>
    </w:p>
    <w:p w:rsidR="00610D00" w:rsidRPr="00093FDF" w:rsidRDefault="00610D00" w:rsidP="00610D00">
      <w:pPr>
        <w:pStyle w:val="ConsPlusNormal"/>
        <w:widowControl/>
        <w:ind w:firstLine="0"/>
        <w:rPr>
          <w:rFonts w:ascii="Times New Roman" w:hAnsi="Times New Roman" w:cs="Times New Roman"/>
          <w:sz w:val="28"/>
          <w:szCs w:val="28"/>
        </w:rPr>
      </w:pPr>
    </w:p>
    <w:p w:rsidR="00610D00" w:rsidRPr="00093FDF" w:rsidRDefault="00610D00" w:rsidP="00610D00">
      <w:pPr>
        <w:pStyle w:val="ConsPlusNormal"/>
        <w:widowControl/>
        <w:ind w:firstLine="0"/>
        <w:rPr>
          <w:rFonts w:ascii="Times New Roman" w:hAnsi="Times New Roman" w:cs="Times New Roman"/>
          <w:sz w:val="28"/>
          <w:szCs w:val="28"/>
        </w:rPr>
      </w:pPr>
      <w:r w:rsidRPr="00093FDF">
        <w:rPr>
          <w:rFonts w:ascii="Times New Roman" w:hAnsi="Times New Roman" w:cs="Times New Roman"/>
          <w:sz w:val="28"/>
          <w:szCs w:val="28"/>
        </w:rPr>
        <w:t>1179000,0  рублей за счет районного бюджета, в  том числе по годам:</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2019 год    -  393000,0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2020 год    -  393000,0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2021 год    -  393000,0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0,0*  рублей за счет краевого бюджета, в том числе по годам:</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2019 год    -    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2020  год   -    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 xml:space="preserve">2021 год   -     0,0               рублей. </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0,0*  рублей  за счет федерального бюджета, в том числе:</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2019   год    -   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2020   год    -   0,0                рублей;</w:t>
      </w:r>
    </w:p>
    <w:p w:rsidR="00610D00" w:rsidRPr="00093FDF" w:rsidRDefault="00610D00" w:rsidP="00610D00">
      <w:pPr>
        <w:pStyle w:val="ConsPlusNormal"/>
        <w:widowControl/>
        <w:ind w:left="110" w:firstLine="0"/>
        <w:rPr>
          <w:rFonts w:ascii="Times New Roman" w:hAnsi="Times New Roman" w:cs="Times New Roman"/>
          <w:sz w:val="28"/>
          <w:szCs w:val="28"/>
        </w:rPr>
      </w:pPr>
      <w:r w:rsidRPr="00093FDF">
        <w:rPr>
          <w:rFonts w:ascii="Times New Roman" w:hAnsi="Times New Roman" w:cs="Times New Roman"/>
          <w:sz w:val="28"/>
          <w:szCs w:val="28"/>
        </w:rPr>
        <w:t>2021  год     -   0,0                рублей.</w:t>
      </w:r>
    </w:p>
    <w:p w:rsidR="00610D00" w:rsidRPr="00093FDF" w:rsidRDefault="00610D00" w:rsidP="00610D00">
      <w:pPr>
        <w:pStyle w:val="ConsPlusCell"/>
        <w:jc w:val="both"/>
        <w:rPr>
          <w:rFonts w:ascii="Times New Roman" w:hAnsi="Times New Roman" w:cs="Times New Roman"/>
          <w:sz w:val="28"/>
          <w:szCs w:val="28"/>
        </w:rPr>
      </w:pPr>
      <w:r w:rsidRPr="00093FDF">
        <w:rPr>
          <w:rFonts w:ascii="Times New Roman" w:hAnsi="Times New Roman" w:cs="Times New Roman"/>
          <w:sz w:val="28"/>
          <w:szCs w:val="28"/>
        </w:rPr>
        <w:t>* Объем сре</w:t>
      </w:r>
      <w:proofErr w:type="gramStart"/>
      <w:r w:rsidRPr="00093FDF">
        <w:rPr>
          <w:rFonts w:ascii="Times New Roman" w:hAnsi="Times New Roman" w:cs="Times New Roman"/>
          <w:sz w:val="28"/>
          <w:szCs w:val="28"/>
        </w:rPr>
        <w:t>дств кр</w:t>
      </w:r>
      <w:proofErr w:type="gramEnd"/>
      <w:r w:rsidRPr="00093FDF">
        <w:rPr>
          <w:rFonts w:ascii="Times New Roman" w:hAnsi="Times New Roman" w:cs="Times New Roman"/>
          <w:sz w:val="28"/>
          <w:szCs w:val="28"/>
        </w:rPr>
        <w:t xml:space="preserve">аевого бюджета, направляемых  на </w:t>
      </w:r>
      <w:proofErr w:type="spellStart"/>
      <w:r w:rsidRPr="00093FDF">
        <w:rPr>
          <w:rFonts w:ascii="Times New Roman" w:hAnsi="Times New Roman" w:cs="Times New Roman"/>
          <w:sz w:val="28"/>
          <w:szCs w:val="28"/>
        </w:rPr>
        <w:t>софинансирование</w:t>
      </w:r>
      <w:proofErr w:type="spellEnd"/>
      <w:r w:rsidRPr="00093FDF">
        <w:rPr>
          <w:rFonts w:ascii="Times New Roman" w:hAnsi="Times New Roman" w:cs="Times New Roman"/>
          <w:sz w:val="28"/>
          <w:szCs w:val="28"/>
        </w:rPr>
        <w:t xml:space="preserve">      программных   мероприятий, корректируется и устанавливается  после  подписания   соответствующих  соглашений   между  Министерством  инвестиций и инноваций Красноярского края</w:t>
      </w:r>
    </w:p>
    <w:p w:rsidR="00610D00" w:rsidRPr="00093FDF" w:rsidRDefault="00610D00" w:rsidP="00610D00">
      <w:pPr>
        <w:spacing w:before="120"/>
        <w:ind w:firstLine="720"/>
        <w:jc w:val="both"/>
        <w:rPr>
          <w:sz w:val="28"/>
          <w:szCs w:val="28"/>
        </w:rPr>
      </w:pPr>
      <w:r w:rsidRPr="00093FDF">
        <w:rPr>
          <w:sz w:val="28"/>
          <w:szCs w:val="28"/>
        </w:rPr>
        <w:t>Главными распорядителями бюджетных средств (далее – ГРБС) является:</w:t>
      </w:r>
    </w:p>
    <w:p w:rsidR="00610D00" w:rsidRPr="00093FDF" w:rsidRDefault="00610D00" w:rsidP="00610D00">
      <w:pPr>
        <w:numPr>
          <w:ilvl w:val="1"/>
          <w:numId w:val="5"/>
        </w:numPr>
        <w:tabs>
          <w:tab w:val="num" w:pos="1134"/>
        </w:tabs>
        <w:spacing w:before="120"/>
        <w:ind w:left="1134"/>
        <w:jc w:val="both"/>
        <w:rPr>
          <w:sz w:val="28"/>
          <w:szCs w:val="28"/>
        </w:rPr>
      </w:pPr>
      <w:r w:rsidRPr="00093FDF">
        <w:rPr>
          <w:sz w:val="28"/>
          <w:szCs w:val="28"/>
        </w:rPr>
        <w:t>Администрация Богучанского района;</w:t>
      </w:r>
    </w:p>
    <w:p w:rsidR="00610D00" w:rsidRPr="0029474F" w:rsidRDefault="00610D00" w:rsidP="0029474F">
      <w:pPr>
        <w:spacing w:before="120"/>
        <w:ind w:firstLine="720"/>
        <w:jc w:val="both"/>
        <w:rPr>
          <w:sz w:val="28"/>
          <w:szCs w:val="28"/>
        </w:rPr>
      </w:pPr>
      <w:r w:rsidRPr="00093FDF">
        <w:rPr>
          <w:sz w:val="28"/>
          <w:szCs w:val="28"/>
        </w:rPr>
        <w:t>Бюджетные ассигнования на реализацию Программы распределены между ГРБС следующим образом:</w:t>
      </w:r>
    </w:p>
    <w:p w:rsidR="00610D00" w:rsidRPr="00EE57FF" w:rsidRDefault="00610D00" w:rsidP="00610D00">
      <w:pPr>
        <w:ind w:firstLine="720"/>
        <w:jc w:val="right"/>
        <w:rPr>
          <w:bCs/>
        </w:rPr>
      </w:pPr>
      <w:r w:rsidRPr="00EE57FF">
        <w:rPr>
          <w:bCs/>
        </w:rPr>
        <w:t>рублей</w:t>
      </w:r>
    </w:p>
    <w:tbl>
      <w:tblPr>
        <w:tblpPr w:leftFromText="180" w:rightFromText="180"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227"/>
        <w:gridCol w:w="1559"/>
        <w:gridCol w:w="1418"/>
        <w:gridCol w:w="2126"/>
        <w:gridCol w:w="1701"/>
      </w:tblGrid>
      <w:tr w:rsidR="00610D00" w:rsidRPr="00576A77" w:rsidTr="001A08C2">
        <w:tc>
          <w:tcPr>
            <w:tcW w:w="3227" w:type="dxa"/>
          </w:tcPr>
          <w:p w:rsidR="00610D00" w:rsidRPr="00093FDF" w:rsidRDefault="00610D00" w:rsidP="001A08C2">
            <w:pPr>
              <w:jc w:val="center"/>
              <w:rPr>
                <w:bCs/>
              </w:rPr>
            </w:pPr>
            <w:r w:rsidRPr="00093FDF">
              <w:rPr>
                <w:bCs/>
              </w:rPr>
              <w:t>Наименование ГРБС</w:t>
            </w:r>
          </w:p>
        </w:tc>
        <w:tc>
          <w:tcPr>
            <w:tcW w:w="1559" w:type="dxa"/>
          </w:tcPr>
          <w:p w:rsidR="00610D00" w:rsidRPr="00093FDF" w:rsidRDefault="00610D00" w:rsidP="001A08C2">
            <w:pPr>
              <w:jc w:val="center"/>
              <w:rPr>
                <w:bCs/>
              </w:rPr>
            </w:pPr>
            <w:r w:rsidRPr="00093FDF">
              <w:rPr>
                <w:bCs/>
              </w:rPr>
              <w:t>2019 год</w:t>
            </w:r>
          </w:p>
        </w:tc>
        <w:tc>
          <w:tcPr>
            <w:tcW w:w="1418" w:type="dxa"/>
          </w:tcPr>
          <w:p w:rsidR="00610D00" w:rsidRPr="00093FDF" w:rsidRDefault="00610D00" w:rsidP="001A08C2">
            <w:pPr>
              <w:jc w:val="center"/>
              <w:rPr>
                <w:bCs/>
              </w:rPr>
            </w:pPr>
            <w:r w:rsidRPr="00093FDF">
              <w:rPr>
                <w:bCs/>
              </w:rPr>
              <w:t>2020 год</w:t>
            </w:r>
          </w:p>
        </w:tc>
        <w:tc>
          <w:tcPr>
            <w:tcW w:w="2126" w:type="dxa"/>
          </w:tcPr>
          <w:p w:rsidR="00610D00" w:rsidRPr="00093FDF" w:rsidRDefault="00610D00" w:rsidP="001A08C2">
            <w:pPr>
              <w:jc w:val="center"/>
              <w:rPr>
                <w:bCs/>
              </w:rPr>
            </w:pPr>
            <w:r w:rsidRPr="00093FDF">
              <w:rPr>
                <w:bCs/>
              </w:rPr>
              <w:t>2021 год</w:t>
            </w:r>
          </w:p>
        </w:tc>
        <w:tc>
          <w:tcPr>
            <w:tcW w:w="1701" w:type="dxa"/>
          </w:tcPr>
          <w:p w:rsidR="00610D00" w:rsidRPr="00093FDF" w:rsidRDefault="00610D00" w:rsidP="001A08C2">
            <w:pPr>
              <w:jc w:val="center"/>
              <w:rPr>
                <w:bCs/>
              </w:rPr>
            </w:pPr>
            <w:r w:rsidRPr="00093FDF">
              <w:rPr>
                <w:bCs/>
              </w:rPr>
              <w:t>Итого на 2019-2021 годы</w:t>
            </w:r>
          </w:p>
        </w:tc>
      </w:tr>
      <w:tr w:rsidR="00610D00" w:rsidRPr="00576A77" w:rsidTr="001A08C2">
        <w:tc>
          <w:tcPr>
            <w:tcW w:w="3227" w:type="dxa"/>
          </w:tcPr>
          <w:p w:rsidR="00610D00" w:rsidRPr="00093FDF" w:rsidRDefault="00610D00" w:rsidP="001A08C2">
            <w:r w:rsidRPr="00093FDF">
              <w:rPr>
                <w:bCs/>
              </w:rPr>
              <w:t xml:space="preserve">Администрация Богучанского района </w:t>
            </w:r>
          </w:p>
        </w:tc>
        <w:tc>
          <w:tcPr>
            <w:tcW w:w="1559" w:type="dxa"/>
          </w:tcPr>
          <w:p w:rsidR="00610D00" w:rsidRPr="00093FDF" w:rsidRDefault="00610D00" w:rsidP="001A08C2">
            <w:pPr>
              <w:jc w:val="right"/>
              <w:rPr>
                <w:bCs/>
              </w:rPr>
            </w:pPr>
            <w:r w:rsidRPr="00093FDF">
              <w:rPr>
                <w:bCs/>
              </w:rPr>
              <w:t>393000</w:t>
            </w:r>
          </w:p>
        </w:tc>
        <w:tc>
          <w:tcPr>
            <w:tcW w:w="1418" w:type="dxa"/>
          </w:tcPr>
          <w:p w:rsidR="00610D00" w:rsidRPr="00093FDF" w:rsidRDefault="00610D00" w:rsidP="001A08C2">
            <w:pPr>
              <w:ind w:right="-107"/>
              <w:rPr>
                <w:bCs/>
              </w:rPr>
            </w:pPr>
            <w:r w:rsidRPr="00093FDF">
              <w:rPr>
                <w:bCs/>
              </w:rPr>
              <w:t>393000</w:t>
            </w:r>
          </w:p>
        </w:tc>
        <w:tc>
          <w:tcPr>
            <w:tcW w:w="2126" w:type="dxa"/>
          </w:tcPr>
          <w:p w:rsidR="00610D00" w:rsidRPr="00093FDF" w:rsidRDefault="00610D00" w:rsidP="001A08C2">
            <w:pPr>
              <w:rPr>
                <w:bCs/>
              </w:rPr>
            </w:pPr>
            <w:r w:rsidRPr="00093FDF">
              <w:rPr>
                <w:bCs/>
              </w:rPr>
              <w:t>393000</w:t>
            </w:r>
          </w:p>
        </w:tc>
        <w:tc>
          <w:tcPr>
            <w:tcW w:w="1701" w:type="dxa"/>
          </w:tcPr>
          <w:p w:rsidR="00610D00" w:rsidRPr="00093FDF" w:rsidRDefault="00610D00" w:rsidP="001A08C2">
            <w:pPr>
              <w:rPr>
                <w:bCs/>
              </w:rPr>
            </w:pPr>
            <w:r w:rsidRPr="00093FDF">
              <w:rPr>
                <w:bCs/>
              </w:rPr>
              <w:t>1179000</w:t>
            </w:r>
          </w:p>
        </w:tc>
      </w:tr>
      <w:tr w:rsidR="00610D00" w:rsidRPr="00576A77" w:rsidTr="001A08C2">
        <w:tc>
          <w:tcPr>
            <w:tcW w:w="3227" w:type="dxa"/>
          </w:tcPr>
          <w:p w:rsidR="00610D00" w:rsidRPr="00093FDF" w:rsidRDefault="00610D00" w:rsidP="001A08C2">
            <w:pPr>
              <w:rPr>
                <w:bCs/>
              </w:rPr>
            </w:pPr>
            <w:r w:rsidRPr="00093FDF">
              <w:rPr>
                <w:bCs/>
              </w:rPr>
              <w:t xml:space="preserve">Администрация  Богучанского района </w:t>
            </w:r>
          </w:p>
        </w:tc>
        <w:tc>
          <w:tcPr>
            <w:tcW w:w="1559" w:type="dxa"/>
          </w:tcPr>
          <w:p w:rsidR="00610D00" w:rsidRPr="00093FDF" w:rsidRDefault="00610D00" w:rsidP="001A08C2">
            <w:pPr>
              <w:jc w:val="right"/>
              <w:rPr>
                <w:bCs/>
              </w:rPr>
            </w:pPr>
            <w:r w:rsidRPr="00093FDF">
              <w:rPr>
                <w:bCs/>
              </w:rPr>
              <w:t>0,0</w:t>
            </w:r>
          </w:p>
        </w:tc>
        <w:tc>
          <w:tcPr>
            <w:tcW w:w="1418" w:type="dxa"/>
          </w:tcPr>
          <w:p w:rsidR="00610D00" w:rsidRPr="00093FDF" w:rsidRDefault="00610D00" w:rsidP="001A08C2">
            <w:pPr>
              <w:rPr>
                <w:bCs/>
              </w:rPr>
            </w:pPr>
            <w:r w:rsidRPr="00093FDF">
              <w:rPr>
                <w:bCs/>
              </w:rPr>
              <w:t>0,0</w:t>
            </w:r>
          </w:p>
        </w:tc>
        <w:tc>
          <w:tcPr>
            <w:tcW w:w="2126" w:type="dxa"/>
          </w:tcPr>
          <w:p w:rsidR="00610D00" w:rsidRPr="00093FDF" w:rsidRDefault="00610D00" w:rsidP="001A08C2">
            <w:pPr>
              <w:rPr>
                <w:bCs/>
              </w:rPr>
            </w:pPr>
            <w:r w:rsidRPr="00093FDF">
              <w:rPr>
                <w:bCs/>
              </w:rPr>
              <w:t>0,0</w:t>
            </w:r>
          </w:p>
        </w:tc>
        <w:tc>
          <w:tcPr>
            <w:tcW w:w="1701" w:type="dxa"/>
          </w:tcPr>
          <w:p w:rsidR="00610D00" w:rsidRPr="00093FDF" w:rsidRDefault="00610D00" w:rsidP="001A08C2">
            <w:pPr>
              <w:rPr>
                <w:bCs/>
              </w:rPr>
            </w:pPr>
            <w:r w:rsidRPr="00093FDF">
              <w:rPr>
                <w:bCs/>
              </w:rPr>
              <w:t>0,0</w:t>
            </w:r>
          </w:p>
        </w:tc>
      </w:tr>
      <w:tr w:rsidR="00610D00" w:rsidRPr="00576A77" w:rsidTr="001A08C2">
        <w:tc>
          <w:tcPr>
            <w:tcW w:w="3227" w:type="dxa"/>
          </w:tcPr>
          <w:p w:rsidR="00610D00" w:rsidRPr="00093FDF" w:rsidRDefault="00610D00" w:rsidP="001A08C2">
            <w:pPr>
              <w:rPr>
                <w:bCs/>
              </w:rPr>
            </w:pPr>
          </w:p>
        </w:tc>
        <w:tc>
          <w:tcPr>
            <w:tcW w:w="1559" w:type="dxa"/>
          </w:tcPr>
          <w:p w:rsidR="00610D00" w:rsidRPr="00093FDF" w:rsidRDefault="00610D00" w:rsidP="001A08C2">
            <w:pPr>
              <w:jc w:val="right"/>
              <w:rPr>
                <w:bCs/>
              </w:rPr>
            </w:pPr>
            <w:r w:rsidRPr="00093FDF">
              <w:rPr>
                <w:bCs/>
              </w:rPr>
              <w:t>393000</w:t>
            </w:r>
          </w:p>
        </w:tc>
        <w:tc>
          <w:tcPr>
            <w:tcW w:w="1418" w:type="dxa"/>
          </w:tcPr>
          <w:p w:rsidR="00610D00" w:rsidRPr="00093FDF" w:rsidRDefault="00610D00" w:rsidP="001A08C2">
            <w:pPr>
              <w:ind w:right="-107"/>
              <w:rPr>
                <w:bCs/>
              </w:rPr>
            </w:pPr>
            <w:r w:rsidRPr="00093FDF">
              <w:rPr>
                <w:bCs/>
              </w:rPr>
              <w:t>393000</w:t>
            </w:r>
          </w:p>
        </w:tc>
        <w:tc>
          <w:tcPr>
            <w:tcW w:w="2126" w:type="dxa"/>
          </w:tcPr>
          <w:p w:rsidR="00610D00" w:rsidRPr="00093FDF" w:rsidRDefault="00610D00" w:rsidP="001A08C2">
            <w:pPr>
              <w:rPr>
                <w:bCs/>
              </w:rPr>
            </w:pPr>
            <w:r w:rsidRPr="00093FDF">
              <w:rPr>
                <w:bCs/>
              </w:rPr>
              <w:t>393000</w:t>
            </w:r>
          </w:p>
        </w:tc>
        <w:tc>
          <w:tcPr>
            <w:tcW w:w="1701" w:type="dxa"/>
          </w:tcPr>
          <w:p w:rsidR="00610D00" w:rsidRPr="00093FDF" w:rsidRDefault="00610D00" w:rsidP="001A08C2">
            <w:pPr>
              <w:rPr>
                <w:bCs/>
              </w:rPr>
            </w:pPr>
            <w:r w:rsidRPr="00093FDF">
              <w:rPr>
                <w:bCs/>
              </w:rPr>
              <w:t>1179000</w:t>
            </w:r>
          </w:p>
        </w:tc>
      </w:tr>
    </w:tbl>
    <w:p w:rsidR="00610D00" w:rsidRPr="00093FDF" w:rsidRDefault="00610D00" w:rsidP="00610D00">
      <w:pPr>
        <w:spacing w:before="120"/>
        <w:ind w:firstLine="720"/>
        <w:jc w:val="both"/>
        <w:rPr>
          <w:sz w:val="28"/>
          <w:szCs w:val="28"/>
        </w:rPr>
      </w:pPr>
      <w:r>
        <w:lastRenderedPageBreak/>
        <w:br w:type="textWrapping" w:clear="all"/>
      </w:r>
      <w:r w:rsidRPr="00093FDF">
        <w:rPr>
          <w:sz w:val="28"/>
          <w:szCs w:val="28"/>
        </w:rPr>
        <w:t>Цель Программы: Создание благоприятных условий для устойчивого функционирования и  развития малого и среднего предпринимательства, улучшения инвестиционного климата  на территории Богучанского района.</w:t>
      </w:r>
    </w:p>
    <w:p w:rsidR="00610D00" w:rsidRPr="00093FDF" w:rsidRDefault="00610D00" w:rsidP="00610D00">
      <w:pPr>
        <w:spacing w:before="120"/>
        <w:ind w:firstLine="720"/>
        <w:jc w:val="both"/>
        <w:rPr>
          <w:sz w:val="28"/>
          <w:szCs w:val="28"/>
        </w:rPr>
      </w:pPr>
      <w:r w:rsidRPr="00093FDF">
        <w:rPr>
          <w:sz w:val="28"/>
          <w:szCs w:val="28"/>
        </w:rPr>
        <w:t>Задачи Программы:</w:t>
      </w:r>
    </w:p>
    <w:p w:rsidR="00610D00" w:rsidRPr="00093FDF" w:rsidRDefault="00610D00" w:rsidP="00610D00">
      <w:pPr>
        <w:pStyle w:val="ConsPlusNormal"/>
        <w:widowControl/>
        <w:ind w:firstLine="0"/>
        <w:jc w:val="both"/>
        <w:rPr>
          <w:rFonts w:ascii="Times New Roman" w:hAnsi="Times New Roman" w:cs="Times New Roman"/>
          <w:sz w:val="28"/>
          <w:szCs w:val="28"/>
        </w:rPr>
      </w:pPr>
      <w:r w:rsidRPr="00093FDF">
        <w:rPr>
          <w:rFonts w:ascii="Times New Roman" w:hAnsi="Times New Roman" w:cs="Times New Roman"/>
          <w:sz w:val="28"/>
          <w:szCs w:val="28"/>
        </w:rPr>
        <w:t xml:space="preserve">1.Создание благоприятных условий  для развития малого и среднего предпринимательства в </w:t>
      </w:r>
      <w:proofErr w:type="spellStart"/>
      <w:r w:rsidRPr="00093FDF">
        <w:rPr>
          <w:rFonts w:ascii="Times New Roman" w:hAnsi="Times New Roman" w:cs="Times New Roman"/>
          <w:sz w:val="28"/>
          <w:szCs w:val="28"/>
        </w:rPr>
        <w:t>Богучанском</w:t>
      </w:r>
      <w:proofErr w:type="spellEnd"/>
      <w:r w:rsidRPr="00093FDF">
        <w:rPr>
          <w:rFonts w:ascii="Times New Roman" w:hAnsi="Times New Roman" w:cs="Times New Roman"/>
          <w:sz w:val="28"/>
          <w:szCs w:val="28"/>
        </w:rPr>
        <w:t xml:space="preserve"> районе. Привлечение инвестиций на территорию Богучанского района.</w:t>
      </w:r>
    </w:p>
    <w:p w:rsidR="00610D00" w:rsidRPr="00093FDF" w:rsidRDefault="00610D00" w:rsidP="00610D00">
      <w:pPr>
        <w:pStyle w:val="ConsPlusNormal"/>
        <w:widowControl/>
        <w:ind w:firstLine="0"/>
        <w:jc w:val="both"/>
        <w:rPr>
          <w:rFonts w:ascii="Times New Roman" w:hAnsi="Times New Roman" w:cs="Times New Roman"/>
          <w:sz w:val="28"/>
          <w:szCs w:val="28"/>
        </w:rPr>
      </w:pPr>
    </w:p>
    <w:p w:rsidR="00610D00" w:rsidRPr="00093FDF" w:rsidRDefault="00610D00" w:rsidP="00610D00">
      <w:pPr>
        <w:pStyle w:val="ConsPlusNormal"/>
        <w:widowControl/>
        <w:ind w:firstLine="0"/>
        <w:jc w:val="both"/>
        <w:rPr>
          <w:rFonts w:ascii="Times New Roman" w:hAnsi="Times New Roman" w:cs="Times New Roman"/>
          <w:sz w:val="28"/>
          <w:szCs w:val="28"/>
        </w:rPr>
      </w:pPr>
      <w:r w:rsidRPr="00093FDF">
        <w:rPr>
          <w:rFonts w:ascii="Times New Roman" w:hAnsi="Times New Roman" w:cs="Times New Roman"/>
          <w:sz w:val="28"/>
          <w:szCs w:val="28"/>
        </w:rPr>
        <w:t>2.   Создание благоприятных условий для роста инновационного потенциала.</w:t>
      </w:r>
    </w:p>
    <w:p w:rsidR="00610D00" w:rsidRPr="00093FDF" w:rsidRDefault="00610D00" w:rsidP="00610D00">
      <w:pPr>
        <w:pStyle w:val="ConsPlusNormal"/>
        <w:widowControl/>
        <w:tabs>
          <w:tab w:val="left" w:pos="470"/>
        </w:tabs>
        <w:ind w:firstLine="0"/>
        <w:jc w:val="both"/>
        <w:rPr>
          <w:rFonts w:ascii="Times New Roman" w:hAnsi="Times New Roman" w:cs="Times New Roman"/>
          <w:sz w:val="28"/>
          <w:szCs w:val="28"/>
        </w:rPr>
      </w:pPr>
      <w:r w:rsidRPr="00093FDF">
        <w:rPr>
          <w:rFonts w:ascii="Times New Roman" w:hAnsi="Times New Roman" w:cs="Times New Roman"/>
          <w:sz w:val="28"/>
          <w:szCs w:val="28"/>
        </w:rPr>
        <w:t>3. Создание условий для эффективного управления финансовыми ресурсами в рамках выполнения установленных функций и полномочий.</w:t>
      </w:r>
    </w:p>
    <w:p w:rsidR="00610D00" w:rsidRPr="00093FDF" w:rsidRDefault="00610D00" w:rsidP="00610D00">
      <w:pPr>
        <w:ind w:firstLine="720"/>
        <w:jc w:val="both"/>
        <w:rPr>
          <w:sz w:val="28"/>
          <w:szCs w:val="28"/>
        </w:rPr>
      </w:pPr>
    </w:p>
    <w:p w:rsidR="00610D00" w:rsidRPr="00093FDF" w:rsidRDefault="00610D00" w:rsidP="00610D00">
      <w:pPr>
        <w:spacing w:before="120"/>
        <w:ind w:firstLine="720"/>
        <w:jc w:val="both"/>
        <w:rPr>
          <w:sz w:val="28"/>
          <w:szCs w:val="28"/>
        </w:rPr>
      </w:pPr>
      <w:r w:rsidRPr="00093FDF">
        <w:rPr>
          <w:sz w:val="28"/>
          <w:szCs w:val="28"/>
        </w:rPr>
        <w:t xml:space="preserve">Подпрограмма «Развитие субъектов малого и среднего  предпринимательства   в  </w:t>
      </w:r>
      <w:proofErr w:type="spellStart"/>
      <w:r w:rsidRPr="00093FDF">
        <w:rPr>
          <w:sz w:val="28"/>
          <w:szCs w:val="28"/>
        </w:rPr>
        <w:t>Богучанском</w:t>
      </w:r>
      <w:proofErr w:type="spellEnd"/>
      <w:r w:rsidRPr="00093FDF">
        <w:rPr>
          <w:sz w:val="28"/>
          <w:szCs w:val="28"/>
        </w:rPr>
        <w:t xml:space="preserve"> районе» расходы на финансирование мероприятий  составляют 1170000,0 рублей, в том числе по годам: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985"/>
        <w:gridCol w:w="1134"/>
        <w:gridCol w:w="1701"/>
        <w:gridCol w:w="1559"/>
        <w:gridCol w:w="1276"/>
        <w:gridCol w:w="1417"/>
      </w:tblGrid>
      <w:tr w:rsidR="00610D00" w:rsidRPr="00576A77" w:rsidTr="00B77E7B">
        <w:trPr>
          <w:tblHeader/>
        </w:trPr>
        <w:tc>
          <w:tcPr>
            <w:tcW w:w="709" w:type="dxa"/>
            <w:vMerge w:val="restart"/>
          </w:tcPr>
          <w:p w:rsidR="00610D00" w:rsidRPr="00093FDF" w:rsidRDefault="00610D00" w:rsidP="001A08C2">
            <w:pPr>
              <w:jc w:val="center"/>
            </w:pPr>
            <w:r w:rsidRPr="00093FDF">
              <w:t xml:space="preserve">№ </w:t>
            </w:r>
            <w:proofErr w:type="spellStart"/>
            <w:proofErr w:type="gramStart"/>
            <w:r w:rsidRPr="00093FDF">
              <w:t>п</w:t>
            </w:r>
            <w:proofErr w:type="spellEnd"/>
            <w:proofErr w:type="gramEnd"/>
            <w:r w:rsidRPr="00093FDF">
              <w:t>/</w:t>
            </w:r>
            <w:proofErr w:type="spellStart"/>
            <w:r w:rsidRPr="00093FDF">
              <w:t>п</w:t>
            </w:r>
            <w:proofErr w:type="spellEnd"/>
          </w:p>
        </w:tc>
        <w:tc>
          <w:tcPr>
            <w:tcW w:w="1985" w:type="dxa"/>
            <w:vMerge w:val="restart"/>
          </w:tcPr>
          <w:p w:rsidR="00610D00" w:rsidRPr="00093FDF" w:rsidRDefault="00610D00" w:rsidP="001A08C2">
            <w:pPr>
              <w:jc w:val="center"/>
            </w:pPr>
            <w:r w:rsidRPr="00093FDF">
              <w:t>Наименование ГРБС</w:t>
            </w:r>
          </w:p>
        </w:tc>
        <w:tc>
          <w:tcPr>
            <w:tcW w:w="1134" w:type="dxa"/>
            <w:vMerge w:val="restart"/>
          </w:tcPr>
          <w:p w:rsidR="00610D00" w:rsidRPr="00093FDF" w:rsidRDefault="00610D00" w:rsidP="001A08C2">
            <w:pPr>
              <w:jc w:val="center"/>
            </w:pPr>
            <w:r w:rsidRPr="00093FDF">
              <w:t>Раздел, подраздел</w:t>
            </w:r>
          </w:p>
        </w:tc>
        <w:tc>
          <w:tcPr>
            <w:tcW w:w="4536" w:type="dxa"/>
            <w:gridSpan w:val="3"/>
          </w:tcPr>
          <w:p w:rsidR="00610D00" w:rsidRPr="00093FDF" w:rsidRDefault="00610D00" w:rsidP="001A08C2">
            <w:pPr>
              <w:jc w:val="center"/>
            </w:pPr>
            <w:r w:rsidRPr="00093FDF">
              <w:t xml:space="preserve">Расходы </w:t>
            </w:r>
            <w:proofErr w:type="gramStart"/>
            <w:r w:rsidRPr="00093FDF">
              <w:t>( </w:t>
            </w:r>
            <w:proofErr w:type="gramEnd"/>
            <w:r w:rsidRPr="00093FDF">
              <w:t>руб.), годы</w:t>
            </w:r>
          </w:p>
        </w:tc>
        <w:tc>
          <w:tcPr>
            <w:tcW w:w="1417" w:type="dxa"/>
          </w:tcPr>
          <w:p w:rsidR="00610D00" w:rsidRPr="00093FDF" w:rsidRDefault="00610D00" w:rsidP="001A08C2">
            <w:pPr>
              <w:jc w:val="center"/>
            </w:pPr>
            <w:r w:rsidRPr="00093FDF">
              <w:rPr>
                <w:bCs/>
              </w:rPr>
              <w:t>Итого на 2019-2021 годы</w:t>
            </w:r>
          </w:p>
        </w:tc>
      </w:tr>
      <w:tr w:rsidR="00610D00" w:rsidRPr="00576A77" w:rsidTr="00B77E7B">
        <w:trPr>
          <w:trHeight w:val="777"/>
          <w:tblHeader/>
        </w:trPr>
        <w:tc>
          <w:tcPr>
            <w:tcW w:w="709" w:type="dxa"/>
            <w:vMerge/>
          </w:tcPr>
          <w:p w:rsidR="00610D00" w:rsidRPr="00093FDF" w:rsidRDefault="00610D00" w:rsidP="001A08C2">
            <w:pPr>
              <w:jc w:val="center"/>
            </w:pPr>
          </w:p>
        </w:tc>
        <w:tc>
          <w:tcPr>
            <w:tcW w:w="1985" w:type="dxa"/>
            <w:vMerge/>
          </w:tcPr>
          <w:p w:rsidR="00610D00" w:rsidRPr="00093FDF" w:rsidRDefault="00610D00" w:rsidP="001A08C2">
            <w:pPr>
              <w:jc w:val="center"/>
            </w:pPr>
          </w:p>
        </w:tc>
        <w:tc>
          <w:tcPr>
            <w:tcW w:w="1134" w:type="dxa"/>
            <w:vMerge/>
          </w:tcPr>
          <w:p w:rsidR="00610D00" w:rsidRPr="00093FDF" w:rsidRDefault="00610D00" w:rsidP="001A08C2">
            <w:pPr>
              <w:jc w:val="center"/>
            </w:pPr>
          </w:p>
        </w:tc>
        <w:tc>
          <w:tcPr>
            <w:tcW w:w="1701" w:type="dxa"/>
          </w:tcPr>
          <w:p w:rsidR="00610D00" w:rsidRPr="00093FDF" w:rsidRDefault="00610D00" w:rsidP="001A08C2">
            <w:pPr>
              <w:jc w:val="center"/>
            </w:pPr>
            <w:r w:rsidRPr="00093FDF">
              <w:t>2019 год</w:t>
            </w:r>
          </w:p>
        </w:tc>
        <w:tc>
          <w:tcPr>
            <w:tcW w:w="1559" w:type="dxa"/>
          </w:tcPr>
          <w:p w:rsidR="00610D00" w:rsidRPr="00093FDF" w:rsidRDefault="00610D00" w:rsidP="001A08C2">
            <w:pPr>
              <w:jc w:val="center"/>
            </w:pPr>
            <w:r w:rsidRPr="00093FDF">
              <w:t>2020 год</w:t>
            </w:r>
          </w:p>
        </w:tc>
        <w:tc>
          <w:tcPr>
            <w:tcW w:w="1276" w:type="dxa"/>
          </w:tcPr>
          <w:p w:rsidR="00610D00" w:rsidRPr="00093FDF" w:rsidRDefault="00610D00" w:rsidP="001A08C2">
            <w:pPr>
              <w:jc w:val="center"/>
            </w:pPr>
            <w:r w:rsidRPr="00093FDF">
              <w:t>2021 год</w:t>
            </w:r>
          </w:p>
        </w:tc>
        <w:tc>
          <w:tcPr>
            <w:tcW w:w="1417" w:type="dxa"/>
          </w:tcPr>
          <w:p w:rsidR="00610D00" w:rsidRPr="00093FDF" w:rsidRDefault="00610D00" w:rsidP="001A08C2">
            <w:pPr>
              <w:jc w:val="center"/>
            </w:pPr>
          </w:p>
        </w:tc>
      </w:tr>
      <w:tr w:rsidR="00610D00" w:rsidRPr="00576A77" w:rsidTr="00B77E7B">
        <w:tc>
          <w:tcPr>
            <w:tcW w:w="709" w:type="dxa"/>
          </w:tcPr>
          <w:p w:rsidR="00610D00" w:rsidRPr="00093FDF" w:rsidRDefault="00610D00" w:rsidP="001A08C2">
            <w:pPr>
              <w:jc w:val="center"/>
            </w:pPr>
            <w:r w:rsidRPr="00093FDF">
              <w:t>1</w:t>
            </w:r>
          </w:p>
        </w:tc>
        <w:tc>
          <w:tcPr>
            <w:tcW w:w="1985" w:type="dxa"/>
          </w:tcPr>
          <w:p w:rsidR="00610D00" w:rsidRPr="00093FDF" w:rsidRDefault="00610D00" w:rsidP="001A08C2">
            <w:pPr>
              <w:jc w:val="both"/>
            </w:pPr>
            <w:r w:rsidRPr="00093FDF">
              <w:t>Администрация Богучан</w:t>
            </w:r>
            <w:r>
              <w:t>ского района</w:t>
            </w:r>
          </w:p>
        </w:tc>
        <w:tc>
          <w:tcPr>
            <w:tcW w:w="1134" w:type="dxa"/>
          </w:tcPr>
          <w:p w:rsidR="00610D00" w:rsidRPr="00093FDF" w:rsidRDefault="00610D00" w:rsidP="001A08C2">
            <w:pPr>
              <w:jc w:val="center"/>
            </w:pPr>
            <w:r w:rsidRPr="00093FDF">
              <w:t>04 12</w:t>
            </w:r>
          </w:p>
        </w:tc>
        <w:tc>
          <w:tcPr>
            <w:tcW w:w="1701" w:type="dxa"/>
          </w:tcPr>
          <w:p w:rsidR="00610D00" w:rsidRPr="00093FDF" w:rsidRDefault="00610D00" w:rsidP="001A08C2">
            <w:pPr>
              <w:jc w:val="right"/>
              <w:rPr>
                <w:bCs/>
              </w:rPr>
            </w:pPr>
            <w:r w:rsidRPr="00093FDF">
              <w:rPr>
                <w:bCs/>
              </w:rPr>
              <w:t>390000</w:t>
            </w:r>
          </w:p>
        </w:tc>
        <w:tc>
          <w:tcPr>
            <w:tcW w:w="1559" w:type="dxa"/>
          </w:tcPr>
          <w:p w:rsidR="00610D00" w:rsidRPr="00093FDF" w:rsidRDefault="00610D00" w:rsidP="001A08C2">
            <w:pPr>
              <w:ind w:right="-107"/>
              <w:rPr>
                <w:bCs/>
              </w:rPr>
            </w:pPr>
            <w:r w:rsidRPr="00093FDF">
              <w:rPr>
                <w:bCs/>
              </w:rPr>
              <w:t>390000</w:t>
            </w:r>
          </w:p>
        </w:tc>
        <w:tc>
          <w:tcPr>
            <w:tcW w:w="1276" w:type="dxa"/>
          </w:tcPr>
          <w:p w:rsidR="00610D00" w:rsidRPr="00093FDF" w:rsidRDefault="00610D00" w:rsidP="001A08C2">
            <w:pPr>
              <w:rPr>
                <w:bCs/>
              </w:rPr>
            </w:pPr>
            <w:r w:rsidRPr="00093FDF">
              <w:rPr>
                <w:bCs/>
              </w:rPr>
              <w:t>390000</w:t>
            </w:r>
          </w:p>
        </w:tc>
        <w:tc>
          <w:tcPr>
            <w:tcW w:w="1417" w:type="dxa"/>
          </w:tcPr>
          <w:p w:rsidR="00610D00" w:rsidRPr="00093FDF" w:rsidRDefault="00610D00" w:rsidP="001A08C2">
            <w:pPr>
              <w:rPr>
                <w:bCs/>
              </w:rPr>
            </w:pPr>
            <w:r w:rsidRPr="00093FDF">
              <w:rPr>
                <w:bCs/>
              </w:rPr>
              <w:t>1170000</w:t>
            </w:r>
          </w:p>
        </w:tc>
      </w:tr>
      <w:tr w:rsidR="00610D00" w:rsidRPr="00576A77" w:rsidTr="00B77E7B">
        <w:trPr>
          <w:trHeight w:val="358"/>
        </w:trPr>
        <w:tc>
          <w:tcPr>
            <w:tcW w:w="709" w:type="dxa"/>
          </w:tcPr>
          <w:p w:rsidR="00610D00" w:rsidRPr="00093FDF" w:rsidRDefault="00610D00" w:rsidP="001A08C2">
            <w:pPr>
              <w:jc w:val="center"/>
            </w:pPr>
          </w:p>
        </w:tc>
        <w:tc>
          <w:tcPr>
            <w:tcW w:w="1985" w:type="dxa"/>
          </w:tcPr>
          <w:p w:rsidR="00610D00" w:rsidRPr="00093FDF" w:rsidRDefault="00610D00" w:rsidP="001A08C2">
            <w:r w:rsidRPr="00093FDF">
              <w:t xml:space="preserve">Всего </w:t>
            </w:r>
          </w:p>
        </w:tc>
        <w:tc>
          <w:tcPr>
            <w:tcW w:w="1134" w:type="dxa"/>
          </w:tcPr>
          <w:p w:rsidR="00610D00" w:rsidRPr="00093FDF" w:rsidRDefault="00610D00" w:rsidP="001A08C2">
            <w:pPr>
              <w:jc w:val="both"/>
            </w:pPr>
          </w:p>
        </w:tc>
        <w:tc>
          <w:tcPr>
            <w:tcW w:w="1701" w:type="dxa"/>
          </w:tcPr>
          <w:p w:rsidR="00610D00" w:rsidRPr="00093FDF" w:rsidRDefault="00610D00" w:rsidP="001A08C2">
            <w:pPr>
              <w:jc w:val="right"/>
              <w:rPr>
                <w:bCs/>
              </w:rPr>
            </w:pPr>
            <w:r w:rsidRPr="00093FDF">
              <w:rPr>
                <w:bCs/>
              </w:rPr>
              <w:t>390000</w:t>
            </w:r>
          </w:p>
        </w:tc>
        <w:tc>
          <w:tcPr>
            <w:tcW w:w="1559" w:type="dxa"/>
          </w:tcPr>
          <w:p w:rsidR="00610D00" w:rsidRPr="00093FDF" w:rsidRDefault="00610D00" w:rsidP="001A08C2">
            <w:pPr>
              <w:ind w:right="-107"/>
              <w:rPr>
                <w:bCs/>
              </w:rPr>
            </w:pPr>
            <w:r w:rsidRPr="00093FDF">
              <w:rPr>
                <w:bCs/>
              </w:rPr>
              <w:t>390000</w:t>
            </w:r>
          </w:p>
        </w:tc>
        <w:tc>
          <w:tcPr>
            <w:tcW w:w="1276" w:type="dxa"/>
          </w:tcPr>
          <w:p w:rsidR="00610D00" w:rsidRPr="00093FDF" w:rsidRDefault="00610D00" w:rsidP="001A08C2">
            <w:pPr>
              <w:rPr>
                <w:bCs/>
              </w:rPr>
            </w:pPr>
            <w:r w:rsidRPr="00093FDF">
              <w:rPr>
                <w:bCs/>
              </w:rPr>
              <w:t>390000</w:t>
            </w:r>
          </w:p>
        </w:tc>
        <w:tc>
          <w:tcPr>
            <w:tcW w:w="1417" w:type="dxa"/>
          </w:tcPr>
          <w:p w:rsidR="00610D00" w:rsidRPr="00093FDF" w:rsidRDefault="00610D00" w:rsidP="001A08C2">
            <w:pPr>
              <w:rPr>
                <w:bCs/>
              </w:rPr>
            </w:pPr>
            <w:r w:rsidRPr="00093FDF">
              <w:rPr>
                <w:bCs/>
              </w:rPr>
              <w:t>1170000</w:t>
            </w:r>
          </w:p>
        </w:tc>
      </w:tr>
    </w:tbl>
    <w:p w:rsidR="00610D00" w:rsidRPr="007836D5" w:rsidRDefault="00610D00" w:rsidP="00610D00">
      <w:pPr>
        <w:pStyle w:val="ConsPlusNormal"/>
        <w:widowControl/>
        <w:tabs>
          <w:tab w:val="left" w:pos="470"/>
        </w:tabs>
        <w:ind w:firstLine="0"/>
        <w:jc w:val="both"/>
        <w:rPr>
          <w:rFonts w:ascii="Times New Roman" w:hAnsi="Times New Roman" w:cs="Times New Roman"/>
          <w:sz w:val="28"/>
          <w:szCs w:val="28"/>
        </w:rPr>
      </w:pPr>
    </w:p>
    <w:p w:rsidR="00610D00" w:rsidRPr="00093FDF" w:rsidRDefault="00610D00" w:rsidP="00610D00">
      <w:pPr>
        <w:pStyle w:val="ConsPlusNormal"/>
        <w:widowControl/>
        <w:tabs>
          <w:tab w:val="left" w:pos="470"/>
        </w:tabs>
        <w:ind w:firstLine="540"/>
        <w:jc w:val="both"/>
        <w:rPr>
          <w:rFonts w:ascii="Times New Roman" w:hAnsi="Times New Roman" w:cs="Times New Roman"/>
          <w:sz w:val="28"/>
          <w:szCs w:val="28"/>
        </w:rPr>
      </w:pPr>
      <w:r w:rsidRPr="00093FDF">
        <w:rPr>
          <w:rFonts w:ascii="Times New Roman" w:hAnsi="Times New Roman" w:cs="Times New Roman"/>
          <w:sz w:val="28"/>
          <w:szCs w:val="28"/>
        </w:rPr>
        <w:t xml:space="preserve">В целях создания благоприятных условий для развития малого и среднего предпринимательства, улучшения инвестиционного климата  на территории Богучанского района предусмотрено оказание финансовой поддержки субъектам малого и среднего предпринимательства.  </w:t>
      </w:r>
    </w:p>
    <w:p w:rsidR="00610D00" w:rsidRPr="00093FDF" w:rsidRDefault="00610D00" w:rsidP="00610D00">
      <w:pPr>
        <w:spacing w:before="120"/>
        <w:ind w:firstLine="720"/>
        <w:jc w:val="both"/>
        <w:rPr>
          <w:sz w:val="28"/>
          <w:szCs w:val="28"/>
        </w:rPr>
      </w:pPr>
      <w:r w:rsidRPr="00093FDF">
        <w:rPr>
          <w:sz w:val="28"/>
          <w:szCs w:val="28"/>
        </w:rPr>
        <w:t>При реализации данной подпрограммы будут достигнуты следующие показатели: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3"/>
        <w:gridCol w:w="1276"/>
        <w:gridCol w:w="1559"/>
        <w:gridCol w:w="1559"/>
        <w:gridCol w:w="1276"/>
      </w:tblGrid>
      <w:tr w:rsidR="00610D00" w:rsidRPr="00576A77" w:rsidTr="00B77E7B">
        <w:trPr>
          <w:tblHeader/>
        </w:trPr>
        <w:tc>
          <w:tcPr>
            <w:tcW w:w="4253" w:type="dxa"/>
            <w:vAlign w:val="center"/>
          </w:tcPr>
          <w:p w:rsidR="00610D00" w:rsidRPr="00093FDF" w:rsidRDefault="00610D00" w:rsidP="001A08C2">
            <w:pPr>
              <w:pStyle w:val="ConsPlusNormal"/>
              <w:ind w:firstLine="176"/>
              <w:rPr>
                <w:rFonts w:ascii="Times New Roman" w:hAnsi="Times New Roman" w:cs="Times New Roman"/>
                <w:bCs/>
                <w:sz w:val="24"/>
                <w:szCs w:val="24"/>
              </w:rPr>
            </w:pPr>
            <w:r w:rsidRPr="00093FDF">
              <w:rPr>
                <w:rFonts w:ascii="Times New Roman" w:hAnsi="Times New Roman" w:cs="Times New Roman"/>
                <w:bCs/>
                <w:sz w:val="24"/>
                <w:szCs w:val="24"/>
              </w:rPr>
              <w:t>Показатели</w:t>
            </w:r>
          </w:p>
        </w:tc>
        <w:tc>
          <w:tcPr>
            <w:tcW w:w="1276" w:type="dxa"/>
            <w:vAlign w:val="center"/>
          </w:tcPr>
          <w:p w:rsidR="00610D00" w:rsidRPr="00093FDF" w:rsidRDefault="00610D00" w:rsidP="001A08C2">
            <w:pPr>
              <w:pStyle w:val="ConsPlusNormal"/>
              <w:ind w:firstLine="27"/>
              <w:rPr>
                <w:rFonts w:ascii="Times New Roman" w:hAnsi="Times New Roman" w:cs="Times New Roman"/>
                <w:bCs/>
                <w:sz w:val="24"/>
                <w:szCs w:val="24"/>
              </w:rPr>
            </w:pPr>
            <w:r w:rsidRPr="00093FDF">
              <w:rPr>
                <w:rFonts w:ascii="Times New Roman" w:hAnsi="Times New Roman" w:cs="Times New Roman"/>
                <w:bCs/>
                <w:sz w:val="24"/>
                <w:szCs w:val="24"/>
              </w:rPr>
              <w:t>Единица измерения</w:t>
            </w:r>
          </w:p>
        </w:tc>
        <w:tc>
          <w:tcPr>
            <w:tcW w:w="1559" w:type="dxa"/>
          </w:tcPr>
          <w:p w:rsidR="00610D00" w:rsidRPr="00093FDF" w:rsidRDefault="00610D00" w:rsidP="001A08C2">
            <w:pPr>
              <w:pStyle w:val="ConsPlusNormal"/>
              <w:ind w:firstLine="21"/>
              <w:rPr>
                <w:rFonts w:ascii="Times New Roman" w:hAnsi="Times New Roman" w:cs="Times New Roman"/>
                <w:bCs/>
                <w:sz w:val="24"/>
                <w:szCs w:val="24"/>
              </w:rPr>
            </w:pPr>
          </w:p>
          <w:p w:rsidR="00610D00" w:rsidRPr="00093FDF" w:rsidRDefault="00610D00" w:rsidP="001A08C2">
            <w:pPr>
              <w:pStyle w:val="ConsPlusNormal"/>
              <w:ind w:firstLine="21"/>
              <w:rPr>
                <w:rFonts w:ascii="Times New Roman" w:hAnsi="Times New Roman" w:cs="Times New Roman"/>
                <w:bCs/>
                <w:sz w:val="24"/>
                <w:szCs w:val="24"/>
              </w:rPr>
            </w:pPr>
            <w:r w:rsidRPr="00093FDF">
              <w:rPr>
                <w:rFonts w:ascii="Times New Roman" w:hAnsi="Times New Roman" w:cs="Times New Roman"/>
                <w:bCs/>
                <w:sz w:val="24"/>
                <w:szCs w:val="24"/>
              </w:rPr>
              <w:t xml:space="preserve">     2019 год</w:t>
            </w:r>
          </w:p>
        </w:tc>
        <w:tc>
          <w:tcPr>
            <w:tcW w:w="1559" w:type="dxa"/>
          </w:tcPr>
          <w:p w:rsidR="00610D00" w:rsidRPr="00093FDF" w:rsidRDefault="00610D00" w:rsidP="001A08C2">
            <w:pPr>
              <w:pStyle w:val="ConsPlusNormal"/>
              <w:ind w:firstLine="21"/>
              <w:rPr>
                <w:rFonts w:ascii="Times New Roman" w:hAnsi="Times New Roman" w:cs="Times New Roman"/>
                <w:bCs/>
                <w:sz w:val="24"/>
                <w:szCs w:val="24"/>
              </w:rPr>
            </w:pPr>
          </w:p>
          <w:p w:rsidR="00610D00" w:rsidRPr="00093FDF" w:rsidRDefault="00610D00" w:rsidP="001A08C2">
            <w:pPr>
              <w:pStyle w:val="ConsPlusNormal"/>
              <w:ind w:firstLine="21"/>
              <w:rPr>
                <w:rFonts w:ascii="Times New Roman" w:hAnsi="Times New Roman" w:cs="Times New Roman"/>
                <w:bCs/>
                <w:sz w:val="24"/>
                <w:szCs w:val="24"/>
              </w:rPr>
            </w:pPr>
            <w:r w:rsidRPr="00093FDF">
              <w:rPr>
                <w:rFonts w:ascii="Times New Roman" w:hAnsi="Times New Roman" w:cs="Times New Roman"/>
                <w:bCs/>
                <w:sz w:val="24"/>
                <w:szCs w:val="24"/>
              </w:rPr>
              <w:t xml:space="preserve">     2020 год</w:t>
            </w:r>
          </w:p>
        </w:tc>
        <w:tc>
          <w:tcPr>
            <w:tcW w:w="1276" w:type="dxa"/>
          </w:tcPr>
          <w:p w:rsidR="00610D00" w:rsidRPr="00093FDF" w:rsidRDefault="00610D00" w:rsidP="001A08C2">
            <w:pPr>
              <w:pStyle w:val="ConsPlusNormal"/>
              <w:ind w:firstLine="21"/>
              <w:rPr>
                <w:rFonts w:ascii="Times New Roman" w:hAnsi="Times New Roman" w:cs="Times New Roman"/>
                <w:bCs/>
                <w:sz w:val="24"/>
                <w:szCs w:val="24"/>
              </w:rPr>
            </w:pPr>
          </w:p>
          <w:p w:rsidR="00610D00" w:rsidRPr="00093FDF" w:rsidRDefault="00610D00" w:rsidP="001A08C2">
            <w:pPr>
              <w:pStyle w:val="ConsPlusNormal"/>
              <w:ind w:firstLine="21"/>
              <w:rPr>
                <w:rFonts w:ascii="Times New Roman" w:hAnsi="Times New Roman" w:cs="Times New Roman"/>
                <w:bCs/>
                <w:sz w:val="24"/>
                <w:szCs w:val="24"/>
              </w:rPr>
            </w:pPr>
            <w:r w:rsidRPr="00093FDF">
              <w:rPr>
                <w:rFonts w:ascii="Times New Roman" w:hAnsi="Times New Roman" w:cs="Times New Roman"/>
                <w:bCs/>
                <w:sz w:val="24"/>
                <w:szCs w:val="24"/>
              </w:rPr>
              <w:t xml:space="preserve">          2021 год</w:t>
            </w:r>
          </w:p>
        </w:tc>
      </w:tr>
      <w:tr w:rsidR="00610D00" w:rsidRPr="00576A77" w:rsidTr="00B77E7B">
        <w:tc>
          <w:tcPr>
            <w:tcW w:w="4253" w:type="dxa"/>
          </w:tcPr>
          <w:p w:rsidR="00610D00" w:rsidRPr="00093FDF" w:rsidRDefault="00610D00" w:rsidP="001A08C2">
            <w:pPr>
              <w:pStyle w:val="ConsPlusNormal"/>
              <w:ind w:firstLine="0"/>
              <w:rPr>
                <w:rFonts w:ascii="Times New Roman" w:hAnsi="Times New Roman" w:cs="Times New Roman"/>
                <w:sz w:val="24"/>
                <w:szCs w:val="24"/>
              </w:rPr>
            </w:pPr>
            <w:r w:rsidRPr="00093FDF">
              <w:rPr>
                <w:rFonts w:ascii="Times New Roman" w:hAnsi="Times New Roman" w:cs="Times New Roman"/>
                <w:sz w:val="24"/>
                <w:szCs w:val="24"/>
              </w:rPr>
              <w:t xml:space="preserve">Увеличение оборота малых и средних предприятий (с учетом </w:t>
            </w:r>
            <w:proofErr w:type="spellStart"/>
            <w:r w:rsidRPr="00093FDF">
              <w:rPr>
                <w:rFonts w:ascii="Times New Roman" w:hAnsi="Times New Roman" w:cs="Times New Roman"/>
                <w:sz w:val="24"/>
                <w:szCs w:val="24"/>
              </w:rPr>
              <w:t>микропредприятий</w:t>
            </w:r>
            <w:proofErr w:type="spellEnd"/>
            <w:r w:rsidRPr="00093FDF">
              <w:rPr>
                <w:rFonts w:ascii="Times New Roman" w:hAnsi="Times New Roman" w:cs="Times New Roman"/>
                <w:sz w:val="24"/>
                <w:szCs w:val="24"/>
              </w:rPr>
              <w:t>), занимающихся обрабатывающим производством</w:t>
            </w:r>
          </w:p>
          <w:p w:rsidR="00610D00" w:rsidRPr="00093FDF" w:rsidRDefault="00610D00" w:rsidP="001A08C2">
            <w:pPr>
              <w:pStyle w:val="ConsPlusNormal"/>
              <w:ind w:firstLine="0"/>
              <w:rPr>
                <w:rFonts w:ascii="Times New Roman" w:hAnsi="Times New Roman" w:cs="Times New Roman"/>
                <w:sz w:val="24"/>
                <w:szCs w:val="24"/>
              </w:rPr>
            </w:pPr>
          </w:p>
        </w:tc>
        <w:tc>
          <w:tcPr>
            <w:tcW w:w="1276" w:type="dxa"/>
          </w:tcPr>
          <w:p w:rsidR="00610D00" w:rsidRPr="00093FDF" w:rsidRDefault="00610D00" w:rsidP="001A08C2">
            <w:pPr>
              <w:jc w:val="center"/>
              <w:rPr>
                <w:color w:val="000000"/>
              </w:rPr>
            </w:pPr>
            <w:r w:rsidRPr="00093FDF">
              <w:rPr>
                <w:color w:val="000000"/>
              </w:rPr>
              <w:t>тыс. рублей</w:t>
            </w:r>
          </w:p>
          <w:p w:rsidR="00610D00" w:rsidRPr="00093FDF" w:rsidRDefault="00610D00" w:rsidP="001A08C2">
            <w:pPr>
              <w:pStyle w:val="ConsPlusNormal"/>
              <w:ind w:firstLine="27"/>
              <w:jc w:val="center"/>
              <w:rPr>
                <w:rFonts w:ascii="Times New Roman" w:hAnsi="Times New Roman" w:cs="Times New Roman"/>
                <w:sz w:val="24"/>
                <w:szCs w:val="24"/>
              </w:rPr>
            </w:pPr>
          </w:p>
        </w:tc>
        <w:tc>
          <w:tcPr>
            <w:tcW w:w="1559" w:type="dxa"/>
          </w:tcPr>
          <w:p w:rsidR="00610D00" w:rsidRPr="00093FDF" w:rsidRDefault="00610D00" w:rsidP="001A08C2">
            <w:pPr>
              <w:pStyle w:val="ConsPlusNormal"/>
              <w:ind w:hanging="12"/>
              <w:jc w:val="center"/>
              <w:rPr>
                <w:rFonts w:ascii="Times New Roman" w:hAnsi="Times New Roman" w:cs="Times New Roman"/>
                <w:sz w:val="24"/>
                <w:szCs w:val="24"/>
              </w:rPr>
            </w:pPr>
            <w:r w:rsidRPr="00093FDF">
              <w:rPr>
                <w:rFonts w:ascii="Times New Roman" w:hAnsi="Times New Roman" w:cs="Times New Roman"/>
                <w:sz w:val="24"/>
                <w:szCs w:val="24"/>
              </w:rPr>
              <w:t>2864525</w:t>
            </w:r>
          </w:p>
        </w:tc>
        <w:tc>
          <w:tcPr>
            <w:tcW w:w="1559" w:type="dxa"/>
          </w:tcPr>
          <w:p w:rsidR="00610D00" w:rsidRPr="00093FDF" w:rsidRDefault="00610D00" w:rsidP="001A08C2">
            <w:pPr>
              <w:pStyle w:val="ConsPlusNormal"/>
              <w:ind w:hanging="12"/>
              <w:jc w:val="center"/>
              <w:rPr>
                <w:rFonts w:ascii="Times New Roman" w:hAnsi="Times New Roman" w:cs="Times New Roman"/>
                <w:sz w:val="24"/>
                <w:szCs w:val="24"/>
              </w:rPr>
            </w:pPr>
            <w:r w:rsidRPr="00093FDF">
              <w:rPr>
                <w:rFonts w:ascii="Times New Roman" w:hAnsi="Times New Roman" w:cs="Times New Roman"/>
                <w:sz w:val="24"/>
                <w:szCs w:val="24"/>
              </w:rPr>
              <w:t>2986876</w:t>
            </w:r>
          </w:p>
        </w:tc>
        <w:tc>
          <w:tcPr>
            <w:tcW w:w="1276" w:type="dxa"/>
          </w:tcPr>
          <w:p w:rsidR="00610D00" w:rsidRPr="00093FDF" w:rsidRDefault="00610D00" w:rsidP="001A08C2">
            <w:pPr>
              <w:pStyle w:val="ConsPlusNormal"/>
              <w:ind w:hanging="12"/>
              <w:jc w:val="center"/>
              <w:rPr>
                <w:rFonts w:ascii="Times New Roman" w:hAnsi="Times New Roman" w:cs="Times New Roman"/>
                <w:sz w:val="24"/>
                <w:szCs w:val="24"/>
              </w:rPr>
            </w:pPr>
            <w:r w:rsidRPr="00093FDF">
              <w:rPr>
                <w:rFonts w:ascii="Times New Roman" w:hAnsi="Times New Roman" w:cs="Times New Roman"/>
                <w:sz w:val="24"/>
                <w:szCs w:val="24"/>
              </w:rPr>
              <w:t>3116626</w:t>
            </w:r>
          </w:p>
        </w:tc>
      </w:tr>
      <w:tr w:rsidR="00610D00" w:rsidRPr="00576A77" w:rsidTr="00B77E7B">
        <w:tc>
          <w:tcPr>
            <w:tcW w:w="4253" w:type="dxa"/>
          </w:tcPr>
          <w:p w:rsidR="00610D00" w:rsidRPr="00093FDF" w:rsidRDefault="00610D00" w:rsidP="001A08C2">
            <w:pPr>
              <w:pStyle w:val="ConsPlusNormal"/>
              <w:ind w:firstLine="0"/>
              <w:rPr>
                <w:rFonts w:ascii="Times New Roman" w:hAnsi="Times New Roman" w:cs="Times New Roman"/>
                <w:sz w:val="24"/>
                <w:szCs w:val="24"/>
              </w:rPr>
            </w:pPr>
            <w:r w:rsidRPr="00093FDF">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(ежегодно)</w:t>
            </w:r>
          </w:p>
        </w:tc>
        <w:tc>
          <w:tcPr>
            <w:tcW w:w="1276" w:type="dxa"/>
          </w:tcPr>
          <w:p w:rsidR="00610D00" w:rsidRPr="00093FDF" w:rsidRDefault="00610D00" w:rsidP="001A08C2">
            <w:pPr>
              <w:pStyle w:val="ConsPlusNormal"/>
              <w:ind w:firstLine="27"/>
              <w:jc w:val="center"/>
              <w:rPr>
                <w:rFonts w:ascii="Times New Roman" w:hAnsi="Times New Roman" w:cs="Times New Roman"/>
                <w:sz w:val="24"/>
                <w:szCs w:val="24"/>
              </w:rPr>
            </w:pPr>
            <w:r w:rsidRPr="00093FDF">
              <w:rPr>
                <w:rFonts w:ascii="Times New Roman" w:hAnsi="Times New Roman" w:cs="Times New Roman"/>
                <w:sz w:val="24"/>
                <w:szCs w:val="24"/>
              </w:rPr>
              <w:t>единиц</w:t>
            </w:r>
          </w:p>
        </w:tc>
        <w:tc>
          <w:tcPr>
            <w:tcW w:w="1559" w:type="dxa"/>
          </w:tcPr>
          <w:p w:rsidR="00610D00" w:rsidRPr="00093FDF" w:rsidRDefault="00610D00" w:rsidP="001A08C2">
            <w:pPr>
              <w:pStyle w:val="ConsPlusNormal"/>
              <w:ind w:firstLine="175"/>
              <w:jc w:val="center"/>
              <w:rPr>
                <w:rFonts w:ascii="Times New Roman" w:hAnsi="Times New Roman" w:cs="Times New Roman"/>
                <w:sz w:val="24"/>
                <w:szCs w:val="24"/>
              </w:rPr>
            </w:pPr>
            <w:r w:rsidRPr="00093FDF">
              <w:rPr>
                <w:rFonts w:ascii="Times New Roman" w:hAnsi="Times New Roman" w:cs="Times New Roman"/>
                <w:sz w:val="24"/>
                <w:szCs w:val="24"/>
              </w:rPr>
              <w:t xml:space="preserve">   3</w:t>
            </w:r>
          </w:p>
        </w:tc>
        <w:tc>
          <w:tcPr>
            <w:tcW w:w="1559" w:type="dxa"/>
          </w:tcPr>
          <w:p w:rsidR="00610D00" w:rsidRPr="00093FDF" w:rsidRDefault="00610D00" w:rsidP="001A08C2">
            <w:pPr>
              <w:pStyle w:val="ConsPlusNormal"/>
              <w:ind w:firstLine="317"/>
              <w:jc w:val="center"/>
              <w:rPr>
                <w:rFonts w:ascii="Times New Roman" w:hAnsi="Times New Roman" w:cs="Times New Roman"/>
                <w:sz w:val="24"/>
                <w:szCs w:val="24"/>
              </w:rPr>
            </w:pPr>
            <w:r w:rsidRPr="00093FDF">
              <w:rPr>
                <w:rFonts w:ascii="Times New Roman" w:hAnsi="Times New Roman" w:cs="Times New Roman"/>
                <w:sz w:val="24"/>
                <w:szCs w:val="24"/>
              </w:rPr>
              <w:t>3</w:t>
            </w:r>
          </w:p>
        </w:tc>
        <w:tc>
          <w:tcPr>
            <w:tcW w:w="1276"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3</w:t>
            </w:r>
          </w:p>
        </w:tc>
      </w:tr>
      <w:tr w:rsidR="00610D00" w:rsidRPr="00576A77" w:rsidTr="00B77E7B">
        <w:tc>
          <w:tcPr>
            <w:tcW w:w="4253" w:type="dxa"/>
          </w:tcPr>
          <w:p w:rsidR="00610D00" w:rsidRPr="00093FDF" w:rsidRDefault="00610D00" w:rsidP="001A08C2">
            <w:pPr>
              <w:pStyle w:val="ConsPlusNormal"/>
              <w:ind w:firstLine="0"/>
              <w:rPr>
                <w:rFonts w:ascii="Times New Roman" w:hAnsi="Times New Roman" w:cs="Times New Roman"/>
                <w:sz w:val="24"/>
                <w:szCs w:val="24"/>
              </w:rPr>
            </w:pPr>
            <w:r w:rsidRPr="00093FDF">
              <w:rPr>
                <w:rFonts w:ascii="Times New Roman" w:hAnsi="Times New Roman" w:cs="Times New Roman"/>
                <w:sz w:val="24"/>
                <w:szCs w:val="24"/>
              </w:rPr>
              <w:t xml:space="preserve">Количество созданных рабочих мест (включая вновь зарегистрированных </w:t>
            </w:r>
            <w:r w:rsidRPr="00093FDF">
              <w:rPr>
                <w:rFonts w:ascii="Times New Roman" w:hAnsi="Times New Roman" w:cs="Times New Roman"/>
                <w:sz w:val="24"/>
                <w:szCs w:val="24"/>
              </w:rPr>
              <w:lastRenderedPageBreak/>
              <w:t>индивидуальных предпринимателей) в секторе малого и среднего предпринимательства при реализации подпрограммы (ежегодно)</w:t>
            </w:r>
          </w:p>
        </w:tc>
        <w:tc>
          <w:tcPr>
            <w:tcW w:w="1276" w:type="dxa"/>
          </w:tcPr>
          <w:p w:rsidR="00610D00" w:rsidRPr="00093FDF" w:rsidRDefault="00610D00" w:rsidP="001A08C2">
            <w:pPr>
              <w:pStyle w:val="ConsPlusNormal"/>
              <w:ind w:firstLine="27"/>
              <w:jc w:val="center"/>
              <w:rPr>
                <w:rFonts w:ascii="Times New Roman" w:hAnsi="Times New Roman" w:cs="Times New Roman"/>
                <w:sz w:val="24"/>
                <w:szCs w:val="24"/>
              </w:rPr>
            </w:pPr>
            <w:r w:rsidRPr="00093FDF">
              <w:rPr>
                <w:rFonts w:ascii="Times New Roman" w:hAnsi="Times New Roman" w:cs="Times New Roman"/>
                <w:sz w:val="24"/>
                <w:szCs w:val="24"/>
              </w:rPr>
              <w:lastRenderedPageBreak/>
              <w:t>единиц</w:t>
            </w:r>
          </w:p>
        </w:tc>
        <w:tc>
          <w:tcPr>
            <w:tcW w:w="1559"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6</w:t>
            </w:r>
          </w:p>
        </w:tc>
        <w:tc>
          <w:tcPr>
            <w:tcW w:w="1559" w:type="dxa"/>
          </w:tcPr>
          <w:p w:rsidR="00610D00" w:rsidRPr="00093FDF" w:rsidRDefault="00610D00" w:rsidP="001A08C2">
            <w:pPr>
              <w:pStyle w:val="ConsPlusNormal"/>
              <w:ind w:firstLine="317"/>
              <w:jc w:val="center"/>
              <w:rPr>
                <w:rFonts w:ascii="Times New Roman" w:hAnsi="Times New Roman" w:cs="Times New Roman"/>
                <w:sz w:val="24"/>
                <w:szCs w:val="24"/>
              </w:rPr>
            </w:pPr>
            <w:r w:rsidRPr="00093FDF">
              <w:rPr>
                <w:rFonts w:ascii="Times New Roman" w:hAnsi="Times New Roman" w:cs="Times New Roman"/>
                <w:sz w:val="24"/>
                <w:szCs w:val="24"/>
              </w:rPr>
              <w:t>6</w:t>
            </w:r>
          </w:p>
        </w:tc>
        <w:tc>
          <w:tcPr>
            <w:tcW w:w="1276"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6</w:t>
            </w:r>
          </w:p>
        </w:tc>
      </w:tr>
      <w:tr w:rsidR="00610D00" w:rsidRPr="00576A77" w:rsidTr="00B77E7B">
        <w:tc>
          <w:tcPr>
            <w:tcW w:w="4253" w:type="dxa"/>
          </w:tcPr>
          <w:p w:rsidR="00610D00" w:rsidRPr="00093FDF" w:rsidRDefault="00610D00" w:rsidP="001A08C2">
            <w:pPr>
              <w:pStyle w:val="ConsPlusNormal"/>
              <w:ind w:firstLine="0"/>
              <w:rPr>
                <w:rFonts w:ascii="Times New Roman" w:hAnsi="Times New Roman" w:cs="Times New Roman"/>
                <w:sz w:val="24"/>
                <w:szCs w:val="24"/>
              </w:rPr>
            </w:pPr>
            <w:r w:rsidRPr="00093FDF">
              <w:rPr>
                <w:rFonts w:ascii="Times New Roman" w:hAnsi="Times New Roman" w:cs="Times New Roman"/>
                <w:sz w:val="24"/>
                <w:szCs w:val="24"/>
              </w:rPr>
              <w:lastRenderedPageBreak/>
              <w:t>Количество сохраненных рабочих мест в секторе малого и среднего предпринимательства при реализации подпрограммы (ежегодно)</w:t>
            </w:r>
          </w:p>
        </w:tc>
        <w:tc>
          <w:tcPr>
            <w:tcW w:w="1276" w:type="dxa"/>
          </w:tcPr>
          <w:p w:rsidR="00610D00" w:rsidRPr="00093FDF" w:rsidRDefault="00610D00" w:rsidP="001A08C2">
            <w:pPr>
              <w:jc w:val="center"/>
              <w:rPr>
                <w:color w:val="000000"/>
              </w:rPr>
            </w:pPr>
            <w:r w:rsidRPr="00093FDF">
              <w:rPr>
                <w:color w:val="000000"/>
              </w:rPr>
              <w:t>единиц</w:t>
            </w:r>
          </w:p>
          <w:p w:rsidR="00610D00" w:rsidRPr="00093FDF" w:rsidRDefault="00610D00" w:rsidP="001A08C2">
            <w:pPr>
              <w:pStyle w:val="ConsPlusNormal"/>
              <w:ind w:firstLine="27"/>
              <w:jc w:val="center"/>
              <w:rPr>
                <w:rFonts w:ascii="Times New Roman" w:hAnsi="Times New Roman" w:cs="Times New Roman"/>
                <w:sz w:val="24"/>
                <w:szCs w:val="24"/>
              </w:rPr>
            </w:pPr>
          </w:p>
        </w:tc>
        <w:tc>
          <w:tcPr>
            <w:tcW w:w="1559"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60</w:t>
            </w:r>
          </w:p>
        </w:tc>
        <w:tc>
          <w:tcPr>
            <w:tcW w:w="1559"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60</w:t>
            </w:r>
          </w:p>
        </w:tc>
        <w:tc>
          <w:tcPr>
            <w:tcW w:w="1276"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60</w:t>
            </w:r>
          </w:p>
        </w:tc>
      </w:tr>
      <w:tr w:rsidR="00610D00" w:rsidRPr="00576A77" w:rsidTr="00B77E7B">
        <w:tc>
          <w:tcPr>
            <w:tcW w:w="4253" w:type="dxa"/>
          </w:tcPr>
          <w:p w:rsidR="00610D00" w:rsidRPr="00093FDF" w:rsidRDefault="00610D00" w:rsidP="001A08C2">
            <w:pPr>
              <w:pStyle w:val="ConsPlusNormal"/>
              <w:ind w:firstLine="0"/>
              <w:rPr>
                <w:rFonts w:ascii="Times New Roman" w:hAnsi="Times New Roman" w:cs="Times New Roman"/>
                <w:sz w:val="24"/>
                <w:szCs w:val="24"/>
              </w:rPr>
            </w:pPr>
            <w:r w:rsidRPr="00093FDF">
              <w:rPr>
                <w:rFonts w:ascii="Times New Roman" w:hAnsi="Times New Roman" w:cs="Times New Roman"/>
                <w:sz w:val="24"/>
                <w:szCs w:val="24"/>
              </w:rPr>
              <w:t>Объем привлеченных инвестиций в секторе малого и среднего предпринимательства при реализации подпрограммы (ежегодно)</w:t>
            </w:r>
          </w:p>
        </w:tc>
        <w:tc>
          <w:tcPr>
            <w:tcW w:w="1276" w:type="dxa"/>
          </w:tcPr>
          <w:p w:rsidR="00610D00" w:rsidRPr="00093FDF" w:rsidRDefault="00610D00" w:rsidP="001A08C2">
            <w:pPr>
              <w:jc w:val="center"/>
              <w:rPr>
                <w:color w:val="000000"/>
              </w:rPr>
            </w:pPr>
            <w:r w:rsidRPr="00093FDF">
              <w:rPr>
                <w:color w:val="000000"/>
              </w:rPr>
              <w:t>тыс. рублей</w:t>
            </w:r>
          </w:p>
          <w:p w:rsidR="00610D00" w:rsidRPr="00093FDF" w:rsidRDefault="00610D00" w:rsidP="001A08C2">
            <w:pPr>
              <w:pStyle w:val="ConsPlusNormal"/>
              <w:ind w:firstLine="27"/>
              <w:jc w:val="center"/>
              <w:rPr>
                <w:rFonts w:ascii="Times New Roman" w:hAnsi="Times New Roman" w:cs="Times New Roman"/>
                <w:sz w:val="24"/>
                <w:szCs w:val="24"/>
              </w:rPr>
            </w:pPr>
          </w:p>
        </w:tc>
        <w:tc>
          <w:tcPr>
            <w:tcW w:w="1559" w:type="dxa"/>
          </w:tcPr>
          <w:p w:rsidR="00610D00" w:rsidRPr="00093FDF" w:rsidRDefault="00610D00" w:rsidP="001A08C2">
            <w:pPr>
              <w:pStyle w:val="ConsPlusNormal"/>
              <w:ind w:hanging="12"/>
              <w:jc w:val="center"/>
              <w:rPr>
                <w:rFonts w:ascii="Times New Roman" w:hAnsi="Times New Roman" w:cs="Times New Roman"/>
                <w:sz w:val="24"/>
                <w:szCs w:val="24"/>
              </w:rPr>
            </w:pPr>
            <w:r w:rsidRPr="00093FDF">
              <w:rPr>
                <w:rFonts w:ascii="Times New Roman" w:hAnsi="Times New Roman" w:cs="Times New Roman"/>
                <w:sz w:val="24"/>
                <w:szCs w:val="24"/>
              </w:rPr>
              <w:t>59103</w:t>
            </w:r>
          </w:p>
        </w:tc>
        <w:tc>
          <w:tcPr>
            <w:tcW w:w="1559" w:type="dxa"/>
          </w:tcPr>
          <w:p w:rsidR="00610D00" w:rsidRPr="00093FDF" w:rsidRDefault="00610D00" w:rsidP="001A08C2">
            <w:pPr>
              <w:pStyle w:val="ConsPlusNormal"/>
              <w:ind w:hanging="12"/>
              <w:jc w:val="center"/>
              <w:rPr>
                <w:rFonts w:ascii="Times New Roman" w:hAnsi="Times New Roman" w:cs="Times New Roman"/>
                <w:sz w:val="24"/>
                <w:szCs w:val="24"/>
              </w:rPr>
            </w:pPr>
            <w:r w:rsidRPr="00093FDF">
              <w:rPr>
                <w:rFonts w:ascii="Times New Roman" w:hAnsi="Times New Roman" w:cs="Times New Roman"/>
                <w:sz w:val="24"/>
                <w:szCs w:val="24"/>
              </w:rPr>
              <w:t>61703</w:t>
            </w:r>
          </w:p>
        </w:tc>
        <w:tc>
          <w:tcPr>
            <w:tcW w:w="1276" w:type="dxa"/>
          </w:tcPr>
          <w:p w:rsidR="00610D00" w:rsidRPr="00093FDF" w:rsidRDefault="00610D00" w:rsidP="001A08C2">
            <w:pPr>
              <w:pStyle w:val="ConsPlusNormal"/>
              <w:ind w:hanging="12"/>
              <w:jc w:val="center"/>
              <w:rPr>
                <w:rFonts w:ascii="Times New Roman" w:hAnsi="Times New Roman" w:cs="Times New Roman"/>
                <w:sz w:val="24"/>
                <w:szCs w:val="24"/>
              </w:rPr>
            </w:pPr>
            <w:r w:rsidRPr="00093FDF">
              <w:rPr>
                <w:rFonts w:ascii="Times New Roman" w:hAnsi="Times New Roman" w:cs="Times New Roman"/>
                <w:sz w:val="24"/>
                <w:szCs w:val="24"/>
              </w:rPr>
              <w:t>64049</w:t>
            </w:r>
          </w:p>
        </w:tc>
      </w:tr>
    </w:tbl>
    <w:p w:rsidR="00610D00" w:rsidRPr="00093FDF" w:rsidRDefault="00610D00" w:rsidP="00610D00">
      <w:pPr>
        <w:spacing w:before="120"/>
        <w:ind w:firstLine="720"/>
        <w:jc w:val="both"/>
        <w:rPr>
          <w:sz w:val="28"/>
          <w:szCs w:val="28"/>
        </w:rPr>
      </w:pPr>
      <w:r w:rsidRPr="00093FDF">
        <w:rPr>
          <w:sz w:val="28"/>
          <w:szCs w:val="28"/>
        </w:rPr>
        <w:t>Подпрограмма «Обеспечение реализации муниципальной программы и прочие мероприятия».</w:t>
      </w:r>
    </w:p>
    <w:p w:rsidR="00610D00" w:rsidRPr="002544CE" w:rsidRDefault="00610D00" w:rsidP="00610D00">
      <w:pPr>
        <w:spacing w:before="120"/>
        <w:ind w:firstLine="720"/>
        <w:jc w:val="both"/>
      </w:pPr>
      <w:r w:rsidRPr="002544CE">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
        <w:gridCol w:w="2667"/>
        <w:gridCol w:w="992"/>
        <w:gridCol w:w="1276"/>
        <w:gridCol w:w="1417"/>
        <w:gridCol w:w="1418"/>
        <w:gridCol w:w="1417"/>
      </w:tblGrid>
      <w:tr w:rsidR="00610D00" w:rsidRPr="00CC12EF" w:rsidTr="00B77E7B">
        <w:trPr>
          <w:tblHeader/>
        </w:trPr>
        <w:tc>
          <w:tcPr>
            <w:tcW w:w="594" w:type="dxa"/>
            <w:vMerge w:val="restart"/>
          </w:tcPr>
          <w:p w:rsidR="00610D00" w:rsidRPr="00093FDF" w:rsidRDefault="00610D00" w:rsidP="001A08C2">
            <w:pPr>
              <w:jc w:val="center"/>
            </w:pPr>
            <w:r w:rsidRPr="00093FDF">
              <w:t xml:space="preserve">№ </w:t>
            </w:r>
            <w:proofErr w:type="spellStart"/>
            <w:proofErr w:type="gramStart"/>
            <w:r w:rsidRPr="00093FDF">
              <w:t>п</w:t>
            </w:r>
            <w:proofErr w:type="spellEnd"/>
            <w:proofErr w:type="gramEnd"/>
            <w:r w:rsidRPr="00093FDF">
              <w:t>/</w:t>
            </w:r>
            <w:proofErr w:type="spellStart"/>
            <w:r w:rsidRPr="00093FDF">
              <w:t>п</w:t>
            </w:r>
            <w:proofErr w:type="spellEnd"/>
          </w:p>
        </w:tc>
        <w:tc>
          <w:tcPr>
            <w:tcW w:w="2667" w:type="dxa"/>
            <w:vMerge w:val="restart"/>
          </w:tcPr>
          <w:p w:rsidR="00610D00" w:rsidRPr="00093FDF" w:rsidRDefault="00610D00" w:rsidP="001A08C2">
            <w:pPr>
              <w:jc w:val="center"/>
            </w:pPr>
            <w:r w:rsidRPr="00093FDF">
              <w:t>Наименование ГРБС</w:t>
            </w:r>
          </w:p>
        </w:tc>
        <w:tc>
          <w:tcPr>
            <w:tcW w:w="992" w:type="dxa"/>
            <w:vMerge w:val="restart"/>
          </w:tcPr>
          <w:p w:rsidR="00610D00" w:rsidRPr="00093FDF" w:rsidRDefault="00610D00" w:rsidP="001A08C2">
            <w:pPr>
              <w:jc w:val="center"/>
            </w:pPr>
            <w:r w:rsidRPr="00093FDF">
              <w:t>Раздел, подраздел</w:t>
            </w:r>
          </w:p>
        </w:tc>
        <w:tc>
          <w:tcPr>
            <w:tcW w:w="4111" w:type="dxa"/>
            <w:gridSpan w:val="3"/>
          </w:tcPr>
          <w:p w:rsidR="00610D00" w:rsidRPr="00093FDF" w:rsidRDefault="00610D00" w:rsidP="001A08C2">
            <w:pPr>
              <w:jc w:val="center"/>
            </w:pPr>
            <w:r w:rsidRPr="00093FDF">
              <w:t>Расходы (руб.), годы</w:t>
            </w:r>
          </w:p>
        </w:tc>
        <w:tc>
          <w:tcPr>
            <w:tcW w:w="1417" w:type="dxa"/>
          </w:tcPr>
          <w:p w:rsidR="00610D00" w:rsidRPr="00093FDF" w:rsidRDefault="00610D00" w:rsidP="001A08C2">
            <w:pPr>
              <w:jc w:val="center"/>
            </w:pPr>
            <w:r w:rsidRPr="00093FDF">
              <w:rPr>
                <w:bCs/>
              </w:rPr>
              <w:t>Итого на 2019-2021 годы</w:t>
            </w:r>
          </w:p>
        </w:tc>
      </w:tr>
      <w:tr w:rsidR="00610D00" w:rsidRPr="00CC12EF" w:rsidTr="00B77E7B">
        <w:trPr>
          <w:tblHeader/>
        </w:trPr>
        <w:tc>
          <w:tcPr>
            <w:tcW w:w="594" w:type="dxa"/>
            <w:vMerge/>
          </w:tcPr>
          <w:p w:rsidR="00610D00" w:rsidRPr="00093FDF" w:rsidRDefault="00610D00" w:rsidP="001A08C2">
            <w:pPr>
              <w:jc w:val="center"/>
            </w:pPr>
          </w:p>
        </w:tc>
        <w:tc>
          <w:tcPr>
            <w:tcW w:w="2667" w:type="dxa"/>
            <w:vMerge/>
          </w:tcPr>
          <w:p w:rsidR="00610D00" w:rsidRPr="00093FDF" w:rsidRDefault="00610D00" w:rsidP="001A08C2">
            <w:pPr>
              <w:jc w:val="center"/>
            </w:pPr>
          </w:p>
        </w:tc>
        <w:tc>
          <w:tcPr>
            <w:tcW w:w="992" w:type="dxa"/>
            <w:vMerge/>
          </w:tcPr>
          <w:p w:rsidR="00610D00" w:rsidRPr="00093FDF" w:rsidRDefault="00610D00" w:rsidP="001A08C2">
            <w:pPr>
              <w:jc w:val="center"/>
            </w:pPr>
          </w:p>
        </w:tc>
        <w:tc>
          <w:tcPr>
            <w:tcW w:w="1276" w:type="dxa"/>
          </w:tcPr>
          <w:p w:rsidR="00610D00" w:rsidRPr="00093FDF" w:rsidRDefault="00610D00" w:rsidP="001A08C2">
            <w:pPr>
              <w:jc w:val="center"/>
            </w:pPr>
            <w:r w:rsidRPr="00093FDF">
              <w:t>2019 год</w:t>
            </w:r>
          </w:p>
        </w:tc>
        <w:tc>
          <w:tcPr>
            <w:tcW w:w="1417" w:type="dxa"/>
          </w:tcPr>
          <w:p w:rsidR="00610D00" w:rsidRPr="00093FDF" w:rsidRDefault="00610D00" w:rsidP="001A08C2">
            <w:pPr>
              <w:jc w:val="center"/>
            </w:pPr>
            <w:r w:rsidRPr="00093FDF">
              <w:t>2020 год</w:t>
            </w:r>
          </w:p>
        </w:tc>
        <w:tc>
          <w:tcPr>
            <w:tcW w:w="1418" w:type="dxa"/>
          </w:tcPr>
          <w:p w:rsidR="00610D00" w:rsidRPr="00093FDF" w:rsidRDefault="00610D00" w:rsidP="001A08C2">
            <w:pPr>
              <w:jc w:val="center"/>
            </w:pPr>
            <w:r w:rsidRPr="00093FDF">
              <w:t xml:space="preserve">2021 год </w:t>
            </w:r>
          </w:p>
        </w:tc>
        <w:tc>
          <w:tcPr>
            <w:tcW w:w="1417" w:type="dxa"/>
          </w:tcPr>
          <w:p w:rsidR="00610D00" w:rsidRPr="00093FDF" w:rsidRDefault="00610D00" w:rsidP="001A08C2">
            <w:pPr>
              <w:jc w:val="center"/>
            </w:pPr>
          </w:p>
        </w:tc>
      </w:tr>
      <w:tr w:rsidR="00610D00" w:rsidRPr="00CC12EF" w:rsidTr="00B77E7B">
        <w:tc>
          <w:tcPr>
            <w:tcW w:w="594" w:type="dxa"/>
          </w:tcPr>
          <w:p w:rsidR="00610D00" w:rsidRPr="00093FDF" w:rsidRDefault="00610D00" w:rsidP="001A08C2">
            <w:pPr>
              <w:jc w:val="center"/>
            </w:pPr>
            <w:r w:rsidRPr="00093FDF">
              <w:t>1</w:t>
            </w:r>
          </w:p>
        </w:tc>
        <w:tc>
          <w:tcPr>
            <w:tcW w:w="2667" w:type="dxa"/>
          </w:tcPr>
          <w:p w:rsidR="00610D00" w:rsidRPr="00093FDF" w:rsidRDefault="00610D00" w:rsidP="001A08C2">
            <w:r w:rsidRPr="00093FDF">
              <w:t>Администрация Богучанского района</w:t>
            </w:r>
          </w:p>
        </w:tc>
        <w:tc>
          <w:tcPr>
            <w:tcW w:w="992" w:type="dxa"/>
          </w:tcPr>
          <w:p w:rsidR="00610D00" w:rsidRPr="00093FDF" w:rsidRDefault="00610D00" w:rsidP="001A08C2">
            <w:pPr>
              <w:jc w:val="center"/>
            </w:pPr>
            <w:r w:rsidRPr="00093FDF">
              <w:t>04 12</w:t>
            </w:r>
          </w:p>
        </w:tc>
        <w:tc>
          <w:tcPr>
            <w:tcW w:w="1276" w:type="dxa"/>
          </w:tcPr>
          <w:p w:rsidR="00610D00" w:rsidRPr="00093FDF" w:rsidRDefault="00610D00" w:rsidP="001A08C2">
            <w:pPr>
              <w:jc w:val="center"/>
            </w:pPr>
            <w:r w:rsidRPr="00093FDF">
              <w:t>3000,0</w:t>
            </w:r>
          </w:p>
        </w:tc>
        <w:tc>
          <w:tcPr>
            <w:tcW w:w="1417" w:type="dxa"/>
          </w:tcPr>
          <w:p w:rsidR="00610D00" w:rsidRPr="00093FDF" w:rsidRDefault="00610D00" w:rsidP="001A08C2">
            <w:pPr>
              <w:jc w:val="center"/>
            </w:pPr>
            <w:r w:rsidRPr="00093FDF">
              <w:t>3000,0</w:t>
            </w:r>
          </w:p>
        </w:tc>
        <w:tc>
          <w:tcPr>
            <w:tcW w:w="1418" w:type="dxa"/>
          </w:tcPr>
          <w:p w:rsidR="00610D00" w:rsidRPr="00093FDF" w:rsidRDefault="00610D00" w:rsidP="001A08C2">
            <w:pPr>
              <w:jc w:val="center"/>
            </w:pPr>
            <w:r w:rsidRPr="00093FDF">
              <w:t>3000,0</w:t>
            </w:r>
          </w:p>
        </w:tc>
        <w:tc>
          <w:tcPr>
            <w:tcW w:w="1417" w:type="dxa"/>
          </w:tcPr>
          <w:p w:rsidR="00610D00" w:rsidRPr="00093FDF" w:rsidRDefault="00610D00" w:rsidP="001A08C2">
            <w:pPr>
              <w:jc w:val="center"/>
            </w:pPr>
            <w:r w:rsidRPr="00093FDF">
              <w:t>9000,0</w:t>
            </w:r>
          </w:p>
        </w:tc>
      </w:tr>
      <w:tr w:rsidR="00610D00" w:rsidRPr="00CC12EF" w:rsidTr="00B77E7B">
        <w:tc>
          <w:tcPr>
            <w:tcW w:w="594" w:type="dxa"/>
          </w:tcPr>
          <w:p w:rsidR="00610D00" w:rsidRPr="00093FDF" w:rsidRDefault="00610D00" w:rsidP="001A08C2">
            <w:pPr>
              <w:jc w:val="center"/>
            </w:pPr>
          </w:p>
        </w:tc>
        <w:tc>
          <w:tcPr>
            <w:tcW w:w="2667" w:type="dxa"/>
          </w:tcPr>
          <w:p w:rsidR="00610D00" w:rsidRPr="00093FDF" w:rsidRDefault="00610D00" w:rsidP="001A08C2">
            <w:r w:rsidRPr="00093FDF">
              <w:t>Итого</w:t>
            </w:r>
          </w:p>
        </w:tc>
        <w:tc>
          <w:tcPr>
            <w:tcW w:w="992" w:type="dxa"/>
          </w:tcPr>
          <w:p w:rsidR="00610D00" w:rsidRPr="00093FDF" w:rsidRDefault="00610D00" w:rsidP="001A08C2">
            <w:pPr>
              <w:jc w:val="center"/>
            </w:pPr>
          </w:p>
        </w:tc>
        <w:tc>
          <w:tcPr>
            <w:tcW w:w="1276" w:type="dxa"/>
          </w:tcPr>
          <w:p w:rsidR="00610D00" w:rsidRPr="00093FDF" w:rsidRDefault="00610D00" w:rsidP="001A08C2">
            <w:pPr>
              <w:jc w:val="center"/>
            </w:pPr>
            <w:r w:rsidRPr="00093FDF">
              <w:t>3000,0</w:t>
            </w:r>
          </w:p>
        </w:tc>
        <w:tc>
          <w:tcPr>
            <w:tcW w:w="1417" w:type="dxa"/>
          </w:tcPr>
          <w:p w:rsidR="00610D00" w:rsidRPr="00093FDF" w:rsidRDefault="00610D00" w:rsidP="001A08C2">
            <w:pPr>
              <w:jc w:val="center"/>
            </w:pPr>
            <w:r w:rsidRPr="00093FDF">
              <w:t>3000,0</w:t>
            </w:r>
          </w:p>
        </w:tc>
        <w:tc>
          <w:tcPr>
            <w:tcW w:w="1418" w:type="dxa"/>
          </w:tcPr>
          <w:p w:rsidR="00610D00" w:rsidRPr="00093FDF" w:rsidRDefault="00610D00" w:rsidP="001A08C2">
            <w:pPr>
              <w:jc w:val="center"/>
            </w:pPr>
            <w:r w:rsidRPr="00093FDF">
              <w:t>3000,0</w:t>
            </w:r>
          </w:p>
        </w:tc>
        <w:tc>
          <w:tcPr>
            <w:tcW w:w="1417" w:type="dxa"/>
          </w:tcPr>
          <w:p w:rsidR="00610D00" w:rsidRPr="00093FDF" w:rsidRDefault="00610D00" w:rsidP="001A08C2">
            <w:pPr>
              <w:jc w:val="center"/>
            </w:pPr>
            <w:r w:rsidRPr="00093FDF">
              <w:t>9000,0</w:t>
            </w:r>
          </w:p>
        </w:tc>
      </w:tr>
    </w:tbl>
    <w:p w:rsidR="00610D00" w:rsidRPr="00CC12EF" w:rsidRDefault="00610D00" w:rsidP="00610D00">
      <w:pPr>
        <w:pStyle w:val="ConsPlusNormal"/>
        <w:widowControl/>
        <w:tabs>
          <w:tab w:val="left" w:pos="470"/>
        </w:tabs>
        <w:ind w:firstLine="0"/>
        <w:jc w:val="both"/>
        <w:rPr>
          <w:rFonts w:ascii="Times New Roman" w:hAnsi="Times New Roman" w:cs="Times New Roman"/>
        </w:rPr>
      </w:pPr>
    </w:p>
    <w:p w:rsidR="00610D00" w:rsidRPr="00093FDF" w:rsidRDefault="00610D00" w:rsidP="00610D00">
      <w:pPr>
        <w:pStyle w:val="ConsPlusNormal"/>
        <w:widowControl/>
        <w:tabs>
          <w:tab w:val="left" w:pos="470"/>
        </w:tabs>
        <w:ind w:firstLine="0"/>
        <w:jc w:val="both"/>
        <w:rPr>
          <w:rFonts w:ascii="Times New Roman" w:hAnsi="Times New Roman" w:cs="Times New Roman"/>
          <w:sz w:val="28"/>
          <w:szCs w:val="28"/>
        </w:rPr>
      </w:pPr>
      <w:r w:rsidRPr="00093FDF">
        <w:rPr>
          <w:rFonts w:ascii="Times New Roman" w:hAnsi="Times New Roman" w:cs="Times New Roman"/>
          <w:sz w:val="28"/>
          <w:szCs w:val="28"/>
        </w:rPr>
        <w:t>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w:t>
      </w:r>
    </w:p>
    <w:p w:rsidR="00610D00" w:rsidRPr="00093FDF" w:rsidRDefault="00610D00" w:rsidP="00610D00">
      <w:pPr>
        <w:spacing w:before="120"/>
        <w:ind w:firstLine="720"/>
        <w:jc w:val="both"/>
        <w:rPr>
          <w:sz w:val="28"/>
          <w:szCs w:val="28"/>
        </w:rPr>
      </w:pPr>
      <w:proofErr w:type="gramStart"/>
      <w:r w:rsidRPr="00093FDF">
        <w:rPr>
          <w:sz w:val="28"/>
          <w:szCs w:val="28"/>
        </w:rPr>
        <w:t>В программе предусмотрены расходы на обеспечение  систематического  освещения информации о реализации мероприятий в СМИ в сумме</w:t>
      </w:r>
      <w:proofErr w:type="gramEnd"/>
      <w:r w:rsidRPr="00093FDF">
        <w:rPr>
          <w:sz w:val="28"/>
          <w:szCs w:val="28"/>
        </w:rPr>
        <w:t xml:space="preserve">  9000,0 рублей. </w:t>
      </w:r>
    </w:p>
    <w:p w:rsidR="00610D00" w:rsidRPr="002544CE" w:rsidRDefault="00610D00" w:rsidP="00610D00">
      <w:pPr>
        <w:spacing w:before="120"/>
        <w:ind w:firstLine="720"/>
        <w:jc w:val="both"/>
      </w:pPr>
      <w:r w:rsidRPr="00093FDF">
        <w:rPr>
          <w:sz w:val="28"/>
          <w:szCs w:val="28"/>
        </w:rPr>
        <w:t>При реализации данной подпрограммы будут достигнуты следующие показатели</w:t>
      </w:r>
      <w:r w:rsidRPr="002544CE">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3"/>
        <w:gridCol w:w="1276"/>
        <w:gridCol w:w="1559"/>
        <w:gridCol w:w="1559"/>
        <w:gridCol w:w="1134"/>
      </w:tblGrid>
      <w:tr w:rsidR="00610D00" w:rsidRPr="00576A77" w:rsidTr="00B77E7B">
        <w:trPr>
          <w:tblHeader/>
        </w:trPr>
        <w:tc>
          <w:tcPr>
            <w:tcW w:w="4253" w:type="dxa"/>
            <w:vAlign w:val="center"/>
          </w:tcPr>
          <w:p w:rsidR="00610D00" w:rsidRPr="00093FDF" w:rsidRDefault="00610D00" w:rsidP="001A08C2">
            <w:pPr>
              <w:pStyle w:val="ConsPlusNormal"/>
              <w:ind w:firstLine="6"/>
              <w:jc w:val="center"/>
              <w:rPr>
                <w:rFonts w:ascii="Times New Roman" w:hAnsi="Times New Roman" w:cs="Times New Roman"/>
                <w:bCs/>
                <w:sz w:val="24"/>
                <w:szCs w:val="24"/>
              </w:rPr>
            </w:pPr>
            <w:r w:rsidRPr="00093FDF">
              <w:rPr>
                <w:rFonts w:ascii="Times New Roman" w:hAnsi="Times New Roman" w:cs="Times New Roman"/>
                <w:bCs/>
                <w:sz w:val="24"/>
                <w:szCs w:val="24"/>
              </w:rPr>
              <w:t>Показатели</w:t>
            </w:r>
          </w:p>
        </w:tc>
        <w:tc>
          <w:tcPr>
            <w:tcW w:w="1276" w:type="dxa"/>
            <w:vAlign w:val="center"/>
          </w:tcPr>
          <w:p w:rsidR="00610D00" w:rsidRPr="00093FDF" w:rsidRDefault="00610D00" w:rsidP="001A08C2">
            <w:pPr>
              <w:pStyle w:val="ConsPlusNormal"/>
              <w:ind w:firstLine="6"/>
              <w:jc w:val="center"/>
              <w:rPr>
                <w:rFonts w:ascii="Times New Roman" w:hAnsi="Times New Roman" w:cs="Times New Roman"/>
                <w:bCs/>
                <w:sz w:val="24"/>
                <w:szCs w:val="24"/>
              </w:rPr>
            </w:pPr>
            <w:r w:rsidRPr="00093FDF">
              <w:rPr>
                <w:rFonts w:ascii="Times New Roman" w:hAnsi="Times New Roman" w:cs="Times New Roman"/>
                <w:bCs/>
                <w:sz w:val="24"/>
                <w:szCs w:val="24"/>
              </w:rPr>
              <w:t>Единица измерения</w:t>
            </w:r>
          </w:p>
        </w:tc>
        <w:tc>
          <w:tcPr>
            <w:tcW w:w="1559" w:type="dxa"/>
          </w:tcPr>
          <w:p w:rsidR="00610D00" w:rsidRPr="00093FDF" w:rsidRDefault="00610D00" w:rsidP="001A08C2">
            <w:pPr>
              <w:pStyle w:val="ConsPlusNormal"/>
              <w:ind w:firstLine="6"/>
              <w:jc w:val="center"/>
              <w:rPr>
                <w:rFonts w:ascii="Times New Roman" w:hAnsi="Times New Roman" w:cs="Times New Roman"/>
                <w:bCs/>
                <w:sz w:val="24"/>
                <w:szCs w:val="24"/>
              </w:rPr>
            </w:pPr>
          </w:p>
          <w:p w:rsidR="00610D00" w:rsidRPr="00093FDF" w:rsidRDefault="00610D00" w:rsidP="001A08C2">
            <w:pPr>
              <w:pStyle w:val="ConsPlusNormal"/>
              <w:ind w:firstLine="6"/>
              <w:jc w:val="center"/>
              <w:rPr>
                <w:rFonts w:ascii="Times New Roman" w:hAnsi="Times New Roman" w:cs="Times New Roman"/>
                <w:bCs/>
                <w:sz w:val="24"/>
                <w:szCs w:val="24"/>
              </w:rPr>
            </w:pPr>
            <w:r w:rsidRPr="00093FDF">
              <w:rPr>
                <w:rFonts w:ascii="Times New Roman" w:hAnsi="Times New Roman" w:cs="Times New Roman"/>
                <w:bCs/>
                <w:sz w:val="24"/>
                <w:szCs w:val="24"/>
              </w:rPr>
              <w:t>2019 год</w:t>
            </w:r>
          </w:p>
        </w:tc>
        <w:tc>
          <w:tcPr>
            <w:tcW w:w="1559" w:type="dxa"/>
            <w:vAlign w:val="center"/>
          </w:tcPr>
          <w:p w:rsidR="00610D00" w:rsidRPr="00093FDF" w:rsidRDefault="00610D00" w:rsidP="001A08C2">
            <w:pPr>
              <w:pStyle w:val="ConsPlusNormal"/>
              <w:ind w:firstLine="6"/>
              <w:jc w:val="center"/>
              <w:rPr>
                <w:rFonts w:ascii="Times New Roman" w:hAnsi="Times New Roman" w:cs="Times New Roman"/>
                <w:bCs/>
                <w:sz w:val="24"/>
                <w:szCs w:val="24"/>
              </w:rPr>
            </w:pPr>
          </w:p>
          <w:p w:rsidR="00610D00" w:rsidRPr="00093FDF" w:rsidRDefault="00610D00" w:rsidP="001A08C2">
            <w:pPr>
              <w:pStyle w:val="ConsPlusNormal"/>
              <w:ind w:firstLine="6"/>
              <w:jc w:val="center"/>
              <w:rPr>
                <w:rFonts w:ascii="Times New Roman" w:hAnsi="Times New Roman" w:cs="Times New Roman"/>
                <w:bCs/>
                <w:sz w:val="24"/>
                <w:szCs w:val="24"/>
              </w:rPr>
            </w:pPr>
            <w:r w:rsidRPr="00093FDF">
              <w:rPr>
                <w:rFonts w:ascii="Times New Roman" w:hAnsi="Times New Roman" w:cs="Times New Roman"/>
                <w:bCs/>
                <w:sz w:val="24"/>
                <w:szCs w:val="24"/>
              </w:rPr>
              <w:t>2020 год</w:t>
            </w:r>
          </w:p>
        </w:tc>
        <w:tc>
          <w:tcPr>
            <w:tcW w:w="1134" w:type="dxa"/>
          </w:tcPr>
          <w:p w:rsidR="00610D00" w:rsidRPr="00093FDF" w:rsidRDefault="00610D00" w:rsidP="001A08C2">
            <w:pPr>
              <w:pStyle w:val="ConsPlusNormal"/>
              <w:ind w:firstLine="6"/>
              <w:jc w:val="center"/>
              <w:rPr>
                <w:rFonts w:ascii="Times New Roman" w:hAnsi="Times New Roman" w:cs="Times New Roman"/>
                <w:bCs/>
                <w:sz w:val="24"/>
                <w:szCs w:val="24"/>
              </w:rPr>
            </w:pPr>
          </w:p>
          <w:p w:rsidR="00610D00" w:rsidRPr="00093FDF" w:rsidRDefault="00610D00" w:rsidP="001A08C2">
            <w:pPr>
              <w:pStyle w:val="ConsPlusNormal"/>
              <w:ind w:firstLine="6"/>
              <w:jc w:val="center"/>
              <w:rPr>
                <w:rFonts w:ascii="Times New Roman" w:hAnsi="Times New Roman" w:cs="Times New Roman"/>
                <w:bCs/>
                <w:sz w:val="24"/>
                <w:szCs w:val="24"/>
              </w:rPr>
            </w:pPr>
            <w:r w:rsidRPr="00093FDF">
              <w:rPr>
                <w:rFonts w:ascii="Times New Roman" w:hAnsi="Times New Roman" w:cs="Times New Roman"/>
                <w:bCs/>
                <w:sz w:val="24"/>
                <w:szCs w:val="24"/>
              </w:rPr>
              <w:t>2021 год</w:t>
            </w:r>
          </w:p>
        </w:tc>
      </w:tr>
      <w:tr w:rsidR="00610D00" w:rsidRPr="00576A77" w:rsidTr="00B77E7B">
        <w:tc>
          <w:tcPr>
            <w:tcW w:w="4253" w:type="dxa"/>
          </w:tcPr>
          <w:p w:rsidR="00610D00" w:rsidRPr="00093FDF" w:rsidRDefault="00610D00" w:rsidP="001A08C2">
            <w:pPr>
              <w:autoSpaceDE w:val="0"/>
              <w:autoSpaceDN w:val="0"/>
              <w:adjustRightInd w:val="0"/>
            </w:pPr>
            <w:r w:rsidRPr="00093FDF">
              <w:t xml:space="preserve">Уровень исполнения расходов Главного распорядителя за счет средств районного бюджета </w:t>
            </w:r>
          </w:p>
        </w:tc>
        <w:tc>
          <w:tcPr>
            <w:tcW w:w="1276" w:type="dxa"/>
          </w:tcPr>
          <w:p w:rsidR="00610D00" w:rsidRPr="00093FDF" w:rsidRDefault="00610D00" w:rsidP="001A08C2">
            <w:pPr>
              <w:autoSpaceDE w:val="0"/>
              <w:autoSpaceDN w:val="0"/>
              <w:adjustRightInd w:val="0"/>
              <w:jc w:val="center"/>
            </w:pPr>
            <w:r w:rsidRPr="00093FDF">
              <w:t>Баллы</w:t>
            </w:r>
          </w:p>
          <w:p w:rsidR="00610D00" w:rsidRPr="00093FDF" w:rsidRDefault="00610D00" w:rsidP="001A08C2">
            <w:pPr>
              <w:autoSpaceDE w:val="0"/>
              <w:autoSpaceDN w:val="0"/>
              <w:adjustRightInd w:val="0"/>
              <w:jc w:val="center"/>
            </w:pPr>
          </w:p>
        </w:tc>
        <w:tc>
          <w:tcPr>
            <w:tcW w:w="1559"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5</w:t>
            </w:r>
          </w:p>
        </w:tc>
        <w:tc>
          <w:tcPr>
            <w:tcW w:w="1559"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5</w:t>
            </w:r>
          </w:p>
        </w:tc>
        <w:tc>
          <w:tcPr>
            <w:tcW w:w="1134"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5</w:t>
            </w:r>
          </w:p>
        </w:tc>
      </w:tr>
      <w:tr w:rsidR="00610D00" w:rsidRPr="00576A77" w:rsidTr="00B77E7B">
        <w:tc>
          <w:tcPr>
            <w:tcW w:w="4253" w:type="dxa"/>
          </w:tcPr>
          <w:p w:rsidR="00610D00" w:rsidRPr="00093FDF" w:rsidRDefault="00610D00" w:rsidP="001A08C2">
            <w:pPr>
              <w:autoSpaceDE w:val="0"/>
              <w:autoSpaceDN w:val="0"/>
              <w:adjustRightInd w:val="0"/>
            </w:pPr>
            <w:r w:rsidRPr="00093FDF">
              <w:t>Соблюдение сроков предоставления Главным распорядителем годовой бюджетной отчетности</w:t>
            </w:r>
          </w:p>
        </w:tc>
        <w:tc>
          <w:tcPr>
            <w:tcW w:w="1276" w:type="dxa"/>
          </w:tcPr>
          <w:p w:rsidR="00610D00" w:rsidRPr="00093FDF" w:rsidRDefault="00610D00" w:rsidP="001A08C2">
            <w:pPr>
              <w:autoSpaceDE w:val="0"/>
              <w:autoSpaceDN w:val="0"/>
              <w:adjustRightInd w:val="0"/>
              <w:jc w:val="center"/>
            </w:pPr>
            <w:r w:rsidRPr="00093FDF">
              <w:t>Баллы</w:t>
            </w:r>
          </w:p>
          <w:p w:rsidR="00610D00" w:rsidRPr="00093FDF" w:rsidRDefault="00610D00" w:rsidP="001A08C2">
            <w:pPr>
              <w:autoSpaceDE w:val="0"/>
              <w:autoSpaceDN w:val="0"/>
              <w:adjustRightInd w:val="0"/>
              <w:jc w:val="center"/>
            </w:pPr>
          </w:p>
        </w:tc>
        <w:tc>
          <w:tcPr>
            <w:tcW w:w="1559"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5</w:t>
            </w:r>
          </w:p>
        </w:tc>
        <w:tc>
          <w:tcPr>
            <w:tcW w:w="1559"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5</w:t>
            </w:r>
          </w:p>
        </w:tc>
        <w:tc>
          <w:tcPr>
            <w:tcW w:w="1134"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5</w:t>
            </w:r>
          </w:p>
        </w:tc>
      </w:tr>
      <w:tr w:rsidR="00610D00" w:rsidRPr="00576A77" w:rsidTr="00B77E7B">
        <w:tc>
          <w:tcPr>
            <w:tcW w:w="4253" w:type="dxa"/>
          </w:tcPr>
          <w:p w:rsidR="00610D00" w:rsidRPr="00093FDF" w:rsidRDefault="00610D00" w:rsidP="001A08C2">
            <w:pPr>
              <w:autoSpaceDE w:val="0"/>
              <w:autoSpaceDN w:val="0"/>
              <w:adjustRightInd w:val="0"/>
            </w:pPr>
            <w:r w:rsidRPr="00093FDF">
              <w:t>Формирование ежегодного отчета об эффективности реализации программы, включающего анализ и предложения по совершенствованию инструментов поддержки.</w:t>
            </w:r>
          </w:p>
        </w:tc>
        <w:tc>
          <w:tcPr>
            <w:tcW w:w="1276" w:type="dxa"/>
          </w:tcPr>
          <w:p w:rsidR="00610D00" w:rsidRPr="00093FDF" w:rsidRDefault="00610D00" w:rsidP="001A08C2">
            <w:pPr>
              <w:autoSpaceDE w:val="0"/>
              <w:autoSpaceDN w:val="0"/>
              <w:adjustRightInd w:val="0"/>
              <w:jc w:val="center"/>
            </w:pPr>
            <w:r w:rsidRPr="00093FDF">
              <w:t>Отчет</w:t>
            </w:r>
          </w:p>
        </w:tc>
        <w:tc>
          <w:tcPr>
            <w:tcW w:w="1559"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1</w:t>
            </w:r>
          </w:p>
        </w:tc>
        <w:tc>
          <w:tcPr>
            <w:tcW w:w="1559"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1</w:t>
            </w:r>
          </w:p>
        </w:tc>
        <w:tc>
          <w:tcPr>
            <w:tcW w:w="1134" w:type="dxa"/>
          </w:tcPr>
          <w:p w:rsidR="00610D00" w:rsidRPr="00093FDF" w:rsidRDefault="00610D00" w:rsidP="001A08C2">
            <w:pPr>
              <w:pStyle w:val="ConsPlusNormal"/>
              <w:jc w:val="center"/>
              <w:rPr>
                <w:rFonts w:ascii="Times New Roman" w:hAnsi="Times New Roman" w:cs="Times New Roman"/>
                <w:sz w:val="24"/>
                <w:szCs w:val="24"/>
              </w:rPr>
            </w:pPr>
            <w:r w:rsidRPr="00093FDF">
              <w:rPr>
                <w:rFonts w:ascii="Times New Roman" w:hAnsi="Times New Roman" w:cs="Times New Roman"/>
                <w:sz w:val="24"/>
                <w:szCs w:val="24"/>
              </w:rPr>
              <w:t>1</w:t>
            </w:r>
          </w:p>
        </w:tc>
      </w:tr>
      <w:tr w:rsidR="00610D00" w:rsidRPr="00576A77" w:rsidTr="00B77E7B">
        <w:tc>
          <w:tcPr>
            <w:tcW w:w="4253" w:type="dxa"/>
          </w:tcPr>
          <w:p w:rsidR="00610D00" w:rsidRPr="00093FDF" w:rsidRDefault="00610D00" w:rsidP="001A08C2">
            <w:pPr>
              <w:autoSpaceDE w:val="0"/>
              <w:autoSpaceDN w:val="0"/>
              <w:adjustRightInd w:val="0"/>
              <w:rPr>
                <w:highlight w:val="yellow"/>
              </w:rPr>
            </w:pPr>
            <w:r w:rsidRPr="00093FDF">
              <w:lastRenderedPageBreak/>
              <w:t xml:space="preserve">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tc>
        <w:tc>
          <w:tcPr>
            <w:tcW w:w="1276" w:type="dxa"/>
          </w:tcPr>
          <w:p w:rsidR="00610D00" w:rsidRPr="00093FDF" w:rsidRDefault="00610D00" w:rsidP="001A08C2">
            <w:pPr>
              <w:pStyle w:val="ConsPlusNormal"/>
              <w:ind w:firstLine="27"/>
              <w:jc w:val="center"/>
              <w:rPr>
                <w:rFonts w:ascii="Times New Roman" w:hAnsi="Times New Roman" w:cs="Times New Roman"/>
                <w:sz w:val="24"/>
                <w:szCs w:val="24"/>
              </w:rPr>
            </w:pPr>
            <w:r w:rsidRPr="00093FDF">
              <w:rPr>
                <w:rFonts w:ascii="Times New Roman" w:hAnsi="Times New Roman" w:cs="Times New Roman"/>
                <w:sz w:val="24"/>
                <w:szCs w:val="24"/>
              </w:rPr>
              <w:t>Проценты</w:t>
            </w:r>
          </w:p>
        </w:tc>
        <w:tc>
          <w:tcPr>
            <w:tcW w:w="1559"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50</w:t>
            </w:r>
          </w:p>
        </w:tc>
        <w:tc>
          <w:tcPr>
            <w:tcW w:w="1559"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50</w:t>
            </w:r>
          </w:p>
        </w:tc>
        <w:tc>
          <w:tcPr>
            <w:tcW w:w="1134" w:type="dxa"/>
          </w:tcPr>
          <w:p w:rsidR="00610D00" w:rsidRPr="00093FDF" w:rsidRDefault="00610D00" w:rsidP="001A08C2">
            <w:pPr>
              <w:pStyle w:val="ConsPlusNormal"/>
              <w:ind w:firstLine="459"/>
              <w:jc w:val="center"/>
              <w:rPr>
                <w:rFonts w:ascii="Times New Roman" w:hAnsi="Times New Roman" w:cs="Times New Roman"/>
                <w:sz w:val="24"/>
                <w:szCs w:val="24"/>
              </w:rPr>
            </w:pPr>
            <w:r w:rsidRPr="00093FDF">
              <w:rPr>
                <w:rFonts w:ascii="Times New Roman" w:hAnsi="Times New Roman" w:cs="Times New Roman"/>
                <w:sz w:val="24"/>
                <w:szCs w:val="24"/>
              </w:rPr>
              <w:t>50</w:t>
            </w:r>
          </w:p>
        </w:tc>
      </w:tr>
    </w:tbl>
    <w:p w:rsidR="00610D00" w:rsidRDefault="00610D00" w:rsidP="00610D00"/>
    <w:bookmarkEnd w:id="122"/>
    <w:p w:rsidR="00D058C7" w:rsidRDefault="00D058C7" w:rsidP="00F376F4"/>
    <w:p w:rsidR="00EC2239" w:rsidRPr="000748A8" w:rsidRDefault="00EC2239" w:rsidP="00EC2239">
      <w:pPr>
        <w:spacing w:before="120"/>
        <w:ind w:firstLine="741"/>
        <w:jc w:val="both"/>
        <w:rPr>
          <w:b/>
          <w:sz w:val="28"/>
          <w:szCs w:val="28"/>
        </w:rPr>
      </w:pPr>
      <w:r w:rsidRPr="000748A8">
        <w:rPr>
          <w:b/>
          <w:sz w:val="28"/>
          <w:szCs w:val="28"/>
        </w:rPr>
        <w:t xml:space="preserve">9.  «Развитие транспортной системы Богучанского района» </w:t>
      </w:r>
    </w:p>
    <w:p w:rsidR="00EC2239" w:rsidRPr="000748A8" w:rsidRDefault="00EC2239" w:rsidP="00EC2239">
      <w:pPr>
        <w:spacing w:before="120"/>
        <w:ind w:firstLine="741"/>
        <w:jc w:val="both"/>
        <w:rPr>
          <w:sz w:val="28"/>
          <w:szCs w:val="28"/>
        </w:rPr>
      </w:pPr>
      <w:r w:rsidRPr="000748A8">
        <w:rPr>
          <w:sz w:val="28"/>
          <w:szCs w:val="28"/>
        </w:rPr>
        <w:t xml:space="preserve">На реализацию муниципальной программы «Развитие транспортной системы Богучанского района  направлено </w:t>
      </w:r>
      <w:r w:rsidR="000748A8">
        <w:rPr>
          <w:sz w:val="28"/>
          <w:szCs w:val="28"/>
        </w:rPr>
        <w:t>74 704 330</w:t>
      </w:r>
      <w:r w:rsidRPr="000748A8">
        <w:rPr>
          <w:sz w:val="28"/>
          <w:szCs w:val="28"/>
        </w:rPr>
        <w:t>,00 рублей, в том числе по годам:</w:t>
      </w:r>
    </w:p>
    <w:p w:rsidR="001A08C2" w:rsidRPr="000748A8" w:rsidRDefault="001A08C2" w:rsidP="001A08C2">
      <w:pPr>
        <w:spacing w:before="120"/>
        <w:ind w:firstLine="741"/>
        <w:jc w:val="both"/>
        <w:rPr>
          <w:sz w:val="28"/>
          <w:szCs w:val="28"/>
        </w:rPr>
      </w:pPr>
      <w:r w:rsidRPr="000748A8">
        <w:rPr>
          <w:sz w:val="28"/>
          <w:szCs w:val="28"/>
        </w:rPr>
        <w:t>2019 год – 38 217 210,00 рублей;</w:t>
      </w:r>
    </w:p>
    <w:p w:rsidR="001A08C2" w:rsidRPr="000748A8" w:rsidRDefault="001A08C2" w:rsidP="001A08C2">
      <w:pPr>
        <w:spacing w:before="120"/>
        <w:ind w:firstLine="741"/>
        <w:jc w:val="both"/>
        <w:rPr>
          <w:sz w:val="28"/>
          <w:szCs w:val="28"/>
        </w:rPr>
      </w:pPr>
      <w:r w:rsidRPr="000748A8">
        <w:rPr>
          <w:sz w:val="28"/>
          <w:szCs w:val="28"/>
        </w:rPr>
        <w:t>2020 год – 18 233 710,00 рублей;</w:t>
      </w:r>
    </w:p>
    <w:p w:rsidR="001A08C2" w:rsidRPr="000748A8" w:rsidRDefault="001A08C2" w:rsidP="001A08C2">
      <w:pPr>
        <w:spacing w:before="120"/>
        <w:ind w:firstLine="741"/>
        <w:jc w:val="both"/>
        <w:rPr>
          <w:sz w:val="28"/>
          <w:szCs w:val="28"/>
        </w:rPr>
      </w:pPr>
      <w:r w:rsidRPr="000748A8">
        <w:rPr>
          <w:sz w:val="28"/>
          <w:szCs w:val="28"/>
        </w:rPr>
        <w:t>2021 год – 18 253 410,00 рублей,  из них:</w:t>
      </w:r>
    </w:p>
    <w:p w:rsidR="001A08C2" w:rsidRPr="000748A8" w:rsidRDefault="001A08C2" w:rsidP="001A08C2">
      <w:pPr>
        <w:spacing w:before="120"/>
        <w:jc w:val="both"/>
        <w:rPr>
          <w:sz w:val="28"/>
          <w:szCs w:val="28"/>
        </w:rPr>
      </w:pPr>
      <w:r w:rsidRPr="000748A8">
        <w:rPr>
          <w:sz w:val="28"/>
          <w:szCs w:val="28"/>
        </w:rPr>
        <w:t>средства краевого бюджета –0,00 рублей:</w:t>
      </w:r>
    </w:p>
    <w:p w:rsidR="001A08C2" w:rsidRPr="000748A8" w:rsidRDefault="001A08C2" w:rsidP="001A08C2">
      <w:pPr>
        <w:spacing w:before="120"/>
        <w:ind w:firstLine="741"/>
        <w:jc w:val="both"/>
        <w:rPr>
          <w:sz w:val="28"/>
          <w:szCs w:val="28"/>
        </w:rPr>
      </w:pPr>
      <w:r w:rsidRPr="000748A8">
        <w:rPr>
          <w:sz w:val="28"/>
          <w:szCs w:val="28"/>
        </w:rPr>
        <w:t>2018 год –                   0,00 рублей;</w:t>
      </w:r>
    </w:p>
    <w:p w:rsidR="001A08C2" w:rsidRPr="000748A8" w:rsidRDefault="001A08C2" w:rsidP="001A08C2">
      <w:pPr>
        <w:spacing w:before="120"/>
        <w:ind w:firstLine="741"/>
        <w:jc w:val="both"/>
        <w:rPr>
          <w:sz w:val="28"/>
          <w:szCs w:val="28"/>
        </w:rPr>
      </w:pPr>
      <w:r w:rsidRPr="000748A8">
        <w:rPr>
          <w:sz w:val="28"/>
          <w:szCs w:val="28"/>
        </w:rPr>
        <w:t>2019 год –                   0,00 рублей;</w:t>
      </w:r>
    </w:p>
    <w:p w:rsidR="001A08C2" w:rsidRPr="000748A8" w:rsidRDefault="001A08C2" w:rsidP="001A08C2">
      <w:pPr>
        <w:spacing w:before="120"/>
        <w:ind w:firstLine="741"/>
        <w:jc w:val="both"/>
        <w:rPr>
          <w:sz w:val="28"/>
          <w:szCs w:val="28"/>
        </w:rPr>
      </w:pPr>
      <w:r w:rsidRPr="000748A8">
        <w:rPr>
          <w:sz w:val="28"/>
          <w:szCs w:val="28"/>
        </w:rPr>
        <w:t>2020 год -                    0,00 рублей.</w:t>
      </w:r>
    </w:p>
    <w:p w:rsidR="001A08C2" w:rsidRPr="000748A8" w:rsidRDefault="001A08C2" w:rsidP="001A08C2">
      <w:pPr>
        <w:spacing w:before="120"/>
        <w:jc w:val="both"/>
        <w:rPr>
          <w:sz w:val="28"/>
          <w:szCs w:val="28"/>
        </w:rPr>
      </w:pPr>
      <w:r w:rsidRPr="000748A8">
        <w:rPr>
          <w:sz w:val="28"/>
          <w:szCs w:val="28"/>
        </w:rPr>
        <w:t>средства районного бюджета –74 704 330,00 рублей:</w:t>
      </w:r>
    </w:p>
    <w:p w:rsidR="001A08C2" w:rsidRPr="000748A8" w:rsidRDefault="001A08C2" w:rsidP="001A08C2">
      <w:pPr>
        <w:spacing w:before="120"/>
        <w:ind w:firstLine="741"/>
        <w:jc w:val="both"/>
        <w:rPr>
          <w:sz w:val="28"/>
          <w:szCs w:val="28"/>
        </w:rPr>
      </w:pPr>
      <w:r w:rsidRPr="000748A8">
        <w:rPr>
          <w:sz w:val="28"/>
          <w:szCs w:val="28"/>
        </w:rPr>
        <w:t>2018 год – 38 217 210,00 рублей;</w:t>
      </w:r>
    </w:p>
    <w:p w:rsidR="001A08C2" w:rsidRPr="000748A8" w:rsidRDefault="001A08C2" w:rsidP="001A08C2">
      <w:pPr>
        <w:spacing w:before="120"/>
        <w:ind w:firstLine="741"/>
        <w:jc w:val="both"/>
        <w:rPr>
          <w:sz w:val="28"/>
          <w:szCs w:val="28"/>
        </w:rPr>
      </w:pPr>
      <w:r w:rsidRPr="000748A8">
        <w:rPr>
          <w:sz w:val="28"/>
          <w:szCs w:val="28"/>
        </w:rPr>
        <w:t>2019 год – 18 233 710,00 рублей;</w:t>
      </w:r>
    </w:p>
    <w:p w:rsidR="001A08C2" w:rsidRPr="000748A8" w:rsidRDefault="001A08C2" w:rsidP="001A08C2">
      <w:pPr>
        <w:spacing w:before="120"/>
        <w:ind w:firstLine="741"/>
        <w:jc w:val="both"/>
        <w:rPr>
          <w:sz w:val="28"/>
          <w:szCs w:val="28"/>
        </w:rPr>
      </w:pPr>
      <w:r w:rsidRPr="000748A8">
        <w:rPr>
          <w:sz w:val="28"/>
          <w:szCs w:val="28"/>
        </w:rPr>
        <w:t>2020 год – 18 253 410,00 рублей.</w:t>
      </w:r>
    </w:p>
    <w:p w:rsidR="000748A8" w:rsidRPr="00EC2239" w:rsidRDefault="000748A8" w:rsidP="000748A8">
      <w:pPr>
        <w:spacing w:before="120"/>
        <w:ind w:firstLine="741"/>
        <w:jc w:val="both"/>
        <w:rPr>
          <w:sz w:val="28"/>
          <w:szCs w:val="28"/>
        </w:rPr>
      </w:pPr>
      <w:r>
        <w:rPr>
          <w:sz w:val="28"/>
          <w:szCs w:val="28"/>
        </w:rPr>
        <w:t xml:space="preserve">Ассигнования по главным распорядителям бюджетных средств (далее – ГРБС) распределены </w:t>
      </w:r>
      <w:r w:rsidRPr="00EC2239">
        <w:rPr>
          <w:sz w:val="28"/>
          <w:szCs w:val="28"/>
        </w:rPr>
        <w:t xml:space="preserve"> следующим образом:</w:t>
      </w:r>
    </w:p>
    <w:p w:rsidR="001A08C2" w:rsidRPr="00AB71D7" w:rsidRDefault="001A08C2" w:rsidP="001A08C2">
      <w:pPr>
        <w:ind w:firstLine="708"/>
        <w:jc w:val="right"/>
        <w:rPr>
          <w:sz w:val="26"/>
          <w:szCs w:val="26"/>
        </w:rPr>
      </w:pPr>
    </w:p>
    <w:p w:rsidR="001A08C2" w:rsidRPr="00FC29D7" w:rsidRDefault="001A08C2" w:rsidP="001A08C2">
      <w:pPr>
        <w:ind w:firstLine="708"/>
        <w:jc w:val="right"/>
        <w:rPr>
          <w:sz w:val="8"/>
          <w:szCs w:val="8"/>
        </w:rPr>
      </w:pPr>
    </w:p>
    <w:tbl>
      <w:tblPr>
        <w:tblW w:w="10065" w:type="dxa"/>
        <w:tblInd w:w="-601" w:type="dxa"/>
        <w:tblLayout w:type="fixed"/>
        <w:tblLook w:val="04A0"/>
      </w:tblPr>
      <w:tblGrid>
        <w:gridCol w:w="3686"/>
        <w:gridCol w:w="1559"/>
        <w:gridCol w:w="1560"/>
        <w:gridCol w:w="1559"/>
        <w:gridCol w:w="1701"/>
      </w:tblGrid>
      <w:tr w:rsidR="001A08C2" w:rsidRPr="000E1FE6" w:rsidTr="000748A8">
        <w:trPr>
          <w:trHeight w:val="215"/>
        </w:trPr>
        <w:tc>
          <w:tcPr>
            <w:tcW w:w="3686" w:type="dxa"/>
            <w:vMerge w:val="restart"/>
            <w:tcBorders>
              <w:top w:val="single" w:sz="4" w:space="0" w:color="auto"/>
              <w:left w:val="single" w:sz="4" w:space="0" w:color="auto"/>
              <w:right w:val="single" w:sz="4" w:space="0" w:color="auto"/>
            </w:tcBorders>
            <w:shd w:val="clear" w:color="auto" w:fill="auto"/>
            <w:vAlign w:val="center"/>
          </w:tcPr>
          <w:p w:rsidR="001A08C2" w:rsidRPr="000748A8" w:rsidRDefault="001A08C2" w:rsidP="001A08C2">
            <w:pPr>
              <w:jc w:val="center"/>
            </w:pPr>
            <w:r w:rsidRPr="000748A8">
              <w:t>Наименование ГРБС</w:t>
            </w:r>
          </w:p>
        </w:tc>
        <w:tc>
          <w:tcPr>
            <w:tcW w:w="4678" w:type="dxa"/>
            <w:gridSpan w:val="3"/>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jc w:val="center"/>
            </w:pPr>
            <w:r w:rsidRPr="000748A8">
              <w:rPr>
                <w:bCs/>
              </w:rPr>
              <w:t>Расходы (рублей)</w:t>
            </w:r>
          </w:p>
        </w:tc>
        <w:tc>
          <w:tcPr>
            <w:tcW w:w="1701" w:type="dxa"/>
            <w:vMerge w:val="restart"/>
            <w:tcBorders>
              <w:top w:val="single" w:sz="4" w:space="0" w:color="auto"/>
              <w:left w:val="nil"/>
              <w:right w:val="single" w:sz="4" w:space="0" w:color="auto"/>
            </w:tcBorders>
            <w:shd w:val="clear" w:color="auto" w:fill="auto"/>
            <w:vAlign w:val="center"/>
          </w:tcPr>
          <w:p w:rsidR="001A08C2" w:rsidRPr="000748A8" w:rsidRDefault="001A08C2" w:rsidP="001A08C2">
            <w:pPr>
              <w:jc w:val="center"/>
            </w:pPr>
            <w:r w:rsidRPr="000748A8">
              <w:t>Итого на период</w:t>
            </w:r>
          </w:p>
        </w:tc>
      </w:tr>
      <w:tr w:rsidR="001A08C2" w:rsidRPr="000E1FE6" w:rsidTr="000748A8">
        <w:trPr>
          <w:trHeight w:val="239"/>
        </w:trPr>
        <w:tc>
          <w:tcPr>
            <w:tcW w:w="3686" w:type="dxa"/>
            <w:vMerge/>
            <w:tcBorders>
              <w:left w:val="single" w:sz="4" w:space="0" w:color="auto"/>
              <w:bottom w:val="single" w:sz="4" w:space="0" w:color="auto"/>
              <w:right w:val="single" w:sz="4" w:space="0" w:color="auto"/>
            </w:tcBorders>
            <w:shd w:val="clear" w:color="auto" w:fill="auto"/>
            <w:vAlign w:val="center"/>
          </w:tcPr>
          <w:p w:rsidR="001A08C2" w:rsidRPr="000748A8" w:rsidRDefault="001A08C2" w:rsidP="001A08C2">
            <w:pPr>
              <w:jc w:val="center"/>
            </w:pP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jc w:val="center"/>
            </w:pPr>
            <w:r w:rsidRPr="000748A8">
              <w:t>2019 год</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jc w:val="center"/>
            </w:pPr>
            <w:r w:rsidRPr="000748A8">
              <w:t>2020 год</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jc w:val="center"/>
            </w:pPr>
            <w:r w:rsidRPr="000748A8">
              <w:t>2021 год</w:t>
            </w:r>
          </w:p>
        </w:tc>
        <w:tc>
          <w:tcPr>
            <w:tcW w:w="1701" w:type="dxa"/>
            <w:vMerge/>
            <w:tcBorders>
              <w:left w:val="single" w:sz="4" w:space="0" w:color="auto"/>
              <w:bottom w:val="single" w:sz="4" w:space="0" w:color="auto"/>
              <w:right w:val="single" w:sz="4" w:space="0" w:color="auto"/>
            </w:tcBorders>
            <w:shd w:val="clear" w:color="auto" w:fill="auto"/>
            <w:vAlign w:val="center"/>
          </w:tcPr>
          <w:p w:rsidR="001A08C2" w:rsidRPr="000748A8" w:rsidRDefault="001A08C2" w:rsidP="001A08C2">
            <w:pPr>
              <w:jc w:val="center"/>
            </w:pPr>
          </w:p>
        </w:tc>
      </w:tr>
      <w:tr w:rsidR="001A08C2" w:rsidRPr="000E1FE6" w:rsidTr="000748A8">
        <w:trPr>
          <w:trHeight w:val="63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Администрация Богучанского района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38 164 200,0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18 180 700,0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18 200 400,0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74 545 300,00</w:t>
            </w:r>
          </w:p>
        </w:tc>
      </w:tr>
      <w:tr w:rsidR="001A08C2" w:rsidRPr="000E1FE6" w:rsidTr="000748A8">
        <w:trPr>
          <w:trHeight w:val="1089"/>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Финансовое управление администрации Богучанского района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r>
      <w:tr w:rsidR="001A08C2" w:rsidRPr="000E1FE6" w:rsidTr="000748A8">
        <w:trPr>
          <w:trHeight w:val="1214"/>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Управление образования администрации Богучанского района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53 010,0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53 010,0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53 010,0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159 030,0</w:t>
            </w:r>
          </w:p>
        </w:tc>
      </w:tr>
      <w:tr w:rsidR="001A08C2" w:rsidRPr="000E1FE6" w:rsidTr="000748A8">
        <w:trPr>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lastRenderedPageBreak/>
              <w:t>УМС Богучанского района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r>
      <w:tr w:rsidR="001A08C2" w:rsidRPr="000E1FE6" w:rsidTr="000748A8">
        <w:trPr>
          <w:trHeight w:val="716"/>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Администрация Богучанского сельсовета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0,0</w:t>
            </w:r>
          </w:p>
        </w:tc>
      </w:tr>
      <w:tr w:rsidR="001A08C2" w:rsidRPr="000E1FE6" w:rsidTr="000748A8">
        <w:trPr>
          <w:trHeight w:val="579"/>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38 217 210,0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18 233 710,0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18 253 410,0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8C2" w:rsidRPr="000748A8" w:rsidRDefault="001A08C2" w:rsidP="001A08C2">
            <w:pPr>
              <w:spacing w:before="120"/>
              <w:jc w:val="center"/>
            </w:pPr>
            <w:r w:rsidRPr="000748A8">
              <w:t>74 704 330,0</w:t>
            </w:r>
          </w:p>
        </w:tc>
      </w:tr>
    </w:tbl>
    <w:p w:rsidR="001A08C2" w:rsidRPr="00FC29D7" w:rsidRDefault="001A08C2" w:rsidP="001A08C2">
      <w:pPr>
        <w:pStyle w:val="ae"/>
        <w:ind w:firstLine="709"/>
        <w:jc w:val="both"/>
        <w:rPr>
          <w:sz w:val="8"/>
          <w:szCs w:val="8"/>
        </w:rPr>
      </w:pPr>
    </w:p>
    <w:p w:rsidR="000748A8" w:rsidRDefault="000748A8" w:rsidP="001A08C2">
      <w:pPr>
        <w:pStyle w:val="ae"/>
        <w:ind w:firstLine="709"/>
        <w:jc w:val="both"/>
        <w:rPr>
          <w:sz w:val="28"/>
          <w:szCs w:val="28"/>
        </w:rPr>
      </w:pPr>
      <w:r>
        <w:rPr>
          <w:sz w:val="28"/>
          <w:szCs w:val="28"/>
        </w:rPr>
        <w:t>П</w:t>
      </w:r>
      <w:r w:rsidR="001A08C2" w:rsidRPr="000748A8">
        <w:rPr>
          <w:sz w:val="28"/>
          <w:szCs w:val="28"/>
        </w:rPr>
        <w:t>одпрограмм</w:t>
      </w:r>
      <w:r>
        <w:rPr>
          <w:sz w:val="28"/>
          <w:szCs w:val="28"/>
        </w:rPr>
        <w:t>а</w:t>
      </w:r>
      <w:r w:rsidR="001A08C2" w:rsidRPr="000748A8">
        <w:rPr>
          <w:sz w:val="28"/>
          <w:szCs w:val="28"/>
        </w:rPr>
        <w:t xml:space="preserve"> 1 «Дороги Богучанского района»</w:t>
      </w:r>
    </w:p>
    <w:p w:rsidR="001A08C2" w:rsidRPr="000748A8" w:rsidRDefault="000748A8" w:rsidP="001A08C2">
      <w:pPr>
        <w:pStyle w:val="ae"/>
        <w:ind w:firstLine="709"/>
        <w:jc w:val="both"/>
        <w:rPr>
          <w:sz w:val="28"/>
          <w:szCs w:val="28"/>
        </w:rPr>
      </w:pPr>
      <w:r>
        <w:rPr>
          <w:sz w:val="28"/>
          <w:szCs w:val="28"/>
        </w:rPr>
        <w:t>Б</w:t>
      </w:r>
      <w:r w:rsidR="001A08C2" w:rsidRPr="000748A8">
        <w:rPr>
          <w:sz w:val="28"/>
          <w:szCs w:val="28"/>
        </w:rPr>
        <w:t>юджетные ассигнования в части настоящей подпрограммы предусматривают следующие расходы:</w:t>
      </w:r>
    </w:p>
    <w:p w:rsidR="001A08C2" w:rsidRPr="00FC29D7" w:rsidRDefault="001A08C2" w:rsidP="001A08C2">
      <w:pPr>
        <w:ind w:firstLine="708"/>
        <w:jc w:val="right"/>
        <w:rPr>
          <w:sz w:val="8"/>
          <w:szCs w:val="8"/>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2"/>
        <w:gridCol w:w="3002"/>
        <w:gridCol w:w="1276"/>
        <w:gridCol w:w="1985"/>
        <w:gridCol w:w="1559"/>
        <w:gridCol w:w="1701"/>
      </w:tblGrid>
      <w:tr w:rsidR="001A08C2" w:rsidRPr="00134E29" w:rsidTr="000748A8">
        <w:tc>
          <w:tcPr>
            <w:tcW w:w="542" w:type="dxa"/>
            <w:vMerge w:val="restart"/>
            <w:vAlign w:val="center"/>
          </w:tcPr>
          <w:p w:rsidR="001A08C2" w:rsidRPr="000748A8" w:rsidRDefault="001A08C2" w:rsidP="001A08C2">
            <w:pPr>
              <w:jc w:val="center"/>
            </w:pPr>
            <w:r w:rsidRPr="000748A8">
              <w:t xml:space="preserve">№ </w:t>
            </w:r>
            <w:proofErr w:type="spellStart"/>
            <w:proofErr w:type="gramStart"/>
            <w:r w:rsidRPr="000748A8">
              <w:t>п</w:t>
            </w:r>
            <w:proofErr w:type="spellEnd"/>
            <w:proofErr w:type="gramEnd"/>
            <w:r w:rsidRPr="000748A8">
              <w:t>/</w:t>
            </w:r>
            <w:proofErr w:type="spellStart"/>
            <w:r w:rsidRPr="000748A8">
              <w:t>п</w:t>
            </w:r>
            <w:proofErr w:type="spellEnd"/>
          </w:p>
        </w:tc>
        <w:tc>
          <w:tcPr>
            <w:tcW w:w="3002" w:type="dxa"/>
            <w:vMerge w:val="restart"/>
            <w:vAlign w:val="center"/>
          </w:tcPr>
          <w:p w:rsidR="001A08C2" w:rsidRPr="000748A8" w:rsidRDefault="001A08C2" w:rsidP="001A08C2">
            <w:pPr>
              <w:jc w:val="center"/>
            </w:pPr>
            <w:r w:rsidRPr="000748A8">
              <w:t>Наименование ГРБС</w:t>
            </w:r>
          </w:p>
        </w:tc>
        <w:tc>
          <w:tcPr>
            <w:tcW w:w="1276" w:type="dxa"/>
            <w:vMerge w:val="restart"/>
            <w:vAlign w:val="center"/>
          </w:tcPr>
          <w:p w:rsidR="001A08C2" w:rsidRPr="000748A8" w:rsidRDefault="001A08C2" w:rsidP="001A08C2">
            <w:pPr>
              <w:jc w:val="center"/>
            </w:pPr>
            <w:r w:rsidRPr="000748A8">
              <w:t>Раздел, подраздел</w:t>
            </w:r>
          </w:p>
        </w:tc>
        <w:tc>
          <w:tcPr>
            <w:tcW w:w="5245" w:type="dxa"/>
            <w:gridSpan w:val="3"/>
          </w:tcPr>
          <w:p w:rsidR="001A08C2" w:rsidRPr="000748A8" w:rsidRDefault="001A08C2" w:rsidP="001A08C2">
            <w:pPr>
              <w:jc w:val="center"/>
            </w:pPr>
            <w:r w:rsidRPr="000748A8">
              <w:t>Расходы (рублей), годы</w:t>
            </w:r>
          </w:p>
        </w:tc>
      </w:tr>
      <w:tr w:rsidR="001A08C2" w:rsidRPr="00134E29" w:rsidTr="000748A8">
        <w:tc>
          <w:tcPr>
            <w:tcW w:w="542" w:type="dxa"/>
            <w:vMerge/>
            <w:vAlign w:val="center"/>
          </w:tcPr>
          <w:p w:rsidR="001A08C2" w:rsidRPr="000748A8" w:rsidRDefault="001A08C2" w:rsidP="001A08C2">
            <w:pPr>
              <w:jc w:val="center"/>
            </w:pPr>
          </w:p>
        </w:tc>
        <w:tc>
          <w:tcPr>
            <w:tcW w:w="3002" w:type="dxa"/>
            <w:vMerge/>
            <w:vAlign w:val="center"/>
          </w:tcPr>
          <w:p w:rsidR="001A08C2" w:rsidRPr="000748A8" w:rsidRDefault="001A08C2" w:rsidP="001A08C2">
            <w:pPr>
              <w:jc w:val="center"/>
            </w:pPr>
          </w:p>
        </w:tc>
        <w:tc>
          <w:tcPr>
            <w:tcW w:w="1276" w:type="dxa"/>
            <w:vMerge/>
            <w:vAlign w:val="center"/>
          </w:tcPr>
          <w:p w:rsidR="001A08C2" w:rsidRPr="000748A8" w:rsidRDefault="001A08C2" w:rsidP="001A08C2">
            <w:pPr>
              <w:jc w:val="center"/>
            </w:pPr>
          </w:p>
        </w:tc>
        <w:tc>
          <w:tcPr>
            <w:tcW w:w="1985" w:type="dxa"/>
            <w:vAlign w:val="center"/>
          </w:tcPr>
          <w:p w:rsidR="001A08C2" w:rsidRPr="000748A8" w:rsidRDefault="001A08C2" w:rsidP="001A08C2">
            <w:pPr>
              <w:jc w:val="center"/>
            </w:pPr>
            <w:r w:rsidRPr="000748A8">
              <w:t>2019</w:t>
            </w:r>
          </w:p>
        </w:tc>
        <w:tc>
          <w:tcPr>
            <w:tcW w:w="1559" w:type="dxa"/>
          </w:tcPr>
          <w:p w:rsidR="001A08C2" w:rsidRPr="000748A8" w:rsidRDefault="001A08C2" w:rsidP="001A08C2">
            <w:pPr>
              <w:jc w:val="center"/>
            </w:pPr>
            <w:r w:rsidRPr="000748A8">
              <w:t xml:space="preserve">2020 </w:t>
            </w:r>
          </w:p>
        </w:tc>
        <w:tc>
          <w:tcPr>
            <w:tcW w:w="1701" w:type="dxa"/>
          </w:tcPr>
          <w:p w:rsidR="001A08C2" w:rsidRPr="000748A8" w:rsidRDefault="001A08C2" w:rsidP="001A08C2">
            <w:pPr>
              <w:jc w:val="center"/>
            </w:pPr>
            <w:r w:rsidRPr="000748A8">
              <w:t xml:space="preserve">2021 </w:t>
            </w:r>
          </w:p>
        </w:tc>
      </w:tr>
      <w:tr w:rsidR="001A08C2" w:rsidRPr="00134E29" w:rsidTr="000748A8">
        <w:trPr>
          <w:trHeight w:val="703"/>
        </w:trPr>
        <w:tc>
          <w:tcPr>
            <w:tcW w:w="542" w:type="dxa"/>
            <w:vAlign w:val="center"/>
          </w:tcPr>
          <w:p w:rsidR="001A08C2" w:rsidRPr="000748A8" w:rsidRDefault="001A08C2" w:rsidP="001A08C2">
            <w:r w:rsidRPr="000748A8">
              <w:t>1</w:t>
            </w:r>
          </w:p>
        </w:tc>
        <w:tc>
          <w:tcPr>
            <w:tcW w:w="3002" w:type="dxa"/>
            <w:vAlign w:val="center"/>
          </w:tcPr>
          <w:p w:rsidR="001A08C2" w:rsidRPr="000748A8" w:rsidRDefault="001A08C2" w:rsidP="001A08C2">
            <w:pPr>
              <w:spacing w:before="120"/>
              <w:jc w:val="center"/>
            </w:pPr>
            <w:r w:rsidRPr="000748A8">
              <w:t>Финансовое управление администрации Богучанского района</w:t>
            </w:r>
          </w:p>
        </w:tc>
        <w:tc>
          <w:tcPr>
            <w:tcW w:w="1276" w:type="dxa"/>
            <w:vAlign w:val="center"/>
          </w:tcPr>
          <w:p w:rsidR="001A08C2" w:rsidRPr="000748A8" w:rsidRDefault="001A08C2" w:rsidP="001A08C2">
            <w:pPr>
              <w:jc w:val="center"/>
            </w:pPr>
          </w:p>
          <w:p w:rsidR="001A08C2" w:rsidRPr="000748A8" w:rsidRDefault="001A08C2" w:rsidP="001A08C2">
            <w:pPr>
              <w:jc w:val="center"/>
            </w:pPr>
            <w:r w:rsidRPr="000748A8">
              <w:t>0409</w:t>
            </w:r>
          </w:p>
        </w:tc>
        <w:tc>
          <w:tcPr>
            <w:tcW w:w="1985" w:type="dxa"/>
            <w:vAlign w:val="center"/>
          </w:tcPr>
          <w:p w:rsidR="001A08C2" w:rsidRPr="000748A8" w:rsidRDefault="001A08C2" w:rsidP="001A08C2">
            <w:pPr>
              <w:jc w:val="center"/>
            </w:pPr>
            <w:r w:rsidRPr="000748A8">
              <w:t>0,0</w:t>
            </w:r>
          </w:p>
        </w:tc>
        <w:tc>
          <w:tcPr>
            <w:tcW w:w="1559" w:type="dxa"/>
            <w:vAlign w:val="center"/>
          </w:tcPr>
          <w:p w:rsidR="001A08C2" w:rsidRPr="000748A8" w:rsidRDefault="001A08C2" w:rsidP="001A08C2">
            <w:pPr>
              <w:jc w:val="center"/>
            </w:pPr>
            <w:r w:rsidRPr="000748A8">
              <w:t>0,0</w:t>
            </w:r>
          </w:p>
        </w:tc>
        <w:tc>
          <w:tcPr>
            <w:tcW w:w="1701" w:type="dxa"/>
            <w:vAlign w:val="center"/>
          </w:tcPr>
          <w:p w:rsidR="001A08C2" w:rsidRPr="000748A8" w:rsidRDefault="001A08C2" w:rsidP="001A08C2">
            <w:pPr>
              <w:jc w:val="center"/>
            </w:pPr>
            <w:r w:rsidRPr="000748A8">
              <w:t>0,0</w:t>
            </w:r>
          </w:p>
        </w:tc>
      </w:tr>
      <w:tr w:rsidR="001A08C2" w:rsidRPr="00134E29" w:rsidTr="000748A8">
        <w:trPr>
          <w:trHeight w:val="703"/>
        </w:trPr>
        <w:tc>
          <w:tcPr>
            <w:tcW w:w="542" w:type="dxa"/>
            <w:vAlign w:val="center"/>
          </w:tcPr>
          <w:p w:rsidR="001A08C2" w:rsidRPr="000748A8" w:rsidRDefault="001A08C2" w:rsidP="001A08C2">
            <w:r w:rsidRPr="000748A8">
              <w:t>2</w:t>
            </w:r>
          </w:p>
        </w:tc>
        <w:tc>
          <w:tcPr>
            <w:tcW w:w="3002" w:type="dxa"/>
            <w:vAlign w:val="center"/>
          </w:tcPr>
          <w:p w:rsidR="001A08C2" w:rsidRPr="000748A8" w:rsidRDefault="001A08C2" w:rsidP="001A08C2">
            <w:pPr>
              <w:spacing w:before="120"/>
              <w:jc w:val="center"/>
            </w:pPr>
            <w:r w:rsidRPr="000748A8">
              <w:t>Администрация Богучанского района</w:t>
            </w:r>
          </w:p>
        </w:tc>
        <w:tc>
          <w:tcPr>
            <w:tcW w:w="1276" w:type="dxa"/>
            <w:vAlign w:val="center"/>
          </w:tcPr>
          <w:p w:rsidR="001A08C2" w:rsidRPr="000748A8" w:rsidRDefault="001A08C2" w:rsidP="001A08C2">
            <w:pPr>
              <w:jc w:val="center"/>
            </w:pPr>
            <w:r w:rsidRPr="000748A8">
              <w:t>0409</w:t>
            </w:r>
          </w:p>
        </w:tc>
        <w:tc>
          <w:tcPr>
            <w:tcW w:w="1985" w:type="dxa"/>
            <w:vAlign w:val="center"/>
          </w:tcPr>
          <w:p w:rsidR="001A08C2" w:rsidRPr="000748A8" w:rsidRDefault="001A08C2" w:rsidP="001A08C2">
            <w:pPr>
              <w:jc w:val="center"/>
            </w:pPr>
            <w:r w:rsidRPr="000748A8">
              <w:t>33 600,0</w:t>
            </w:r>
          </w:p>
        </w:tc>
        <w:tc>
          <w:tcPr>
            <w:tcW w:w="1559" w:type="dxa"/>
            <w:vAlign w:val="center"/>
          </w:tcPr>
          <w:p w:rsidR="001A08C2" w:rsidRPr="000748A8" w:rsidRDefault="001A08C2" w:rsidP="001A08C2">
            <w:pPr>
              <w:jc w:val="center"/>
            </w:pPr>
            <w:r w:rsidRPr="000748A8">
              <w:t>35 700,0</w:t>
            </w:r>
          </w:p>
        </w:tc>
        <w:tc>
          <w:tcPr>
            <w:tcW w:w="1701" w:type="dxa"/>
            <w:vAlign w:val="center"/>
          </w:tcPr>
          <w:p w:rsidR="001A08C2" w:rsidRPr="000748A8" w:rsidRDefault="001A08C2" w:rsidP="001A08C2">
            <w:pPr>
              <w:jc w:val="center"/>
            </w:pPr>
            <w:r w:rsidRPr="000748A8">
              <w:t>40 400,0</w:t>
            </w:r>
          </w:p>
        </w:tc>
      </w:tr>
      <w:tr w:rsidR="001A08C2" w:rsidRPr="00134E29" w:rsidTr="000748A8">
        <w:trPr>
          <w:trHeight w:val="267"/>
        </w:trPr>
        <w:tc>
          <w:tcPr>
            <w:tcW w:w="542" w:type="dxa"/>
          </w:tcPr>
          <w:p w:rsidR="001A08C2" w:rsidRPr="000748A8" w:rsidRDefault="001A08C2" w:rsidP="001A08C2">
            <w:pPr>
              <w:jc w:val="both"/>
            </w:pPr>
          </w:p>
        </w:tc>
        <w:tc>
          <w:tcPr>
            <w:tcW w:w="3002" w:type="dxa"/>
            <w:vAlign w:val="center"/>
          </w:tcPr>
          <w:p w:rsidR="001A08C2" w:rsidRPr="000748A8" w:rsidRDefault="001A08C2" w:rsidP="001A08C2">
            <w:pPr>
              <w:jc w:val="center"/>
            </w:pPr>
            <w:r w:rsidRPr="000748A8">
              <w:t>Всего:</w:t>
            </w:r>
          </w:p>
        </w:tc>
        <w:tc>
          <w:tcPr>
            <w:tcW w:w="1276" w:type="dxa"/>
            <w:vAlign w:val="center"/>
          </w:tcPr>
          <w:p w:rsidR="001A08C2" w:rsidRPr="000748A8" w:rsidRDefault="001A08C2" w:rsidP="001A08C2">
            <w:pPr>
              <w:jc w:val="center"/>
            </w:pPr>
          </w:p>
        </w:tc>
        <w:tc>
          <w:tcPr>
            <w:tcW w:w="1985" w:type="dxa"/>
            <w:vAlign w:val="center"/>
          </w:tcPr>
          <w:p w:rsidR="001A08C2" w:rsidRPr="000748A8" w:rsidRDefault="001A08C2" w:rsidP="001A08C2">
            <w:pPr>
              <w:jc w:val="center"/>
            </w:pPr>
            <w:r w:rsidRPr="000748A8">
              <w:t>33 600,0</w:t>
            </w:r>
          </w:p>
        </w:tc>
        <w:tc>
          <w:tcPr>
            <w:tcW w:w="1559" w:type="dxa"/>
            <w:vAlign w:val="center"/>
          </w:tcPr>
          <w:p w:rsidR="001A08C2" w:rsidRPr="000748A8" w:rsidRDefault="001A08C2" w:rsidP="001A08C2">
            <w:pPr>
              <w:jc w:val="center"/>
            </w:pPr>
            <w:r w:rsidRPr="000748A8">
              <w:t>35 700,0</w:t>
            </w:r>
          </w:p>
        </w:tc>
        <w:tc>
          <w:tcPr>
            <w:tcW w:w="1701" w:type="dxa"/>
            <w:vAlign w:val="center"/>
          </w:tcPr>
          <w:p w:rsidR="001A08C2" w:rsidRPr="000748A8" w:rsidRDefault="001A08C2" w:rsidP="001A08C2">
            <w:pPr>
              <w:jc w:val="center"/>
            </w:pPr>
            <w:r w:rsidRPr="000748A8">
              <w:t>40 400,0</w:t>
            </w:r>
          </w:p>
        </w:tc>
      </w:tr>
    </w:tbl>
    <w:p w:rsidR="001A08C2" w:rsidRPr="000273A5" w:rsidRDefault="001A08C2" w:rsidP="001A08C2">
      <w:pPr>
        <w:spacing w:before="120"/>
        <w:ind w:firstLine="741"/>
        <w:jc w:val="both"/>
        <w:rPr>
          <w:sz w:val="12"/>
          <w:szCs w:val="12"/>
        </w:rPr>
      </w:pPr>
    </w:p>
    <w:p w:rsidR="000748A8" w:rsidRPr="002544CE" w:rsidRDefault="000748A8" w:rsidP="000748A8">
      <w:pPr>
        <w:spacing w:before="120"/>
        <w:ind w:firstLine="720"/>
        <w:jc w:val="both"/>
      </w:pPr>
      <w:r w:rsidRPr="00093FDF">
        <w:rPr>
          <w:sz w:val="28"/>
          <w:szCs w:val="28"/>
        </w:rPr>
        <w:t>При реализации данной подпрограммы будут достигнуты следующие показатели</w:t>
      </w:r>
      <w:r w:rsidRPr="002544CE">
        <w:t>:</w:t>
      </w:r>
    </w:p>
    <w:p w:rsidR="001A08C2" w:rsidRPr="000273A5" w:rsidRDefault="001A08C2" w:rsidP="001A08C2">
      <w:pPr>
        <w:ind w:firstLine="708"/>
        <w:jc w:val="right"/>
        <w:rPr>
          <w:sz w:val="12"/>
          <w:szCs w:val="12"/>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7"/>
        <w:gridCol w:w="992"/>
        <w:gridCol w:w="1559"/>
        <w:gridCol w:w="1276"/>
        <w:gridCol w:w="1701"/>
      </w:tblGrid>
      <w:tr w:rsidR="001A08C2" w:rsidRPr="00134E29" w:rsidTr="000748A8">
        <w:tc>
          <w:tcPr>
            <w:tcW w:w="4537" w:type="dxa"/>
            <w:vAlign w:val="center"/>
          </w:tcPr>
          <w:p w:rsidR="001A08C2" w:rsidRPr="000748A8" w:rsidRDefault="001A08C2" w:rsidP="001A08C2">
            <w:pPr>
              <w:jc w:val="center"/>
            </w:pPr>
            <w:r w:rsidRPr="000748A8">
              <w:t>Показатели</w:t>
            </w:r>
          </w:p>
        </w:tc>
        <w:tc>
          <w:tcPr>
            <w:tcW w:w="992" w:type="dxa"/>
            <w:vAlign w:val="center"/>
          </w:tcPr>
          <w:p w:rsidR="001A08C2" w:rsidRPr="000748A8" w:rsidRDefault="001A08C2" w:rsidP="001A08C2">
            <w:pPr>
              <w:jc w:val="center"/>
            </w:pPr>
            <w:r w:rsidRPr="000748A8">
              <w:t xml:space="preserve">Ед. </w:t>
            </w:r>
            <w:proofErr w:type="spellStart"/>
            <w:r w:rsidRPr="000748A8">
              <w:t>изм</w:t>
            </w:r>
            <w:proofErr w:type="spellEnd"/>
            <w:r w:rsidRPr="000748A8">
              <w:t>.</w:t>
            </w:r>
          </w:p>
        </w:tc>
        <w:tc>
          <w:tcPr>
            <w:tcW w:w="1559" w:type="dxa"/>
            <w:vAlign w:val="center"/>
          </w:tcPr>
          <w:p w:rsidR="001A08C2" w:rsidRPr="000748A8" w:rsidRDefault="001A08C2" w:rsidP="001A08C2">
            <w:pPr>
              <w:jc w:val="center"/>
            </w:pPr>
            <w:r w:rsidRPr="000748A8">
              <w:t>2019 год</w:t>
            </w:r>
          </w:p>
        </w:tc>
        <w:tc>
          <w:tcPr>
            <w:tcW w:w="1276" w:type="dxa"/>
            <w:vAlign w:val="center"/>
          </w:tcPr>
          <w:p w:rsidR="001A08C2" w:rsidRPr="000748A8" w:rsidRDefault="001A08C2" w:rsidP="001A08C2">
            <w:pPr>
              <w:jc w:val="center"/>
            </w:pPr>
            <w:r w:rsidRPr="000748A8">
              <w:t>2020 год</w:t>
            </w:r>
          </w:p>
        </w:tc>
        <w:tc>
          <w:tcPr>
            <w:tcW w:w="1701" w:type="dxa"/>
            <w:vAlign w:val="center"/>
          </w:tcPr>
          <w:p w:rsidR="001A08C2" w:rsidRPr="000748A8" w:rsidRDefault="001A08C2" w:rsidP="001A08C2">
            <w:pPr>
              <w:jc w:val="center"/>
            </w:pPr>
            <w:r w:rsidRPr="000748A8">
              <w:t>2021 год</w:t>
            </w:r>
          </w:p>
        </w:tc>
      </w:tr>
      <w:tr w:rsidR="001A08C2" w:rsidRPr="00134E29" w:rsidTr="000748A8">
        <w:tc>
          <w:tcPr>
            <w:tcW w:w="4537" w:type="dxa"/>
          </w:tcPr>
          <w:p w:rsidR="001A08C2" w:rsidRPr="000748A8" w:rsidRDefault="001A08C2" w:rsidP="001A08C2">
            <w:pPr>
              <w:jc w:val="both"/>
            </w:pPr>
            <w:r w:rsidRPr="000748A8">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992"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км</w:t>
            </w:r>
          </w:p>
          <w:p w:rsidR="001A08C2" w:rsidRPr="000748A8" w:rsidRDefault="001A08C2" w:rsidP="001A08C2">
            <w:pPr>
              <w:jc w:val="center"/>
            </w:pPr>
          </w:p>
          <w:p w:rsidR="001A08C2" w:rsidRPr="000748A8" w:rsidRDefault="001A08C2" w:rsidP="001A08C2">
            <w:pPr>
              <w:jc w:val="center"/>
            </w:pPr>
            <w:r w:rsidRPr="000748A8">
              <w:t>%</w:t>
            </w:r>
          </w:p>
        </w:tc>
        <w:tc>
          <w:tcPr>
            <w:tcW w:w="1559"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241,7</w:t>
            </w:r>
          </w:p>
          <w:p w:rsidR="001A08C2" w:rsidRPr="000748A8" w:rsidRDefault="001A08C2" w:rsidP="001A08C2">
            <w:pPr>
              <w:jc w:val="center"/>
            </w:pPr>
          </w:p>
          <w:p w:rsidR="001A08C2" w:rsidRPr="000748A8" w:rsidRDefault="001A08C2" w:rsidP="001A08C2">
            <w:pPr>
              <w:jc w:val="center"/>
            </w:pPr>
            <w:r w:rsidRPr="000748A8">
              <w:t>62</w:t>
            </w:r>
          </w:p>
        </w:tc>
        <w:tc>
          <w:tcPr>
            <w:tcW w:w="1276"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241,7</w:t>
            </w:r>
          </w:p>
          <w:p w:rsidR="001A08C2" w:rsidRPr="000748A8" w:rsidRDefault="001A08C2" w:rsidP="001A08C2">
            <w:pPr>
              <w:jc w:val="center"/>
            </w:pPr>
          </w:p>
          <w:p w:rsidR="001A08C2" w:rsidRPr="000748A8" w:rsidRDefault="001A08C2" w:rsidP="001A08C2">
            <w:pPr>
              <w:jc w:val="center"/>
            </w:pPr>
            <w:r w:rsidRPr="000748A8">
              <w:t>62</w:t>
            </w:r>
          </w:p>
        </w:tc>
        <w:tc>
          <w:tcPr>
            <w:tcW w:w="1701"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241,7</w:t>
            </w:r>
          </w:p>
          <w:p w:rsidR="001A08C2" w:rsidRPr="000748A8" w:rsidRDefault="001A08C2" w:rsidP="001A08C2">
            <w:pPr>
              <w:jc w:val="center"/>
            </w:pPr>
          </w:p>
          <w:p w:rsidR="001A08C2" w:rsidRPr="000748A8" w:rsidRDefault="001A08C2" w:rsidP="001A08C2">
            <w:pPr>
              <w:jc w:val="center"/>
            </w:pPr>
            <w:r w:rsidRPr="000748A8">
              <w:t>62</w:t>
            </w:r>
          </w:p>
        </w:tc>
      </w:tr>
      <w:tr w:rsidR="001A08C2" w:rsidRPr="00134E29" w:rsidTr="000748A8">
        <w:tc>
          <w:tcPr>
            <w:tcW w:w="4537" w:type="dxa"/>
          </w:tcPr>
          <w:p w:rsidR="001A08C2" w:rsidRPr="000748A8" w:rsidRDefault="001A08C2" w:rsidP="001A08C2">
            <w:pPr>
              <w:jc w:val="both"/>
            </w:pPr>
            <w:r w:rsidRPr="000748A8">
              <w:t xml:space="preserve">протяженность автомобильных дорог общего пользования местного значения, </w:t>
            </w:r>
            <w:proofErr w:type="gramStart"/>
            <w:r w:rsidRPr="000748A8">
              <w:t>работы</w:t>
            </w:r>
            <w:proofErr w:type="gramEnd"/>
            <w:r w:rsidRPr="000748A8">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992"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км</w:t>
            </w:r>
          </w:p>
          <w:p w:rsidR="001A08C2" w:rsidRPr="000748A8" w:rsidRDefault="001A08C2" w:rsidP="001A08C2">
            <w:pPr>
              <w:jc w:val="center"/>
            </w:pPr>
          </w:p>
          <w:p w:rsidR="001A08C2" w:rsidRPr="000748A8" w:rsidRDefault="001A08C2" w:rsidP="001A08C2">
            <w:pPr>
              <w:jc w:val="center"/>
            </w:pPr>
            <w:r w:rsidRPr="000748A8">
              <w:t>%</w:t>
            </w:r>
          </w:p>
        </w:tc>
        <w:tc>
          <w:tcPr>
            <w:tcW w:w="1559"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0*</w:t>
            </w:r>
          </w:p>
          <w:p w:rsidR="001A08C2" w:rsidRPr="000748A8" w:rsidRDefault="001A08C2" w:rsidP="001A08C2">
            <w:pPr>
              <w:jc w:val="center"/>
            </w:pPr>
          </w:p>
          <w:p w:rsidR="001A08C2" w:rsidRPr="000748A8" w:rsidRDefault="001A08C2" w:rsidP="001A08C2">
            <w:pPr>
              <w:jc w:val="center"/>
            </w:pPr>
            <w:r w:rsidRPr="000748A8">
              <w:t>0*</w:t>
            </w:r>
          </w:p>
        </w:tc>
        <w:tc>
          <w:tcPr>
            <w:tcW w:w="1276"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0*</w:t>
            </w:r>
          </w:p>
          <w:p w:rsidR="001A08C2" w:rsidRPr="000748A8" w:rsidRDefault="001A08C2" w:rsidP="001A08C2">
            <w:pPr>
              <w:jc w:val="center"/>
            </w:pPr>
          </w:p>
          <w:p w:rsidR="001A08C2" w:rsidRPr="000748A8" w:rsidRDefault="001A08C2" w:rsidP="001A08C2">
            <w:pPr>
              <w:jc w:val="center"/>
            </w:pPr>
            <w:r w:rsidRPr="000748A8">
              <w:t>0*</w:t>
            </w:r>
          </w:p>
        </w:tc>
        <w:tc>
          <w:tcPr>
            <w:tcW w:w="1701"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0*</w:t>
            </w:r>
          </w:p>
          <w:p w:rsidR="001A08C2" w:rsidRPr="000748A8" w:rsidRDefault="001A08C2" w:rsidP="001A08C2">
            <w:pPr>
              <w:jc w:val="center"/>
            </w:pPr>
          </w:p>
          <w:p w:rsidR="001A08C2" w:rsidRPr="000748A8" w:rsidRDefault="001A08C2" w:rsidP="001A08C2">
            <w:pPr>
              <w:jc w:val="center"/>
            </w:pPr>
            <w:r w:rsidRPr="000748A8">
              <w:t>0*</w:t>
            </w:r>
          </w:p>
        </w:tc>
      </w:tr>
      <w:tr w:rsidR="001A08C2" w:rsidRPr="00134E29" w:rsidTr="000748A8">
        <w:tc>
          <w:tcPr>
            <w:tcW w:w="4537" w:type="dxa"/>
          </w:tcPr>
          <w:p w:rsidR="001A08C2" w:rsidRPr="000748A8" w:rsidRDefault="001A08C2" w:rsidP="001A08C2">
            <w:pPr>
              <w:jc w:val="both"/>
            </w:pPr>
            <w:r w:rsidRPr="000748A8">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992"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w:t>
            </w:r>
          </w:p>
        </w:tc>
        <w:tc>
          <w:tcPr>
            <w:tcW w:w="1559"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0*</w:t>
            </w:r>
          </w:p>
          <w:p w:rsidR="001A08C2" w:rsidRPr="000748A8" w:rsidRDefault="001A08C2" w:rsidP="001A08C2">
            <w:pPr>
              <w:jc w:val="center"/>
            </w:pPr>
          </w:p>
        </w:tc>
        <w:tc>
          <w:tcPr>
            <w:tcW w:w="1276"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0*</w:t>
            </w:r>
          </w:p>
          <w:p w:rsidR="001A08C2" w:rsidRPr="000748A8" w:rsidRDefault="001A08C2" w:rsidP="001A08C2">
            <w:pPr>
              <w:jc w:val="center"/>
            </w:pPr>
          </w:p>
        </w:tc>
        <w:tc>
          <w:tcPr>
            <w:tcW w:w="1701" w:type="dxa"/>
          </w:tcPr>
          <w:p w:rsidR="001A08C2" w:rsidRPr="000748A8" w:rsidRDefault="001A08C2" w:rsidP="001A08C2">
            <w:pPr>
              <w:jc w:val="center"/>
            </w:pPr>
          </w:p>
          <w:p w:rsidR="001A08C2" w:rsidRPr="000748A8" w:rsidRDefault="001A08C2" w:rsidP="001A08C2">
            <w:pPr>
              <w:jc w:val="center"/>
            </w:pPr>
          </w:p>
          <w:p w:rsidR="001A08C2" w:rsidRPr="000748A8" w:rsidRDefault="001A08C2" w:rsidP="001A08C2">
            <w:pPr>
              <w:jc w:val="center"/>
            </w:pPr>
            <w:r w:rsidRPr="000748A8">
              <w:t>0*</w:t>
            </w:r>
          </w:p>
          <w:p w:rsidR="001A08C2" w:rsidRPr="000748A8" w:rsidRDefault="001A08C2" w:rsidP="001A08C2">
            <w:pPr>
              <w:jc w:val="center"/>
            </w:pPr>
          </w:p>
        </w:tc>
      </w:tr>
    </w:tbl>
    <w:p w:rsidR="001A08C2" w:rsidRPr="000748A8" w:rsidRDefault="001A08C2" w:rsidP="001A08C2">
      <w:pPr>
        <w:spacing w:before="120"/>
        <w:ind w:firstLine="720"/>
        <w:jc w:val="both"/>
        <w:rPr>
          <w:sz w:val="20"/>
          <w:szCs w:val="20"/>
        </w:rPr>
      </w:pPr>
      <w:r w:rsidRPr="000748A8">
        <w:rPr>
          <w:sz w:val="20"/>
          <w:szCs w:val="20"/>
        </w:rPr>
        <w:t>0* - показатели нулевые в виду отсутствия финансирования</w:t>
      </w:r>
    </w:p>
    <w:p w:rsidR="001A08C2" w:rsidRPr="00442A66" w:rsidRDefault="001A08C2" w:rsidP="001A08C2">
      <w:pPr>
        <w:spacing w:before="120"/>
        <w:ind w:firstLine="720"/>
        <w:jc w:val="both"/>
        <w:rPr>
          <w:sz w:val="6"/>
          <w:szCs w:val="6"/>
        </w:rPr>
      </w:pPr>
    </w:p>
    <w:p w:rsidR="001A08C2" w:rsidRPr="000748A8" w:rsidRDefault="000748A8" w:rsidP="001A08C2">
      <w:pPr>
        <w:pStyle w:val="ae"/>
        <w:ind w:firstLine="709"/>
        <w:jc w:val="both"/>
        <w:rPr>
          <w:sz w:val="28"/>
          <w:szCs w:val="28"/>
        </w:rPr>
      </w:pPr>
      <w:r w:rsidRPr="000748A8">
        <w:rPr>
          <w:sz w:val="28"/>
          <w:szCs w:val="28"/>
        </w:rPr>
        <w:t>П</w:t>
      </w:r>
      <w:r w:rsidR="001A08C2" w:rsidRPr="000748A8">
        <w:rPr>
          <w:sz w:val="28"/>
          <w:szCs w:val="28"/>
        </w:rPr>
        <w:t>одпрограмм</w:t>
      </w:r>
      <w:r w:rsidRPr="000748A8">
        <w:rPr>
          <w:sz w:val="28"/>
          <w:szCs w:val="28"/>
        </w:rPr>
        <w:t>а</w:t>
      </w:r>
      <w:r w:rsidR="001A08C2" w:rsidRPr="000748A8">
        <w:rPr>
          <w:sz w:val="28"/>
          <w:szCs w:val="28"/>
        </w:rPr>
        <w:t xml:space="preserve"> 2 «Развитие транспортного комплекса Богучанского района» </w:t>
      </w:r>
    </w:p>
    <w:p w:rsidR="001A08C2" w:rsidRPr="000748A8" w:rsidRDefault="001A08C2" w:rsidP="001A08C2">
      <w:pPr>
        <w:pStyle w:val="ae"/>
        <w:ind w:firstLine="709"/>
        <w:jc w:val="both"/>
        <w:rPr>
          <w:sz w:val="28"/>
          <w:szCs w:val="28"/>
        </w:rPr>
      </w:pPr>
      <w:r w:rsidRPr="000748A8">
        <w:rPr>
          <w:sz w:val="28"/>
          <w:szCs w:val="28"/>
        </w:rPr>
        <w:t>Бюджетные ассигнования в части настоящей подпрограммы предусматривают следующие расходы:</w:t>
      </w:r>
    </w:p>
    <w:p w:rsidR="001A08C2" w:rsidRPr="000273A5" w:rsidRDefault="001A08C2" w:rsidP="001A08C2">
      <w:pPr>
        <w:ind w:firstLine="708"/>
        <w:jc w:val="right"/>
        <w:rPr>
          <w:sz w:val="12"/>
          <w:szCs w:val="12"/>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70"/>
        <w:gridCol w:w="1275"/>
        <w:gridCol w:w="1418"/>
        <w:gridCol w:w="1417"/>
        <w:gridCol w:w="1418"/>
      </w:tblGrid>
      <w:tr w:rsidR="001A08C2" w:rsidRPr="00134E29" w:rsidTr="000748A8">
        <w:tc>
          <w:tcPr>
            <w:tcW w:w="567" w:type="dxa"/>
            <w:vMerge w:val="restart"/>
            <w:vAlign w:val="center"/>
          </w:tcPr>
          <w:p w:rsidR="001A08C2" w:rsidRPr="000748A8" w:rsidRDefault="001A08C2" w:rsidP="001A08C2">
            <w:pPr>
              <w:jc w:val="center"/>
            </w:pPr>
            <w:r w:rsidRPr="000748A8">
              <w:t xml:space="preserve">№ </w:t>
            </w:r>
            <w:proofErr w:type="spellStart"/>
            <w:proofErr w:type="gramStart"/>
            <w:r w:rsidRPr="000748A8">
              <w:t>п</w:t>
            </w:r>
            <w:proofErr w:type="spellEnd"/>
            <w:proofErr w:type="gramEnd"/>
            <w:r w:rsidRPr="000748A8">
              <w:t>/</w:t>
            </w:r>
            <w:proofErr w:type="spellStart"/>
            <w:r w:rsidRPr="000748A8">
              <w:t>п</w:t>
            </w:r>
            <w:proofErr w:type="spellEnd"/>
          </w:p>
        </w:tc>
        <w:tc>
          <w:tcPr>
            <w:tcW w:w="3970" w:type="dxa"/>
            <w:vMerge w:val="restart"/>
            <w:vAlign w:val="center"/>
          </w:tcPr>
          <w:p w:rsidR="001A08C2" w:rsidRPr="000748A8" w:rsidRDefault="001A08C2" w:rsidP="001A08C2">
            <w:pPr>
              <w:jc w:val="center"/>
            </w:pPr>
            <w:r w:rsidRPr="000748A8">
              <w:t>Наименование ГРБС</w:t>
            </w:r>
          </w:p>
        </w:tc>
        <w:tc>
          <w:tcPr>
            <w:tcW w:w="1275" w:type="dxa"/>
            <w:vMerge w:val="restart"/>
            <w:vAlign w:val="center"/>
          </w:tcPr>
          <w:p w:rsidR="001A08C2" w:rsidRPr="000748A8" w:rsidRDefault="001A08C2" w:rsidP="001A08C2">
            <w:pPr>
              <w:jc w:val="center"/>
            </w:pPr>
            <w:r w:rsidRPr="000748A8">
              <w:t>Раздел, подраздел</w:t>
            </w:r>
          </w:p>
        </w:tc>
        <w:tc>
          <w:tcPr>
            <w:tcW w:w="4253" w:type="dxa"/>
            <w:gridSpan w:val="3"/>
            <w:vAlign w:val="center"/>
          </w:tcPr>
          <w:p w:rsidR="001A08C2" w:rsidRPr="000748A8" w:rsidRDefault="001A08C2" w:rsidP="001A08C2">
            <w:pPr>
              <w:jc w:val="center"/>
            </w:pPr>
            <w:r w:rsidRPr="000748A8">
              <w:t>Расходы (рублей), годы</w:t>
            </w:r>
          </w:p>
        </w:tc>
      </w:tr>
      <w:tr w:rsidR="001A08C2" w:rsidRPr="00134E29" w:rsidTr="000748A8">
        <w:tc>
          <w:tcPr>
            <w:tcW w:w="567" w:type="dxa"/>
            <w:vMerge/>
            <w:vAlign w:val="center"/>
          </w:tcPr>
          <w:p w:rsidR="001A08C2" w:rsidRPr="000748A8" w:rsidRDefault="001A08C2" w:rsidP="001A08C2">
            <w:pPr>
              <w:jc w:val="center"/>
            </w:pPr>
          </w:p>
        </w:tc>
        <w:tc>
          <w:tcPr>
            <w:tcW w:w="3970" w:type="dxa"/>
            <w:vMerge/>
            <w:vAlign w:val="center"/>
          </w:tcPr>
          <w:p w:rsidR="001A08C2" w:rsidRPr="000748A8" w:rsidRDefault="001A08C2" w:rsidP="001A08C2">
            <w:pPr>
              <w:jc w:val="center"/>
            </w:pPr>
          </w:p>
        </w:tc>
        <w:tc>
          <w:tcPr>
            <w:tcW w:w="1275" w:type="dxa"/>
            <w:vMerge/>
            <w:vAlign w:val="center"/>
          </w:tcPr>
          <w:p w:rsidR="001A08C2" w:rsidRPr="000748A8" w:rsidRDefault="001A08C2" w:rsidP="001A08C2">
            <w:pPr>
              <w:jc w:val="center"/>
            </w:pPr>
          </w:p>
        </w:tc>
        <w:tc>
          <w:tcPr>
            <w:tcW w:w="1418" w:type="dxa"/>
            <w:vAlign w:val="center"/>
          </w:tcPr>
          <w:p w:rsidR="001A08C2" w:rsidRPr="000748A8" w:rsidRDefault="001A08C2" w:rsidP="001A08C2">
            <w:pPr>
              <w:jc w:val="center"/>
            </w:pPr>
            <w:r w:rsidRPr="000748A8">
              <w:t>2019 год</w:t>
            </w:r>
          </w:p>
        </w:tc>
        <w:tc>
          <w:tcPr>
            <w:tcW w:w="1417" w:type="dxa"/>
          </w:tcPr>
          <w:p w:rsidR="001A08C2" w:rsidRPr="000748A8" w:rsidRDefault="001A08C2" w:rsidP="001A08C2">
            <w:pPr>
              <w:jc w:val="center"/>
            </w:pPr>
            <w:r w:rsidRPr="000748A8">
              <w:t>2020 год</w:t>
            </w:r>
          </w:p>
        </w:tc>
        <w:tc>
          <w:tcPr>
            <w:tcW w:w="1418" w:type="dxa"/>
          </w:tcPr>
          <w:p w:rsidR="001A08C2" w:rsidRPr="000748A8" w:rsidRDefault="001A08C2" w:rsidP="001A08C2">
            <w:pPr>
              <w:jc w:val="center"/>
            </w:pPr>
            <w:r w:rsidRPr="000748A8">
              <w:t>2021 год</w:t>
            </w:r>
          </w:p>
        </w:tc>
      </w:tr>
      <w:tr w:rsidR="001A08C2" w:rsidRPr="00134E29" w:rsidTr="000748A8">
        <w:trPr>
          <w:trHeight w:val="703"/>
        </w:trPr>
        <w:tc>
          <w:tcPr>
            <w:tcW w:w="567" w:type="dxa"/>
            <w:vAlign w:val="center"/>
          </w:tcPr>
          <w:p w:rsidR="001A08C2" w:rsidRPr="000748A8" w:rsidRDefault="001A08C2" w:rsidP="001A08C2">
            <w:r w:rsidRPr="000748A8">
              <w:t>1</w:t>
            </w:r>
          </w:p>
        </w:tc>
        <w:tc>
          <w:tcPr>
            <w:tcW w:w="3970" w:type="dxa"/>
            <w:vAlign w:val="center"/>
          </w:tcPr>
          <w:p w:rsidR="001A08C2" w:rsidRPr="000748A8" w:rsidRDefault="001A08C2" w:rsidP="001A08C2">
            <w:pPr>
              <w:spacing w:before="120"/>
              <w:jc w:val="center"/>
            </w:pPr>
            <w:r w:rsidRPr="000748A8">
              <w:t>Администрация Богучанского района</w:t>
            </w:r>
          </w:p>
        </w:tc>
        <w:tc>
          <w:tcPr>
            <w:tcW w:w="1275" w:type="dxa"/>
            <w:vAlign w:val="center"/>
          </w:tcPr>
          <w:p w:rsidR="001A08C2" w:rsidRPr="000748A8" w:rsidRDefault="001A08C2" w:rsidP="001A08C2">
            <w:pPr>
              <w:jc w:val="center"/>
            </w:pPr>
            <w:r w:rsidRPr="000748A8">
              <w:t>0408</w:t>
            </w:r>
          </w:p>
        </w:tc>
        <w:tc>
          <w:tcPr>
            <w:tcW w:w="1418" w:type="dxa"/>
            <w:vAlign w:val="center"/>
          </w:tcPr>
          <w:p w:rsidR="001A08C2" w:rsidRPr="000748A8" w:rsidRDefault="001A08C2" w:rsidP="001A08C2">
            <w:pPr>
              <w:jc w:val="center"/>
            </w:pPr>
            <w:r w:rsidRPr="000748A8">
              <w:t>38130600,0</w:t>
            </w:r>
          </w:p>
        </w:tc>
        <w:tc>
          <w:tcPr>
            <w:tcW w:w="1417" w:type="dxa"/>
            <w:vAlign w:val="center"/>
          </w:tcPr>
          <w:p w:rsidR="001A08C2" w:rsidRPr="000748A8" w:rsidRDefault="001A08C2" w:rsidP="001A08C2">
            <w:pPr>
              <w:jc w:val="center"/>
            </w:pPr>
            <w:r w:rsidRPr="000748A8">
              <w:t>18145000,0</w:t>
            </w:r>
          </w:p>
        </w:tc>
        <w:tc>
          <w:tcPr>
            <w:tcW w:w="1418" w:type="dxa"/>
            <w:vAlign w:val="center"/>
          </w:tcPr>
          <w:p w:rsidR="001A08C2" w:rsidRPr="000748A8" w:rsidRDefault="001A08C2" w:rsidP="001A08C2">
            <w:pPr>
              <w:jc w:val="center"/>
            </w:pPr>
            <w:r w:rsidRPr="000748A8">
              <w:t>18160000,0</w:t>
            </w:r>
          </w:p>
        </w:tc>
      </w:tr>
      <w:tr w:rsidR="001A08C2" w:rsidRPr="00134E29" w:rsidTr="000748A8">
        <w:trPr>
          <w:trHeight w:val="445"/>
        </w:trPr>
        <w:tc>
          <w:tcPr>
            <w:tcW w:w="567" w:type="dxa"/>
            <w:vAlign w:val="center"/>
          </w:tcPr>
          <w:p w:rsidR="001A08C2" w:rsidRPr="000748A8" w:rsidRDefault="001A08C2" w:rsidP="001A08C2">
            <w:r w:rsidRPr="000748A8">
              <w:t>2</w:t>
            </w:r>
          </w:p>
        </w:tc>
        <w:tc>
          <w:tcPr>
            <w:tcW w:w="3970" w:type="dxa"/>
            <w:vAlign w:val="center"/>
          </w:tcPr>
          <w:p w:rsidR="001A08C2" w:rsidRPr="000748A8" w:rsidRDefault="001A08C2" w:rsidP="001A08C2">
            <w:pPr>
              <w:spacing w:before="120"/>
              <w:jc w:val="center"/>
            </w:pPr>
            <w:r w:rsidRPr="000748A8">
              <w:t>Финансовое управление администрации Богучанского района</w:t>
            </w:r>
          </w:p>
        </w:tc>
        <w:tc>
          <w:tcPr>
            <w:tcW w:w="1275" w:type="dxa"/>
            <w:vAlign w:val="center"/>
          </w:tcPr>
          <w:p w:rsidR="001A08C2" w:rsidRPr="000748A8" w:rsidRDefault="001A08C2" w:rsidP="001A08C2">
            <w:pPr>
              <w:jc w:val="center"/>
            </w:pPr>
            <w:r w:rsidRPr="000748A8">
              <w:t>0408</w:t>
            </w:r>
          </w:p>
        </w:tc>
        <w:tc>
          <w:tcPr>
            <w:tcW w:w="1418" w:type="dxa"/>
            <w:vAlign w:val="center"/>
          </w:tcPr>
          <w:p w:rsidR="001A08C2" w:rsidRPr="000748A8" w:rsidRDefault="001A08C2" w:rsidP="001A08C2">
            <w:pPr>
              <w:jc w:val="center"/>
            </w:pPr>
            <w:r w:rsidRPr="000748A8">
              <w:t>0,0</w:t>
            </w:r>
          </w:p>
        </w:tc>
        <w:tc>
          <w:tcPr>
            <w:tcW w:w="1417" w:type="dxa"/>
            <w:vAlign w:val="center"/>
          </w:tcPr>
          <w:p w:rsidR="001A08C2" w:rsidRPr="000748A8" w:rsidRDefault="001A08C2" w:rsidP="001A08C2">
            <w:pPr>
              <w:jc w:val="center"/>
            </w:pPr>
            <w:r w:rsidRPr="000748A8">
              <w:t>0,0</w:t>
            </w:r>
          </w:p>
        </w:tc>
        <w:tc>
          <w:tcPr>
            <w:tcW w:w="1418" w:type="dxa"/>
            <w:vAlign w:val="center"/>
          </w:tcPr>
          <w:p w:rsidR="001A08C2" w:rsidRPr="000748A8" w:rsidRDefault="001A08C2" w:rsidP="001A08C2">
            <w:pPr>
              <w:jc w:val="center"/>
            </w:pPr>
            <w:r w:rsidRPr="000748A8">
              <w:t>0,0</w:t>
            </w:r>
          </w:p>
        </w:tc>
      </w:tr>
      <w:tr w:rsidR="001A08C2" w:rsidRPr="00134E29" w:rsidTr="000748A8">
        <w:trPr>
          <w:trHeight w:val="445"/>
        </w:trPr>
        <w:tc>
          <w:tcPr>
            <w:tcW w:w="567" w:type="dxa"/>
          </w:tcPr>
          <w:p w:rsidR="001A08C2" w:rsidRPr="000748A8" w:rsidRDefault="001A08C2" w:rsidP="001A08C2">
            <w:pPr>
              <w:jc w:val="both"/>
            </w:pPr>
          </w:p>
        </w:tc>
        <w:tc>
          <w:tcPr>
            <w:tcW w:w="3970" w:type="dxa"/>
            <w:vAlign w:val="center"/>
          </w:tcPr>
          <w:p w:rsidR="001A08C2" w:rsidRPr="000748A8" w:rsidRDefault="001A08C2" w:rsidP="001A08C2">
            <w:pPr>
              <w:jc w:val="center"/>
            </w:pPr>
            <w:r w:rsidRPr="000748A8">
              <w:t>Всего:</w:t>
            </w:r>
          </w:p>
        </w:tc>
        <w:tc>
          <w:tcPr>
            <w:tcW w:w="1275" w:type="dxa"/>
            <w:vAlign w:val="center"/>
          </w:tcPr>
          <w:p w:rsidR="001A08C2" w:rsidRPr="000748A8" w:rsidRDefault="001A08C2" w:rsidP="001A08C2">
            <w:pPr>
              <w:jc w:val="center"/>
            </w:pPr>
          </w:p>
        </w:tc>
        <w:tc>
          <w:tcPr>
            <w:tcW w:w="1418" w:type="dxa"/>
            <w:vAlign w:val="center"/>
          </w:tcPr>
          <w:p w:rsidR="001A08C2" w:rsidRPr="000748A8" w:rsidRDefault="001A08C2" w:rsidP="001A08C2">
            <w:pPr>
              <w:jc w:val="center"/>
            </w:pPr>
            <w:r w:rsidRPr="000748A8">
              <w:t>38130600,0</w:t>
            </w:r>
          </w:p>
        </w:tc>
        <w:tc>
          <w:tcPr>
            <w:tcW w:w="1417" w:type="dxa"/>
            <w:vAlign w:val="center"/>
          </w:tcPr>
          <w:p w:rsidR="001A08C2" w:rsidRPr="000748A8" w:rsidRDefault="001A08C2" w:rsidP="001A08C2">
            <w:pPr>
              <w:jc w:val="center"/>
            </w:pPr>
            <w:r w:rsidRPr="000748A8">
              <w:t>18145000,0</w:t>
            </w:r>
          </w:p>
        </w:tc>
        <w:tc>
          <w:tcPr>
            <w:tcW w:w="1418" w:type="dxa"/>
            <w:vAlign w:val="center"/>
          </w:tcPr>
          <w:p w:rsidR="001A08C2" w:rsidRPr="000748A8" w:rsidRDefault="001A08C2" w:rsidP="001A08C2">
            <w:pPr>
              <w:jc w:val="center"/>
            </w:pPr>
            <w:r w:rsidRPr="000748A8">
              <w:t>18160000,0</w:t>
            </w:r>
          </w:p>
        </w:tc>
      </w:tr>
    </w:tbl>
    <w:p w:rsidR="001A08C2" w:rsidRDefault="001A08C2" w:rsidP="001A08C2">
      <w:pPr>
        <w:spacing w:before="120"/>
        <w:ind w:firstLine="741"/>
        <w:jc w:val="both"/>
        <w:rPr>
          <w:sz w:val="2"/>
          <w:szCs w:val="2"/>
        </w:rPr>
      </w:pPr>
    </w:p>
    <w:p w:rsidR="000748A8" w:rsidRDefault="000748A8" w:rsidP="000748A8">
      <w:pPr>
        <w:spacing w:before="120"/>
        <w:ind w:firstLine="720"/>
        <w:jc w:val="both"/>
        <w:rPr>
          <w:sz w:val="2"/>
          <w:szCs w:val="2"/>
        </w:rPr>
      </w:pPr>
      <w:r w:rsidRPr="00093FDF">
        <w:rPr>
          <w:sz w:val="28"/>
          <w:szCs w:val="28"/>
        </w:rPr>
        <w:t>При реализации данной подпрограммы будут достигнуты следующие показатели</w:t>
      </w:r>
      <w:r w:rsidRPr="002544CE">
        <w:t>:</w:t>
      </w:r>
    </w:p>
    <w:p w:rsidR="000748A8" w:rsidRPr="00AB71D7" w:rsidRDefault="000748A8" w:rsidP="001A08C2">
      <w:pPr>
        <w:spacing w:before="120"/>
        <w:ind w:firstLine="741"/>
        <w:jc w:val="both"/>
        <w:rPr>
          <w:sz w:val="2"/>
          <w:szCs w:val="2"/>
        </w:rPr>
      </w:pPr>
    </w:p>
    <w:p w:rsidR="001A08C2" w:rsidRPr="00AB71D7" w:rsidRDefault="001A08C2" w:rsidP="001A08C2">
      <w:pPr>
        <w:ind w:firstLine="708"/>
        <w:jc w:val="right"/>
        <w:rPr>
          <w:sz w:val="6"/>
          <w:szCs w:val="6"/>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1"/>
        <w:gridCol w:w="1984"/>
        <w:gridCol w:w="1701"/>
        <w:gridCol w:w="1560"/>
        <w:gridCol w:w="1559"/>
      </w:tblGrid>
      <w:tr w:rsidR="001A08C2" w:rsidRPr="00134E29" w:rsidTr="000748A8">
        <w:trPr>
          <w:trHeight w:val="416"/>
        </w:trPr>
        <w:tc>
          <w:tcPr>
            <w:tcW w:w="3261" w:type="dxa"/>
            <w:vAlign w:val="center"/>
          </w:tcPr>
          <w:p w:rsidR="000748A8" w:rsidRDefault="000748A8" w:rsidP="001A08C2">
            <w:pPr>
              <w:jc w:val="center"/>
            </w:pPr>
          </w:p>
          <w:p w:rsidR="001A08C2" w:rsidRPr="000748A8" w:rsidRDefault="001A08C2" w:rsidP="001A08C2">
            <w:pPr>
              <w:jc w:val="center"/>
            </w:pPr>
            <w:r w:rsidRPr="000748A8">
              <w:t>Показатели</w:t>
            </w:r>
          </w:p>
        </w:tc>
        <w:tc>
          <w:tcPr>
            <w:tcW w:w="1984" w:type="dxa"/>
            <w:vAlign w:val="center"/>
          </w:tcPr>
          <w:p w:rsidR="001A08C2" w:rsidRPr="000748A8" w:rsidRDefault="001A08C2" w:rsidP="001A08C2">
            <w:pPr>
              <w:jc w:val="center"/>
            </w:pPr>
            <w:r w:rsidRPr="000748A8">
              <w:t xml:space="preserve">Ед. </w:t>
            </w:r>
            <w:proofErr w:type="spellStart"/>
            <w:r w:rsidRPr="000748A8">
              <w:t>изм</w:t>
            </w:r>
            <w:proofErr w:type="spellEnd"/>
            <w:r w:rsidRPr="000748A8">
              <w:t>.</w:t>
            </w:r>
          </w:p>
        </w:tc>
        <w:tc>
          <w:tcPr>
            <w:tcW w:w="1701" w:type="dxa"/>
            <w:vAlign w:val="center"/>
          </w:tcPr>
          <w:p w:rsidR="001A08C2" w:rsidRPr="000748A8" w:rsidRDefault="001A08C2" w:rsidP="001A08C2">
            <w:pPr>
              <w:jc w:val="center"/>
            </w:pPr>
            <w:r w:rsidRPr="000748A8">
              <w:t>2019 год</w:t>
            </w:r>
          </w:p>
        </w:tc>
        <w:tc>
          <w:tcPr>
            <w:tcW w:w="1560" w:type="dxa"/>
            <w:vAlign w:val="center"/>
          </w:tcPr>
          <w:p w:rsidR="001A08C2" w:rsidRPr="000748A8" w:rsidRDefault="001A08C2" w:rsidP="001A08C2">
            <w:pPr>
              <w:jc w:val="center"/>
            </w:pPr>
            <w:r w:rsidRPr="000748A8">
              <w:t>2020 год</w:t>
            </w:r>
          </w:p>
        </w:tc>
        <w:tc>
          <w:tcPr>
            <w:tcW w:w="1559" w:type="dxa"/>
            <w:vAlign w:val="center"/>
          </w:tcPr>
          <w:p w:rsidR="001A08C2" w:rsidRPr="000748A8" w:rsidRDefault="001A08C2" w:rsidP="001A08C2">
            <w:pPr>
              <w:jc w:val="center"/>
            </w:pPr>
            <w:r w:rsidRPr="000748A8">
              <w:t>2021 год</w:t>
            </w:r>
          </w:p>
        </w:tc>
      </w:tr>
      <w:tr w:rsidR="001A08C2" w:rsidRPr="00134E29" w:rsidTr="000748A8">
        <w:trPr>
          <w:trHeight w:val="745"/>
        </w:trPr>
        <w:tc>
          <w:tcPr>
            <w:tcW w:w="3261" w:type="dxa"/>
            <w:vAlign w:val="center"/>
          </w:tcPr>
          <w:p w:rsidR="001A08C2" w:rsidRPr="000748A8" w:rsidRDefault="001A08C2" w:rsidP="001A08C2">
            <w:r w:rsidRPr="000748A8">
              <w:t xml:space="preserve">транспортная подвижность населения </w:t>
            </w:r>
          </w:p>
        </w:tc>
        <w:tc>
          <w:tcPr>
            <w:tcW w:w="1984" w:type="dxa"/>
            <w:vAlign w:val="center"/>
          </w:tcPr>
          <w:p w:rsidR="001A08C2" w:rsidRPr="000748A8" w:rsidRDefault="001A08C2" w:rsidP="001A08C2">
            <w:pPr>
              <w:jc w:val="center"/>
            </w:pPr>
            <w:r w:rsidRPr="000748A8">
              <w:t>кол-во перевезенных пассажиров/общее кол-во жителей района</w:t>
            </w:r>
          </w:p>
        </w:tc>
        <w:tc>
          <w:tcPr>
            <w:tcW w:w="1701" w:type="dxa"/>
            <w:vAlign w:val="center"/>
          </w:tcPr>
          <w:p w:rsidR="001A08C2" w:rsidRPr="000748A8" w:rsidRDefault="001A08C2" w:rsidP="001A08C2">
            <w:pPr>
              <w:jc w:val="center"/>
            </w:pPr>
            <w:r w:rsidRPr="000748A8">
              <w:t>2,25</w:t>
            </w:r>
          </w:p>
        </w:tc>
        <w:tc>
          <w:tcPr>
            <w:tcW w:w="1560" w:type="dxa"/>
            <w:vAlign w:val="center"/>
          </w:tcPr>
          <w:p w:rsidR="001A08C2" w:rsidRPr="000748A8" w:rsidRDefault="001A08C2" w:rsidP="001A08C2">
            <w:pPr>
              <w:jc w:val="center"/>
            </w:pPr>
            <w:r w:rsidRPr="000748A8">
              <w:t>14,94</w:t>
            </w:r>
          </w:p>
        </w:tc>
        <w:tc>
          <w:tcPr>
            <w:tcW w:w="1559" w:type="dxa"/>
            <w:vAlign w:val="center"/>
          </w:tcPr>
          <w:p w:rsidR="001A08C2" w:rsidRPr="000748A8" w:rsidRDefault="001A08C2" w:rsidP="001A08C2">
            <w:pPr>
              <w:jc w:val="center"/>
            </w:pPr>
            <w:r w:rsidRPr="000748A8">
              <w:t>14,94</w:t>
            </w:r>
          </w:p>
        </w:tc>
      </w:tr>
      <w:tr w:rsidR="001A08C2" w:rsidRPr="00134E29" w:rsidTr="000748A8">
        <w:trPr>
          <w:trHeight w:val="345"/>
        </w:trPr>
        <w:tc>
          <w:tcPr>
            <w:tcW w:w="3261" w:type="dxa"/>
            <w:vAlign w:val="bottom"/>
          </w:tcPr>
          <w:p w:rsidR="001A08C2" w:rsidRPr="000748A8" w:rsidRDefault="001A08C2" w:rsidP="001A08C2">
            <w:r w:rsidRPr="000748A8">
              <w:t>объем субсидий на 1 пассажира</w:t>
            </w:r>
          </w:p>
          <w:p w:rsidR="001A08C2" w:rsidRPr="000748A8" w:rsidRDefault="001A08C2" w:rsidP="001A08C2"/>
        </w:tc>
        <w:tc>
          <w:tcPr>
            <w:tcW w:w="1984" w:type="dxa"/>
            <w:vAlign w:val="center"/>
          </w:tcPr>
          <w:p w:rsidR="001A08C2" w:rsidRPr="000748A8" w:rsidRDefault="001A08C2" w:rsidP="001A08C2">
            <w:pPr>
              <w:jc w:val="center"/>
            </w:pPr>
            <w:proofErr w:type="spellStart"/>
            <w:r w:rsidRPr="000748A8">
              <w:t>руб</w:t>
            </w:r>
            <w:proofErr w:type="spellEnd"/>
            <w:r w:rsidRPr="000748A8">
              <w:t>/пасс</w:t>
            </w:r>
          </w:p>
        </w:tc>
        <w:tc>
          <w:tcPr>
            <w:tcW w:w="1701" w:type="dxa"/>
            <w:vAlign w:val="center"/>
          </w:tcPr>
          <w:p w:rsidR="001A08C2" w:rsidRPr="000748A8" w:rsidRDefault="001A08C2" w:rsidP="001A08C2">
            <w:pPr>
              <w:jc w:val="center"/>
              <w:rPr>
                <w:color w:val="000000"/>
              </w:rPr>
            </w:pPr>
            <w:r w:rsidRPr="000748A8">
              <w:rPr>
                <w:color w:val="000000"/>
              </w:rPr>
              <w:t>234,92</w:t>
            </w:r>
          </w:p>
        </w:tc>
        <w:tc>
          <w:tcPr>
            <w:tcW w:w="1560" w:type="dxa"/>
            <w:vAlign w:val="center"/>
          </w:tcPr>
          <w:p w:rsidR="001A08C2" w:rsidRPr="000748A8" w:rsidRDefault="001A08C2" w:rsidP="001A08C2">
            <w:pPr>
              <w:jc w:val="center"/>
              <w:rPr>
                <w:color w:val="000000"/>
              </w:rPr>
            </w:pPr>
            <w:r w:rsidRPr="000748A8">
              <w:rPr>
                <w:color w:val="000000"/>
              </w:rPr>
              <w:t>50,31</w:t>
            </w:r>
          </w:p>
        </w:tc>
        <w:tc>
          <w:tcPr>
            <w:tcW w:w="1559" w:type="dxa"/>
            <w:vAlign w:val="center"/>
          </w:tcPr>
          <w:p w:rsidR="001A08C2" w:rsidRPr="000748A8" w:rsidRDefault="001A08C2" w:rsidP="001A08C2">
            <w:pPr>
              <w:jc w:val="center"/>
              <w:rPr>
                <w:color w:val="000000"/>
              </w:rPr>
            </w:pPr>
            <w:r w:rsidRPr="000748A8">
              <w:rPr>
                <w:color w:val="000000"/>
              </w:rPr>
              <w:t>50,31</w:t>
            </w:r>
          </w:p>
        </w:tc>
      </w:tr>
      <w:tr w:rsidR="001A08C2" w:rsidRPr="00134E29" w:rsidTr="000748A8">
        <w:trPr>
          <w:trHeight w:val="551"/>
        </w:trPr>
        <w:tc>
          <w:tcPr>
            <w:tcW w:w="3261" w:type="dxa"/>
            <w:vAlign w:val="center"/>
          </w:tcPr>
          <w:p w:rsidR="001A08C2" w:rsidRPr="000748A8" w:rsidRDefault="001A08C2" w:rsidP="001A08C2">
            <w:r w:rsidRPr="000748A8">
              <w:t>доля субсидируемых поездок от общего числа</w:t>
            </w:r>
          </w:p>
        </w:tc>
        <w:tc>
          <w:tcPr>
            <w:tcW w:w="1984" w:type="dxa"/>
            <w:vAlign w:val="center"/>
          </w:tcPr>
          <w:p w:rsidR="001A08C2" w:rsidRPr="000748A8" w:rsidRDefault="001A08C2" w:rsidP="001A08C2">
            <w:pPr>
              <w:jc w:val="center"/>
            </w:pPr>
            <w:r w:rsidRPr="000748A8">
              <w:t>%</w:t>
            </w:r>
          </w:p>
        </w:tc>
        <w:tc>
          <w:tcPr>
            <w:tcW w:w="1701" w:type="dxa"/>
            <w:vAlign w:val="center"/>
          </w:tcPr>
          <w:p w:rsidR="001A08C2" w:rsidRPr="000748A8" w:rsidRDefault="001A08C2" w:rsidP="001A08C2">
            <w:pPr>
              <w:jc w:val="center"/>
              <w:rPr>
                <w:color w:val="000000"/>
              </w:rPr>
            </w:pPr>
            <w:r w:rsidRPr="000748A8">
              <w:rPr>
                <w:color w:val="000000"/>
              </w:rPr>
              <w:t>65,1</w:t>
            </w:r>
          </w:p>
        </w:tc>
        <w:tc>
          <w:tcPr>
            <w:tcW w:w="1560" w:type="dxa"/>
            <w:vAlign w:val="center"/>
          </w:tcPr>
          <w:p w:rsidR="001A08C2" w:rsidRPr="000748A8" w:rsidRDefault="001A08C2" w:rsidP="001A08C2">
            <w:pPr>
              <w:jc w:val="center"/>
              <w:rPr>
                <w:color w:val="000000"/>
              </w:rPr>
            </w:pPr>
            <w:r w:rsidRPr="000748A8">
              <w:rPr>
                <w:color w:val="000000"/>
              </w:rPr>
              <w:t>53,9</w:t>
            </w:r>
          </w:p>
        </w:tc>
        <w:tc>
          <w:tcPr>
            <w:tcW w:w="1559" w:type="dxa"/>
            <w:vAlign w:val="center"/>
          </w:tcPr>
          <w:p w:rsidR="001A08C2" w:rsidRPr="000748A8" w:rsidRDefault="001A08C2" w:rsidP="001A08C2">
            <w:pPr>
              <w:jc w:val="center"/>
              <w:rPr>
                <w:color w:val="000000"/>
              </w:rPr>
            </w:pPr>
            <w:r w:rsidRPr="000748A8">
              <w:rPr>
                <w:color w:val="000000"/>
              </w:rPr>
              <w:t>53,9</w:t>
            </w:r>
          </w:p>
        </w:tc>
      </w:tr>
      <w:tr w:rsidR="001A08C2" w:rsidRPr="00134E29" w:rsidTr="000748A8">
        <w:trPr>
          <w:trHeight w:val="645"/>
        </w:trPr>
        <w:tc>
          <w:tcPr>
            <w:tcW w:w="3261" w:type="dxa"/>
            <w:vAlign w:val="center"/>
          </w:tcPr>
          <w:p w:rsidR="001A08C2" w:rsidRPr="000748A8" w:rsidRDefault="001A08C2" w:rsidP="001A08C2">
            <w:r w:rsidRPr="000748A8">
              <w:t>доля транспортных средств, подлежащих списанию</w:t>
            </w:r>
          </w:p>
        </w:tc>
        <w:tc>
          <w:tcPr>
            <w:tcW w:w="1984" w:type="dxa"/>
            <w:vAlign w:val="center"/>
          </w:tcPr>
          <w:p w:rsidR="001A08C2" w:rsidRPr="000748A8" w:rsidRDefault="001A08C2" w:rsidP="001A08C2">
            <w:pPr>
              <w:jc w:val="center"/>
            </w:pPr>
            <w:r w:rsidRPr="000748A8">
              <w:t>%</w:t>
            </w:r>
          </w:p>
        </w:tc>
        <w:tc>
          <w:tcPr>
            <w:tcW w:w="1701" w:type="dxa"/>
            <w:vAlign w:val="center"/>
          </w:tcPr>
          <w:p w:rsidR="001A08C2" w:rsidRPr="000748A8" w:rsidRDefault="001A08C2" w:rsidP="001A08C2">
            <w:pPr>
              <w:jc w:val="center"/>
              <w:rPr>
                <w:color w:val="000000"/>
              </w:rPr>
            </w:pPr>
            <w:r w:rsidRPr="000748A8">
              <w:rPr>
                <w:color w:val="000000"/>
              </w:rPr>
              <w:t>71</w:t>
            </w:r>
          </w:p>
        </w:tc>
        <w:tc>
          <w:tcPr>
            <w:tcW w:w="1560" w:type="dxa"/>
            <w:vAlign w:val="center"/>
          </w:tcPr>
          <w:p w:rsidR="001A08C2" w:rsidRPr="000748A8" w:rsidRDefault="001A08C2" w:rsidP="001A08C2">
            <w:pPr>
              <w:jc w:val="center"/>
              <w:rPr>
                <w:color w:val="000000"/>
              </w:rPr>
            </w:pPr>
            <w:r w:rsidRPr="000748A8">
              <w:rPr>
                <w:color w:val="000000"/>
              </w:rPr>
              <w:t>71</w:t>
            </w:r>
          </w:p>
        </w:tc>
        <w:tc>
          <w:tcPr>
            <w:tcW w:w="1559" w:type="dxa"/>
            <w:vAlign w:val="center"/>
          </w:tcPr>
          <w:p w:rsidR="001A08C2" w:rsidRPr="000748A8" w:rsidRDefault="001A08C2" w:rsidP="001A08C2">
            <w:pPr>
              <w:jc w:val="center"/>
              <w:rPr>
                <w:color w:val="000000"/>
              </w:rPr>
            </w:pPr>
            <w:r w:rsidRPr="000748A8">
              <w:rPr>
                <w:color w:val="000000"/>
              </w:rPr>
              <w:t>71</w:t>
            </w:r>
          </w:p>
        </w:tc>
      </w:tr>
    </w:tbl>
    <w:p w:rsidR="001A08C2" w:rsidRPr="0029474F" w:rsidRDefault="005335A3" w:rsidP="001A08C2">
      <w:pPr>
        <w:spacing w:before="120"/>
        <w:ind w:firstLine="720"/>
        <w:jc w:val="both"/>
        <w:rPr>
          <w:sz w:val="28"/>
          <w:szCs w:val="28"/>
        </w:rPr>
      </w:pPr>
      <w:r w:rsidRPr="0029474F">
        <w:rPr>
          <w:sz w:val="28"/>
          <w:szCs w:val="28"/>
        </w:rPr>
        <w:t>Подпрограмма  предусматривает следующие направления расходования средств:</w:t>
      </w:r>
    </w:p>
    <w:p w:rsidR="001A08C2" w:rsidRPr="00A014F1" w:rsidRDefault="001A08C2" w:rsidP="001A08C2">
      <w:pPr>
        <w:ind w:firstLine="708"/>
        <w:jc w:val="right"/>
        <w:rPr>
          <w:sz w:val="12"/>
          <w:szCs w:val="12"/>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962"/>
        <w:gridCol w:w="1560"/>
        <w:gridCol w:w="1701"/>
        <w:gridCol w:w="1559"/>
      </w:tblGrid>
      <w:tr w:rsidR="001A08C2" w:rsidRPr="005335A3" w:rsidTr="005335A3">
        <w:tc>
          <w:tcPr>
            <w:tcW w:w="567" w:type="dxa"/>
            <w:vMerge w:val="restart"/>
          </w:tcPr>
          <w:p w:rsidR="001A08C2" w:rsidRPr="005335A3" w:rsidRDefault="001A08C2" w:rsidP="001A08C2">
            <w:pPr>
              <w:jc w:val="center"/>
            </w:pPr>
            <w:r w:rsidRPr="005335A3">
              <w:t xml:space="preserve">№ </w:t>
            </w:r>
            <w:proofErr w:type="spellStart"/>
            <w:proofErr w:type="gramStart"/>
            <w:r w:rsidRPr="005335A3">
              <w:t>п</w:t>
            </w:r>
            <w:proofErr w:type="spellEnd"/>
            <w:proofErr w:type="gramEnd"/>
            <w:r w:rsidRPr="005335A3">
              <w:t>/</w:t>
            </w:r>
            <w:proofErr w:type="spellStart"/>
            <w:r w:rsidRPr="005335A3">
              <w:t>п</w:t>
            </w:r>
            <w:proofErr w:type="spellEnd"/>
          </w:p>
        </w:tc>
        <w:tc>
          <w:tcPr>
            <w:tcW w:w="4962" w:type="dxa"/>
            <w:vMerge w:val="restart"/>
          </w:tcPr>
          <w:p w:rsidR="001A08C2" w:rsidRPr="005335A3" w:rsidRDefault="001A08C2" w:rsidP="001A08C2">
            <w:pPr>
              <w:jc w:val="center"/>
            </w:pPr>
            <w:r w:rsidRPr="005335A3">
              <w:t>Наименование расходования средств</w:t>
            </w:r>
          </w:p>
        </w:tc>
        <w:tc>
          <w:tcPr>
            <w:tcW w:w="4820" w:type="dxa"/>
            <w:gridSpan w:val="3"/>
          </w:tcPr>
          <w:p w:rsidR="001A08C2" w:rsidRPr="005335A3" w:rsidRDefault="001A08C2" w:rsidP="001A08C2">
            <w:pPr>
              <w:jc w:val="center"/>
            </w:pPr>
            <w:r w:rsidRPr="005335A3">
              <w:t>Предусмотрено средств (рублей)</w:t>
            </w:r>
          </w:p>
        </w:tc>
      </w:tr>
      <w:tr w:rsidR="001A08C2" w:rsidRPr="005335A3" w:rsidTr="005335A3">
        <w:tc>
          <w:tcPr>
            <w:tcW w:w="567" w:type="dxa"/>
            <w:vMerge/>
          </w:tcPr>
          <w:p w:rsidR="001A08C2" w:rsidRPr="005335A3" w:rsidRDefault="001A08C2" w:rsidP="001A08C2">
            <w:pPr>
              <w:jc w:val="both"/>
            </w:pPr>
          </w:p>
        </w:tc>
        <w:tc>
          <w:tcPr>
            <w:tcW w:w="4962" w:type="dxa"/>
            <w:vMerge/>
          </w:tcPr>
          <w:p w:rsidR="001A08C2" w:rsidRPr="005335A3" w:rsidRDefault="001A08C2" w:rsidP="001A08C2">
            <w:pPr>
              <w:jc w:val="both"/>
            </w:pPr>
          </w:p>
        </w:tc>
        <w:tc>
          <w:tcPr>
            <w:tcW w:w="1560" w:type="dxa"/>
          </w:tcPr>
          <w:p w:rsidR="001A08C2" w:rsidRPr="005335A3" w:rsidRDefault="001A08C2" w:rsidP="001A08C2">
            <w:pPr>
              <w:jc w:val="center"/>
            </w:pPr>
            <w:r w:rsidRPr="005335A3">
              <w:t>2019 год</w:t>
            </w:r>
          </w:p>
        </w:tc>
        <w:tc>
          <w:tcPr>
            <w:tcW w:w="1701" w:type="dxa"/>
          </w:tcPr>
          <w:p w:rsidR="001A08C2" w:rsidRPr="005335A3" w:rsidRDefault="001A08C2" w:rsidP="001A08C2">
            <w:pPr>
              <w:jc w:val="center"/>
            </w:pPr>
            <w:r w:rsidRPr="005335A3">
              <w:t>2020 год</w:t>
            </w:r>
          </w:p>
        </w:tc>
        <w:tc>
          <w:tcPr>
            <w:tcW w:w="1559" w:type="dxa"/>
          </w:tcPr>
          <w:p w:rsidR="001A08C2" w:rsidRPr="005335A3" w:rsidRDefault="001A08C2" w:rsidP="001A08C2">
            <w:pPr>
              <w:jc w:val="center"/>
            </w:pPr>
            <w:r w:rsidRPr="005335A3">
              <w:t>2021 год</w:t>
            </w:r>
          </w:p>
        </w:tc>
      </w:tr>
      <w:tr w:rsidR="001A08C2" w:rsidRPr="005335A3" w:rsidTr="005335A3">
        <w:trPr>
          <w:trHeight w:val="387"/>
        </w:trPr>
        <w:tc>
          <w:tcPr>
            <w:tcW w:w="567" w:type="dxa"/>
            <w:vAlign w:val="center"/>
          </w:tcPr>
          <w:p w:rsidR="001A08C2" w:rsidRPr="005335A3" w:rsidRDefault="001A08C2" w:rsidP="001A08C2">
            <w:pPr>
              <w:jc w:val="center"/>
            </w:pPr>
            <w:r w:rsidRPr="005335A3">
              <w:t>1.</w:t>
            </w:r>
          </w:p>
        </w:tc>
        <w:tc>
          <w:tcPr>
            <w:tcW w:w="4962" w:type="dxa"/>
            <w:vAlign w:val="center"/>
          </w:tcPr>
          <w:p w:rsidR="001A08C2" w:rsidRPr="005335A3" w:rsidRDefault="001A08C2" w:rsidP="001A08C2">
            <w:r w:rsidRPr="005335A3">
              <w:t>Предоставление:</w:t>
            </w:r>
          </w:p>
        </w:tc>
        <w:tc>
          <w:tcPr>
            <w:tcW w:w="1560" w:type="dxa"/>
            <w:vAlign w:val="center"/>
          </w:tcPr>
          <w:p w:rsidR="001A08C2" w:rsidRPr="005335A3" w:rsidRDefault="001A08C2" w:rsidP="001A08C2">
            <w:pPr>
              <w:jc w:val="right"/>
            </w:pPr>
          </w:p>
        </w:tc>
        <w:tc>
          <w:tcPr>
            <w:tcW w:w="1701" w:type="dxa"/>
            <w:vAlign w:val="center"/>
          </w:tcPr>
          <w:p w:rsidR="001A08C2" w:rsidRPr="005335A3" w:rsidRDefault="001A08C2" w:rsidP="001A08C2">
            <w:pPr>
              <w:jc w:val="right"/>
            </w:pPr>
          </w:p>
        </w:tc>
        <w:tc>
          <w:tcPr>
            <w:tcW w:w="1559" w:type="dxa"/>
          </w:tcPr>
          <w:p w:rsidR="001A08C2" w:rsidRPr="005335A3" w:rsidRDefault="001A08C2" w:rsidP="001A08C2">
            <w:pPr>
              <w:jc w:val="right"/>
            </w:pPr>
          </w:p>
        </w:tc>
      </w:tr>
      <w:tr w:rsidR="001A08C2" w:rsidRPr="005335A3" w:rsidTr="005335A3">
        <w:trPr>
          <w:trHeight w:val="2140"/>
        </w:trPr>
        <w:tc>
          <w:tcPr>
            <w:tcW w:w="567" w:type="dxa"/>
            <w:vAlign w:val="center"/>
          </w:tcPr>
          <w:p w:rsidR="001A08C2" w:rsidRPr="005335A3" w:rsidRDefault="001A08C2" w:rsidP="001A08C2">
            <w:pPr>
              <w:jc w:val="center"/>
            </w:pPr>
          </w:p>
        </w:tc>
        <w:tc>
          <w:tcPr>
            <w:tcW w:w="4962" w:type="dxa"/>
            <w:vAlign w:val="center"/>
          </w:tcPr>
          <w:p w:rsidR="001A08C2" w:rsidRPr="005335A3" w:rsidRDefault="001A08C2" w:rsidP="001A08C2">
            <w:r w:rsidRPr="005335A3">
              <w:t>субсидии 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предпринимателям, осуществляющим регулярные пассажирские перевозки по муниципальным маршрутам</w:t>
            </w:r>
          </w:p>
        </w:tc>
        <w:tc>
          <w:tcPr>
            <w:tcW w:w="1560" w:type="dxa"/>
            <w:vAlign w:val="center"/>
          </w:tcPr>
          <w:p w:rsidR="001A08C2" w:rsidRPr="005335A3" w:rsidRDefault="001A08C2" w:rsidP="001A08C2">
            <w:pPr>
              <w:jc w:val="center"/>
            </w:pPr>
            <w:r w:rsidRPr="005335A3">
              <w:t>0,0</w:t>
            </w:r>
          </w:p>
        </w:tc>
        <w:tc>
          <w:tcPr>
            <w:tcW w:w="1701" w:type="dxa"/>
            <w:vAlign w:val="center"/>
          </w:tcPr>
          <w:p w:rsidR="001A08C2" w:rsidRPr="005335A3" w:rsidRDefault="001A08C2" w:rsidP="001A08C2">
            <w:pPr>
              <w:jc w:val="center"/>
            </w:pPr>
            <w:r w:rsidRPr="005335A3">
              <w:t>0,0</w:t>
            </w:r>
          </w:p>
        </w:tc>
        <w:tc>
          <w:tcPr>
            <w:tcW w:w="1559" w:type="dxa"/>
            <w:vAlign w:val="center"/>
          </w:tcPr>
          <w:p w:rsidR="001A08C2" w:rsidRPr="005335A3" w:rsidRDefault="001A08C2" w:rsidP="001A08C2">
            <w:pPr>
              <w:jc w:val="center"/>
            </w:pPr>
            <w:r w:rsidRPr="005335A3">
              <w:t>0,0</w:t>
            </w:r>
          </w:p>
        </w:tc>
      </w:tr>
      <w:tr w:rsidR="001A08C2" w:rsidRPr="005335A3" w:rsidTr="005335A3">
        <w:trPr>
          <w:trHeight w:val="3247"/>
        </w:trPr>
        <w:tc>
          <w:tcPr>
            <w:tcW w:w="567" w:type="dxa"/>
            <w:vAlign w:val="center"/>
          </w:tcPr>
          <w:p w:rsidR="001A08C2" w:rsidRPr="005335A3" w:rsidRDefault="001A08C2" w:rsidP="001A08C2">
            <w:pPr>
              <w:jc w:val="center"/>
            </w:pPr>
          </w:p>
        </w:tc>
        <w:tc>
          <w:tcPr>
            <w:tcW w:w="4962" w:type="dxa"/>
            <w:vAlign w:val="center"/>
          </w:tcPr>
          <w:p w:rsidR="001A08C2" w:rsidRPr="005335A3" w:rsidRDefault="001A08C2" w:rsidP="001A08C2">
            <w:pPr>
              <w:ind w:firstLine="68"/>
            </w:pPr>
            <w:r w:rsidRPr="005335A3">
              <w:rPr>
                <w:color w:val="000000"/>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1560" w:type="dxa"/>
            <w:vAlign w:val="center"/>
          </w:tcPr>
          <w:p w:rsidR="001A08C2" w:rsidRPr="005335A3" w:rsidRDefault="001A08C2" w:rsidP="001A08C2">
            <w:pPr>
              <w:jc w:val="center"/>
            </w:pPr>
            <w:r w:rsidRPr="005335A3">
              <w:t>37 770 000,0</w:t>
            </w:r>
          </w:p>
        </w:tc>
        <w:tc>
          <w:tcPr>
            <w:tcW w:w="1701" w:type="dxa"/>
            <w:vAlign w:val="center"/>
          </w:tcPr>
          <w:p w:rsidR="001A08C2" w:rsidRPr="005335A3" w:rsidRDefault="001A08C2" w:rsidP="001A08C2">
            <w:pPr>
              <w:jc w:val="center"/>
            </w:pPr>
            <w:r w:rsidRPr="005335A3">
              <w:t>17 770 000,0</w:t>
            </w:r>
          </w:p>
        </w:tc>
        <w:tc>
          <w:tcPr>
            <w:tcW w:w="1559" w:type="dxa"/>
            <w:vAlign w:val="center"/>
          </w:tcPr>
          <w:p w:rsidR="001A08C2" w:rsidRPr="005335A3" w:rsidRDefault="001A08C2" w:rsidP="001A08C2">
            <w:pPr>
              <w:jc w:val="center"/>
            </w:pPr>
            <w:r w:rsidRPr="005335A3">
              <w:t>17 770 000,0</w:t>
            </w:r>
          </w:p>
        </w:tc>
      </w:tr>
      <w:tr w:rsidR="001A08C2" w:rsidRPr="005335A3" w:rsidTr="005335A3">
        <w:trPr>
          <w:trHeight w:val="381"/>
        </w:trPr>
        <w:tc>
          <w:tcPr>
            <w:tcW w:w="567" w:type="dxa"/>
            <w:vAlign w:val="center"/>
          </w:tcPr>
          <w:p w:rsidR="001A08C2" w:rsidRPr="005335A3" w:rsidRDefault="001A08C2" w:rsidP="001A08C2">
            <w:pPr>
              <w:jc w:val="center"/>
            </w:pPr>
            <w:r w:rsidRPr="005335A3">
              <w:t>2.</w:t>
            </w:r>
          </w:p>
        </w:tc>
        <w:tc>
          <w:tcPr>
            <w:tcW w:w="4962" w:type="dxa"/>
            <w:vAlign w:val="center"/>
          </w:tcPr>
          <w:p w:rsidR="001A08C2" w:rsidRPr="005335A3" w:rsidRDefault="001A08C2" w:rsidP="001A08C2">
            <w:r w:rsidRPr="005335A3">
              <w:t>Предоставление:</w:t>
            </w:r>
          </w:p>
        </w:tc>
        <w:tc>
          <w:tcPr>
            <w:tcW w:w="1560" w:type="dxa"/>
            <w:vAlign w:val="center"/>
          </w:tcPr>
          <w:p w:rsidR="001A08C2" w:rsidRPr="005335A3" w:rsidRDefault="001A08C2" w:rsidP="001A08C2">
            <w:pPr>
              <w:jc w:val="right"/>
            </w:pPr>
          </w:p>
        </w:tc>
        <w:tc>
          <w:tcPr>
            <w:tcW w:w="1701" w:type="dxa"/>
            <w:vAlign w:val="center"/>
          </w:tcPr>
          <w:p w:rsidR="001A08C2" w:rsidRPr="005335A3" w:rsidRDefault="001A08C2" w:rsidP="001A08C2">
            <w:pPr>
              <w:jc w:val="right"/>
            </w:pPr>
          </w:p>
        </w:tc>
        <w:tc>
          <w:tcPr>
            <w:tcW w:w="1559" w:type="dxa"/>
          </w:tcPr>
          <w:p w:rsidR="001A08C2" w:rsidRPr="005335A3" w:rsidRDefault="001A08C2" w:rsidP="001A08C2">
            <w:pPr>
              <w:jc w:val="right"/>
            </w:pPr>
          </w:p>
        </w:tc>
      </w:tr>
      <w:tr w:rsidR="001A08C2" w:rsidRPr="005335A3" w:rsidTr="005335A3">
        <w:trPr>
          <w:trHeight w:val="2269"/>
        </w:trPr>
        <w:tc>
          <w:tcPr>
            <w:tcW w:w="567" w:type="dxa"/>
            <w:vAlign w:val="center"/>
          </w:tcPr>
          <w:p w:rsidR="001A08C2" w:rsidRPr="005335A3" w:rsidRDefault="001A08C2" w:rsidP="001A08C2">
            <w:pPr>
              <w:jc w:val="center"/>
            </w:pPr>
          </w:p>
        </w:tc>
        <w:tc>
          <w:tcPr>
            <w:tcW w:w="4962" w:type="dxa"/>
            <w:vAlign w:val="center"/>
          </w:tcPr>
          <w:p w:rsidR="001A08C2" w:rsidRPr="005335A3" w:rsidRDefault="001A08C2" w:rsidP="001A08C2">
            <w:r w:rsidRPr="005335A3">
              <w:t>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населенные пункты, находящиеся на правом берегу р</w:t>
            </w:r>
            <w:proofErr w:type="gramStart"/>
            <w:r w:rsidRPr="005335A3">
              <w:t>.А</w:t>
            </w:r>
            <w:proofErr w:type="gramEnd"/>
            <w:r w:rsidRPr="005335A3">
              <w:t>нгара в период отсутствия переправы</w:t>
            </w:r>
          </w:p>
        </w:tc>
        <w:tc>
          <w:tcPr>
            <w:tcW w:w="1560" w:type="dxa"/>
            <w:vAlign w:val="center"/>
          </w:tcPr>
          <w:p w:rsidR="001A08C2" w:rsidRPr="005335A3" w:rsidRDefault="001A08C2" w:rsidP="001A08C2">
            <w:pPr>
              <w:jc w:val="center"/>
            </w:pPr>
            <w:r w:rsidRPr="005335A3">
              <w:t>0,0</w:t>
            </w:r>
          </w:p>
        </w:tc>
        <w:tc>
          <w:tcPr>
            <w:tcW w:w="1701" w:type="dxa"/>
            <w:vAlign w:val="center"/>
          </w:tcPr>
          <w:p w:rsidR="001A08C2" w:rsidRPr="005335A3" w:rsidRDefault="001A08C2" w:rsidP="001A08C2">
            <w:pPr>
              <w:jc w:val="center"/>
            </w:pPr>
            <w:r w:rsidRPr="005335A3">
              <w:t>0,0</w:t>
            </w:r>
          </w:p>
        </w:tc>
        <w:tc>
          <w:tcPr>
            <w:tcW w:w="1559" w:type="dxa"/>
            <w:vAlign w:val="center"/>
          </w:tcPr>
          <w:p w:rsidR="001A08C2" w:rsidRPr="005335A3" w:rsidRDefault="001A08C2" w:rsidP="001A08C2">
            <w:pPr>
              <w:jc w:val="center"/>
            </w:pPr>
            <w:r w:rsidRPr="005335A3">
              <w:t>0,0</w:t>
            </w:r>
          </w:p>
        </w:tc>
      </w:tr>
      <w:tr w:rsidR="001A08C2" w:rsidRPr="005335A3" w:rsidTr="005335A3">
        <w:trPr>
          <w:trHeight w:val="2269"/>
        </w:trPr>
        <w:tc>
          <w:tcPr>
            <w:tcW w:w="567" w:type="dxa"/>
            <w:vAlign w:val="center"/>
          </w:tcPr>
          <w:p w:rsidR="001A08C2" w:rsidRPr="005335A3" w:rsidRDefault="001A08C2" w:rsidP="001A08C2">
            <w:pPr>
              <w:jc w:val="center"/>
            </w:pPr>
          </w:p>
        </w:tc>
        <w:tc>
          <w:tcPr>
            <w:tcW w:w="4962" w:type="dxa"/>
            <w:vAlign w:val="center"/>
          </w:tcPr>
          <w:p w:rsidR="001A08C2" w:rsidRPr="005335A3" w:rsidRDefault="001A08C2" w:rsidP="001A08C2">
            <w:r w:rsidRPr="005335A3">
              <w:rPr>
                <w:color w:val="000000"/>
              </w:rPr>
              <w:t xml:space="preserve">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w:t>
            </w:r>
            <w:proofErr w:type="spellStart"/>
            <w:r w:rsidRPr="005335A3">
              <w:rPr>
                <w:color w:val="000000"/>
              </w:rPr>
              <w:t>Богучанском</w:t>
            </w:r>
            <w:proofErr w:type="spellEnd"/>
            <w:r w:rsidRPr="005335A3">
              <w:rPr>
                <w:color w:val="000000"/>
              </w:rPr>
              <w:t xml:space="preserve"> районе</w:t>
            </w:r>
          </w:p>
        </w:tc>
        <w:tc>
          <w:tcPr>
            <w:tcW w:w="1560" w:type="dxa"/>
            <w:vAlign w:val="center"/>
          </w:tcPr>
          <w:p w:rsidR="001A08C2" w:rsidRPr="005335A3" w:rsidRDefault="001A08C2" w:rsidP="001A08C2">
            <w:pPr>
              <w:jc w:val="center"/>
            </w:pPr>
            <w:r w:rsidRPr="005335A3">
              <w:t>360 600,0</w:t>
            </w:r>
          </w:p>
        </w:tc>
        <w:tc>
          <w:tcPr>
            <w:tcW w:w="1701" w:type="dxa"/>
            <w:vAlign w:val="center"/>
          </w:tcPr>
          <w:p w:rsidR="001A08C2" w:rsidRPr="005335A3" w:rsidRDefault="001A08C2" w:rsidP="001A08C2">
            <w:pPr>
              <w:jc w:val="center"/>
            </w:pPr>
            <w:r w:rsidRPr="005335A3">
              <w:t>375 000,0</w:t>
            </w:r>
          </w:p>
        </w:tc>
        <w:tc>
          <w:tcPr>
            <w:tcW w:w="1559" w:type="dxa"/>
            <w:vAlign w:val="center"/>
          </w:tcPr>
          <w:p w:rsidR="001A08C2" w:rsidRPr="005335A3" w:rsidRDefault="001A08C2" w:rsidP="001A08C2">
            <w:pPr>
              <w:jc w:val="center"/>
            </w:pPr>
            <w:r w:rsidRPr="005335A3">
              <w:t>390 000,0</w:t>
            </w:r>
          </w:p>
        </w:tc>
      </w:tr>
      <w:tr w:rsidR="001A08C2" w:rsidRPr="005335A3" w:rsidTr="005335A3">
        <w:trPr>
          <w:trHeight w:val="846"/>
        </w:trPr>
        <w:tc>
          <w:tcPr>
            <w:tcW w:w="567" w:type="dxa"/>
            <w:vAlign w:val="center"/>
          </w:tcPr>
          <w:p w:rsidR="001A08C2" w:rsidRPr="005335A3" w:rsidRDefault="001A08C2" w:rsidP="001A08C2">
            <w:pPr>
              <w:jc w:val="center"/>
            </w:pPr>
            <w:r w:rsidRPr="005335A3">
              <w:t>3</w:t>
            </w:r>
          </w:p>
        </w:tc>
        <w:tc>
          <w:tcPr>
            <w:tcW w:w="4962" w:type="dxa"/>
            <w:vAlign w:val="center"/>
          </w:tcPr>
          <w:p w:rsidR="001A08C2" w:rsidRPr="005335A3" w:rsidRDefault="001A08C2" w:rsidP="001A08C2">
            <w:r w:rsidRPr="005335A3">
              <w:t>межбюджетные трансферты на осуществление полномочий в области автомобильного транспорта</w:t>
            </w:r>
          </w:p>
        </w:tc>
        <w:tc>
          <w:tcPr>
            <w:tcW w:w="1560" w:type="dxa"/>
            <w:vAlign w:val="center"/>
          </w:tcPr>
          <w:p w:rsidR="001A08C2" w:rsidRPr="005335A3" w:rsidRDefault="001A08C2" w:rsidP="001A08C2">
            <w:pPr>
              <w:jc w:val="center"/>
            </w:pPr>
            <w:r w:rsidRPr="005335A3">
              <w:t>0,0</w:t>
            </w:r>
          </w:p>
        </w:tc>
        <w:tc>
          <w:tcPr>
            <w:tcW w:w="1701" w:type="dxa"/>
            <w:vAlign w:val="center"/>
          </w:tcPr>
          <w:p w:rsidR="001A08C2" w:rsidRPr="005335A3" w:rsidRDefault="001A08C2" w:rsidP="001A08C2">
            <w:pPr>
              <w:jc w:val="center"/>
            </w:pPr>
            <w:r w:rsidRPr="005335A3">
              <w:t>0,0</w:t>
            </w:r>
          </w:p>
        </w:tc>
        <w:tc>
          <w:tcPr>
            <w:tcW w:w="1559" w:type="dxa"/>
            <w:vAlign w:val="center"/>
          </w:tcPr>
          <w:p w:rsidR="001A08C2" w:rsidRPr="005335A3" w:rsidRDefault="001A08C2" w:rsidP="001A08C2">
            <w:pPr>
              <w:jc w:val="center"/>
            </w:pPr>
            <w:r w:rsidRPr="005335A3">
              <w:t>0,0</w:t>
            </w:r>
          </w:p>
        </w:tc>
      </w:tr>
      <w:tr w:rsidR="001A08C2" w:rsidRPr="005335A3" w:rsidTr="005335A3">
        <w:trPr>
          <w:trHeight w:val="273"/>
        </w:trPr>
        <w:tc>
          <w:tcPr>
            <w:tcW w:w="567" w:type="dxa"/>
          </w:tcPr>
          <w:p w:rsidR="001A08C2" w:rsidRPr="005335A3" w:rsidRDefault="001A08C2" w:rsidP="001A08C2">
            <w:pPr>
              <w:jc w:val="center"/>
            </w:pPr>
          </w:p>
        </w:tc>
        <w:tc>
          <w:tcPr>
            <w:tcW w:w="4962" w:type="dxa"/>
          </w:tcPr>
          <w:p w:rsidR="001A08C2" w:rsidRPr="005335A3" w:rsidRDefault="001A08C2" w:rsidP="001A08C2">
            <w:pPr>
              <w:jc w:val="both"/>
            </w:pPr>
            <w:r w:rsidRPr="005335A3">
              <w:t>Всего:</w:t>
            </w:r>
          </w:p>
        </w:tc>
        <w:tc>
          <w:tcPr>
            <w:tcW w:w="1560" w:type="dxa"/>
            <w:vAlign w:val="center"/>
          </w:tcPr>
          <w:p w:rsidR="001A08C2" w:rsidRPr="005335A3" w:rsidRDefault="001A08C2" w:rsidP="001A08C2">
            <w:pPr>
              <w:jc w:val="center"/>
              <w:rPr>
                <w:sz w:val="22"/>
                <w:szCs w:val="22"/>
              </w:rPr>
            </w:pPr>
            <w:r w:rsidRPr="005335A3">
              <w:rPr>
                <w:sz w:val="22"/>
                <w:szCs w:val="22"/>
              </w:rPr>
              <w:t>38 130 600,00</w:t>
            </w:r>
          </w:p>
        </w:tc>
        <w:tc>
          <w:tcPr>
            <w:tcW w:w="1701" w:type="dxa"/>
            <w:vAlign w:val="center"/>
          </w:tcPr>
          <w:p w:rsidR="001A08C2" w:rsidRPr="005335A3" w:rsidRDefault="001A08C2" w:rsidP="001A08C2">
            <w:pPr>
              <w:jc w:val="center"/>
              <w:rPr>
                <w:sz w:val="22"/>
                <w:szCs w:val="22"/>
              </w:rPr>
            </w:pPr>
            <w:r w:rsidRPr="005335A3">
              <w:rPr>
                <w:sz w:val="22"/>
                <w:szCs w:val="22"/>
              </w:rPr>
              <w:t>18 145 000,00</w:t>
            </w:r>
          </w:p>
        </w:tc>
        <w:tc>
          <w:tcPr>
            <w:tcW w:w="1559" w:type="dxa"/>
            <w:vAlign w:val="center"/>
          </w:tcPr>
          <w:p w:rsidR="001A08C2" w:rsidRPr="005335A3" w:rsidRDefault="001A08C2" w:rsidP="001A08C2">
            <w:pPr>
              <w:jc w:val="center"/>
              <w:rPr>
                <w:sz w:val="22"/>
                <w:szCs w:val="22"/>
              </w:rPr>
            </w:pPr>
            <w:r w:rsidRPr="005335A3">
              <w:rPr>
                <w:sz w:val="22"/>
                <w:szCs w:val="22"/>
              </w:rPr>
              <w:t>18 160 000,00</w:t>
            </w:r>
          </w:p>
        </w:tc>
      </w:tr>
    </w:tbl>
    <w:p w:rsidR="001A08C2" w:rsidRPr="008F17FA" w:rsidRDefault="001A08C2" w:rsidP="001A08C2">
      <w:pPr>
        <w:ind w:firstLine="708"/>
        <w:jc w:val="right"/>
        <w:rPr>
          <w:sz w:val="18"/>
          <w:szCs w:val="18"/>
        </w:rPr>
      </w:pPr>
    </w:p>
    <w:p w:rsidR="001A08C2" w:rsidRPr="005335A3" w:rsidRDefault="005335A3" w:rsidP="001A08C2">
      <w:pPr>
        <w:pStyle w:val="ae"/>
        <w:ind w:firstLine="709"/>
        <w:jc w:val="both"/>
        <w:rPr>
          <w:sz w:val="28"/>
          <w:szCs w:val="28"/>
        </w:rPr>
      </w:pPr>
      <w:r>
        <w:rPr>
          <w:sz w:val="28"/>
          <w:szCs w:val="28"/>
        </w:rPr>
        <w:t>П</w:t>
      </w:r>
      <w:r w:rsidR="001A08C2" w:rsidRPr="005335A3">
        <w:rPr>
          <w:sz w:val="28"/>
          <w:szCs w:val="28"/>
        </w:rPr>
        <w:t>одпрограмм</w:t>
      </w:r>
      <w:r>
        <w:rPr>
          <w:sz w:val="28"/>
          <w:szCs w:val="28"/>
        </w:rPr>
        <w:t>а</w:t>
      </w:r>
      <w:r w:rsidR="001A08C2" w:rsidRPr="005335A3">
        <w:rPr>
          <w:sz w:val="28"/>
          <w:szCs w:val="28"/>
        </w:rPr>
        <w:t xml:space="preserve">  3 «Безопасность дорожного движения в </w:t>
      </w:r>
      <w:proofErr w:type="spellStart"/>
      <w:r w:rsidR="001A08C2" w:rsidRPr="005335A3">
        <w:rPr>
          <w:sz w:val="28"/>
          <w:szCs w:val="28"/>
        </w:rPr>
        <w:t>Богучанском</w:t>
      </w:r>
      <w:proofErr w:type="spellEnd"/>
      <w:r w:rsidR="001A08C2" w:rsidRPr="005335A3">
        <w:rPr>
          <w:sz w:val="28"/>
          <w:szCs w:val="28"/>
        </w:rPr>
        <w:t xml:space="preserve"> районе». </w:t>
      </w:r>
    </w:p>
    <w:p w:rsidR="001A08C2" w:rsidRPr="005335A3" w:rsidRDefault="001A08C2" w:rsidP="001A08C2">
      <w:pPr>
        <w:pStyle w:val="ae"/>
        <w:ind w:firstLine="709"/>
        <w:jc w:val="both"/>
        <w:rPr>
          <w:sz w:val="28"/>
          <w:szCs w:val="28"/>
        </w:rPr>
      </w:pPr>
      <w:r w:rsidRPr="005335A3">
        <w:rPr>
          <w:sz w:val="28"/>
          <w:szCs w:val="28"/>
        </w:rPr>
        <w:t>Бюджетные ассигнования в части настоящей подпрограммы предусматривают следующие расходы:</w:t>
      </w:r>
    </w:p>
    <w:p w:rsidR="001A08C2" w:rsidRPr="008F17FA" w:rsidRDefault="001A08C2" w:rsidP="001A08C2">
      <w:pPr>
        <w:ind w:firstLine="708"/>
        <w:jc w:val="right"/>
        <w:rPr>
          <w:sz w:val="18"/>
          <w:szCs w:val="18"/>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7"/>
        <w:gridCol w:w="4457"/>
        <w:gridCol w:w="1843"/>
        <w:gridCol w:w="1134"/>
        <w:gridCol w:w="1134"/>
        <w:gridCol w:w="1134"/>
      </w:tblGrid>
      <w:tr w:rsidR="001A08C2" w:rsidRPr="005335A3" w:rsidTr="005335A3">
        <w:tc>
          <w:tcPr>
            <w:tcW w:w="647" w:type="dxa"/>
            <w:vMerge w:val="restart"/>
          </w:tcPr>
          <w:p w:rsidR="001A08C2" w:rsidRPr="005335A3" w:rsidRDefault="001A08C2" w:rsidP="001A08C2">
            <w:pPr>
              <w:jc w:val="center"/>
            </w:pPr>
            <w:r w:rsidRPr="005335A3">
              <w:t xml:space="preserve">№ </w:t>
            </w:r>
            <w:proofErr w:type="spellStart"/>
            <w:proofErr w:type="gramStart"/>
            <w:r w:rsidRPr="005335A3">
              <w:t>п</w:t>
            </w:r>
            <w:proofErr w:type="spellEnd"/>
            <w:proofErr w:type="gramEnd"/>
            <w:r w:rsidRPr="005335A3">
              <w:t>/</w:t>
            </w:r>
            <w:proofErr w:type="spellStart"/>
            <w:r w:rsidRPr="005335A3">
              <w:t>п</w:t>
            </w:r>
            <w:proofErr w:type="spellEnd"/>
          </w:p>
        </w:tc>
        <w:tc>
          <w:tcPr>
            <w:tcW w:w="4457" w:type="dxa"/>
            <w:vMerge w:val="restart"/>
          </w:tcPr>
          <w:p w:rsidR="001A08C2" w:rsidRPr="005335A3" w:rsidRDefault="001A08C2" w:rsidP="001A08C2">
            <w:pPr>
              <w:jc w:val="center"/>
            </w:pPr>
            <w:r w:rsidRPr="005335A3">
              <w:t>Наименование ГРБС</w:t>
            </w:r>
          </w:p>
        </w:tc>
        <w:tc>
          <w:tcPr>
            <w:tcW w:w="1843" w:type="dxa"/>
            <w:vMerge w:val="restart"/>
          </w:tcPr>
          <w:p w:rsidR="001A08C2" w:rsidRPr="005335A3" w:rsidRDefault="001A08C2" w:rsidP="001A08C2">
            <w:pPr>
              <w:jc w:val="center"/>
            </w:pPr>
            <w:r w:rsidRPr="005335A3">
              <w:t>Раздел, подраздел</w:t>
            </w:r>
          </w:p>
        </w:tc>
        <w:tc>
          <w:tcPr>
            <w:tcW w:w="3402" w:type="dxa"/>
            <w:gridSpan w:val="3"/>
          </w:tcPr>
          <w:p w:rsidR="001A08C2" w:rsidRPr="005335A3" w:rsidRDefault="001A08C2" w:rsidP="001A08C2">
            <w:r w:rsidRPr="005335A3">
              <w:t>Расходы (тыс. рублей), годы</w:t>
            </w:r>
          </w:p>
        </w:tc>
      </w:tr>
      <w:tr w:rsidR="001A08C2" w:rsidRPr="005335A3" w:rsidTr="005335A3">
        <w:tc>
          <w:tcPr>
            <w:tcW w:w="647" w:type="dxa"/>
            <w:vMerge/>
          </w:tcPr>
          <w:p w:rsidR="001A08C2" w:rsidRPr="005335A3" w:rsidRDefault="001A08C2" w:rsidP="001A08C2">
            <w:pPr>
              <w:jc w:val="center"/>
            </w:pPr>
          </w:p>
        </w:tc>
        <w:tc>
          <w:tcPr>
            <w:tcW w:w="4457" w:type="dxa"/>
            <w:vMerge/>
          </w:tcPr>
          <w:p w:rsidR="001A08C2" w:rsidRPr="005335A3" w:rsidRDefault="001A08C2" w:rsidP="001A08C2">
            <w:pPr>
              <w:jc w:val="center"/>
            </w:pPr>
          </w:p>
        </w:tc>
        <w:tc>
          <w:tcPr>
            <w:tcW w:w="1843" w:type="dxa"/>
            <w:vMerge/>
          </w:tcPr>
          <w:p w:rsidR="001A08C2" w:rsidRPr="005335A3" w:rsidRDefault="001A08C2" w:rsidP="001A08C2">
            <w:pPr>
              <w:jc w:val="center"/>
            </w:pPr>
          </w:p>
        </w:tc>
        <w:tc>
          <w:tcPr>
            <w:tcW w:w="1134" w:type="dxa"/>
          </w:tcPr>
          <w:p w:rsidR="001A08C2" w:rsidRPr="005335A3" w:rsidRDefault="001A08C2" w:rsidP="001A08C2">
            <w:pPr>
              <w:jc w:val="center"/>
            </w:pPr>
            <w:r w:rsidRPr="005335A3">
              <w:t>2019 год</w:t>
            </w:r>
          </w:p>
        </w:tc>
        <w:tc>
          <w:tcPr>
            <w:tcW w:w="1134" w:type="dxa"/>
          </w:tcPr>
          <w:p w:rsidR="001A08C2" w:rsidRPr="005335A3" w:rsidRDefault="001A08C2" w:rsidP="001A08C2">
            <w:pPr>
              <w:jc w:val="center"/>
            </w:pPr>
            <w:r w:rsidRPr="005335A3">
              <w:t>2020 год</w:t>
            </w:r>
          </w:p>
        </w:tc>
        <w:tc>
          <w:tcPr>
            <w:tcW w:w="1134" w:type="dxa"/>
          </w:tcPr>
          <w:p w:rsidR="001A08C2" w:rsidRPr="005335A3" w:rsidRDefault="001A08C2" w:rsidP="001A08C2">
            <w:pPr>
              <w:jc w:val="center"/>
            </w:pPr>
            <w:r w:rsidRPr="005335A3">
              <w:t>2021 год</w:t>
            </w:r>
          </w:p>
        </w:tc>
      </w:tr>
      <w:tr w:rsidR="001A08C2" w:rsidRPr="005335A3" w:rsidTr="005335A3">
        <w:trPr>
          <w:trHeight w:val="457"/>
        </w:trPr>
        <w:tc>
          <w:tcPr>
            <w:tcW w:w="647" w:type="dxa"/>
            <w:vMerge w:val="restart"/>
            <w:vAlign w:val="center"/>
          </w:tcPr>
          <w:p w:rsidR="001A08C2" w:rsidRPr="005335A3" w:rsidRDefault="001A08C2" w:rsidP="001A08C2">
            <w:pPr>
              <w:jc w:val="center"/>
            </w:pPr>
            <w:r w:rsidRPr="005335A3">
              <w:t>1</w:t>
            </w:r>
          </w:p>
        </w:tc>
        <w:tc>
          <w:tcPr>
            <w:tcW w:w="4457" w:type="dxa"/>
            <w:vMerge w:val="restart"/>
            <w:vAlign w:val="center"/>
          </w:tcPr>
          <w:p w:rsidR="001A08C2" w:rsidRPr="005335A3" w:rsidRDefault="001A08C2" w:rsidP="001A08C2">
            <w:r w:rsidRPr="005335A3">
              <w:t>Управление образования администрации Богучанского района</w:t>
            </w:r>
          </w:p>
        </w:tc>
        <w:tc>
          <w:tcPr>
            <w:tcW w:w="1843" w:type="dxa"/>
            <w:vAlign w:val="center"/>
          </w:tcPr>
          <w:p w:rsidR="001A08C2" w:rsidRPr="005335A3" w:rsidRDefault="001A08C2" w:rsidP="001A08C2">
            <w:pPr>
              <w:jc w:val="center"/>
            </w:pPr>
            <w:r w:rsidRPr="005335A3">
              <w:t>0701</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r>
      <w:tr w:rsidR="001A08C2" w:rsidRPr="005335A3" w:rsidTr="005335A3">
        <w:trPr>
          <w:trHeight w:val="421"/>
        </w:trPr>
        <w:tc>
          <w:tcPr>
            <w:tcW w:w="647" w:type="dxa"/>
            <w:vMerge/>
          </w:tcPr>
          <w:p w:rsidR="001A08C2" w:rsidRPr="005335A3" w:rsidRDefault="001A08C2" w:rsidP="001A08C2">
            <w:pPr>
              <w:jc w:val="center"/>
            </w:pPr>
          </w:p>
        </w:tc>
        <w:tc>
          <w:tcPr>
            <w:tcW w:w="4457" w:type="dxa"/>
            <w:vMerge/>
          </w:tcPr>
          <w:p w:rsidR="001A08C2" w:rsidRPr="005335A3" w:rsidRDefault="001A08C2" w:rsidP="001A08C2">
            <w:pPr>
              <w:jc w:val="both"/>
            </w:pPr>
          </w:p>
        </w:tc>
        <w:tc>
          <w:tcPr>
            <w:tcW w:w="1843" w:type="dxa"/>
            <w:vAlign w:val="center"/>
          </w:tcPr>
          <w:p w:rsidR="001A08C2" w:rsidRPr="005335A3" w:rsidRDefault="001A08C2" w:rsidP="001A08C2">
            <w:pPr>
              <w:jc w:val="center"/>
            </w:pPr>
            <w:r w:rsidRPr="005335A3">
              <w:t>0703</w:t>
            </w:r>
          </w:p>
        </w:tc>
        <w:tc>
          <w:tcPr>
            <w:tcW w:w="1134" w:type="dxa"/>
            <w:vAlign w:val="center"/>
          </w:tcPr>
          <w:p w:rsidR="001A08C2" w:rsidRPr="005335A3" w:rsidRDefault="001A08C2" w:rsidP="001A08C2">
            <w:pPr>
              <w:jc w:val="center"/>
            </w:pPr>
            <w:r w:rsidRPr="005335A3">
              <w:t>53010,0</w:t>
            </w:r>
          </w:p>
        </w:tc>
        <w:tc>
          <w:tcPr>
            <w:tcW w:w="1134" w:type="dxa"/>
            <w:vAlign w:val="center"/>
          </w:tcPr>
          <w:p w:rsidR="001A08C2" w:rsidRPr="005335A3" w:rsidRDefault="001A08C2" w:rsidP="001A08C2">
            <w:pPr>
              <w:jc w:val="center"/>
            </w:pPr>
            <w:r w:rsidRPr="005335A3">
              <w:t>53010,0</w:t>
            </w:r>
          </w:p>
        </w:tc>
        <w:tc>
          <w:tcPr>
            <w:tcW w:w="1134" w:type="dxa"/>
            <w:vAlign w:val="center"/>
          </w:tcPr>
          <w:p w:rsidR="001A08C2" w:rsidRPr="005335A3" w:rsidRDefault="001A08C2" w:rsidP="001A08C2">
            <w:pPr>
              <w:jc w:val="center"/>
            </w:pPr>
            <w:r w:rsidRPr="005335A3">
              <w:t>53010,0</w:t>
            </w:r>
          </w:p>
        </w:tc>
      </w:tr>
      <w:tr w:rsidR="001A08C2" w:rsidRPr="005335A3" w:rsidTr="005335A3">
        <w:trPr>
          <w:trHeight w:val="413"/>
        </w:trPr>
        <w:tc>
          <w:tcPr>
            <w:tcW w:w="647" w:type="dxa"/>
            <w:vMerge/>
          </w:tcPr>
          <w:p w:rsidR="001A08C2" w:rsidRPr="005335A3" w:rsidRDefault="001A08C2" w:rsidP="001A08C2">
            <w:pPr>
              <w:jc w:val="center"/>
            </w:pPr>
          </w:p>
        </w:tc>
        <w:tc>
          <w:tcPr>
            <w:tcW w:w="4457" w:type="dxa"/>
            <w:vMerge/>
          </w:tcPr>
          <w:p w:rsidR="001A08C2" w:rsidRPr="005335A3" w:rsidRDefault="001A08C2" w:rsidP="001A08C2">
            <w:pPr>
              <w:jc w:val="both"/>
            </w:pPr>
          </w:p>
        </w:tc>
        <w:tc>
          <w:tcPr>
            <w:tcW w:w="1843" w:type="dxa"/>
            <w:vAlign w:val="center"/>
          </w:tcPr>
          <w:p w:rsidR="001A08C2" w:rsidRPr="005335A3" w:rsidRDefault="001A08C2" w:rsidP="001A08C2">
            <w:pPr>
              <w:jc w:val="center"/>
            </w:pPr>
            <w:r w:rsidRPr="005335A3">
              <w:t>0707</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r>
      <w:tr w:rsidR="001A08C2" w:rsidRPr="005335A3" w:rsidTr="005335A3">
        <w:tc>
          <w:tcPr>
            <w:tcW w:w="647" w:type="dxa"/>
            <w:vAlign w:val="center"/>
          </w:tcPr>
          <w:p w:rsidR="001A08C2" w:rsidRPr="005335A3" w:rsidRDefault="001A08C2" w:rsidP="001A08C2">
            <w:pPr>
              <w:jc w:val="center"/>
            </w:pPr>
            <w:r w:rsidRPr="005335A3">
              <w:t>2</w:t>
            </w:r>
          </w:p>
        </w:tc>
        <w:tc>
          <w:tcPr>
            <w:tcW w:w="4457" w:type="dxa"/>
          </w:tcPr>
          <w:p w:rsidR="001A08C2" w:rsidRPr="005335A3" w:rsidRDefault="001A08C2" w:rsidP="001A08C2">
            <w:pPr>
              <w:jc w:val="both"/>
            </w:pPr>
            <w:r w:rsidRPr="005335A3">
              <w:t>Финансовое управление администрации Богучанского района</w:t>
            </w:r>
          </w:p>
        </w:tc>
        <w:tc>
          <w:tcPr>
            <w:tcW w:w="1843" w:type="dxa"/>
            <w:vAlign w:val="center"/>
          </w:tcPr>
          <w:p w:rsidR="001A08C2" w:rsidRPr="005335A3" w:rsidRDefault="001A08C2" w:rsidP="001A08C2">
            <w:pPr>
              <w:jc w:val="center"/>
            </w:pPr>
            <w:r w:rsidRPr="005335A3">
              <w:t>0409</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r>
      <w:tr w:rsidR="001A08C2" w:rsidRPr="005335A3" w:rsidTr="005335A3">
        <w:tc>
          <w:tcPr>
            <w:tcW w:w="647" w:type="dxa"/>
            <w:vAlign w:val="center"/>
          </w:tcPr>
          <w:p w:rsidR="001A08C2" w:rsidRPr="005335A3" w:rsidRDefault="001A08C2" w:rsidP="001A08C2">
            <w:pPr>
              <w:jc w:val="center"/>
            </w:pPr>
            <w:r w:rsidRPr="005335A3">
              <w:lastRenderedPageBreak/>
              <w:t>3</w:t>
            </w:r>
          </w:p>
        </w:tc>
        <w:tc>
          <w:tcPr>
            <w:tcW w:w="4457" w:type="dxa"/>
          </w:tcPr>
          <w:p w:rsidR="001A08C2" w:rsidRPr="005335A3" w:rsidRDefault="001A08C2" w:rsidP="001A08C2">
            <w:pPr>
              <w:jc w:val="both"/>
            </w:pPr>
            <w:r w:rsidRPr="005335A3">
              <w:t>Администрация Богучанского сельсовета</w:t>
            </w:r>
          </w:p>
        </w:tc>
        <w:tc>
          <w:tcPr>
            <w:tcW w:w="1843" w:type="dxa"/>
            <w:vAlign w:val="center"/>
          </w:tcPr>
          <w:p w:rsidR="001A08C2" w:rsidRPr="005335A3" w:rsidRDefault="001A08C2" w:rsidP="001A08C2">
            <w:pPr>
              <w:jc w:val="center"/>
            </w:pPr>
            <w:r w:rsidRPr="005335A3">
              <w:t>0409</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r>
      <w:tr w:rsidR="001A08C2" w:rsidRPr="005335A3" w:rsidTr="005335A3">
        <w:tc>
          <w:tcPr>
            <w:tcW w:w="647" w:type="dxa"/>
            <w:vAlign w:val="center"/>
          </w:tcPr>
          <w:p w:rsidR="001A08C2" w:rsidRPr="005335A3" w:rsidRDefault="001A08C2" w:rsidP="001A08C2">
            <w:pPr>
              <w:jc w:val="center"/>
            </w:pPr>
            <w:r w:rsidRPr="005335A3">
              <w:t>4</w:t>
            </w:r>
          </w:p>
        </w:tc>
        <w:tc>
          <w:tcPr>
            <w:tcW w:w="4457" w:type="dxa"/>
          </w:tcPr>
          <w:p w:rsidR="001A08C2" w:rsidRPr="005335A3" w:rsidRDefault="001A08C2" w:rsidP="001A08C2">
            <w:pPr>
              <w:jc w:val="both"/>
            </w:pPr>
            <w:r w:rsidRPr="005335A3">
              <w:t>УМС Богучанского района</w:t>
            </w:r>
          </w:p>
        </w:tc>
        <w:tc>
          <w:tcPr>
            <w:tcW w:w="1843" w:type="dxa"/>
            <w:vAlign w:val="center"/>
          </w:tcPr>
          <w:p w:rsidR="001A08C2" w:rsidRPr="005335A3" w:rsidRDefault="001A08C2" w:rsidP="001A08C2">
            <w:pPr>
              <w:jc w:val="center"/>
            </w:pPr>
            <w:r w:rsidRPr="005335A3">
              <w:t>0314</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c>
          <w:tcPr>
            <w:tcW w:w="1134" w:type="dxa"/>
            <w:vAlign w:val="center"/>
          </w:tcPr>
          <w:p w:rsidR="001A08C2" w:rsidRPr="005335A3" w:rsidRDefault="001A08C2" w:rsidP="001A08C2">
            <w:pPr>
              <w:jc w:val="right"/>
            </w:pPr>
            <w:r w:rsidRPr="005335A3">
              <w:t>0,0</w:t>
            </w:r>
          </w:p>
        </w:tc>
      </w:tr>
      <w:tr w:rsidR="001A08C2" w:rsidRPr="005335A3" w:rsidTr="005335A3">
        <w:trPr>
          <w:trHeight w:val="428"/>
        </w:trPr>
        <w:tc>
          <w:tcPr>
            <w:tcW w:w="647" w:type="dxa"/>
          </w:tcPr>
          <w:p w:rsidR="001A08C2" w:rsidRPr="005335A3" w:rsidRDefault="001A08C2" w:rsidP="001A08C2">
            <w:pPr>
              <w:jc w:val="both"/>
            </w:pPr>
          </w:p>
        </w:tc>
        <w:tc>
          <w:tcPr>
            <w:tcW w:w="4457" w:type="dxa"/>
          </w:tcPr>
          <w:p w:rsidR="001A08C2" w:rsidRPr="005335A3" w:rsidRDefault="001A08C2" w:rsidP="001A08C2">
            <w:pPr>
              <w:jc w:val="both"/>
            </w:pPr>
            <w:r w:rsidRPr="005335A3">
              <w:t>Всего</w:t>
            </w:r>
          </w:p>
        </w:tc>
        <w:tc>
          <w:tcPr>
            <w:tcW w:w="1843" w:type="dxa"/>
          </w:tcPr>
          <w:p w:rsidR="001A08C2" w:rsidRPr="005335A3" w:rsidRDefault="001A08C2" w:rsidP="001A08C2">
            <w:pPr>
              <w:jc w:val="center"/>
            </w:pPr>
          </w:p>
        </w:tc>
        <w:tc>
          <w:tcPr>
            <w:tcW w:w="1134" w:type="dxa"/>
            <w:vAlign w:val="center"/>
          </w:tcPr>
          <w:p w:rsidR="001A08C2" w:rsidRPr="005335A3" w:rsidRDefault="001A08C2" w:rsidP="001A08C2">
            <w:pPr>
              <w:jc w:val="center"/>
            </w:pPr>
            <w:r w:rsidRPr="005335A3">
              <w:t>53010,0</w:t>
            </w:r>
          </w:p>
        </w:tc>
        <w:tc>
          <w:tcPr>
            <w:tcW w:w="1134" w:type="dxa"/>
            <w:vAlign w:val="center"/>
          </w:tcPr>
          <w:p w:rsidR="001A08C2" w:rsidRPr="005335A3" w:rsidRDefault="001A08C2" w:rsidP="001A08C2">
            <w:pPr>
              <w:jc w:val="center"/>
            </w:pPr>
            <w:r w:rsidRPr="005335A3">
              <w:t>53010,0</w:t>
            </w:r>
          </w:p>
        </w:tc>
        <w:tc>
          <w:tcPr>
            <w:tcW w:w="1134" w:type="dxa"/>
            <w:vAlign w:val="center"/>
          </w:tcPr>
          <w:p w:rsidR="001A08C2" w:rsidRPr="005335A3" w:rsidRDefault="001A08C2" w:rsidP="001A08C2">
            <w:pPr>
              <w:jc w:val="center"/>
            </w:pPr>
            <w:r w:rsidRPr="005335A3">
              <w:t>53010,0</w:t>
            </w:r>
          </w:p>
        </w:tc>
      </w:tr>
    </w:tbl>
    <w:p w:rsidR="001A08C2" w:rsidRPr="005335A3" w:rsidRDefault="001A08C2" w:rsidP="001A08C2">
      <w:pPr>
        <w:ind w:firstLine="708"/>
        <w:jc w:val="right"/>
      </w:pPr>
    </w:p>
    <w:p w:rsidR="005335A3" w:rsidRDefault="005335A3" w:rsidP="005335A3">
      <w:pPr>
        <w:spacing w:before="120"/>
        <w:ind w:firstLine="720"/>
        <w:jc w:val="both"/>
        <w:rPr>
          <w:sz w:val="2"/>
          <w:szCs w:val="2"/>
        </w:rPr>
      </w:pPr>
      <w:r w:rsidRPr="00093FDF">
        <w:rPr>
          <w:sz w:val="28"/>
          <w:szCs w:val="28"/>
        </w:rPr>
        <w:t>При реализации данной подпрограммы будут достигнуты следующие показатели</w:t>
      </w:r>
      <w:r w:rsidRPr="002544CE">
        <w:t>:</w:t>
      </w:r>
    </w:p>
    <w:p w:rsidR="001A08C2" w:rsidRPr="005335A3" w:rsidRDefault="001A08C2" w:rsidP="005335A3">
      <w:pPr>
        <w:ind w:firstLine="708"/>
        <w:jc w:val="both"/>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1"/>
        <w:gridCol w:w="1275"/>
        <w:gridCol w:w="1560"/>
        <w:gridCol w:w="1275"/>
        <w:gridCol w:w="1701"/>
      </w:tblGrid>
      <w:tr w:rsidR="001A08C2" w:rsidRPr="005335A3" w:rsidTr="005335A3">
        <w:tc>
          <w:tcPr>
            <w:tcW w:w="4821" w:type="dxa"/>
            <w:vAlign w:val="center"/>
          </w:tcPr>
          <w:p w:rsidR="001A08C2" w:rsidRPr="005335A3" w:rsidRDefault="001A08C2" w:rsidP="001A08C2">
            <w:pPr>
              <w:jc w:val="center"/>
            </w:pPr>
            <w:r w:rsidRPr="005335A3">
              <w:t>Показатели</w:t>
            </w:r>
          </w:p>
        </w:tc>
        <w:tc>
          <w:tcPr>
            <w:tcW w:w="1275" w:type="dxa"/>
            <w:vAlign w:val="center"/>
          </w:tcPr>
          <w:p w:rsidR="001A08C2" w:rsidRPr="005335A3" w:rsidRDefault="001A08C2" w:rsidP="001A08C2">
            <w:pPr>
              <w:jc w:val="center"/>
            </w:pPr>
            <w:r w:rsidRPr="005335A3">
              <w:t xml:space="preserve">Ед. </w:t>
            </w:r>
            <w:proofErr w:type="spellStart"/>
            <w:r w:rsidRPr="005335A3">
              <w:t>изм</w:t>
            </w:r>
            <w:proofErr w:type="spellEnd"/>
            <w:r w:rsidRPr="005335A3">
              <w:t>.</w:t>
            </w:r>
          </w:p>
        </w:tc>
        <w:tc>
          <w:tcPr>
            <w:tcW w:w="1560" w:type="dxa"/>
            <w:vAlign w:val="center"/>
          </w:tcPr>
          <w:p w:rsidR="001A08C2" w:rsidRPr="005335A3" w:rsidRDefault="001A08C2" w:rsidP="001A08C2">
            <w:pPr>
              <w:jc w:val="center"/>
            </w:pPr>
            <w:r w:rsidRPr="005335A3">
              <w:t>2019 год</w:t>
            </w:r>
          </w:p>
        </w:tc>
        <w:tc>
          <w:tcPr>
            <w:tcW w:w="1275" w:type="dxa"/>
            <w:vAlign w:val="center"/>
          </w:tcPr>
          <w:p w:rsidR="001A08C2" w:rsidRPr="005335A3" w:rsidRDefault="001A08C2" w:rsidP="001A08C2">
            <w:pPr>
              <w:jc w:val="center"/>
            </w:pPr>
            <w:r w:rsidRPr="005335A3">
              <w:t>2020 год</w:t>
            </w:r>
          </w:p>
        </w:tc>
        <w:tc>
          <w:tcPr>
            <w:tcW w:w="1701" w:type="dxa"/>
            <w:vAlign w:val="center"/>
          </w:tcPr>
          <w:p w:rsidR="001A08C2" w:rsidRPr="005335A3" w:rsidRDefault="001A08C2" w:rsidP="001A08C2">
            <w:pPr>
              <w:jc w:val="center"/>
            </w:pPr>
            <w:r w:rsidRPr="005335A3">
              <w:t>2021 год</w:t>
            </w:r>
          </w:p>
        </w:tc>
      </w:tr>
      <w:tr w:rsidR="001A08C2" w:rsidRPr="005335A3" w:rsidTr="005335A3">
        <w:trPr>
          <w:trHeight w:val="643"/>
        </w:trPr>
        <w:tc>
          <w:tcPr>
            <w:tcW w:w="4821" w:type="dxa"/>
            <w:vAlign w:val="center"/>
          </w:tcPr>
          <w:p w:rsidR="001A08C2" w:rsidRPr="005335A3" w:rsidRDefault="001A08C2" w:rsidP="001A08C2">
            <w:r w:rsidRPr="005335A3">
              <w:t>Социальный риск (число лиц, погибших в дорожно-транспортных происшествиях, на 100 тысяч населения)</w:t>
            </w:r>
          </w:p>
        </w:tc>
        <w:tc>
          <w:tcPr>
            <w:tcW w:w="1275" w:type="dxa"/>
            <w:vAlign w:val="center"/>
          </w:tcPr>
          <w:p w:rsidR="001A08C2" w:rsidRPr="005335A3" w:rsidRDefault="001A08C2" w:rsidP="001A08C2">
            <w:pPr>
              <w:jc w:val="center"/>
            </w:pPr>
            <w:r w:rsidRPr="005335A3">
              <w:t>%</w:t>
            </w:r>
          </w:p>
        </w:tc>
        <w:tc>
          <w:tcPr>
            <w:tcW w:w="1560" w:type="dxa"/>
            <w:vAlign w:val="center"/>
          </w:tcPr>
          <w:p w:rsidR="001A08C2" w:rsidRPr="005335A3" w:rsidRDefault="001A08C2" w:rsidP="001A08C2">
            <w:pPr>
              <w:jc w:val="center"/>
            </w:pPr>
            <w:r w:rsidRPr="005335A3">
              <w:t>28,7</w:t>
            </w:r>
          </w:p>
        </w:tc>
        <w:tc>
          <w:tcPr>
            <w:tcW w:w="1275" w:type="dxa"/>
            <w:vAlign w:val="center"/>
          </w:tcPr>
          <w:p w:rsidR="001A08C2" w:rsidRPr="005335A3" w:rsidRDefault="001A08C2" w:rsidP="001A08C2">
            <w:pPr>
              <w:jc w:val="center"/>
            </w:pPr>
            <w:r w:rsidRPr="005335A3">
              <w:t>28,7</w:t>
            </w:r>
          </w:p>
        </w:tc>
        <w:tc>
          <w:tcPr>
            <w:tcW w:w="1701" w:type="dxa"/>
            <w:vAlign w:val="center"/>
          </w:tcPr>
          <w:p w:rsidR="001A08C2" w:rsidRPr="005335A3" w:rsidRDefault="001A08C2" w:rsidP="001A08C2">
            <w:pPr>
              <w:jc w:val="center"/>
            </w:pPr>
            <w:r w:rsidRPr="005335A3">
              <w:t>28,7</w:t>
            </w:r>
          </w:p>
        </w:tc>
      </w:tr>
      <w:tr w:rsidR="001A08C2" w:rsidRPr="005335A3" w:rsidTr="005335A3">
        <w:trPr>
          <w:trHeight w:val="581"/>
        </w:trPr>
        <w:tc>
          <w:tcPr>
            <w:tcW w:w="4821" w:type="dxa"/>
            <w:vAlign w:val="center"/>
          </w:tcPr>
          <w:p w:rsidR="001A08C2" w:rsidRPr="005335A3" w:rsidRDefault="001A08C2" w:rsidP="001A08C2">
            <w:r w:rsidRPr="005335A3">
              <w:t>Число детей, пострадавших в дорожно-транспортных происшествиях</w:t>
            </w:r>
          </w:p>
        </w:tc>
        <w:tc>
          <w:tcPr>
            <w:tcW w:w="1275" w:type="dxa"/>
            <w:vAlign w:val="center"/>
          </w:tcPr>
          <w:p w:rsidR="001A08C2" w:rsidRPr="005335A3" w:rsidRDefault="001A08C2" w:rsidP="001A08C2">
            <w:pPr>
              <w:jc w:val="center"/>
            </w:pPr>
            <w:r w:rsidRPr="005335A3">
              <w:t>чел</w:t>
            </w:r>
          </w:p>
        </w:tc>
        <w:tc>
          <w:tcPr>
            <w:tcW w:w="1560" w:type="dxa"/>
            <w:vAlign w:val="center"/>
          </w:tcPr>
          <w:p w:rsidR="001A08C2" w:rsidRPr="005335A3" w:rsidRDefault="001A08C2" w:rsidP="001A08C2">
            <w:pPr>
              <w:jc w:val="center"/>
            </w:pPr>
            <w:r w:rsidRPr="005335A3">
              <w:t>10</w:t>
            </w:r>
          </w:p>
        </w:tc>
        <w:tc>
          <w:tcPr>
            <w:tcW w:w="1275" w:type="dxa"/>
            <w:vAlign w:val="center"/>
          </w:tcPr>
          <w:p w:rsidR="001A08C2" w:rsidRPr="005335A3" w:rsidRDefault="001A08C2" w:rsidP="001A08C2">
            <w:pPr>
              <w:jc w:val="center"/>
            </w:pPr>
            <w:r w:rsidRPr="005335A3">
              <w:t>10</w:t>
            </w:r>
          </w:p>
        </w:tc>
        <w:tc>
          <w:tcPr>
            <w:tcW w:w="1701" w:type="dxa"/>
            <w:vAlign w:val="center"/>
          </w:tcPr>
          <w:p w:rsidR="001A08C2" w:rsidRPr="005335A3" w:rsidRDefault="001A08C2" w:rsidP="001A08C2">
            <w:pPr>
              <w:jc w:val="center"/>
            </w:pPr>
            <w:r w:rsidRPr="005335A3">
              <w:t>10</w:t>
            </w:r>
          </w:p>
        </w:tc>
      </w:tr>
      <w:tr w:rsidR="001A08C2" w:rsidRPr="005335A3" w:rsidTr="005335A3">
        <w:trPr>
          <w:trHeight w:val="1139"/>
        </w:trPr>
        <w:tc>
          <w:tcPr>
            <w:tcW w:w="4821" w:type="dxa"/>
            <w:vAlign w:val="center"/>
          </w:tcPr>
          <w:p w:rsidR="001A08C2" w:rsidRPr="005335A3" w:rsidRDefault="001A08C2" w:rsidP="001A08C2">
            <w:r w:rsidRPr="005335A3">
              <w:t xml:space="preserve">Количество установленных дорожных знаков (1.23 «Дети» </w:t>
            </w:r>
            <w:r w:rsidRPr="005335A3">
              <w:rPr>
                <w:rFonts w:eastAsia="Calibri"/>
                <w:lang w:eastAsia="en-US"/>
              </w:rPr>
              <w:t>на пленке алмазного типа</w:t>
            </w:r>
            <w:r w:rsidRPr="005335A3">
              <w:t xml:space="preserve">) на участках дорог местного значения вблизи детских </w:t>
            </w:r>
            <w:proofErr w:type="gramStart"/>
            <w:r w:rsidRPr="005335A3">
              <w:t>учреждений</w:t>
            </w:r>
            <w:proofErr w:type="gramEnd"/>
            <w:r w:rsidRPr="005335A3">
              <w:t xml:space="preserve"> на проезжей части которых возможно появление детей</w:t>
            </w:r>
          </w:p>
        </w:tc>
        <w:tc>
          <w:tcPr>
            <w:tcW w:w="1275" w:type="dxa"/>
            <w:vAlign w:val="center"/>
          </w:tcPr>
          <w:p w:rsidR="001A08C2" w:rsidRPr="005335A3" w:rsidRDefault="001A08C2" w:rsidP="001A08C2">
            <w:pPr>
              <w:jc w:val="center"/>
            </w:pPr>
            <w:proofErr w:type="spellStart"/>
            <w:proofErr w:type="gramStart"/>
            <w:r w:rsidRPr="005335A3">
              <w:t>шт</w:t>
            </w:r>
            <w:proofErr w:type="spellEnd"/>
            <w:proofErr w:type="gramEnd"/>
          </w:p>
        </w:tc>
        <w:tc>
          <w:tcPr>
            <w:tcW w:w="1560" w:type="dxa"/>
            <w:vAlign w:val="center"/>
          </w:tcPr>
          <w:p w:rsidR="001A08C2" w:rsidRPr="005335A3" w:rsidRDefault="001A08C2" w:rsidP="001A08C2">
            <w:pPr>
              <w:jc w:val="center"/>
            </w:pPr>
            <w:r w:rsidRPr="005335A3">
              <w:t>0*</w:t>
            </w:r>
          </w:p>
        </w:tc>
        <w:tc>
          <w:tcPr>
            <w:tcW w:w="1275" w:type="dxa"/>
            <w:vAlign w:val="center"/>
          </w:tcPr>
          <w:p w:rsidR="001A08C2" w:rsidRPr="005335A3" w:rsidRDefault="001A08C2" w:rsidP="001A08C2">
            <w:pPr>
              <w:jc w:val="center"/>
            </w:pPr>
            <w:r w:rsidRPr="005335A3">
              <w:t>0*</w:t>
            </w:r>
          </w:p>
        </w:tc>
        <w:tc>
          <w:tcPr>
            <w:tcW w:w="1701" w:type="dxa"/>
            <w:vAlign w:val="center"/>
          </w:tcPr>
          <w:p w:rsidR="001A08C2" w:rsidRPr="005335A3" w:rsidRDefault="001A08C2" w:rsidP="001A08C2">
            <w:pPr>
              <w:jc w:val="center"/>
            </w:pPr>
            <w:r w:rsidRPr="005335A3">
              <w:t>0*</w:t>
            </w:r>
          </w:p>
        </w:tc>
      </w:tr>
      <w:tr w:rsidR="001A08C2" w:rsidRPr="005335A3" w:rsidTr="005335A3">
        <w:trPr>
          <w:trHeight w:val="672"/>
        </w:trPr>
        <w:tc>
          <w:tcPr>
            <w:tcW w:w="4821" w:type="dxa"/>
            <w:vAlign w:val="center"/>
          </w:tcPr>
          <w:p w:rsidR="001A08C2" w:rsidRPr="005335A3" w:rsidRDefault="001A08C2" w:rsidP="001A08C2">
            <w:r w:rsidRPr="005335A3">
              <w:t xml:space="preserve">Оснащение транспортных средств (автобусов), осуществляющих перевозки по муниципальным маршрутам </w:t>
            </w:r>
            <w:proofErr w:type="spellStart"/>
            <w:r w:rsidRPr="005335A3">
              <w:t>тахографами</w:t>
            </w:r>
            <w:proofErr w:type="spellEnd"/>
          </w:p>
        </w:tc>
        <w:tc>
          <w:tcPr>
            <w:tcW w:w="1275" w:type="dxa"/>
            <w:vAlign w:val="center"/>
          </w:tcPr>
          <w:p w:rsidR="001A08C2" w:rsidRPr="005335A3" w:rsidRDefault="001A08C2" w:rsidP="001A08C2">
            <w:pPr>
              <w:jc w:val="center"/>
            </w:pPr>
            <w:proofErr w:type="spellStart"/>
            <w:proofErr w:type="gramStart"/>
            <w:r w:rsidRPr="005335A3">
              <w:t>шт</w:t>
            </w:r>
            <w:proofErr w:type="spellEnd"/>
            <w:proofErr w:type="gramEnd"/>
          </w:p>
        </w:tc>
        <w:tc>
          <w:tcPr>
            <w:tcW w:w="1560" w:type="dxa"/>
            <w:vAlign w:val="center"/>
          </w:tcPr>
          <w:p w:rsidR="001A08C2" w:rsidRPr="005335A3" w:rsidRDefault="001A08C2" w:rsidP="001A08C2">
            <w:pPr>
              <w:jc w:val="center"/>
            </w:pPr>
            <w:r w:rsidRPr="005335A3">
              <w:t>0*</w:t>
            </w:r>
          </w:p>
        </w:tc>
        <w:tc>
          <w:tcPr>
            <w:tcW w:w="1275" w:type="dxa"/>
            <w:vAlign w:val="center"/>
          </w:tcPr>
          <w:p w:rsidR="001A08C2" w:rsidRPr="005335A3" w:rsidRDefault="001A08C2" w:rsidP="001A08C2">
            <w:pPr>
              <w:jc w:val="center"/>
            </w:pPr>
            <w:r w:rsidRPr="005335A3">
              <w:t>0*</w:t>
            </w:r>
          </w:p>
        </w:tc>
        <w:tc>
          <w:tcPr>
            <w:tcW w:w="1701" w:type="dxa"/>
            <w:vAlign w:val="center"/>
          </w:tcPr>
          <w:p w:rsidR="001A08C2" w:rsidRPr="005335A3" w:rsidRDefault="001A08C2" w:rsidP="001A08C2">
            <w:pPr>
              <w:jc w:val="center"/>
            </w:pPr>
            <w:r w:rsidRPr="005335A3">
              <w:t>0*</w:t>
            </w:r>
          </w:p>
        </w:tc>
      </w:tr>
      <w:tr w:rsidR="001A08C2" w:rsidRPr="005335A3" w:rsidTr="005335A3">
        <w:trPr>
          <w:trHeight w:val="1253"/>
        </w:trPr>
        <w:tc>
          <w:tcPr>
            <w:tcW w:w="4821" w:type="dxa"/>
            <w:vAlign w:val="center"/>
          </w:tcPr>
          <w:p w:rsidR="001A08C2" w:rsidRPr="005335A3" w:rsidRDefault="001A08C2" w:rsidP="001A08C2">
            <w:r w:rsidRPr="005335A3">
              <w:t>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1275" w:type="dxa"/>
            <w:vAlign w:val="center"/>
          </w:tcPr>
          <w:p w:rsidR="001A08C2" w:rsidRPr="005335A3" w:rsidRDefault="001A08C2" w:rsidP="001A08C2">
            <w:pPr>
              <w:jc w:val="center"/>
            </w:pPr>
            <w:proofErr w:type="spellStart"/>
            <w:proofErr w:type="gramStart"/>
            <w:r w:rsidRPr="005335A3">
              <w:t>шт</w:t>
            </w:r>
            <w:proofErr w:type="spellEnd"/>
            <w:proofErr w:type="gramEnd"/>
          </w:p>
        </w:tc>
        <w:tc>
          <w:tcPr>
            <w:tcW w:w="1560" w:type="dxa"/>
            <w:vAlign w:val="center"/>
          </w:tcPr>
          <w:p w:rsidR="001A08C2" w:rsidRPr="005335A3" w:rsidRDefault="001A08C2" w:rsidP="001A08C2">
            <w:pPr>
              <w:jc w:val="center"/>
            </w:pPr>
            <w:r w:rsidRPr="005335A3">
              <w:t>0*</w:t>
            </w:r>
          </w:p>
        </w:tc>
        <w:tc>
          <w:tcPr>
            <w:tcW w:w="1275" w:type="dxa"/>
            <w:vAlign w:val="center"/>
          </w:tcPr>
          <w:p w:rsidR="001A08C2" w:rsidRPr="005335A3" w:rsidRDefault="001A08C2" w:rsidP="001A08C2">
            <w:pPr>
              <w:jc w:val="center"/>
            </w:pPr>
            <w:r w:rsidRPr="005335A3">
              <w:t>0*</w:t>
            </w:r>
          </w:p>
        </w:tc>
        <w:tc>
          <w:tcPr>
            <w:tcW w:w="1701" w:type="dxa"/>
            <w:vAlign w:val="center"/>
          </w:tcPr>
          <w:p w:rsidR="001A08C2" w:rsidRPr="005335A3" w:rsidRDefault="001A08C2" w:rsidP="001A08C2">
            <w:pPr>
              <w:jc w:val="center"/>
            </w:pPr>
            <w:r w:rsidRPr="005335A3">
              <w:t>0*</w:t>
            </w:r>
          </w:p>
        </w:tc>
      </w:tr>
      <w:tr w:rsidR="001A08C2" w:rsidRPr="005335A3" w:rsidTr="005335A3">
        <w:trPr>
          <w:trHeight w:val="1063"/>
        </w:trPr>
        <w:tc>
          <w:tcPr>
            <w:tcW w:w="4821" w:type="dxa"/>
            <w:vAlign w:val="center"/>
          </w:tcPr>
          <w:p w:rsidR="001A08C2" w:rsidRPr="005335A3" w:rsidRDefault="001A08C2" w:rsidP="001A08C2">
            <w:r w:rsidRPr="005335A3">
              <w:t xml:space="preserve">Количество учащихся первых классов муниципальных образовательных учреждений района получивших </w:t>
            </w:r>
            <w:proofErr w:type="spellStart"/>
            <w:r w:rsidRPr="005335A3">
              <w:t>световозвращающие</w:t>
            </w:r>
            <w:proofErr w:type="spellEnd"/>
            <w:r w:rsidRPr="005335A3">
              <w:t xml:space="preserve"> приспособления</w:t>
            </w:r>
          </w:p>
        </w:tc>
        <w:tc>
          <w:tcPr>
            <w:tcW w:w="1275" w:type="dxa"/>
            <w:vAlign w:val="center"/>
          </w:tcPr>
          <w:p w:rsidR="001A08C2" w:rsidRPr="005335A3" w:rsidRDefault="001A08C2" w:rsidP="001A08C2">
            <w:pPr>
              <w:jc w:val="center"/>
            </w:pPr>
            <w:r w:rsidRPr="005335A3">
              <w:t>чел</w:t>
            </w:r>
          </w:p>
        </w:tc>
        <w:tc>
          <w:tcPr>
            <w:tcW w:w="1560" w:type="dxa"/>
            <w:vAlign w:val="center"/>
          </w:tcPr>
          <w:p w:rsidR="001A08C2" w:rsidRPr="005335A3" w:rsidRDefault="001A08C2" w:rsidP="001A08C2">
            <w:pPr>
              <w:jc w:val="center"/>
            </w:pPr>
            <w:r w:rsidRPr="005335A3">
              <w:t>0*</w:t>
            </w:r>
          </w:p>
        </w:tc>
        <w:tc>
          <w:tcPr>
            <w:tcW w:w="1275" w:type="dxa"/>
            <w:vAlign w:val="center"/>
          </w:tcPr>
          <w:p w:rsidR="001A08C2" w:rsidRPr="005335A3" w:rsidRDefault="001A08C2" w:rsidP="001A08C2">
            <w:pPr>
              <w:jc w:val="center"/>
            </w:pPr>
            <w:r w:rsidRPr="005335A3">
              <w:t>0*</w:t>
            </w:r>
          </w:p>
        </w:tc>
        <w:tc>
          <w:tcPr>
            <w:tcW w:w="1701" w:type="dxa"/>
            <w:vAlign w:val="center"/>
          </w:tcPr>
          <w:p w:rsidR="001A08C2" w:rsidRPr="005335A3" w:rsidRDefault="001A08C2" w:rsidP="001A08C2">
            <w:pPr>
              <w:jc w:val="center"/>
            </w:pPr>
            <w:r w:rsidRPr="005335A3">
              <w:t>0*</w:t>
            </w:r>
          </w:p>
        </w:tc>
      </w:tr>
    </w:tbl>
    <w:p w:rsidR="001A08C2" w:rsidRPr="005335A3" w:rsidRDefault="001A08C2" w:rsidP="001A08C2">
      <w:pPr>
        <w:spacing w:before="120"/>
        <w:jc w:val="both"/>
        <w:rPr>
          <w:sz w:val="22"/>
          <w:szCs w:val="22"/>
        </w:rPr>
      </w:pPr>
      <w:r w:rsidRPr="005335A3">
        <w:rPr>
          <w:sz w:val="22"/>
          <w:szCs w:val="22"/>
        </w:rPr>
        <w:t>0* - показатели нулевые в виду отсутствия финансирования</w:t>
      </w:r>
    </w:p>
    <w:p w:rsidR="00EC2239" w:rsidRPr="001A08C2" w:rsidRDefault="00EC2239" w:rsidP="00EC2239">
      <w:pPr>
        <w:pStyle w:val="ac"/>
        <w:ind w:firstLine="748"/>
        <w:jc w:val="both"/>
        <w:rPr>
          <w:rFonts w:ascii="Times New Roman" w:hAnsi="Times New Roman" w:cs="Times New Roman"/>
          <w:sz w:val="28"/>
          <w:szCs w:val="28"/>
          <w:highlight w:val="yellow"/>
        </w:rPr>
      </w:pPr>
    </w:p>
    <w:p w:rsidR="00FD257A" w:rsidRPr="004B4DB0" w:rsidRDefault="00FD257A" w:rsidP="00FD257A">
      <w:pPr>
        <w:pStyle w:val="ac"/>
        <w:jc w:val="center"/>
        <w:rPr>
          <w:rFonts w:ascii="Times New Roman" w:hAnsi="Times New Roman" w:cs="Times New Roman"/>
          <w:b/>
          <w:sz w:val="28"/>
          <w:szCs w:val="28"/>
        </w:rPr>
      </w:pPr>
      <w:r w:rsidRPr="004B4DB0">
        <w:rPr>
          <w:rFonts w:ascii="Times New Roman" w:hAnsi="Times New Roman" w:cs="Times New Roman"/>
          <w:b/>
          <w:sz w:val="28"/>
          <w:szCs w:val="28"/>
        </w:rPr>
        <w:t>10 Обеспечение доступным и комфортным жильем граждан Богучанского района</w:t>
      </w:r>
    </w:p>
    <w:p w:rsidR="00FD257A" w:rsidRPr="004B4DB0" w:rsidRDefault="00FD257A" w:rsidP="00FD257A">
      <w:pPr>
        <w:pStyle w:val="ac"/>
        <w:ind w:firstLine="748"/>
        <w:jc w:val="center"/>
        <w:rPr>
          <w:rFonts w:ascii="Times New Roman" w:hAnsi="Times New Roman" w:cs="Times New Roman"/>
          <w:sz w:val="28"/>
          <w:szCs w:val="28"/>
        </w:rPr>
      </w:pPr>
    </w:p>
    <w:p w:rsidR="00FD257A" w:rsidRPr="004B4DB0" w:rsidRDefault="00FD257A" w:rsidP="00FD257A">
      <w:pPr>
        <w:widowControl w:val="0"/>
        <w:autoSpaceDE w:val="0"/>
        <w:autoSpaceDN w:val="0"/>
        <w:adjustRightInd w:val="0"/>
        <w:ind w:firstLine="709"/>
        <w:jc w:val="both"/>
        <w:rPr>
          <w:bCs/>
          <w:sz w:val="28"/>
          <w:szCs w:val="28"/>
        </w:rPr>
      </w:pPr>
      <w:r w:rsidRPr="004B4DB0">
        <w:rPr>
          <w:sz w:val="28"/>
          <w:szCs w:val="28"/>
        </w:rPr>
        <w:t xml:space="preserve">На реализацию муниципальной программы </w:t>
      </w:r>
      <w:r w:rsidRPr="004B4DB0">
        <w:rPr>
          <w:bCs/>
          <w:sz w:val="28"/>
          <w:szCs w:val="28"/>
        </w:rPr>
        <w:t>«Обеспечение доступным и комфортным жильем граждан Богучанского района»</w:t>
      </w:r>
      <w:r w:rsidRPr="004B4DB0">
        <w:rPr>
          <w:sz w:val="28"/>
          <w:szCs w:val="28"/>
        </w:rPr>
        <w:t xml:space="preserve"> (далее – Программа) предусмотрены расходы в сумме </w:t>
      </w:r>
      <w:r w:rsidR="00BB03C8" w:rsidRPr="004B4DB0">
        <w:rPr>
          <w:sz w:val="28"/>
          <w:szCs w:val="28"/>
        </w:rPr>
        <w:t>1 320 000,</w:t>
      </w:r>
      <w:r w:rsidRPr="004B4DB0">
        <w:rPr>
          <w:sz w:val="28"/>
          <w:szCs w:val="28"/>
        </w:rPr>
        <w:t>00</w:t>
      </w:r>
      <w:r w:rsidRPr="004B4DB0">
        <w:rPr>
          <w:bCs/>
          <w:sz w:val="28"/>
          <w:szCs w:val="28"/>
        </w:rPr>
        <w:t xml:space="preserve"> </w:t>
      </w:r>
      <w:r w:rsidRPr="004B4DB0">
        <w:rPr>
          <w:sz w:val="28"/>
          <w:szCs w:val="28"/>
        </w:rPr>
        <w:t>рублей</w:t>
      </w:r>
      <w:r w:rsidRPr="004B4DB0">
        <w:rPr>
          <w:bCs/>
          <w:sz w:val="28"/>
          <w:szCs w:val="28"/>
        </w:rPr>
        <w:t>, в том числе по годам:</w:t>
      </w:r>
    </w:p>
    <w:p w:rsidR="00FD257A" w:rsidRPr="004B4DB0" w:rsidRDefault="00FD257A" w:rsidP="00FD257A">
      <w:pPr>
        <w:ind w:firstLine="709"/>
        <w:jc w:val="both"/>
        <w:rPr>
          <w:sz w:val="28"/>
          <w:szCs w:val="28"/>
        </w:rPr>
      </w:pPr>
      <w:r w:rsidRPr="004B4DB0">
        <w:rPr>
          <w:sz w:val="28"/>
          <w:szCs w:val="28"/>
        </w:rPr>
        <w:t>201</w:t>
      </w:r>
      <w:r w:rsidR="00BB03C8" w:rsidRPr="004B4DB0">
        <w:rPr>
          <w:sz w:val="28"/>
          <w:szCs w:val="28"/>
        </w:rPr>
        <w:t>9</w:t>
      </w:r>
      <w:r w:rsidRPr="004B4DB0">
        <w:rPr>
          <w:sz w:val="28"/>
          <w:szCs w:val="28"/>
        </w:rPr>
        <w:t xml:space="preserve"> год – </w:t>
      </w:r>
      <w:r w:rsidR="00BB03C8" w:rsidRPr="004B4DB0">
        <w:rPr>
          <w:sz w:val="28"/>
          <w:szCs w:val="28"/>
        </w:rPr>
        <w:t xml:space="preserve">  440 000</w:t>
      </w:r>
      <w:r w:rsidRPr="004B4DB0">
        <w:rPr>
          <w:sz w:val="28"/>
          <w:szCs w:val="28"/>
        </w:rPr>
        <w:t>,00 рублей;</w:t>
      </w:r>
    </w:p>
    <w:p w:rsidR="00FD257A" w:rsidRPr="004B4DB0" w:rsidRDefault="00FD257A" w:rsidP="00FD257A">
      <w:pPr>
        <w:ind w:firstLine="709"/>
        <w:jc w:val="both"/>
        <w:rPr>
          <w:sz w:val="28"/>
          <w:szCs w:val="28"/>
        </w:rPr>
      </w:pPr>
      <w:r w:rsidRPr="004B4DB0">
        <w:rPr>
          <w:sz w:val="28"/>
          <w:szCs w:val="28"/>
        </w:rPr>
        <w:t xml:space="preserve">2019 год –    </w:t>
      </w:r>
      <w:r w:rsidR="00BB03C8" w:rsidRPr="004B4DB0">
        <w:rPr>
          <w:sz w:val="28"/>
          <w:szCs w:val="28"/>
        </w:rPr>
        <w:t>440</w:t>
      </w:r>
      <w:r w:rsidRPr="004B4DB0">
        <w:rPr>
          <w:sz w:val="28"/>
          <w:szCs w:val="28"/>
        </w:rPr>
        <w:t> 000,00 рублей;</w:t>
      </w:r>
    </w:p>
    <w:p w:rsidR="00FD257A" w:rsidRPr="004B4DB0" w:rsidRDefault="00FD257A" w:rsidP="00FD257A">
      <w:pPr>
        <w:ind w:firstLine="709"/>
        <w:jc w:val="both"/>
        <w:rPr>
          <w:sz w:val="28"/>
          <w:szCs w:val="28"/>
        </w:rPr>
      </w:pPr>
      <w:r w:rsidRPr="004B4DB0">
        <w:rPr>
          <w:sz w:val="28"/>
          <w:szCs w:val="28"/>
        </w:rPr>
        <w:t xml:space="preserve">2020 год –    </w:t>
      </w:r>
      <w:r w:rsidR="00BB03C8" w:rsidRPr="004B4DB0">
        <w:rPr>
          <w:sz w:val="28"/>
          <w:szCs w:val="28"/>
        </w:rPr>
        <w:t>440</w:t>
      </w:r>
      <w:r w:rsidRPr="004B4DB0">
        <w:rPr>
          <w:sz w:val="28"/>
          <w:szCs w:val="28"/>
        </w:rPr>
        <w:t> 000,00 рублей.</w:t>
      </w:r>
    </w:p>
    <w:p w:rsidR="00FD257A" w:rsidRPr="004B4DB0" w:rsidRDefault="00FD257A" w:rsidP="00FD257A">
      <w:pPr>
        <w:ind w:firstLine="709"/>
        <w:jc w:val="both"/>
        <w:rPr>
          <w:sz w:val="28"/>
          <w:szCs w:val="28"/>
        </w:rPr>
      </w:pPr>
      <w:r w:rsidRPr="004B4DB0">
        <w:rPr>
          <w:sz w:val="28"/>
          <w:szCs w:val="28"/>
        </w:rPr>
        <w:t>Главными распорядителями бюджетных средств (далее – ГРБС) являются:</w:t>
      </w:r>
    </w:p>
    <w:p w:rsidR="00FD257A" w:rsidRPr="004B4DB0" w:rsidRDefault="00BB03C8" w:rsidP="00FD257A">
      <w:pPr>
        <w:numPr>
          <w:ilvl w:val="1"/>
          <w:numId w:val="11"/>
        </w:numPr>
        <w:tabs>
          <w:tab w:val="clear" w:pos="1080"/>
          <w:tab w:val="num" w:pos="1276"/>
        </w:tabs>
        <w:ind w:left="0" w:firstLine="709"/>
        <w:jc w:val="both"/>
        <w:rPr>
          <w:sz w:val="28"/>
          <w:szCs w:val="28"/>
        </w:rPr>
      </w:pPr>
      <w:r w:rsidRPr="004B4DB0">
        <w:rPr>
          <w:sz w:val="28"/>
          <w:szCs w:val="28"/>
        </w:rPr>
        <w:t>Администрация Богучанского района</w:t>
      </w:r>
      <w:r w:rsidR="00FD257A" w:rsidRPr="004B4DB0">
        <w:rPr>
          <w:sz w:val="28"/>
          <w:szCs w:val="28"/>
        </w:rPr>
        <w:t>;</w:t>
      </w:r>
    </w:p>
    <w:p w:rsidR="00FD257A" w:rsidRPr="004B4DB0" w:rsidRDefault="00FD257A" w:rsidP="00FD257A">
      <w:pPr>
        <w:numPr>
          <w:ilvl w:val="1"/>
          <w:numId w:val="11"/>
        </w:numPr>
        <w:tabs>
          <w:tab w:val="clear" w:pos="1080"/>
          <w:tab w:val="num" w:pos="1276"/>
        </w:tabs>
        <w:ind w:left="0" w:firstLine="709"/>
        <w:jc w:val="both"/>
        <w:rPr>
          <w:sz w:val="28"/>
          <w:szCs w:val="28"/>
        </w:rPr>
      </w:pPr>
      <w:r w:rsidRPr="004B4DB0">
        <w:rPr>
          <w:sz w:val="28"/>
          <w:szCs w:val="28"/>
        </w:rPr>
        <w:t>Управление муниципальной собственностью Богучанского района.</w:t>
      </w:r>
    </w:p>
    <w:p w:rsidR="00FD257A" w:rsidRPr="004B4DB0" w:rsidRDefault="00FD257A" w:rsidP="00FD257A">
      <w:pPr>
        <w:ind w:firstLine="709"/>
        <w:jc w:val="both"/>
        <w:rPr>
          <w:sz w:val="28"/>
          <w:szCs w:val="28"/>
        </w:rPr>
      </w:pPr>
      <w:r w:rsidRPr="004B4DB0">
        <w:rPr>
          <w:sz w:val="28"/>
          <w:szCs w:val="28"/>
        </w:rPr>
        <w:lastRenderedPageBreak/>
        <w:t>Бюджетные ассигнования на реализацию Программы распределены между ГРБС следующим образом:</w:t>
      </w:r>
    </w:p>
    <w:p w:rsidR="00FD257A" w:rsidRPr="004B4DB0" w:rsidRDefault="00FD257A" w:rsidP="00FD257A">
      <w:pPr>
        <w:ind w:firstLine="741"/>
        <w:jc w:val="right"/>
        <w:rPr>
          <w:sz w:val="28"/>
          <w:szCs w:val="26"/>
        </w:rPr>
      </w:pPr>
      <w:r w:rsidRPr="004B4DB0">
        <w:rPr>
          <w:sz w:val="28"/>
          <w:szCs w:val="26"/>
        </w:rPr>
        <w:t>руб.</w:t>
      </w:r>
    </w:p>
    <w:tbl>
      <w:tblPr>
        <w:tblW w:w="9356" w:type="dxa"/>
        <w:tblInd w:w="108" w:type="dxa"/>
        <w:tblLook w:val="04A0"/>
      </w:tblPr>
      <w:tblGrid>
        <w:gridCol w:w="3098"/>
        <w:gridCol w:w="1438"/>
        <w:gridCol w:w="1560"/>
        <w:gridCol w:w="1417"/>
        <w:gridCol w:w="1843"/>
      </w:tblGrid>
      <w:tr w:rsidR="00FD257A" w:rsidRPr="004B4DB0" w:rsidTr="00FD257A">
        <w:trPr>
          <w:trHeight w:val="435"/>
        </w:trPr>
        <w:tc>
          <w:tcPr>
            <w:tcW w:w="3098"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FD257A">
            <w:pPr>
              <w:ind w:left="-108" w:right="-108" w:firstLine="142"/>
              <w:jc w:val="center"/>
              <w:rPr>
                <w:szCs w:val="22"/>
                <w:lang w:eastAsia="en-US"/>
              </w:rPr>
            </w:pPr>
            <w:r w:rsidRPr="004B4DB0">
              <w:rPr>
                <w:szCs w:val="22"/>
                <w:lang w:eastAsia="en-US"/>
              </w:rPr>
              <w:t>Наименование ГРБС</w:t>
            </w:r>
          </w:p>
        </w:tc>
        <w:tc>
          <w:tcPr>
            <w:tcW w:w="1438" w:type="dxa"/>
            <w:tcBorders>
              <w:top w:val="single" w:sz="4" w:space="0" w:color="auto"/>
              <w:left w:val="nil"/>
              <w:bottom w:val="single" w:sz="4" w:space="0" w:color="auto"/>
              <w:right w:val="single" w:sz="4" w:space="0" w:color="auto"/>
            </w:tcBorders>
            <w:vAlign w:val="center"/>
            <w:hideMark/>
          </w:tcPr>
          <w:p w:rsidR="00FD257A" w:rsidRPr="004B4DB0" w:rsidRDefault="00BB03C8" w:rsidP="00BB03C8">
            <w:pPr>
              <w:ind w:left="-108" w:right="-108" w:firstLine="163"/>
              <w:jc w:val="center"/>
              <w:rPr>
                <w:sz w:val="20"/>
                <w:szCs w:val="20"/>
                <w:lang w:eastAsia="en-US"/>
              </w:rPr>
            </w:pPr>
            <w:r w:rsidRPr="004B4DB0">
              <w:rPr>
                <w:sz w:val="20"/>
                <w:szCs w:val="20"/>
                <w:lang w:eastAsia="en-US"/>
              </w:rPr>
              <w:t>2019 год</w:t>
            </w:r>
          </w:p>
        </w:tc>
        <w:tc>
          <w:tcPr>
            <w:tcW w:w="1560" w:type="dxa"/>
            <w:tcBorders>
              <w:top w:val="single" w:sz="4" w:space="0" w:color="auto"/>
              <w:left w:val="nil"/>
              <w:bottom w:val="single" w:sz="4" w:space="0" w:color="auto"/>
              <w:right w:val="single" w:sz="4" w:space="0" w:color="auto"/>
            </w:tcBorders>
            <w:vAlign w:val="center"/>
            <w:hideMark/>
          </w:tcPr>
          <w:p w:rsidR="00FD257A" w:rsidRPr="004B4DB0" w:rsidRDefault="00FD257A" w:rsidP="00BB03C8">
            <w:pPr>
              <w:ind w:left="-108" w:right="-108" w:firstLine="142"/>
              <w:jc w:val="center"/>
              <w:rPr>
                <w:sz w:val="20"/>
                <w:szCs w:val="20"/>
                <w:lang w:eastAsia="en-US"/>
              </w:rPr>
            </w:pPr>
            <w:r w:rsidRPr="004B4DB0">
              <w:rPr>
                <w:sz w:val="20"/>
                <w:szCs w:val="20"/>
                <w:lang w:eastAsia="en-US"/>
              </w:rPr>
              <w:t>20</w:t>
            </w:r>
            <w:r w:rsidR="00BB03C8" w:rsidRPr="004B4DB0">
              <w:rPr>
                <w:sz w:val="20"/>
                <w:szCs w:val="20"/>
                <w:lang w:eastAsia="en-US"/>
              </w:rPr>
              <w:t>20</w:t>
            </w:r>
            <w:r w:rsidRPr="004B4DB0">
              <w:rPr>
                <w:sz w:val="20"/>
                <w:szCs w:val="20"/>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firstLine="141"/>
              <w:jc w:val="center"/>
              <w:rPr>
                <w:sz w:val="20"/>
                <w:szCs w:val="20"/>
                <w:lang w:eastAsia="en-US"/>
              </w:rPr>
            </w:pPr>
            <w:r w:rsidRPr="004B4DB0">
              <w:rPr>
                <w:sz w:val="20"/>
                <w:szCs w:val="20"/>
                <w:lang w:eastAsia="en-US"/>
              </w:rPr>
              <w:t>20</w:t>
            </w:r>
            <w:r w:rsidR="00BB03C8" w:rsidRPr="004B4DB0">
              <w:rPr>
                <w:sz w:val="20"/>
                <w:szCs w:val="20"/>
                <w:lang w:eastAsia="en-US"/>
              </w:rPr>
              <w:t>21</w:t>
            </w:r>
            <w:r w:rsidRPr="004B4DB0">
              <w:rPr>
                <w:sz w:val="20"/>
                <w:szCs w:val="20"/>
                <w:lang w:eastAsia="en-US"/>
              </w:rPr>
              <w:t xml:space="preserve"> 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firstLine="108"/>
              <w:jc w:val="center"/>
              <w:rPr>
                <w:sz w:val="20"/>
                <w:szCs w:val="20"/>
                <w:lang w:eastAsia="en-US"/>
              </w:rPr>
            </w:pPr>
            <w:r w:rsidRPr="004B4DB0">
              <w:rPr>
                <w:sz w:val="20"/>
                <w:szCs w:val="20"/>
                <w:lang w:eastAsia="en-US"/>
              </w:rPr>
              <w:t>Итого</w:t>
            </w:r>
          </w:p>
        </w:tc>
      </w:tr>
      <w:tr w:rsidR="00FD257A" w:rsidRPr="004B4DB0" w:rsidTr="00FD257A">
        <w:trPr>
          <w:trHeight w:val="435"/>
        </w:trPr>
        <w:tc>
          <w:tcPr>
            <w:tcW w:w="3098"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firstLine="142"/>
              <w:jc w:val="both"/>
              <w:rPr>
                <w:szCs w:val="22"/>
                <w:lang w:eastAsia="en-US"/>
              </w:rPr>
            </w:pPr>
            <w:r w:rsidRPr="004B4DB0">
              <w:rPr>
                <w:szCs w:val="22"/>
                <w:lang w:eastAsia="en-US"/>
              </w:rPr>
              <w:t>Администрация Богучанского района</w:t>
            </w:r>
          </w:p>
        </w:tc>
        <w:tc>
          <w:tcPr>
            <w:tcW w:w="1438" w:type="dxa"/>
            <w:tcBorders>
              <w:top w:val="single" w:sz="4" w:space="0" w:color="auto"/>
              <w:left w:val="nil"/>
              <w:bottom w:val="single" w:sz="4" w:space="0" w:color="auto"/>
              <w:right w:val="single" w:sz="4" w:space="0" w:color="auto"/>
            </w:tcBorders>
            <w:vAlign w:val="center"/>
            <w:hideMark/>
          </w:tcPr>
          <w:p w:rsidR="00FD257A" w:rsidRPr="004B4DB0" w:rsidRDefault="00BB03C8" w:rsidP="00BB03C8">
            <w:pPr>
              <w:ind w:left="-108" w:right="-108" w:firstLine="163"/>
              <w:jc w:val="center"/>
              <w:rPr>
                <w:sz w:val="20"/>
                <w:szCs w:val="20"/>
                <w:lang w:eastAsia="en-US"/>
              </w:rPr>
            </w:pPr>
            <w:r w:rsidRPr="004B4DB0">
              <w:rPr>
                <w:sz w:val="20"/>
                <w:szCs w:val="20"/>
                <w:lang w:eastAsia="en-US"/>
              </w:rPr>
              <w:t>300</w:t>
            </w:r>
            <w:r w:rsidR="00FD257A" w:rsidRPr="004B4DB0">
              <w:rPr>
                <w:sz w:val="20"/>
                <w:szCs w:val="20"/>
                <w:lang w:eastAsia="en-US"/>
              </w:rPr>
              <w:t> 000,00</w:t>
            </w:r>
          </w:p>
        </w:tc>
        <w:tc>
          <w:tcPr>
            <w:tcW w:w="1560" w:type="dxa"/>
            <w:tcBorders>
              <w:top w:val="single" w:sz="4" w:space="0" w:color="auto"/>
              <w:left w:val="nil"/>
              <w:bottom w:val="single" w:sz="4" w:space="0" w:color="auto"/>
              <w:right w:val="single" w:sz="4" w:space="0" w:color="auto"/>
            </w:tcBorders>
            <w:vAlign w:val="center"/>
            <w:hideMark/>
          </w:tcPr>
          <w:p w:rsidR="00FD257A" w:rsidRPr="004B4DB0" w:rsidRDefault="00BB03C8" w:rsidP="00BB03C8">
            <w:pPr>
              <w:ind w:left="-108" w:right="-108" w:firstLine="142"/>
              <w:jc w:val="center"/>
              <w:rPr>
                <w:sz w:val="20"/>
                <w:szCs w:val="20"/>
                <w:lang w:eastAsia="en-US"/>
              </w:rPr>
            </w:pPr>
            <w:r w:rsidRPr="004B4DB0">
              <w:rPr>
                <w:sz w:val="20"/>
                <w:szCs w:val="20"/>
                <w:lang w:eastAsia="en-US"/>
              </w:rPr>
              <w:t>3</w:t>
            </w:r>
            <w:r w:rsidR="00FD257A" w:rsidRPr="004B4DB0">
              <w:rPr>
                <w:sz w:val="20"/>
                <w:szCs w:val="20"/>
                <w:lang w:eastAsia="en-US"/>
              </w:rPr>
              <w:t>00 000,00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FD257A">
            <w:pPr>
              <w:ind w:left="-108" w:right="-108" w:firstLine="141"/>
              <w:jc w:val="center"/>
              <w:rPr>
                <w:sz w:val="20"/>
                <w:szCs w:val="20"/>
                <w:lang w:eastAsia="en-US"/>
              </w:rPr>
            </w:pPr>
            <w:r w:rsidRPr="004B4DB0">
              <w:rPr>
                <w:sz w:val="20"/>
                <w:szCs w:val="20"/>
                <w:lang w:eastAsia="en-US"/>
              </w:rPr>
              <w:t>300 00</w:t>
            </w:r>
            <w:r w:rsidR="00FD257A" w:rsidRPr="004B4DB0">
              <w:rPr>
                <w:sz w:val="20"/>
                <w:szCs w:val="20"/>
                <w:lang w:eastAsia="en-US"/>
              </w:rPr>
              <w:t>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firstLine="108"/>
              <w:jc w:val="center"/>
              <w:rPr>
                <w:sz w:val="20"/>
                <w:szCs w:val="20"/>
                <w:lang w:eastAsia="en-US"/>
              </w:rPr>
            </w:pPr>
            <w:r w:rsidRPr="004B4DB0">
              <w:rPr>
                <w:sz w:val="20"/>
                <w:szCs w:val="20"/>
                <w:lang w:eastAsia="en-US"/>
              </w:rPr>
              <w:t>900 000</w:t>
            </w:r>
            <w:r w:rsidR="00FD257A" w:rsidRPr="004B4DB0">
              <w:rPr>
                <w:sz w:val="20"/>
                <w:szCs w:val="20"/>
                <w:lang w:eastAsia="en-US"/>
              </w:rPr>
              <w:t>,00</w:t>
            </w:r>
          </w:p>
        </w:tc>
      </w:tr>
      <w:tr w:rsidR="00FD257A" w:rsidRPr="004B4DB0" w:rsidTr="00FD257A">
        <w:trPr>
          <w:trHeight w:val="385"/>
        </w:trPr>
        <w:tc>
          <w:tcPr>
            <w:tcW w:w="3098" w:type="dxa"/>
            <w:tcBorders>
              <w:top w:val="nil"/>
              <w:left w:val="single" w:sz="4" w:space="0" w:color="auto"/>
              <w:bottom w:val="single" w:sz="4" w:space="0" w:color="auto"/>
              <w:right w:val="single" w:sz="4" w:space="0" w:color="auto"/>
            </w:tcBorders>
            <w:vAlign w:val="center"/>
            <w:hideMark/>
          </w:tcPr>
          <w:p w:rsidR="00FD257A" w:rsidRPr="004B4DB0" w:rsidRDefault="00FD257A" w:rsidP="00FD257A">
            <w:pPr>
              <w:ind w:left="-108" w:right="-108" w:firstLine="142"/>
              <w:jc w:val="both"/>
              <w:rPr>
                <w:szCs w:val="22"/>
                <w:lang w:eastAsia="en-US"/>
              </w:rPr>
            </w:pPr>
            <w:r w:rsidRPr="004B4DB0">
              <w:rPr>
                <w:szCs w:val="22"/>
                <w:lang w:eastAsia="en-US"/>
              </w:rPr>
              <w:t>Управление муниципальной собственностью Богучанского района</w:t>
            </w:r>
          </w:p>
        </w:tc>
        <w:tc>
          <w:tcPr>
            <w:tcW w:w="1438" w:type="dxa"/>
            <w:tcBorders>
              <w:top w:val="nil"/>
              <w:left w:val="nil"/>
              <w:bottom w:val="single" w:sz="4" w:space="0" w:color="auto"/>
              <w:right w:val="single" w:sz="4" w:space="0" w:color="auto"/>
            </w:tcBorders>
            <w:vAlign w:val="center"/>
            <w:hideMark/>
          </w:tcPr>
          <w:p w:rsidR="00FD257A" w:rsidRPr="004B4DB0" w:rsidRDefault="00BB03C8" w:rsidP="00BB03C8">
            <w:pPr>
              <w:ind w:left="-108" w:right="-108" w:firstLine="163"/>
              <w:jc w:val="center"/>
              <w:rPr>
                <w:sz w:val="20"/>
                <w:szCs w:val="20"/>
                <w:lang w:eastAsia="en-US"/>
              </w:rPr>
            </w:pPr>
            <w:r w:rsidRPr="004B4DB0">
              <w:rPr>
                <w:sz w:val="20"/>
                <w:szCs w:val="20"/>
                <w:lang w:eastAsia="en-US"/>
              </w:rPr>
              <w:t>140 000</w:t>
            </w:r>
            <w:r w:rsidR="00FD257A" w:rsidRPr="004B4DB0">
              <w:rPr>
                <w:sz w:val="20"/>
                <w:szCs w:val="20"/>
                <w:lang w:eastAsia="en-US"/>
              </w:rPr>
              <w:t>,00</w:t>
            </w:r>
          </w:p>
        </w:tc>
        <w:tc>
          <w:tcPr>
            <w:tcW w:w="1560" w:type="dxa"/>
            <w:tcBorders>
              <w:top w:val="single" w:sz="4" w:space="0" w:color="auto"/>
              <w:left w:val="nil"/>
              <w:bottom w:val="single" w:sz="4" w:space="0" w:color="auto"/>
              <w:right w:val="single" w:sz="4" w:space="0" w:color="auto"/>
            </w:tcBorders>
            <w:vAlign w:val="center"/>
            <w:hideMark/>
          </w:tcPr>
          <w:p w:rsidR="00FD257A" w:rsidRPr="004B4DB0" w:rsidRDefault="00BB03C8" w:rsidP="00BB03C8">
            <w:pPr>
              <w:ind w:left="-108" w:right="-108" w:firstLine="142"/>
              <w:jc w:val="center"/>
              <w:rPr>
                <w:sz w:val="20"/>
                <w:szCs w:val="20"/>
                <w:lang w:eastAsia="en-US"/>
              </w:rPr>
            </w:pPr>
            <w:r w:rsidRPr="004B4DB0">
              <w:rPr>
                <w:sz w:val="20"/>
                <w:szCs w:val="20"/>
                <w:lang w:eastAsia="en-US"/>
              </w:rPr>
              <w:t>140</w:t>
            </w:r>
            <w:r w:rsidR="00FD257A" w:rsidRPr="004B4DB0">
              <w:rPr>
                <w:sz w:val="20"/>
                <w:szCs w:val="20"/>
                <w:lang w:eastAsia="en-US"/>
              </w:rPr>
              <w:t> 000,00</w:t>
            </w:r>
          </w:p>
        </w:tc>
        <w:tc>
          <w:tcPr>
            <w:tcW w:w="1417" w:type="dxa"/>
            <w:tcBorders>
              <w:top w:val="nil"/>
              <w:left w:val="single" w:sz="4" w:space="0" w:color="auto"/>
              <w:bottom w:val="single" w:sz="4" w:space="0" w:color="auto"/>
              <w:right w:val="single" w:sz="4" w:space="0" w:color="auto"/>
            </w:tcBorders>
            <w:vAlign w:val="center"/>
            <w:hideMark/>
          </w:tcPr>
          <w:p w:rsidR="00FD257A" w:rsidRPr="004B4DB0" w:rsidRDefault="00BB03C8" w:rsidP="00BB03C8">
            <w:pPr>
              <w:ind w:left="-108" w:right="-108" w:firstLine="141"/>
              <w:jc w:val="center"/>
              <w:rPr>
                <w:sz w:val="20"/>
                <w:szCs w:val="20"/>
                <w:lang w:eastAsia="en-US"/>
              </w:rPr>
            </w:pPr>
            <w:r w:rsidRPr="004B4DB0">
              <w:rPr>
                <w:sz w:val="20"/>
                <w:szCs w:val="20"/>
                <w:lang w:eastAsia="en-US"/>
              </w:rPr>
              <w:t>140</w:t>
            </w:r>
            <w:r w:rsidR="00FD257A" w:rsidRPr="004B4DB0">
              <w:rPr>
                <w:sz w:val="20"/>
                <w:szCs w:val="20"/>
                <w:lang w:eastAsia="en-US"/>
              </w:rPr>
              <w:t> 000,00</w:t>
            </w:r>
          </w:p>
        </w:tc>
        <w:tc>
          <w:tcPr>
            <w:tcW w:w="1843" w:type="dxa"/>
            <w:tcBorders>
              <w:top w:val="nil"/>
              <w:left w:val="single" w:sz="4" w:space="0" w:color="auto"/>
              <w:bottom w:val="single" w:sz="4" w:space="0" w:color="auto"/>
              <w:right w:val="single" w:sz="4" w:space="0" w:color="auto"/>
            </w:tcBorders>
            <w:vAlign w:val="center"/>
            <w:hideMark/>
          </w:tcPr>
          <w:p w:rsidR="00FD257A" w:rsidRPr="004B4DB0" w:rsidRDefault="00BB03C8" w:rsidP="00BB03C8">
            <w:pPr>
              <w:ind w:left="-108" w:right="-108" w:firstLine="108"/>
              <w:jc w:val="center"/>
              <w:rPr>
                <w:sz w:val="20"/>
                <w:szCs w:val="20"/>
                <w:lang w:eastAsia="en-US"/>
              </w:rPr>
            </w:pPr>
            <w:r w:rsidRPr="004B4DB0">
              <w:rPr>
                <w:sz w:val="20"/>
                <w:szCs w:val="20"/>
                <w:lang w:eastAsia="en-US"/>
              </w:rPr>
              <w:t>420</w:t>
            </w:r>
            <w:r w:rsidR="00FD257A" w:rsidRPr="004B4DB0">
              <w:rPr>
                <w:sz w:val="20"/>
                <w:szCs w:val="20"/>
                <w:lang w:eastAsia="en-US"/>
              </w:rPr>
              <w:t> 000,00</w:t>
            </w:r>
          </w:p>
        </w:tc>
      </w:tr>
    </w:tbl>
    <w:p w:rsidR="00FD257A" w:rsidRPr="004B4DB0" w:rsidRDefault="00FD257A" w:rsidP="00FD257A">
      <w:pPr>
        <w:pStyle w:val="ac"/>
        <w:ind w:firstLine="748"/>
        <w:jc w:val="both"/>
        <w:rPr>
          <w:rFonts w:ascii="Times New Roman" w:hAnsi="Times New Roman" w:cs="Times New Roman"/>
          <w:sz w:val="28"/>
          <w:szCs w:val="26"/>
        </w:rPr>
      </w:pPr>
    </w:p>
    <w:p w:rsidR="00FD257A" w:rsidRPr="004B4DB0" w:rsidRDefault="00FD257A" w:rsidP="00FD257A">
      <w:pPr>
        <w:ind w:firstLine="709"/>
        <w:jc w:val="both"/>
        <w:rPr>
          <w:sz w:val="28"/>
          <w:szCs w:val="28"/>
        </w:rPr>
      </w:pPr>
      <w:r w:rsidRPr="004B4DB0">
        <w:rPr>
          <w:sz w:val="28"/>
          <w:szCs w:val="28"/>
        </w:rPr>
        <w:t>Цель Программы: повышение доступности жилья и улучшение жилищных условий граждан, проживающих на территории Богучанского района.</w:t>
      </w:r>
    </w:p>
    <w:p w:rsidR="00FD257A" w:rsidRPr="004B4DB0" w:rsidRDefault="00FD257A" w:rsidP="00FD257A">
      <w:pPr>
        <w:ind w:firstLine="709"/>
        <w:jc w:val="both"/>
        <w:rPr>
          <w:sz w:val="28"/>
          <w:szCs w:val="28"/>
        </w:rPr>
      </w:pPr>
      <w:r w:rsidRPr="004B4DB0">
        <w:rPr>
          <w:sz w:val="28"/>
          <w:szCs w:val="28"/>
        </w:rPr>
        <w:t>Задачи Программы:</w:t>
      </w:r>
    </w:p>
    <w:p w:rsidR="00FD257A" w:rsidRPr="004B4DB0" w:rsidRDefault="00FD257A" w:rsidP="00FD257A">
      <w:pPr>
        <w:pStyle w:val="af0"/>
        <w:numPr>
          <w:ilvl w:val="0"/>
          <w:numId w:val="12"/>
        </w:numPr>
        <w:tabs>
          <w:tab w:val="left" w:pos="1276"/>
        </w:tabs>
        <w:autoSpaceDE w:val="0"/>
        <w:autoSpaceDN w:val="0"/>
        <w:adjustRightInd w:val="0"/>
        <w:ind w:left="0" w:firstLine="709"/>
        <w:jc w:val="both"/>
        <w:rPr>
          <w:sz w:val="28"/>
          <w:szCs w:val="28"/>
        </w:rPr>
      </w:pPr>
      <w:r w:rsidRPr="004B4DB0">
        <w:rPr>
          <w:sz w:val="28"/>
          <w:szCs w:val="28"/>
        </w:rPr>
        <w:t>Расселения граждан из аварийного жилого фонда муниципальных образований Богучанского района;</w:t>
      </w:r>
    </w:p>
    <w:p w:rsidR="00FD257A" w:rsidRPr="004B4DB0" w:rsidRDefault="00FD257A" w:rsidP="00FD257A">
      <w:pPr>
        <w:pStyle w:val="af0"/>
        <w:numPr>
          <w:ilvl w:val="0"/>
          <w:numId w:val="12"/>
        </w:numPr>
        <w:tabs>
          <w:tab w:val="left" w:pos="1276"/>
        </w:tabs>
        <w:autoSpaceDE w:val="0"/>
        <w:autoSpaceDN w:val="0"/>
        <w:adjustRightInd w:val="0"/>
        <w:ind w:left="0" w:firstLine="709"/>
        <w:jc w:val="both"/>
        <w:rPr>
          <w:sz w:val="28"/>
          <w:szCs w:val="28"/>
        </w:rPr>
      </w:pPr>
      <w:r w:rsidRPr="004B4DB0">
        <w:rPr>
          <w:sz w:val="28"/>
          <w:szCs w:val="28"/>
        </w:rPr>
        <w:t>Обеспечение увеличения ввода жилья на территории Богучанского;</w:t>
      </w:r>
    </w:p>
    <w:p w:rsidR="00FD257A" w:rsidRPr="004B4DB0" w:rsidRDefault="00FD257A" w:rsidP="00FD257A">
      <w:pPr>
        <w:pStyle w:val="ConsPlusCell"/>
        <w:numPr>
          <w:ilvl w:val="0"/>
          <w:numId w:val="12"/>
        </w:numPr>
        <w:tabs>
          <w:tab w:val="left" w:pos="1276"/>
        </w:tabs>
        <w:ind w:left="0" w:firstLine="709"/>
        <w:jc w:val="both"/>
        <w:rPr>
          <w:rFonts w:ascii="Times New Roman" w:hAnsi="Times New Roman" w:cs="Times New Roman"/>
          <w:bCs/>
          <w:sz w:val="28"/>
          <w:szCs w:val="28"/>
        </w:rPr>
      </w:pPr>
      <w:r w:rsidRPr="004B4DB0">
        <w:rPr>
          <w:rFonts w:ascii="Times New Roman" w:hAnsi="Times New Roman" w:cs="Times New Roman"/>
          <w:sz w:val="28"/>
          <w:szCs w:val="28"/>
        </w:rPr>
        <w:t>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w:t>
      </w:r>
      <w:r w:rsidRPr="004B4DB0">
        <w:rPr>
          <w:rFonts w:ascii="Times New Roman" w:hAnsi="Times New Roman" w:cs="Times New Roman"/>
          <w:bCs/>
          <w:sz w:val="28"/>
          <w:szCs w:val="28"/>
        </w:rPr>
        <w:t>;</w:t>
      </w:r>
    </w:p>
    <w:p w:rsidR="00FD257A" w:rsidRPr="004B4DB0" w:rsidRDefault="00FD257A" w:rsidP="00FD257A">
      <w:pPr>
        <w:pStyle w:val="af0"/>
        <w:numPr>
          <w:ilvl w:val="0"/>
          <w:numId w:val="12"/>
        </w:numPr>
        <w:tabs>
          <w:tab w:val="left" w:pos="1276"/>
        </w:tabs>
        <w:autoSpaceDE w:val="0"/>
        <w:autoSpaceDN w:val="0"/>
        <w:adjustRightInd w:val="0"/>
        <w:ind w:left="0" w:firstLine="709"/>
        <w:jc w:val="both"/>
        <w:rPr>
          <w:sz w:val="28"/>
          <w:szCs w:val="28"/>
        </w:rPr>
      </w:pPr>
      <w:r w:rsidRPr="004B4DB0">
        <w:rPr>
          <w:sz w:val="28"/>
          <w:szCs w:val="28"/>
        </w:rPr>
        <w:t>Создание условий для застройки и благоустройства населенных пунктов Богучанского района с целью повышения качества и условий проживания населения;</w:t>
      </w:r>
    </w:p>
    <w:p w:rsidR="00FD257A" w:rsidRPr="004B4DB0" w:rsidRDefault="00FD257A" w:rsidP="00FD257A">
      <w:pPr>
        <w:pStyle w:val="ConsPlusCell"/>
        <w:numPr>
          <w:ilvl w:val="0"/>
          <w:numId w:val="12"/>
        </w:numPr>
        <w:tabs>
          <w:tab w:val="left" w:pos="1276"/>
        </w:tabs>
        <w:ind w:left="0" w:firstLine="709"/>
        <w:jc w:val="both"/>
        <w:rPr>
          <w:rFonts w:ascii="Times New Roman" w:eastAsia="Calibri" w:hAnsi="Times New Roman" w:cs="Times New Roman"/>
          <w:sz w:val="28"/>
          <w:szCs w:val="28"/>
        </w:rPr>
      </w:pPr>
      <w:r w:rsidRPr="004B4DB0">
        <w:rPr>
          <w:rFonts w:ascii="Times New Roman" w:eastAsia="Calibri" w:hAnsi="Times New Roman" w:cs="Times New Roman"/>
          <w:sz w:val="28"/>
          <w:szCs w:val="28"/>
        </w:rPr>
        <w:t>Приобретение жилых помещений работникам бюджетной сферы</w:t>
      </w:r>
      <w:r w:rsidRPr="004B4DB0">
        <w:rPr>
          <w:bCs/>
          <w:sz w:val="28"/>
          <w:szCs w:val="28"/>
        </w:rPr>
        <w:t xml:space="preserve"> </w:t>
      </w:r>
      <w:r w:rsidRPr="004B4DB0">
        <w:rPr>
          <w:rFonts w:ascii="Times New Roman" w:eastAsia="Calibri" w:hAnsi="Times New Roman" w:cs="Times New Roman"/>
          <w:sz w:val="28"/>
          <w:szCs w:val="28"/>
        </w:rPr>
        <w:t>Богучанского района.</w:t>
      </w:r>
    </w:p>
    <w:p w:rsidR="00FD257A" w:rsidRPr="004B4DB0" w:rsidRDefault="00FD257A" w:rsidP="00FD257A">
      <w:pPr>
        <w:ind w:firstLine="709"/>
        <w:jc w:val="both"/>
        <w:rPr>
          <w:sz w:val="28"/>
          <w:szCs w:val="28"/>
        </w:rPr>
      </w:pPr>
      <w:r w:rsidRPr="004B4DB0">
        <w:rPr>
          <w:sz w:val="28"/>
          <w:szCs w:val="28"/>
        </w:rPr>
        <w:t>При формировании бюджета на плановый период 201</w:t>
      </w:r>
      <w:r w:rsidR="00BB03C8" w:rsidRPr="004B4DB0">
        <w:rPr>
          <w:sz w:val="28"/>
          <w:szCs w:val="28"/>
        </w:rPr>
        <w:t>9</w:t>
      </w:r>
      <w:r w:rsidRPr="004B4DB0">
        <w:rPr>
          <w:sz w:val="28"/>
          <w:szCs w:val="28"/>
        </w:rPr>
        <w:t>-202</w:t>
      </w:r>
      <w:r w:rsidR="00BB03C8" w:rsidRPr="004B4DB0">
        <w:rPr>
          <w:sz w:val="28"/>
          <w:szCs w:val="28"/>
        </w:rPr>
        <w:t>1</w:t>
      </w:r>
      <w:r w:rsidRPr="004B4DB0">
        <w:rPr>
          <w:sz w:val="28"/>
          <w:szCs w:val="28"/>
        </w:rPr>
        <w:t xml:space="preserve"> годов предусмотрено финансирование только на 3 подпрограммы:</w:t>
      </w:r>
    </w:p>
    <w:p w:rsidR="00FD257A" w:rsidRPr="004B4DB0" w:rsidRDefault="00FD257A" w:rsidP="00FD257A">
      <w:pPr>
        <w:pStyle w:val="af0"/>
        <w:numPr>
          <w:ilvl w:val="0"/>
          <w:numId w:val="13"/>
        </w:numPr>
        <w:tabs>
          <w:tab w:val="left" w:pos="1134"/>
        </w:tabs>
        <w:ind w:left="0" w:firstLine="709"/>
        <w:jc w:val="both"/>
        <w:rPr>
          <w:sz w:val="28"/>
          <w:szCs w:val="28"/>
        </w:rPr>
      </w:pPr>
      <w:r w:rsidRPr="004B4DB0">
        <w:rPr>
          <w:sz w:val="28"/>
          <w:szCs w:val="28"/>
        </w:rPr>
        <w:t xml:space="preserve">подпрограмма 1 «Переселение граждан из аварийного жилищного фонда в </w:t>
      </w:r>
      <w:proofErr w:type="spellStart"/>
      <w:r w:rsidRPr="004B4DB0">
        <w:rPr>
          <w:sz w:val="28"/>
          <w:szCs w:val="28"/>
        </w:rPr>
        <w:t>Богучанском</w:t>
      </w:r>
      <w:proofErr w:type="spellEnd"/>
      <w:r w:rsidRPr="004B4DB0">
        <w:rPr>
          <w:sz w:val="28"/>
          <w:szCs w:val="28"/>
        </w:rPr>
        <w:t xml:space="preserve"> районе»;</w:t>
      </w:r>
      <w:r w:rsidR="00BB03C8" w:rsidRPr="004B4DB0">
        <w:rPr>
          <w:sz w:val="28"/>
          <w:szCs w:val="28"/>
        </w:rPr>
        <w:t xml:space="preserve"> </w:t>
      </w:r>
    </w:p>
    <w:p w:rsidR="00BB03C8" w:rsidRPr="004B4DB0" w:rsidRDefault="00BB03C8" w:rsidP="00BB03C8">
      <w:pPr>
        <w:pStyle w:val="af0"/>
        <w:tabs>
          <w:tab w:val="left" w:pos="1134"/>
        </w:tabs>
        <w:ind w:left="709"/>
        <w:jc w:val="both"/>
        <w:rPr>
          <w:sz w:val="28"/>
          <w:szCs w:val="28"/>
        </w:rPr>
      </w:pPr>
      <w:r w:rsidRPr="004B4DB0">
        <w:rPr>
          <w:sz w:val="28"/>
          <w:szCs w:val="28"/>
        </w:rPr>
        <w:t>По данной подпрограмме средства на период 2019-2021 годы не предусмотрено</w:t>
      </w:r>
    </w:p>
    <w:p w:rsidR="00FD257A" w:rsidRPr="004B4DB0" w:rsidRDefault="00FD257A" w:rsidP="00FD257A">
      <w:pPr>
        <w:pStyle w:val="af0"/>
        <w:tabs>
          <w:tab w:val="left" w:pos="1134"/>
        </w:tabs>
        <w:ind w:left="709"/>
        <w:jc w:val="both"/>
        <w:rPr>
          <w:sz w:val="28"/>
          <w:szCs w:val="28"/>
        </w:rPr>
      </w:pPr>
    </w:p>
    <w:p w:rsidR="00FD257A" w:rsidRPr="004B4DB0" w:rsidRDefault="00FD257A" w:rsidP="00FD257A">
      <w:pPr>
        <w:pStyle w:val="af0"/>
        <w:numPr>
          <w:ilvl w:val="0"/>
          <w:numId w:val="13"/>
        </w:numPr>
        <w:tabs>
          <w:tab w:val="left" w:pos="1134"/>
        </w:tabs>
        <w:ind w:left="0" w:firstLine="709"/>
        <w:jc w:val="both"/>
        <w:rPr>
          <w:sz w:val="28"/>
          <w:szCs w:val="28"/>
        </w:rPr>
      </w:pPr>
      <w:r w:rsidRPr="004B4DB0">
        <w:rPr>
          <w:sz w:val="28"/>
          <w:szCs w:val="28"/>
        </w:rPr>
        <w:t xml:space="preserve">подпрограмма 4 «Осуществление градостроительной деятельности в </w:t>
      </w:r>
      <w:proofErr w:type="spellStart"/>
      <w:r w:rsidRPr="004B4DB0">
        <w:rPr>
          <w:sz w:val="28"/>
          <w:szCs w:val="28"/>
        </w:rPr>
        <w:t>Богучанском</w:t>
      </w:r>
      <w:proofErr w:type="spellEnd"/>
      <w:r w:rsidRPr="004B4DB0">
        <w:rPr>
          <w:sz w:val="28"/>
          <w:szCs w:val="28"/>
        </w:rPr>
        <w:t xml:space="preserve"> районе»;</w:t>
      </w:r>
    </w:p>
    <w:p w:rsidR="00FD257A" w:rsidRPr="004B4DB0" w:rsidRDefault="00FD257A" w:rsidP="00FD257A">
      <w:pPr>
        <w:tabs>
          <w:tab w:val="left" w:pos="1134"/>
        </w:tabs>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
        <w:gridCol w:w="4031"/>
        <w:gridCol w:w="1134"/>
        <w:gridCol w:w="1275"/>
        <w:gridCol w:w="1276"/>
        <w:gridCol w:w="1276"/>
      </w:tblGrid>
      <w:tr w:rsidR="00FD257A" w:rsidRPr="004B4DB0" w:rsidTr="00FD257A">
        <w:trPr>
          <w:trHeight w:val="121"/>
        </w:trPr>
        <w:tc>
          <w:tcPr>
            <w:tcW w:w="364" w:type="dxa"/>
            <w:vMerge w:val="restart"/>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r w:rsidRPr="004B4DB0">
              <w:rPr>
                <w:lang w:eastAsia="en-US"/>
              </w:rPr>
              <w:t xml:space="preserve">№ </w:t>
            </w:r>
            <w:proofErr w:type="spellStart"/>
            <w:proofErr w:type="gramStart"/>
            <w:r w:rsidRPr="004B4DB0">
              <w:rPr>
                <w:lang w:eastAsia="en-US"/>
              </w:rPr>
              <w:t>п</w:t>
            </w:r>
            <w:proofErr w:type="spellEnd"/>
            <w:proofErr w:type="gramEnd"/>
            <w:r w:rsidRPr="004B4DB0">
              <w:rPr>
                <w:lang w:eastAsia="en-US"/>
              </w:rPr>
              <w:t>/</w:t>
            </w:r>
            <w:proofErr w:type="spellStart"/>
            <w:r w:rsidRPr="004B4DB0">
              <w:rPr>
                <w:lang w:eastAsia="en-US"/>
              </w:rPr>
              <w:t>п</w:t>
            </w:r>
            <w:proofErr w:type="spellEnd"/>
          </w:p>
        </w:tc>
        <w:tc>
          <w:tcPr>
            <w:tcW w:w="4031" w:type="dxa"/>
            <w:vMerge w:val="restart"/>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firstLine="108"/>
              <w:jc w:val="center"/>
              <w:rPr>
                <w:lang w:eastAsia="en-US"/>
              </w:rPr>
            </w:pPr>
            <w:r w:rsidRPr="004B4DB0">
              <w:rPr>
                <w:lang w:eastAsia="en-US"/>
              </w:rPr>
              <w:t>Наименование ГРБС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proofErr w:type="spellStart"/>
            <w:r w:rsidRPr="004B4DB0">
              <w:rPr>
                <w:lang w:eastAsia="en-US"/>
              </w:rPr>
              <w:t>Р</w:t>
            </w:r>
            <w:r w:rsidR="00177F4B" w:rsidRPr="004B4DB0">
              <w:rPr>
                <w:lang w:eastAsia="en-US"/>
              </w:rPr>
              <w:t>р</w:t>
            </w:r>
            <w:r w:rsidRPr="004B4DB0">
              <w:rPr>
                <w:lang w:eastAsia="en-US"/>
              </w:rPr>
              <w:t>аздел</w:t>
            </w:r>
            <w:proofErr w:type="spellEnd"/>
            <w:r w:rsidRPr="004B4DB0">
              <w:rPr>
                <w:lang w:eastAsia="en-US"/>
              </w:rPr>
              <w:t>, подраздел</w:t>
            </w:r>
          </w:p>
        </w:tc>
        <w:tc>
          <w:tcPr>
            <w:tcW w:w="3827" w:type="dxa"/>
            <w:gridSpan w:val="3"/>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firstLine="141"/>
              <w:jc w:val="center"/>
              <w:rPr>
                <w:lang w:eastAsia="en-US"/>
              </w:rPr>
            </w:pPr>
            <w:r w:rsidRPr="004B4DB0">
              <w:rPr>
                <w:lang w:eastAsia="en-US"/>
              </w:rPr>
              <w:t xml:space="preserve">Расходы, </w:t>
            </w:r>
            <w:proofErr w:type="gramStart"/>
            <w:r w:rsidRPr="004B4DB0">
              <w:rPr>
                <w:lang w:eastAsia="en-US"/>
              </w:rPr>
              <w:t xml:space="preserve">( </w:t>
            </w:r>
            <w:proofErr w:type="gramEnd"/>
            <w:r w:rsidRPr="004B4DB0">
              <w:rPr>
                <w:lang w:eastAsia="en-US"/>
              </w:rPr>
              <w:t>рублей), по годам</w:t>
            </w:r>
          </w:p>
        </w:tc>
      </w:tr>
      <w:tr w:rsidR="00FD257A" w:rsidRPr="004B4DB0" w:rsidTr="00FD257A">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firstLine="108"/>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177F4B">
            <w:pPr>
              <w:ind w:left="-108" w:right="-108" w:firstLine="141"/>
              <w:jc w:val="center"/>
              <w:rPr>
                <w:lang w:eastAsia="en-US"/>
              </w:rPr>
            </w:pPr>
            <w:r w:rsidRPr="004B4DB0">
              <w:rPr>
                <w:lang w:eastAsia="en-US"/>
              </w:rPr>
              <w:t>2019</w:t>
            </w:r>
            <w:r w:rsidR="00FD257A" w:rsidRPr="004B4DB0">
              <w:rPr>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jc w:val="center"/>
              <w:rPr>
                <w:lang w:eastAsia="en-US"/>
              </w:rPr>
            </w:pPr>
            <w:r w:rsidRPr="004B4DB0">
              <w:rPr>
                <w:lang w:eastAsia="en-US"/>
              </w:rPr>
              <w:t>20</w:t>
            </w:r>
            <w:r w:rsidR="00BB03C8" w:rsidRPr="004B4DB0">
              <w:rPr>
                <w:lang w:eastAsia="en-US"/>
              </w:rPr>
              <w:t>20</w:t>
            </w:r>
            <w:r w:rsidRPr="004B4DB0">
              <w:rPr>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jc w:val="center"/>
              <w:rPr>
                <w:lang w:eastAsia="en-US"/>
              </w:rPr>
            </w:pPr>
            <w:r w:rsidRPr="004B4DB0">
              <w:rPr>
                <w:lang w:eastAsia="en-US"/>
              </w:rPr>
              <w:t>202</w:t>
            </w:r>
            <w:r w:rsidR="00BB03C8" w:rsidRPr="004B4DB0">
              <w:rPr>
                <w:lang w:eastAsia="en-US"/>
              </w:rPr>
              <w:t>1</w:t>
            </w:r>
            <w:r w:rsidRPr="004B4DB0">
              <w:rPr>
                <w:lang w:eastAsia="en-US"/>
              </w:rPr>
              <w:t xml:space="preserve"> год</w:t>
            </w:r>
          </w:p>
        </w:tc>
      </w:tr>
      <w:tr w:rsidR="00FD257A" w:rsidRPr="004B4DB0" w:rsidTr="00FD257A">
        <w:tc>
          <w:tcPr>
            <w:tcW w:w="36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r w:rsidRPr="004B4DB0">
              <w:rPr>
                <w:lang w:eastAsia="en-US"/>
              </w:rPr>
              <w:t>1</w:t>
            </w:r>
          </w:p>
        </w:tc>
        <w:tc>
          <w:tcPr>
            <w:tcW w:w="4031"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firstLine="108"/>
              <w:jc w:val="both"/>
              <w:rPr>
                <w:lang w:eastAsia="en-US"/>
              </w:rPr>
            </w:pPr>
            <w:r w:rsidRPr="004B4DB0">
              <w:rPr>
                <w:lang w:eastAsia="en-US"/>
              </w:rPr>
              <w:t>Управление муниципальной собственностью Богучанского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r w:rsidRPr="004B4DB0">
              <w:rPr>
                <w:lang w:eastAsia="en-US"/>
              </w:rPr>
              <w:t>0501</w:t>
            </w:r>
          </w:p>
        </w:tc>
        <w:tc>
          <w:tcPr>
            <w:tcW w:w="1275"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firstLine="141"/>
              <w:jc w:val="center"/>
              <w:rPr>
                <w:lang w:eastAsia="en-US"/>
              </w:rPr>
            </w:pPr>
            <w:r w:rsidRPr="004B4DB0">
              <w:rPr>
                <w:lang w:eastAsia="en-US"/>
              </w:rPr>
              <w:t>3</w:t>
            </w:r>
            <w:r w:rsidR="00BB03C8" w:rsidRPr="004B4DB0">
              <w:rPr>
                <w:lang w:eastAsia="en-US"/>
              </w:rPr>
              <w:t>0</w:t>
            </w:r>
            <w:r w:rsidRPr="004B4DB0">
              <w:rPr>
                <w:lang w:eastAsia="en-US"/>
              </w:rPr>
              <w:t>0</w:t>
            </w:r>
            <w:r w:rsidR="00177F4B" w:rsidRPr="004B4DB0">
              <w:rPr>
                <w:lang w:eastAsia="en-US"/>
              </w:rPr>
              <w:t xml:space="preserve"> 000</w:t>
            </w:r>
            <w:r w:rsidRPr="004B4DB0">
              <w:rPr>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177F4B">
            <w:pPr>
              <w:ind w:left="-108" w:right="-108"/>
              <w:jc w:val="center"/>
              <w:rPr>
                <w:lang w:eastAsia="en-US"/>
              </w:rPr>
            </w:pPr>
            <w:r w:rsidRPr="004B4DB0">
              <w:rPr>
                <w:lang w:eastAsia="en-US"/>
              </w:rPr>
              <w:t>300 00</w:t>
            </w:r>
            <w:r w:rsidR="00FD257A" w:rsidRPr="004B4DB0">
              <w:rPr>
                <w:lang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177F4B">
            <w:pPr>
              <w:ind w:left="-108" w:right="-108"/>
              <w:jc w:val="center"/>
              <w:rPr>
                <w:lang w:eastAsia="en-US"/>
              </w:rPr>
            </w:pPr>
            <w:r w:rsidRPr="004B4DB0">
              <w:rPr>
                <w:lang w:eastAsia="en-US"/>
              </w:rPr>
              <w:t>300 00</w:t>
            </w:r>
            <w:r w:rsidR="00FD257A" w:rsidRPr="004B4DB0">
              <w:rPr>
                <w:lang w:eastAsia="en-US"/>
              </w:rPr>
              <w:t>0,00</w:t>
            </w:r>
          </w:p>
        </w:tc>
      </w:tr>
      <w:tr w:rsidR="00FD257A" w:rsidRPr="004B4DB0" w:rsidTr="00FD257A">
        <w:tc>
          <w:tcPr>
            <w:tcW w:w="364" w:type="dxa"/>
            <w:tcBorders>
              <w:top w:val="single" w:sz="4" w:space="0" w:color="auto"/>
              <w:left w:val="single" w:sz="4" w:space="0" w:color="auto"/>
              <w:bottom w:val="single" w:sz="4" w:space="0" w:color="auto"/>
              <w:right w:val="single" w:sz="4" w:space="0" w:color="auto"/>
            </w:tcBorders>
            <w:vAlign w:val="center"/>
          </w:tcPr>
          <w:p w:rsidR="00FD257A" w:rsidRPr="004B4DB0" w:rsidRDefault="00FD257A">
            <w:pPr>
              <w:ind w:left="-108" w:right="-108" w:firstLine="1134"/>
              <w:jc w:val="both"/>
              <w:rPr>
                <w:lang w:eastAsia="en-US"/>
              </w:rPr>
            </w:pPr>
          </w:p>
        </w:tc>
        <w:tc>
          <w:tcPr>
            <w:tcW w:w="4031"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firstLine="108"/>
              <w:jc w:val="both"/>
              <w:rPr>
                <w:lang w:eastAsia="en-US"/>
              </w:rPr>
            </w:pPr>
            <w:r w:rsidRPr="004B4DB0">
              <w:rPr>
                <w:lang w:eastAsia="en-US"/>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FD257A" w:rsidRPr="004B4DB0" w:rsidRDefault="00FD257A">
            <w:pPr>
              <w:ind w:left="-108" w:right="-108" w:firstLine="1134"/>
              <w:jc w:val="cente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firstLine="141"/>
              <w:jc w:val="center"/>
              <w:rPr>
                <w:lang w:eastAsia="en-US"/>
              </w:rPr>
            </w:pPr>
            <w:r w:rsidRPr="004B4DB0">
              <w:rPr>
                <w:lang w:eastAsia="en-US"/>
              </w:rPr>
              <w:t>3</w:t>
            </w:r>
            <w:r w:rsidR="00BB03C8" w:rsidRPr="004B4DB0">
              <w:rPr>
                <w:lang w:eastAsia="en-US"/>
              </w:rPr>
              <w:t>0</w:t>
            </w:r>
            <w:r w:rsidRPr="004B4DB0">
              <w:rPr>
                <w:lang w:eastAsia="en-US"/>
              </w:rPr>
              <w:t>0</w:t>
            </w:r>
            <w:r w:rsidR="00177F4B" w:rsidRPr="004B4DB0">
              <w:rPr>
                <w:lang w:eastAsia="en-US"/>
              </w:rPr>
              <w:t xml:space="preserve"> 000</w:t>
            </w:r>
            <w:r w:rsidRPr="004B4DB0">
              <w:rPr>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177F4B">
            <w:pPr>
              <w:ind w:left="-108" w:right="-108"/>
              <w:jc w:val="center"/>
              <w:rPr>
                <w:lang w:eastAsia="en-US"/>
              </w:rPr>
            </w:pPr>
            <w:r w:rsidRPr="004B4DB0">
              <w:rPr>
                <w:lang w:eastAsia="en-US"/>
              </w:rPr>
              <w:t>300 00</w:t>
            </w:r>
            <w:r w:rsidR="00FD257A" w:rsidRPr="004B4DB0">
              <w:rPr>
                <w:lang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177F4B">
            <w:pPr>
              <w:ind w:left="-108" w:right="-108"/>
              <w:jc w:val="center"/>
              <w:rPr>
                <w:lang w:eastAsia="en-US"/>
              </w:rPr>
            </w:pPr>
            <w:r w:rsidRPr="004B4DB0">
              <w:rPr>
                <w:lang w:eastAsia="en-US"/>
              </w:rPr>
              <w:t>300 00</w:t>
            </w:r>
            <w:r w:rsidR="00FD257A" w:rsidRPr="004B4DB0">
              <w:rPr>
                <w:lang w:eastAsia="en-US"/>
              </w:rPr>
              <w:t>0,00</w:t>
            </w:r>
          </w:p>
        </w:tc>
      </w:tr>
    </w:tbl>
    <w:p w:rsidR="00FD257A" w:rsidRPr="004B4DB0" w:rsidRDefault="00FD257A" w:rsidP="00FD257A">
      <w:pPr>
        <w:tabs>
          <w:tab w:val="left" w:pos="1134"/>
        </w:tabs>
        <w:jc w:val="both"/>
        <w:rPr>
          <w:sz w:val="28"/>
          <w:szCs w:val="28"/>
        </w:rPr>
      </w:pPr>
    </w:p>
    <w:p w:rsidR="00FD257A" w:rsidRPr="004B4DB0" w:rsidRDefault="00FD257A" w:rsidP="00FD257A">
      <w:pPr>
        <w:ind w:firstLine="709"/>
        <w:jc w:val="both"/>
        <w:rPr>
          <w:sz w:val="28"/>
          <w:szCs w:val="28"/>
        </w:rPr>
      </w:pPr>
      <w:r w:rsidRPr="0029474F">
        <w:rPr>
          <w:sz w:val="28"/>
          <w:szCs w:val="28"/>
        </w:rPr>
        <w:t xml:space="preserve">Ожидаемый результат от реализации подпрограммного мероприятия: подготовка документов территориального планирования 4-х сельских поселений (п. Таёжный, п. </w:t>
      </w:r>
      <w:proofErr w:type="spellStart"/>
      <w:r w:rsidRPr="0029474F">
        <w:rPr>
          <w:sz w:val="28"/>
          <w:szCs w:val="28"/>
        </w:rPr>
        <w:t>Красногорьевский</w:t>
      </w:r>
      <w:proofErr w:type="spellEnd"/>
      <w:r w:rsidRPr="0029474F">
        <w:rPr>
          <w:sz w:val="28"/>
          <w:szCs w:val="28"/>
        </w:rPr>
        <w:t xml:space="preserve">, п. </w:t>
      </w:r>
      <w:proofErr w:type="spellStart"/>
      <w:r w:rsidRPr="0029474F">
        <w:rPr>
          <w:sz w:val="28"/>
          <w:szCs w:val="28"/>
        </w:rPr>
        <w:t>Пинчуга</w:t>
      </w:r>
      <w:proofErr w:type="spellEnd"/>
      <w:r w:rsidRPr="0029474F">
        <w:rPr>
          <w:sz w:val="28"/>
          <w:szCs w:val="28"/>
        </w:rPr>
        <w:t>, п. </w:t>
      </w:r>
      <w:proofErr w:type="spellStart"/>
      <w:r w:rsidRPr="0029474F">
        <w:rPr>
          <w:sz w:val="28"/>
          <w:szCs w:val="28"/>
        </w:rPr>
        <w:t>Артюгино</w:t>
      </w:r>
      <w:proofErr w:type="spellEnd"/>
      <w:r w:rsidRPr="0029474F">
        <w:rPr>
          <w:sz w:val="28"/>
          <w:szCs w:val="28"/>
        </w:rPr>
        <w:t xml:space="preserve">) и </w:t>
      </w:r>
      <w:r w:rsidRPr="0029474F">
        <w:rPr>
          <w:sz w:val="28"/>
          <w:szCs w:val="28"/>
        </w:rPr>
        <w:lastRenderedPageBreak/>
        <w:t xml:space="preserve">актуализация </w:t>
      </w:r>
      <w:r w:rsidRPr="0029474F">
        <w:rPr>
          <w:color w:val="000000"/>
          <w:sz w:val="28"/>
          <w:szCs w:val="28"/>
        </w:rPr>
        <w:t>правил землепользования и застройки муниципальных образований</w:t>
      </w:r>
      <w:r w:rsidRPr="0029474F">
        <w:rPr>
          <w:sz w:val="28"/>
          <w:szCs w:val="28"/>
        </w:rPr>
        <w:t xml:space="preserve"> Октябрьский сельсовет,</w:t>
      </w:r>
      <w:r w:rsidRPr="0029474F">
        <w:rPr>
          <w:color w:val="000000"/>
          <w:sz w:val="28"/>
          <w:szCs w:val="28"/>
        </w:rPr>
        <w:t xml:space="preserve"> Ангарский сельсовет, </w:t>
      </w:r>
      <w:proofErr w:type="spellStart"/>
      <w:r w:rsidRPr="0029474F">
        <w:rPr>
          <w:color w:val="000000"/>
          <w:sz w:val="28"/>
          <w:szCs w:val="28"/>
        </w:rPr>
        <w:t>Богучанский</w:t>
      </w:r>
      <w:proofErr w:type="spellEnd"/>
      <w:r w:rsidRPr="0029474F">
        <w:rPr>
          <w:color w:val="000000"/>
          <w:sz w:val="28"/>
          <w:szCs w:val="28"/>
        </w:rPr>
        <w:t xml:space="preserve"> сельсовет, </w:t>
      </w:r>
      <w:proofErr w:type="spellStart"/>
      <w:r w:rsidRPr="0029474F">
        <w:rPr>
          <w:color w:val="000000"/>
          <w:sz w:val="28"/>
          <w:szCs w:val="28"/>
        </w:rPr>
        <w:t>Манзенский</w:t>
      </w:r>
      <w:proofErr w:type="spellEnd"/>
      <w:r w:rsidRPr="0029474F">
        <w:rPr>
          <w:color w:val="000000"/>
          <w:sz w:val="28"/>
          <w:szCs w:val="28"/>
        </w:rPr>
        <w:t xml:space="preserve"> сельсовет.</w:t>
      </w:r>
      <w:r w:rsidRPr="0029474F">
        <w:rPr>
          <w:sz w:val="28"/>
          <w:szCs w:val="28"/>
        </w:rPr>
        <w:t xml:space="preserve"> При реализации подпрограммы будут достигнуты следующие показатели:</w:t>
      </w:r>
    </w:p>
    <w:p w:rsidR="00FD257A" w:rsidRPr="004B4DB0" w:rsidRDefault="00FD257A" w:rsidP="00FD257A">
      <w:pPr>
        <w:ind w:firstLine="709"/>
        <w:jc w:val="both"/>
        <w:rPr>
          <w:sz w:val="28"/>
          <w:szCs w:val="28"/>
        </w:rPr>
      </w:pPr>
    </w:p>
    <w:tbl>
      <w:tblPr>
        <w:tblW w:w="9360" w:type="dxa"/>
        <w:tblInd w:w="70" w:type="dxa"/>
        <w:tblLayout w:type="fixed"/>
        <w:tblCellMar>
          <w:left w:w="70" w:type="dxa"/>
          <w:right w:w="70" w:type="dxa"/>
        </w:tblCellMar>
        <w:tblLook w:val="04A0"/>
      </w:tblPr>
      <w:tblGrid>
        <w:gridCol w:w="5106"/>
        <w:gridCol w:w="1277"/>
        <w:gridCol w:w="992"/>
        <w:gridCol w:w="993"/>
        <w:gridCol w:w="992"/>
      </w:tblGrid>
      <w:tr w:rsidR="00FD257A" w:rsidRPr="004B4DB0" w:rsidTr="00FD257A">
        <w:trPr>
          <w:cantSplit/>
          <w:trHeight w:val="240"/>
        </w:trPr>
        <w:tc>
          <w:tcPr>
            <w:tcW w:w="5103" w:type="dxa"/>
            <w:tcBorders>
              <w:top w:val="single" w:sz="6" w:space="0" w:color="auto"/>
              <w:left w:val="single" w:sz="6" w:space="0" w:color="auto"/>
              <w:bottom w:val="single" w:sz="6" w:space="0" w:color="auto"/>
              <w:right w:val="single" w:sz="6" w:space="0" w:color="auto"/>
            </w:tcBorders>
            <w:vAlign w:val="center"/>
            <w:hideMark/>
          </w:tcPr>
          <w:p w:rsidR="00FD257A" w:rsidRPr="004B4DB0" w:rsidRDefault="00FD257A" w:rsidP="00177F4B">
            <w:pPr>
              <w:pStyle w:val="ConsPlusNormal"/>
              <w:widowContro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Цель, целевые индикаторы</w:t>
            </w:r>
          </w:p>
        </w:tc>
        <w:tc>
          <w:tcPr>
            <w:tcW w:w="1276" w:type="dxa"/>
            <w:tcBorders>
              <w:top w:val="single" w:sz="6" w:space="0" w:color="auto"/>
              <w:left w:val="single" w:sz="6" w:space="0" w:color="auto"/>
              <w:bottom w:val="single" w:sz="6" w:space="0" w:color="auto"/>
              <w:right w:val="single" w:sz="4" w:space="0" w:color="auto"/>
            </w:tcBorders>
            <w:vAlign w:val="center"/>
            <w:hideMark/>
          </w:tcPr>
          <w:p w:rsidR="00FD257A" w:rsidRPr="004B4DB0" w:rsidRDefault="00FD257A">
            <w:pPr>
              <w:pStyle w:val="ConsPlusNormal"/>
              <w:widowContro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Единица измерения</w:t>
            </w:r>
          </w:p>
        </w:tc>
        <w:tc>
          <w:tcPr>
            <w:tcW w:w="992" w:type="dxa"/>
            <w:tcBorders>
              <w:top w:val="single" w:sz="6" w:space="0" w:color="auto"/>
              <w:left w:val="single" w:sz="4" w:space="0" w:color="auto"/>
              <w:bottom w:val="single" w:sz="6" w:space="0" w:color="auto"/>
              <w:right w:val="single" w:sz="4" w:space="0" w:color="auto"/>
            </w:tcBorders>
            <w:vAlign w:val="center"/>
            <w:hideMark/>
          </w:tcPr>
          <w:p w:rsidR="00FD257A" w:rsidRPr="004B4DB0" w:rsidRDefault="00BB03C8">
            <w:pPr>
              <w:pStyle w:val="ConsPlusNorma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2019</w:t>
            </w:r>
            <w:r w:rsidR="00FD257A" w:rsidRPr="004B4DB0">
              <w:rPr>
                <w:rFonts w:ascii="Times New Roman" w:hAnsi="Times New Roman" w:cs="Times New Roman"/>
                <w:sz w:val="24"/>
                <w:szCs w:val="24"/>
                <w:lang w:eastAsia="en-US"/>
              </w:rPr>
              <w:t xml:space="preserve"> год</w:t>
            </w:r>
          </w:p>
        </w:tc>
        <w:tc>
          <w:tcPr>
            <w:tcW w:w="993" w:type="dxa"/>
            <w:tcBorders>
              <w:top w:val="single" w:sz="6" w:space="0" w:color="auto"/>
              <w:left w:val="single" w:sz="4" w:space="0" w:color="auto"/>
              <w:bottom w:val="single" w:sz="6" w:space="0" w:color="auto"/>
              <w:right w:val="single" w:sz="4" w:space="0" w:color="auto"/>
            </w:tcBorders>
            <w:vAlign w:val="center"/>
            <w:hideMark/>
          </w:tcPr>
          <w:p w:rsidR="00FD257A" w:rsidRPr="004B4DB0" w:rsidRDefault="00FD257A" w:rsidP="00BB03C8">
            <w:pPr>
              <w:pStyle w:val="ConsPlusNorma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20</w:t>
            </w:r>
            <w:r w:rsidR="00BB03C8" w:rsidRPr="004B4DB0">
              <w:rPr>
                <w:rFonts w:ascii="Times New Roman" w:hAnsi="Times New Roman" w:cs="Times New Roman"/>
                <w:sz w:val="24"/>
                <w:szCs w:val="24"/>
                <w:lang w:eastAsia="en-US"/>
              </w:rPr>
              <w:t>20</w:t>
            </w:r>
            <w:r w:rsidRPr="004B4DB0">
              <w:rPr>
                <w:rFonts w:ascii="Times New Roman" w:hAnsi="Times New Roman" w:cs="Times New Roman"/>
                <w:sz w:val="24"/>
                <w:szCs w:val="24"/>
                <w:lang w:eastAsia="en-US"/>
              </w:rPr>
              <w:t xml:space="preserve"> год</w:t>
            </w:r>
          </w:p>
        </w:tc>
        <w:tc>
          <w:tcPr>
            <w:tcW w:w="992" w:type="dxa"/>
            <w:tcBorders>
              <w:top w:val="single" w:sz="6" w:space="0" w:color="auto"/>
              <w:left w:val="single" w:sz="4" w:space="0" w:color="auto"/>
              <w:bottom w:val="single" w:sz="6" w:space="0" w:color="auto"/>
              <w:right w:val="single" w:sz="6" w:space="0" w:color="auto"/>
            </w:tcBorders>
            <w:vAlign w:val="center"/>
            <w:hideMark/>
          </w:tcPr>
          <w:p w:rsidR="00FD257A" w:rsidRPr="004B4DB0" w:rsidRDefault="00FD257A" w:rsidP="00BB03C8">
            <w:pPr>
              <w:pStyle w:val="ConsPlusNorma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202</w:t>
            </w:r>
            <w:r w:rsidR="00BB03C8" w:rsidRPr="004B4DB0">
              <w:rPr>
                <w:rFonts w:ascii="Times New Roman" w:hAnsi="Times New Roman" w:cs="Times New Roman"/>
                <w:sz w:val="24"/>
                <w:szCs w:val="24"/>
                <w:lang w:eastAsia="en-US"/>
              </w:rPr>
              <w:t>1</w:t>
            </w:r>
            <w:r w:rsidRPr="004B4DB0">
              <w:rPr>
                <w:rFonts w:ascii="Times New Roman" w:hAnsi="Times New Roman" w:cs="Times New Roman"/>
                <w:sz w:val="24"/>
                <w:szCs w:val="24"/>
                <w:lang w:eastAsia="en-US"/>
              </w:rPr>
              <w:t xml:space="preserve"> год</w:t>
            </w:r>
          </w:p>
        </w:tc>
      </w:tr>
      <w:tr w:rsidR="00FD257A" w:rsidRPr="004B4DB0" w:rsidTr="00FD257A">
        <w:trPr>
          <w:cantSplit/>
          <w:trHeight w:val="360"/>
        </w:trPr>
        <w:tc>
          <w:tcPr>
            <w:tcW w:w="5103" w:type="dxa"/>
            <w:tcBorders>
              <w:top w:val="single" w:sz="6" w:space="0" w:color="auto"/>
              <w:left w:val="single" w:sz="6" w:space="0" w:color="auto"/>
              <w:bottom w:val="single" w:sz="6" w:space="0" w:color="auto"/>
              <w:right w:val="single" w:sz="6" w:space="0" w:color="auto"/>
            </w:tcBorders>
            <w:vAlign w:val="center"/>
            <w:hideMark/>
          </w:tcPr>
          <w:p w:rsidR="00FD257A" w:rsidRPr="004B4DB0" w:rsidRDefault="00FD257A" w:rsidP="00177F4B">
            <w:pPr>
              <w:autoSpaceDE w:val="0"/>
              <w:autoSpaceDN w:val="0"/>
              <w:adjustRightInd w:val="0"/>
              <w:ind w:left="-70" w:right="-70"/>
              <w:jc w:val="both"/>
              <w:rPr>
                <w:lang w:eastAsia="en-US"/>
              </w:rPr>
            </w:pPr>
            <w:r w:rsidRPr="004B4DB0">
              <w:rPr>
                <w:bCs/>
                <w:lang w:eastAsia="en-US"/>
              </w:rPr>
              <w:t xml:space="preserve">Доля </w:t>
            </w:r>
            <w:r w:rsidRPr="004B4DB0">
              <w:rPr>
                <w:lang w:eastAsia="en-US"/>
              </w:rPr>
              <w:t>обеспеченности поселений района документами территориального планирования (генеральными планами, проектами планировки) отвечающим современным требованиям и планированию развития района.</w:t>
            </w:r>
          </w:p>
        </w:tc>
        <w:tc>
          <w:tcPr>
            <w:tcW w:w="1276" w:type="dxa"/>
            <w:tcBorders>
              <w:top w:val="single" w:sz="6" w:space="0" w:color="auto"/>
              <w:left w:val="single" w:sz="6" w:space="0" w:color="auto"/>
              <w:bottom w:val="single" w:sz="6" w:space="0" w:color="auto"/>
              <w:right w:val="single" w:sz="4" w:space="0" w:color="auto"/>
            </w:tcBorders>
            <w:vAlign w:val="center"/>
            <w:hideMark/>
          </w:tcPr>
          <w:p w:rsidR="00FD257A" w:rsidRPr="004B4DB0" w:rsidRDefault="00FD257A">
            <w:pPr>
              <w:pStyle w:val="ConsPlusNormal"/>
              <w:widowContro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w:t>
            </w:r>
          </w:p>
        </w:tc>
        <w:tc>
          <w:tcPr>
            <w:tcW w:w="992" w:type="dxa"/>
            <w:tcBorders>
              <w:top w:val="single" w:sz="6" w:space="0" w:color="auto"/>
              <w:left w:val="single" w:sz="4" w:space="0" w:color="auto"/>
              <w:bottom w:val="single" w:sz="6" w:space="0" w:color="auto"/>
              <w:right w:val="single" w:sz="4" w:space="0" w:color="auto"/>
            </w:tcBorders>
            <w:vAlign w:val="center"/>
            <w:hideMark/>
          </w:tcPr>
          <w:p w:rsidR="00FD257A" w:rsidRPr="004B4DB0" w:rsidRDefault="00FD257A">
            <w:pPr>
              <w:pStyle w:val="ConsPlusNorma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20,0</w:t>
            </w:r>
          </w:p>
        </w:tc>
        <w:tc>
          <w:tcPr>
            <w:tcW w:w="993" w:type="dxa"/>
            <w:tcBorders>
              <w:top w:val="single" w:sz="6" w:space="0" w:color="auto"/>
              <w:left w:val="single" w:sz="4" w:space="0" w:color="auto"/>
              <w:bottom w:val="single" w:sz="6" w:space="0" w:color="auto"/>
              <w:right w:val="single" w:sz="4" w:space="0" w:color="auto"/>
            </w:tcBorders>
            <w:vAlign w:val="center"/>
            <w:hideMark/>
          </w:tcPr>
          <w:p w:rsidR="00FD257A" w:rsidRPr="004B4DB0" w:rsidRDefault="00FD257A">
            <w:pPr>
              <w:pStyle w:val="ConsPlusNorma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25,0</w:t>
            </w:r>
          </w:p>
        </w:tc>
        <w:tc>
          <w:tcPr>
            <w:tcW w:w="992" w:type="dxa"/>
            <w:tcBorders>
              <w:top w:val="single" w:sz="6" w:space="0" w:color="auto"/>
              <w:left w:val="single" w:sz="4" w:space="0" w:color="auto"/>
              <w:bottom w:val="single" w:sz="6" w:space="0" w:color="auto"/>
              <w:right w:val="single" w:sz="6" w:space="0" w:color="auto"/>
            </w:tcBorders>
            <w:vAlign w:val="center"/>
            <w:hideMark/>
          </w:tcPr>
          <w:p w:rsidR="00FD257A" w:rsidRPr="004B4DB0" w:rsidRDefault="00FD257A">
            <w:pPr>
              <w:pStyle w:val="ConsPlusNormal"/>
              <w:ind w:left="-70" w:right="-70" w:firstLine="0"/>
              <w:jc w:val="center"/>
              <w:rPr>
                <w:rFonts w:ascii="Times New Roman" w:hAnsi="Times New Roman" w:cs="Times New Roman"/>
                <w:sz w:val="24"/>
                <w:szCs w:val="24"/>
                <w:lang w:eastAsia="en-US"/>
              </w:rPr>
            </w:pPr>
            <w:r w:rsidRPr="004B4DB0">
              <w:rPr>
                <w:rFonts w:ascii="Times New Roman" w:hAnsi="Times New Roman" w:cs="Times New Roman"/>
                <w:sz w:val="24"/>
                <w:szCs w:val="24"/>
                <w:lang w:eastAsia="en-US"/>
              </w:rPr>
              <w:t>27,0</w:t>
            </w:r>
          </w:p>
        </w:tc>
      </w:tr>
    </w:tbl>
    <w:p w:rsidR="00177F4B" w:rsidRPr="004B4DB0" w:rsidRDefault="00177F4B" w:rsidP="00177F4B">
      <w:pPr>
        <w:pStyle w:val="af0"/>
        <w:tabs>
          <w:tab w:val="left" w:pos="1134"/>
        </w:tabs>
        <w:ind w:left="709"/>
        <w:jc w:val="both"/>
        <w:rPr>
          <w:sz w:val="28"/>
          <w:szCs w:val="28"/>
        </w:rPr>
      </w:pPr>
    </w:p>
    <w:p w:rsidR="00FD257A" w:rsidRPr="004B4DB0" w:rsidRDefault="00FD257A" w:rsidP="00177F4B">
      <w:pPr>
        <w:pStyle w:val="af0"/>
        <w:tabs>
          <w:tab w:val="left" w:pos="1134"/>
        </w:tabs>
        <w:ind w:left="142" w:firstLine="567"/>
        <w:jc w:val="both"/>
        <w:rPr>
          <w:sz w:val="28"/>
          <w:szCs w:val="28"/>
        </w:rPr>
      </w:pPr>
      <w:r w:rsidRPr="004B4DB0">
        <w:rPr>
          <w:sz w:val="28"/>
          <w:szCs w:val="28"/>
        </w:rPr>
        <w:t>подпрограмма 5 «Приобретение жилых помещений работникам бюджетной сферы Богучанского района»: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
        <w:gridCol w:w="4031"/>
        <w:gridCol w:w="1134"/>
        <w:gridCol w:w="1275"/>
        <w:gridCol w:w="1276"/>
        <w:gridCol w:w="1276"/>
      </w:tblGrid>
      <w:tr w:rsidR="00FD257A" w:rsidRPr="004B4DB0" w:rsidTr="00FD257A">
        <w:trPr>
          <w:trHeight w:val="121"/>
        </w:trPr>
        <w:tc>
          <w:tcPr>
            <w:tcW w:w="364" w:type="dxa"/>
            <w:vMerge w:val="restart"/>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r w:rsidRPr="004B4DB0">
              <w:rPr>
                <w:lang w:eastAsia="en-US"/>
              </w:rPr>
              <w:t xml:space="preserve">№ </w:t>
            </w:r>
            <w:proofErr w:type="spellStart"/>
            <w:proofErr w:type="gramStart"/>
            <w:r w:rsidRPr="004B4DB0">
              <w:rPr>
                <w:lang w:eastAsia="en-US"/>
              </w:rPr>
              <w:t>п</w:t>
            </w:r>
            <w:proofErr w:type="spellEnd"/>
            <w:proofErr w:type="gramEnd"/>
            <w:r w:rsidRPr="004B4DB0">
              <w:rPr>
                <w:lang w:eastAsia="en-US"/>
              </w:rPr>
              <w:t>/</w:t>
            </w:r>
            <w:proofErr w:type="spellStart"/>
            <w:r w:rsidRPr="004B4DB0">
              <w:rPr>
                <w:lang w:eastAsia="en-US"/>
              </w:rPr>
              <w:t>п</w:t>
            </w:r>
            <w:proofErr w:type="spellEnd"/>
          </w:p>
        </w:tc>
        <w:tc>
          <w:tcPr>
            <w:tcW w:w="4031" w:type="dxa"/>
            <w:vMerge w:val="restart"/>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hanging="80"/>
              <w:jc w:val="center"/>
              <w:rPr>
                <w:lang w:eastAsia="en-US"/>
              </w:rPr>
            </w:pPr>
            <w:r w:rsidRPr="004B4DB0">
              <w:rPr>
                <w:lang w:eastAsia="en-US"/>
              </w:rPr>
              <w:t>Наименование ГРБС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proofErr w:type="spellStart"/>
            <w:r w:rsidRPr="004B4DB0">
              <w:rPr>
                <w:lang w:eastAsia="en-US"/>
              </w:rPr>
              <w:t>Р</w:t>
            </w:r>
            <w:r w:rsidR="00177F4B" w:rsidRPr="004B4DB0">
              <w:rPr>
                <w:lang w:eastAsia="en-US"/>
              </w:rPr>
              <w:t>р</w:t>
            </w:r>
            <w:r w:rsidRPr="004B4DB0">
              <w:rPr>
                <w:lang w:eastAsia="en-US"/>
              </w:rPr>
              <w:t>аздел</w:t>
            </w:r>
            <w:proofErr w:type="spellEnd"/>
            <w:r w:rsidRPr="004B4DB0">
              <w:rPr>
                <w:lang w:eastAsia="en-US"/>
              </w:rPr>
              <w:t>, подраздел</w:t>
            </w:r>
          </w:p>
        </w:tc>
        <w:tc>
          <w:tcPr>
            <w:tcW w:w="3827" w:type="dxa"/>
            <w:gridSpan w:val="3"/>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jc w:val="center"/>
              <w:rPr>
                <w:lang w:eastAsia="en-US"/>
              </w:rPr>
            </w:pPr>
            <w:r w:rsidRPr="004B4DB0">
              <w:rPr>
                <w:lang w:eastAsia="en-US"/>
              </w:rPr>
              <w:t xml:space="preserve">Расходы, </w:t>
            </w:r>
            <w:proofErr w:type="gramStart"/>
            <w:r w:rsidRPr="004B4DB0">
              <w:rPr>
                <w:lang w:eastAsia="en-US"/>
              </w:rPr>
              <w:t xml:space="preserve">( </w:t>
            </w:r>
            <w:proofErr w:type="gramEnd"/>
            <w:r w:rsidRPr="004B4DB0">
              <w:rPr>
                <w:lang w:eastAsia="en-US"/>
              </w:rPr>
              <w:t>рублей), по годам</w:t>
            </w:r>
          </w:p>
        </w:tc>
      </w:tr>
      <w:tr w:rsidR="00FD257A" w:rsidRPr="004B4DB0" w:rsidTr="00FD257A">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hanging="80"/>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jc w:val="center"/>
              <w:rPr>
                <w:sz w:val="20"/>
                <w:szCs w:val="20"/>
                <w:lang w:eastAsia="en-US"/>
              </w:rPr>
            </w:pPr>
            <w:r w:rsidRPr="004B4DB0">
              <w:rPr>
                <w:sz w:val="20"/>
                <w:szCs w:val="20"/>
                <w:lang w:eastAsia="en-US"/>
              </w:rPr>
              <w:t>201</w:t>
            </w:r>
            <w:r w:rsidR="00BB03C8" w:rsidRPr="004B4DB0">
              <w:rPr>
                <w:sz w:val="20"/>
                <w:szCs w:val="20"/>
                <w:lang w:eastAsia="en-US"/>
              </w:rPr>
              <w:t>9</w:t>
            </w:r>
            <w:r w:rsidRPr="004B4DB0">
              <w:rPr>
                <w:sz w:val="20"/>
                <w:szCs w:val="20"/>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jc w:val="center"/>
              <w:rPr>
                <w:sz w:val="20"/>
                <w:szCs w:val="20"/>
                <w:lang w:eastAsia="en-US"/>
              </w:rPr>
            </w:pPr>
            <w:r w:rsidRPr="004B4DB0">
              <w:rPr>
                <w:sz w:val="20"/>
                <w:szCs w:val="20"/>
                <w:lang w:eastAsia="en-US"/>
              </w:rPr>
              <w:t>20</w:t>
            </w:r>
            <w:r w:rsidR="00BB03C8" w:rsidRPr="004B4DB0">
              <w:rPr>
                <w:sz w:val="20"/>
                <w:szCs w:val="20"/>
                <w:lang w:eastAsia="en-US"/>
              </w:rPr>
              <w:t>20</w:t>
            </w:r>
            <w:r w:rsidRPr="004B4DB0">
              <w:rPr>
                <w:sz w:val="20"/>
                <w:szCs w:val="20"/>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jc w:val="center"/>
              <w:rPr>
                <w:sz w:val="20"/>
                <w:szCs w:val="20"/>
                <w:lang w:eastAsia="en-US"/>
              </w:rPr>
            </w:pPr>
            <w:r w:rsidRPr="004B4DB0">
              <w:rPr>
                <w:sz w:val="20"/>
                <w:szCs w:val="20"/>
                <w:lang w:eastAsia="en-US"/>
              </w:rPr>
              <w:t>202</w:t>
            </w:r>
            <w:r w:rsidR="00BB03C8" w:rsidRPr="004B4DB0">
              <w:rPr>
                <w:sz w:val="20"/>
                <w:szCs w:val="20"/>
                <w:lang w:eastAsia="en-US"/>
              </w:rPr>
              <w:t>1</w:t>
            </w:r>
            <w:r w:rsidRPr="004B4DB0">
              <w:rPr>
                <w:sz w:val="20"/>
                <w:szCs w:val="20"/>
                <w:lang w:eastAsia="en-US"/>
              </w:rPr>
              <w:t xml:space="preserve"> год</w:t>
            </w:r>
          </w:p>
        </w:tc>
      </w:tr>
      <w:tr w:rsidR="00FD257A" w:rsidRPr="004B4DB0" w:rsidTr="00FD257A">
        <w:tc>
          <w:tcPr>
            <w:tcW w:w="36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r w:rsidRPr="004B4DB0">
              <w:rPr>
                <w:lang w:eastAsia="en-US"/>
              </w:rPr>
              <w:t>1</w:t>
            </w:r>
          </w:p>
        </w:tc>
        <w:tc>
          <w:tcPr>
            <w:tcW w:w="4031"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hanging="80"/>
              <w:jc w:val="both"/>
              <w:rPr>
                <w:lang w:eastAsia="en-US"/>
              </w:rPr>
            </w:pPr>
            <w:r w:rsidRPr="004B4DB0">
              <w:rPr>
                <w:lang w:eastAsia="en-US"/>
              </w:rPr>
              <w:t>Управление муниципальной собственностью Богучанского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center"/>
              <w:rPr>
                <w:lang w:eastAsia="en-US"/>
              </w:rPr>
            </w:pPr>
            <w:r w:rsidRPr="004B4DB0">
              <w:rPr>
                <w:lang w:eastAsia="en-US"/>
              </w:rPr>
              <w:t>0</w:t>
            </w:r>
            <w:r w:rsidRPr="004B4DB0">
              <w:rPr>
                <w:sz w:val="22"/>
                <w:szCs w:val="22"/>
                <w:lang w:eastAsia="en-US"/>
              </w:rPr>
              <w:t>501</w:t>
            </w:r>
          </w:p>
        </w:tc>
        <w:tc>
          <w:tcPr>
            <w:tcW w:w="1275"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jc w:val="center"/>
              <w:rPr>
                <w:sz w:val="20"/>
                <w:szCs w:val="20"/>
                <w:lang w:eastAsia="en-US"/>
              </w:rPr>
            </w:pPr>
            <w:r w:rsidRPr="004B4DB0">
              <w:rPr>
                <w:sz w:val="20"/>
                <w:szCs w:val="20"/>
                <w:lang w:eastAsia="en-US"/>
              </w:rPr>
              <w:t xml:space="preserve">140 </w:t>
            </w:r>
            <w:r w:rsidR="00177F4B" w:rsidRPr="004B4DB0">
              <w:rPr>
                <w:sz w:val="20"/>
                <w:szCs w:val="20"/>
                <w:lang w:eastAsia="en-US"/>
              </w:rPr>
              <w:t xml:space="preserve"> 000</w:t>
            </w:r>
            <w:r w:rsidR="00FD257A" w:rsidRPr="004B4DB0">
              <w:rPr>
                <w:sz w:val="20"/>
                <w:szCs w:val="20"/>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jc w:val="center"/>
              <w:rPr>
                <w:sz w:val="20"/>
                <w:szCs w:val="20"/>
                <w:lang w:eastAsia="en-US"/>
              </w:rPr>
            </w:pPr>
            <w:r w:rsidRPr="004B4DB0">
              <w:rPr>
                <w:sz w:val="20"/>
                <w:szCs w:val="20"/>
                <w:lang w:eastAsia="en-US"/>
              </w:rPr>
              <w:t>140</w:t>
            </w:r>
            <w:r w:rsidR="00177F4B" w:rsidRPr="004B4DB0">
              <w:rPr>
                <w:sz w:val="20"/>
                <w:szCs w:val="20"/>
                <w:lang w:eastAsia="en-US"/>
              </w:rPr>
              <w:t xml:space="preserve"> 000</w:t>
            </w:r>
            <w:r w:rsidR="00FD257A" w:rsidRPr="004B4DB0">
              <w:rPr>
                <w:sz w:val="20"/>
                <w:szCs w:val="20"/>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jc w:val="center"/>
              <w:rPr>
                <w:sz w:val="20"/>
                <w:szCs w:val="20"/>
                <w:lang w:eastAsia="en-US"/>
              </w:rPr>
            </w:pPr>
            <w:r w:rsidRPr="004B4DB0">
              <w:rPr>
                <w:sz w:val="20"/>
                <w:szCs w:val="20"/>
                <w:lang w:eastAsia="en-US"/>
              </w:rPr>
              <w:t>140 000</w:t>
            </w:r>
            <w:r w:rsidR="00FD257A" w:rsidRPr="004B4DB0">
              <w:rPr>
                <w:sz w:val="20"/>
                <w:szCs w:val="20"/>
                <w:lang w:eastAsia="en-US"/>
              </w:rPr>
              <w:t>,00</w:t>
            </w:r>
          </w:p>
        </w:tc>
      </w:tr>
      <w:tr w:rsidR="00FD257A" w:rsidRPr="004B4DB0" w:rsidTr="00FD257A">
        <w:tc>
          <w:tcPr>
            <w:tcW w:w="364" w:type="dxa"/>
            <w:tcBorders>
              <w:top w:val="single" w:sz="4" w:space="0" w:color="auto"/>
              <w:left w:val="single" w:sz="4" w:space="0" w:color="auto"/>
              <w:bottom w:val="single" w:sz="4" w:space="0" w:color="auto"/>
              <w:right w:val="single" w:sz="4" w:space="0" w:color="auto"/>
            </w:tcBorders>
            <w:vAlign w:val="center"/>
          </w:tcPr>
          <w:p w:rsidR="00FD257A" w:rsidRPr="004B4DB0" w:rsidRDefault="00FD257A">
            <w:pPr>
              <w:ind w:left="-108" w:right="-108" w:firstLine="1134"/>
              <w:jc w:val="both"/>
              <w:rPr>
                <w:lang w:eastAsia="en-US"/>
              </w:rPr>
            </w:pPr>
          </w:p>
        </w:tc>
        <w:tc>
          <w:tcPr>
            <w:tcW w:w="4031"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pPr>
              <w:ind w:left="-108" w:right="-108" w:firstLine="1134"/>
              <w:jc w:val="both"/>
              <w:rPr>
                <w:lang w:eastAsia="en-US"/>
              </w:rPr>
            </w:pPr>
            <w:r w:rsidRPr="004B4DB0">
              <w:rPr>
                <w:lang w:eastAsia="en-US"/>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FD257A" w:rsidRPr="004B4DB0" w:rsidRDefault="00FD257A">
            <w:pPr>
              <w:ind w:left="-108" w:right="-108" w:firstLine="1134"/>
              <w:jc w:val="cente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jc w:val="center"/>
              <w:rPr>
                <w:sz w:val="20"/>
                <w:szCs w:val="20"/>
                <w:lang w:eastAsia="en-US"/>
              </w:rPr>
            </w:pPr>
            <w:r w:rsidRPr="004B4DB0">
              <w:rPr>
                <w:sz w:val="20"/>
                <w:szCs w:val="20"/>
                <w:lang w:eastAsia="en-US"/>
              </w:rPr>
              <w:t>140</w:t>
            </w:r>
            <w:r w:rsidR="00177F4B" w:rsidRPr="004B4DB0">
              <w:rPr>
                <w:sz w:val="20"/>
                <w:szCs w:val="20"/>
                <w:lang w:eastAsia="en-US"/>
              </w:rPr>
              <w:t xml:space="preserve"> 000</w:t>
            </w:r>
            <w:r w:rsidR="00FD257A" w:rsidRPr="004B4DB0">
              <w:rPr>
                <w:sz w:val="20"/>
                <w:szCs w:val="20"/>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jc w:val="center"/>
              <w:rPr>
                <w:sz w:val="20"/>
                <w:szCs w:val="20"/>
                <w:lang w:eastAsia="en-US"/>
              </w:rPr>
            </w:pPr>
            <w:r w:rsidRPr="004B4DB0">
              <w:rPr>
                <w:sz w:val="20"/>
                <w:szCs w:val="20"/>
                <w:lang w:eastAsia="en-US"/>
              </w:rPr>
              <w:t xml:space="preserve">140 </w:t>
            </w:r>
            <w:r w:rsidR="00177F4B" w:rsidRPr="004B4DB0">
              <w:rPr>
                <w:sz w:val="20"/>
                <w:szCs w:val="20"/>
                <w:lang w:eastAsia="en-US"/>
              </w:rPr>
              <w:t>000</w:t>
            </w:r>
            <w:r w:rsidR="00FD257A" w:rsidRPr="004B4DB0">
              <w:rPr>
                <w:sz w:val="20"/>
                <w:szCs w:val="20"/>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BB03C8" w:rsidP="00BB03C8">
            <w:pPr>
              <w:ind w:left="-108" w:right="-108"/>
              <w:jc w:val="center"/>
              <w:rPr>
                <w:sz w:val="20"/>
                <w:szCs w:val="20"/>
                <w:lang w:eastAsia="en-US"/>
              </w:rPr>
            </w:pPr>
            <w:r w:rsidRPr="004B4DB0">
              <w:rPr>
                <w:sz w:val="20"/>
                <w:szCs w:val="20"/>
                <w:lang w:eastAsia="en-US"/>
              </w:rPr>
              <w:t>140 0</w:t>
            </w:r>
            <w:r w:rsidR="00177F4B" w:rsidRPr="004B4DB0">
              <w:rPr>
                <w:sz w:val="20"/>
                <w:szCs w:val="20"/>
                <w:lang w:eastAsia="en-US"/>
              </w:rPr>
              <w:t>00</w:t>
            </w:r>
            <w:r w:rsidR="00FD257A" w:rsidRPr="004B4DB0">
              <w:rPr>
                <w:sz w:val="20"/>
                <w:szCs w:val="20"/>
                <w:lang w:eastAsia="en-US"/>
              </w:rPr>
              <w:t>,00</w:t>
            </w:r>
          </w:p>
        </w:tc>
      </w:tr>
    </w:tbl>
    <w:p w:rsidR="00FD257A" w:rsidRPr="004B4DB0" w:rsidRDefault="00FD257A" w:rsidP="00FD257A">
      <w:pPr>
        <w:ind w:firstLine="709"/>
        <w:jc w:val="both"/>
        <w:rPr>
          <w:sz w:val="28"/>
          <w:szCs w:val="26"/>
        </w:rPr>
      </w:pPr>
    </w:p>
    <w:p w:rsidR="00FD257A" w:rsidRPr="004B4DB0" w:rsidRDefault="00FD257A" w:rsidP="00FD257A">
      <w:pPr>
        <w:ind w:firstLine="709"/>
        <w:jc w:val="both"/>
        <w:rPr>
          <w:sz w:val="28"/>
          <w:szCs w:val="28"/>
        </w:rPr>
      </w:pPr>
      <w:r w:rsidRPr="004B4DB0">
        <w:rPr>
          <w:sz w:val="28"/>
          <w:szCs w:val="28"/>
        </w:rPr>
        <w:t xml:space="preserve">За счёт указанных средств будет обеспечено </w:t>
      </w:r>
      <w:r w:rsidRPr="004B4DB0">
        <w:rPr>
          <w:bCs/>
          <w:sz w:val="28"/>
          <w:szCs w:val="28"/>
        </w:rPr>
        <w:t xml:space="preserve">возмещение расходов на оплату стоимости найма (поднайма) жилых помещений 5-ти специалистам. </w:t>
      </w:r>
      <w:r w:rsidRPr="004B4DB0">
        <w:rPr>
          <w:sz w:val="28"/>
          <w:szCs w:val="28"/>
        </w:rPr>
        <w:t>При реализации подпрограммы будут достигнуты следующие показатели:</w:t>
      </w:r>
    </w:p>
    <w:p w:rsidR="00FD257A" w:rsidRPr="004B4DB0" w:rsidRDefault="00FD257A" w:rsidP="00FD257A">
      <w:pPr>
        <w:ind w:firstLine="709"/>
        <w:jc w:val="both"/>
        <w:rPr>
          <w:sz w:val="28"/>
          <w:szCs w:val="28"/>
        </w:rPr>
      </w:pPr>
      <w:bookmarkStart w:id="123" w:name="_Toc369025201"/>
      <w:bookmarkStart w:id="124" w:name="_Toc369024285"/>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276"/>
        <w:gridCol w:w="1276"/>
        <w:gridCol w:w="1134"/>
        <w:gridCol w:w="1134"/>
      </w:tblGrid>
      <w:tr w:rsidR="00177F4B" w:rsidRPr="004B4DB0" w:rsidTr="00B77E7B">
        <w:trPr>
          <w:tblHeader/>
        </w:trPr>
        <w:tc>
          <w:tcPr>
            <w:tcW w:w="5245" w:type="dxa"/>
            <w:tcBorders>
              <w:top w:val="single" w:sz="4" w:space="0" w:color="auto"/>
              <w:left w:val="single" w:sz="4" w:space="0" w:color="auto"/>
              <w:bottom w:val="single" w:sz="4" w:space="0" w:color="auto"/>
              <w:right w:val="single" w:sz="4" w:space="0" w:color="auto"/>
            </w:tcBorders>
            <w:vAlign w:val="center"/>
            <w:hideMark/>
          </w:tcPr>
          <w:bookmarkEnd w:id="123"/>
          <w:bookmarkEnd w:id="124"/>
          <w:p w:rsidR="00FD257A" w:rsidRPr="004B4DB0" w:rsidRDefault="00FD257A" w:rsidP="00177F4B">
            <w:pPr>
              <w:ind w:left="-108" w:right="-108"/>
              <w:jc w:val="center"/>
              <w:rPr>
                <w:lang w:eastAsia="en-US"/>
              </w:rPr>
            </w:pPr>
            <w:r w:rsidRPr="004B4DB0">
              <w:rPr>
                <w:lang w:eastAsia="en-US"/>
              </w:rPr>
              <w:t>Показатели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left="-108" w:right="-108" w:firstLine="108"/>
              <w:jc w:val="center"/>
              <w:rPr>
                <w:lang w:eastAsia="en-US"/>
              </w:rPr>
            </w:pPr>
            <w:r w:rsidRPr="004B4DB0">
              <w:rPr>
                <w:lang w:eastAsia="en-US"/>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jc w:val="center"/>
              <w:rPr>
                <w:lang w:eastAsia="en-US"/>
              </w:rPr>
            </w:pPr>
            <w:r w:rsidRPr="004B4DB0">
              <w:rPr>
                <w:lang w:eastAsia="en-US"/>
              </w:rPr>
              <w:t>201</w:t>
            </w:r>
            <w:r w:rsidR="00BB03C8" w:rsidRPr="004B4DB0">
              <w:rPr>
                <w:lang w:eastAsia="en-US"/>
              </w:rPr>
              <w:t>9</w:t>
            </w:r>
            <w:r w:rsidRPr="004B4DB0">
              <w:rPr>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250" w:firstLine="4"/>
              <w:jc w:val="center"/>
              <w:rPr>
                <w:lang w:eastAsia="en-US"/>
              </w:rPr>
            </w:pPr>
            <w:r w:rsidRPr="004B4DB0">
              <w:rPr>
                <w:lang w:eastAsia="en-US"/>
              </w:rPr>
              <w:t>20</w:t>
            </w:r>
            <w:r w:rsidR="00BB03C8" w:rsidRPr="004B4DB0">
              <w:rPr>
                <w:lang w:eastAsia="en-US"/>
              </w:rPr>
              <w:t>20</w:t>
            </w:r>
            <w:r w:rsidRPr="004B4DB0">
              <w:rPr>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BB03C8">
            <w:pPr>
              <w:ind w:left="-108" w:right="-108" w:firstLine="4"/>
              <w:jc w:val="center"/>
              <w:rPr>
                <w:lang w:eastAsia="en-US"/>
              </w:rPr>
            </w:pPr>
            <w:r w:rsidRPr="004B4DB0">
              <w:rPr>
                <w:lang w:eastAsia="en-US"/>
              </w:rPr>
              <w:t>202</w:t>
            </w:r>
            <w:r w:rsidR="00BB03C8" w:rsidRPr="004B4DB0">
              <w:rPr>
                <w:lang w:eastAsia="en-US"/>
              </w:rPr>
              <w:t>1</w:t>
            </w:r>
            <w:r w:rsidRPr="004B4DB0">
              <w:rPr>
                <w:lang w:eastAsia="en-US"/>
              </w:rPr>
              <w:t xml:space="preserve"> год</w:t>
            </w:r>
          </w:p>
        </w:tc>
      </w:tr>
      <w:tr w:rsidR="00177F4B" w:rsidRPr="001A08C2" w:rsidTr="00B77E7B">
        <w:trPr>
          <w:trHeight w:val="1128"/>
        </w:trPr>
        <w:tc>
          <w:tcPr>
            <w:tcW w:w="5245" w:type="dxa"/>
            <w:tcBorders>
              <w:top w:val="single" w:sz="4" w:space="0" w:color="auto"/>
              <w:left w:val="single" w:sz="4" w:space="0" w:color="auto"/>
              <w:bottom w:val="single" w:sz="4" w:space="0" w:color="auto"/>
              <w:right w:val="single" w:sz="4" w:space="0" w:color="auto"/>
            </w:tcBorders>
            <w:hideMark/>
          </w:tcPr>
          <w:p w:rsidR="00FD257A" w:rsidRPr="004B4DB0" w:rsidRDefault="00FD257A" w:rsidP="00177F4B">
            <w:pPr>
              <w:tabs>
                <w:tab w:val="left" w:pos="4428"/>
              </w:tabs>
              <w:ind w:right="175"/>
              <w:jc w:val="both"/>
              <w:rPr>
                <w:lang w:eastAsia="en-US"/>
              </w:rPr>
            </w:pPr>
            <w:r w:rsidRPr="004B4DB0">
              <w:rPr>
                <w:lang w:eastAsia="en-US"/>
              </w:rPr>
              <w:t xml:space="preserve">Доля работников бюджетной сферы, обеспеченных жильем, в общем количестве работников бюджетной сферы, нуждающихся в служебных жилых помещениях в муниципальном образовании </w:t>
            </w:r>
            <w:proofErr w:type="spellStart"/>
            <w:r w:rsidRPr="004B4DB0">
              <w:rPr>
                <w:lang w:eastAsia="en-US"/>
              </w:rPr>
              <w:t>Богучанский</w:t>
            </w:r>
            <w:proofErr w:type="spellEnd"/>
            <w:r w:rsidRPr="004B4DB0">
              <w:rPr>
                <w:lang w:eastAsia="en-US"/>
              </w:rPr>
              <w:t xml:space="preserve"> район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right="-108"/>
              <w:jc w:val="center"/>
              <w:rPr>
                <w:lang w:eastAsia="en-US"/>
              </w:rPr>
            </w:pPr>
            <w:r w:rsidRPr="004B4DB0">
              <w:rPr>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right="-108"/>
              <w:jc w:val="center"/>
              <w:rPr>
                <w:lang w:eastAsia="en-US"/>
              </w:rPr>
            </w:pPr>
            <w:r w:rsidRPr="004B4DB0">
              <w:rPr>
                <w:lang w:eastAsia="en-US"/>
              </w:rPr>
              <w:t>11,0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right="-250"/>
              <w:jc w:val="center"/>
              <w:rPr>
                <w:lang w:eastAsia="en-US"/>
              </w:rPr>
            </w:pPr>
            <w:r w:rsidRPr="004B4DB0">
              <w:rPr>
                <w:lang w:eastAsia="en-US"/>
              </w:rPr>
              <w:t>11,0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257A" w:rsidRPr="004B4DB0" w:rsidRDefault="00FD257A" w:rsidP="00177F4B">
            <w:pPr>
              <w:ind w:right="-108"/>
              <w:jc w:val="center"/>
              <w:rPr>
                <w:lang w:eastAsia="en-US"/>
              </w:rPr>
            </w:pPr>
            <w:r w:rsidRPr="004B4DB0">
              <w:rPr>
                <w:lang w:eastAsia="en-US"/>
              </w:rPr>
              <w:t>11,0</w:t>
            </w:r>
          </w:p>
        </w:tc>
      </w:tr>
    </w:tbl>
    <w:p w:rsidR="00FD257A" w:rsidRPr="001A08C2" w:rsidRDefault="00FD257A" w:rsidP="00177F4B">
      <w:pPr>
        <w:pStyle w:val="ac"/>
        <w:jc w:val="both"/>
        <w:rPr>
          <w:rFonts w:ascii="Times New Roman" w:hAnsi="Times New Roman" w:cs="Times New Roman"/>
          <w:sz w:val="28"/>
          <w:szCs w:val="26"/>
          <w:highlight w:val="yellow"/>
        </w:rPr>
      </w:pPr>
    </w:p>
    <w:p w:rsidR="00EC2239" w:rsidRPr="001A08C2" w:rsidRDefault="00EC2239" w:rsidP="00EC2239">
      <w:pPr>
        <w:pStyle w:val="ac"/>
        <w:ind w:firstLine="748"/>
        <w:jc w:val="both"/>
        <w:rPr>
          <w:rFonts w:ascii="Times New Roman" w:hAnsi="Times New Roman" w:cs="Times New Roman"/>
          <w:sz w:val="16"/>
          <w:szCs w:val="16"/>
          <w:highlight w:val="yellow"/>
        </w:rPr>
      </w:pPr>
    </w:p>
    <w:p w:rsidR="007C7E2C" w:rsidRPr="008C7B3F" w:rsidRDefault="007C7E2C" w:rsidP="007C7E2C">
      <w:pPr>
        <w:pStyle w:val="ac"/>
        <w:ind w:firstLine="748"/>
        <w:jc w:val="center"/>
        <w:rPr>
          <w:rFonts w:ascii="Times New Roman" w:hAnsi="Times New Roman" w:cs="Times New Roman"/>
          <w:b/>
          <w:sz w:val="28"/>
          <w:szCs w:val="28"/>
        </w:rPr>
      </w:pPr>
      <w:r w:rsidRPr="008C7B3F">
        <w:rPr>
          <w:rFonts w:ascii="Times New Roman" w:hAnsi="Times New Roman" w:cs="Times New Roman"/>
          <w:b/>
          <w:sz w:val="28"/>
          <w:szCs w:val="28"/>
        </w:rPr>
        <w:t>11. Управление муниципальными финансами</w:t>
      </w:r>
    </w:p>
    <w:p w:rsidR="007C7E2C" w:rsidRPr="008C7B3F" w:rsidRDefault="007C7E2C" w:rsidP="007C7E2C">
      <w:pPr>
        <w:pStyle w:val="ae"/>
        <w:jc w:val="both"/>
        <w:rPr>
          <w:sz w:val="28"/>
          <w:szCs w:val="28"/>
        </w:rPr>
      </w:pPr>
      <w:r w:rsidRPr="008C7B3F">
        <w:rPr>
          <w:sz w:val="28"/>
          <w:szCs w:val="28"/>
        </w:rPr>
        <w:t xml:space="preserve">На реализацию муниципальной программы Богучанского района «Управление муниципальными финансами» (далее – Программа) предусмотрены расходы в целом в сумме </w:t>
      </w:r>
      <w:r w:rsidR="00824D1B" w:rsidRPr="008C7B3F">
        <w:rPr>
          <w:sz w:val="28"/>
          <w:szCs w:val="28"/>
        </w:rPr>
        <w:t>339 878 010</w:t>
      </w:r>
      <w:r w:rsidRPr="008C7B3F">
        <w:rPr>
          <w:sz w:val="28"/>
          <w:szCs w:val="28"/>
        </w:rPr>
        <w:t> рублей, в том числе:</w:t>
      </w:r>
    </w:p>
    <w:p w:rsidR="007C7E2C" w:rsidRPr="008C7B3F" w:rsidRDefault="00007C98" w:rsidP="007C7E2C">
      <w:pPr>
        <w:spacing w:before="120"/>
        <w:ind w:firstLine="720"/>
        <w:jc w:val="both"/>
        <w:rPr>
          <w:sz w:val="28"/>
        </w:rPr>
      </w:pPr>
      <w:r w:rsidRPr="008C7B3F">
        <w:rPr>
          <w:sz w:val="28"/>
        </w:rPr>
        <w:t>8 793 800</w:t>
      </w:r>
      <w:r w:rsidR="007C7E2C" w:rsidRPr="008C7B3F">
        <w:rPr>
          <w:sz w:val="28"/>
        </w:rPr>
        <w:t xml:space="preserve"> рублей – средства федерального бюджета, </w:t>
      </w:r>
    </w:p>
    <w:p w:rsidR="007C7E2C" w:rsidRPr="008C7B3F" w:rsidRDefault="00007C98" w:rsidP="007C7E2C">
      <w:pPr>
        <w:spacing w:before="120"/>
        <w:ind w:firstLine="720"/>
        <w:jc w:val="both"/>
        <w:rPr>
          <w:sz w:val="28"/>
        </w:rPr>
      </w:pPr>
      <w:r w:rsidRPr="008C7B3F">
        <w:rPr>
          <w:sz w:val="28"/>
        </w:rPr>
        <w:t>108 284 000</w:t>
      </w:r>
      <w:r w:rsidR="007C7E2C" w:rsidRPr="008C7B3F">
        <w:rPr>
          <w:sz w:val="28"/>
        </w:rPr>
        <w:t xml:space="preserve"> рублей средства краевого бюджета,</w:t>
      </w:r>
    </w:p>
    <w:p w:rsidR="007C7E2C" w:rsidRPr="008C7B3F" w:rsidRDefault="00007C98" w:rsidP="007C7E2C">
      <w:pPr>
        <w:spacing w:before="120"/>
        <w:ind w:firstLine="720"/>
        <w:jc w:val="both"/>
        <w:rPr>
          <w:sz w:val="28"/>
        </w:rPr>
      </w:pPr>
      <w:r w:rsidRPr="008C7B3F">
        <w:rPr>
          <w:sz w:val="28"/>
        </w:rPr>
        <w:t>222 800 210</w:t>
      </w:r>
      <w:r w:rsidR="007C7E2C" w:rsidRPr="008C7B3F">
        <w:rPr>
          <w:sz w:val="28"/>
        </w:rPr>
        <w:t> рублей – средства районного бюджета.</w:t>
      </w:r>
    </w:p>
    <w:p w:rsidR="007C7E2C" w:rsidRPr="008C7B3F" w:rsidRDefault="007C7E2C" w:rsidP="007C7E2C">
      <w:pPr>
        <w:spacing w:before="120"/>
        <w:ind w:firstLine="720"/>
        <w:jc w:val="both"/>
        <w:rPr>
          <w:sz w:val="28"/>
        </w:rPr>
      </w:pPr>
      <w:r w:rsidRPr="008C7B3F">
        <w:rPr>
          <w:sz w:val="28"/>
        </w:rPr>
        <w:t>Объем финансирования реализации Программы по годам:</w:t>
      </w:r>
    </w:p>
    <w:p w:rsidR="007C7E2C" w:rsidRPr="008C7B3F" w:rsidRDefault="007C7E2C" w:rsidP="007C7E2C">
      <w:pPr>
        <w:spacing w:before="120"/>
        <w:ind w:firstLine="720"/>
        <w:jc w:val="both"/>
        <w:rPr>
          <w:sz w:val="28"/>
        </w:rPr>
      </w:pPr>
      <w:r w:rsidRPr="008C7B3F">
        <w:rPr>
          <w:sz w:val="28"/>
        </w:rPr>
        <w:lastRenderedPageBreak/>
        <w:t>201</w:t>
      </w:r>
      <w:r w:rsidR="00007C98" w:rsidRPr="008C7B3F">
        <w:rPr>
          <w:sz w:val="28"/>
        </w:rPr>
        <w:t>9</w:t>
      </w:r>
      <w:r w:rsidRPr="008C7B3F">
        <w:rPr>
          <w:sz w:val="28"/>
        </w:rPr>
        <w:t xml:space="preserve"> год – </w:t>
      </w:r>
      <w:r w:rsidR="00007C98" w:rsidRPr="008C7B3F">
        <w:rPr>
          <w:sz w:val="28"/>
        </w:rPr>
        <w:t>137 977,70</w:t>
      </w:r>
      <w:r w:rsidRPr="008C7B3F">
        <w:rPr>
          <w:sz w:val="28"/>
        </w:rPr>
        <w:t xml:space="preserve"> рублей, в том числе: </w:t>
      </w:r>
      <w:r w:rsidR="00007C98" w:rsidRPr="008C7B3F">
        <w:rPr>
          <w:sz w:val="28"/>
        </w:rPr>
        <w:t>4 289 600</w:t>
      </w:r>
      <w:r w:rsidRPr="008C7B3F">
        <w:rPr>
          <w:sz w:val="28"/>
        </w:rPr>
        <w:t xml:space="preserve"> рублей средства федерального бюджета, </w:t>
      </w:r>
      <w:r w:rsidR="00007C98" w:rsidRPr="008C7B3F">
        <w:rPr>
          <w:sz w:val="28"/>
        </w:rPr>
        <w:t>41 614 800</w:t>
      </w:r>
      <w:r w:rsidRPr="008C7B3F">
        <w:rPr>
          <w:sz w:val="28"/>
        </w:rPr>
        <w:t xml:space="preserve"> рублей – средства краевого бюджета, </w:t>
      </w:r>
      <w:r w:rsidR="00007C98" w:rsidRPr="008C7B3F">
        <w:rPr>
          <w:sz w:val="28"/>
        </w:rPr>
        <w:t>92 072 670</w:t>
      </w:r>
      <w:r w:rsidRPr="008C7B3F">
        <w:rPr>
          <w:sz w:val="28"/>
        </w:rPr>
        <w:t> рублей - средства районного бюджета;</w:t>
      </w:r>
    </w:p>
    <w:p w:rsidR="007C7E2C" w:rsidRPr="008C7B3F" w:rsidRDefault="007C7E2C" w:rsidP="007C7E2C">
      <w:pPr>
        <w:spacing w:before="120"/>
        <w:ind w:firstLine="720"/>
        <w:jc w:val="both"/>
        <w:rPr>
          <w:sz w:val="28"/>
        </w:rPr>
      </w:pPr>
      <w:r w:rsidRPr="008C7B3F">
        <w:rPr>
          <w:sz w:val="28"/>
        </w:rPr>
        <w:t>20</w:t>
      </w:r>
      <w:r w:rsidR="00007C98" w:rsidRPr="008C7B3F">
        <w:rPr>
          <w:sz w:val="28"/>
        </w:rPr>
        <w:t>20</w:t>
      </w:r>
      <w:r w:rsidRPr="008C7B3F">
        <w:rPr>
          <w:sz w:val="28"/>
        </w:rPr>
        <w:t xml:space="preserve"> год – </w:t>
      </w:r>
      <w:r w:rsidR="00007C98" w:rsidRPr="008C7B3F">
        <w:rPr>
          <w:sz w:val="28"/>
        </w:rPr>
        <w:t>103 202 570</w:t>
      </w:r>
      <w:r w:rsidRPr="008C7B3F">
        <w:rPr>
          <w:sz w:val="28"/>
        </w:rPr>
        <w:t xml:space="preserve">  рублей, в том числе: </w:t>
      </w:r>
      <w:r w:rsidR="00E3768C" w:rsidRPr="008C7B3F">
        <w:rPr>
          <w:sz w:val="28"/>
        </w:rPr>
        <w:t xml:space="preserve"> 4</w:t>
      </w:r>
      <w:r w:rsidR="00007C98" w:rsidRPr="008C7B3F">
        <w:rPr>
          <w:sz w:val="28"/>
        </w:rPr>
        <w:t> 504 200</w:t>
      </w:r>
      <w:r w:rsidR="00E3768C" w:rsidRPr="008C7B3F">
        <w:rPr>
          <w:sz w:val="28"/>
        </w:rPr>
        <w:t xml:space="preserve"> рублей средства федерального бюджета, </w:t>
      </w:r>
      <w:r w:rsidR="00007C98" w:rsidRPr="008C7B3F">
        <w:rPr>
          <w:sz w:val="28"/>
        </w:rPr>
        <w:t>33 334 600</w:t>
      </w:r>
      <w:r w:rsidRPr="008C7B3F">
        <w:rPr>
          <w:sz w:val="28"/>
        </w:rPr>
        <w:t xml:space="preserve"> рублей – средства краевого бюджета, </w:t>
      </w:r>
      <w:r w:rsidR="00007C98" w:rsidRPr="008C7B3F">
        <w:rPr>
          <w:sz w:val="28"/>
        </w:rPr>
        <w:t>65 363 770</w:t>
      </w:r>
      <w:r w:rsidRPr="008C7B3F">
        <w:rPr>
          <w:sz w:val="28"/>
        </w:rPr>
        <w:t> рублей - средства районного бюджета;</w:t>
      </w:r>
    </w:p>
    <w:p w:rsidR="007C7E2C" w:rsidRPr="008C7B3F" w:rsidRDefault="007C7E2C" w:rsidP="007C7E2C">
      <w:pPr>
        <w:spacing w:before="120"/>
        <w:ind w:firstLine="720"/>
        <w:jc w:val="both"/>
        <w:rPr>
          <w:sz w:val="28"/>
        </w:rPr>
      </w:pPr>
      <w:r w:rsidRPr="008C7B3F">
        <w:rPr>
          <w:sz w:val="28"/>
        </w:rPr>
        <w:t>20</w:t>
      </w:r>
      <w:r w:rsidR="00E3768C" w:rsidRPr="008C7B3F">
        <w:rPr>
          <w:sz w:val="28"/>
        </w:rPr>
        <w:t>2</w:t>
      </w:r>
      <w:r w:rsidR="00007C98" w:rsidRPr="008C7B3F">
        <w:rPr>
          <w:sz w:val="28"/>
        </w:rPr>
        <w:t>1</w:t>
      </w:r>
      <w:r w:rsidRPr="008C7B3F">
        <w:rPr>
          <w:sz w:val="28"/>
        </w:rPr>
        <w:t xml:space="preserve"> год – </w:t>
      </w:r>
      <w:r w:rsidR="00007C98" w:rsidRPr="008C7B3F">
        <w:rPr>
          <w:sz w:val="28"/>
        </w:rPr>
        <w:t>98 698 370</w:t>
      </w:r>
      <w:r w:rsidRPr="008C7B3F">
        <w:rPr>
          <w:sz w:val="28"/>
        </w:rPr>
        <w:t> рублей, в том числе:</w:t>
      </w:r>
      <w:r w:rsidR="00E3768C" w:rsidRPr="008C7B3F">
        <w:rPr>
          <w:sz w:val="28"/>
        </w:rPr>
        <w:t xml:space="preserve"> </w:t>
      </w:r>
      <w:r w:rsidRPr="008C7B3F">
        <w:rPr>
          <w:sz w:val="28"/>
        </w:rPr>
        <w:t xml:space="preserve"> </w:t>
      </w:r>
      <w:r w:rsidR="00007C98" w:rsidRPr="008C7B3F">
        <w:rPr>
          <w:sz w:val="28"/>
        </w:rPr>
        <w:t>33 334 600</w:t>
      </w:r>
      <w:r w:rsidRPr="008C7B3F">
        <w:rPr>
          <w:sz w:val="28"/>
        </w:rPr>
        <w:t xml:space="preserve"> рублей – средства краевого бюджета, </w:t>
      </w:r>
      <w:r w:rsidR="00007C98" w:rsidRPr="008C7B3F">
        <w:rPr>
          <w:sz w:val="28"/>
        </w:rPr>
        <w:t>65 363 770</w:t>
      </w:r>
      <w:r w:rsidRPr="008C7B3F">
        <w:rPr>
          <w:sz w:val="28"/>
        </w:rPr>
        <w:t xml:space="preserve"> - средства районного бюджета;</w:t>
      </w:r>
    </w:p>
    <w:p w:rsidR="007C7E2C" w:rsidRPr="001A08C2" w:rsidRDefault="007C7E2C" w:rsidP="007C7E2C">
      <w:pPr>
        <w:spacing w:before="120"/>
        <w:ind w:firstLine="720"/>
        <w:jc w:val="both"/>
        <w:rPr>
          <w:sz w:val="28"/>
          <w:highlight w:val="yellow"/>
        </w:rPr>
      </w:pPr>
    </w:p>
    <w:p w:rsidR="007C7E2C" w:rsidRPr="005F36BC" w:rsidRDefault="007C7E2C" w:rsidP="007C7E2C">
      <w:pPr>
        <w:spacing w:before="120"/>
        <w:ind w:firstLine="720"/>
        <w:jc w:val="both"/>
        <w:rPr>
          <w:sz w:val="28"/>
        </w:rPr>
      </w:pPr>
      <w:r w:rsidRPr="005F36BC">
        <w:rPr>
          <w:sz w:val="28"/>
        </w:rPr>
        <w:t>Главными распорядителями бюджетных средств (далее – ГРБС) являются:</w:t>
      </w:r>
    </w:p>
    <w:p w:rsidR="007C7E2C" w:rsidRPr="005F36BC" w:rsidRDefault="007C7E2C" w:rsidP="007C7E2C">
      <w:pPr>
        <w:numPr>
          <w:ilvl w:val="1"/>
          <w:numId w:val="5"/>
        </w:numPr>
        <w:tabs>
          <w:tab w:val="clear" w:pos="1080"/>
        </w:tabs>
        <w:spacing w:before="120"/>
        <w:ind w:left="1134"/>
        <w:jc w:val="both"/>
        <w:rPr>
          <w:sz w:val="28"/>
          <w:szCs w:val="28"/>
        </w:rPr>
      </w:pPr>
      <w:r w:rsidRPr="005F36BC">
        <w:rPr>
          <w:sz w:val="28"/>
          <w:szCs w:val="28"/>
        </w:rPr>
        <w:t>финансовое управление администрации Богучанского района;</w:t>
      </w:r>
    </w:p>
    <w:p w:rsidR="007C7E2C" w:rsidRPr="005F36BC" w:rsidRDefault="007C7E2C" w:rsidP="007C7E2C">
      <w:pPr>
        <w:spacing w:before="120"/>
        <w:ind w:firstLine="720"/>
        <w:jc w:val="both"/>
        <w:rPr>
          <w:sz w:val="28"/>
        </w:rPr>
      </w:pPr>
      <w:r w:rsidRPr="005F36BC">
        <w:rPr>
          <w:sz w:val="28"/>
        </w:rPr>
        <w:t>Цель Программы: обеспечение долгосрочной сбалансированности и устойчивости бюджетной системы Богучанского района, повышение качества и прозрачности управления муниципальными финансами.</w:t>
      </w:r>
    </w:p>
    <w:p w:rsidR="007C7E2C" w:rsidRPr="005F36BC" w:rsidRDefault="007C7E2C" w:rsidP="007C7E2C">
      <w:pPr>
        <w:spacing w:before="120"/>
        <w:ind w:firstLine="720"/>
        <w:jc w:val="both"/>
        <w:rPr>
          <w:sz w:val="28"/>
        </w:rPr>
      </w:pPr>
      <w:r w:rsidRPr="005F36BC">
        <w:rPr>
          <w:sz w:val="28"/>
        </w:rPr>
        <w:t>Реализация Программы направлена на достижение следующих задач:</w:t>
      </w:r>
    </w:p>
    <w:p w:rsidR="007C7E2C" w:rsidRPr="005F36BC" w:rsidRDefault="007C7E2C" w:rsidP="007C7E2C">
      <w:pPr>
        <w:numPr>
          <w:ilvl w:val="0"/>
          <w:numId w:val="7"/>
        </w:numPr>
        <w:autoSpaceDE w:val="0"/>
        <w:autoSpaceDN w:val="0"/>
        <w:adjustRightInd w:val="0"/>
        <w:ind w:left="0" w:firstLine="360"/>
        <w:jc w:val="both"/>
        <w:rPr>
          <w:sz w:val="28"/>
          <w:szCs w:val="28"/>
        </w:rPr>
      </w:pPr>
      <w:r w:rsidRPr="005F36BC">
        <w:rPr>
          <w:sz w:val="28"/>
          <w:szCs w:val="28"/>
        </w:rPr>
        <w:t>Обеспечение равных условий для устойчивого и эффективного исполнения расходных обязательств поселений муниципального образования, обеспечение сбалансированности и повышение финансовой самостоятельности местных бюджетов;</w:t>
      </w:r>
    </w:p>
    <w:p w:rsidR="007C7E2C" w:rsidRPr="005F36BC" w:rsidRDefault="007C7E2C" w:rsidP="007C7E2C">
      <w:pPr>
        <w:numPr>
          <w:ilvl w:val="0"/>
          <w:numId w:val="7"/>
        </w:numPr>
        <w:autoSpaceDE w:val="0"/>
        <w:autoSpaceDN w:val="0"/>
        <w:adjustRightInd w:val="0"/>
        <w:ind w:left="0" w:firstLine="360"/>
        <w:jc w:val="both"/>
        <w:rPr>
          <w:sz w:val="28"/>
          <w:szCs w:val="28"/>
        </w:rPr>
      </w:pPr>
      <w:r w:rsidRPr="005F36BC">
        <w:rPr>
          <w:sz w:val="28"/>
          <w:szCs w:val="28"/>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w:t>
      </w:r>
    </w:p>
    <w:p w:rsidR="007C7E2C" w:rsidRPr="005F36BC" w:rsidRDefault="007C7E2C" w:rsidP="007C7E2C">
      <w:pPr>
        <w:spacing w:before="120"/>
        <w:ind w:firstLine="720"/>
        <w:jc w:val="both"/>
        <w:rPr>
          <w:sz w:val="28"/>
        </w:rPr>
      </w:pPr>
      <w:r w:rsidRPr="005F36BC">
        <w:rPr>
          <w:sz w:val="28"/>
          <w:szCs w:val="28"/>
        </w:rPr>
        <w:t xml:space="preserve">Обеспечение своевременного осуществления муниципального финансового </w:t>
      </w:r>
      <w:proofErr w:type="gramStart"/>
      <w:r w:rsidRPr="005F36BC">
        <w:rPr>
          <w:sz w:val="28"/>
          <w:szCs w:val="28"/>
        </w:rPr>
        <w:t>контроля за</w:t>
      </w:r>
      <w:proofErr w:type="gramEnd"/>
      <w:r w:rsidRPr="005F36BC">
        <w:rPr>
          <w:sz w:val="28"/>
          <w:szCs w:val="28"/>
        </w:rPr>
        <w:t xml:space="preserve"> соблюдением законодательства в финансово-бюджетной сфере.</w:t>
      </w:r>
    </w:p>
    <w:p w:rsidR="007C7E2C" w:rsidRPr="005F36BC" w:rsidRDefault="007C7E2C" w:rsidP="007C7E2C">
      <w:pPr>
        <w:spacing w:before="120"/>
        <w:ind w:firstLine="720"/>
        <w:jc w:val="both"/>
        <w:rPr>
          <w:sz w:val="28"/>
        </w:rPr>
      </w:pPr>
      <w:r w:rsidRPr="005F36BC">
        <w:rPr>
          <w:sz w:val="28"/>
        </w:rPr>
        <w:t>Подпрограмма 1 «С</w:t>
      </w:r>
      <w:r w:rsidRPr="005F36BC">
        <w:rPr>
          <w:sz w:val="28"/>
          <w:szCs w:val="28"/>
        </w:rPr>
        <w:t>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Богучанского района</w:t>
      </w:r>
      <w:r w:rsidRPr="005F36BC">
        <w:rPr>
          <w:sz w:val="28"/>
        </w:rPr>
        <w:t xml:space="preserve">» </w:t>
      </w:r>
    </w:p>
    <w:p w:rsidR="007C7E2C" w:rsidRPr="001A08C2" w:rsidRDefault="007C7E2C" w:rsidP="007C7E2C">
      <w:pPr>
        <w:spacing w:before="120"/>
        <w:ind w:firstLine="720"/>
        <w:jc w:val="right"/>
        <w:rPr>
          <w:sz w:val="28"/>
          <w:highlight w:val="yellow"/>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2722"/>
        <w:gridCol w:w="1257"/>
        <w:gridCol w:w="1827"/>
        <w:gridCol w:w="1758"/>
        <w:gridCol w:w="1476"/>
      </w:tblGrid>
      <w:tr w:rsidR="007C7E2C" w:rsidRPr="009219A1" w:rsidTr="009219A1">
        <w:trPr>
          <w:trHeight w:val="645"/>
        </w:trPr>
        <w:tc>
          <w:tcPr>
            <w:tcW w:w="632" w:type="dxa"/>
            <w:vMerge w:val="restart"/>
            <w:vAlign w:val="center"/>
          </w:tcPr>
          <w:p w:rsidR="007C7E2C" w:rsidRPr="009219A1" w:rsidRDefault="007C7E2C" w:rsidP="00E3768C">
            <w:pPr>
              <w:jc w:val="center"/>
            </w:pPr>
            <w:r w:rsidRPr="009219A1">
              <w:t xml:space="preserve">№ </w:t>
            </w:r>
            <w:proofErr w:type="spellStart"/>
            <w:proofErr w:type="gramStart"/>
            <w:r w:rsidRPr="009219A1">
              <w:t>п</w:t>
            </w:r>
            <w:proofErr w:type="spellEnd"/>
            <w:proofErr w:type="gramEnd"/>
            <w:r w:rsidRPr="009219A1">
              <w:t>/</w:t>
            </w:r>
            <w:proofErr w:type="spellStart"/>
            <w:r w:rsidRPr="009219A1">
              <w:t>п</w:t>
            </w:r>
            <w:proofErr w:type="spellEnd"/>
          </w:p>
        </w:tc>
        <w:tc>
          <w:tcPr>
            <w:tcW w:w="2722" w:type="dxa"/>
            <w:vMerge w:val="restart"/>
            <w:vAlign w:val="center"/>
          </w:tcPr>
          <w:p w:rsidR="007C7E2C" w:rsidRPr="009219A1" w:rsidRDefault="007C7E2C" w:rsidP="00E3768C">
            <w:pPr>
              <w:jc w:val="center"/>
            </w:pPr>
            <w:r w:rsidRPr="009219A1">
              <w:t>Наименование ГРБС</w:t>
            </w:r>
          </w:p>
        </w:tc>
        <w:tc>
          <w:tcPr>
            <w:tcW w:w="1257" w:type="dxa"/>
            <w:vMerge w:val="restart"/>
            <w:vAlign w:val="center"/>
          </w:tcPr>
          <w:p w:rsidR="007C7E2C" w:rsidRPr="009219A1" w:rsidRDefault="007C7E2C" w:rsidP="00E3768C">
            <w:pPr>
              <w:jc w:val="center"/>
            </w:pPr>
            <w:r w:rsidRPr="009219A1">
              <w:t>Раздел, подраздел</w:t>
            </w:r>
          </w:p>
        </w:tc>
        <w:tc>
          <w:tcPr>
            <w:tcW w:w="5061" w:type="dxa"/>
            <w:gridSpan w:val="3"/>
            <w:vAlign w:val="center"/>
          </w:tcPr>
          <w:p w:rsidR="007C7E2C" w:rsidRPr="009219A1" w:rsidRDefault="007C7E2C" w:rsidP="00E3768C">
            <w:pPr>
              <w:jc w:val="center"/>
            </w:pPr>
            <w:r w:rsidRPr="009219A1">
              <w:t xml:space="preserve">Расходы </w:t>
            </w:r>
            <w:proofErr w:type="gramStart"/>
            <w:r w:rsidRPr="009219A1">
              <w:t xml:space="preserve">( </w:t>
            </w:r>
            <w:proofErr w:type="gramEnd"/>
            <w:r w:rsidRPr="009219A1">
              <w:t>руб.), годы</w:t>
            </w:r>
          </w:p>
        </w:tc>
      </w:tr>
      <w:tr w:rsidR="007C7E2C" w:rsidRPr="009219A1" w:rsidTr="009219A1">
        <w:trPr>
          <w:trHeight w:val="232"/>
        </w:trPr>
        <w:tc>
          <w:tcPr>
            <w:tcW w:w="632" w:type="dxa"/>
            <w:vMerge/>
            <w:vAlign w:val="center"/>
          </w:tcPr>
          <w:p w:rsidR="007C7E2C" w:rsidRPr="009219A1" w:rsidRDefault="007C7E2C" w:rsidP="00E3768C">
            <w:pPr>
              <w:jc w:val="center"/>
            </w:pPr>
          </w:p>
        </w:tc>
        <w:tc>
          <w:tcPr>
            <w:tcW w:w="2722" w:type="dxa"/>
            <w:vMerge/>
            <w:vAlign w:val="center"/>
          </w:tcPr>
          <w:p w:rsidR="007C7E2C" w:rsidRPr="009219A1" w:rsidRDefault="007C7E2C" w:rsidP="00E3768C">
            <w:pPr>
              <w:jc w:val="center"/>
            </w:pPr>
          </w:p>
        </w:tc>
        <w:tc>
          <w:tcPr>
            <w:tcW w:w="1257" w:type="dxa"/>
            <w:vMerge/>
            <w:vAlign w:val="center"/>
          </w:tcPr>
          <w:p w:rsidR="007C7E2C" w:rsidRPr="009219A1" w:rsidRDefault="007C7E2C" w:rsidP="00E3768C">
            <w:pPr>
              <w:jc w:val="center"/>
            </w:pPr>
          </w:p>
        </w:tc>
        <w:tc>
          <w:tcPr>
            <w:tcW w:w="1827" w:type="dxa"/>
            <w:vAlign w:val="center"/>
          </w:tcPr>
          <w:p w:rsidR="007C7E2C" w:rsidRPr="009219A1" w:rsidRDefault="007C7E2C" w:rsidP="00A36A02">
            <w:pPr>
              <w:jc w:val="center"/>
            </w:pPr>
            <w:r w:rsidRPr="009219A1">
              <w:t>201</w:t>
            </w:r>
            <w:r w:rsidR="00A36A02" w:rsidRPr="009219A1">
              <w:t>9</w:t>
            </w:r>
            <w:r w:rsidRPr="009219A1">
              <w:t>год</w:t>
            </w:r>
          </w:p>
        </w:tc>
        <w:tc>
          <w:tcPr>
            <w:tcW w:w="1758" w:type="dxa"/>
            <w:vAlign w:val="center"/>
          </w:tcPr>
          <w:p w:rsidR="007C7E2C" w:rsidRPr="009219A1" w:rsidRDefault="007C7E2C" w:rsidP="00A36A02">
            <w:pPr>
              <w:jc w:val="center"/>
            </w:pPr>
            <w:r w:rsidRPr="009219A1">
              <w:t>20</w:t>
            </w:r>
            <w:r w:rsidR="00A36A02" w:rsidRPr="009219A1">
              <w:t>20</w:t>
            </w:r>
            <w:r w:rsidRPr="009219A1">
              <w:t xml:space="preserve"> год</w:t>
            </w:r>
          </w:p>
        </w:tc>
        <w:tc>
          <w:tcPr>
            <w:tcW w:w="1476" w:type="dxa"/>
            <w:vAlign w:val="center"/>
          </w:tcPr>
          <w:p w:rsidR="007C7E2C" w:rsidRPr="009219A1" w:rsidRDefault="007C7E2C" w:rsidP="00A36A02">
            <w:pPr>
              <w:jc w:val="center"/>
            </w:pPr>
            <w:r w:rsidRPr="009219A1">
              <w:t>20</w:t>
            </w:r>
            <w:r w:rsidR="00E3768C" w:rsidRPr="009219A1">
              <w:t>2</w:t>
            </w:r>
            <w:r w:rsidR="00A36A02" w:rsidRPr="009219A1">
              <w:t>1</w:t>
            </w:r>
            <w:r w:rsidRPr="009219A1">
              <w:t xml:space="preserve"> год</w:t>
            </w:r>
          </w:p>
        </w:tc>
      </w:tr>
      <w:tr w:rsidR="007C7E2C" w:rsidRPr="009219A1" w:rsidTr="009219A1">
        <w:trPr>
          <w:trHeight w:val="232"/>
        </w:trPr>
        <w:tc>
          <w:tcPr>
            <w:tcW w:w="632" w:type="dxa"/>
            <w:vAlign w:val="center"/>
          </w:tcPr>
          <w:p w:rsidR="007C7E2C" w:rsidRPr="009219A1" w:rsidRDefault="007C7E2C" w:rsidP="00E3768C">
            <w:pPr>
              <w:jc w:val="center"/>
              <w:rPr>
                <w:sz w:val="22"/>
                <w:szCs w:val="22"/>
              </w:rPr>
            </w:pPr>
            <w:r w:rsidRPr="009219A1">
              <w:rPr>
                <w:sz w:val="22"/>
                <w:szCs w:val="22"/>
              </w:rPr>
              <w:t>1</w:t>
            </w:r>
          </w:p>
        </w:tc>
        <w:tc>
          <w:tcPr>
            <w:tcW w:w="2722" w:type="dxa"/>
            <w:vAlign w:val="center"/>
          </w:tcPr>
          <w:p w:rsidR="007C7E2C" w:rsidRPr="009219A1" w:rsidRDefault="007C7E2C" w:rsidP="00E3768C">
            <w:pPr>
              <w:jc w:val="center"/>
              <w:rPr>
                <w:sz w:val="22"/>
                <w:szCs w:val="22"/>
              </w:rPr>
            </w:pPr>
            <w:r w:rsidRPr="009219A1">
              <w:rPr>
                <w:sz w:val="22"/>
                <w:szCs w:val="22"/>
              </w:rPr>
              <w:t>Финансовое управление администрации Богучанского района</w:t>
            </w:r>
          </w:p>
        </w:tc>
        <w:tc>
          <w:tcPr>
            <w:tcW w:w="1257" w:type="dxa"/>
            <w:vAlign w:val="center"/>
          </w:tcPr>
          <w:p w:rsidR="007C7E2C" w:rsidRPr="009219A1" w:rsidRDefault="007C7E2C" w:rsidP="00E3768C">
            <w:pPr>
              <w:jc w:val="center"/>
              <w:rPr>
                <w:sz w:val="22"/>
                <w:szCs w:val="22"/>
              </w:rPr>
            </w:pPr>
            <w:r w:rsidRPr="009219A1">
              <w:rPr>
                <w:sz w:val="22"/>
                <w:szCs w:val="22"/>
              </w:rPr>
              <w:t>01 13</w:t>
            </w:r>
          </w:p>
        </w:tc>
        <w:tc>
          <w:tcPr>
            <w:tcW w:w="1827" w:type="dxa"/>
            <w:vAlign w:val="center"/>
          </w:tcPr>
          <w:p w:rsidR="007C7E2C" w:rsidRPr="009219A1" w:rsidRDefault="009219A1" w:rsidP="009219A1">
            <w:pPr>
              <w:jc w:val="center"/>
              <w:rPr>
                <w:sz w:val="22"/>
                <w:szCs w:val="22"/>
              </w:rPr>
            </w:pPr>
            <w:r w:rsidRPr="009219A1">
              <w:rPr>
                <w:sz w:val="22"/>
                <w:szCs w:val="22"/>
              </w:rPr>
              <w:t>213 800</w:t>
            </w:r>
          </w:p>
        </w:tc>
        <w:tc>
          <w:tcPr>
            <w:tcW w:w="1758" w:type="dxa"/>
            <w:vAlign w:val="center"/>
          </w:tcPr>
          <w:p w:rsidR="007C7E2C" w:rsidRPr="009219A1" w:rsidRDefault="009219A1" w:rsidP="009219A1">
            <w:pPr>
              <w:jc w:val="center"/>
              <w:rPr>
                <w:sz w:val="22"/>
                <w:szCs w:val="22"/>
              </w:rPr>
            </w:pPr>
            <w:r w:rsidRPr="009219A1">
              <w:rPr>
                <w:sz w:val="22"/>
                <w:szCs w:val="22"/>
              </w:rPr>
              <w:t>213 800</w:t>
            </w:r>
          </w:p>
        </w:tc>
        <w:tc>
          <w:tcPr>
            <w:tcW w:w="1476" w:type="dxa"/>
            <w:vAlign w:val="center"/>
          </w:tcPr>
          <w:p w:rsidR="007C7E2C" w:rsidRPr="009219A1" w:rsidRDefault="009219A1" w:rsidP="009219A1">
            <w:pPr>
              <w:jc w:val="center"/>
              <w:rPr>
                <w:sz w:val="22"/>
                <w:szCs w:val="22"/>
              </w:rPr>
            </w:pPr>
            <w:r w:rsidRPr="009219A1">
              <w:rPr>
                <w:sz w:val="22"/>
                <w:szCs w:val="22"/>
              </w:rPr>
              <w:t>213 800</w:t>
            </w:r>
          </w:p>
        </w:tc>
      </w:tr>
      <w:tr w:rsidR="007C7E2C" w:rsidRPr="009219A1" w:rsidTr="009219A1">
        <w:trPr>
          <w:trHeight w:val="232"/>
        </w:trPr>
        <w:tc>
          <w:tcPr>
            <w:tcW w:w="632" w:type="dxa"/>
            <w:vAlign w:val="center"/>
          </w:tcPr>
          <w:p w:rsidR="007C7E2C" w:rsidRPr="009219A1" w:rsidRDefault="007C7E2C" w:rsidP="00E3768C">
            <w:pPr>
              <w:jc w:val="center"/>
              <w:rPr>
                <w:sz w:val="22"/>
                <w:szCs w:val="22"/>
              </w:rPr>
            </w:pPr>
            <w:r w:rsidRPr="009219A1">
              <w:rPr>
                <w:sz w:val="22"/>
                <w:szCs w:val="22"/>
              </w:rPr>
              <w:t>2</w:t>
            </w:r>
          </w:p>
        </w:tc>
        <w:tc>
          <w:tcPr>
            <w:tcW w:w="2722" w:type="dxa"/>
            <w:vAlign w:val="center"/>
          </w:tcPr>
          <w:p w:rsidR="007C7E2C" w:rsidRPr="009219A1" w:rsidRDefault="007C7E2C" w:rsidP="00E3768C">
            <w:pPr>
              <w:jc w:val="center"/>
              <w:rPr>
                <w:sz w:val="22"/>
                <w:szCs w:val="22"/>
              </w:rPr>
            </w:pPr>
            <w:r w:rsidRPr="009219A1">
              <w:rPr>
                <w:sz w:val="22"/>
                <w:szCs w:val="22"/>
              </w:rPr>
              <w:t>Финансовое управление администрации Богучанского района</w:t>
            </w:r>
          </w:p>
        </w:tc>
        <w:tc>
          <w:tcPr>
            <w:tcW w:w="1257" w:type="dxa"/>
            <w:vAlign w:val="center"/>
          </w:tcPr>
          <w:p w:rsidR="007C7E2C" w:rsidRPr="009219A1" w:rsidRDefault="007C7E2C" w:rsidP="00E3768C">
            <w:pPr>
              <w:jc w:val="center"/>
              <w:rPr>
                <w:sz w:val="22"/>
                <w:szCs w:val="22"/>
              </w:rPr>
            </w:pPr>
            <w:r w:rsidRPr="009219A1">
              <w:rPr>
                <w:sz w:val="22"/>
                <w:szCs w:val="22"/>
              </w:rPr>
              <w:t>02 03</w:t>
            </w:r>
          </w:p>
        </w:tc>
        <w:tc>
          <w:tcPr>
            <w:tcW w:w="1827" w:type="dxa"/>
            <w:vAlign w:val="center"/>
          </w:tcPr>
          <w:p w:rsidR="007C7E2C" w:rsidRPr="009219A1" w:rsidRDefault="009219A1" w:rsidP="009219A1">
            <w:pPr>
              <w:jc w:val="center"/>
              <w:rPr>
                <w:sz w:val="22"/>
                <w:szCs w:val="22"/>
              </w:rPr>
            </w:pPr>
            <w:r w:rsidRPr="009219A1">
              <w:rPr>
                <w:sz w:val="22"/>
                <w:szCs w:val="22"/>
              </w:rPr>
              <w:t>4 289 600</w:t>
            </w:r>
          </w:p>
        </w:tc>
        <w:tc>
          <w:tcPr>
            <w:tcW w:w="1758" w:type="dxa"/>
            <w:vAlign w:val="center"/>
          </w:tcPr>
          <w:p w:rsidR="007C7E2C" w:rsidRPr="009219A1" w:rsidRDefault="00E3768C" w:rsidP="009219A1">
            <w:pPr>
              <w:jc w:val="center"/>
              <w:rPr>
                <w:sz w:val="22"/>
                <w:szCs w:val="22"/>
              </w:rPr>
            </w:pPr>
            <w:r w:rsidRPr="009219A1">
              <w:rPr>
                <w:sz w:val="22"/>
                <w:szCs w:val="22"/>
              </w:rPr>
              <w:t>4</w:t>
            </w:r>
            <w:r w:rsidR="009219A1" w:rsidRPr="009219A1">
              <w:rPr>
                <w:sz w:val="22"/>
                <w:szCs w:val="22"/>
              </w:rPr>
              <w:t> 504 200</w:t>
            </w:r>
          </w:p>
        </w:tc>
        <w:tc>
          <w:tcPr>
            <w:tcW w:w="1476" w:type="dxa"/>
            <w:vAlign w:val="center"/>
          </w:tcPr>
          <w:p w:rsidR="007C7E2C" w:rsidRPr="009219A1" w:rsidRDefault="009219A1" w:rsidP="009219A1">
            <w:pPr>
              <w:jc w:val="center"/>
              <w:rPr>
                <w:sz w:val="22"/>
                <w:szCs w:val="22"/>
              </w:rPr>
            </w:pPr>
            <w:r w:rsidRPr="009219A1">
              <w:rPr>
                <w:sz w:val="22"/>
                <w:szCs w:val="22"/>
              </w:rPr>
              <w:t>0</w:t>
            </w:r>
          </w:p>
        </w:tc>
      </w:tr>
      <w:tr w:rsidR="007C7E2C" w:rsidRPr="009219A1" w:rsidTr="009219A1">
        <w:trPr>
          <w:trHeight w:val="679"/>
        </w:trPr>
        <w:tc>
          <w:tcPr>
            <w:tcW w:w="632" w:type="dxa"/>
            <w:vAlign w:val="center"/>
          </w:tcPr>
          <w:p w:rsidR="007C7E2C" w:rsidRPr="009219A1" w:rsidRDefault="007C7E2C" w:rsidP="00E3768C">
            <w:pPr>
              <w:rPr>
                <w:sz w:val="22"/>
                <w:szCs w:val="22"/>
              </w:rPr>
            </w:pPr>
            <w:r w:rsidRPr="009219A1">
              <w:rPr>
                <w:sz w:val="22"/>
                <w:szCs w:val="22"/>
              </w:rPr>
              <w:t>3</w:t>
            </w:r>
          </w:p>
        </w:tc>
        <w:tc>
          <w:tcPr>
            <w:tcW w:w="2722" w:type="dxa"/>
            <w:vAlign w:val="center"/>
          </w:tcPr>
          <w:p w:rsidR="007C7E2C" w:rsidRPr="009219A1" w:rsidRDefault="007C7E2C" w:rsidP="00E3768C">
            <w:pPr>
              <w:rPr>
                <w:sz w:val="22"/>
                <w:szCs w:val="22"/>
              </w:rPr>
            </w:pPr>
            <w:r w:rsidRPr="009219A1">
              <w:rPr>
                <w:sz w:val="22"/>
                <w:szCs w:val="22"/>
              </w:rPr>
              <w:t>Финансовое управление администрации Богучанского района</w:t>
            </w:r>
          </w:p>
        </w:tc>
        <w:tc>
          <w:tcPr>
            <w:tcW w:w="1257" w:type="dxa"/>
            <w:vAlign w:val="center"/>
          </w:tcPr>
          <w:p w:rsidR="007C7E2C" w:rsidRPr="009219A1" w:rsidRDefault="007C7E2C" w:rsidP="00E3768C">
            <w:pPr>
              <w:jc w:val="center"/>
              <w:rPr>
                <w:sz w:val="22"/>
                <w:szCs w:val="22"/>
              </w:rPr>
            </w:pPr>
            <w:r w:rsidRPr="009219A1">
              <w:rPr>
                <w:sz w:val="22"/>
                <w:szCs w:val="22"/>
              </w:rPr>
              <w:t>14 01</w:t>
            </w:r>
          </w:p>
        </w:tc>
        <w:tc>
          <w:tcPr>
            <w:tcW w:w="1827" w:type="dxa"/>
            <w:vAlign w:val="center"/>
          </w:tcPr>
          <w:p w:rsidR="007C7E2C" w:rsidRPr="009219A1" w:rsidRDefault="009219A1" w:rsidP="009219A1">
            <w:pPr>
              <w:jc w:val="center"/>
              <w:rPr>
                <w:sz w:val="22"/>
                <w:szCs w:val="22"/>
              </w:rPr>
            </w:pPr>
            <w:r w:rsidRPr="009219A1">
              <w:rPr>
                <w:sz w:val="22"/>
                <w:szCs w:val="22"/>
              </w:rPr>
              <w:t>81 461 600</w:t>
            </w:r>
          </w:p>
        </w:tc>
        <w:tc>
          <w:tcPr>
            <w:tcW w:w="1758" w:type="dxa"/>
            <w:vAlign w:val="center"/>
          </w:tcPr>
          <w:p w:rsidR="007C7E2C" w:rsidRPr="009219A1" w:rsidRDefault="009219A1" w:rsidP="009219A1">
            <w:pPr>
              <w:jc w:val="center"/>
              <w:rPr>
                <w:sz w:val="22"/>
                <w:szCs w:val="22"/>
              </w:rPr>
            </w:pPr>
            <w:r w:rsidRPr="009219A1">
              <w:rPr>
                <w:sz w:val="22"/>
                <w:szCs w:val="22"/>
              </w:rPr>
              <w:t>65 169 800</w:t>
            </w:r>
          </w:p>
        </w:tc>
        <w:tc>
          <w:tcPr>
            <w:tcW w:w="1476" w:type="dxa"/>
            <w:vAlign w:val="center"/>
          </w:tcPr>
          <w:p w:rsidR="007C7E2C" w:rsidRPr="009219A1" w:rsidRDefault="009219A1" w:rsidP="009219A1">
            <w:pPr>
              <w:jc w:val="center"/>
              <w:rPr>
                <w:sz w:val="22"/>
                <w:szCs w:val="22"/>
              </w:rPr>
            </w:pPr>
            <w:r w:rsidRPr="009219A1">
              <w:rPr>
                <w:sz w:val="22"/>
                <w:szCs w:val="22"/>
              </w:rPr>
              <w:t>65 169 800</w:t>
            </w:r>
          </w:p>
        </w:tc>
      </w:tr>
      <w:tr w:rsidR="007C7E2C" w:rsidRPr="009219A1" w:rsidTr="009219A1">
        <w:trPr>
          <w:trHeight w:val="951"/>
        </w:trPr>
        <w:tc>
          <w:tcPr>
            <w:tcW w:w="632" w:type="dxa"/>
            <w:vAlign w:val="center"/>
          </w:tcPr>
          <w:p w:rsidR="007C7E2C" w:rsidRPr="009219A1" w:rsidRDefault="007C7E2C" w:rsidP="00E3768C">
            <w:pPr>
              <w:rPr>
                <w:sz w:val="22"/>
                <w:szCs w:val="22"/>
              </w:rPr>
            </w:pPr>
            <w:r w:rsidRPr="009219A1">
              <w:rPr>
                <w:sz w:val="22"/>
                <w:szCs w:val="22"/>
              </w:rPr>
              <w:lastRenderedPageBreak/>
              <w:t>4</w:t>
            </w:r>
          </w:p>
        </w:tc>
        <w:tc>
          <w:tcPr>
            <w:tcW w:w="2722" w:type="dxa"/>
            <w:vAlign w:val="center"/>
          </w:tcPr>
          <w:p w:rsidR="007C7E2C" w:rsidRPr="009219A1" w:rsidRDefault="007C7E2C" w:rsidP="00E3768C">
            <w:pPr>
              <w:rPr>
                <w:sz w:val="22"/>
                <w:szCs w:val="22"/>
              </w:rPr>
            </w:pPr>
            <w:r w:rsidRPr="009219A1">
              <w:rPr>
                <w:sz w:val="22"/>
                <w:szCs w:val="22"/>
              </w:rPr>
              <w:t>Финансовое управление администрации Богучанского района</w:t>
            </w:r>
          </w:p>
        </w:tc>
        <w:tc>
          <w:tcPr>
            <w:tcW w:w="1257" w:type="dxa"/>
            <w:vAlign w:val="center"/>
          </w:tcPr>
          <w:p w:rsidR="007C7E2C" w:rsidRPr="009219A1" w:rsidRDefault="007C7E2C" w:rsidP="00E3768C">
            <w:pPr>
              <w:jc w:val="center"/>
              <w:rPr>
                <w:sz w:val="22"/>
                <w:szCs w:val="22"/>
              </w:rPr>
            </w:pPr>
            <w:r w:rsidRPr="009219A1">
              <w:rPr>
                <w:sz w:val="22"/>
                <w:szCs w:val="22"/>
              </w:rPr>
              <w:t>14 03</w:t>
            </w:r>
          </w:p>
        </w:tc>
        <w:tc>
          <w:tcPr>
            <w:tcW w:w="1827" w:type="dxa"/>
            <w:vAlign w:val="center"/>
          </w:tcPr>
          <w:p w:rsidR="007C7E2C" w:rsidRPr="009219A1" w:rsidRDefault="009219A1" w:rsidP="009219A1">
            <w:pPr>
              <w:jc w:val="center"/>
              <w:rPr>
                <w:sz w:val="22"/>
                <w:szCs w:val="22"/>
              </w:rPr>
            </w:pPr>
            <w:r w:rsidRPr="009219A1">
              <w:rPr>
                <w:sz w:val="22"/>
                <w:szCs w:val="22"/>
              </w:rPr>
              <w:t>37 390 300</w:t>
            </w:r>
          </w:p>
        </w:tc>
        <w:tc>
          <w:tcPr>
            <w:tcW w:w="1758" w:type="dxa"/>
            <w:vAlign w:val="center"/>
          </w:tcPr>
          <w:p w:rsidR="007C7E2C" w:rsidRPr="009219A1" w:rsidRDefault="009219A1" w:rsidP="009219A1">
            <w:pPr>
              <w:jc w:val="center"/>
              <w:rPr>
                <w:sz w:val="22"/>
                <w:szCs w:val="22"/>
              </w:rPr>
            </w:pPr>
            <w:r w:rsidRPr="009219A1">
              <w:rPr>
                <w:sz w:val="22"/>
                <w:szCs w:val="22"/>
              </w:rPr>
              <w:t>18 693 000</w:t>
            </w:r>
          </w:p>
        </w:tc>
        <w:tc>
          <w:tcPr>
            <w:tcW w:w="1476" w:type="dxa"/>
            <w:vAlign w:val="center"/>
          </w:tcPr>
          <w:p w:rsidR="007C7E2C" w:rsidRPr="009219A1" w:rsidRDefault="009219A1" w:rsidP="009219A1">
            <w:pPr>
              <w:jc w:val="center"/>
              <w:rPr>
                <w:sz w:val="22"/>
                <w:szCs w:val="22"/>
              </w:rPr>
            </w:pPr>
            <w:r w:rsidRPr="009219A1">
              <w:rPr>
                <w:sz w:val="22"/>
                <w:szCs w:val="22"/>
              </w:rPr>
              <w:t>18 693 000</w:t>
            </w:r>
            <w:r w:rsidR="00E3768C" w:rsidRPr="009219A1">
              <w:rPr>
                <w:sz w:val="22"/>
                <w:szCs w:val="22"/>
              </w:rPr>
              <w:t xml:space="preserve"> </w:t>
            </w:r>
          </w:p>
        </w:tc>
      </w:tr>
      <w:tr w:rsidR="007C7E2C" w:rsidRPr="009219A1" w:rsidTr="009219A1">
        <w:trPr>
          <w:trHeight w:val="602"/>
        </w:trPr>
        <w:tc>
          <w:tcPr>
            <w:tcW w:w="632" w:type="dxa"/>
            <w:vAlign w:val="center"/>
          </w:tcPr>
          <w:p w:rsidR="007C7E2C" w:rsidRPr="009219A1" w:rsidRDefault="007C7E2C" w:rsidP="00E3768C">
            <w:pPr>
              <w:rPr>
                <w:sz w:val="22"/>
                <w:szCs w:val="22"/>
              </w:rPr>
            </w:pPr>
          </w:p>
        </w:tc>
        <w:tc>
          <w:tcPr>
            <w:tcW w:w="2722" w:type="dxa"/>
            <w:vAlign w:val="center"/>
          </w:tcPr>
          <w:p w:rsidR="007C7E2C" w:rsidRPr="009219A1" w:rsidRDefault="007C7E2C" w:rsidP="00E3768C">
            <w:pPr>
              <w:rPr>
                <w:sz w:val="22"/>
                <w:szCs w:val="22"/>
              </w:rPr>
            </w:pPr>
            <w:r w:rsidRPr="009219A1">
              <w:rPr>
                <w:sz w:val="22"/>
                <w:szCs w:val="22"/>
              </w:rPr>
              <w:t>Всего</w:t>
            </w:r>
          </w:p>
        </w:tc>
        <w:tc>
          <w:tcPr>
            <w:tcW w:w="1257" w:type="dxa"/>
            <w:vAlign w:val="center"/>
          </w:tcPr>
          <w:p w:rsidR="007C7E2C" w:rsidRPr="009219A1" w:rsidRDefault="007C7E2C" w:rsidP="00E3768C">
            <w:pPr>
              <w:jc w:val="center"/>
              <w:rPr>
                <w:sz w:val="22"/>
                <w:szCs w:val="22"/>
              </w:rPr>
            </w:pPr>
          </w:p>
        </w:tc>
        <w:tc>
          <w:tcPr>
            <w:tcW w:w="1827" w:type="dxa"/>
            <w:vAlign w:val="center"/>
          </w:tcPr>
          <w:p w:rsidR="007C7E2C" w:rsidRPr="009219A1" w:rsidRDefault="009219A1" w:rsidP="009219A1">
            <w:pPr>
              <w:jc w:val="center"/>
              <w:rPr>
                <w:sz w:val="22"/>
                <w:szCs w:val="22"/>
              </w:rPr>
            </w:pPr>
            <w:r w:rsidRPr="009219A1">
              <w:rPr>
                <w:sz w:val="22"/>
                <w:szCs w:val="22"/>
              </w:rPr>
              <w:t>123 355 300</w:t>
            </w:r>
          </w:p>
        </w:tc>
        <w:tc>
          <w:tcPr>
            <w:tcW w:w="1758" w:type="dxa"/>
            <w:vAlign w:val="center"/>
          </w:tcPr>
          <w:p w:rsidR="007C7E2C" w:rsidRPr="009219A1" w:rsidRDefault="009219A1" w:rsidP="009219A1">
            <w:pPr>
              <w:jc w:val="center"/>
              <w:rPr>
                <w:sz w:val="22"/>
                <w:szCs w:val="22"/>
              </w:rPr>
            </w:pPr>
            <w:r w:rsidRPr="009219A1">
              <w:rPr>
                <w:sz w:val="22"/>
                <w:szCs w:val="22"/>
              </w:rPr>
              <w:t xml:space="preserve"> 88 580 800</w:t>
            </w:r>
          </w:p>
        </w:tc>
        <w:tc>
          <w:tcPr>
            <w:tcW w:w="1476" w:type="dxa"/>
            <w:vAlign w:val="center"/>
          </w:tcPr>
          <w:p w:rsidR="007C7E2C" w:rsidRPr="009219A1" w:rsidRDefault="009219A1" w:rsidP="009219A1">
            <w:pPr>
              <w:jc w:val="center"/>
              <w:rPr>
                <w:sz w:val="22"/>
                <w:szCs w:val="22"/>
              </w:rPr>
            </w:pPr>
            <w:r w:rsidRPr="009219A1">
              <w:rPr>
                <w:sz w:val="22"/>
                <w:szCs w:val="22"/>
              </w:rPr>
              <w:t>84 076 600</w:t>
            </w:r>
          </w:p>
        </w:tc>
      </w:tr>
      <w:tr w:rsidR="007C7E2C" w:rsidRPr="009219A1" w:rsidTr="009219A1">
        <w:trPr>
          <w:trHeight w:val="129"/>
        </w:trPr>
        <w:tc>
          <w:tcPr>
            <w:tcW w:w="632" w:type="dxa"/>
            <w:vAlign w:val="center"/>
          </w:tcPr>
          <w:p w:rsidR="007C7E2C" w:rsidRPr="009219A1" w:rsidRDefault="007C7E2C" w:rsidP="00E3768C"/>
        </w:tc>
        <w:tc>
          <w:tcPr>
            <w:tcW w:w="2722" w:type="dxa"/>
            <w:vAlign w:val="center"/>
          </w:tcPr>
          <w:p w:rsidR="007C7E2C" w:rsidRPr="009219A1" w:rsidRDefault="007C7E2C" w:rsidP="00E3768C"/>
        </w:tc>
        <w:tc>
          <w:tcPr>
            <w:tcW w:w="1257" w:type="dxa"/>
            <w:vAlign w:val="center"/>
          </w:tcPr>
          <w:p w:rsidR="007C7E2C" w:rsidRPr="009219A1" w:rsidRDefault="007C7E2C" w:rsidP="00E3768C">
            <w:pPr>
              <w:jc w:val="center"/>
            </w:pPr>
          </w:p>
        </w:tc>
        <w:tc>
          <w:tcPr>
            <w:tcW w:w="1827" w:type="dxa"/>
            <w:vAlign w:val="center"/>
          </w:tcPr>
          <w:p w:rsidR="007C7E2C" w:rsidRPr="009219A1" w:rsidRDefault="007C7E2C" w:rsidP="00E3768C">
            <w:pPr>
              <w:jc w:val="center"/>
            </w:pPr>
          </w:p>
        </w:tc>
        <w:tc>
          <w:tcPr>
            <w:tcW w:w="1758" w:type="dxa"/>
            <w:vAlign w:val="center"/>
          </w:tcPr>
          <w:p w:rsidR="007C7E2C" w:rsidRPr="009219A1" w:rsidRDefault="007C7E2C" w:rsidP="00E3768C">
            <w:pPr>
              <w:jc w:val="center"/>
            </w:pPr>
          </w:p>
        </w:tc>
        <w:tc>
          <w:tcPr>
            <w:tcW w:w="1476" w:type="dxa"/>
            <w:vAlign w:val="center"/>
          </w:tcPr>
          <w:p w:rsidR="007C7E2C" w:rsidRPr="009219A1" w:rsidRDefault="007C7E2C" w:rsidP="00E3768C">
            <w:pPr>
              <w:jc w:val="center"/>
            </w:pPr>
          </w:p>
        </w:tc>
      </w:tr>
    </w:tbl>
    <w:p w:rsidR="007C7E2C" w:rsidRPr="009219A1" w:rsidRDefault="007C7E2C" w:rsidP="007C7E2C">
      <w:pPr>
        <w:spacing w:before="120"/>
        <w:ind w:firstLine="720"/>
        <w:jc w:val="both"/>
        <w:rPr>
          <w:sz w:val="28"/>
        </w:rPr>
      </w:pPr>
      <w:r w:rsidRPr="009219A1">
        <w:rPr>
          <w:sz w:val="28"/>
        </w:rPr>
        <w:t>Средства районного бюджета в рамках реализации данной подпрограммы будут направлены на решение следующих задач:</w:t>
      </w:r>
    </w:p>
    <w:p w:rsidR="007C7E2C" w:rsidRPr="009219A1" w:rsidRDefault="007C7E2C" w:rsidP="007C7E2C">
      <w:pPr>
        <w:spacing w:before="120"/>
        <w:ind w:firstLine="720"/>
        <w:jc w:val="both"/>
        <w:rPr>
          <w:sz w:val="28"/>
        </w:rPr>
      </w:pPr>
    </w:p>
    <w:p w:rsidR="007C7E2C" w:rsidRPr="009219A1" w:rsidRDefault="007C7E2C" w:rsidP="007C7E2C">
      <w:pPr>
        <w:autoSpaceDE w:val="0"/>
        <w:autoSpaceDN w:val="0"/>
        <w:adjustRightInd w:val="0"/>
        <w:ind w:firstLine="709"/>
        <w:jc w:val="both"/>
        <w:rPr>
          <w:sz w:val="28"/>
          <w:szCs w:val="28"/>
          <w:lang w:eastAsia="en-US"/>
        </w:rPr>
      </w:pPr>
      <w:r w:rsidRPr="009219A1">
        <w:rPr>
          <w:sz w:val="28"/>
        </w:rPr>
        <w:t>1) </w:t>
      </w:r>
      <w:r w:rsidRPr="009219A1">
        <w:rPr>
          <w:sz w:val="28"/>
          <w:szCs w:val="28"/>
          <w:lang w:eastAsia="en-US"/>
        </w:rPr>
        <w:t>Создание условий для обеспечения финансовой устойчивости бюджетов муниципальных образований;</w:t>
      </w:r>
    </w:p>
    <w:p w:rsidR="007C7E2C" w:rsidRPr="009219A1" w:rsidRDefault="007C7E2C" w:rsidP="007C7E2C">
      <w:pPr>
        <w:autoSpaceDE w:val="0"/>
        <w:autoSpaceDN w:val="0"/>
        <w:adjustRightInd w:val="0"/>
        <w:ind w:firstLine="709"/>
        <w:jc w:val="both"/>
        <w:rPr>
          <w:sz w:val="28"/>
          <w:szCs w:val="28"/>
          <w:lang w:eastAsia="en-US"/>
        </w:rPr>
      </w:pPr>
      <w:r w:rsidRPr="009219A1">
        <w:rPr>
          <w:sz w:val="28"/>
          <w:szCs w:val="28"/>
          <w:lang w:eastAsia="en-US"/>
        </w:rPr>
        <w:t>2)Повышение заинтересованности органов местного самоуправления в росте налогового потенциала;</w:t>
      </w:r>
    </w:p>
    <w:p w:rsidR="007C7E2C" w:rsidRPr="009219A1" w:rsidRDefault="007C7E2C" w:rsidP="007C7E2C">
      <w:pPr>
        <w:autoSpaceDE w:val="0"/>
        <w:autoSpaceDN w:val="0"/>
        <w:adjustRightInd w:val="0"/>
        <w:ind w:firstLine="709"/>
        <w:jc w:val="both"/>
        <w:rPr>
          <w:sz w:val="28"/>
          <w:szCs w:val="28"/>
          <w:lang w:eastAsia="en-US"/>
        </w:rPr>
      </w:pPr>
      <w:r w:rsidRPr="009219A1">
        <w:rPr>
          <w:sz w:val="28"/>
          <w:szCs w:val="28"/>
          <w:lang w:eastAsia="en-US"/>
        </w:rPr>
        <w:t>3)Повышение качества реализации органами местного самоуправления закрепленных за ними полномочий;</w:t>
      </w:r>
    </w:p>
    <w:p w:rsidR="007C7E2C" w:rsidRPr="009219A1" w:rsidRDefault="007C7E2C" w:rsidP="007C7E2C">
      <w:pPr>
        <w:spacing w:before="120"/>
        <w:ind w:firstLine="709"/>
        <w:jc w:val="both"/>
        <w:rPr>
          <w:sz w:val="28"/>
        </w:rPr>
      </w:pPr>
      <w:r w:rsidRPr="009219A1">
        <w:rPr>
          <w:sz w:val="28"/>
          <w:szCs w:val="28"/>
          <w:lang w:eastAsia="en-US"/>
        </w:rPr>
        <w:t xml:space="preserve">4)Повышение качества управления </w:t>
      </w:r>
      <w:proofErr w:type="gramStart"/>
      <w:r w:rsidRPr="009219A1">
        <w:rPr>
          <w:sz w:val="28"/>
          <w:szCs w:val="28"/>
          <w:lang w:eastAsia="en-US"/>
        </w:rPr>
        <w:t>муниципальными</w:t>
      </w:r>
      <w:proofErr w:type="gramEnd"/>
      <w:r w:rsidRPr="009219A1">
        <w:rPr>
          <w:sz w:val="28"/>
          <w:szCs w:val="28"/>
          <w:lang w:eastAsia="en-US"/>
        </w:rPr>
        <w:t xml:space="preserve"> </w:t>
      </w:r>
    </w:p>
    <w:p w:rsidR="007C7E2C" w:rsidRPr="009219A1" w:rsidRDefault="007C7E2C" w:rsidP="007C7E2C">
      <w:pPr>
        <w:spacing w:before="120"/>
        <w:ind w:firstLine="720"/>
        <w:jc w:val="both"/>
        <w:rPr>
          <w:sz w:val="28"/>
        </w:rPr>
      </w:pPr>
      <w:r w:rsidRPr="009219A1">
        <w:rPr>
          <w:sz w:val="28"/>
        </w:rPr>
        <w:t>При реализации данной подпрограммы будут достигнуты следующие результаты:</w:t>
      </w:r>
    </w:p>
    <w:p w:rsidR="007C7E2C" w:rsidRPr="009219A1" w:rsidRDefault="007C7E2C" w:rsidP="007C7E2C">
      <w:pPr>
        <w:spacing w:before="120"/>
        <w:rPr>
          <w:sz w:val="28"/>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93"/>
        <w:gridCol w:w="1471"/>
        <w:gridCol w:w="1201"/>
        <w:gridCol w:w="1134"/>
        <w:gridCol w:w="1318"/>
      </w:tblGrid>
      <w:tr w:rsidR="007C7E2C" w:rsidRPr="009219A1" w:rsidTr="00E3768C">
        <w:trPr>
          <w:jc w:val="center"/>
        </w:trPr>
        <w:tc>
          <w:tcPr>
            <w:tcW w:w="4693" w:type="dxa"/>
            <w:vAlign w:val="center"/>
          </w:tcPr>
          <w:p w:rsidR="007C7E2C" w:rsidRPr="009219A1" w:rsidRDefault="007C7E2C" w:rsidP="00E3768C">
            <w:pPr>
              <w:jc w:val="center"/>
            </w:pPr>
            <w:r w:rsidRPr="009219A1">
              <w:t>Показатели</w:t>
            </w:r>
          </w:p>
        </w:tc>
        <w:tc>
          <w:tcPr>
            <w:tcW w:w="1471" w:type="dxa"/>
            <w:vAlign w:val="center"/>
          </w:tcPr>
          <w:p w:rsidR="007C7E2C" w:rsidRPr="009219A1" w:rsidRDefault="007C7E2C" w:rsidP="00E3768C">
            <w:pPr>
              <w:jc w:val="center"/>
            </w:pPr>
            <w:r w:rsidRPr="009219A1">
              <w:t>Единица измерения</w:t>
            </w:r>
          </w:p>
        </w:tc>
        <w:tc>
          <w:tcPr>
            <w:tcW w:w="1201" w:type="dxa"/>
            <w:vAlign w:val="center"/>
          </w:tcPr>
          <w:p w:rsidR="007C7E2C" w:rsidRPr="009219A1" w:rsidRDefault="007C7E2C" w:rsidP="009219A1">
            <w:pPr>
              <w:jc w:val="center"/>
            </w:pPr>
            <w:r w:rsidRPr="009219A1">
              <w:t>201</w:t>
            </w:r>
            <w:r w:rsidR="009219A1">
              <w:t>9</w:t>
            </w:r>
            <w:r w:rsidRPr="009219A1">
              <w:t xml:space="preserve"> год</w:t>
            </w:r>
          </w:p>
        </w:tc>
        <w:tc>
          <w:tcPr>
            <w:tcW w:w="1134" w:type="dxa"/>
            <w:vAlign w:val="center"/>
          </w:tcPr>
          <w:p w:rsidR="007C7E2C" w:rsidRPr="009219A1" w:rsidRDefault="007C7E2C" w:rsidP="009219A1">
            <w:pPr>
              <w:jc w:val="center"/>
            </w:pPr>
            <w:r w:rsidRPr="009219A1">
              <w:t>20</w:t>
            </w:r>
            <w:r w:rsidR="009219A1">
              <w:t>20</w:t>
            </w:r>
            <w:r w:rsidRPr="009219A1">
              <w:t xml:space="preserve"> год</w:t>
            </w:r>
          </w:p>
        </w:tc>
        <w:tc>
          <w:tcPr>
            <w:tcW w:w="1318" w:type="dxa"/>
            <w:vAlign w:val="center"/>
          </w:tcPr>
          <w:p w:rsidR="007C7E2C" w:rsidRPr="009219A1" w:rsidRDefault="007C7E2C" w:rsidP="009219A1">
            <w:pPr>
              <w:jc w:val="center"/>
            </w:pPr>
            <w:r w:rsidRPr="009219A1">
              <w:t>20</w:t>
            </w:r>
            <w:r w:rsidR="008805A2" w:rsidRPr="009219A1">
              <w:t>2</w:t>
            </w:r>
            <w:r w:rsidR="009219A1">
              <w:t>1</w:t>
            </w:r>
            <w:r w:rsidRPr="009219A1">
              <w:t xml:space="preserve"> год</w:t>
            </w:r>
          </w:p>
        </w:tc>
      </w:tr>
      <w:tr w:rsidR="007C7E2C" w:rsidRPr="009219A1" w:rsidTr="00E3768C">
        <w:trPr>
          <w:trHeight w:val="1282"/>
          <w:jc w:val="center"/>
        </w:trPr>
        <w:tc>
          <w:tcPr>
            <w:tcW w:w="4693" w:type="dxa"/>
            <w:vAlign w:val="center"/>
          </w:tcPr>
          <w:p w:rsidR="007C7E2C" w:rsidRPr="009219A1" w:rsidRDefault="007C7E2C" w:rsidP="00E3768C">
            <w:r w:rsidRPr="009219A1">
              <w:t>минимальный размер бюджетной обеспеченности муниципальных районов (городских округов) Красноярского края после выравнивания</w:t>
            </w:r>
          </w:p>
        </w:tc>
        <w:tc>
          <w:tcPr>
            <w:tcW w:w="1471" w:type="dxa"/>
            <w:vAlign w:val="center"/>
          </w:tcPr>
          <w:p w:rsidR="007C7E2C" w:rsidRPr="009219A1" w:rsidRDefault="007C7E2C" w:rsidP="00E3768C">
            <w:pPr>
              <w:jc w:val="center"/>
            </w:pPr>
            <w:r w:rsidRPr="009219A1">
              <w:t xml:space="preserve"> рублей</w:t>
            </w:r>
          </w:p>
        </w:tc>
        <w:tc>
          <w:tcPr>
            <w:tcW w:w="1201" w:type="dxa"/>
            <w:vAlign w:val="center"/>
          </w:tcPr>
          <w:p w:rsidR="007C7E2C" w:rsidRPr="00A46463" w:rsidRDefault="007C7E2C" w:rsidP="00A46463">
            <w:pPr>
              <w:pStyle w:val="ConsPlusNormal"/>
              <w:widowControl/>
              <w:ind w:firstLine="0"/>
              <w:jc w:val="center"/>
              <w:rPr>
                <w:rFonts w:ascii="Times New Roman" w:hAnsi="Times New Roman" w:cs="Times New Roman"/>
                <w:sz w:val="24"/>
                <w:szCs w:val="24"/>
              </w:rPr>
            </w:pPr>
            <w:r w:rsidRPr="00A46463">
              <w:rPr>
                <w:rFonts w:ascii="Times New Roman" w:hAnsi="Times New Roman" w:cs="Times New Roman"/>
                <w:sz w:val="24"/>
                <w:szCs w:val="24"/>
              </w:rPr>
              <w:t xml:space="preserve">не менее </w:t>
            </w:r>
            <w:r w:rsidR="00BD2062" w:rsidRPr="00A46463">
              <w:rPr>
                <w:rFonts w:ascii="Times New Roman" w:hAnsi="Times New Roman" w:cs="Times New Roman"/>
                <w:sz w:val="24"/>
                <w:szCs w:val="24"/>
              </w:rPr>
              <w:t xml:space="preserve">1 </w:t>
            </w:r>
            <w:r w:rsidR="00A46463" w:rsidRPr="00A46463">
              <w:rPr>
                <w:rFonts w:ascii="Times New Roman" w:hAnsi="Times New Roman" w:cs="Times New Roman"/>
                <w:sz w:val="24"/>
                <w:szCs w:val="24"/>
              </w:rPr>
              <w:t>998</w:t>
            </w:r>
          </w:p>
        </w:tc>
        <w:tc>
          <w:tcPr>
            <w:tcW w:w="1134" w:type="dxa"/>
            <w:vAlign w:val="center"/>
          </w:tcPr>
          <w:p w:rsidR="007C7E2C" w:rsidRPr="00A46463" w:rsidRDefault="007C7E2C" w:rsidP="00A46463">
            <w:pPr>
              <w:pStyle w:val="ConsPlusNormal"/>
              <w:widowControl/>
              <w:ind w:firstLine="0"/>
              <w:jc w:val="center"/>
              <w:rPr>
                <w:rFonts w:ascii="Times New Roman" w:hAnsi="Times New Roman" w:cs="Times New Roman"/>
                <w:sz w:val="24"/>
                <w:szCs w:val="24"/>
              </w:rPr>
            </w:pPr>
            <w:r w:rsidRPr="00A46463">
              <w:rPr>
                <w:rFonts w:ascii="Times New Roman" w:hAnsi="Times New Roman" w:cs="Times New Roman"/>
                <w:sz w:val="24"/>
                <w:szCs w:val="24"/>
              </w:rPr>
              <w:t xml:space="preserve">не менее </w:t>
            </w:r>
            <w:r w:rsidR="00BD2062" w:rsidRPr="00A46463">
              <w:rPr>
                <w:rFonts w:ascii="Times New Roman" w:hAnsi="Times New Roman" w:cs="Times New Roman"/>
                <w:sz w:val="24"/>
                <w:szCs w:val="24"/>
              </w:rPr>
              <w:t xml:space="preserve">1 </w:t>
            </w:r>
            <w:r w:rsidR="00A46463" w:rsidRPr="00A46463">
              <w:rPr>
                <w:rFonts w:ascii="Times New Roman" w:hAnsi="Times New Roman" w:cs="Times New Roman"/>
                <w:sz w:val="24"/>
                <w:szCs w:val="24"/>
              </w:rPr>
              <w:t>998</w:t>
            </w:r>
          </w:p>
        </w:tc>
        <w:tc>
          <w:tcPr>
            <w:tcW w:w="1318" w:type="dxa"/>
            <w:vAlign w:val="center"/>
          </w:tcPr>
          <w:p w:rsidR="007C7E2C" w:rsidRPr="00A46463" w:rsidRDefault="007C7E2C" w:rsidP="00E3768C">
            <w:pPr>
              <w:pStyle w:val="ConsPlusNormal"/>
              <w:widowControl/>
              <w:ind w:firstLine="0"/>
              <w:jc w:val="center"/>
              <w:rPr>
                <w:rFonts w:ascii="Times New Roman" w:hAnsi="Times New Roman" w:cs="Times New Roman"/>
                <w:sz w:val="24"/>
                <w:szCs w:val="24"/>
              </w:rPr>
            </w:pPr>
            <w:r w:rsidRPr="00A46463">
              <w:rPr>
                <w:rFonts w:ascii="Times New Roman" w:hAnsi="Times New Roman" w:cs="Times New Roman"/>
                <w:sz w:val="24"/>
                <w:szCs w:val="24"/>
              </w:rPr>
              <w:t xml:space="preserve">не менее </w:t>
            </w:r>
          </w:p>
          <w:p w:rsidR="007C7E2C" w:rsidRPr="00A46463" w:rsidRDefault="00BD2062" w:rsidP="00A46463">
            <w:pPr>
              <w:pStyle w:val="ConsPlusNormal"/>
              <w:widowControl/>
              <w:ind w:firstLine="0"/>
              <w:jc w:val="center"/>
              <w:rPr>
                <w:rFonts w:ascii="Times New Roman" w:hAnsi="Times New Roman" w:cs="Times New Roman"/>
                <w:sz w:val="24"/>
                <w:szCs w:val="24"/>
              </w:rPr>
            </w:pPr>
            <w:r w:rsidRPr="00A46463">
              <w:rPr>
                <w:rFonts w:ascii="Times New Roman" w:hAnsi="Times New Roman" w:cs="Times New Roman"/>
                <w:sz w:val="24"/>
                <w:szCs w:val="24"/>
              </w:rPr>
              <w:t xml:space="preserve">1 </w:t>
            </w:r>
            <w:r w:rsidR="00A46463" w:rsidRPr="00A46463">
              <w:rPr>
                <w:rFonts w:ascii="Times New Roman" w:hAnsi="Times New Roman" w:cs="Times New Roman"/>
                <w:sz w:val="24"/>
                <w:szCs w:val="24"/>
              </w:rPr>
              <w:t>998</w:t>
            </w:r>
          </w:p>
        </w:tc>
      </w:tr>
      <w:tr w:rsidR="007C7E2C" w:rsidRPr="009219A1" w:rsidTr="00E3768C">
        <w:trPr>
          <w:jc w:val="center"/>
        </w:trPr>
        <w:tc>
          <w:tcPr>
            <w:tcW w:w="4693" w:type="dxa"/>
            <w:vAlign w:val="center"/>
          </w:tcPr>
          <w:p w:rsidR="007C7E2C" w:rsidRPr="009219A1" w:rsidRDefault="007C7E2C" w:rsidP="00E3768C">
            <w:pPr>
              <w:pStyle w:val="ConsPlusNormal"/>
              <w:widowControl/>
              <w:ind w:firstLine="0"/>
              <w:rPr>
                <w:rFonts w:ascii="Times New Roman" w:hAnsi="Times New Roman" w:cs="Times New Roman"/>
                <w:sz w:val="24"/>
                <w:szCs w:val="24"/>
              </w:rPr>
            </w:pPr>
          </w:p>
        </w:tc>
        <w:tc>
          <w:tcPr>
            <w:tcW w:w="1471"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rPr>
            </w:pPr>
          </w:p>
        </w:tc>
        <w:tc>
          <w:tcPr>
            <w:tcW w:w="1201" w:type="dxa"/>
          </w:tcPr>
          <w:p w:rsidR="007C7E2C" w:rsidRPr="009219A1" w:rsidRDefault="007C7E2C" w:rsidP="00E3768C">
            <w:pPr>
              <w:pStyle w:val="ConsPlusNormal"/>
              <w:widowControl/>
              <w:ind w:firstLine="0"/>
              <w:jc w:val="right"/>
              <w:rPr>
                <w:rFonts w:ascii="Times New Roman" w:hAnsi="Times New Roman" w:cs="Times New Roman"/>
                <w:sz w:val="24"/>
                <w:szCs w:val="24"/>
              </w:rPr>
            </w:pPr>
          </w:p>
        </w:tc>
        <w:tc>
          <w:tcPr>
            <w:tcW w:w="1134" w:type="dxa"/>
          </w:tcPr>
          <w:p w:rsidR="007C7E2C" w:rsidRPr="009219A1" w:rsidRDefault="007C7E2C" w:rsidP="00E3768C">
            <w:pPr>
              <w:pStyle w:val="ConsPlusNormal"/>
              <w:widowControl/>
              <w:ind w:firstLine="0"/>
              <w:jc w:val="right"/>
              <w:rPr>
                <w:rFonts w:ascii="Times New Roman" w:hAnsi="Times New Roman" w:cs="Times New Roman"/>
                <w:sz w:val="24"/>
                <w:szCs w:val="24"/>
              </w:rPr>
            </w:pPr>
          </w:p>
        </w:tc>
        <w:tc>
          <w:tcPr>
            <w:tcW w:w="1318" w:type="dxa"/>
          </w:tcPr>
          <w:p w:rsidR="007C7E2C" w:rsidRPr="009219A1" w:rsidRDefault="007C7E2C" w:rsidP="00E3768C">
            <w:pPr>
              <w:pStyle w:val="ConsPlusNormal"/>
              <w:widowControl/>
              <w:ind w:firstLine="0"/>
              <w:jc w:val="right"/>
              <w:rPr>
                <w:rFonts w:ascii="Times New Roman" w:hAnsi="Times New Roman" w:cs="Times New Roman"/>
                <w:sz w:val="24"/>
                <w:szCs w:val="24"/>
              </w:rPr>
            </w:pPr>
          </w:p>
        </w:tc>
      </w:tr>
      <w:tr w:rsidR="007C7E2C" w:rsidRPr="009219A1" w:rsidTr="00E3768C">
        <w:trPr>
          <w:jc w:val="center"/>
        </w:trPr>
        <w:tc>
          <w:tcPr>
            <w:tcW w:w="4693" w:type="dxa"/>
            <w:vAlign w:val="center"/>
          </w:tcPr>
          <w:p w:rsidR="007C7E2C" w:rsidRPr="009219A1" w:rsidRDefault="007C7E2C" w:rsidP="00E3768C">
            <w:pPr>
              <w:pStyle w:val="ConsPlusNormal"/>
              <w:widowControl/>
              <w:ind w:firstLine="0"/>
              <w:rPr>
                <w:rFonts w:ascii="Times New Roman" w:hAnsi="Times New Roman" w:cs="Times New Roman"/>
                <w:sz w:val="24"/>
                <w:szCs w:val="24"/>
              </w:rPr>
            </w:pPr>
            <w:r w:rsidRPr="009219A1">
              <w:rPr>
                <w:rFonts w:ascii="Times New Roman" w:hAnsi="Times New Roman" w:cs="Times New Roman"/>
                <w:sz w:val="24"/>
                <w:szCs w:val="24"/>
                <w:lang w:eastAsia="en-US"/>
              </w:rPr>
              <w:t>Количество поселений, в которых отдельные государственные полномочия исполняются надлежащим образом</w:t>
            </w:r>
            <w:r w:rsidRPr="009219A1">
              <w:rPr>
                <w:rFonts w:ascii="Times New Roman" w:hAnsi="Times New Roman"/>
                <w:sz w:val="24"/>
                <w:szCs w:val="24"/>
                <w:lang w:eastAsia="en-US"/>
              </w:rPr>
              <w:t xml:space="preserve"> </w:t>
            </w:r>
          </w:p>
        </w:tc>
        <w:tc>
          <w:tcPr>
            <w:tcW w:w="1471"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rPr>
            </w:pPr>
            <w:r w:rsidRPr="009219A1">
              <w:rPr>
                <w:rFonts w:ascii="Times New Roman" w:hAnsi="Times New Roman" w:cs="Times New Roman"/>
                <w:sz w:val="24"/>
                <w:szCs w:val="24"/>
              </w:rPr>
              <w:t>единиц</w:t>
            </w:r>
          </w:p>
        </w:tc>
        <w:tc>
          <w:tcPr>
            <w:tcW w:w="1201"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rPr>
            </w:pPr>
            <w:r w:rsidRPr="009219A1">
              <w:rPr>
                <w:rFonts w:ascii="Times New Roman" w:hAnsi="Times New Roman" w:cs="Times New Roman"/>
                <w:sz w:val="24"/>
                <w:szCs w:val="24"/>
              </w:rPr>
              <w:t>18</w:t>
            </w:r>
          </w:p>
        </w:tc>
        <w:tc>
          <w:tcPr>
            <w:tcW w:w="1134"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rPr>
            </w:pPr>
            <w:r w:rsidRPr="009219A1">
              <w:rPr>
                <w:rFonts w:ascii="Times New Roman" w:hAnsi="Times New Roman" w:cs="Times New Roman"/>
                <w:sz w:val="24"/>
                <w:szCs w:val="24"/>
              </w:rPr>
              <w:t>18</w:t>
            </w:r>
          </w:p>
        </w:tc>
        <w:tc>
          <w:tcPr>
            <w:tcW w:w="1318"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rPr>
            </w:pPr>
            <w:r w:rsidRPr="009219A1">
              <w:rPr>
                <w:rFonts w:ascii="Times New Roman" w:hAnsi="Times New Roman" w:cs="Times New Roman"/>
                <w:sz w:val="24"/>
                <w:szCs w:val="24"/>
              </w:rPr>
              <w:t>18</w:t>
            </w:r>
          </w:p>
        </w:tc>
      </w:tr>
      <w:tr w:rsidR="007C7E2C" w:rsidRPr="009219A1" w:rsidTr="00E3768C">
        <w:trPr>
          <w:jc w:val="center"/>
        </w:trPr>
        <w:tc>
          <w:tcPr>
            <w:tcW w:w="4693" w:type="dxa"/>
            <w:vAlign w:val="center"/>
          </w:tcPr>
          <w:p w:rsidR="007C7E2C" w:rsidRPr="009219A1" w:rsidRDefault="007C7E2C" w:rsidP="00E3768C">
            <w:pPr>
              <w:pStyle w:val="ConsPlusNormal"/>
              <w:widowControl/>
              <w:ind w:firstLine="0"/>
              <w:rPr>
                <w:rFonts w:ascii="Times New Roman" w:hAnsi="Times New Roman" w:cs="Times New Roman"/>
                <w:sz w:val="24"/>
                <w:szCs w:val="24"/>
              </w:rPr>
            </w:pPr>
            <w:r w:rsidRPr="009219A1">
              <w:rPr>
                <w:rFonts w:ascii="Times New Roman" w:hAnsi="Times New Roman" w:cs="Times New Roman"/>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471"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rPr>
            </w:pPr>
            <w:r w:rsidRPr="009219A1">
              <w:rPr>
                <w:rFonts w:ascii="Times New Roman" w:hAnsi="Times New Roman" w:cs="Times New Roman"/>
                <w:sz w:val="24"/>
                <w:szCs w:val="24"/>
              </w:rPr>
              <w:t xml:space="preserve"> рублей</w:t>
            </w:r>
          </w:p>
        </w:tc>
        <w:tc>
          <w:tcPr>
            <w:tcW w:w="1201"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lang w:eastAsia="en-US"/>
              </w:rPr>
            </w:pPr>
            <w:r w:rsidRPr="009219A1">
              <w:rPr>
                <w:rFonts w:ascii="Times New Roman" w:hAnsi="Times New Roman" w:cs="Times New Roman"/>
                <w:sz w:val="24"/>
                <w:szCs w:val="24"/>
                <w:lang w:eastAsia="en-US"/>
              </w:rPr>
              <w:t>0</w:t>
            </w:r>
          </w:p>
        </w:tc>
        <w:tc>
          <w:tcPr>
            <w:tcW w:w="1134"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lang w:eastAsia="en-US"/>
              </w:rPr>
            </w:pPr>
            <w:r w:rsidRPr="009219A1">
              <w:rPr>
                <w:rFonts w:ascii="Times New Roman" w:hAnsi="Times New Roman" w:cs="Times New Roman"/>
                <w:sz w:val="24"/>
                <w:szCs w:val="24"/>
                <w:lang w:eastAsia="en-US"/>
              </w:rPr>
              <w:t>0</w:t>
            </w:r>
          </w:p>
        </w:tc>
        <w:tc>
          <w:tcPr>
            <w:tcW w:w="1318" w:type="dxa"/>
            <w:vAlign w:val="center"/>
          </w:tcPr>
          <w:p w:rsidR="007C7E2C" w:rsidRPr="009219A1" w:rsidRDefault="007C7E2C" w:rsidP="00E3768C">
            <w:pPr>
              <w:pStyle w:val="ConsPlusNormal"/>
              <w:widowControl/>
              <w:ind w:firstLine="0"/>
              <w:jc w:val="center"/>
              <w:rPr>
                <w:rFonts w:ascii="Times New Roman" w:hAnsi="Times New Roman" w:cs="Times New Roman"/>
                <w:sz w:val="24"/>
                <w:szCs w:val="24"/>
                <w:lang w:eastAsia="en-US"/>
              </w:rPr>
            </w:pPr>
            <w:r w:rsidRPr="009219A1">
              <w:rPr>
                <w:rFonts w:ascii="Times New Roman" w:hAnsi="Times New Roman" w:cs="Times New Roman"/>
                <w:sz w:val="24"/>
                <w:szCs w:val="24"/>
                <w:lang w:eastAsia="en-US"/>
              </w:rPr>
              <w:t>0</w:t>
            </w:r>
          </w:p>
        </w:tc>
      </w:tr>
    </w:tbl>
    <w:p w:rsidR="007C7E2C" w:rsidRPr="009219A1" w:rsidRDefault="007C7E2C" w:rsidP="007C7E2C">
      <w:pPr>
        <w:spacing w:before="120"/>
        <w:ind w:firstLine="720"/>
        <w:jc w:val="both"/>
        <w:rPr>
          <w:sz w:val="28"/>
        </w:rPr>
      </w:pPr>
      <w:proofErr w:type="gramStart"/>
      <w:r w:rsidRPr="009219A1">
        <w:rPr>
          <w:sz w:val="28"/>
        </w:rPr>
        <w:t>Реализация мероприятий подпрограммы приведет к повышению размера бюджетной обеспеченности поселений  Богучанского района после выравнивания, увеличению объема налоговых и неналоговых доходов местных бюджетов, повышению качества выполнения органами местного самоуправления муниципальных образований Богучанского района отдельных государственных полномочий, переданных в соответствии с законами Красноярского края,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w:t>
      </w:r>
      <w:proofErr w:type="gramEnd"/>
      <w:r w:rsidRPr="009219A1">
        <w:rPr>
          <w:sz w:val="28"/>
        </w:rPr>
        <w:t xml:space="preserve"> по исполнению обязательств </w:t>
      </w:r>
      <w:r w:rsidRPr="009219A1">
        <w:rPr>
          <w:sz w:val="28"/>
        </w:rPr>
        <w:lastRenderedPageBreak/>
        <w:t>перед гражданами, а также к повышению качества управления муниципальными финансами.</w:t>
      </w:r>
    </w:p>
    <w:p w:rsidR="007C7E2C" w:rsidRPr="009219A1" w:rsidRDefault="007C7E2C" w:rsidP="007C7E2C">
      <w:pPr>
        <w:spacing w:before="120"/>
        <w:ind w:firstLine="720"/>
        <w:jc w:val="both"/>
        <w:rPr>
          <w:sz w:val="28"/>
        </w:rPr>
      </w:pPr>
      <w:r w:rsidRPr="009219A1">
        <w:rPr>
          <w:sz w:val="28"/>
        </w:rPr>
        <w:t>Основные подходы к формированию межбюджетных отношений в </w:t>
      </w:r>
      <w:proofErr w:type="spellStart"/>
      <w:r w:rsidRPr="009219A1">
        <w:rPr>
          <w:sz w:val="28"/>
        </w:rPr>
        <w:t>Богучанском</w:t>
      </w:r>
      <w:proofErr w:type="spellEnd"/>
      <w:r w:rsidRPr="009219A1">
        <w:rPr>
          <w:sz w:val="28"/>
        </w:rPr>
        <w:t xml:space="preserve"> районе на 201</w:t>
      </w:r>
      <w:r w:rsidR="009219A1">
        <w:rPr>
          <w:sz w:val="28"/>
        </w:rPr>
        <w:t>9</w:t>
      </w:r>
      <w:r w:rsidRPr="009219A1">
        <w:rPr>
          <w:sz w:val="28"/>
        </w:rPr>
        <w:t>-20</w:t>
      </w:r>
      <w:r w:rsidR="009219A1">
        <w:rPr>
          <w:sz w:val="28"/>
        </w:rPr>
        <w:t>21</w:t>
      </w:r>
      <w:r w:rsidRPr="009219A1">
        <w:rPr>
          <w:sz w:val="28"/>
        </w:rPr>
        <w:t xml:space="preserve"> годы содержатся в водной части пояснительной записки к проекту решения  «О районном  бюджете на 201</w:t>
      </w:r>
      <w:r w:rsidR="009219A1">
        <w:rPr>
          <w:sz w:val="28"/>
        </w:rPr>
        <w:t>9</w:t>
      </w:r>
      <w:r w:rsidRPr="009219A1">
        <w:rPr>
          <w:sz w:val="28"/>
        </w:rPr>
        <w:t xml:space="preserve"> год и плановый период 20</w:t>
      </w:r>
      <w:r w:rsidR="009219A1">
        <w:rPr>
          <w:sz w:val="28"/>
        </w:rPr>
        <w:t>20</w:t>
      </w:r>
      <w:r w:rsidRPr="009219A1">
        <w:rPr>
          <w:sz w:val="28"/>
        </w:rPr>
        <w:t>-20</w:t>
      </w:r>
      <w:r w:rsidR="009219A1">
        <w:rPr>
          <w:sz w:val="28"/>
        </w:rPr>
        <w:t>21</w:t>
      </w:r>
      <w:r w:rsidRPr="009219A1">
        <w:rPr>
          <w:sz w:val="28"/>
        </w:rPr>
        <w:t xml:space="preserve"> годов».</w:t>
      </w:r>
    </w:p>
    <w:p w:rsidR="007C7E2C" w:rsidRPr="009219A1" w:rsidRDefault="007C7E2C" w:rsidP="007C7E2C">
      <w:pPr>
        <w:spacing w:before="120"/>
        <w:jc w:val="both"/>
        <w:rPr>
          <w:sz w:val="28"/>
          <w:szCs w:val="28"/>
        </w:rPr>
      </w:pPr>
      <w:r w:rsidRPr="009219A1">
        <w:rPr>
          <w:sz w:val="28"/>
        </w:rPr>
        <w:t xml:space="preserve">    Подпрограмма 2 «</w:t>
      </w:r>
      <w:r w:rsidRPr="009219A1">
        <w:rPr>
          <w:sz w:val="28"/>
          <w:szCs w:val="28"/>
        </w:rPr>
        <w:t xml:space="preserve">Обеспечение реализации муниципальной программы»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4"/>
        <w:gridCol w:w="3095"/>
        <w:gridCol w:w="1449"/>
        <w:gridCol w:w="1556"/>
        <w:gridCol w:w="1551"/>
        <w:gridCol w:w="1351"/>
      </w:tblGrid>
      <w:tr w:rsidR="007C7E2C" w:rsidRPr="009219A1" w:rsidTr="00B77E7B">
        <w:trPr>
          <w:trHeight w:val="545"/>
        </w:trPr>
        <w:tc>
          <w:tcPr>
            <w:tcW w:w="604" w:type="dxa"/>
            <w:vMerge w:val="restart"/>
            <w:vAlign w:val="center"/>
          </w:tcPr>
          <w:p w:rsidR="007C7E2C" w:rsidRPr="009219A1" w:rsidRDefault="007C7E2C" w:rsidP="00E3768C">
            <w:pPr>
              <w:jc w:val="center"/>
            </w:pPr>
            <w:r w:rsidRPr="009219A1">
              <w:t xml:space="preserve">№ </w:t>
            </w:r>
            <w:proofErr w:type="spellStart"/>
            <w:proofErr w:type="gramStart"/>
            <w:r w:rsidRPr="009219A1">
              <w:t>п</w:t>
            </w:r>
            <w:proofErr w:type="spellEnd"/>
            <w:proofErr w:type="gramEnd"/>
            <w:r w:rsidRPr="009219A1">
              <w:t>/</w:t>
            </w:r>
            <w:proofErr w:type="spellStart"/>
            <w:r w:rsidRPr="009219A1">
              <w:t>п</w:t>
            </w:r>
            <w:proofErr w:type="spellEnd"/>
          </w:p>
        </w:tc>
        <w:tc>
          <w:tcPr>
            <w:tcW w:w="3095" w:type="dxa"/>
            <w:vMerge w:val="restart"/>
            <w:vAlign w:val="center"/>
          </w:tcPr>
          <w:p w:rsidR="007C7E2C" w:rsidRPr="009219A1" w:rsidRDefault="007C7E2C" w:rsidP="00E3768C">
            <w:pPr>
              <w:jc w:val="center"/>
            </w:pPr>
            <w:r w:rsidRPr="009219A1">
              <w:t>Наименование ГРБС</w:t>
            </w:r>
          </w:p>
        </w:tc>
        <w:tc>
          <w:tcPr>
            <w:tcW w:w="1449" w:type="dxa"/>
            <w:vMerge w:val="restart"/>
            <w:vAlign w:val="center"/>
          </w:tcPr>
          <w:p w:rsidR="007C7E2C" w:rsidRPr="009219A1" w:rsidRDefault="007C7E2C" w:rsidP="00E3768C">
            <w:pPr>
              <w:jc w:val="center"/>
            </w:pPr>
            <w:r w:rsidRPr="009219A1">
              <w:t>Раздел, подраздел</w:t>
            </w:r>
          </w:p>
        </w:tc>
        <w:tc>
          <w:tcPr>
            <w:tcW w:w="4458" w:type="dxa"/>
            <w:gridSpan w:val="3"/>
            <w:vAlign w:val="center"/>
          </w:tcPr>
          <w:p w:rsidR="007C7E2C" w:rsidRPr="009219A1" w:rsidRDefault="007C7E2C" w:rsidP="00E3768C">
            <w:pPr>
              <w:jc w:val="center"/>
            </w:pPr>
            <w:r w:rsidRPr="009219A1">
              <w:t xml:space="preserve">Расходы </w:t>
            </w:r>
            <w:proofErr w:type="gramStart"/>
            <w:r w:rsidRPr="009219A1">
              <w:t xml:space="preserve">( </w:t>
            </w:r>
            <w:proofErr w:type="gramEnd"/>
            <w:r w:rsidRPr="009219A1">
              <w:t>руб.), годы</w:t>
            </w:r>
          </w:p>
        </w:tc>
      </w:tr>
      <w:tr w:rsidR="007C7E2C" w:rsidRPr="009219A1" w:rsidTr="00B77E7B">
        <w:trPr>
          <w:trHeight w:val="144"/>
        </w:trPr>
        <w:tc>
          <w:tcPr>
            <w:tcW w:w="604" w:type="dxa"/>
            <w:vMerge/>
            <w:vAlign w:val="center"/>
          </w:tcPr>
          <w:p w:rsidR="007C7E2C" w:rsidRPr="009219A1" w:rsidRDefault="007C7E2C" w:rsidP="00E3768C">
            <w:pPr>
              <w:jc w:val="center"/>
            </w:pPr>
          </w:p>
        </w:tc>
        <w:tc>
          <w:tcPr>
            <w:tcW w:w="3095" w:type="dxa"/>
            <w:vMerge/>
            <w:vAlign w:val="center"/>
          </w:tcPr>
          <w:p w:rsidR="007C7E2C" w:rsidRPr="009219A1" w:rsidRDefault="007C7E2C" w:rsidP="00E3768C">
            <w:pPr>
              <w:jc w:val="center"/>
            </w:pPr>
          </w:p>
        </w:tc>
        <w:tc>
          <w:tcPr>
            <w:tcW w:w="1449" w:type="dxa"/>
            <w:vMerge/>
            <w:vAlign w:val="center"/>
          </w:tcPr>
          <w:p w:rsidR="007C7E2C" w:rsidRPr="009219A1" w:rsidRDefault="007C7E2C" w:rsidP="00E3768C">
            <w:pPr>
              <w:jc w:val="center"/>
            </w:pPr>
          </w:p>
        </w:tc>
        <w:tc>
          <w:tcPr>
            <w:tcW w:w="1556" w:type="dxa"/>
            <w:vAlign w:val="center"/>
          </w:tcPr>
          <w:p w:rsidR="007C7E2C" w:rsidRPr="009219A1" w:rsidRDefault="007C7E2C" w:rsidP="009219A1">
            <w:pPr>
              <w:jc w:val="center"/>
            </w:pPr>
            <w:r w:rsidRPr="009219A1">
              <w:t>201</w:t>
            </w:r>
            <w:r w:rsidR="009219A1" w:rsidRPr="009219A1">
              <w:t>9</w:t>
            </w:r>
            <w:r w:rsidRPr="009219A1">
              <w:t xml:space="preserve"> год</w:t>
            </w:r>
          </w:p>
        </w:tc>
        <w:tc>
          <w:tcPr>
            <w:tcW w:w="1551" w:type="dxa"/>
            <w:vAlign w:val="center"/>
          </w:tcPr>
          <w:p w:rsidR="007C7E2C" w:rsidRPr="009219A1" w:rsidRDefault="007C7E2C" w:rsidP="009219A1">
            <w:pPr>
              <w:jc w:val="center"/>
            </w:pPr>
            <w:r w:rsidRPr="009219A1">
              <w:t>20</w:t>
            </w:r>
            <w:r w:rsidR="009219A1" w:rsidRPr="009219A1">
              <w:t>20</w:t>
            </w:r>
            <w:r w:rsidRPr="009219A1">
              <w:t xml:space="preserve"> год</w:t>
            </w:r>
          </w:p>
        </w:tc>
        <w:tc>
          <w:tcPr>
            <w:tcW w:w="1351" w:type="dxa"/>
            <w:vAlign w:val="center"/>
          </w:tcPr>
          <w:p w:rsidR="007C7E2C" w:rsidRPr="009219A1" w:rsidRDefault="007C7E2C" w:rsidP="009219A1">
            <w:pPr>
              <w:jc w:val="center"/>
            </w:pPr>
            <w:r w:rsidRPr="009219A1">
              <w:t>20</w:t>
            </w:r>
            <w:r w:rsidR="008805A2" w:rsidRPr="009219A1">
              <w:t>2</w:t>
            </w:r>
            <w:r w:rsidR="009219A1" w:rsidRPr="009219A1">
              <w:t>1</w:t>
            </w:r>
            <w:r w:rsidRPr="009219A1">
              <w:t xml:space="preserve"> год</w:t>
            </w:r>
          </w:p>
        </w:tc>
      </w:tr>
      <w:tr w:rsidR="007C7E2C" w:rsidRPr="009219A1" w:rsidTr="00B77E7B">
        <w:trPr>
          <w:trHeight w:val="605"/>
        </w:trPr>
        <w:tc>
          <w:tcPr>
            <w:tcW w:w="604" w:type="dxa"/>
            <w:vAlign w:val="center"/>
          </w:tcPr>
          <w:p w:rsidR="007C7E2C" w:rsidRPr="009219A1" w:rsidRDefault="007C7E2C" w:rsidP="00E3768C">
            <w:pPr>
              <w:jc w:val="center"/>
            </w:pPr>
            <w:r w:rsidRPr="009219A1">
              <w:t>1</w:t>
            </w:r>
          </w:p>
        </w:tc>
        <w:tc>
          <w:tcPr>
            <w:tcW w:w="3095" w:type="dxa"/>
            <w:vAlign w:val="center"/>
          </w:tcPr>
          <w:p w:rsidR="007C7E2C" w:rsidRPr="009219A1" w:rsidRDefault="007C7E2C" w:rsidP="00E3768C">
            <w:r w:rsidRPr="009219A1">
              <w:t>Финансовое управление администрации Богучанского района</w:t>
            </w:r>
          </w:p>
        </w:tc>
        <w:tc>
          <w:tcPr>
            <w:tcW w:w="1449" w:type="dxa"/>
            <w:vAlign w:val="center"/>
          </w:tcPr>
          <w:p w:rsidR="007C7E2C" w:rsidRPr="009219A1" w:rsidRDefault="007C7E2C" w:rsidP="00E3768C">
            <w:pPr>
              <w:jc w:val="center"/>
            </w:pPr>
            <w:r w:rsidRPr="009219A1">
              <w:t>01 06</w:t>
            </w:r>
          </w:p>
        </w:tc>
        <w:tc>
          <w:tcPr>
            <w:tcW w:w="1556" w:type="dxa"/>
            <w:vAlign w:val="center"/>
          </w:tcPr>
          <w:p w:rsidR="007C7E2C" w:rsidRPr="009219A1" w:rsidRDefault="009219A1" w:rsidP="009219A1">
            <w:pPr>
              <w:jc w:val="center"/>
            </w:pPr>
            <w:r w:rsidRPr="009219A1">
              <w:t>14 621 770</w:t>
            </w:r>
          </w:p>
        </w:tc>
        <w:tc>
          <w:tcPr>
            <w:tcW w:w="1551" w:type="dxa"/>
            <w:vAlign w:val="center"/>
          </w:tcPr>
          <w:p w:rsidR="007C7E2C" w:rsidRPr="009219A1" w:rsidRDefault="007C7E2C" w:rsidP="009219A1">
            <w:pPr>
              <w:jc w:val="center"/>
            </w:pPr>
            <w:r w:rsidRPr="009219A1">
              <w:t>1</w:t>
            </w:r>
            <w:r w:rsidR="009219A1" w:rsidRPr="009219A1">
              <w:t>4 621 770</w:t>
            </w:r>
          </w:p>
        </w:tc>
        <w:tc>
          <w:tcPr>
            <w:tcW w:w="1351" w:type="dxa"/>
            <w:vAlign w:val="center"/>
          </w:tcPr>
          <w:p w:rsidR="007C7E2C" w:rsidRPr="009219A1" w:rsidRDefault="007C7E2C" w:rsidP="009219A1">
            <w:pPr>
              <w:jc w:val="center"/>
            </w:pPr>
            <w:r w:rsidRPr="009219A1">
              <w:t>1</w:t>
            </w:r>
            <w:r w:rsidR="009219A1" w:rsidRPr="009219A1">
              <w:t>4 621 770</w:t>
            </w:r>
          </w:p>
        </w:tc>
      </w:tr>
    </w:tbl>
    <w:p w:rsidR="007C7E2C" w:rsidRPr="009219A1" w:rsidRDefault="007C7E2C" w:rsidP="007C7E2C">
      <w:pPr>
        <w:spacing w:before="120"/>
        <w:ind w:firstLine="720"/>
        <w:jc w:val="both"/>
        <w:rPr>
          <w:sz w:val="28"/>
        </w:rPr>
      </w:pPr>
      <w:r w:rsidRPr="009219A1">
        <w:rPr>
          <w:sz w:val="28"/>
        </w:rPr>
        <w:t xml:space="preserve">Средства районного бюджета в рамках реализации данной подпрограммы будут направлены </w:t>
      </w:r>
      <w:proofErr w:type="gramStart"/>
      <w:r w:rsidRPr="009219A1">
        <w:rPr>
          <w:sz w:val="28"/>
        </w:rPr>
        <w:t>на</w:t>
      </w:r>
      <w:proofErr w:type="gramEnd"/>
      <w:r w:rsidRPr="009219A1">
        <w:rPr>
          <w:sz w:val="28"/>
        </w:rPr>
        <w:t>:</w:t>
      </w:r>
    </w:p>
    <w:p w:rsidR="007C7E2C" w:rsidRPr="009219A1" w:rsidRDefault="007C7E2C" w:rsidP="007C7E2C">
      <w:pPr>
        <w:autoSpaceDE w:val="0"/>
        <w:autoSpaceDN w:val="0"/>
        <w:adjustRightInd w:val="0"/>
        <w:ind w:firstLine="540"/>
        <w:jc w:val="both"/>
        <w:rPr>
          <w:rFonts w:eastAsia="Calibri"/>
          <w:sz w:val="28"/>
          <w:szCs w:val="28"/>
          <w:lang w:eastAsia="en-US"/>
        </w:rPr>
      </w:pPr>
      <w:r w:rsidRPr="009219A1">
        <w:rPr>
          <w:sz w:val="28"/>
        </w:rPr>
        <w:t xml:space="preserve"> </w:t>
      </w:r>
      <w:r w:rsidRPr="009219A1">
        <w:rPr>
          <w:rFonts w:eastAsia="Calibri"/>
          <w:sz w:val="28"/>
          <w:szCs w:val="28"/>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Богучанского района;</w:t>
      </w:r>
    </w:p>
    <w:p w:rsidR="007C7E2C" w:rsidRPr="009219A1" w:rsidRDefault="007C7E2C" w:rsidP="007C7E2C">
      <w:pPr>
        <w:autoSpaceDE w:val="0"/>
        <w:autoSpaceDN w:val="0"/>
        <w:adjustRightInd w:val="0"/>
        <w:ind w:firstLine="540"/>
        <w:jc w:val="both"/>
        <w:rPr>
          <w:rFonts w:eastAsia="Calibri"/>
          <w:sz w:val="28"/>
          <w:szCs w:val="28"/>
          <w:lang w:eastAsia="en-US"/>
        </w:rPr>
      </w:pPr>
      <w:r w:rsidRPr="009219A1">
        <w:rPr>
          <w:rFonts w:eastAsia="Calibri"/>
          <w:sz w:val="28"/>
          <w:szCs w:val="28"/>
          <w:lang w:eastAsia="en-US"/>
        </w:rPr>
        <w:t>2. </w:t>
      </w:r>
      <w:r w:rsidRPr="009219A1">
        <w:rPr>
          <w:sz w:val="28"/>
          <w:szCs w:val="28"/>
        </w:rPr>
        <w:t>Автоматизация планирования и исполнения районного бюджета, автоматизация исполнения бюджетов поселений и содействие автоматизации планирования бюджетов муниципального образования</w:t>
      </w:r>
      <w:r w:rsidRPr="009219A1">
        <w:rPr>
          <w:rFonts w:eastAsia="Calibri"/>
          <w:sz w:val="28"/>
          <w:szCs w:val="28"/>
          <w:lang w:eastAsia="en-US"/>
        </w:rPr>
        <w:t>;</w:t>
      </w:r>
    </w:p>
    <w:p w:rsidR="007C7E2C" w:rsidRPr="009219A1" w:rsidRDefault="007C7E2C" w:rsidP="007C7E2C">
      <w:pPr>
        <w:autoSpaceDE w:val="0"/>
        <w:autoSpaceDN w:val="0"/>
        <w:adjustRightInd w:val="0"/>
        <w:contextualSpacing/>
        <w:jc w:val="both"/>
        <w:rPr>
          <w:sz w:val="28"/>
          <w:szCs w:val="28"/>
        </w:rPr>
      </w:pPr>
      <w:r w:rsidRPr="009219A1">
        <w:rPr>
          <w:sz w:val="28"/>
          <w:szCs w:val="28"/>
        </w:rPr>
        <w:t xml:space="preserve">       3.Обеспечение соблюдения бюджетного законодательства Российской Федерации, Красноярского края и нормативно-правовых актов Богучанского района;</w:t>
      </w:r>
    </w:p>
    <w:p w:rsidR="007C7E2C" w:rsidRPr="009219A1" w:rsidRDefault="007C7E2C" w:rsidP="007C7E2C">
      <w:pPr>
        <w:spacing w:before="120"/>
        <w:jc w:val="both"/>
        <w:rPr>
          <w:sz w:val="28"/>
        </w:rPr>
      </w:pPr>
      <w:r w:rsidRPr="009219A1">
        <w:rPr>
          <w:sz w:val="28"/>
          <w:szCs w:val="28"/>
        </w:rPr>
        <w:t xml:space="preserve">     4. Повышение результативности муниципального финансового контроля</w:t>
      </w:r>
      <w:r w:rsidRPr="009219A1">
        <w:rPr>
          <w:sz w:val="28"/>
        </w:rPr>
        <w:t xml:space="preserve"> </w:t>
      </w:r>
    </w:p>
    <w:p w:rsidR="007C7E2C" w:rsidRPr="009219A1" w:rsidRDefault="007C7E2C" w:rsidP="007C7E2C">
      <w:pPr>
        <w:spacing w:before="120"/>
        <w:ind w:firstLine="720"/>
        <w:jc w:val="both"/>
        <w:rPr>
          <w:sz w:val="28"/>
        </w:rPr>
      </w:pPr>
      <w:r w:rsidRPr="009219A1">
        <w:rPr>
          <w:sz w:val="28"/>
        </w:rPr>
        <w:t xml:space="preserve">При реализации данной подпрограммы будут достигнуты следующие результаты: </w:t>
      </w:r>
    </w:p>
    <w:p w:rsidR="007C7E2C" w:rsidRPr="001A08C2" w:rsidRDefault="007C7E2C" w:rsidP="007C7E2C">
      <w:pPr>
        <w:spacing w:before="120"/>
        <w:ind w:firstLine="720"/>
        <w:jc w:val="right"/>
        <w:rPr>
          <w:sz w:val="28"/>
          <w:szCs w:val="28"/>
          <w:highlight w:val="yellow"/>
        </w:rPr>
      </w:pPr>
    </w:p>
    <w:tbl>
      <w:tblPr>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90"/>
        <w:gridCol w:w="1471"/>
        <w:gridCol w:w="1163"/>
        <w:gridCol w:w="1105"/>
        <w:gridCol w:w="1105"/>
      </w:tblGrid>
      <w:tr w:rsidR="007C7E2C" w:rsidRPr="0019197C" w:rsidTr="00E3768C">
        <w:trPr>
          <w:jc w:val="center"/>
        </w:trPr>
        <w:tc>
          <w:tcPr>
            <w:tcW w:w="5090" w:type="dxa"/>
            <w:vAlign w:val="center"/>
          </w:tcPr>
          <w:p w:rsidR="007C7E2C" w:rsidRPr="0019197C" w:rsidRDefault="007C7E2C" w:rsidP="00E3768C">
            <w:pPr>
              <w:jc w:val="center"/>
            </w:pPr>
            <w:r w:rsidRPr="0019197C">
              <w:t>Показатели</w:t>
            </w:r>
          </w:p>
        </w:tc>
        <w:tc>
          <w:tcPr>
            <w:tcW w:w="1471" w:type="dxa"/>
            <w:vAlign w:val="center"/>
          </w:tcPr>
          <w:p w:rsidR="007C7E2C" w:rsidRPr="0019197C" w:rsidRDefault="007C7E2C" w:rsidP="00E3768C">
            <w:pPr>
              <w:jc w:val="center"/>
            </w:pPr>
            <w:r w:rsidRPr="0019197C">
              <w:t>Единица измерения</w:t>
            </w:r>
          </w:p>
        </w:tc>
        <w:tc>
          <w:tcPr>
            <w:tcW w:w="1163" w:type="dxa"/>
            <w:vAlign w:val="center"/>
          </w:tcPr>
          <w:p w:rsidR="007C7E2C" w:rsidRPr="0019197C" w:rsidRDefault="007C7E2C" w:rsidP="0019197C">
            <w:pPr>
              <w:jc w:val="center"/>
            </w:pPr>
            <w:r w:rsidRPr="0019197C">
              <w:t>201</w:t>
            </w:r>
            <w:r w:rsidR="0019197C" w:rsidRPr="0019197C">
              <w:t>9</w:t>
            </w:r>
            <w:r w:rsidRPr="0019197C">
              <w:t>год</w:t>
            </w:r>
          </w:p>
        </w:tc>
        <w:tc>
          <w:tcPr>
            <w:tcW w:w="1105" w:type="dxa"/>
            <w:vAlign w:val="center"/>
          </w:tcPr>
          <w:p w:rsidR="007C7E2C" w:rsidRPr="0019197C" w:rsidRDefault="007C7E2C" w:rsidP="0019197C">
            <w:pPr>
              <w:jc w:val="center"/>
            </w:pPr>
            <w:r w:rsidRPr="0019197C">
              <w:t>20</w:t>
            </w:r>
            <w:r w:rsidR="0019197C" w:rsidRPr="0019197C">
              <w:t>20</w:t>
            </w:r>
            <w:r w:rsidRPr="0019197C">
              <w:t xml:space="preserve"> год</w:t>
            </w:r>
          </w:p>
        </w:tc>
        <w:tc>
          <w:tcPr>
            <w:tcW w:w="1105" w:type="dxa"/>
            <w:vAlign w:val="center"/>
          </w:tcPr>
          <w:p w:rsidR="007C7E2C" w:rsidRPr="0019197C" w:rsidRDefault="007C7E2C" w:rsidP="0019197C">
            <w:pPr>
              <w:jc w:val="center"/>
            </w:pPr>
            <w:r w:rsidRPr="0019197C">
              <w:t>20</w:t>
            </w:r>
            <w:r w:rsidR="008805A2" w:rsidRPr="0019197C">
              <w:t>2</w:t>
            </w:r>
            <w:r w:rsidR="0019197C" w:rsidRPr="0019197C">
              <w:t>1</w:t>
            </w:r>
            <w:r w:rsidRPr="0019197C">
              <w:t xml:space="preserve"> год</w:t>
            </w:r>
          </w:p>
        </w:tc>
      </w:tr>
      <w:tr w:rsidR="007C7E2C" w:rsidRPr="0019197C" w:rsidTr="00E3768C">
        <w:trPr>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rPr>
            </w:pPr>
            <w:r w:rsidRPr="0019197C">
              <w:rPr>
                <w:rFonts w:ascii="Times New Roman" w:eastAsia="Calibri" w:hAnsi="Times New Roman" w:cs="Times New Roman"/>
                <w:sz w:val="22"/>
                <w:szCs w:val="22"/>
                <w:lang w:eastAsia="en-US"/>
              </w:rPr>
              <w:t>Доля расходов районного бюджета, формируемых в рамках муниципальных программ Богучанского района</w:t>
            </w:r>
            <w:proofErr w:type="gramStart"/>
            <w:r w:rsidRPr="0019197C">
              <w:rPr>
                <w:rFonts w:ascii="Times New Roman" w:eastAsia="Calibri" w:hAnsi="Times New Roman" w:cs="Times New Roman"/>
                <w:sz w:val="22"/>
                <w:szCs w:val="22"/>
                <w:lang w:eastAsia="en-US"/>
              </w:rPr>
              <w:t xml:space="preserve"> ;</w:t>
            </w:r>
            <w:proofErr w:type="gramEnd"/>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t>%</w:t>
            </w:r>
          </w:p>
        </w:tc>
        <w:tc>
          <w:tcPr>
            <w:tcW w:w="1163" w:type="dxa"/>
            <w:vAlign w:val="center"/>
          </w:tcPr>
          <w:p w:rsidR="007C7E2C" w:rsidRPr="0019197C" w:rsidRDefault="007C7E2C" w:rsidP="009219A1">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lang w:eastAsia="en-US"/>
              </w:rPr>
              <w:t>не менее 9</w:t>
            </w:r>
            <w:r w:rsidR="009219A1" w:rsidRPr="0019197C">
              <w:rPr>
                <w:rFonts w:ascii="Times New Roman" w:hAnsi="Times New Roman" w:cs="Times New Roman"/>
                <w:sz w:val="24"/>
                <w:szCs w:val="24"/>
                <w:lang w:eastAsia="en-US"/>
              </w:rPr>
              <w:t>4</w:t>
            </w:r>
            <w:r w:rsidRPr="0019197C">
              <w:rPr>
                <w:rFonts w:ascii="Times New Roman" w:hAnsi="Times New Roman" w:cs="Times New Roman"/>
                <w:sz w:val="24"/>
                <w:szCs w:val="24"/>
                <w:lang w:eastAsia="en-US"/>
              </w:rPr>
              <w:t>%</w:t>
            </w:r>
          </w:p>
        </w:tc>
        <w:tc>
          <w:tcPr>
            <w:tcW w:w="1105" w:type="dxa"/>
            <w:vAlign w:val="center"/>
          </w:tcPr>
          <w:p w:rsidR="007C7E2C" w:rsidRPr="0019197C" w:rsidRDefault="007C7E2C" w:rsidP="009219A1">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lang w:eastAsia="en-US"/>
              </w:rPr>
              <w:t>не менее 9</w:t>
            </w:r>
            <w:r w:rsidR="009219A1" w:rsidRPr="0019197C">
              <w:rPr>
                <w:rFonts w:ascii="Times New Roman" w:hAnsi="Times New Roman" w:cs="Times New Roman"/>
                <w:sz w:val="24"/>
                <w:szCs w:val="24"/>
                <w:lang w:eastAsia="en-US"/>
              </w:rPr>
              <w:t>4</w:t>
            </w:r>
            <w:r w:rsidRPr="0019197C">
              <w:rPr>
                <w:rFonts w:ascii="Times New Roman" w:hAnsi="Times New Roman" w:cs="Times New Roman"/>
                <w:sz w:val="24"/>
                <w:szCs w:val="24"/>
                <w:lang w:eastAsia="en-US"/>
              </w:rPr>
              <w:t>%</w:t>
            </w:r>
          </w:p>
        </w:tc>
        <w:tc>
          <w:tcPr>
            <w:tcW w:w="1105" w:type="dxa"/>
            <w:vAlign w:val="center"/>
          </w:tcPr>
          <w:p w:rsidR="007C7E2C" w:rsidRPr="0019197C" w:rsidRDefault="009219A1"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lang w:eastAsia="en-US"/>
              </w:rPr>
              <w:t>не менее 94</w:t>
            </w:r>
            <w:r w:rsidR="007C7E2C" w:rsidRPr="0019197C">
              <w:rPr>
                <w:rFonts w:ascii="Times New Roman" w:hAnsi="Times New Roman" w:cs="Times New Roman"/>
                <w:sz w:val="24"/>
                <w:szCs w:val="24"/>
                <w:lang w:eastAsia="en-US"/>
              </w:rPr>
              <w:t>%</w:t>
            </w:r>
          </w:p>
        </w:tc>
      </w:tr>
      <w:tr w:rsidR="007C7E2C" w:rsidRPr="0019197C" w:rsidTr="00E3768C">
        <w:trPr>
          <w:jc w:val="center"/>
        </w:trPr>
        <w:tc>
          <w:tcPr>
            <w:tcW w:w="5090" w:type="dxa"/>
            <w:vAlign w:val="center"/>
          </w:tcPr>
          <w:p w:rsidR="007C7E2C" w:rsidRPr="0019197C" w:rsidRDefault="007C7E2C" w:rsidP="00E3768C">
            <w:pPr>
              <w:autoSpaceDE w:val="0"/>
              <w:autoSpaceDN w:val="0"/>
              <w:adjustRightInd w:val="0"/>
            </w:pP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r>
      <w:tr w:rsidR="007C7E2C" w:rsidRPr="0019197C" w:rsidTr="00E3768C">
        <w:trPr>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rPr>
            </w:pPr>
            <w:r w:rsidRPr="0019197C">
              <w:rPr>
                <w:rFonts w:ascii="Times New Roman" w:eastAsia="Calibri" w:hAnsi="Times New Roman" w:cs="Times New Roman"/>
                <w:sz w:val="22"/>
                <w:szCs w:val="22"/>
                <w:lang w:eastAsia="en-US"/>
              </w:rPr>
              <w:t>Доля органов местного самоуправления, обеспеченных возможностью работы в информационных системах планирования и исполнения районного бюджета</w:t>
            </w:r>
            <w:r w:rsidRPr="0019197C">
              <w:rPr>
                <w:rFonts w:ascii="Times New Roman" w:hAnsi="Times New Roman" w:cs="Times New Roman"/>
                <w:sz w:val="24"/>
                <w:szCs w:val="24"/>
                <w:lang w:eastAsia="en-US"/>
              </w:rPr>
              <w:t xml:space="preserve"> </w:t>
            </w: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t>%</w:t>
            </w: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lang w:eastAsia="en-US"/>
              </w:rPr>
              <w:t>100%</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lang w:eastAsia="en-US"/>
              </w:rPr>
              <w:t>100%</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lang w:eastAsia="en-US"/>
              </w:rPr>
              <w:t>100%</w:t>
            </w:r>
          </w:p>
        </w:tc>
      </w:tr>
      <w:tr w:rsidR="007C7E2C" w:rsidRPr="0019197C" w:rsidTr="00E3768C">
        <w:trPr>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rPr>
            </w:pP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r>
      <w:tr w:rsidR="007C7E2C" w:rsidRPr="0019197C" w:rsidTr="00E3768C">
        <w:trPr>
          <w:trHeight w:val="79"/>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lang w:eastAsia="en-US"/>
              </w:rPr>
            </w:pP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p>
        </w:tc>
      </w:tr>
      <w:tr w:rsidR="007C7E2C" w:rsidRPr="0019197C" w:rsidTr="00E3768C">
        <w:trPr>
          <w:trHeight w:val="559"/>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lang w:eastAsia="en-US"/>
              </w:rPr>
            </w:pPr>
            <w:r w:rsidRPr="0019197C">
              <w:rPr>
                <w:rFonts w:ascii="Times New Roman" w:hAnsi="Times New Roman"/>
                <w:sz w:val="22"/>
                <w:szCs w:val="22"/>
              </w:rPr>
              <w:t>Разработка и размещение на официальном сайте муниципального образования брошюры «Путеводитель по бюджету Богучанского района »</w:t>
            </w: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t>единиц</w:t>
            </w: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w:t>
            </w:r>
          </w:p>
        </w:tc>
      </w:tr>
      <w:tr w:rsidR="007C7E2C" w:rsidRPr="0019197C" w:rsidTr="00E3768C">
        <w:trPr>
          <w:trHeight w:val="559"/>
          <w:jc w:val="center"/>
        </w:trPr>
        <w:tc>
          <w:tcPr>
            <w:tcW w:w="5090" w:type="dxa"/>
            <w:vAlign w:val="center"/>
          </w:tcPr>
          <w:p w:rsidR="007C7E2C" w:rsidRPr="0019197C" w:rsidRDefault="007C7E2C" w:rsidP="00E3768C">
            <w:pPr>
              <w:pStyle w:val="ConsPlusNormal"/>
              <w:widowControl/>
              <w:ind w:firstLine="0"/>
              <w:rPr>
                <w:rFonts w:ascii="Times New Roman" w:hAnsi="Times New Roman"/>
                <w:sz w:val="22"/>
                <w:szCs w:val="22"/>
              </w:rPr>
            </w:pPr>
            <w:r w:rsidRPr="0019197C">
              <w:rPr>
                <w:rFonts w:ascii="Times New Roman" w:hAnsi="Times New Roman" w:cs="Times New Roman"/>
                <w:sz w:val="24"/>
                <w:szCs w:val="24"/>
              </w:rPr>
              <w:t xml:space="preserve">Соотношение количества фактически проведенных контрольных мероприятий к </w:t>
            </w:r>
            <w:r w:rsidRPr="0019197C">
              <w:rPr>
                <w:rFonts w:ascii="Times New Roman" w:hAnsi="Times New Roman" w:cs="Times New Roman"/>
                <w:sz w:val="24"/>
                <w:szCs w:val="24"/>
              </w:rPr>
              <w:lastRenderedPageBreak/>
              <w:t>количеству запланированных</w:t>
            </w: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lastRenderedPageBreak/>
              <w:t>%</w:t>
            </w: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100</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100</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100</w:t>
            </w:r>
          </w:p>
        </w:tc>
      </w:tr>
      <w:tr w:rsidR="007C7E2C" w:rsidRPr="0019197C" w:rsidTr="00E3768C">
        <w:trPr>
          <w:trHeight w:val="559"/>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rPr>
            </w:pPr>
            <w:r w:rsidRPr="0019197C">
              <w:rPr>
                <w:rFonts w:ascii="Times New Roman" w:hAnsi="Times New Roman" w:cs="Times New Roman"/>
                <w:sz w:val="24"/>
                <w:szCs w:val="24"/>
              </w:rPr>
              <w:lastRenderedPageBreak/>
              <w:t>Соотношение объема проверенных средств  районного бюджета к общему объему расходов районного бюджета</w:t>
            </w: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t>%</w:t>
            </w:r>
          </w:p>
        </w:tc>
        <w:tc>
          <w:tcPr>
            <w:tcW w:w="1163" w:type="dxa"/>
            <w:vAlign w:val="center"/>
          </w:tcPr>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lang w:eastAsia="en-US"/>
              </w:rPr>
              <w:t>не менее 25</w:t>
            </w:r>
          </w:p>
        </w:tc>
        <w:tc>
          <w:tcPr>
            <w:tcW w:w="1105" w:type="dxa"/>
            <w:vAlign w:val="center"/>
          </w:tcPr>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lang w:eastAsia="en-US"/>
              </w:rPr>
              <w:t>не менее 25</w:t>
            </w:r>
          </w:p>
        </w:tc>
        <w:tc>
          <w:tcPr>
            <w:tcW w:w="1105" w:type="dxa"/>
            <w:vAlign w:val="center"/>
          </w:tcPr>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lang w:eastAsia="en-US"/>
              </w:rPr>
              <w:t>не менее 25</w:t>
            </w:r>
          </w:p>
        </w:tc>
      </w:tr>
      <w:tr w:rsidR="007C7E2C" w:rsidRPr="0019197C" w:rsidTr="00E3768C">
        <w:trPr>
          <w:trHeight w:val="559"/>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rPr>
            </w:pPr>
            <w:r w:rsidRPr="0019197C">
              <w:rPr>
                <w:rFonts w:ascii="Times New Roman" w:hAnsi="Times New Roman" w:cs="Times New Roman"/>
                <w:sz w:val="24"/>
                <w:szCs w:val="24"/>
              </w:rPr>
              <w:t xml:space="preserve">Соотношение количества вступивших в законную силу решений суда о признании предписания отдела муниципального финансового контроля об устранении выявленных нарушений, в том числе о возмещении бюджетных средств, </w:t>
            </w:r>
            <w:proofErr w:type="gramStart"/>
            <w:r w:rsidRPr="0019197C">
              <w:rPr>
                <w:rFonts w:ascii="Times New Roman" w:hAnsi="Times New Roman" w:cs="Times New Roman"/>
                <w:sz w:val="24"/>
                <w:szCs w:val="24"/>
              </w:rPr>
              <w:t>недействительными</w:t>
            </w:r>
            <w:proofErr w:type="gramEnd"/>
            <w:r w:rsidRPr="0019197C">
              <w:rPr>
                <w:rFonts w:ascii="Times New Roman" w:hAnsi="Times New Roman" w:cs="Times New Roman"/>
                <w:sz w:val="24"/>
                <w:szCs w:val="24"/>
              </w:rPr>
              <w:t>, к общему количеству предписаний, вынесенных по результатам контрольных мероприятий</w:t>
            </w: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t>%</w:t>
            </w:r>
          </w:p>
        </w:tc>
        <w:tc>
          <w:tcPr>
            <w:tcW w:w="1163" w:type="dxa"/>
            <w:vAlign w:val="center"/>
          </w:tcPr>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rPr>
              <w:t>не более 1</w:t>
            </w:r>
          </w:p>
        </w:tc>
        <w:tc>
          <w:tcPr>
            <w:tcW w:w="1105" w:type="dxa"/>
            <w:vAlign w:val="center"/>
          </w:tcPr>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rPr>
              <w:t>не более 1</w:t>
            </w:r>
          </w:p>
        </w:tc>
        <w:tc>
          <w:tcPr>
            <w:tcW w:w="1105" w:type="dxa"/>
            <w:vAlign w:val="center"/>
          </w:tcPr>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rPr>
              <w:t xml:space="preserve">не более </w:t>
            </w:r>
          </w:p>
          <w:p w:rsidR="007C7E2C" w:rsidRPr="0019197C" w:rsidRDefault="007C7E2C" w:rsidP="00E3768C">
            <w:pPr>
              <w:pStyle w:val="ConsPlusNormal"/>
              <w:widowControl/>
              <w:ind w:firstLine="0"/>
              <w:jc w:val="right"/>
              <w:rPr>
                <w:rFonts w:ascii="Times New Roman" w:hAnsi="Times New Roman" w:cs="Times New Roman"/>
                <w:sz w:val="24"/>
                <w:szCs w:val="24"/>
              </w:rPr>
            </w:pPr>
            <w:r w:rsidRPr="0019197C">
              <w:rPr>
                <w:rFonts w:ascii="Times New Roman" w:hAnsi="Times New Roman" w:cs="Times New Roman"/>
                <w:sz w:val="24"/>
                <w:szCs w:val="24"/>
              </w:rPr>
              <w:t>1</w:t>
            </w:r>
          </w:p>
        </w:tc>
      </w:tr>
      <w:tr w:rsidR="007C7E2C" w:rsidRPr="0019197C" w:rsidTr="00E3768C">
        <w:trPr>
          <w:trHeight w:val="559"/>
          <w:jc w:val="center"/>
        </w:trPr>
        <w:tc>
          <w:tcPr>
            <w:tcW w:w="5090" w:type="dxa"/>
            <w:vAlign w:val="center"/>
          </w:tcPr>
          <w:p w:rsidR="007C7E2C" w:rsidRPr="0019197C" w:rsidRDefault="007C7E2C" w:rsidP="00E3768C">
            <w:pPr>
              <w:pStyle w:val="ConsPlusNormal"/>
              <w:widowControl/>
              <w:ind w:firstLine="0"/>
              <w:rPr>
                <w:rFonts w:ascii="Times New Roman" w:hAnsi="Times New Roman" w:cs="Times New Roman"/>
                <w:sz w:val="24"/>
                <w:szCs w:val="24"/>
                <w:lang w:eastAsia="en-US"/>
              </w:rPr>
            </w:pPr>
            <w:r w:rsidRPr="0019197C">
              <w:rPr>
                <w:rFonts w:ascii="Times New Roman" w:hAnsi="Times New Roman" w:cs="Times New Roman"/>
                <w:sz w:val="24"/>
                <w:szCs w:val="24"/>
              </w:rPr>
              <w:t xml:space="preserve">Соотношение поступившей суммы </w:t>
            </w:r>
            <w:proofErr w:type="spellStart"/>
            <w:r w:rsidRPr="0019197C">
              <w:rPr>
                <w:rFonts w:ascii="Times New Roman" w:hAnsi="Times New Roman" w:cs="Times New Roman"/>
                <w:sz w:val="24"/>
                <w:szCs w:val="24"/>
              </w:rPr>
              <w:t>администрируемых</w:t>
            </w:r>
            <w:proofErr w:type="spellEnd"/>
            <w:r w:rsidRPr="0019197C">
              <w:rPr>
                <w:rFonts w:ascii="Times New Roman" w:hAnsi="Times New Roman" w:cs="Times New Roman"/>
                <w:sz w:val="24"/>
                <w:szCs w:val="24"/>
              </w:rPr>
              <w:t xml:space="preserve"> доходов районного бюджета в части денежных взысканий, налагаемых в возмещение ущерба, причиненного в результате незаконного или нецелевого использования бюджетных сре</w:t>
            </w:r>
            <w:proofErr w:type="gramStart"/>
            <w:r w:rsidRPr="0019197C">
              <w:rPr>
                <w:rFonts w:ascii="Times New Roman" w:hAnsi="Times New Roman" w:cs="Times New Roman"/>
                <w:sz w:val="24"/>
                <w:szCs w:val="24"/>
              </w:rPr>
              <w:t>дств  к пл</w:t>
            </w:r>
            <w:proofErr w:type="gramEnd"/>
            <w:r w:rsidRPr="0019197C">
              <w:rPr>
                <w:rFonts w:ascii="Times New Roman" w:hAnsi="Times New Roman" w:cs="Times New Roman"/>
                <w:sz w:val="24"/>
                <w:szCs w:val="24"/>
              </w:rPr>
              <w:t>ановому значению</w:t>
            </w:r>
          </w:p>
        </w:tc>
        <w:tc>
          <w:tcPr>
            <w:tcW w:w="1471"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rPr>
            </w:pPr>
            <w:r w:rsidRPr="0019197C">
              <w:rPr>
                <w:rFonts w:ascii="Times New Roman" w:hAnsi="Times New Roman" w:cs="Times New Roman"/>
                <w:sz w:val="24"/>
                <w:szCs w:val="24"/>
              </w:rPr>
              <w:t>%</w:t>
            </w:r>
          </w:p>
        </w:tc>
        <w:tc>
          <w:tcPr>
            <w:tcW w:w="1163"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100%</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100%</w:t>
            </w:r>
          </w:p>
        </w:tc>
        <w:tc>
          <w:tcPr>
            <w:tcW w:w="1105" w:type="dxa"/>
            <w:vAlign w:val="center"/>
          </w:tcPr>
          <w:p w:rsidR="007C7E2C" w:rsidRPr="0019197C" w:rsidRDefault="007C7E2C" w:rsidP="00E3768C">
            <w:pPr>
              <w:pStyle w:val="ConsPlusNormal"/>
              <w:widowControl/>
              <w:ind w:firstLine="0"/>
              <w:jc w:val="center"/>
              <w:rPr>
                <w:rFonts w:ascii="Times New Roman" w:hAnsi="Times New Roman" w:cs="Times New Roman"/>
                <w:sz w:val="24"/>
                <w:szCs w:val="24"/>
                <w:lang w:eastAsia="en-US"/>
              </w:rPr>
            </w:pPr>
            <w:r w:rsidRPr="0019197C">
              <w:rPr>
                <w:rFonts w:ascii="Times New Roman" w:hAnsi="Times New Roman" w:cs="Times New Roman"/>
                <w:sz w:val="24"/>
                <w:szCs w:val="24"/>
                <w:lang w:eastAsia="en-US"/>
              </w:rPr>
              <w:t>100%</w:t>
            </w:r>
          </w:p>
        </w:tc>
      </w:tr>
    </w:tbl>
    <w:p w:rsidR="007C7E2C" w:rsidRPr="0019197C" w:rsidRDefault="007C7E2C" w:rsidP="007C7E2C">
      <w:pPr>
        <w:spacing w:before="120"/>
        <w:ind w:firstLine="720"/>
        <w:jc w:val="both"/>
        <w:rPr>
          <w:sz w:val="28"/>
        </w:rPr>
      </w:pPr>
      <w:proofErr w:type="gramStart"/>
      <w:r w:rsidRPr="0019197C">
        <w:rPr>
          <w:sz w:val="28"/>
        </w:rPr>
        <w:t>Реализация мероприятий подпрограммы приведет к повышению доли расходов районного бюджета, формируемых в рамках муниципальных программ Богучанского района, поддержанию рейтинга Богучанского района по качеству управления муниципальными финансами не ниже уровня, соответствующего надлежащему качеству, обеспечению исполнения расходных обязательств Богучанского района (без федеральных, и краевых средств) на высоком уровне, исполнению районного бюджета по доходам без учета безвозмездных поступлений к первоначально утвержденному уровню на</w:t>
      </w:r>
      <w:proofErr w:type="gramEnd"/>
      <w:r w:rsidRPr="0019197C">
        <w:rPr>
          <w:sz w:val="28"/>
        </w:rPr>
        <w:t xml:space="preserve"> высоком </w:t>
      </w:r>
      <w:proofErr w:type="gramStart"/>
      <w:r w:rsidRPr="0019197C">
        <w:rPr>
          <w:sz w:val="28"/>
        </w:rPr>
        <w:t>уровне</w:t>
      </w:r>
      <w:proofErr w:type="gramEnd"/>
      <w:r w:rsidRPr="0019197C">
        <w:rPr>
          <w:sz w:val="28"/>
        </w:rPr>
        <w:t>, повышению квалификации муниципальных служащих, работающих в финансовом управлении, сохранению обеспечения возможностью работы в информационных системах планирования и исполнения районного бюджета, разработке и размещению на официальном сайте  Богучанского района брошюры «Путеводитель по бюджету Богучанского района».</w:t>
      </w:r>
    </w:p>
    <w:p w:rsidR="00EC2239" w:rsidRPr="001A08C2" w:rsidRDefault="00EC2239" w:rsidP="00EC2239">
      <w:pPr>
        <w:pStyle w:val="ac"/>
        <w:ind w:firstLine="748"/>
        <w:jc w:val="both"/>
        <w:rPr>
          <w:rFonts w:ascii="Times New Roman" w:hAnsi="Times New Roman" w:cs="Times New Roman"/>
          <w:sz w:val="16"/>
          <w:szCs w:val="16"/>
          <w:highlight w:val="yellow"/>
        </w:rPr>
      </w:pPr>
    </w:p>
    <w:p w:rsidR="00BD5651" w:rsidRPr="00924F4F" w:rsidRDefault="00BD5651" w:rsidP="00BD5651">
      <w:pPr>
        <w:pStyle w:val="3"/>
        <w:jc w:val="center"/>
        <w:rPr>
          <w:rFonts w:ascii="Times New Roman" w:hAnsi="Times New Roman"/>
          <w:color w:val="FF0000"/>
          <w:sz w:val="28"/>
          <w:szCs w:val="28"/>
        </w:rPr>
      </w:pPr>
      <w:bookmarkStart w:id="125" w:name="_Toc432588863"/>
      <w:r w:rsidRPr="00924F4F">
        <w:rPr>
          <w:rFonts w:ascii="Times New Roman" w:hAnsi="Times New Roman"/>
          <w:color w:val="000000" w:themeColor="text1"/>
          <w:sz w:val="28"/>
          <w:szCs w:val="28"/>
        </w:rPr>
        <w:t xml:space="preserve">12.Развитие сельского хозяйства в </w:t>
      </w:r>
      <w:proofErr w:type="spellStart"/>
      <w:r w:rsidRPr="00924F4F">
        <w:rPr>
          <w:rFonts w:ascii="Times New Roman" w:hAnsi="Times New Roman"/>
          <w:color w:val="000000" w:themeColor="text1"/>
          <w:sz w:val="28"/>
          <w:szCs w:val="28"/>
        </w:rPr>
        <w:t>Богучанском</w:t>
      </w:r>
      <w:proofErr w:type="spellEnd"/>
      <w:r w:rsidRPr="00924F4F">
        <w:rPr>
          <w:rFonts w:ascii="Times New Roman" w:hAnsi="Times New Roman"/>
          <w:color w:val="000000" w:themeColor="text1"/>
          <w:sz w:val="28"/>
          <w:szCs w:val="28"/>
        </w:rPr>
        <w:t xml:space="preserve"> районе</w:t>
      </w:r>
      <w:r w:rsidR="002D2C78" w:rsidRPr="00924F4F">
        <w:rPr>
          <w:rFonts w:ascii="Times New Roman" w:hAnsi="Times New Roman"/>
          <w:color w:val="000000" w:themeColor="text1"/>
          <w:sz w:val="28"/>
          <w:szCs w:val="28"/>
        </w:rPr>
        <w:t xml:space="preserve"> </w:t>
      </w:r>
    </w:p>
    <w:p w:rsidR="00AD2404" w:rsidRPr="00427C60" w:rsidRDefault="00AD2404" w:rsidP="00AD2404">
      <w:pPr>
        <w:widowControl w:val="0"/>
        <w:autoSpaceDE w:val="0"/>
        <w:autoSpaceDN w:val="0"/>
        <w:adjustRightInd w:val="0"/>
        <w:ind w:firstLine="284"/>
        <w:jc w:val="both"/>
        <w:rPr>
          <w:sz w:val="28"/>
          <w:szCs w:val="28"/>
        </w:rPr>
      </w:pPr>
      <w:r>
        <w:rPr>
          <w:sz w:val="28"/>
          <w:szCs w:val="28"/>
        </w:rPr>
        <w:t xml:space="preserve">    </w:t>
      </w:r>
      <w:r w:rsidRPr="00427C60">
        <w:rPr>
          <w:sz w:val="28"/>
          <w:szCs w:val="28"/>
        </w:rPr>
        <w:t xml:space="preserve">На реализацию муниципальной программы Богучанского района </w:t>
      </w:r>
      <w:r w:rsidRPr="00427C60">
        <w:rPr>
          <w:bCs/>
          <w:sz w:val="28"/>
          <w:szCs w:val="28"/>
        </w:rPr>
        <w:t xml:space="preserve">«Развитие сельского хозяйства в </w:t>
      </w:r>
      <w:proofErr w:type="spellStart"/>
      <w:r w:rsidRPr="00427C60">
        <w:rPr>
          <w:bCs/>
          <w:sz w:val="28"/>
          <w:szCs w:val="28"/>
        </w:rPr>
        <w:t>Богучанском</w:t>
      </w:r>
      <w:proofErr w:type="spellEnd"/>
      <w:r w:rsidRPr="00427C60">
        <w:rPr>
          <w:bCs/>
          <w:sz w:val="28"/>
          <w:szCs w:val="28"/>
        </w:rPr>
        <w:t xml:space="preserve"> районе» </w:t>
      </w:r>
      <w:r w:rsidRPr="00427C60">
        <w:rPr>
          <w:sz w:val="28"/>
          <w:szCs w:val="28"/>
        </w:rPr>
        <w:t>на 2019-2021 годы (далее – Программа) предусмотрены расходы в сумме: 5 929 500,0</w:t>
      </w:r>
      <w:r w:rsidRPr="00427C60">
        <w:rPr>
          <w:bCs/>
          <w:sz w:val="28"/>
          <w:szCs w:val="28"/>
        </w:rPr>
        <w:t xml:space="preserve"> </w:t>
      </w:r>
      <w:r w:rsidRPr="00427C60">
        <w:rPr>
          <w:sz w:val="28"/>
          <w:szCs w:val="28"/>
        </w:rPr>
        <w:t>рублей, в том числе по годам:</w:t>
      </w:r>
    </w:p>
    <w:p w:rsidR="00AD2404" w:rsidRPr="00427C60" w:rsidRDefault="00AD2404" w:rsidP="00AD2404">
      <w:pPr>
        <w:widowControl w:val="0"/>
        <w:autoSpaceDE w:val="0"/>
        <w:autoSpaceDN w:val="0"/>
        <w:adjustRightInd w:val="0"/>
        <w:ind w:firstLine="284"/>
        <w:jc w:val="both"/>
        <w:rPr>
          <w:sz w:val="28"/>
          <w:szCs w:val="28"/>
        </w:rPr>
      </w:pPr>
      <w:r w:rsidRPr="00427C60">
        <w:rPr>
          <w:sz w:val="28"/>
          <w:szCs w:val="28"/>
        </w:rPr>
        <w:t>2019 год – 2 164 000 рублей;</w:t>
      </w:r>
    </w:p>
    <w:p w:rsidR="00AD2404" w:rsidRPr="00427C60" w:rsidRDefault="00AD2404" w:rsidP="00AD2404">
      <w:pPr>
        <w:widowControl w:val="0"/>
        <w:autoSpaceDE w:val="0"/>
        <w:autoSpaceDN w:val="0"/>
        <w:adjustRightInd w:val="0"/>
        <w:ind w:firstLine="284"/>
        <w:jc w:val="both"/>
        <w:rPr>
          <w:sz w:val="28"/>
          <w:szCs w:val="28"/>
        </w:rPr>
      </w:pPr>
      <w:r w:rsidRPr="00427C60">
        <w:rPr>
          <w:sz w:val="28"/>
          <w:szCs w:val="28"/>
        </w:rPr>
        <w:t>2020 год  – 1 884 100 рублей;</w:t>
      </w:r>
    </w:p>
    <w:p w:rsidR="00AD2404" w:rsidRPr="00427C60" w:rsidRDefault="00AD2404" w:rsidP="00AD2404">
      <w:pPr>
        <w:widowControl w:val="0"/>
        <w:autoSpaceDE w:val="0"/>
        <w:autoSpaceDN w:val="0"/>
        <w:adjustRightInd w:val="0"/>
        <w:ind w:firstLine="284"/>
        <w:jc w:val="both"/>
        <w:rPr>
          <w:sz w:val="28"/>
          <w:szCs w:val="28"/>
        </w:rPr>
      </w:pPr>
      <w:r w:rsidRPr="00427C60">
        <w:rPr>
          <w:sz w:val="28"/>
          <w:szCs w:val="28"/>
        </w:rPr>
        <w:t>2021 год – 1 881 400 рублей;</w:t>
      </w:r>
    </w:p>
    <w:p w:rsidR="00AD2404" w:rsidRPr="00427C60" w:rsidRDefault="00AD2404" w:rsidP="00AD2404">
      <w:pPr>
        <w:widowControl w:val="0"/>
        <w:autoSpaceDE w:val="0"/>
        <w:autoSpaceDN w:val="0"/>
        <w:adjustRightInd w:val="0"/>
        <w:jc w:val="both"/>
        <w:rPr>
          <w:sz w:val="28"/>
          <w:szCs w:val="28"/>
        </w:rPr>
      </w:pPr>
      <w:r w:rsidRPr="00427C60">
        <w:rPr>
          <w:sz w:val="28"/>
          <w:szCs w:val="28"/>
        </w:rPr>
        <w:t>в том числе:</w:t>
      </w:r>
    </w:p>
    <w:p w:rsidR="00AD2404" w:rsidRPr="00427C60" w:rsidRDefault="00AD2404" w:rsidP="00AD2404">
      <w:pPr>
        <w:autoSpaceDE w:val="0"/>
        <w:autoSpaceDN w:val="0"/>
        <w:adjustRightInd w:val="0"/>
        <w:jc w:val="both"/>
        <w:rPr>
          <w:sz w:val="28"/>
          <w:szCs w:val="28"/>
        </w:rPr>
      </w:pPr>
      <w:r w:rsidRPr="00427C60">
        <w:rPr>
          <w:sz w:val="28"/>
          <w:szCs w:val="28"/>
        </w:rPr>
        <w:t>средства краевого бюджета 5 660 700,0 рублей:</w:t>
      </w:r>
    </w:p>
    <w:p w:rsidR="00AD2404" w:rsidRPr="00427C60" w:rsidRDefault="00AD2404" w:rsidP="00AD2404">
      <w:pPr>
        <w:pStyle w:val="af0"/>
        <w:autoSpaceDE w:val="0"/>
        <w:autoSpaceDN w:val="0"/>
        <w:adjustRightInd w:val="0"/>
        <w:ind w:left="0" w:firstLine="709"/>
        <w:jc w:val="both"/>
        <w:rPr>
          <w:sz w:val="28"/>
          <w:szCs w:val="28"/>
        </w:rPr>
      </w:pPr>
      <w:r w:rsidRPr="00427C60">
        <w:rPr>
          <w:sz w:val="28"/>
          <w:szCs w:val="28"/>
        </w:rPr>
        <w:t>в 2019 году – 1 895 200,0 рублей;</w:t>
      </w:r>
    </w:p>
    <w:p w:rsidR="00AD2404" w:rsidRPr="00427C60" w:rsidRDefault="00AD2404" w:rsidP="00AD2404">
      <w:pPr>
        <w:pStyle w:val="af0"/>
        <w:autoSpaceDE w:val="0"/>
        <w:autoSpaceDN w:val="0"/>
        <w:adjustRightInd w:val="0"/>
        <w:ind w:left="0" w:firstLine="709"/>
        <w:jc w:val="both"/>
        <w:rPr>
          <w:sz w:val="28"/>
          <w:szCs w:val="28"/>
        </w:rPr>
      </w:pPr>
      <w:r w:rsidRPr="00427C60">
        <w:rPr>
          <w:sz w:val="28"/>
          <w:szCs w:val="28"/>
        </w:rPr>
        <w:lastRenderedPageBreak/>
        <w:t>в 2020 году – 1 884 100,0 рублей;</w:t>
      </w:r>
    </w:p>
    <w:p w:rsidR="00AD2404" w:rsidRPr="00427C60" w:rsidRDefault="00AD2404" w:rsidP="00AD2404">
      <w:pPr>
        <w:pStyle w:val="af0"/>
        <w:autoSpaceDE w:val="0"/>
        <w:autoSpaceDN w:val="0"/>
        <w:adjustRightInd w:val="0"/>
        <w:ind w:left="0" w:firstLine="709"/>
        <w:jc w:val="both"/>
        <w:rPr>
          <w:sz w:val="28"/>
          <w:szCs w:val="28"/>
        </w:rPr>
      </w:pPr>
      <w:r w:rsidRPr="00427C60">
        <w:rPr>
          <w:sz w:val="28"/>
          <w:szCs w:val="28"/>
        </w:rPr>
        <w:t>в 2021 году – 1 881 400,0 рублей;</w:t>
      </w:r>
    </w:p>
    <w:p w:rsidR="00AD2404" w:rsidRPr="00427C60" w:rsidRDefault="00AD2404" w:rsidP="00AD2404">
      <w:pPr>
        <w:pStyle w:val="af0"/>
        <w:autoSpaceDE w:val="0"/>
        <w:autoSpaceDN w:val="0"/>
        <w:adjustRightInd w:val="0"/>
        <w:ind w:left="0"/>
        <w:jc w:val="both"/>
        <w:rPr>
          <w:sz w:val="28"/>
          <w:szCs w:val="28"/>
        </w:rPr>
      </w:pPr>
      <w:r w:rsidRPr="00427C60">
        <w:rPr>
          <w:sz w:val="28"/>
          <w:szCs w:val="28"/>
        </w:rPr>
        <w:t>средства районного бюджета 268 800,0 рублей:</w:t>
      </w:r>
    </w:p>
    <w:p w:rsidR="00AD2404" w:rsidRPr="00427C60" w:rsidRDefault="00AD2404" w:rsidP="00AD2404">
      <w:pPr>
        <w:jc w:val="both"/>
        <w:rPr>
          <w:sz w:val="28"/>
          <w:szCs w:val="28"/>
        </w:rPr>
      </w:pPr>
      <w:r w:rsidRPr="00427C60">
        <w:rPr>
          <w:sz w:val="28"/>
          <w:szCs w:val="28"/>
        </w:rPr>
        <w:t xml:space="preserve">         в 2019 году – 268 800,0 рублей.</w:t>
      </w:r>
    </w:p>
    <w:p w:rsidR="00AD2404" w:rsidRPr="00427C60" w:rsidRDefault="00AD2404" w:rsidP="00AD2404">
      <w:pPr>
        <w:spacing w:before="120"/>
        <w:jc w:val="both"/>
        <w:rPr>
          <w:sz w:val="28"/>
          <w:szCs w:val="28"/>
        </w:rPr>
      </w:pPr>
      <w:r w:rsidRPr="00427C60">
        <w:rPr>
          <w:sz w:val="28"/>
          <w:szCs w:val="28"/>
        </w:rPr>
        <w:t>Главным распорядителями бюджетных средств (далее – ГРБС) являются:</w:t>
      </w:r>
    </w:p>
    <w:p w:rsidR="00AD2404" w:rsidRPr="00427C60" w:rsidRDefault="00AD2404" w:rsidP="00AD2404">
      <w:pPr>
        <w:numPr>
          <w:ilvl w:val="1"/>
          <w:numId w:val="5"/>
        </w:numPr>
        <w:tabs>
          <w:tab w:val="clear" w:pos="1080"/>
          <w:tab w:val="num" w:pos="1134"/>
        </w:tabs>
        <w:spacing w:line="0" w:lineRule="atLeast"/>
        <w:ind w:left="1134"/>
        <w:jc w:val="both"/>
        <w:rPr>
          <w:sz w:val="28"/>
          <w:szCs w:val="28"/>
        </w:rPr>
      </w:pPr>
      <w:r w:rsidRPr="00427C60">
        <w:rPr>
          <w:sz w:val="28"/>
          <w:szCs w:val="28"/>
        </w:rPr>
        <w:t>Администрация Богучанского района (управление экономики и планирования);</w:t>
      </w:r>
    </w:p>
    <w:p w:rsidR="00AD2404" w:rsidRPr="00427C60" w:rsidRDefault="00AD2404" w:rsidP="00AD2404">
      <w:pPr>
        <w:numPr>
          <w:ilvl w:val="1"/>
          <w:numId w:val="5"/>
        </w:numPr>
        <w:tabs>
          <w:tab w:val="clear" w:pos="1080"/>
          <w:tab w:val="num" w:pos="1134"/>
        </w:tabs>
        <w:spacing w:line="0" w:lineRule="atLeast"/>
        <w:ind w:left="1134"/>
        <w:jc w:val="both"/>
        <w:rPr>
          <w:sz w:val="28"/>
          <w:szCs w:val="28"/>
        </w:rPr>
      </w:pPr>
      <w:r w:rsidRPr="00427C60">
        <w:rPr>
          <w:sz w:val="28"/>
          <w:szCs w:val="28"/>
        </w:rPr>
        <w:t>Управление муниципальной собственностью администрации Богучанского района</w:t>
      </w:r>
    </w:p>
    <w:p w:rsidR="00AD2404" w:rsidRPr="00427C60" w:rsidRDefault="00AD2404" w:rsidP="00AD2404">
      <w:pPr>
        <w:spacing w:before="120"/>
        <w:ind w:firstLine="720"/>
        <w:jc w:val="both"/>
        <w:rPr>
          <w:sz w:val="28"/>
          <w:szCs w:val="28"/>
        </w:rPr>
      </w:pPr>
      <w:r w:rsidRPr="00427C60">
        <w:rPr>
          <w:sz w:val="28"/>
          <w:szCs w:val="28"/>
        </w:rPr>
        <w:t>Бюджетные ассигнования на реализацию Программы распределены между ГРБС следующим образом:</w:t>
      </w:r>
    </w:p>
    <w:p w:rsidR="00AD2404" w:rsidRPr="00427C60" w:rsidRDefault="00AD2404" w:rsidP="00AD2404">
      <w:pPr>
        <w:spacing w:before="120"/>
        <w:ind w:firstLine="720"/>
        <w:jc w:val="both"/>
        <w:rPr>
          <w:sz w:val="28"/>
          <w:szCs w:val="28"/>
        </w:rPr>
      </w:pPr>
    </w:p>
    <w:tbl>
      <w:tblPr>
        <w:tblW w:w="9371" w:type="dxa"/>
        <w:tblInd w:w="93" w:type="dxa"/>
        <w:tblLook w:val="04A0"/>
      </w:tblPr>
      <w:tblGrid>
        <w:gridCol w:w="2000"/>
        <w:gridCol w:w="1843"/>
        <w:gridCol w:w="1842"/>
        <w:gridCol w:w="1560"/>
        <w:gridCol w:w="2126"/>
      </w:tblGrid>
      <w:tr w:rsidR="00AD2404" w:rsidRPr="00427C60" w:rsidTr="009219A1">
        <w:trPr>
          <w:trHeight w:val="690"/>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2404" w:rsidRPr="00427C60" w:rsidRDefault="00AD2404" w:rsidP="009219A1">
            <w:pPr>
              <w:jc w:val="center"/>
              <w:rPr>
                <w:color w:val="000000"/>
              </w:rPr>
            </w:pPr>
            <w:r w:rsidRPr="00427C60">
              <w:rPr>
                <w:color w:val="000000"/>
              </w:rPr>
              <w:t>Наименование ГРБС</w:t>
            </w:r>
          </w:p>
        </w:tc>
        <w:tc>
          <w:tcPr>
            <w:tcW w:w="7371" w:type="dxa"/>
            <w:gridSpan w:val="4"/>
            <w:tcBorders>
              <w:top w:val="single" w:sz="4" w:space="0" w:color="auto"/>
              <w:left w:val="nil"/>
              <w:bottom w:val="single" w:sz="4" w:space="0" w:color="auto"/>
              <w:right w:val="single" w:sz="4" w:space="0" w:color="auto"/>
            </w:tcBorders>
          </w:tcPr>
          <w:p w:rsidR="00AD2404" w:rsidRPr="00427C60" w:rsidRDefault="00AD2404" w:rsidP="009219A1">
            <w:pPr>
              <w:jc w:val="center"/>
              <w:rPr>
                <w:bCs/>
                <w:sz w:val="22"/>
                <w:szCs w:val="22"/>
              </w:rPr>
            </w:pPr>
          </w:p>
          <w:p w:rsidR="00AD2404" w:rsidRPr="00427C60" w:rsidRDefault="00AD2404" w:rsidP="009219A1">
            <w:pPr>
              <w:jc w:val="center"/>
              <w:rPr>
                <w:color w:val="000000"/>
              </w:rPr>
            </w:pPr>
            <w:r w:rsidRPr="00427C60">
              <w:rPr>
                <w:bCs/>
                <w:sz w:val="22"/>
                <w:szCs w:val="22"/>
              </w:rPr>
              <w:t>Расходы (рублей), годы</w:t>
            </w:r>
          </w:p>
        </w:tc>
      </w:tr>
      <w:tr w:rsidR="00AD2404" w:rsidRPr="00427C60" w:rsidTr="009219A1">
        <w:trPr>
          <w:trHeight w:val="780"/>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AD2404" w:rsidRPr="00427C60" w:rsidRDefault="00AD2404" w:rsidP="009219A1">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2404" w:rsidRPr="00427C60" w:rsidRDefault="00AD2404" w:rsidP="009219A1">
            <w:pPr>
              <w:jc w:val="center"/>
            </w:pPr>
            <w:r w:rsidRPr="00427C60">
              <w:t xml:space="preserve">2019 </w:t>
            </w:r>
          </w:p>
        </w:tc>
        <w:tc>
          <w:tcPr>
            <w:tcW w:w="1842" w:type="dxa"/>
            <w:tcBorders>
              <w:top w:val="nil"/>
              <w:left w:val="nil"/>
              <w:bottom w:val="single" w:sz="4" w:space="0" w:color="auto"/>
              <w:right w:val="single" w:sz="4" w:space="0" w:color="auto"/>
            </w:tcBorders>
            <w:shd w:val="clear" w:color="auto" w:fill="auto"/>
            <w:vAlign w:val="center"/>
            <w:hideMark/>
          </w:tcPr>
          <w:p w:rsidR="00AD2404" w:rsidRPr="00427C60" w:rsidRDefault="00AD2404" w:rsidP="009219A1">
            <w:pPr>
              <w:jc w:val="center"/>
            </w:pPr>
            <w:r w:rsidRPr="00427C60">
              <w:t xml:space="preserve">2020 </w:t>
            </w:r>
          </w:p>
        </w:tc>
        <w:tc>
          <w:tcPr>
            <w:tcW w:w="1560" w:type="dxa"/>
            <w:tcBorders>
              <w:top w:val="nil"/>
              <w:left w:val="nil"/>
              <w:bottom w:val="single" w:sz="4" w:space="0" w:color="auto"/>
              <w:right w:val="single" w:sz="4" w:space="0" w:color="auto"/>
            </w:tcBorders>
            <w:shd w:val="clear" w:color="auto" w:fill="auto"/>
            <w:vAlign w:val="center"/>
            <w:hideMark/>
          </w:tcPr>
          <w:p w:rsidR="00AD2404" w:rsidRPr="00427C60" w:rsidRDefault="00AD2404" w:rsidP="009219A1">
            <w:pPr>
              <w:jc w:val="center"/>
            </w:pPr>
            <w:r w:rsidRPr="00427C60">
              <w:t xml:space="preserve">2021 </w:t>
            </w:r>
          </w:p>
        </w:tc>
        <w:tc>
          <w:tcPr>
            <w:tcW w:w="2126" w:type="dxa"/>
            <w:tcBorders>
              <w:top w:val="nil"/>
              <w:left w:val="nil"/>
              <w:bottom w:val="single" w:sz="4" w:space="0" w:color="auto"/>
              <w:right w:val="single" w:sz="4" w:space="0" w:color="auto"/>
            </w:tcBorders>
            <w:shd w:val="clear" w:color="auto" w:fill="auto"/>
            <w:vAlign w:val="center"/>
            <w:hideMark/>
          </w:tcPr>
          <w:p w:rsidR="00AD2404" w:rsidRPr="00427C60" w:rsidRDefault="00AD2404" w:rsidP="009219A1">
            <w:pPr>
              <w:jc w:val="center"/>
            </w:pPr>
            <w:r w:rsidRPr="00427C60">
              <w:t>Итого на период</w:t>
            </w:r>
          </w:p>
          <w:p w:rsidR="00AD2404" w:rsidRPr="00427C60" w:rsidRDefault="00AD2404" w:rsidP="009219A1">
            <w:pPr>
              <w:jc w:val="center"/>
            </w:pPr>
            <w:r w:rsidRPr="00427C60">
              <w:t xml:space="preserve">2018-2020 </w:t>
            </w:r>
            <w:proofErr w:type="spellStart"/>
            <w:proofErr w:type="gramStart"/>
            <w:r w:rsidRPr="00427C60">
              <w:t>гг</w:t>
            </w:r>
            <w:proofErr w:type="spellEnd"/>
            <w:proofErr w:type="gramEnd"/>
          </w:p>
        </w:tc>
      </w:tr>
      <w:tr w:rsidR="00AD2404" w:rsidRPr="00427C60" w:rsidTr="009219A1">
        <w:trPr>
          <w:trHeight w:val="63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AD2404" w:rsidRPr="00427C60" w:rsidRDefault="00AD2404" w:rsidP="009219A1">
            <w:pPr>
              <w:rPr>
                <w:color w:val="000000"/>
              </w:rPr>
            </w:pPr>
            <w:r w:rsidRPr="00427C60">
              <w:rPr>
                <w:color w:val="000000"/>
              </w:rPr>
              <w:t>Администрация Богучанского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D2404" w:rsidRPr="00427C60" w:rsidRDefault="00AD2404" w:rsidP="009219A1">
            <w:pPr>
              <w:jc w:val="right"/>
              <w:rPr>
                <w:color w:val="000000"/>
              </w:rPr>
            </w:pPr>
            <w:r w:rsidRPr="00427C60">
              <w:rPr>
                <w:color w:val="000000"/>
              </w:rPr>
              <w:t xml:space="preserve">  1 959 000,00   </w:t>
            </w:r>
          </w:p>
        </w:tc>
        <w:tc>
          <w:tcPr>
            <w:tcW w:w="1842"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right"/>
              <w:rPr>
                <w:color w:val="000000"/>
              </w:rPr>
            </w:pPr>
            <w:r w:rsidRPr="00427C60">
              <w:rPr>
                <w:color w:val="000000"/>
              </w:rPr>
              <w:t xml:space="preserve"> 1 884 100,00   </w:t>
            </w:r>
          </w:p>
        </w:tc>
        <w:tc>
          <w:tcPr>
            <w:tcW w:w="1560"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right"/>
              <w:rPr>
                <w:color w:val="000000"/>
              </w:rPr>
            </w:pPr>
            <w:r w:rsidRPr="00427C60">
              <w:rPr>
                <w:color w:val="000000"/>
              </w:rPr>
              <w:t xml:space="preserve"> 1 881 400,00   </w:t>
            </w:r>
          </w:p>
        </w:tc>
        <w:tc>
          <w:tcPr>
            <w:tcW w:w="2126"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center"/>
              <w:rPr>
                <w:color w:val="000000"/>
              </w:rPr>
            </w:pPr>
            <w:r w:rsidRPr="00427C60">
              <w:rPr>
                <w:color w:val="000000"/>
              </w:rPr>
              <w:t>5 724 500,0</w:t>
            </w:r>
          </w:p>
        </w:tc>
      </w:tr>
      <w:tr w:rsidR="00AD2404" w:rsidRPr="00427C60" w:rsidTr="009219A1">
        <w:trPr>
          <w:trHeight w:val="63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AD2404" w:rsidRPr="00427C60" w:rsidRDefault="00AD2404" w:rsidP="009219A1">
            <w:pPr>
              <w:rPr>
                <w:color w:val="000000"/>
              </w:rPr>
            </w:pPr>
            <w:r w:rsidRPr="00427C60">
              <w:rPr>
                <w:color w:val="000000"/>
                <w:sz w:val="22"/>
              </w:rPr>
              <w:t>Управление муниципальной собственностью администрации Богучанского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D2404" w:rsidRPr="00427C60" w:rsidRDefault="00AD2404" w:rsidP="009219A1">
            <w:pPr>
              <w:jc w:val="right"/>
              <w:rPr>
                <w:color w:val="000000"/>
              </w:rPr>
            </w:pPr>
            <w:r w:rsidRPr="00427C60">
              <w:rPr>
                <w:color w:val="000000"/>
              </w:rPr>
              <w:t xml:space="preserve">     205 000,00   </w:t>
            </w:r>
          </w:p>
        </w:tc>
        <w:tc>
          <w:tcPr>
            <w:tcW w:w="1842"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right"/>
              <w:rPr>
                <w:color w:val="000000"/>
              </w:rPr>
            </w:pPr>
            <w:r w:rsidRPr="00427C60">
              <w:rPr>
                <w:color w:val="000000"/>
              </w:rPr>
              <w:t> </w:t>
            </w:r>
          </w:p>
        </w:tc>
        <w:tc>
          <w:tcPr>
            <w:tcW w:w="1560"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right"/>
              <w:rPr>
                <w:color w:val="000000"/>
              </w:rPr>
            </w:pPr>
            <w:r w:rsidRPr="00427C60">
              <w:rPr>
                <w:color w:val="000000"/>
              </w:rPr>
              <w:t> </w:t>
            </w:r>
          </w:p>
        </w:tc>
        <w:tc>
          <w:tcPr>
            <w:tcW w:w="2126"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center"/>
              <w:rPr>
                <w:color w:val="000000"/>
              </w:rPr>
            </w:pPr>
            <w:r w:rsidRPr="00427C60">
              <w:rPr>
                <w:color w:val="000000"/>
              </w:rPr>
              <w:t xml:space="preserve">205 000,00   </w:t>
            </w:r>
          </w:p>
        </w:tc>
      </w:tr>
      <w:tr w:rsidR="00AD2404" w:rsidRPr="00427C60" w:rsidTr="009219A1">
        <w:trPr>
          <w:trHeight w:val="63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AD2404" w:rsidRPr="00427C60" w:rsidRDefault="00AD2404" w:rsidP="009219A1">
            <w:pPr>
              <w:rPr>
                <w:color w:val="000000"/>
              </w:rPr>
            </w:pPr>
            <w:r w:rsidRPr="00427C60">
              <w:rPr>
                <w:color w:val="000000"/>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D2404" w:rsidRPr="00427C60" w:rsidRDefault="00AD2404" w:rsidP="009219A1">
            <w:pPr>
              <w:jc w:val="center"/>
              <w:rPr>
                <w:color w:val="000000"/>
              </w:rPr>
            </w:pPr>
            <w:r w:rsidRPr="00427C60">
              <w:rPr>
                <w:color w:val="000000"/>
              </w:rPr>
              <w:t>2 164 000,00</w:t>
            </w:r>
          </w:p>
        </w:tc>
        <w:tc>
          <w:tcPr>
            <w:tcW w:w="1842"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center"/>
              <w:rPr>
                <w:color w:val="000000"/>
              </w:rPr>
            </w:pPr>
            <w:r w:rsidRPr="00427C60">
              <w:rPr>
                <w:color w:val="000000"/>
              </w:rPr>
              <w:t>1 884 100,00</w:t>
            </w:r>
          </w:p>
        </w:tc>
        <w:tc>
          <w:tcPr>
            <w:tcW w:w="1560"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center"/>
              <w:rPr>
                <w:color w:val="000000"/>
              </w:rPr>
            </w:pPr>
            <w:r w:rsidRPr="00427C60">
              <w:rPr>
                <w:color w:val="000000"/>
              </w:rPr>
              <w:t>1 881 400,00</w:t>
            </w:r>
          </w:p>
        </w:tc>
        <w:tc>
          <w:tcPr>
            <w:tcW w:w="2126" w:type="dxa"/>
            <w:tcBorders>
              <w:top w:val="single" w:sz="4" w:space="0" w:color="auto"/>
              <w:left w:val="nil"/>
              <w:bottom w:val="single" w:sz="4" w:space="0" w:color="auto"/>
              <w:right w:val="single" w:sz="4" w:space="0" w:color="auto"/>
            </w:tcBorders>
            <w:shd w:val="clear" w:color="auto" w:fill="auto"/>
            <w:hideMark/>
          </w:tcPr>
          <w:p w:rsidR="00AD2404" w:rsidRPr="00427C60" w:rsidRDefault="00AD2404" w:rsidP="009219A1">
            <w:pPr>
              <w:jc w:val="center"/>
              <w:rPr>
                <w:color w:val="000000"/>
              </w:rPr>
            </w:pPr>
            <w:r w:rsidRPr="00427C60">
              <w:rPr>
                <w:color w:val="000000"/>
              </w:rPr>
              <w:t>5 929 500,0</w:t>
            </w:r>
          </w:p>
        </w:tc>
      </w:tr>
    </w:tbl>
    <w:p w:rsidR="00AD2404" w:rsidRPr="00427C60" w:rsidRDefault="00AD2404" w:rsidP="00AD2404">
      <w:pPr>
        <w:spacing w:before="120"/>
        <w:ind w:firstLine="708"/>
        <w:jc w:val="both"/>
        <w:rPr>
          <w:sz w:val="28"/>
          <w:szCs w:val="28"/>
        </w:rPr>
      </w:pPr>
      <w:r w:rsidRPr="00427C60">
        <w:rPr>
          <w:sz w:val="28"/>
          <w:szCs w:val="28"/>
        </w:rPr>
        <w:t>Программой определены следующие цели: развитие сельских территорий, рост занятости и уровня жизни населения Богучанского района.</w:t>
      </w:r>
    </w:p>
    <w:p w:rsidR="00AD2404" w:rsidRPr="00427C60" w:rsidRDefault="00AD2404" w:rsidP="00AD2404">
      <w:pPr>
        <w:spacing w:line="0" w:lineRule="atLeast"/>
        <w:ind w:firstLine="709"/>
        <w:jc w:val="both"/>
        <w:rPr>
          <w:sz w:val="28"/>
          <w:szCs w:val="28"/>
        </w:rPr>
      </w:pPr>
      <w:r w:rsidRPr="00427C60">
        <w:rPr>
          <w:sz w:val="28"/>
          <w:szCs w:val="28"/>
        </w:rPr>
        <w:t>В рамках Программы планируется реализация следующих подпрограмм:</w:t>
      </w:r>
    </w:p>
    <w:p w:rsidR="00AD2404" w:rsidRPr="00427C60" w:rsidRDefault="00AD2404" w:rsidP="00AD2404">
      <w:pPr>
        <w:spacing w:line="0" w:lineRule="atLeast"/>
        <w:ind w:firstLine="720"/>
        <w:jc w:val="both"/>
        <w:rPr>
          <w:bCs/>
          <w:sz w:val="28"/>
          <w:szCs w:val="28"/>
        </w:rPr>
      </w:pPr>
      <w:r w:rsidRPr="00427C60">
        <w:rPr>
          <w:sz w:val="28"/>
          <w:szCs w:val="28"/>
          <w:u w:val="single"/>
        </w:rPr>
        <w:t>Подпрограмма 1</w:t>
      </w:r>
      <w:r w:rsidRPr="00427C60">
        <w:rPr>
          <w:sz w:val="28"/>
          <w:szCs w:val="28"/>
        </w:rPr>
        <w:t xml:space="preserve"> </w:t>
      </w:r>
      <w:r w:rsidRPr="00427C60">
        <w:rPr>
          <w:bCs/>
          <w:sz w:val="28"/>
          <w:szCs w:val="28"/>
        </w:rPr>
        <w:t>«Поддержка малых форм хозяйствования»</w:t>
      </w:r>
    </w:p>
    <w:p w:rsidR="00AD2404" w:rsidRPr="00427C60" w:rsidRDefault="00AD2404" w:rsidP="00AD2404">
      <w:pPr>
        <w:spacing w:line="0" w:lineRule="atLeast"/>
        <w:ind w:firstLine="720"/>
        <w:jc w:val="both"/>
        <w:rPr>
          <w:sz w:val="28"/>
          <w:szCs w:val="28"/>
        </w:rPr>
      </w:pPr>
      <w:r w:rsidRPr="00427C60">
        <w:rPr>
          <w:sz w:val="28"/>
          <w:szCs w:val="28"/>
        </w:rPr>
        <w:t xml:space="preserve"> </w:t>
      </w:r>
    </w:p>
    <w:p w:rsidR="00AD2404" w:rsidRPr="00427C60" w:rsidRDefault="00AD2404" w:rsidP="00AD2404">
      <w:pPr>
        <w:spacing w:line="0" w:lineRule="atLeast"/>
        <w:ind w:firstLine="720"/>
        <w:jc w:val="both"/>
        <w:rPr>
          <w:sz w:val="28"/>
          <w:szCs w:val="28"/>
        </w:rPr>
      </w:pPr>
      <w:r w:rsidRPr="00427C60">
        <w:rPr>
          <w:sz w:val="28"/>
          <w:szCs w:val="28"/>
        </w:rPr>
        <w:t>На реализацию данной подпрограммы на 2019 год и плановый период 2020-2021 годы предусматриваются расходы: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8"/>
        <w:gridCol w:w="2044"/>
        <w:gridCol w:w="1643"/>
        <w:gridCol w:w="1420"/>
        <w:gridCol w:w="1560"/>
        <w:gridCol w:w="2269"/>
      </w:tblGrid>
      <w:tr w:rsidR="00AD2404" w:rsidRPr="00427C60" w:rsidTr="009219A1">
        <w:trPr>
          <w:trHeight w:val="600"/>
          <w:tblHeader/>
        </w:trPr>
        <w:tc>
          <w:tcPr>
            <w:tcW w:w="279" w:type="pct"/>
            <w:vMerge w:val="restart"/>
            <w:vAlign w:val="center"/>
          </w:tcPr>
          <w:p w:rsidR="00AD2404" w:rsidRPr="00427C60" w:rsidRDefault="00AD2404" w:rsidP="009219A1">
            <w:pPr>
              <w:jc w:val="center"/>
            </w:pPr>
            <w:r w:rsidRPr="00427C60">
              <w:t xml:space="preserve">№ </w:t>
            </w:r>
            <w:proofErr w:type="spellStart"/>
            <w:proofErr w:type="gramStart"/>
            <w:r w:rsidRPr="00427C60">
              <w:t>п</w:t>
            </w:r>
            <w:proofErr w:type="spellEnd"/>
            <w:proofErr w:type="gramEnd"/>
            <w:r w:rsidRPr="00427C60">
              <w:t>/</w:t>
            </w:r>
            <w:proofErr w:type="spellStart"/>
            <w:r w:rsidRPr="00427C60">
              <w:t>п</w:t>
            </w:r>
            <w:proofErr w:type="spellEnd"/>
          </w:p>
        </w:tc>
        <w:tc>
          <w:tcPr>
            <w:tcW w:w="1080" w:type="pct"/>
            <w:vMerge w:val="restart"/>
            <w:shd w:val="clear" w:color="auto" w:fill="auto"/>
            <w:vAlign w:val="center"/>
          </w:tcPr>
          <w:p w:rsidR="00AD2404" w:rsidRPr="00427C60" w:rsidRDefault="00AD2404" w:rsidP="009219A1">
            <w:pPr>
              <w:jc w:val="center"/>
            </w:pPr>
            <w:r w:rsidRPr="00427C60">
              <w:t>ГРБС</w:t>
            </w:r>
          </w:p>
        </w:tc>
        <w:tc>
          <w:tcPr>
            <w:tcW w:w="3641" w:type="pct"/>
            <w:gridSpan w:val="4"/>
          </w:tcPr>
          <w:p w:rsidR="00AD2404" w:rsidRPr="00427C60" w:rsidRDefault="00AD2404" w:rsidP="009219A1">
            <w:pPr>
              <w:jc w:val="center"/>
            </w:pPr>
            <w:r w:rsidRPr="00427C60">
              <w:rPr>
                <w:bCs/>
              </w:rPr>
              <w:t>Расходы (рублей), годы</w:t>
            </w:r>
          </w:p>
        </w:tc>
      </w:tr>
      <w:tr w:rsidR="00AD2404" w:rsidRPr="00427C60" w:rsidTr="009219A1">
        <w:trPr>
          <w:cantSplit/>
          <w:trHeight w:val="1012"/>
          <w:tblHeader/>
        </w:trPr>
        <w:tc>
          <w:tcPr>
            <w:tcW w:w="279" w:type="pct"/>
            <w:vMerge/>
            <w:vAlign w:val="center"/>
          </w:tcPr>
          <w:p w:rsidR="00AD2404" w:rsidRPr="00427C60" w:rsidRDefault="00AD2404" w:rsidP="009219A1">
            <w:pPr>
              <w:jc w:val="center"/>
            </w:pPr>
          </w:p>
        </w:tc>
        <w:tc>
          <w:tcPr>
            <w:tcW w:w="1080" w:type="pct"/>
            <w:vMerge/>
            <w:vAlign w:val="center"/>
          </w:tcPr>
          <w:p w:rsidR="00AD2404" w:rsidRPr="00427C60" w:rsidRDefault="00AD2404" w:rsidP="009219A1">
            <w:pPr>
              <w:jc w:val="center"/>
            </w:pPr>
          </w:p>
        </w:tc>
        <w:tc>
          <w:tcPr>
            <w:tcW w:w="868" w:type="pct"/>
            <w:vAlign w:val="center"/>
          </w:tcPr>
          <w:p w:rsidR="00AD2404" w:rsidRPr="00427C60" w:rsidRDefault="00AD2404" w:rsidP="009219A1">
            <w:pPr>
              <w:jc w:val="center"/>
            </w:pPr>
            <w:r w:rsidRPr="00427C60">
              <w:t xml:space="preserve">2019 </w:t>
            </w:r>
          </w:p>
        </w:tc>
        <w:tc>
          <w:tcPr>
            <w:tcW w:w="750" w:type="pct"/>
            <w:vAlign w:val="center"/>
          </w:tcPr>
          <w:p w:rsidR="00AD2404" w:rsidRPr="00427C60" w:rsidRDefault="00AD2404" w:rsidP="009219A1">
            <w:pPr>
              <w:jc w:val="center"/>
            </w:pPr>
            <w:r w:rsidRPr="00427C60">
              <w:t xml:space="preserve">2020 </w:t>
            </w:r>
          </w:p>
        </w:tc>
        <w:tc>
          <w:tcPr>
            <w:tcW w:w="824" w:type="pct"/>
            <w:vAlign w:val="center"/>
          </w:tcPr>
          <w:p w:rsidR="00AD2404" w:rsidRPr="00427C60" w:rsidRDefault="00AD2404" w:rsidP="009219A1">
            <w:pPr>
              <w:jc w:val="center"/>
            </w:pPr>
            <w:r w:rsidRPr="00427C60">
              <w:t xml:space="preserve">2021 </w:t>
            </w:r>
          </w:p>
        </w:tc>
        <w:tc>
          <w:tcPr>
            <w:tcW w:w="1199" w:type="pct"/>
            <w:vAlign w:val="center"/>
          </w:tcPr>
          <w:p w:rsidR="00AD2404" w:rsidRPr="00427C60" w:rsidRDefault="00AD2404" w:rsidP="009219A1">
            <w:pPr>
              <w:jc w:val="center"/>
            </w:pPr>
            <w:r w:rsidRPr="00427C60">
              <w:t>Итого на период</w:t>
            </w:r>
          </w:p>
          <w:p w:rsidR="00AD2404" w:rsidRPr="00427C60" w:rsidRDefault="00AD2404" w:rsidP="009219A1">
            <w:pPr>
              <w:jc w:val="center"/>
            </w:pPr>
            <w:r w:rsidRPr="00427C60">
              <w:t xml:space="preserve">2019-2021 </w:t>
            </w:r>
            <w:proofErr w:type="spellStart"/>
            <w:proofErr w:type="gramStart"/>
            <w:r w:rsidRPr="00427C60">
              <w:t>гг</w:t>
            </w:r>
            <w:proofErr w:type="spellEnd"/>
            <w:proofErr w:type="gramEnd"/>
          </w:p>
        </w:tc>
      </w:tr>
      <w:tr w:rsidR="00AD2404" w:rsidRPr="00427C60" w:rsidTr="009219A1">
        <w:trPr>
          <w:trHeight w:val="300"/>
        </w:trPr>
        <w:tc>
          <w:tcPr>
            <w:tcW w:w="279" w:type="pct"/>
            <w:shd w:val="clear" w:color="auto" w:fill="auto"/>
          </w:tcPr>
          <w:p w:rsidR="00AD2404" w:rsidRPr="00427C60" w:rsidRDefault="00AD2404" w:rsidP="009219A1">
            <w:r w:rsidRPr="00427C60">
              <w:t>1</w:t>
            </w:r>
          </w:p>
        </w:tc>
        <w:tc>
          <w:tcPr>
            <w:tcW w:w="1080" w:type="pct"/>
            <w:shd w:val="clear" w:color="auto" w:fill="auto"/>
          </w:tcPr>
          <w:p w:rsidR="00AD2404" w:rsidRPr="00427C60" w:rsidRDefault="00AD2404" w:rsidP="009219A1">
            <w:r w:rsidRPr="00427C60">
              <w:t>Администрация Богучанского района</w:t>
            </w:r>
          </w:p>
        </w:tc>
        <w:tc>
          <w:tcPr>
            <w:tcW w:w="868" w:type="pct"/>
            <w:vAlign w:val="center"/>
          </w:tcPr>
          <w:p w:rsidR="00AD2404" w:rsidRPr="00427C60" w:rsidRDefault="00AD2404" w:rsidP="009219A1">
            <w:pPr>
              <w:jc w:val="center"/>
            </w:pPr>
            <w:r w:rsidRPr="00427C60">
              <w:t>9600,0</w:t>
            </w:r>
          </w:p>
        </w:tc>
        <w:tc>
          <w:tcPr>
            <w:tcW w:w="750" w:type="pct"/>
            <w:vAlign w:val="center"/>
          </w:tcPr>
          <w:p w:rsidR="00AD2404" w:rsidRPr="00427C60" w:rsidRDefault="00AD2404" w:rsidP="009219A1">
            <w:pPr>
              <w:jc w:val="center"/>
            </w:pPr>
            <w:r w:rsidRPr="00427C60">
              <w:t>2900,0</w:t>
            </w:r>
          </w:p>
        </w:tc>
        <w:tc>
          <w:tcPr>
            <w:tcW w:w="824" w:type="pct"/>
            <w:vAlign w:val="center"/>
          </w:tcPr>
          <w:p w:rsidR="00AD2404" w:rsidRPr="00427C60" w:rsidRDefault="00AD2404" w:rsidP="009219A1">
            <w:pPr>
              <w:pStyle w:val="ConsPlusNormal"/>
              <w:widowControl/>
              <w:ind w:firstLine="34"/>
              <w:jc w:val="center"/>
              <w:rPr>
                <w:rFonts w:ascii="Times New Roman" w:hAnsi="Times New Roman" w:cs="Times New Roman"/>
                <w:sz w:val="24"/>
                <w:szCs w:val="24"/>
              </w:rPr>
            </w:pPr>
            <w:r w:rsidRPr="00427C60">
              <w:rPr>
                <w:rFonts w:ascii="Times New Roman" w:hAnsi="Times New Roman" w:cs="Times New Roman"/>
                <w:sz w:val="24"/>
                <w:szCs w:val="24"/>
              </w:rPr>
              <w:t>200,0</w:t>
            </w:r>
          </w:p>
        </w:tc>
        <w:tc>
          <w:tcPr>
            <w:tcW w:w="1199" w:type="pct"/>
            <w:vAlign w:val="center"/>
          </w:tcPr>
          <w:p w:rsidR="00AD2404" w:rsidRPr="00427C60" w:rsidRDefault="00AD2404" w:rsidP="009219A1">
            <w:pPr>
              <w:jc w:val="center"/>
            </w:pPr>
            <w:r w:rsidRPr="00427C60">
              <w:t>12700,0</w:t>
            </w:r>
          </w:p>
        </w:tc>
      </w:tr>
      <w:tr w:rsidR="00AD2404" w:rsidRPr="00427C60" w:rsidTr="009219A1">
        <w:trPr>
          <w:trHeight w:val="300"/>
        </w:trPr>
        <w:tc>
          <w:tcPr>
            <w:tcW w:w="279" w:type="pct"/>
            <w:shd w:val="clear" w:color="auto" w:fill="auto"/>
          </w:tcPr>
          <w:p w:rsidR="00AD2404" w:rsidRPr="00427C60" w:rsidRDefault="00AD2404" w:rsidP="009219A1"/>
        </w:tc>
        <w:tc>
          <w:tcPr>
            <w:tcW w:w="1080" w:type="pct"/>
            <w:shd w:val="clear" w:color="auto" w:fill="auto"/>
          </w:tcPr>
          <w:p w:rsidR="00AD2404" w:rsidRPr="00427C60" w:rsidRDefault="00AD2404" w:rsidP="009219A1">
            <w:pPr>
              <w:rPr>
                <w:color w:val="000000"/>
              </w:rPr>
            </w:pPr>
            <w:r w:rsidRPr="00427C60">
              <w:rPr>
                <w:color w:val="000000"/>
              </w:rPr>
              <w:t>Всего</w:t>
            </w:r>
          </w:p>
        </w:tc>
        <w:tc>
          <w:tcPr>
            <w:tcW w:w="868" w:type="pct"/>
            <w:vAlign w:val="center"/>
          </w:tcPr>
          <w:p w:rsidR="00AD2404" w:rsidRPr="00427C60" w:rsidRDefault="00AD2404" w:rsidP="009219A1">
            <w:pPr>
              <w:jc w:val="center"/>
            </w:pPr>
            <w:r w:rsidRPr="00427C60">
              <w:t>9600,0</w:t>
            </w:r>
          </w:p>
        </w:tc>
        <w:tc>
          <w:tcPr>
            <w:tcW w:w="750" w:type="pct"/>
            <w:vAlign w:val="center"/>
          </w:tcPr>
          <w:p w:rsidR="00AD2404" w:rsidRPr="00427C60" w:rsidRDefault="00AD2404" w:rsidP="009219A1">
            <w:pPr>
              <w:jc w:val="center"/>
            </w:pPr>
            <w:r w:rsidRPr="00427C60">
              <w:t>2900,0</w:t>
            </w:r>
          </w:p>
        </w:tc>
        <w:tc>
          <w:tcPr>
            <w:tcW w:w="824" w:type="pct"/>
            <w:vAlign w:val="center"/>
          </w:tcPr>
          <w:p w:rsidR="00AD2404" w:rsidRPr="00427C60" w:rsidRDefault="00AD2404" w:rsidP="009219A1">
            <w:pPr>
              <w:pStyle w:val="ConsPlusNormal"/>
              <w:widowControl/>
              <w:ind w:firstLine="34"/>
              <w:jc w:val="center"/>
              <w:rPr>
                <w:rFonts w:ascii="Times New Roman" w:hAnsi="Times New Roman" w:cs="Times New Roman"/>
                <w:sz w:val="24"/>
                <w:szCs w:val="24"/>
              </w:rPr>
            </w:pPr>
            <w:r w:rsidRPr="00427C60">
              <w:rPr>
                <w:rFonts w:ascii="Times New Roman" w:hAnsi="Times New Roman" w:cs="Times New Roman"/>
                <w:sz w:val="24"/>
                <w:szCs w:val="24"/>
              </w:rPr>
              <w:t>200,0</w:t>
            </w:r>
          </w:p>
        </w:tc>
        <w:tc>
          <w:tcPr>
            <w:tcW w:w="1199" w:type="pct"/>
            <w:vAlign w:val="center"/>
          </w:tcPr>
          <w:p w:rsidR="00AD2404" w:rsidRPr="00427C60" w:rsidRDefault="00AD2404" w:rsidP="009219A1">
            <w:pPr>
              <w:jc w:val="center"/>
            </w:pPr>
            <w:r w:rsidRPr="00427C60">
              <w:t>12700,0</w:t>
            </w:r>
          </w:p>
        </w:tc>
      </w:tr>
    </w:tbl>
    <w:p w:rsidR="00AD2404" w:rsidRPr="00427C60" w:rsidRDefault="00AD2404" w:rsidP="00AD2404">
      <w:pPr>
        <w:spacing w:before="120"/>
        <w:ind w:firstLine="720"/>
        <w:jc w:val="both"/>
        <w:rPr>
          <w:sz w:val="28"/>
          <w:szCs w:val="28"/>
        </w:rPr>
      </w:pPr>
      <w:r w:rsidRPr="00427C60">
        <w:rPr>
          <w:sz w:val="28"/>
          <w:szCs w:val="28"/>
        </w:rPr>
        <w:lastRenderedPageBreak/>
        <w:t>В рамках подпрограммы предусмотрено:</w:t>
      </w:r>
    </w:p>
    <w:tbl>
      <w:tblPr>
        <w:tblW w:w="4952" w:type="pct"/>
        <w:tblLayout w:type="fixed"/>
        <w:tblLook w:val="00A0"/>
      </w:tblPr>
      <w:tblGrid>
        <w:gridCol w:w="352"/>
        <w:gridCol w:w="3866"/>
        <w:gridCol w:w="1280"/>
        <w:gridCol w:w="1420"/>
        <w:gridCol w:w="1276"/>
        <w:gridCol w:w="1276"/>
        <w:gridCol w:w="9"/>
      </w:tblGrid>
      <w:tr w:rsidR="00AD2404" w:rsidRPr="00427C60" w:rsidTr="009219A1">
        <w:trPr>
          <w:trHeight w:val="675"/>
        </w:trPr>
        <w:tc>
          <w:tcPr>
            <w:tcW w:w="186" w:type="pct"/>
            <w:vMerge w:val="restart"/>
            <w:tcBorders>
              <w:top w:val="single" w:sz="4" w:space="0" w:color="auto"/>
              <w:left w:val="single" w:sz="4" w:space="0" w:color="auto"/>
              <w:right w:val="single" w:sz="4" w:space="0" w:color="auto"/>
            </w:tcBorders>
          </w:tcPr>
          <w:p w:rsidR="00AD2404" w:rsidRPr="00427C60" w:rsidRDefault="00AD2404" w:rsidP="009219A1">
            <w:pPr>
              <w:jc w:val="center"/>
            </w:pPr>
            <w:r w:rsidRPr="00427C60">
              <w:t xml:space="preserve">№ </w:t>
            </w:r>
            <w:proofErr w:type="spellStart"/>
            <w:proofErr w:type="gramStart"/>
            <w:r w:rsidRPr="00427C60">
              <w:t>п</w:t>
            </w:r>
            <w:proofErr w:type="spellEnd"/>
            <w:proofErr w:type="gramEnd"/>
            <w:r w:rsidRPr="00427C60">
              <w:t>/</w:t>
            </w:r>
            <w:proofErr w:type="spellStart"/>
            <w:r w:rsidRPr="00427C60">
              <w:t>п</w:t>
            </w:r>
            <w:proofErr w:type="spellEnd"/>
          </w:p>
        </w:tc>
        <w:tc>
          <w:tcPr>
            <w:tcW w:w="2039" w:type="pct"/>
            <w:vMerge w:val="restart"/>
            <w:tcBorders>
              <w:top w:val="single" w:sz="4" w:space="0" w:color="auto"/>
              <w:left w:val="single" w:sz="4" w:space="0" w:color="auto"/>
              <w:bottom w:val="single" w:sz="4" w:space="0" w:color="000000"/>
              <w:right w:val="single" w:sz="4" w:space="0" w:color="auto"/>
            </w:tcBorders>
            <w:vAlign w:val="center"/>
          </w:tcPr>
          <w:p w:rsidR="00AD2404" w:rsidRPr="00427C60" w:rsidRDefault="00AD2404" w:rsidP="009219A1">
            <w:pPr>
              <w:jc w:val="center"/>
            </w:pPr>
            <w:r w:rsidRPr="00427C60">
              <w:t>Наименование  мероприятия подпрограммы</w:t>
            </w:r>
          </w:p>
        </w:tc>
        <w:tc>
          <w:tcPr>
            <w:tcW w:w="2775" w:type="pct"/>
            <w:gridSpan w:val="5"/>
            <w:tcBorders>
              <w:top w:val="single" w:sz="4" w:space="0" w:color="auto"/>
              <w:left w:val="nil"/>
              <w:bottom w:val="single" w:sz="4" w:space="0" w:color="auto"/>
              <w:right w:val="single" w:sz="4" w:space="0" w:color="auto"/>
            </w:tcBorders>
          </w:tcPr>
          <w:p w:rsidR="00AD2404" w:rsidRPr="00427C60" w:rsidRDefault="00AD2404" w:rsidP="009219A1">
            <w:pPr>
              <w:jc w:val="center"/>
            </w:pPr>
            <w:r w:rsidRPr="00427C60">
              <w:t>Расходы (руб.), годы</w:t>
            </w:r>
          </w:p>
        </w:tc>
      </w:tr>
      <w:tr w:rsidR="00AD2404" w:rsidRPr="00427C60" w:rsidTr="009219A1">
        <w:trPr>
          <w:cantSplit/>
          <w:trHeight w:val="1134"/>
        </w:trPr>
        <w:tc>
          <w:tcPr>
            <w:tcW w:w="186" w:type="pct"/>
            <w:vMerge/>
            <w:tcBorders>
              <w:left w:val="single" w:sz="4" w:space="0" w:color="auto"/>
              <w:bottom w:val="single" w:sz="4" w:space="0" w:color="auto"/>
              <w:right w:val="single" w:sz="4" w:space="0" w:color="auto"/>
            </w:tcBorders>
          </w:tcPr>
          <w:p w:rsidR="00AD2404" w:rsidRPr="00427C60" w:rsidRDefault="00AD2404" w:rsidP="009219A1">
            <w:pPr>
              <w:jc w:val="center"/>
            </w:pPr>
          </w:p>
        </w:tc>
        <w:tc>
          <w:tcPr>
            <w:tcW w:w="2039" w:type="pct"/>
            <w:vMerge/>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p>
        </w:tc>
        <w:tc>
          <w:tcPr>
            <w:tcW w:w="675" w:type="pct"/>
            <w:tcBorders>
              <w:top w:val="nil"/>
              <w:left w:val="nil"/>
              <w:bottom w:val="single" w:sz="4" w:space="0" w:color="auto"/>
              <w:right w:val="single" w:sz="4" w:space="0" w:color="auto"/>
            </w:tcBorders>
            <w:vAlign w:val="center"/>
          </w:tcPr>
          <w:p w:rsidR="00AD2404" w:rsidRPr="00427C60" w:rsidRDefault="00AD2404" w:rsidP="009219A1">
            <w:pPr>
              <w:jc w:val="center"/>
            </w:pPr>
            <w:r w:rsidRPr="00427C60">
              <w:t>2019</w:t>
            </w:r>
          </w:p>
          <w:p w:rsidR="00AD2404" w:rsidRPr="00427C60" w:rsidRDefault="00AD2404" w:rsidP="009219A1">
            <w:pPr>
              <w:jc w:val="center"/>
            </w:pPr>
            <w:r w:rsidRPr="00427C60">
              <w:t>год</w:t>
            </w:r>
          </w:p>
        </w:tc>
        <w:tc>
          <w:tcPr>
            <w:tcW w:w="749" w:type="pct"/>
            <w:tcBorders>
              <w:top w:val="nil"/>
              <w:left w:val="single" w:sz="4" w:space="0" w:color="auto"/>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2020</w:t>
            </w:r>
          </w:p>
          <w:p w:rsidR="00AD2404" w:rsidRPr="00427C60" w:rsidRDefault="00AD2404" w:rsidP="009219A1">
            <w:pPr>
              <w:jc w:val="center"/>
            </w:pPr>
            <w:r w:rsidRPr="00427C60">
              <w:t>год</w:t>
            </w:r>
          </w:p>
        </w:tc>
        <w:tc>
          <w:tcPr>
            <w:tcW w:w="673" w:type="pct"/>
            <w:tcBorders>
              <w:top w:val="nil"/>
              <w:left w:val="single" w:sz="4" w:space="0" w:color="auto"/>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2021</w:t>
            </w:r>
          </w:p>
          <w:p w:rsidR="00AD2404" w:rsidRPr="00427C60" w:rsidRDefault="00AD2404" w:rsidP="009219A1">
            <w:pPr>
              <w:jc w:val="center"/>
            </w:pPr>
            <w:r w:rsidRPr="00427C60">
              <w:t>год</w:t>
            </w:r>
          </w:p>
        </w:tc>
        <w:tc>
          <w:tcPr>
            <w:tcW w:w="678" w:type="pct"/>
            <w:gridSpan w:val="2"/>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Итого на период 2019-2021 годы</w:t>
            </w:r>
          </w:p>
        </w:tc>
      </w:tr>
      <w:tr w:rsidR="00AD2404" w:rsidRPr="00427C60" w:rsidTr="009219A1">
        <w:trPr>
          <w:gridAfter w:val="1"/>
          <w:wAfter w:w="5" w:type="pct"/>
          <w:cantSplit/>
          <w:trHeight w:val="953"/>
        </w:trPr>
        <w:tc>
          <w:tcPr>
            <w:tcW w:w="186" w:type="pct"/>
            <w:tcBorders>
              <w:left w:val="single" w:sz="4" w:space="0" w:color="auto"/>
              <w:bottom w:val="single" w:sz="4" w:space="0" w:color="auto"/>
              <w:right w:val="single" w:sz="4" w:space="0" w:color="auto"/>
            </w:tcBorders>
          </w:tcPr>
          <w:p w:rsidR="00AD2404" w:rsidRPr="00427C60" w:rsidRDefault="00AD2404" w:rsidP="009219A1">
            <w:r w:rsidRPr="00427C60">
              <w:t>1</w:t>
            </w:r>
          </w:p>
        </w:tc>
        <w:tc>
          <w:tcPr>
            <w:tcW w:w="2039" w:type="pct"/>
            <w:tcBorders>
              <w:left w:val="single" w:sz="4" w:space="0" w:color="auto"/>
              <w:bottom w:val="single" w:sz="4" w:space="0" w:color="auto"/>
              <w:right w:val="single" w:sz="4" w:space="0" w:color="auto"/>
            </w:tcBorders>
          </w:tcPr>
          <w:p w:rsidR="00AD2404" w:rsidRPr="00427C60" w:rsidRDefault="00AD2404" w:rsidP="009219A1">
            <w:r w:rsidRPr="00427C60">
              <w:t xml:space="preserve">Субсидии гражданам, ведущим личное подсобное хозяйство на возмещение части затрат на уплату процентов по кредитам, полученным в российских кредитных организациях </w:t>
            </w:r>
          </w:p>
        </w:tc>
        <w:tc>
          <w:tcPr>
            <w:tcW w:w="675" w:type="pct"/>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pPr>
            <w:r w:rsidRPr="00427C60">
              <w:t>9600,0</w:t>
            </w:r>
          </w:p>
        </w:tc>
        <w:tc>
          <w:tcPr>
            <w:tcW w:w="74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2900,0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pStyle w:val="ConsPlusNormal"/>
              <w:widowControl/>
              <w:ind w:firstLine="34"/>
              <w:jc w:val="center"/>
              <w:rPr>
                <w:rFonts w:ascii="Times New Roman" w:hAnsi="Times New Roman" w:cs="Times New Roman"/>
                <w:sz w:val="24"/>
                <w:szCs w:val="24"/>
              </w:rPr>
            </w:pPr>
            <w:r w:rsidRPr="00427C60">
              <w:rPr>
                <w:rFonts w:ascii="Times New Roman" w:hAnsi="Times New Roman" w:cs="Times New Roman"/>
                <w:sz w:val="24"/>
                <w:szCs w:val="24"/>
              </w:rPr>
              <w:t>200,0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12700,0</w:t>
            </w:r>
          </w:p>
        </w:tc>
      </w:tr>
      <w:tr w:rsidR="00AD2404" w:rsidRPr="00427C60" w:rsidTr="009219A1">
        <w:trPr>
          <w:gridAfter w:val="1"/>
          <w:wAfter w:w="5" w:type="pct"/>
          <w:cantSplit/>
          <w:trHeight w:val="407"/>
        </w:trPr>
        <w:tc>
          <w:tcPr>
            <w:tcW w:w="186" w:type="pct"/>
            <w:tcBorders>
              <w:top w:val="single" w:sz="4" w:space="0" w:color="auto"/>
              <w:left w:val="single" w:sz="4" w:space="0" w:color="auto"/>
              <w:bottom w:val="single" w:sz="4" w:space="0" w:color="auto"/>
              <w:right w:val="single" w:sz="4" w:space="0" w:color="auto"/>
            </w:tcBorders>
          </w:tcPr>
          <w:p w:rsidR="00AD2404" w:rsidRPr="00427C60" w:rsidRDefault="00AD2404" w:rsidP="009219A1">
            <w:pPr>
              <w:rPr>
                <w:b/>
              </w:rPr>
            </w:pPr>
          </w:p>
        </w:tc>
        <w:tc>
          <w:tcPr>
            <w:tcW w:w="203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Всего:</w:t>
            </w:r>
          </w:p>
        </w:tc>
        <w:tc>
          <w:tcPr>
            <w:tcW w:w="675" w:type="pct"/>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pPr>
            <w:r w:rsidRPr="00427C60">
              <w:t>9600,0</w:t>
            </w:r>
          </w:p>
        </w:tc>
        <w:tc>
          <w:tcPr>
            <w:tcW w:w="74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2900,0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pStyle w:val="ConsPlusNormal"/>
              <w:widowControl/>
              <w:ind w:firstLine="34"/>
              <w:jc w:val="center"/>
              <w:rPr>
                <w:rFonts w:ascii="Times New Roman" w:hAnsi="Times New Roman" w:cs="Times New Roman"/>
                <w:sz w:val="24"/>
                <w:szCs w:val="24"/>
              </w:rPr>
            </w:pPr>
            <w:r w:rsidRPr="00427C60">
              <w:rPr>
                <w:rFonts w:ascii="Times New Roman" w:hAnsi="Times New Roman" w:cs="Times New Roman"/>
                <w:sz w:val="24"/>
                <w:szCs w:val="24"/>
              </w:rPr>
              <w:t>200,0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12700,0</w:t>
            </w:r>
          </w:p>
        </w:tc>
      </w:tr>
    </w:tbl>
    <w:p w:rsidR="00AD2404" w:rsidRPr="00427C60" w:rsidRDefault="00AD2404" w:rsidP="00AD2404">
      <w:pPr>
        <w:spacing w:before="120"/>
        <w:ind w:firstLine="720"/>
        <w:jc w:val="both"/>
        <w:rPr>
          <w:bCs/>
          <w:sz w:val="28"/>
          <w:szCs w:val="28"/>
        </w:rPr>
      </w:pPr>
      <w:r w:rsidRPr="00427C60">
        <w:rPr>
          <w:sz w:val="28"/>
          <w:szCs w:val="28"/>
          <w:u w:val="single"/>
        </w:rPr>
        <w:t>Подпрограмма 2</w:t>
      </w:r>
      <w:r w:rsidRPr="00427C60">
        <w:rPr>
          <w:sz w:val="28"/>
          <w:szCs w:val="28"/>
        </w:rPr>
        <w:t xml:space="preserve"> </w:t>
      </w:r>
      <w:r w:rsidRPr="00427C60">
        <w:rPr>
          <w:bCs/>
          <w:sz w:val="28"/>
          <w:szCs w:val="28"/>
        </w:rPr>
        <w:t>«Устойчивое развитие сельских территорий»</w:t>
      </w:r>
    </w:p>
    <w:p w:rsidR="00AD2404" w:rsidRPr="00427C60" w:rsidRDefault="00AD2404" w:rsidP="00AD2404">
      <w:pPr>
        <w:spacing w:line="0" w:lineRule="atLeast"/>
        <w:ind w:firstLine="720"/>
        <w:jc w:val="both"/>
        <w:rPr>
          <w:sz w:val="28"/>
          <w:szCs w:val="28"/>
        </w:rPr>
      </w:pPr>
      <w:r w:rsidRPr="00427C60">
        <w:rPr>
          <w:sz w:val="28"/>
          <w:szCs w:val="28"/>
        </w:rPr>
        <w:t>На реализацию данной подпрограммы на 2019 год и плановый период 2020-2021 годы предусматриваются расходы:</w:t>
      </w:r>
    </w:p>
    <w:tbl>
      <w:tblPr>
        <w:tblW w:w="9606" w:type="dxa"/>
        <w:tblLayout w:type="fixed"/>
        <w:tblLook w:val="00A0"/>
      </w:tblPr>
      <w:tblGrid>
        <w:gridCol w:w="534"/>
        <w:gridCol w:w="2268"/>
        <w:gridCol w:w="1842"/>
        <w:gridCol w:w="1701"/>
        <w:gridCol w:w="1418"/>
        <w:gridCol w:w="1843"/>
      </w:tblGrid>
      <w:tr w:rsidR="00AD2404" w:rsidRPr="00427C60" w:rsidTr="00B77E7B">
        <w:trPr>
          <w:trHeight w:val="551"/>
        </w:trPr>
        <w:tc>
          <w:tcPr>
            <w:tcW w:w="534" w:type="dxa"/>
            <w:vMerge w:val="restart"/>
            <w:tcBorders>
              <w:top w:val="single" w:sz="4" w:space="0" w:color="auto"/>
              <w:left w:val="single" w:sz="4" w:space="0" w:color="auto"/>
              <w:right w:val="single" w:sz="4" w:space="0" w:color="auto"/>
            </w:tcBorders>
          </w:tcPr>
          <w:p w:rsidR="00AD2404" w:rsidRPr="00427C60" w:rsidRDefault="00AD2404" w:rsidP="009219A1">
            <w:pPr>
              <w:jc w:val="center"/>
            </w:pPr>
            <w:r w:rsidRPr="00427C60">
              <w:t xml:space="preserve">№ </w:t>
            </w:r>
            <w:proofErr w:type="spellStart"/>
            <w:proofErr w:type="gramStart"/>
            <w:r w:rsidRPr="00427C60">
              <w:t>п</w:t>
            </w:r>
            <w:proofErr w:type="spellEnd"/>
            <w:proofErr w:type="gramEnd"/>
            <w:r w:rsidRPr="00427C60">
              <w:t>/</w:t>
            </w:r>
            <w:proofErr w:type="spellStart"/>
            <w:r w:rsidRPr="00427C60">
              <w:t>п</w:t>
            </w:r>
            <w:proofErr w:type="spellEnd"/>
          </w:p>
        </w:tc>
        <w:tc>
          <w:tcPr>
            <w:tcW w:w="2268" w:type="dxa"/>
            <w:vMerge w:val="restart"/>
            <w:tcBorders>
              <w:top w:val="single" w:sz="4" w:space="0" w:color="auto"/>
              <w:left w:val="single" w:sz="4" w:space="0" w:color="auto"/>
              <w:bottom w:val="single" w:sz="4" w:space="0" w:color="000000"/>
              <w:right w:val="single" w:sz="4" w:space="0" w:color="auto"/>
            </w:tcBorders>
            <w:vAlign w:val="center"/>
          </w:tcPr>
          <w:p w:rsidR="00AD2404" w:rsidRPr="00427C60" w:rsidRDefault="00AD2404" w:rsidP="009219A1">
            <w:pPr>
              <w:jc w:val="center"/>
            </w:pPr>
            <w:r w:rsidRPr="00427C60">
              <w:t xml:space="preserve">ГРБС </w:t>
            </w:r>
          </w:p>
        </w:tc>
        <w:tc>
          <w:tcPr>
            <w:tcW w:w="6804" w:type="dxa"/>
            <w:gridSpan w:val="4"/>
            <w:tcBorders>
              <w:top w:val="single" w:sz="4" w:space="0" w:color="auto"/>
              <w:left w:val="nil"/>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Расходы (руб.), годы</w:t>
            </w:r>
          </w:p>
        </w:tc>
      </w:tr>
      <w:tr w:rsidR="00AD2404" w:rsidRPr="00427C60" w:rsidTr="00B77E7B">
        <w:trPr>
          <w:cantSplit/>
          <w:trHeight w:val="731"/>
        </w:trPr>
        <w:tc>
          <w:tcPr>
            <w:tcW w:w="534" w:type="dxa"/>
            <w:vMerge/>
            <w:tcBorders>
              <w:left w:val="single" w:sz="4" w:space="0" w:color="auto"/>
              <w:bottom w:val="single" w:sz="4" w:space="0" w:color="auto"/>
              <w:right w:val="single" w:sz="4" w:space="0" w:color="auto"/>
            </w:tcBorders>
          </w:tcPr>
          <w:p w:rsidR="00AD2404" w:rsidRPr="00427C60" w:rsidRDefault="00AD2404" w:rsidP="009219A1">
            <w:pPr>
              <w:jc w:val="center"/>
            </w:pPr>
          </w:p>
        </w:tc>
        <w:tc>
          <w:tcPr>
            <w:tcW w:w="2268" w:type="dxa"/>
            <w:vMerge/>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p>
        </w:tc>
        <w:tc>
          <w:tcPr>
            <w:tcW w:w="1842" w:type="dxa"/>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pPr>
            <w:r w:rsidRPr="00427C60">
              <w:t>2019 год</w:t>
            </w:r>
          </w:p>
        </w:tc>
        <w:tc>
          <w:tcPr>
            <w:tcW w:w="1701" w:type="dxa"/>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2020 год</w:t>
            </w:r>
          </w:p>
        </w:tc>
        <w:tc>
          <w:tcPr>
            <w:tcW w:w="1418" w:type="dxa"/>
            <w:tcBorders>
              <w:top w:val="nil"/>
              <w:left w:val="single" w:sz="4" w:space="0" w:color="auto"/>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2021 год</w:t>
            </w:r>
          </w:p>
        </w:tc>
        <w:tc>
          <w:tcPr>
            <w:tcW w:w="1843" w:type="dxa"/>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Итого на период 2019-2021 годы</w:t>
            </w:r>
          </w:p>
        </w:tc>
      </w:tr>
      <w:tr w:rsidR="00AD2404" w:rsidRPr="00427C60" w:rsidTr="00B77E7B">
        <w:trPr>
          <w:trHeight w:val="300"/>
        </w:trPr>
        <w:tc>
          <w:tcPr>
            <w:tcW w:w="534" w:type="dxa"/>
            <w:tcBorders>
              <w:top w:val="single" w:sz="4" w:space="0" w:color="auto"/>
              <w:left w:val="single" w:sz="4" w:space="0" w:color="auto"/>
              <w:right w:val="single" w:sz="4" w:space="0" w:color="auto"/>
            </w:tcBorders>
          </w:tcPr>
          <w:p w:rsidR="00AD2404" w:rsidRPr="00427C60" w:rsidRDefault="00AD2404" w:rsidP="009219A1">
            <w:pPr>
              <w:widowControl w:val="0"/>
              <w:autoSpaceDE w:val="0"/>
              <w:autoSpaceDN w:val="0"/>
              <w:adjustRightInd w:val="0"/>
              <w:outlineLvl w:val="2"/>
            </w:pPr>
            <w:r w:rsidRPr="00427C60">
              <w:t>1</w:t>
            </w:r>
          </w:p>
        </w:tc>
        <w:tc>
          <w:tcPr>
            <w:tcW w:w="2268" w:type="dxa"/>
            <w:tcBorders>
              <w:top w:val="single" w:sz="4" w:space="0" w:color="auto"/>
              <w:left w:val="single" w:sz="4" w:space="0" w:color="auto"/>
              <w:right w:val="single" w:sz="4" w:space="0" w:color="auto"/>
            </w:tcBorders>
          </w:tcPr>
          <w:p w:rsidR="00AD2404" w:rsidRPr="00427C60" w:rsidRDefault="00AD2404" w:rsidP="009219A1">
            <w:r w:rsidRPr="00427C60">
              <w:t>Администрация Богучанского района</w:t>
            </w:r>
          </w:p>
        </w:tc>
        <w:tc>
          <w:tcPr>
            <w:tcW w:w="1842"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564 500,0</w:t>
            </w:r>
          </w:p>
        </w:tc>
        <w:tc>
          <w:tcPr>
            <w:tcW w:w="1701"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1418"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1843"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color w:val="000000"/>
                <w:sz w:val="22"/>
                <w:szCs w:val="22"/>
              </w:rPr>
              <w:t>1 565 900,0</w:t>
            </w:r>
          </w:p>
        </w:tc>
      </w:tr>
      <w:tr w:rsidR="00AD2404" w:rsidRPr="00427C60" w:rsidTr="00B77E7B">
        <w:trPr>
          <w:trHeight w:val="300"/>
        </w:trPr>
        <w:tc>
          <w:tcPr>
            <w:tcW w:w="534" w:type="dxa"/>
            <w:tcBorders>
              <w:top w:val="single" w:sz="4" w:space="0" w:color="auto"/>
              <w:left w:val="single" w:sz="4" w:space="0" w:color="auto"/>
              <w:right w:val="single" w:sz="4" w:space="0" w:color="auto"/>
            </w:tcBorders>
          </w:tcPr>
          <w:p w:rsidR="00AD2404" w:rsidRPr="00427C60" w:rsidRDefault="00AD2404" w:rsidP="009219A1">
            <w:pPr>
              <w:widowControl w:val="0"/>
              <w:autoSpaceDE w:val="0"/>
              <w:autoSpaceDN w:val="0"/>
              <w:adjustRightInd w:val="0"/>
              <w:outlineLvl w:val="2"/>
            </w:pPr>
            <w:r w:rsidRPr="00427C60">
              <w:t>2</w:t>
            </w:r>
          </w:p>
        </w:tc>
        <w:tc>
          <w:tcPr>
            <w:tcW w:w="2268" w:type="dxa"/>
            <w:tcBorders>
              <w:top w:val="single" w:sz="4" w:space="0" w:color="auto"/>
              <w:left w:val="single" w:sz="4" w:space="0" w:color="auto"/>
              <w:right w:val="single" w:sz="4" w:space="0" w:color="auto"/>
            </w:tcBorders>
          </w:tcPr>
          <w:p w:rsidR="00AD2404" w:rsidRPr="00427C60" w:rsidRDefault="00AD2404" w:rsidP="009219A1">
            <w:r w:rsidRPr="00427C60">
              <w:rPr>
                <w:color w:val="000000"/>
                <w:sz w:val="22"/>
              </w:rPr>
              <w:t>Управление муниципальной собственностью администрации Богучанского района</w:t>
            </w:r>
          </w:p>
        </w:tc>
        <w:tc>
          <w:tcPr>
            <w:tcW w:w="1842"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205 000,0</w:t>
            </w:r>
          </w:p>
        </w:tc>
        <w:tc>
          <w:tcPr>
            <w:tcW w:w="1701"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color w:val="000000"/>
                <w:sz w:val="22"/>
                <w:szCs w:val="22"/>
              </w:rPr>
              <w:t>205 000,0</w:t>
            </w:r>
          </w:p>
        </w:tc>
      </w:tr>
      <w:tr w:rsidR="00AD2404" w:rsidRPr="00427C60" w:rsidTr="00B77E7B">
        <w:trPr>
          <w:trHeight w:val="300"/>
        </w:trPr>
        <w:tc>
          <w:tcPr>
            <w:tcW w:w="534" w:type="dxa"/>
            <w:tcBorders>
              <w:top w:val="single" w:sz="4" w:space="0" w:color="auto"/>
              <w:left w:val="single" w:sz="4" w:space="0" w:color="auto"/>
              <w:bottom w:val="single" w:sz="4" w:space="0" w:color="auto"/>
              <w:right w:val="single" w:sz="4" w:space="0" w:color="auto"/>
            </w:tcBorders>
          </w:tcPr>
          <w:p w:rsidR="00AD2404" w:rsidRPr="00427C60" w:rsidRDefault="00AD2404" w:rsidP="009219A1">
            <w:pPr>
              <w:rPr>
                <w:b/>
              </w:rPr>
            </w:pPr>
          </w:p>
        </w:tc>
        <w:tc>
          <w:tcPr>
            <w:tcW w:w="2268" w:type="dxa"/>
            <w:tcBorders>
              <w:top w:val="single" w:sz="4" w:space="0" w:color="auto"/>
              <w:left w:val="nil"/>
              <w:bottom w:val="single" w:sz="4" w:space="0" w:color="auto"/>
              <w:right w:val="single" w:sz="4" w:space="0" w:color="auto"/>
            </w:tcBorders>
          </w:tcPr>
          <w:p w:rsidR="00AD2404" w:rsidRPr="00427C60" w:rsidRDefault="00AD2404" w:rsidP="009219A1">
            <w:r w:rsidRPr="00427C60">
              <w:t>Всего</w:t>
            </w:r>
          </w:p>
        </w:tc>
        <w:tc>
          <w:tcPr>
            <w:tcW w:w="1842" w:type="dxa"/>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769 500,0</w:t>
            </w:r>
          </w:p>
        </w:tc>
        <w:tc>
          <w:tcPr>
            <w:tcW w:w="1701"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1418"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1843"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color w:val="000000"/>
                <w:sz w:val="22"/>
                <w:szCs w:val="22"/>
              </w:rPr>
              <w:t>1 770 900,0</w:t>
            </w:r>
          </w:p>
        </w:tc>
      </w:tr>
    </w:tbl>
    <w:p w:rsidR="00AD2404" w:rsidRPr="00427C60" w:rsidRDefault="00AD2404" w:rsidP="00AD2404">
      <w:pPr>
        <w:spacing w:line="0" w:lineRule="atLeast"/>
        <w:jc w:val="both"/>
        <w:rPr>
          <w:sz w:val="28"/>
          <w:szCs w:val="28"/>
        </w:rPr>
      </w:pPr>
    </w:p>
    <w:p w:rsidR="00AD2404" w:rsidRPr="00427C60" w:rsidRDefault="00AD2404" w:rsidP="00AD2404">
      <w:pPr>
        <w:spacing w:before="120"/>
        <w:ind w:firstLine="720"/>
        <w:jc w:val="both"/>
        <w:rPr>
          <w:sz w:val="28"/>
          <w:szCs w:val="28"/>
        </w:rPr>
      </w:pPr>
      <w:r w:rsidRPr="00427C60">
        <w:rPr>
          <w:sz w:val="28"/>
          <w:szCs w:val="28"/>
        </w:rPr>
        <w:t>При реализации данной подпрограммы будут достигнуты следующие показатели:</w:t>
      </w:r>
    </w:p>
    <w:tbl>
      <w:tblPr>
        <w:tblW w:w="5000" w:type="pct"/>
        <w:tblLayout w:type="fixed"/>
        <w:tblCellMar>
          <w:left w:w="70" w:type="dxa"/>
          <w:right w:w="70" w:type="dxa"/>
        </w:tblCellMar>
        <w:tblLook w:val="0000"/>
      </w:tblPr>
      <w:tblGrid>
        <w:gridCol w:w="493"/>
        <w:gridCol w:w="4225"/>
        <w:gridCol w:w="1265"/>
        <w:gridCol w:w="1126"/>
        <w:gridCol w:w="1267"/>
        <w:gridCol w:w="1119"/>
      </w:tblGrid>
      <w:tr w:rsidR="00AD2404" w:rsidRPr="00427C60" w:rsidTr="009219A1">
        <w:trPr>
          <w:cantSplit/>
          <w:trHeight w:val="240"/>
        </w:trPr>
        <w:tc>
          <w:tcPr>
            <w:tcW w:w="260"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jc w:val="center"/>
              <w:rPr>
                <w:rFonts w:ascii="Times New Roman" w:hAnsi="Times New Roman" w:cs="Times New Roman"/>
                <w:sz w:val="24"/>
                <w:szCs w:val="24"/>
              </w:rPr>
            </w:pPr>
            <w:r w:rsidRPr="00427C60">
              <w:rPr>
                <w:rFonts w:ascii="Times New Roman" w:hAnsi="Times New Roman" w:cs="Times New Roman"/>
                <w:sz w:val="24"/>
                <w:szCs w:val="24"/>
              </w:rPr>
              <w:t xml:space="preserve">№№  </w:t>
            </w:r>
            <w:r w:rsidRPr="00427C60">
              <w:rPr>
                <w:rFonts w:ascii="Times New Roman" w:hAnsi="Times New Roman" w:cs="Times New Roman"/>
                <w:sz w:val="24"/>
                <w:szCs w:val="24"/>
              </w:rPr>
              <w:br/>
            </w:r>
            <w:proofErr w:type="spellStart"/>
            <w:proofErr w:type="gramStart"/>
            <w:r w:rsidRPr="00427C60">
              <w:rPr>
                <w:rFonts w:ascii="Times New Roman" w:hAnsi="Times New Roman" w:cs="Times New Roman"/>
                <w:sz w:val="24"/>
                <w:szCs w:val="24"/>
              </w:rPr>
              <w:t>п</w:t>
            </w:r>
            <w:proofErr w:type="spellEnd"/>
            <w:proofErr w:type="gramEnd"/>
            <w:r w:rsidRPr="00427C60">
              <w:rPr>
                <w:rFonts w:ascii="Times New Roman" w:hAnsi="Times New Roman" w:cs="Times New Roman"/>
                <w:sz w:val="24"/>
                <w:szCs w:val="24"/>
              </w:rPr>
              <w:t>/</w:t>
            </w:r>
            <w:proofErr w:type="spellStart"/>
            <w:r w:rsidRPr="00427C60">
              <w:rPr>
                <w:rFonts w:ascii="Times New Roman" w:hAnsi="Times New Roman" w:cs="Times New Roman"/>
                <w:sz w:val="24"/>
                <w:szCs w:val="24"/>
              </w:rPr>
              <w:t>п</w:t>
            </w:r>
            <w:proofErr w:type="spellEnd"/>
          </w:p>
        </w:tc>
        <w:tc>
          <w:tcPr>
            <w:tcW w:w="2225"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hanging="19"/>
              <w:jc w:val="center"/>
              <w:rPr>
                <w:rFonts w:ascii="Times New Roman" w:hAnsi="Times New Roman" w:cs="Times New Roman"/>
                <w:sz w:val="24"/>
                <w:szCs w:val="24"/>
              </w:rPr>
            </w:pPr>
            <w:r w:rsidRPr="00427C60">
              <w:rPr>
                <w:rFonts w:ascii="Times New Roman" w:hAnsi="Times New Roman" w:cs="Times New Roman"/>
                <w:sz w:val="24"/>
                <w:szCs w:val="24"/>
              </w:rPr>
              <w:t xml:space="preserve">Показатели </w:t>
            </w:r>
            <w:r w:rsidRPr="00427C60">
              <w:rPr>
                <w:rFonts w:ascii="Times New Roman" w:hAnsi="Times New Roman" w:cs="Times New Roman"/>
                <w:sz w:val="24"/>
                <w:szCs w:val="24"/>
              </w:rPr>
              <w:br/>
            </w:r>
          </w:p>
        </w:tc>
        <w:tc>
          <w:tcPr>
            <w:tcW w:w="666"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firstLine="17"/>
              <w:jc w:val="center"/>
              <w:rPr>
                <w:rFonts w:ascii="Times New Roman" w:hAnsi="Times New Roman" w:cs="Times New Roman"/>
                <w:sz w:val="24"/>
                <w:szCs w:val="24"/>
              </w:rPr>
            </w:pPr>
            <w:r w:rsidRPr="00427C60">
              <w:rPr>
                <w:rFonts w:ascii="Times New Roman" w:hAnsi="Times New Roman" w:cs="Times New Roman"/>
                <w:sz w:val="24"/>
                <w:szCs w:val="24"/>
              </w:rPr>
              <w:t>Единица</w:t>
            </w:r>
            <w:r w:rsidRPr="00427C60">
              <w:rPr>
                <w:rFonts w:ascii="Times New Roman" w:hAnsi="Times New Roman" w:cs="Times New Roman"/>
                <w:sz w:val="24"/>
                <w:szCs w:val="24"/>
              </w:rPr>
              <w:br/>
              <w:t>измерения</w:t>
            </w:r>
          </w:p>
        </w:tc>
        <w:tc>
          <w:tcPr>
            <w:tcW w:w="593"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firstLine="22"/>
              <w:jc w:val="center"/>
              <w:rPr>
                <w:rFonts w:ascii="Times New Roman" w:hAnsi="Times New Roman" w:cs="Times New Roman"/>
                <w:sz w:val="24"/>
                <w:szCs w:val="24"/>
              </w:rPr>
            </w:pPr>
            <w:r w:rsidRPr="00427C60">
              <w:rPr>
                <w:rFonts w:ascii="Times New Roman" w:hAnsi="Times New Roman" w:cs="Times New Roman"/>
                <w:sz w:val="24"/>
                <w:szCs w:val="24"/>
              </w:rPr>
              <w:t>2019 год</w:t>
            </w:r>
          </w:p>
        </w:tc>
        <w:tc>
          <w:tcPr>
            <w:tcW w:w="667"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firstLine="24"/>
              <w:jc w:val="center"/>
              <w:rPr>
                <w:rFonts w:ascii="Times New Roman" w:hAnsi="Times New Roman" w:cs="Times New Roman"/>
                <w:sz w:val="24"/>
                <w:szCs w:val="24"/>
              </w:rPr>
            </w:pPr>
            <w:r w:rsidRPr="00427C60">
              <w:rPr>
                <w:rFonts w:ascii="Times New Roman" w:hAnsi="Times New Roman" w:cs="Times New Roman"/>
                <w:sz w:val="24"/>
                <w:szCs w:val="24"/>
              </w:rPr>
              <w:t>2020 год</w:t>
            </w:r>
          </w:p>
        </w:tc>
        <w:tc>
          <w:tcPr>
            <w:tcW w:w="589"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firstLine="26"/>
              <w:jc w:val="center"/>
              <w:rPr>
                <w:rFonts w:ascii="Times New Roman" w:hAnsi="Times New Roman" w:cs="Times New Roman"/>
                <w:sz w:val="24"/>
                <w:szCs w:val="24"/>
              </w:rPr>
            </w:pPr>
            <w:r w:rsidRPr="00427C60">
              <w:rPr>
                <w:rFonts w:ascii="Times New Roman" w:hAnsi="Times New Roman" w:cs="Times New Roman"/>
                <w:sz w:val="24"/>
                <w:szCs w:val="24"/>
              </w:rPr>
              <w:t>2021 год</w:t>
            </w:r>
          </w:p>
        </w:tc>
      </w:tr>
      <w:tr w:rsidR="00AD2404" w:rsidRPr="00427C60" w:rsidTr="009219A1">
        <w:trPr>
          <w:cantSplit/>
          <w:trHeight w:val="240"/>
        </w:trPr>
        <w:tc>
          <w:tcPr>
            <w:tcW w:w="260"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jc w:val="center"/>
              <w:rPr>
                <w:rFonts w:ascii="Times New Roman" w:hAnsi="Times New Roman" w:cs="Times New Roman"/>
                <w:sz w:val="24"/>
                <w:szCs w:val="24"/>
              </w:rPr>
            </w:pPr>
          </w:p>
        </w:tc>
        <w:tc>
          <w:tcPr>
            <w:tcW w:w="2225" w:type="pct"/>
            <w:tcBorders>
              <w:top w:val="single" w:sz="6" w:space="0" w:color="auto"/>
              <w:left w:val="single" w:sz="6" w:space="0" w:color="auto"/>
              <w:bottom w:val="single" w:sz="6" w:space="0" w:color="auto"/>
              <w:right w:val="single" w:sz="6" w:space="0" w:color="auto"/>
            </w:tcBorders>
          </w:tcPr>
          <w:p w:rsidR="00AD2404" w:rsidRPr="00427C60" w:rsidRDefault="00AD2404" w:rsidP="009219A1">
            <w:pPr>
              <w:pStyle w:val="ConsPlusNonformat"/>
              <w:rPr>
                <w:rFonts w:ascii="Times New Roman" w:hAnsi="Times New Roman" w:cs="Times New Roman"/>
              </w:rPr>
            </w:pPr>
            <w:r w:rsidRPr="00427C60">
              <w:rPr>
                <w:rFonts w:ascii="Times New Roman" w:hAnsi="Times New Roman" w:cs="Times New Roman"/>
              </w:rPr>
              <w:t xml:space="preserve">Ввод (приобретение) жилья молодыми семьями </w:t>
            </w:r>
            <w:r w:rsidRPr="00427C60">
              <w:rPr>
                <w:rFonts w:ascii="Times New Roman" w:hAnsi="Times New Roman" w:cs="Times New Roman"/>
              </w:rPr>
              <w:br/>
              <w:t>и молодыми специалистами, проживающими в сельской местности</w:t>
            </w:r>
          </w:p>
        </w:tc>
        <w:tc>
          <w:tcPr>
            <w:tcW w:w="666"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firstLine="17"/>
              <w:jc w:val="center"/>
              <w:rPr>
                <w:rFonts w:ascii="Times New Roman" w:hAnsi="Times New Roman" w:cs="Times New Roman"/>
              </w:rPr>
            </w:pPr>
            <w:r w:rsidRPr="00427C60">
              <w:rPr>
                <w:rFonts w:ascii="Times New Roman" w:hAnsi="Times New Roman" w:cs="Times New Roman"/>
              </w:rPr>
              <w:t>кв. метров</w:t>
            </w:r>
          </w:p>
        </w:tc>
        <w:tc>
          <w:tcPr>
            <w:tcW w:w="593"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54,0</w:t>
            </w:r>
          </w:p>
        </w:tc>
        <w:tc>
          <w:tcPr>
            <w:tcW w:w="667"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w:t>
            </w:r>
          </w:p>
        </w:tc>
        <w:tc>
          <w:tcPr>
            <w:tcW w:w="589"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w:t>
            </w:r>
          </w:p>
        </w:tc>
      </w:tr>
      <w:tr w:rsidR="00AD2404" w:rsidRPr="00427C60" w:rsidTr="009219A1">
        <w:trPr>
          <w:cantSplit/>
          <w:trHeight w:val="240"/>
        </w:trPr>
        <w:tc>
          <w:tcPr>
            <w:tcW w:w="260"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jc w:val="center"/>
              <w:rPr>
                <w:rFonts w:ascii="Times New Roman" w:hAnsi="Times New Roman" w:cs="Times New Roman"/>
                <w:sz w:val="24"/>
                <w:szCs w:val="24"/>
              </w:rPr>
            </w:pPr>
            <w:r w:rsidRPr="00427C60">
              <w:rPr>
                <w:rFonts w:ascii="Times New Roman" w:hAnsi="Times New Roman" w:cs="Times New Roman"/>
                <w:sz w:val="24"/>
                <w:szCs w:val="24"/>
              </w:rPr>
              <w:t>1</w:t>
            </w:r>
          </w:p>
        </w:tc>
        <w:tc>
          <w:tcPr>
            <w:tcW w:w="2225"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hanging="19"/>
              <w:jc w:val="both"/>
              <w:rPr>
                <w:rFonts w:ascii="Times New Roman" w:hAnsi="Times New Roman" w:cs="Times New Roman"/>
                <w:sz w:val="24"/>
                <w:szCs w:val="24"/>
              </w:rPr>
            </w:pPr>
            <w:r w:rsidRPr="00427C60">
              <w:rPr>
                <w:rFonts w:ascii="Times New Roman" w:hAnsi="Times New Roman"/>
              </w:rPr>
              <w:t>Количество отловленных безнадзорных животных</w:t>
            </w:r>
          </w:p>
        </w:tc>
        <w:tc>
          <w:tcPr>
            <w:tcW w:w="666"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ind w:firstLine="17"/>
              <w:jc w:val="center"/>
              <w:rPr>
                <w:rFonts w:ascii="Times New Roman" w:hAnsi="Times New Roman" w:cs="Times New Roman"/>
                <w:sz w:val="24"/>
                <w:szCs w:val="24"/>
              </w:rPr>
            </w:pPr>
            <w:r w:rsidRPr="00427C60">
              <w:rPr>
                <w:rFonts w:ascii="Times New Roman" w:hAnsi="Times New Roman" w:cs="Times New Roman"/>
                <w:sz w:val="24"/>
                <w:szCs w:val="24"/>
              </w:rPr>
              <w:t>головы</w:t>
            </w:r>
          </w:p>
        </w:tc>
        <w:tc>
          <w:tcPr>
            <w:tcW w:w="593"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176</w:t>
            </w:r>
          </w:p>
        </w:tc>
        <w:tc>
          <w:tcPr>
            <w:tcW w:w="667"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176</w:t>
            </w:r>
          </w:p>
        </w:tc>
        <w:tc>
          <w:tcPr>
            <w:tcW w:w="589"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176</w:t>
            </w:r>
          </w:p>
        </w:tc>
      </w:tr>
      <w:tr w:rsidR="00AD2404" w:rsidRPr="00427C60" w:rsidTr="009219A1">
        <w:trPr>
          <w:cantSplit/>
          <w:trHeight w:val="360"/>
        </w:trPr>
        <w:tc>
          <w:tcPr>
            <w:tcW w:w="260" w:type="pct"/>
            <w:tcBorders>
              <w:top w:val="single" w:sz="6" w:space="0" w:color="auto"/>
              <w:left w:val="single" w:sz="6" w:space="0" w:color="auto"/>
              <w:bottom w:val="single" w:sz="6" w:space="0" w:color="auto"/>
              <w:right w:val="single" w:sz="6" w:space="0" w:color="auto"/>
            </w:tcBorders>
          </w:tcPr>
          <w:p w:rsidR="00AD2404" w:rsidRPr="00427C60" w:rsidRDefault="00AD2404" w:rsidP="009219A1">
            <w:pPr>
              <w:pStyle w:val="ConsPlusNormal"/>
              <w:jc w:val="center"/>
              <w:rPr>
                <w:rFonts w:ascii="Times New Roman" w:hAnsi="Times New Roman" w:cs="Times New Roman"/>
              </w:rPr>
            </w:pPr>
            <w:r w:rsidRPr="00427C60">
              <w:rPr>
                <w:rFonts w:ascii="Times New Roman" w:hAnsi="Times New Roman" w:cs="Times New Roman"/>
              </w:rPr>
              <w:t>23</w:t>
            </w:r>
          </w:p>
        </w:tc>
        <w:tc>
          <w:tcPr>
            <w:tcW w:w="2225" w:type="pct"/>
            <w:tcBorders>
              <w:top w:val="single" w:sz="6" w:space="0" w:color="auto"/>
              <w:left w:val="single" w:sz="6" w:space="0" w:color="auto"/>
              <w:bottom w:val="single" w:sz="6" w:space="0" w:color="auto"/>
              <w:right w:val="single" w:sz="6" w:space="0" w:color="auto"/>
            </w:tcBorders>
          </w:tcPr>
          <w:p w:rsidR="00AD2404" w:rsidRPr="00427C60" w:rsidRDefault="00AD2404" w:rsidP="009219A1">
            <w:r w:rsidRPr="00427C60">
              <w:t>Площадь обработки гербицидами очагов произрастания дикорастущей конопли</w:t>
            </w:r>
          </w:p>
        </w:tc>
        <w:tc>
          <w:tcPr>
            <w:tcW w:w="666"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jc w:val="center"/>
              <w:rPr>
                <w:rFonts w:ascii="Times New Roman" w:hAnsi="Times New Roman" w:cs="Times New Roman"/>
              </w:rPr>
            </w:pPr>
            <w:r w:rsidRPr="00427C60">
              <w:rPr>
                <w:rFonts w:ascii="Times New Roman" w:hAnsi="Times New Roman" w:cs="Times New Roman"/>
              </w:rPr>
              <w:t>га</w:t>
            </w:r>
          </w:p>
        </w:tc>
        <w:tc>
          <w:tcPr>
            <w:tcW w:w="593"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21,2</w:t>
            </w:r>
          </w:p>
        </w:tc>
        <w:tc>
          <w:tcPr>
            <w:tcW w:w="667"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w:t>
            </w:r>
          </w:p>
        </w:tc>
        <w:tc>
          <w:tcPr>
            <w:tcW w:w="589" w:type="pct"/>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rPr>
                <w:sz w:val="22"/>
                <w:szCs w:val="22"/>
              </w:rPr>
            </w:pPr>
            <w:r w:rsidRPr="00427C60">
              <w:rPr>
                <w:sz w:val="22"/>
                <w:szCs w:val="22"/>
              </w:rPr>
              <w:t>-</w:t>
            </w:r>
          </w:p>
        </w:tc>
      </w:tr>
    </w:tbl>
    <w:p w:rsidR="00AD2404" w:rsidRPr="00427C60" w:rsidRDefault="00AD2404" w:rsidP="00AD2404">
      <w:pPr>
        <w:spacing w:before="120"/>
        <w:jc w:val="both"/>
        <w:rPr>
          <w:sz w:val="28"/>
          <w:szCs w:val="28"/>
        </w:rPr>
      </w:pPr>
    </w:p>
    <w:p w:rsidR="00AD2404" w:rsidRPr="00427C60" w:rsidRDefault="00AD2404" w:rsidP="00AD2404">
      <w:pPr>
        <w:spacing w:before="120"/>
        <w:ind w:firstLine="720"/>
        <w:jc w:val="both"/>
        <w:rPr>
          <w:sz w:val="28"/>
          <w:szCs w:val="28"/>
        </w:rPr>
      </w:pPr>
      <w:r w:rsidRPr="00427C60">
        <w:rPr>
          <w:sz w:val="28"/>
          <w:szCs w:val="28"/>
        </w:rPr>
        <w:t>В рамках подпрограммы предусмотрено:</w:t>
      </w:r>
    </w:p>
    <w:tbl>
      <w:tblPr>
        <w:tblW w:w="4952" w:type="pct"/>
        <w:tblLayout w:type="fixed"/>
        <w:tblLook w:val="00A0"/>
      </w:tblPr>
      <w:tblGrid>
        <w:gridCol w:w="352"/>
        <w:gridCol w:w="3866"/>
        <w:gridCol w:w="1280"/>
        <w:gridCol w:w="1420"/>
        <w:gridCol w:w="1276"/>
        <w:gridCol w:w="1276"/>
        <w:gridCol w:w="9"/>
      </w:tblGrid>
      <w:tr w:rsidR="00AD2404" w:rsidRPr="00427C60" w:rsidTr="009219A1">
        <w:trPr>
          <w:trHeight w:val="675"/>
        </w:trPr>
        <w:tc>
          <w:tcPr>
            <w:tcW w:w="186" w:type="pct"/>
            <w:vMerge w:val="restart"/>
            <w:tcBorders>
              <w:top w:val="single" w:sz="4" w:space="0" w:color="auto"/>
              <w:left w:val="single" w:sz="4" w:space="0" w:color="auto"/>
              <w:right w:val="single" w:sz="4" w:space="0" w:color="auto"/>
            </w:tcBorders>
          </w:tcPr>
          <w:p w:rsidR="00AD2404" w:rsidRPr="00427C60" w:rsidRDefault="00AD2404" w:rsidP="009219A1">
            <w:pPr>
              <w:jc w:val="center"/>
            </w:pPr>
            <w:r w:rsidRPr="00427C60">
              <w:lastRenderedPageBreak/>
              <w:t xml:space="preserve">№ </w:t>
            </w:r>
            <w:proofErr w:type="spellStart"/>
            <w:proofErr w:type="gramStart"/>
            <w:r w:rsidRPr="00427C60">
              <w:t>п</w:t>
            </w:r>
            <w:proofErr w:type="spellEnd"/>
            <w:proofErr w:type="gramEnd"/>
            <w:r w:rsidRPr="00427C60">
              <w:t>/</w:t>
            </w:r>
            <w:proofErr w:type="spellStart"/>
            <w:r w:rsidRPr="00427C60">
              <w:t>п</w:t>
            </w:r>
            <w:proofErr w:type="spellEnd"/>
          </w:p>
        </w:tc>
        <w:tc>
          <w:tcPr>
            <w:tcW w:w="2039" w:type="pct"/>
            <w:vMerge w:val="restart"/>
            <w:tcBorders>
              <w:top w:val="single" w:sz="4" w:space="0" w:color="auto"/>
              <w:left w:val="single" w:sz="4" w:space="0" w:color="auto"/>
              <w:bottom w:val="single" w:sz="4" w:space="0" w:color="000000"/>
              <w:right w:val="single" w:sz="4" w:space="0" w:color="auto"/>
            </w:tcBorders>
            <w:vAlign w:val="center"/>
          </w:tcPr>
          <w:p w:rsidR="00AD2404" w:rsidRPr="00427C60" w:rsidRDefault="00AD2404" w:rsidP="009219A1">
            <w:pPr>
              <w:jc w:val="center"/>
            </w:pPr>
            <w:r w:rsidRPr="00427C60">
              <w:t>Наименование  мероприятия подпрограммы</w:t>
            </w:r>
          </w:p>
        </w:tc>
        <w:tc>
          <w:tcPr>
            <w:tcW w:w="2775" w:type="pct"/>
            <w:gridSpan w:val="5"/>
            <w:tcBorders>
              <w:top w:val="single" w:sz="4" w:space="0" w:color="auto"/>
              <w:left w:val="nil"/>
              <w:bottom w:val="single" w:sz="4" w:space="0" w:color="auto"/>
              <w:right w:val="single" w:sz="4" w:space="0" w:color="auto"/>
            </w:tcBorders>
          </w:tcPr>
          <w:p w:rsidR="00AD2404" w:rsidRPr="00427C60" w:rsidRDefault="00AD2404" w:rsidP="009219A1">
            <w:pPr>
              <w:jc w:val="center"/>
            </w:pPr>
            <w:r w:rsidRPr="00427C60">
              <w:t>Расходы (руб.), годы</w:t>
            </w:r>
          </w:p>
        </w:tc>
      </w:tr>
      <w:tr w:rsidR="00AD2404" w:rsidRPr="00427C60" w:rsidTr="009219A1">
        <w:trPr>
          <w:cantSplit/>
          <w:trHeight w:val="1134"/>
        </w:trPr>
        <w:tc>
          <w:tcPr>
            <w:tcW w:w="186" w:type="pct"/>
            <w:vMerge/>
            <w:tcBorders>
              <w:left w:val="single" w:sz="4" w:space="0" w:color="auto"/>
              <w:bottom w:val="single" w:sz="4" w:space="0" w:color="auto"/>
              <w:right w:val="single" w:sz="4" w:space="0" w:color="auto"/>
            </w:tcBorders>
          </w:tcPr>
          <w:p w:rsidR="00AD2404" w:rsidRPr="00427C60" w:rsidRDefault="00AD2404" w:rsidP="009219A1">
            <w:pPr>
              <w:jc w:val="center"/>
            </w:pPr>
          </w:p>
        </w:tc>
        <w:tc>
          <w:tcPr>
            <w:tcW w:w="2039" w:type="pct"/>
            <w:vMerge/>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p>
        </w:tc>
        <w:tc>
          <w:tcPr>
            <w:tcW w:w="675" w:type="pct"/>
            <w:tcBorders>
              <w:top w:val="nil"/>
              <w:left w:val="nil"/>
              <w:bottom w:val="single" w:sz="4" w:space="0" w:color="auto"/>
              <w:right w:val="single" w:sz="4" w:space="0" w:color="auto"/>
            </w:tcBorders>
            <w:vAlign w:val="center"/>
          </w:tcPr>
          <w:p w:rsidR="00AD2404" w:rsidRPr="00427C60" w:rsidRDefault="00AD2404" w:rsidP="009219A1">
            <w:pPr>
              <w:jc w:val="center"/>
            </w:pPr>
            <w:r w:rsidRPr="00427C60">
              <w:t>2019 год</w:t>
            </w:r>
          </w:p>
        </w:tc>
        <w:tc>
          <w:tcPr>
            <w:tcW w:w="749" w:type="pct"/>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p>
          <w:p w:rsidR="00AD2404" w:rsidRPr="00427C60" w:rsidRDefault="00AD2404" w:rsidP="009219A1">
            <w:pPr>
              <w:jc w:val="center"/>
            </w:pPr>
            <w:r w:rsidRPr="00427C60">
              <w:t>2020</w:t>
            </w:r>
          </w:p>
          <w:p w:rsidR="00AD2404" w:rsidRPr="00427C60" w:rsidRDefault="00AD2404" w:rsidP="009219A1">
            <w:pPr>
              <w:jc w:val="center"/>
            </w:pPr>
            <w:r w:rsidRPr="00427C60">
              <w:t>год</w:t>
            </w:r>
          </w:p>
        </w:tc>
        <w:tc>
          <w:tcPr>
            <w:tcW w:w="673" w:type="pct"/>
            <w:tcBorders>
              <w:top w:val="nil"/>
              <w:left w:val="single" w:sz="4" w:space="0" w:color="auto"/>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2021</w:t>
            </w:r>
          </w:p>
          <w:p w:rsidR="00AD2404" w:rsidRPr="00427C60" w:rsidRDefault="00AD2404" w:rsidP="009219A1">
            <w:pPr>
              <w:jc w:val="center"/>
            </w:pPr>
            <w:r w:rsidRPr="00427C60">
              <w:t>год</w:t>
            </w:r>
          </w:p>
        </w:tc>
        <w:tc>
          <w:tcPr>
            <w:tcW w:w="678" w:type="pct"/>
            <w:gridSpan w:val="2"/>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Итого на период 2019-2021 годы</w:t>
            </w:r>
          </w:p>
        </w:tc>
      </w:tr>
      <w:tr w:rsidR="00AD2404" w:rsidRPr="00427C60" w:rsidTr="009219A1">
        <w:trPr>
          <w:cantSplit/>
          <w:trHeight w:val="1134"/>
        </w:trPr>
        <w:tc>
          <w:tcPr>
            <w:tcW w:w="186" w:type="pct"/>
            <w:tcBorders>
              <w:left w:val="single" w:sz="4" w:space="0" w:color="auto"/>
              <w:bottom w:val="single" w:sz="4" w:space="0" w:color="auto"/>
              <w:right w:val="single" w:sz="4" w:space="0" w:color="auto"/>
            </w:tcBorders>
          </w:tcPr>
          <w:p w:rsidR="00AD2404" w:rsidRPr="00427C60" w:rsidRDefault="00AD2404" w:rsidP="009219A1">
            <w:pPr>
              <w:widowControl w:val="0"/>
              <w:autoSpaceDE w:val="0"/>
              <w:autoSpaceDN w:val="0"/>
              <w:adjustRightInd w:val="0"/>
              <w:outlineLvl w:val="2"/>
            </w:pPr>
            <w:r w:rsidRPr="00427C60">
              <w:t>1</w:t>
            </w:r>
          </w:p>
        </w:tc>
        <w:tc>
          <w:tcPr>
            <w:tcW w:w="2039" w:type="pct"/>
            <w:tcBorders>
              <w:top w:val="single" w:sz="4" w:space="0" w:color="auto"/>
              <w:left w:val="single" w:sz="4" w:space="0" w:color="auto"/>
              <w:bottom w:val="single" w:sz="4" w:space="0" w:color="auto"/>
              <w:right w:val="single" w:sz="4" w:space="0" w:color="auto"/>
            </w:tcBorders>
          </w:tcPr>
          <w:p w:rsidR="00AD2404" w:rsidRPr="00427C60" w:rsidRDefault="00AD2404" w:rsidP="009219A1">
            <w:pPr>
              <w:widowControl w:val="0"/>
              <w:autoSpaceDE w:val="0"/>
              <w:autoSpaceDN w:val="0"/>
              <w:adjustRightInd w:val="0"/>
            </w:pPr>
            <w:r w:rsidRPr="00427C60">
              <w:t>Предоставление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tc>
        <w:tc>
          <w:tcPr>
            <w:tcW w:w="675" w:type="pct"/>
            <w:tcBorders>
              <w:top w:val="nil"/>
              <w:left w:val="nil"/>
              <w:bottom w:val="single" w:sz="4" w:space="0" w:color="auto"/>
              <w:right w:val="single" w:sz="4" w:space="0" w:color="auto"/>
            </w:tcBorders>
            <w:vAlign w:val="center"/>
          </w:tcPr>
          <w:p w:rsidR="00AD2404" w:rsidRPr="00427C60" w:rsidRDefault="00AD2404" w:rsidP="009219A1">
            <w:pPr>
              <w:jc w:val="center"/>
              <w:rPr>
                <w:color w:val="000000"/>
                <w:sz w:val="22"/>
                <w:szCs w:val="22"/>
              </w:rPr>
            </w:pPr>
            <w:proofErr w:type="spellStart"/>
            <w:r w:rsidRPr="00427C60">
              <w:rPr>
                <w:sz w:val="22"/>
                <w:szCs w:val="22"/>
              </w:rPr>
              <w:t>х</w:t>
            </w:r>
            <w:proofErr w:type="spellEnd"/>
          </w:p>
        </w:tc>
        <w:tc>
          <w:tcPr>
            <w:tcW w:w="749" w:type="pct"/>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proofErr w:type="spellStart"/>
            <w:r w:rsidRPr="00427C60">
              <w:rPr>
                <w:sz w:val="22"/>
                <w:szCs w:val="22"/>
              </w:rPr>
              <w:t>х</w:t>
            </w:r>
            <w:proofErr w:type="spellEnd"/>
          </w:p>
        </w:tc>
        <w:tc>
          <w:tcPr>
            <w:tcW w:w="673" w:type="pct"/>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p>
          <w:p w:rsidR="00AD2404" w:rsidRPr="00427C60" w:rsidRDefault="00AD2404" w:rsidP="009219A1">
            <w:pPr>
              <w:jc w:val="center"/>
              <w:rPr>
                <w:sz w:val="22"/>
                <w:szCs w:val="22"/>
              </w:rPr>
            </w:pPr>
          </w:p>
          <w:p w:rsidR="00AD2404" w:rsidRPr="00427C60" w:rsidRDefault="00AD2404" w:rsidP="009219A1">
            <w:pPr>
              <w:jc w:val="center"/>
              <w:rPr>
                <w:color w:val="000000"/>
                <w:sz w:val="22"/>
                <w:szCs w:val="22"/>
              </w:rPr>
            </w:pPr>
            <w:proofErr w:type="spellStart"/>
            <w:r w:rsidRPr="00427C60">
              <w:rPr>
                <w:sz w:val="22"/>
                <w:szCs w:val="22"/>
              </w:rPr>
              <w:t>х</w:t>
            </w:r>
            <w:proofErr w:type="spellEnd"/>
          </w:p>
          <w:p w:rsidR="00AD2404" w:rsidRPr="00427C60" w:rsidRDefault="00AD2404" w:rsidP="009219A1">
            <w:pPr>
              <w:jc w:val="center"/>
              <w:rPr>
                <w:color w:val="000000"/>
                <w:sz w:val="22"/>
                <w:szCs w:val="22"/>
              </w:rPr>
            </w:pPr>
          </w:p>
          <w:p w:rsidR="00AD2404" w:rsidRPr="00427C60" w:rsidRDefault="00AD2404" w:rsidP="009219A1">
            <w:pPr>
              <w:jc w:val="center"/>
              <w:rPr>
                <w:color w:val="000000"/>
                <w:sz w:val="22"/>
                <w:szCs w:val="22"/>
              </w:rPr>
            </w:pPr>
          </w:p>
        </w:tc>
        <w:tc>
          <w:tcPr>
            <w:tcW w:w="678" w:type="pct"/>
            <w:gridSpan w:val="2"/>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proofErr w:type="spellStart"/>
            <w:r w:rsidRPr="00427C60">
              <w:rPr>
                <w:color w:val="000000"/>
                <w:sz w:val="22"/>
                <w:szCs w:val="22"/>
              </w:rPr>
              <w:t>х</w:t>
            </w:r>
            <w:proofErr w:type="spellEnd"/>
          </w:p>
        </w:tc>
      </w:tr>
      <w:tr w:rsidR="00AD2404" w:rsidRPr="00427C60" w:rsidTr="009219A1">
        <w:trPr>
          <w:cantSplit/>
          <w:trHeight w:val="1134"/>
        </w:trPr>
        <w:tc>
          <w:tcPr>
            <w:tcW w:w="186" w:type="pct"/>
            <w:tcBorders>
              <w:left w:val="single" w:sz="4" w:space="0" w:color="auto"/>
              <w:bottom w:val="single" w:sz="4" w:space="0" w:color="auto"/>
              <w:right w:val="single" w:sz="4" w:space="0" w:color="auto"/>
            </w:tcBorders>
          </w:tcPr>
          <w:p w:rsidR="00AD2404" w:rsidRPr="00427C60" w:rsidRDefault="00AD2404" w:rsidP="009219A1">
            <w:pPr>
              <w:widowControl w:val="0"/>
              <w:autoSpaceDE w:val="0"/>
              <w:autoSpaceDN w:val="0"/>
              <w:adjustRightInd w:val="0"/>
              <w:outlineLvl w:val="2"/>
            </w:pPr>
            <w:r w:rsidRPr="00427C60">
              <w:t>2</w:t>
            </w:r>
          </w:p>
        </w:tc>
        <w:tc>
          <w:tcPr>
            <w:tcW w:w="2039" w:type="pct"/>
            <w:tcBorders>
              <w:top w:val="single" w:sz="4" w:space="0" w:color="auto"/>
              <w:left w:val="single" w:sz="4" w:space="0" w:color="auto"/>
              <w:bottom w:val="single" w:sz="4" w:space="0" w:color="auto"/>
              <w:right w:val="single" w:sz="4" w:space="0" w:color="auto"/>
            </w:tcBorders>
          </w:tcPr>
          <w:p w:rsidR="00AD2404" w:rsidRPr="00427C60" w:rsidRDefault="00AD2404" w:rsidP="009219A1">
            <w:pPr>
              <w:widowControl w:val="0"/>
              <w:autoSpaceDE w:val="0"/>
              <w:autoSpaceDN w:val="0"/>
              <w:adjustRightInd w:val="0"/>
            </w:pPr>
            <w:proofErr w:type="spellStart"/>
            <w:r w:rsidRPr="00427C60">
              <w:t>Софинансирование</w:t>
            </w:r>
            <w:proofErr w:type="spellEnd"/>
            <w:r w:rsidRPr="00427C60">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w:t>
            </w:r>
          </w:p>
        </w:tc>
        <w:tc>
          <w:tcPr>
            <w:tcW w:w="675" w:type="pct"/>
            <w:tcBorders>
              <w:top w:val="nil"/>
              <w:left w:val="nil"/>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sz w:val="22"/>
                <w:szCs w:val="22"/>
              </w:rPr>
              <w:t>205 000,0</w:t>
            </w:r>
          </w:p>
        </w:tc>
        <w:tc>
          <w:tcPr>
            <w:tcW w:w="749" w:type="pct"/>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sz w:val="22"/>
                <w:szCs w:val="22"/>
              </w:rPr>
              <w:t>-</w:t>
            </w:r>
          </w:p>
        </w:tc>
        <w:tc>
          <w:tcPr>
            <w:tcW w:w="673" w:type="pct"/>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p>
          <w:p w:rsidR="00AD2404" w:rsidRPr="00427C60" w:rsidRDefault="00AD2404" w:rsidP="009219A1">
            <w:pPr>
              <w:jc w:val="center"/>
              <w:rPr>
                <w:sz w:val="22"/>
                <w:szCs w:val="22"/>
              </w:rPr>
            </w:pPr>
          </w:p>
          <w:p w:rsidR="00AD2404" w:rsidRPr="00427C60" w:rsidRDefault="00AD2404" w:rsidP="009219A1">
            <w:pPr>
              <w:jc w:val="center"/>
              <w:rPr>
                <w:color w:val="000000"/>
                <w:sz w:val="22"/>
                <w:szCs w:val="22"/>
              </w:rPr>
            </w:pPr>
            <w:r w:rsidRPr="00427C60">
              <w:rPr>
                <w:sz w:val="22"/>
                <w:szCs w:val="22"/>
              </w:rPr>
              <w:t>-</w:t>
            </w:r>
          </w:p>
          <w:p w:rsidR="00AD2404" w:rsidRPr="00427C60" w:rsidRDefault="00AD2404" w:rsidP="009219A1">
            <w:pPr>
              <w:jc w:val="center"/>
              <w:rPr>
                <w:color w:val="000000"/>
                <w:sz w:val="22"/>
                <w:szCs w:val="22"/>
              </w:rPr>
            </w:pPr>
          </w:p>
          <w:p w:rsidR="00AD2404" w:rsidRPr="00427C60" w:rsidRDefault="00AD2404" w:rsidP="009219A1">
            <w:pPr>
              <w:jc w:val="center"/>
              <w:rPr>
                <w:color w:val="000000"/>
                <w:sz w:val="22"/>
                <w:szCs w:val="22"/>
              </w:rPr>
            </w:pPr>
          </w:p>
        </w:tc>
        <w:tc>
          <w:tcPr>
            <w:tcW w:w="678" w:type="pct"/>
            <w:gridSpan w:val="2"/>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sz w:val="22"/>
                <w:szCs w:val="22"/>
              </w:rPr>
              <w:t>205 000,0</w:t>
            </w:r>
          </w:p>
        </w:tc>
      </w:tr>
      <w:tr w:rsidR="00AD2404" w:rsidRPr="00427C60" w:rsidTr="009219A1">
        <w:trPr>
          <w:gridAfter w:val="1"/>
          <w:wAfter w:w="5" w:type="pct"/>
          <w:cantSplit/>
          <w:trHeight w:val="953"/>
        </w:trPr>
        <w:tc>
          <w:tcPr>
            <w:tcW w:w="186" w:type="pct"/>
            <w:tcBorders>
              <w:left w:val="single" w:sz="4" w:space="0" w:color="auto"/>
              <w:bottom w:val="single" w:sz="4" w:space="0" w:color="auto"/>
              <w:right w:val="single" w:sz="4" w:space="0" w:color="auto"/>
            </w:tcBorders>
          </w:tcPr>
          <w:p w:rsidR="00AD2404" w:rsidRPr="00427C60" w:rsidRDefault="00AD2404" w:rsidP="009219A1">
            <w:r w:rsidRPr="00427C60">
              <w:t>3</w:t>
            </w:r>
          </w:p>
        </w:tc>
        <w:tc>
          <w:tcPr>
            <w:tcW w:w="2039" w:type="pct"/>
            <w:tcBorders>
              <w:left w:val="single" w:sz="4" w:space="0" w:color="auto"/>
              <w:bottom w:val="single" w:sz="4" w:space="0" w:color="auto"/>
              <w:right w:val="single" w:sz="4" w:space="0" w:color="auto"/>
            </w:tcBorders>
          </w:tcPr>
          <w:p w:rsidR="00AD2404" w:rsidRPr="00427C60" w:rsidRDefault="00AD2404" w:rsidP="009219A1">
            <w:pPr>
              <w:spacing w:before="120"/>
              <w:rPr>
                <w:sz w:val="28"/>
                <w:szCs w:val="28"/>
              </w:rPr>
            </w:pPr>
            <w:r w:rsidRPr="00427C60">
              <w:t>Организация проведения мероприятия по отлову, учету, содержанию и иному обращению с безнадзорными животными</w:t>
            </w:r>
          </w:p>
          <w:p w:rsidR="00AD2404" w:rsidRPr="00427C60" w:rsidRDefault="00AD2404" w:rsidP="009219A1"/>
        </w:tc>
        <w:tc>
          <w:tcPr>
            <w:tcW w:w="675" w:type="pct"/>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74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1 502 100,0</w:t>
            </w:r>
          </w:p>
        </w:tc>
      </w:tr>
      <w:tr w:rsidR="00AD2404" w:rsidRPr="00427C60" w:rsidTr="009219A1">
        <w:trPr>
          <w:gridAfter w:val="1"/>
          <w:wAfter w:w="5" w:type="pct"/>
          <w:cantSplit/>
          <w:trHeight w:val="953"/>
        </w:trPr>
        <w:tc>
          <w:tcPr>
            <w:tcW w:w="186" w:type="pct"/>
            <w:tcBorders>
              <w:left w:val="single" w:sz="4" w:space="0" w:color="auto"/>
              <w:bottom w:val="single" w:sz="4" w:space="0" w:color="auto"/>
              <w:right w:val="single" w:sz="4" w:space="0" w:color="auto"/>
            </w:tcBorders>
          </w:tcPr>
          <w:p w:rsidR="00AD2404" w:rsidRPr="00427C60" w:rsidRDefault="00AD2404" w:rsidP="009219A1">
            <w:r w:rsidRPr="00427C60">
              <w:t>4</w:t>
            </w:r>
          </w:p>
        </w:tc>
        <w:tc>
          <w:tcPr>
            <w:tcW w:w="2039" w:type="pct"/>
            <w:tcBorders>
              <w:left w:val="single" w:sz="4" w:space="0" w:color="auto"/>
              <w:bottom w:val="single" w:sz="4" w:space="0" w:color="auto"/>
              <w:right w:val="single" w:sz="4" w:space="0" w:color="auto"/>
            </w:tcBorders>
          </w:tcPr>
          <w:p w:rsidR="00AD2404" w:rsidRPr="00427C60" w:rsidRDefault="00AD2404" w:rsidP="009219A1">
            <w:pPr>
              <w:spacing w:before="120"/>
            </w:pPr>
            <w:r w:rsidRPr="00427C60">
              <w:t>Организация  работ по уничтожению сорняков дикорастущей конопли</w:t>
            </w:r>
          </w:p>
        </w:tc>
        <w:tc>
          <w:tcPr>
            <w:tcW w:w="675" w:type="pct"/>
            <w:tcBorders>
              <w:top w:val="single" w:sz="4" w:space="0" w:color="auto"/>
              <w:left w:val="nil"/>
              <w:bottom w:val="single" w:sz="4" w:space="0" w:color="auto"/>
              <w:right w:val="single" w:sz="4" w:space="0" w:color="auto"/>
            </w:tcBorders>
            <w:vAlign w:val="center"/>
          </w:tcPr>
          <w:p w:rsidR="00AD2404" w:rsidRPr="00427C60" w:rsidRDefault="00AD2404" w:rsidP="009219A1">
            <w:pPr>
              <w:ind w:right="-92"/>
              <w:jc w:val="center"/>
              <w:rPr>
                <w:sz w:val="22"/>
                <w:szCs w:val="22"/>
              </w:rPr>
            </w:pPr>
            <w:r w:rsidRPr="00427C60">
              <w:rPr>
                <w:sz w:val="22"/>
                <w:szCs w:val="22"/>
              </w:rPr>
              <w:t>63 800,0</w:t>
            </w:r>
          </w:p>
        </w:tc>
        <w:tc>
          <w:tcPr>
            <w:tcW w:w="74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ind w:right="-92"/>
              <w:jc w:val="center"/>
              <w:rPr>
                <w:sz w:val="22"/>
                <w:szCs w:val="22"/>
              </w:rPr>
            </w:pPr>
            <w:r w:rsidRPr="00427C60">
              <w:rPr>
                <w:sz w:val="22"/>
                <w:szCs w:val="22"/>
              </w:rPr>
              <w:t>-</w:t>
            </w:r>
          </w:p>
        </w:tc>
        <w:tc>
          <w:tcPr>
            <w:tcW w:w="673" w:type="pct"/>
            <w:tcBorders>
              <w:top w:val="single" w:sz="4" w:space="0" w:color="auto"/>
              <w:left w:val="single" w:sz="4" w:space="0" w:color="auto"/>
              <w:bottom w:val="single" w:sz="4" w:space="0" w:color="auto"/>
              <w:right w:val="single" w:sz="4" w:space="0" w:color="auto"/>
            </w:tcBorders>
          </w:tcPr>
          <w:p w:rsidR="00AD2404" w:rsidRPr="00427C60" w:rsidRDefault="00AD2404" w:rsidP="009219A1">
            <w:pPr>
              <w:jc w:val="center"/>
              <w:rPr>
                <w:sz w:val="22"/>
                <w:szCs w:val="22"/>
              </w:rPr>
            </w:pPr>
          </w:p>
          <w:p w:rsidR="00AD2404" w:rsidRPr="00427C60" w:rsidRDefault="00AD2404" w:rsidP="009219A1">
            <w:pPr>
              <w:jc w:val="center"/>
              <w:rPr>
                <w:sz w:val="22"/>
                <w:szCs w:val="22"/>
              </w:rPr>
            </w:pPr>
            <w:r w:rsidRPr="00427C60">
              <w:rPr>
                <w:sz w:val="22"/>
                <w:szCs w:val="22"/>
              </w:rPr>
              <w:t>-</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63 800,0</w:t>
            </w:r>
          </w:p>
        </w:tc>
      </w:tr>
      <w:tr w:rsidR="00AD2404" w:rsidRPr="00427C60" w:rsidTr="009219A1">
        <w:trPr>
          <w:gridAfter w:val="1"/>
          <w:wAfter w:w="5" w:type="pct"/>
          <w:cantSplit/>
          <w:trHeight w:val="407"/>
        </w:trPr>
        <w:tc>
          <w:tcPr>
            <w:tcW w:w="186" w:type="pct"/>
            <w:tcBorders>
              <w:top w:val="single" w:sz="4" w:space="0" w:color="auto"/>
              <w:left w:val="single" w:sz="4" w:space="0" w:color="auto"/>
              <w:bottom w:val="single" w:sz="4" w:space="0" w:color="auto"/>
              <w:right w:val="single" w:sz="4" w:space="0" w:color="auto"/>
            </w:tcBorders>
          </w:tcPr>
          <w:p w:rsidR="00AD2404" w:rsidRPr="00427C60" w:rsidRDefault="00AD2404" w:rsidP="009219A1">
            <w:pPr>
              <w:rPr>
                <w:b/>
              </w:rPr>
            </w:pPr>
          </w:p>
        </w:tc>
        <w:tc>
          <w:tcPr>
            <w:tcW w:w="203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Всего:</w:t>
            </w:r>
          </w:p>
        </w:tc>
        <w:tc>
          <w:tcPr>
            <w:tcW w:w="675" w:type="pct"/>
            <w:tcBorders>
              <w:top w:val="single" w:sz="4" w:space="0" w:color="auto"/>
              <w:left w:val="nil"/>
              <w:bottom w:val="single" w:sz="4" w:space="0" w:color="auto"/>
              <w:right w:val="single" w:sz="4" w:space="0" w:color="auto"/>
            </w:tcBorders>
            <w:vAlign w:val="center"/>
          </w:tcPr>
          <w:p w:rsidR="00AD2404" w:rsidRPr="00427C60" w:rsidRDefault="00AD2404" w:rsidP="009219A1">
            <w:pPr>
              <w:ind w:right="-134"/>
              <w:jc w:val="center"/>
              <w:rPr>
                <w:sz w:val="22"/>
                <w:szCs w:val="22"/>
              </w:rPr>
            </w:pPr>
            <w:r w:rsidRPr="00427C60">
              <w:rPr>
                <w:color w:val="000000"/>
                <w:sz w:val="22"/>
                <w:szCs w:val="22"/>
              </w:rPr>
              <w:t>769 500,0</w:t>
            </w:r>
          </w:p>
        </w:tc>
        <w:tc>
          <w:tcPr>
            <w:tcW w:w="749"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500 700,0</w:t>
            </w:r>
          </w:p>
        </w:tc>
        <w:tc>
          <w:tcPr>
            <w:tcW w:w="673" w:type="pct"/>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color w:val="000000"/>
                <w:sz w:val="22"/>
                <w:szCs w:val="22"/>
              </w:rPr>
              <w:t>1 770 900,0</w:t>
            </w:r>
          </w:p>
        </w:tc>
      </w:tr>
    </w:tbl>
    <w:p w:rsidR="00AD2404" w:rsidRPr="00427C60" w:rsidRDefault="00AD2404" w:rsidP="00AD2404">
      <w:pPr>
        <w:spacing w:before="120"/>
        <w:jc w:val="both"/>
        <w:rPr>
          <w:sz w:val="28"/>
          <w:szCs w:val="28"/>
        </w:rPr>
      </w:pPr>
    </w:p>
    <w:p w:rsidR="00AD2404" w:rsidRPr="00427C60" w:rsidRDefault="00AD2404" w:rsidP="00AD2404">
      <w:pPr>
        <w:pStyle w:val="af0"/>
        <w:widowControl w:val="0"/>
        <w:autoSpaceDE w:val="0"/>
        <w:autoSpaceDN w:val="0"/>
        <w:adjustRightInd w:val="0"/>
        <w:ind w:left="0"/>
        <w:jc w:val="both"/>
        <w:outlineLvl w:val="2"/>
        <w:rPr>
          <w:sz w:val="28"/>
          <w:szCs w:val="28"/>
        </w:rPr>
      </w:pPr>
      <w:r w:rsidRPr="00427C60">
        <w:rPr>
          <w:sz w:val="28"/>
          <w:szCs w:val="28"/>
          <w:u w:val="single"/>
        </w:rPr>
        <w:t>Подпрограмма 4</w:t>
      </w:r>
      <w:r w:rsidRPr="00427C60">
        <w:rPr>
          <w:sz w:val="28"/>
          <w:szCs w:val="28"/>
        </w:rPr>
        <w:t xml:space="preserve"> </w:t>
      </w:r>
      <w:r w:rsidRPr="00427C60">
        <w:rPr>
          <w:bCs/>
          <w:sz w:val="28"/>
          <w:szCs w:val="28"/>
        </w:rPr>
        <w:t xml:space="preserve">«Обеспечение реализации муниципальной программы </w:t>
      </w:r>
      <w:r w:rsidRPr="00427C60">
        <w:rPr>
          <w:bCs/>
          <w:sz w:val="28"/>
          <w:szCs w:val="28"/>
        </w:rPr>
        <w:br/>
        <w:t>и прочие мероприятия»</w:t>
      </w:r>
      <w:r w:rsidRPr="00427C60">
        <w:rPr>
          <w:sz w:val="28"/>
          <w:szCs w:val="28"/>
        </w:rPr>
        <w:t xml:space="preserve"> </w:t>
      </w:r>
    </w:p>
    <w:p w:rsidR="00AD2404" w:rsidRPr="00427C60" w:rsidRDefault="00AD2404" w:rsidP="00AD2404">
      <w:pPr>
        <w:spacing w:line="0" w:lineRule="atLeast"/>
        <w:ind w:firstLine="720"/>
        <w:jc w:val="both"/>
        <w:rPr>
          <w:sz w:val="28"/>
          <w:szCs w:val="28"/>
        </w:rPr>
      </w:pPr>
      <w:r w:rsidRPr="00427C60">
        <w:rPr>
          <w:sz w:val="28"/>
          <w:szCs w:val="28"/>
        </w:rPr>
        <w:t>На реализацию данной подпрограммы на 2019 год и плановый период 2020-2021 годы предусматриваются расходы:</w:t>
      </w:r>
    </w:p>
    <w:p w:rsidR="00AD2404" w:rsidRPr="00427C60" w:rsidRDefault="00AD2404" w:rsidP="00AD2404">
      <w:pPr>
        <w:spacing w:line="0" w:lineRule="atLeast"/>
        <w:ind w:firstLine="720"/>
        <w:jc w:val="both"/>
        <w:rPr>
          <w:sz w:val="28"/>
          <w:szCs w:val="28"/>
        </w:rPr>
      </w:pPr>
    </w:p>
    <w:tbl>
      <w:tblPr>
        <w:tblW w:w="9606" w:type="dxa"/>
        <w:tblLayout w:type="fixed"/>
        <w:tblLook w:val="00A0"/>
      </w:tblPr>
      <w:tblGrid>
        <w:gridCol w:w="534"/>
        <w:gridCol w:w="2268"/>
        <w:gridCol w:w="1842"/>
        <w:gridCol w:w="1701"/>
        <w:gridCol w:w="1418"/>
        <w:gridCol w:w="1843"/>
      </w:tblGrid>
      <w:tr w:rsidR="00AD2404" w:rsidRPr="00427C60" w:rsidTr="00B77E7B">
        <w:trPr>
          <w:trHeight w:val="551"/>
        </w:trPr>
        <w:tc>
          <w:tcPr>
            <w:tcW w:w="534" w:type="dxa"/>
            <w:vMerge w:val="restart"/>
            <w:tcBorders>
              <w:top w:val="single" w:sz="4" w:space="0" w:color="auto"/>
              <w:left w:val="single" w:sz="4" w:space="0" w:color="auto"/>
              <w:right w:val="single" w:sz="4" w:space="0" w:color="auto"/>
            </w:tcBorders>
          </w:tcPr>
          <w:p w:rsidR="00AD2404" w:rsidRPr="00427C60" w:rsidRDefault="00AD2404" w:rsidP="009219A1">
            <w:pPr>
              <w:jc w:val="center"/>
            </w:pPr>
            <w:r w:rsidRPr="00427C60">
              <w:t xml:space="preserve">№ </w:t>
            </w:r>
            <w:proofErr w:type="spellStart"/>
            <w:proofErr w:type="gramStart"/>
            <w:r w:rsidRPr="00427C60">
              <w:t>п</w:t>
            </w:r>
            <w:proofErr w:type="spellEnd"/>
            <w:proofErr w:type="gramEnd"/>
            <w:r w:rsidRPr="00427C60">
              <w:t>/</w:t>
            </w:r>
            <w:proofErr w:type="spellStart"/>
            <w:r w:rsidRPr="00427C60">
              <w:t>п</w:t>
            </w:r>
            <w:proofErr w:type="spellEnd"/>
          </w:p>
        </w:tc>
        <w:tc>
          <w:tcPr>
            <w:tcW w:w="2268" w:type="dxa"/>
            <w:vMerge w:val="restart"/>
            <w:tcBorders>
              <w:top w:val="single" w:sz="4" w:space="0" w:color="auto"/>
              <w:left w:val="single" w:sz="4" w:space="0" w:color="auto"/>
              <w:bottom w:val="single" w:sz="4" w:space="0" w:color="000000"/>
              <w:right w:val="single" w:sz="4" w:space="0" w:color="auto"/>
            </w:tcBorders>
            <w:vAlign w:val="center"/>
          </w:tcPr>
          <w:p w:rsidR="00AD2404" w:rsidRPr="00427C60" w:rsidRDefault="00AD2404" w:rsidP="009219A1">
            <w:pPr>
              <w:jc w:val="center"/>
            </w:pPr>
            <w:r w:rsidRPr="00427C60">
              <w:t xml:space="preserve">ГРБС </w:t>
            </w:r>
          </w:p>
        </w:tc>
        <w:tc>
          <w:tcPr>
            <w:tcW w:w="6804" w:type="dxa"/>
            <w:gridSpan w:val="4"/>
            <w:tcBorders>
              <w:top w:val="single" w:sz="4" w:space="0" w:color="auto"/>
              <w:left w:val="nil"/>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Расходы (руб.), годы</w:t>
            </w:r>
          </w:p>
        </w:tc>
      </w:tr>
      <w:tr w:rsidR="00AD2404" w:rsidRPr="00427C60" w:rsidTr="00B77E7B">
        <w:trPr>
          <w:cantSplit/>
          <w:trHeight w:val="731"/>
        </w:trPr>
        <w:tc>
          <w:tcPr>
            <w:tcW w:w="534" w:type="dxa"/>
            <w:vMerge/>
            <w:tcBorders>
              <w:left w:val="single" w:sz="4" w:space="0" w:color="auto"/>
              <w:bottom w:val="single" w:sz="4" w:space="0" w:color="auto"/>
              <w:right w:val="single" w:sz="4" w:space="0" w:color="auto"/>
            </w:tcBorders>
          </w:tcPr>
          <w:p w:rsidR="00AD2404" w:rsidRPr="00427C60" w:rsidRDefault="00AD2404" w:rsidP="009219A1">
            <w:pPr>
              <w:jc w:val="center"/>
            </w:pPr>
          </w:p>
        </w:tc>
        <w:tc>
          <w:tcPr>
            <w:tcW w:w="2268" w:type="dxa"/>
            <w:vMerge/>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pPr>
          </w:p>
        </w:tc>
        <w:tc>
          <w:tcPr>
            <w:tcW w:w="1842" w:type="dxa"/>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pPr>
            <w:r w:rsidRPr="00427C60">
              <w:t>2019 год</w:t>
            </w:r>
          </w:p>
        </w:tc>
        <w:tc>
          <w:tcPr>
            <w:tcW w:w="1701" w:type="dxa"/>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2020 год</w:t>
            </w:r>
          </w:p>
        </w:tc>
        <w:tc>
          <w:tcPr>
            <w:tcW w:w="1418" w:type="dxa"/>
            <w:tcBorders>
              <w:top w:val="nil"/>
              <w:left w:val="single" w:sz="4" w:space="0" w:color="auto"/>
              <w:bottom w:val="single" w:sz="4" w:space="0" w:color="auto"/>
              <w:right w:val="single" w:sz="4" w:space="0" w:color="auto"/>
            </w:tcBorders>
          </w:tcPr>
          <w:p w:rsidR="00AD2404" w:rsidRPr="00427C60" w:rsidRDefault="00AD2404" w:rsidP="009219A1">
            <w:pPr>
              <w:jc w:val="center"/>
            </w:pPr>
          </w:p>
          <w:p w:rsidR="00AD2404" w:rsidRPr="00427C60" w:rsidRDefault="00AD2404" w:rsidP="009219A1">
            <w:pPr>
              <w:jc w:val="center"/>
            </w:pPr>
            <w:r w:rsidRPr="00427C60">
              <w:t>2021 год</w:t>
            </w:r>
          </w:p>
        </w:tc>
        <w:tc>
          <w:tcPr>
            <w:tcW w:w="1843" w:type="dxa"/>
            <w:tcBorders>
              <w:top w:val="nil"/>
              <w:left w:val="single" w:sz="4" w:space="0" w:color="auto"/>
              <w:bottom w:val="single" w:sz="4" w:space="0" w:color="auto"/>
              <w:right w:val="single" w:sz="4" w:space="0" w:color="auto"/>
            </w:tcBorders>
            <w:vAlign w:val="center"/>
          </w:tcPr>
          <w:p w:rsidR="00AD2404" w:rsidRPr="00427C60" w:rsidRDefault="00AD2404" w:rsidP="009219A1">
            <w:pPr>
              <w:jc w:val="center"/>
            </w:pPr>
            <w:r w:rsidRPr="00427C60">
              <w:t>Итого на период 2019-2021 годы</w:t>
            </w:r>
          </w:p>
        </w:tc>
      </w:tr>
      <w:tr w:rsidR="00AD2404" w:rsidRPr="00427C60" w:rsidTr="00B77E7B">
        <w:trPr>
          <w:trHeight w:val="300"/>
        </w:trPr>
        <w:tc>
          <w:tcPr>
            <w:tcW w:w="534" w:type="dxa"/>
            <w:tcBorders>
              <w:top w:val="single" w:sz="4" w:space="0" w:color="auto"/>
              <w:left w:val="single" w:sz="4" w:space="0" w:color="auto"/>
              <w:right w:val="single" w:sz="4" w:space="0" w:color="auto"/>
            </w:tcBorders>
          </w:tcPr>
          <w:p w:rsidR="00AD2404" w:rsidRPr="00427C60" w:rsidRDefault="00AD2404" w:rsidP="009219A1">
            <w:pPr>
              <w:widowControl w:val="0"/>
              <w:autoSpaceDE w:val="0"/>
              <w:autoSpaceDN w:val="0"/>
              <w:adjustRightInd w:val="0"/>
              <w:outlineLvl w:val="2"/>
            </w:pPr>
            <w:r w:rsidRPr="00427C60">
              <w:t>1</w:t>
            </w:r>
          </w:p>
        </w:tc>
        <w:tc>
          <w:tcPr>
            <w:tcW w:w="2268" w:type="dxa"/>
            <w:tcBorders>
              <w:top w:val="single" w:sz="4" w:space="0" w:color="auto"/>
              <w:left w:val="single" w:sz="4" w:space="0" w:color="auto"/>
              <w:right w:val="single" w:sz="4" w:space="0" w:color="auto"/>
            </w:tcBorders>
          </w:tcPr>
          <w:p w:rsidR="00AD2404" w:rsidRPr="00427C60" w:rsidRDefault="00AD2404" w:rsidP="009219A1">
            <w:r w:rsidRPr="00427C60">
              <w:t>Администрация Богучанского района</w:t>
            </w:r>
          </w:p>
        </w:tc>
        <w:tc>
          <w:tcPr>
            <w:tcW w:w="1842"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1 384 900,0</w:t>
            </w:r>
          </w:p>
        </w:tc>
        <w:tc>
          <w:tcPr>
            <w:tcW w:w="1701"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1 380 500,0</w:t>
            </w:r>
          </w:p>
        </w:tc>
        <w:tc>
          <w:tcPr>
            <w:tcW w:w="1418"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1 380 500,0</w:t>
            </w:r>
          </w:p>
        </w:tc>
        <w:tc>
          <w:tcPr>
            <w:tcW w:w="1843"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color w:val="000000"/>
                <w:sz w:val="22"/>
                <w:szCs w:val="22"/>
              </w:rPr>
              <w:t>4 145 900,0</w:t>
            </w:r>
          </w:p>
        </w:tc>
      </w:tr>
      <w:tr w:rsidR="00AD2404" w:rsidRPr="00427C60" w:rsidTr="00B77E7B">
        <w:trPr>
          <w:trHeight w:val="300"/>
        </w:trPr>
        <w:tc>
          <w:tcPr>
            <w:tcW w:w="534" w:type="dxa"/>
            <w:tcBorders>
              <w:top w:val="single" w:sz="4" w:space="0" w:color="auto"/>
              <w:left w:val="single" w:sz="4" w:space="0" w:color="auto"/>
              <w:bottom w:val="single" w:sz="4" w:space="0" w:color="auto"/>
              <w:right w:val="single" w:sz="4" w:space="0" w:color="auto"/>
            </w:tcBorders>
          </w:tcPr>
          <w:p w:rsidR="00AD2404" w:rsidRPr="00427C60" w:rsidRDefault="00AD2404" w:rsidP="009219A1">
            <w:pPr>
              <w:rPr>
                <w:b/>
              </w:rPr>
            </w:pPr>
          </w:p>
        </w:tc>
        <w:tc>
          <w:tcPr>
            <w:tcW w:w="2268" w:type="dxa"/>
            <w:tcBorders>
              <w:top w:val="single" w:sz="4" w:space="0" w:color="auto"/>
              <w:left w:val="nil"/>
              <w:bottom w:val="single" w:sz="4" w:space="0" w:color="auto"/>
              <w:right w:val="single" w:sz="4" w:space="0" w:color="auto"/>
            </w:tcBorders>
          </w:tcPr>
          <w:p w:rsidR="00AD2404" w:rsidRPr="00427C60" w:rsidRDefault="00AD2404" w:rsidP="009219A1">
            <w:r w:rsidRPr="00427C60">
              <w:t>Всего</w:t>
            </w:r>
          </w:p>
        </w:tc>
        <w:tc>
          <w:tcPr>
            <w:tcW w:w="1842" w:type="dxa"/>
            <w:tcBorders>
              <w:top w:val="single" w:sz="4" w:space="0" w:color="auto"/>
              <w:left w:val="nil"/>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1 384 900,0</w:t>
            </w:r>
          </w:p>
        </w:tc>
        <w:tc>
          <w:tcPr>
            <w:tcW w:w="1701"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1 380 500,0</w:t>
            </w:r>
          </w:p>
        </w:tc>
        <w:tc>
          <w:tcPr>
            <w:tcW w:w="1418"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sz w:val="22"/>
                <w:szCs w:val="22"/>
              </w:rPr>
            </w:pPr>
            <w:r w:rsidRPr="00427C60">
              <w:rPr>
                <w:sz w:val="22"/>
                <w:szCs w:val="22"/>
              </w:rPr>
              <w:t>1 380 500,0</w:t>
            </w:r>
          </w:p>
        </w:tc>
        <w:tc>
          <w:tcPr>
            <w:tcW w:w="1843" w:type="dxa"/>
            <w:tcBorders>
              <w:top w:val="single" w:sz="4" w:space="0" w:color="auto"/>
              <w:left w:val="single" w:sz="4" w:space="0" w:color="auto"/>
              <w:bottom w:val="single" w:sz="4" w:space="0" w:color="auto"/>
              <w:right w:val="single" w:sz="4" w:space="0" w:color="auto"/>
            </w:tcBorders>
            <w:vAlign w:val="center"/>
          </w:tcPr>
          <w:p w:rsidR="00AD2404" w:rsidRPr="00427C60" w:rsidRDefault="00AD2404" w:rsidP="009219A1">
            <w:pPr>
              <w:jc w:val="center"/>
              <w:rPr>
                <w:color w:val="000000"/>
                <w:sz w:val="22"/>
                <w:szCs w:val="22"/>
              </w:rPr>
            </w:pPr>
            <w:r w:rsidRPr="00427C60">
              <w:rPr>
                <w:color w:val="000000"/>
                <w:sz w:val="22"/>
                <w:szCs w:val="22"/>
              </w:rPr>
              <w:t>4 145 900,0</w:t>
            </w:r>
          </w:p>
        </w:tc>
      </w:tr>
    </w:tbl>
    <w:p w:rsidR="00AD2404" w:rsidRPr="00427C60" w:rsidRDefault="00AD2404" w:rsidP="00AD2404">
      <w:pPr>
        <w:spacing w:before="120"/>
        <w:ind w:firstLine="720"/>
        <w:rPr>
          <w:sz w:val="28"/>
          <w:szCs w:val="28"/>
        </w:rPr>
      </w:pPr>
      <w:r w:rsidRPr="00427C60">
        <w:rPr>
          <w:sz w:val="28"/>
          <w:szCs w:val="28"/>
        </w:rPr>
        <w:lastRenderedPageBreak/>
        <w:t>При реализации данной подпрограммы будут достигнуты следующие показатели:</w:t>
      </w:r>
    </w:p>
    <w:tbl>
      <w:tblPr>
        <w:tblW w:w="9214" w:type="dxa"/>
        <w:tblInd w:w="70" w:type="dxa"/>
        <w:tblLayout w:type="fixed"/>
        <w:tblCellMar>
          <w:left w:w="70" w:type="dxa"/>
          <w:right w:w="70" w:type="dxa"/>
        </w:tblCellMar>
        <w:tblLook w:val="0000"/>
      </w:tblPr>
      <w:tblGrid>
        <w:gridCol w:w="567"/>
        <w:gridCol w:w="3969"/>
        <w:gridCol w:w="1134"/>
        <w:gridCol w:w="1134"/>
        <w:gridCol w:w="1134"/>
        <w:gridCol w:w="1276"/>
      </w:tblGrid>
      <w:tr w:rsidR="00AD2404" w:rsidRPr="00427C60" w:rsidTr="009219A1">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widowControl/>
              <w:jc w:val="center"/>
              <w:rPr>
                <w:rFonts w:ascii="Times New Roman" w:hAnsi="Times New Roman" w:cs="Times New Roman"/>
              </w:rPr>
            </w:pPr>
            <w:r w:rsidRPr="00427C60">
              <w:rPr>
                <w:rFonts w:ascii="Times New Roman" w:hAnsi="Times New Roman" w:cs="Times New Roman"/>
              </w:rPr>
              <w:t xml:space="preserve">№  </w:t>
            </w:r>
            <w:proofErr w:type="spellStart"/>
            <w:r w:rsidRPr="00427C60">
              <w:rPr>
                <w:rFonts w:ascii="Times New Roman" w:hAnsi="Times New Roman" w:cs="Times New Roman"/>
              </w:rPr>
              <w:t>№</w:t>
            </w:r>
            <w:proofErr w:type="spellEnd"/>
            <w:r w:rsidRPr="00427C60">
              <w:rPr>
                <w:rFonts w:ascii="Times New Roman" w:hAnsi="Times New Roman" w:cs="Times New Roman"/>
              </w:rPr>
              <w:br/>
            </w:r>
            <w:proofErr w:type="spellStart"/>
            <w:proofErr w:type="gramStart"/>
            <w:r w:rsidRPr="00427C60">
              <w:rPr>
                <w:rFonts w:ascii="Times New Roman" w:hAnsi="Times New Roman" w:cs="Times New Roman"/>
              </w:rPr>
              <w:t>п</w:t>
            </w:r>
            <w:proofErr w:type="spellEnd"/>
            <w:proofErr w:type="gramEnd"/>
            <w:r w:rsidRPr="00427C60">
              <w:rPr>
                <w:rFonts w:ascii="Times New Roman" w:hAnsi="Times New Roman" w:cs="Times New Roman"/>
              </w:rPr>
              <w:t>/</w:t>
            </w:r>
            <w:proofErr w:type="spellStart"/>
            <w:r w:rsidRPr="00427C60">
              <w:rPr>
                <w:rFonts w:ascii="Times New Roman" w:hAnsi="Times New Roman" w:cs="Times New Roman"/>
              </w:rPr>
              <w:t>п</w:t>
            </w:r>
            <w:proofErr w:type="spellEnd"/>
          </w:p>
        </w:tc>
        <w:tc>
          <w:tcPr>
            <w:tcW w:w="3969"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Показатели</w:t>
            </w:r>
          </w:p>
        </w:tc>
        <w:tc>
          <w:tcPr>
            <w:tcW w:w="1134"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widowControl/>
              <w:ind w:firstLine="32"/>
              <w:jc w:val="center"/>
              <w:rPr>
                <w:rFonts w:ascii="Times New Roman" w:hAnsi="Times New Roman" w:cs="Times New Roman"/>
              </w:rPr>
            </w:pPr>
            <w:r w:rsidRPr="00427C60">
              <w:rPr>
                <w:rFonts w:ascii="Times New Roman" w:hAnsi="Times New Roman" w:cs="Times New Roman"/>
              </w:rPr>
              <w:t>Единица</w:t>
            </w:r>
            <w:r w:rsidRPr="00427C60">
              <w:rPr>
                <w:rFonts w:ascii="Times New Roman" w:hAnsi="Times New Roman" w:cs="Times New Roman"/>
              </w:rPr>
              <w:br/>
              <w:t>измерения</w:t>
            </w:r>
          </w:p>
        </w:tc>
        <w:tc>
          <w:tcPr>
            <w:tcW w:w="1134"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2019 год</w:t>
            </w:r>
          </w:p>
        </w:tc>
        <w:tc>
          <w:tcPr>
            <w:tcW w:w="1134" w:type="dxa"/>
            <w:tcBorders>
              <w:top w:val="single" w:sz="6" w:space="0" w:color="auto"/>
              <w:left w:val="single" w:sz="6" w:space="0" w:color="auto"/>
              <w:bottom w:val="single" w:sz="6" w:space="0" w:color="auto"/>
              <w:right w:val="single" w:sz="6" w:space="0" w:color="auto"/>
            </w:tcBorders>
          </w:tcPr>
          <w:p w:rsidR="00AD2404" w:rsidRPr="00427C60" w:rsidRDefault="00AD2404" w:rsidP="009219A1">
            <w:pPr>
              <w:pStyle w:val="ConsPlusNormal"/>
              <w:widowControl/>
              <w:ind w:firstLine="0"/>
              <w:jc w:val="center"/>
              <w:rPr>
                <w:rFonts w:ascii="Times New Roman" w:hAnsi="Times New Roman" w:cs="Times New Roman"/>
              </w:rPr>
            </w:pPr>
          </w:p>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2020 год</w:t>
            </w:r>
          </w:p>
        </w:tc>
        <w:tc>
          <w:tcPr>
            <w:tcW w:w="1276" w:type="dxa"/>
            <w:tcBorders>
              <w:top w:val="single" w:sz="6" w:space="0" w:color="auto"/>
              <w:left w:val="single" w:sz="6" w:space="0" w:color="auto"/>
              <w:bottom w:val="single" w:sz="6" w:space="0" w:color="auto"/>
              <w:right w:val="single" w:sz="6" w:space="0" w:color="auto"/>
            </w:tcBorders>
          </w:tcPr>
          <w:p w:rsidR="00AD2404" w:rsidRPr="00427C60" w:rsidRDefault="00AD2404" w:rsidP="009219A1">
            <w:pPr>
              <w:pStyle w:val="ConsPlusNormal"/>
              <w:widowControl/>
              <w:ind w:firstLine="0"/>
              <w:jc w:val="center"/>
              <w:rPr>
                <w:rFonts w:ascii="Times New Roman" w:hAnsi="Times New Roman" w:cs="Times New Roman"/>
              </w:rPr>
            </w:pPr>
          </w:p>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2021 год</w:t>
            </w:r>
          </w:p>
        </w:tc>
      </w:tr>
      <w:tr w:rsidR="00AD2404" w:rsidRPr="00427C60" w:rsidTr="009219A1">
        <w:trPr>
          <w:cantSplit/>
          <w:trHeight w:val="805"/>
        </w:trPr>
        <w:tc>
          <w:tcPr>
            <w:tcW w:w="567"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widowControl/>
              <w:jc w:val="center"/>
              <w:rPr>
                <w:rFonts w:ascii="Times New Roman" w:hAnsi="Times New Roman" w:cs="Times New Roman"/>
              </w:rPr>
            </w:pPr>
            <w:r w:rsidRPr="00427C60">
              <w:rPr>
                <w:rFonts w:ascii="Times New Roman" w:hAnsi="Times New Roman" w:cs="Times New Roman"/>
              </w:rPr>
              <w:t>1</w:t>
            </w:r>
          </w:p>
        </w:tc>
        <w:tc>
          <w:tcPr>
            <w:tcW w:w="3969" w:type="dxa"/>
            <w:tcBorders>
              <w:top w:val="single" w:sz="6" w:space="0" w:color="auto"/>
              <w:left w:val="single" w:sz="6" w:space="0" w:color="auto"/>
              <w:bottom w:val="single" w:sz="6" w:space="0" w:color="auto"/>
              <w:right w:val="single" w:sz="6" w:space="0" w:color="auto"/>
            </w:tcBorders>
          </w:tcPr>
          <w:p w:rsidR="00AD2404" w:rsidRPr="00427C60" w:rsidRDefault="00AD2404" w:rsidP="009219A1">
            <w:pPr>
              <w:widowControl w:val="0"/>
              <w:autoSpaceDE w:val="0"/>
              <w:autoSpaceDN w:val="0"/>
              <w:adjustRightInd w:val="0"/>
            </w:pPr>
            <w:r w:rsidRPr="00427C60">
              <w:t>Доля исполненных бюджетных ассигнований, предусмотренных в программном виде</w:t>
            </w:r>
          </w:p>
        </w:tc>
        <w:tc>
          <w:tcPr>
            <w:tcW w:w="1134"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jc w:val="center"/>
            </w:pPr>
            <w:r w:rsidRPr="00427C60">
              <w:t>%</w:t>
            </w:r>
          </w:p>
        </w:tc>
        <w:tc>
          <w:tcPr>
            <w:tcW w:w="1134" w:type="dxa"/>
            <w:tcBorders>
              <w:top w:val="single" w:sz="6" w:space="0" w:color="auto"/>
              <w:left w:val="single" w:sz="6" w:space="0" w:color="auto"/>
              <w:bottom w:val="single" w:sz="6" w:space="0" w:color="auto"/>
              <w:right w:val="single" w:sz="6" w:space="0" w:color="auto"/>
            </w:tcBorders>
            <w:vAlign w:val="center"/>
          </w:tcPr>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97</w:t>
            </w:r>
          </w:p>
        </w:tc>
        <w:tc>
          <w:tcPr>
            <w:tcW w:w="1134" w:type="dxa"/>
            <w:tcBorders>
              <w:top w:val="single" w:sz="6" w:space="0" w:color="auto"/>
              <w:left w:val="single" w:sz="6" w:space="0" w:color="auto"/>
              <w:bottom w:val="single" w:sz="6" w:space="0" w:color="auto"/>
              <w:right w:val="single" w:sz="6" w:space="0" w:color="auto"/>
            </w:tcBorders>
          </w:tcPr>
          <w:p w:rsidR="00AD2404" w:rsidRPr="00427C60" w:rsidRDefault="00AD2404" w:rsidP="009219A1">
            <w:pPr>
              <w:pStyle w:val="ConsPlusNormal"/>
              <w:widowControl/>
              <w:ind w:firstLine="0"/>
              <w:jc w:val="center"/>
              <w:rPr>
                <w:rFonts w:ascii="Times New Roman" w:hAnsi="Times New Roman" w:cs="Times New Roman"/>
              </w:rPr>
            </w:pPr>
          </w:p>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97</w:t>
            </w:r>
          </w:p>
        </w:tc>
        <w:tc>
          <w:tcPr>
            <w:tcW w:w="1276" w:type="dxa"/>
            <w:tcBorders>
              <w:top w:val="single" w:sz="6" w:space="0" w:color="auto"/>
              <w:left w:val="single" w:sz="6" w:space="0" w:color="auto"/>
              <w:bottom w:val="single" w:sz="6" w:space="0" w:color="auto"/>
              <w:right w:val="single" w:sz="6" w:space="0" w:color="auto"/>
            </w:tcBorders>
          </w:tcPr>
          <w:p w:rsidR="00AD2404" w:rsidRPr="00427C60" w:rsidRDefault="00AD2404" w:rsidP="009219A1">
            <w:pPr>
              <w:pStyle w:val="ConsPlusNormal"/>
              <w:widowControl/>
              <w:ind w:firstLine="0"/>
              <w:jc w:val="center"/>
              <w:rPr>
                <w:rFonts w:ascii="Times New Roman" w:hAnsi="Times New Roman" w:cs="Times New Roman"/>
              </w:rPr>
            </w:pPr>
          </w:p>
          <w:p w:rsidR="00AD2404" w:rsidRPr="00427C60" w:rsidRDefault="00AD2404" w:rsidP="009219A1">
            <w:pPr>
              <w:pStyle w:val="ConsPlusNormal"/>
              <w:widowControl/>
              <w:ind w:firstLine="0"/>
              <w:jc w:val="center"/>
              <w:rPr>
                <w:rFonts w:ascii="Times New Roman" w:hAnsi="Times New Roman" w:cs="Times New Roman"/>
              </w:rPr>
            </w:pPr>
            <w:r w:rsidRPr="00427C60">
              <w:rPr>
                <w:rFonts w:ascii="Times New Roman" w:hAnsi="Times New Roman" w:cs="Times New Roman"/>
              </w:rPr>
              <w:t>97</w:t>
            </w:r>
          </w:p>
        </w:tc>
      </w:tr>
    </w:tbl>
    <w:p w:rsidR="00AD2404" w:rsidRPr="00427C60" w:rsidRDefault="00AD2404" w:rsidP="00AD2404">
      <w:pPr>
        <w:spacing w:before="120"/>
        <w:ind w:firstLine="709"/>
        <w:jc w:val="both"/>
        <w:rPr>
          <w:sz w:val="28"/>
          <w:szCs w:val="28"/>
        </w:rPr>
      </w:pPr>
    </w:p>
    <w:p w:rsidR="007A518C" w:rsidRDefault="007A518C" w:rsidP="007A518C">
      <w:pPr>
        <w:pStyle w:val="2"/>
      </w:pPr>
      <w:bookmarkStart w:id="126" w:name="_Toc400735346"/>
      <w:r w:rsidRPr="00186DDA">
        <w:t xml:space="preserve">2.3. </w:t>
      </w:r>
      <w:proofErr w:type="spellStart"/>
      <w:r w:rsidRPr="00186DDA">
        <w:t>Непрограммные</w:t>
      </w:r>
      <w:proofErr w:type="spellEnd"/>
      <w:r w:rsidRPr="00186DDA">
        <w:t xml:space="preserve"> расходы</w:t>
      </w:r>
    </w:p>
    <w:p w:rsidR="0029474F" w:rsidRPr="0029474F" w:rsidRDefault="0029474F" w:rsidP="0029474F"/>
    <w:p w:rsidR="007A518C" w:rsidRPr="00186DDA" w:rsidRDefault="007A518C" w:rsidP="007A518C">
      <w:pPr>
        <w:pStyle w:val="2"/>
      </w:pPr>
      <w:bookmarkStart w:id="127" w:name="_Toc369530823"/>
      <w:r w:rsidRPr="00186DDA">
        <w:t>2.3.1. Общегосударственные вопросы (раздел 01)</w:t>
      </w:r>
      <w:bookmarkEnd w:id="127"/>
    </w:p>
    <w:p w:rsidR="007A518C" w:rsidRPr="00186DDA" w:rsidRDefault="007A518C" w:rsidP="007A518C">
      <w:pPr>
        <w:pStyle w:val="3"/>
        <w:spacing w:before="120"/>
        <w:jc w:val="both"/>
        <w:rPr>
          <w:rFonts w:ascii="Times New Roman" w:hAnsi="Times New Roman"/>
          <w:sz w:val="24"/>
          <w:szCs w:val="24"/>
        </w:rPr>
      </w:pPr>
      <w:bookmarkStart w:id="128" w:name="_Toc369530824"/>
      <w:r w:rsidRPr="00186DDA">
        <w:rPr>
          <w:rFonts w:ascii="Times New Roman" w:hAnsi="Times New Roman"/>
          <w:sz w:val="24"/>
          <w:szCs w:val="24"/>
        </w:rPr>
        <w:t>Функционирование высшего должностного лица субъекта Российской Федерации и муниципального образования (подраздел 02)</w:t>
      </w:r>
      <w:bookmarkEnd w:id="128"/>
    </w:p>
    <w:p w:rsidR="007A518C" w:rsidRPr="00186DDA" w:rsidRDefault="007A518C" w:rsidP="007A518C">
      <w:pPr>
        <w:spacing w:before="120"/>
        <w:ind w:firstLine="720"/>
        <w:jc w:val="both"/>
        <w:rPr>
          <w:sz w:val="28"/>
          <w:szCs w:val="28"/>
        </w:rPr>
      </w:pPr>
      <w:r w:rsidRPr="00186DDA">
        <w:rPr>
          <w:sz w:val="28"/>
          <w:szCs w:val="28"/>
        </w:rPr>
        <w:t xml:space="preserve">По главному распорядителю бюджетных средств </w:t>
      </w:r>
      <w:r w:rsidRPr="00186DDA">
        <w:rPr>
          <w:i/>
          <w:iCs/>
          <w:sz w:val="28"/>
          <w:szCs w:val="28"/>
        </w:rPr>
        <w:t xml:space="preserve">– Администрация Богучанского района – </w:t>
      </w:r>
      <w:r w:rsidRPr="00186DDA">
        <w:rPr>
          <w:sz w:val="28"/>
          <w:szCs w:val="28"/>
        </w:rPr>
        <w:t xml:space="preserve">предусматриваются средства на обеспечение деятельности </w:t>
      </w:r>
      <w:r w:rsidR="00656E1F" w:rsidRPr="00186DDA">
        <w:rPr>
          <w:sz w:val="28"/>
          <w:szCs w:val="28"/>
        </w:rPr>
        <w:t>Главы Богучанского района в 201</w:t>
      </w:r>
      <w:r w:rsidR="009D168A" w:rsidRPr="00186DDA">
        <w:rPr>
          <w:sz w:val="28"/>
          <w:szCs w:val="28"/>
        </w:rPr>
        <w:t>9</w:t>
      </w:r>
      <w:r w:rsidRPr="00186DDA">
        <w:rPr>
          <w:sz w:val="28"/>
          <w:szCs w:val="28"/>
        </w:rPr>
        <w:t xml:space="preserve"> году в сумме 1</w:t>
      </w:r>
      <w:r w:rsidR="009D168A" w:rsidRPr="00186DDA">
        <w:rPr>
          <w:sz w:val="28"/>
          <w:szCs w:val="28"/>
        </w:rPr>
        <w:t> 605 429</w:t>
      </w:r>
      <w:r w:rsidRPr="00186DDA">
        <w:rPr>
          <w:sz w:val="28"/>
          <w:szCs w:val="28"/>
        </w:rPr>
        <w:t> рублей в плановом периоде 20</w:t>
      </w:r>
      <w:r w:rsidR="009D168A" w:rsidRPr="00186DDA">
        <w:rPr>
          <w:sz w:val="28"/>
          <w:szCs w:val="28"/>
        </w:rPr>
        <w:t>20</w:t>
      </w:r>
      <w:r w:rsidRPr="00186DDA">
        <w:rPr>
          <w:sz w:val="28"/>
          <w:szCs w:val="28"/>
        </w:rPr>
        <w:t>-20</w:t>
      </w:r>
      <w:r w:rsidR="00656E1F" w:rsidRPr="00186DDA">
        <w:rPr>
          <w:sz w:val="28"/>
          <w:szCs w:val="28"/>
        </w:rPr>
        <w:t>2</w:t>
      </w:r>
      <w:r w:rsidR="009D168A" w:rsidRPr="00186DDA">
        <w:rPr>
          <w:sz w:val="28"/>
          <w:szCs w:val="28"/>
        </w:rPr>
        <w:t>1</w:t>
      </w:r>
      <w:r w:rsidRPr="00186DDA">
        <w:rPr>
          <w:sz w:val="28"/>
          <w:szCs w:val="28"/>
        </w:rPr>
        <w:t xml:space="preserve"> годов – по 1</w:t>
      </w:r>
      <w:r w:rsidR="009D168A" w:rsidRPr="00186DDA">
        <w:rPr>
          <w:sz w:val="28"/>
          <w:szCs w:val="28"/>
        </w:rPr>
        <w:t> 605 429</w:t>
      </w:r>
      <w:r w:rsidRPr="00186DDA">
        <w:rPr>
          <w:sz w:val="28"/>
          <w:szCs w:val="28"/>
        </w:rPr>
        <w:t> рублей;</w:t>
      </w:r>
    </w:p>
    <w:p w:rsidR="007A518C" w:rsidRPr="00186DDA" w:rsidRDefault="007A518C" w:rsidP="007A518C">
      <w:pPr>
        <w:pStyle w:val="3"/>
        <w:spacing w:before="120"/>
        <w:jc w:val="both"/>
        <w:rPr>
          <w:rFonts w:ascii="Times New Roman" w:hAnsi="Times New Roman"/>
          <w:sz w:val="24"/>
          <w:szCs w:val="24"/>
        </w:rPr>
      </w:pPr>
      <w:bookmarkStart w:id="129" w:name="_Toc369530825"/>
      <w:r w:rsidRPr="00186DDA">
        <w:rPr>
          <w:rFonts w:ascii="Times New Roman" w:hAnsi="Times New Roman"/>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bookmarkEnd w:id="129"/>
    </w:p>
    <w:p w:rsidR="007A518C" w:rsidRPr="00186DDA" w:rsidRDefault="007A518C" w:rsidP="007A518C">
      <w:pPr>
        <w:spacing w:before="120"/>
        <w:ind w:firstLine="720"/>
        <w:jc w:val="both"/>
        <w:rPr>
          <w:sz w:val="28"/>
          <w:szCs w:val="28"/>
        </w:rPr>
      </w:pPr>
      <w:r w:rsidRPr="00186DDA">
        <w:rPr>
          <w:sz w:val="28"/>
          <w:szCs w:val="28"/>
        </w:rPr>
        <w:t xml:space="preserve">По главному распорядителю бюджетных средств </w:t>
      </w:r>
      <w:r w:rsidRPr="00186DDA">
        <w:rPr>
          <w:i/>
          <w:iCs/>
          <w:sz w:val="28"/>
          <w:szCs w:val="28"/>
        </w:rPr>
        <w:t xml:space="preserve">– </w:t>
      </w:r>
      <w:proofErr w:type="spellStart"/>
      <w:r w:rsidRPr="00186DDA">
        <w:rPr>
          <w:i/>
          <w:iCs/>
          <w:sz w:val="28"/>
          <w:szCs w:val="28"/>
        </w:rPr>
        <w:t>Богучанский</w:t>
      </w:r>
      <w:proofErr w:type="spellEnd"/>
      <w:r w:rsidRPr="00186DDA">
        <w:rPr>
          <w:i/>
          <w:iCs/>
          <w:sz w:val="28"/>
          <w:szCs w:val="28"/>
        </w:rPr>
        <w:t xml:space="preserve">  районный Совет депутатов -</w:t>
      </w:r>
      <w:r w:rsidRPr="00186DDA">
        <w:rPr>
          <w:sz w:val="28"/>
          <w:szCs w:val="28"/>
        </w:rPr>
        <w:t xml:space="preserve"> на его функционирование запланированы средства районного бюджета в </w:t>
      </w:r>
      <w:r w:rsidR="009D168A" w:rsidRPr="00186DDA">
        <w:rPr>
          <w:sz w:val="28"/>
          <w:szCs w:val="28"/>
        </w:rPr>
        <w:t xml:space="preserve"> 2019 году в </w:t>
      </w:r>
      <w:r w:rsidRPr="00186DDA">
        <w:rPr>
          <w:sz w:val="28"/>
          <w:szCs w:val="28"/>
        </w:rPr>
        <w:t xml:space="preserve">сумме </w:t>
      </w:r>
      <w:r w:rsidR="009D168A" w:rsidRPr="00186DDA">
        <w:rPr>
          <w:sz w:val="28"/>
          <w:szCs w:val="28"/>
        </w:rPr>
        <w:t>5 485 522</w:t>
      </w:r>
      <w:r w:rsidRPr="00186DDA">
        <w:rPr>
          <w:sz w:val="28"/>
          <w:szCs w:val="28"/>
        </w:rPr>
        <w:t xml:space="preserve"> рубл</w:t>
      </w:r>
      <w:r w:rsidR="009D168A" w:rsidRPr="00186DDA">
        <w:rPr>
          <w:sz w:val="28"/>
          <w:szCs w:val="28"/>
        </w:rPr>
        <w:t>я</w:t>
      </w:r>
      <w:r w:rsidRPr="00186DDA">
        <w:rPr>
          <w:sz w:val="28"/>
          <w:szCs w:val="28"/>
        </w:rPr>
        <w:t xml:space="preserve">, </w:t>
      </w:r>
    </w:p>
    <w:p w:rsidR="007A518C" w:rsidRPr="00186DDA" w:rsidRDefault="007A518C" w:rsidP="007A518C">
      <w:pPr>
        <w:pStyle w:val="3"/>
        <w:spacing w:before="120"/>
        <w:jc w:val="both"/>
        <w:rPr>
          <w:rFonts w:ascii="Times New Roman" w:hAnsi="Times New Roman"/>
          <w:sz w:val="24"/>
          <w:szCs w:val="24"/>
        </w:rPr>
      </w:pPr>
      <w:bookmarkStart w:id="130" w:name="_Toc369530826"/>
      <w:r w:rsidRPr="00186DDA">
        <w:rPr>
          <w:rFonts w:ascii="Times New Roman" w:hAnsi="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130"/>
    </w:p>
    <w:p w:rsidR="007A518C" w:rsidRPr="00186DDA" w:rsidRDefault="007A518C" w:rsidP="007A518C">
      <w:pPr>
        <w:spacing w:before="120"/>
        <w:ind w:firstLine="720"/>
        <w:jc w:val="both"/>
        <w:rPr>
          <w:sz w:val="28"/>
          <w:szCs w:val="28"/>
        </w:rPr>
      </w:pPr>
      <w:r w:rsidRPr="00186DDA">
        <w:rPr>
          <w:sz w:val="28"/>
          <w:szCs w:val="28"/>
        </w:rPr>
        <w:t xml:space="preserve">По главному распорядителю бюджетных средств </w:t>
      </w:r>
      <w:r w:rsidRPr="00186DDA">
        <w:rPr>
          <w:i/>
          <w:iCs/>
          <w:sz w:val="28"/>
          <w:szCs w:val="28"/>
        </w:rPr>
        <w:t xml:space="preserve">– администрация Богучанского района – </w:t>
      </w:r>
      <w:r w:rsidRPr="00186DDA">
        <w:rPr>
          <w:sz w:val="28"/>
          <w:szCs w:val="28"/>
        </w:rPr>
        <w:t>предусматриваются расходы на обеспечение деятельности аппарата   в 201</w:t>
      </w:r>
      <w:r w:rsidR="009D168A" w:rsidRPr="00186DDA">
        <w:rPr>
          <w:sz w:val="28"/>
          <w:szCs w:val="28"/>
        </w:rPr>
        <w:t>9</w:t>
      </w:r>
      <w:r w:rsidRPr="00186DDA">
        <w:rPr>
          <w:sz w:val="28"/>
          <w:szCs w:val="28"/>
        </w:rPr>
        <w:t xml:space="preserve"> году в сумме </w:t>
      </w:r>
      <w:r w:rsidR="009D168A" w:rsidRPr="00186DDA">
        <w:rPr>
          <w:sz w:val="28"/>
          <w:szCs w:val="28"/>
        </w:rPr>
        <w:t>51 709 915</w:t>
      </w:r>
      <w:r w:rsidRPr="00186DDA">
        <w:rPr>
          <w:sz w:val="28"/>
          <w:szCs w:val="28"/>
        </w:rPr>
        <w:t> рублей, в 20</w:t>
      </w:r>
      <w:r w:rsidR="009D168A" w:rsidRPr="00186DDA">
        <w:rPr>
          <w:sz w:val="28"/>
          <w:szCs w:val="28"/>
        </w:rPr>
        <w:t>20</w:t>
      </w:r>
      <w:r w:rsidRPr="00186DDA">
        <w:rPr>
          <w:sz w:val="28"/>
          <w:szCs w:val="28"/>
        </w:rPr>
        <w:t xml:space="preserve"> году </w:t>
      </w:r>
      <w:r w:rsidR="009D168A" w:rsidRPr="00186DDA">
        <w:rPr>
          <w:sz w:val="28"/>
          <w:szCs w:val="28"/>
        </w:rPr>
        <w:t>26 739 915</w:t>
      </w:r>
      <w:r w:rsidRPr="00186DDA">
        <w:rPr>
          <w:sz w:val="28"/>
          <w:szCs w:val="28"/>
        </w:rPr>
        <w:t xml:space="preserve"> рубл</w:t>
      </w:r>
      <w:r w:rsidR="009D168A" w:rsidRPr="00186DDA">
        <w:rPr>
          <w:sz w:val="28"/>
          <w:szCs w:val="28"/>
        </w:rPr>
        <w:t>ей</w:t>
      </w:r>
      <w:r w:rsidRPr="00186DDA">
        <w:rPr>
          <w:sz w:val="28"/>
          <w:szCs w:val="28"/>
        </w:rPr>
        <w:t xml:space="preserve"> в 20</w:t>
      </w:r>
      <w:r w:rsidR="00656E1F" w:rsidRPr="00186DDA">
        <w:rPr>
          <w:sz w:val="28"/>
          <w:szCs w:val="28"/>
        </w:rPr>
        <w:t>2</w:t>
      </w:r>
      <w:r w:rsidR="009D168A" w:rsidRPr="00186DDA">
        <w:rPr>
          <w:sz w:val="28"/>
          <w:szCs w:val="28"/>
        </w:rPr>
        <w:t>1</w:t>
      </w:r>
      <w:r w:rsidRPr="00186DDA">
        <w:rPr>
          <w:sz w:val="28"/>
          <w:szCs w:val="28"/>
        </w:rPr>
        <w:t xml:space="preserve"> году </w:t>
      </w:r>
      <w:r w:rsidR="009D168A" w:rsidRPr="00186DDA">
        <w:rPr>
          <w:sz w:val="28"/>
          <w:szCs w:val="28"/>
        </w:rPr>
        <w:t>18 356 727</w:t>
      </w:r>
      <w:r w:rsidRPr="00186DDA">
        <w:rPr>
          <w:sz w:val="28"/>
          <w:szCs w:val="28"/>
        </w:rPr>
        <w:t> рублей.</w:t>
      </w:r>
    </w:p>
    <w:p w:rsidR="007A518C" w:rsidRPr="00186DDA" w:rsidRDefault="007A518C" w:rsidP="007A518C">
      <w:pPr>
        <w:pStyle w:val="3"/>
        <w:spacing w:before="120"/>
        <w:jc w:val="both"/>
        <w:rPr>
          <w:rFonts w:ascii="Times New Roman" w:hAnsi="Times New Roman"/>
          <w:sz w:val="24"/>
          <w:szCs w:val="24"/>
        </w:rPr>
      </w:pPr>
      <w:bookmarkStart w:id="131" w:name="_Toc369530828"/>
      <w:r w:rsidRPr="00186DDA">
        <w:rPr>
          <w:rFonts w:ascii="Times New Roman" w:hAnsi="Times New Roman"/>
          <w:sz w:val="24"/>
          <w:szCs w:val="24"/>
        </w:rPr>
        <w:t>Обеспечение деятельности финансовых, налоговых и таможенных органов и органов финансового (финансово-бюджетного) надзора (подраздел 06)</w:t>
      </w:r>
      <w:bookmarkEnd w:id="131"/>
    </w:p>
    <w:p w:rsidR="007A518C" w:rsidRPr="00186DDA" w:rsidRDefault="007A518C" w:rsidP="007A518C">
      <w:pPr>
        <w:spacing w:before="120"/>
        <w:ind w:firstLine="720"/>
        <w:jc w:val="both"/>
        <w:rPr>
          <w:sz w:val="28"/>
          <w:szCs w:val="28"/>
        </w:rPr>
      </w:pPr>
      <w:r w:rsidRPr="00186DDA">
        <w:rPr>
          <w:sz w:val="28"/>
          <w:szCs w:val="28"/>
        </w:rPr>
        <w:t xml:space="preserve">По главному распорядителю бюджетных средств </w:t>
      </w:r>
      <w:r w:rsidRPr="00186DDA">
        <w:rPr>
          <w:i/>
          <w:iCs/>
          <w:sz w:val="28"/>
          <w:szCs w:val="28"/>
        </w:rPr>
        <w:t xml:space="preserve">– Контрольно-счетная комиссия  Богучанского района - </w:t>
      </w:r>
      <w:r w:rsidRPr="00186DDA">
        <w:rPr>
          <w:sz w:val="28"/>
          <w:szCs w:val="28"/>
        </w:rPr>
        <w:t xml:space="preserve">на обеспечение деятельности </w:t>
      </w:r>
      <w:r w:rsidRPr="00186DDA">
        <w:rPr>
          <w:iCs/>
          <w:sz w:val="28"/>
          <w:szCs w:val="28"/>
        </w:rPr>
        <w:t>Контрольно-счетной комиссии  Богучанского района</w:t>
      </w:r>
      <w:r w:rsidRPr="00186DDA">
        <w:rPr>
          <w:sz w:val="28"/>
          <w:szCs w:val="28"/>
        </w:rPr>
        <w:t xml:space="preserve"> предусматриваются ассигнования в  201</w:t>
      </w:r>
      <w:r w:rsidR="009D168A" w:rsidRPr="00186DDA">
        <w:rPr>
          <w:sz w:val="28"/>
          <w:szCs w:val="28"/>
        </w:rPr>
        <w:t>9</w:t>
      </w:r>
      <w:r w:rsidRPr="00186DDA">
        <w:rPr>
          <w:sz w:val="28"/>
          <w:szCs w:val="28"/>
        </w:rPr>
        <w:t xml:space="preserve"> году в сумме 1</w:t>
      </w:r>
      <w:r w:rsidR="009D168A" w:rsidRPr="00186DDA">
        <w:rPr>
          <w:sz w:val="28"/>
          <w:szCs w:val="28"/>
        </w:rPr>
        <w:t> 721 600</w:t>
      </w:r>
      <w:r w:rsidRPr="00186DDA">
        <w:rPr>
          <w:sz w:val="28"/>
          <w:szCs w:val="28"/>
        </w:rPr>
        <w:t>  рублей</w:t>
      </w:r>
      <w:r w:rsidR="009D168A" w:rsidRPr="00186DDA">
        <w:rPr>
          <w:sz w:val="28"/>
          <w:szCs w:val="28"/>
        </w:rPr>
        <w:t>.</w:t>
      </w:r>
    </w:p>
    <w:p w:rsidR="007A518C" w:rsidRPr="00186DDA" w:rsidRDefault="007A518C" w:rsidP="007A518C">
      <w:pPr>
        <w:pStyle w:val="3"/>
        <w:spacing w:before="120"/>
        <w:jc w:val="both"/>
        <w:rPr>
          <w:sz w:val="24"/>
          <w:szCs w:val="24"/>
        </w:rPr>
      </w:pPr>
      <w:r w:rsidRPr="00186DDA">
        <w:rPr>
          <w:sz w:val="24"/>
          <w:szCs w:val="24"/>
        </w:rPr>
        <w:t>Резервные фонды (подраздел 11)</w:t>
      </w:r>
    </w:p>
    <w:p w:rsidR="007A518C" w:rsidRPr="00186DDA" w:rsidRDefault="007A518C" w:rsidP="007A518C">
      <w:pPr>
        <w:spacing w:before="120"/>
        <w:ind w:firstLine="720"/>
        <w:jc w:val="both"/>
        <w:rPr>
          <w:sz w:val="28"/>
          <w:szCs w:val="28"/>
        </w:rPr>
      </w:pPr>
      <w:r w:rsidRPr="00186DDA">
        <w:rPr>
          <w:sz w:val="28"/>
          <w:szCs w:val="28"/>
        </w:rPr>
        <w:t>В расходной части районного  бюджета предусматривается резервный фонд администрации Богучанского района на 201</w:t>
      </w:r>
      <w:r w:rsidR="009D168A" w:rsidRPr="00186DDA">
        <w:rPr>
          <w:sz w:val="28"/>
          <w:szCs w:val="28"/>
        </w:rPr>
        <w:t>9</w:t>
      </w:r>
      <w:r w:rsidRPr="00186DDA">
        <w:rPr>
          <w:sz w:val="28"/>
          <w:szCs w:val="28"/>
        </w:rPr>
        <w:t xml:space="preserve"> год и плановый период 20</w:t>
      </w:r>
      <w:r w:rsidR="009D168A" w:rsidRPr="00186DDA">
        <w:rPr>
          <w:sz w:val="28"/>
          <w:szCs w:val="28"/>
        </w:rPr>
        <w:t>20</w:t>
      </w:r>
      <w:r w:rsidRPr="00186DDA">
        <w:rPr>
          <w:sz w:val="28"/>
          <w:szCs w:val="28"/>
        </w:rPr>
        <w:t xml:space="preserve"> – 202</w:t>
      </w:r>
      <w:r w:rsidR="009D168A" w:rsidRPr="00186DDA">
        <w:rPr>
          <w:sz w:val="28"/>
          <w:szCs w:val="28"/>
        </w:rPr>
        <w:t>1</w:t>
      </w:r>
      <w:r w:rsidRPr="00186DDA">
        <w:rPr>
          <w:sz w:val="28"/>
          <w:szCs w:val="28"/>
        </w:rPr>
        <w:t xml:space="preserve"> годов в сумме 6 000 000 рублей – по 2 000 000,0  рублей ежегодно, что не превышает установленного ограничения в размере 3 % расходов бюджета.</w:t>
      </w:r>
    </w:p>
    <w:p w:rsidR="007A518C" w:rsidRPr="00186DDA" w:rsidRDefault="007A518C" w:rsidP="007A518C">
      <w:pPr>
        <w:spacing w:before="120"/>
        <w:ind w:firstLine="720"/>
        <w:jc w:val="both"/>
        <w:rPr>
          <w:sz w:val="28"/>
          <w:szCs w:val="28"/>
        </w:rPr>
      </w:pPr>
      <w:r w:rsidRPr="00186DDA">
        <w:rPr>
          <w:sz w:val="28"/>
          <w:szCs w:val="28"/>
        </w:rPr>
        <w:lastRenderedPageBreak/>
        <w:t>Исполнение за счет средств резервного фонда в 201</w:t>
      </w:r>
      <w:r w:rsidR="009D168A" w:rsidRPr="00186DDA">
        <w:rPr>
          <w:sz w:val="28"/>
          <w:szCs w:val="28"/>
        </w:rPr>
        <w:t>7</w:t>
      </w:r>
      <w:r w:rsidRPr="00186DDA">
        <w:rPr>
          <w:sz w:val="28"/>
          <w:szCs w:val="28"/>
        </w:rPr>
        <w:t xml:space="preserve"> году составило </w:t>
      </w:r>
      <w:r w:rsidR="009D168A" w:rsidRPr="00186DDA">
        <w:rPr>
          <w:sz w:val="28"/>
          <w:szCs w:val="28"/>
        </w:rPr>
        <w:t>679 646</w:t>
      </w:r>
      <w:r w:rsidRPr="00186DDA">
        <w:rPr>
          <w:sz w:val="28"/>
          <w:szCs w:val="28"/>
        </w:rPr>
        <w:t>  рублей, план на 201</w:t>
      </w:r>
      <w:r w:rsidR="00186DDA" w:rsidRPr="00186DDA">
        <w:rPr>
          <w:sz w:val="28"/>
          <w:szCs w:val="28"/>
        </w:rPr>
        <w:t>8</w:t>
      </w:r>
      <w:r w:rsidRPr="00186DDA">
        <w:rPr>
          <w:sz w:val="28"/>
          <w:szCs w:val="28"/>
        </w:rPr>
        <w:t xml:space="preserve"> год с учетом корректировок составил </w:t>
      </w:r>
      <w:r w:rsidR="00186DDA" w:rsidRPr="00186DDA">
        <w:rPr>
          <w:sz w:val="28"/>
          <w:szCs w:val="28"/>
        </w:rPr>
        <w:t>2 300 000</w:t>
      </w:r>
      <w:r w:rsidRPr="00186DDA">
        <w:rPr>
          <w:sz w:val="28"/>
          <w:szCs w:val="28"/>
        </w:rPr>
        <w:t xml:space="preserve"> рублей.</w:t>
      </w:r>
    </w:p>
    <w:p w:rsidR="007A518C" w:rsidRPr="00186DDA" w:rsidRDefault="007A518C" w:rsidP="007A518C">
      <w:pPr>
        <w:spacing w:before="120"/>
        <w:ind w:firstLine="720"/>
        <w:jc w:val="both"/>
        <w:rPr>
          <w:sz w:val="28"/>
          <w:szCs w:val="28"/>
        </w:rPr>
      </w:pPr>
      <w:r w:rsidRPr="00186DDA">
        <w:rPr>
          <w:sz w:val="28"/>
          <w:szCs w:val="28"/>
        </w:rPr>
        <w:t>Указанный объем средств на 201</w:t>
      </w:r>
      <w:r w:rsidR="00186DDA" w:rsidRPr="00186DDA">
        <w:rPr>
          <w:sz w:val="28"/>
          <w:szCs w:val="28"/>
        </w:rPr>
        <w:t>9</w:t>
      </w:r>
      <w:r w:rsidRPr="00186DDA">
        <w:rPr>
          <w:sz w:val="28"/>
          <w:szCs w:val="28"/>
        </w:rPr>
        <w:t xml:space="preserve"> год и плановый период 20</w:t>
      </w:r>
      <w:r w:rsidR="00186DDA" w:rsidRPr="00186DDA">
        <w:rPr>
          <w:sz w:val="28"/>
          <w:szCs w:val="28"/>
        </w:rPr>
        <w:t>20</w:t>
      </w:r>
      <w:r w:rsidRPr="00186DDA">
        <w:rPr>
          <w:sz w:val="28"/>
          <w:szCs w:val="28"/>
        </w:rPr>
        <w:t xml:space="preserve"> – 202</w:t>
      </w:r>
      <w:r w:rsidR="00186DDA" w:rsidRPr="00186DDA">
        <w:rPr>
          <w:sz w:val="28"/>
          <w:szCs w:val="28"/>
        </w:rPr>
        <w:t>1</w:t>
      </w:r>
      <w:r w:rsidRPr="00186DDA">
        <w:rPr>
          <w:sz w:val="28"/>
          <w:szCs w:val="28"/>
        </w:rPr>
        <w:t xml:space="preserve"> годов был определен во избежание риска дефицита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7A518C" w:rsidRPr="00186DDA" w:rsidRDefault="007A518C" w:rsidP="007A518C"/>
    <w:p w:rsidR="007A518C" w:rsidRPr="00186DDA" w:rsidRDefault="007A518C" w:rsidP="007A518C">
      <w:pPr>
        <w:pStyle w:val="3"/>
        <w:spacing w:before="120"/>
        <w:rPr>
          <w:rFonts w:ascii="Times New Roman" w:hAnsi="Times New Roman"/>
          <w:sz w:val="24"/>
          <w:szCs w:val="24"/>
        </w:rPr>
      </w:pPr>
      <w:bookmarkStart w:id="132" w:name="_Toc369530830"/>
      <w:r w:rsidRPr="00186DDA">
        <w:rPr>
          <w:rFonts w:ascii="Times New Roman" w:hAnsi="Times New Roman"/>
          <w:sz w:val="24"/>
          <w:szCs w:val="24"/>
        </w:rPr>
        <w:t>Другие общегосударственные вопросы (подраздел 13)</w:t>
      </w:r>
      <w:bookmarkEnd w:id="132"/>
    </w:p>
    <w:p w:rsidR="007A518C" w:rsidRPr="00186DDA" w:rsidRDefault="007A518C" w:rsidP="007A518C">
      <w:pPr>
        <w:spacing w:before="120"/>
        <w:ind w:firstLine="720"/>
        <w:jc w:val="both"/>
        <w:rPr>
          <w:sz w:val="28"/>
          <w:szCs w:val="28"/>
        </w:rPr>
      </w:pPr>
      <w:r w:rsidRPr="00186DDA">
        <w:rPr>
          <w:sz w:val="28"/>
          <w:szCs w:val="28"/>
        </w:rPr>
        <w:t>По указанному подразделу ассигнования предусматриваются:</w:t>
      </w:r>
    </w:p>
    <w:p w:rsidR="007A518C" w:rsidRPr="00186DDA" w:rsidRDefault="007A518C" w:rsidP="007A518C">
      <w:pPr>
        <w:pStyle w:val="a5"/>
        <w:spacing w:before="120"/>
      </w:pPr>
      <w:r w:rsidRPr="00186DDA">
        <w:t>На оценку  недвижимости, признание  прав и регулирование отношений по государственной и муниципальной собственности   в 201</w:t>
      </w:r>
      <w:r w:rsidR="00186DDA" w:rsidRPr="00186DDA">
        <w:t>9</w:t>
      </w:r>
      <w:r w:rsidRPr="00186DDA">
        <w:t xml:space="preserve"> году   - 1 </w:t>
      </w:r>
      <w:r w:rsidR="00E255E5" w:rsidRPr="00186DDA">
        <w:t>0</w:t>
      </w:r>
      <w:r w:rsidR="00186DDA" w:rsidRPr="00186DDA">
        <w:t>00 000 рублей.</w:t>
      </w:r>
    </w:p>
    <w:p w:rsidR="007A518C" w:rsidRPr="00186DDA" w:rsidRDefault="007A518C" w:rsidP="007A518C">
      <w:pPr>
        <w:ind w:firstLine="709"/>
        <w:jc w:val="both"/>
        <w:rPr>
          <w:spacing w:val="-1"/>
          <w:sz w:val="28"/>
          <w:szCs w:val="28"/>
        </w:rPr>
      </w:pPr>
      <w:r w:rsidRPr="00186DDA">
        <w:rPr>
          <w:sz w:val="28"/>
          <w:szCs w:val="28"/>
        </w:rPr>
        <w:t xml:space="preserve"> Не распределенные  средства на</w:t>
      </w:r>
      <w:r w:rsidRPr="00186DDA">
        <w:rPr>
          <w:spacing w:val="-1"/>
          <w:sz w:val="28"/>
          <w:szCs w:val="28"/>
        </w:rPr>
        <w:t xml:space="preserve"> оплату труда работникам бюджетной сферы, предоставляемых в виде доплаты до размера минимальной заработной платы, установленного в настоящее время в Красноярском крае в 4 квартале 201</w:t>
      </w:r>
      <w:r w:rsidR="00186DDA" w:rsidRPr="00186DDA">
        <w:rPr>
          <w:spacing w:val="-1"/>
          <w:sz w:val="28"/>
          <w:szCs w:val="28"/>
        </w:rPr>
        <w:t>9</w:t>
      </w:r>
      <w:r w:rsidRPr="00186DDA">
        <w:rPr>
          <w:spacing w:val="-1"/>
          <w:sz w:val="28"/>
          <w:szCs w:val="28"/>
        </w:rPr>
        <w:t xml:space="preserve"> года в сумме </w:t>
      </w:r>
      <w:r w:rsidR="00E255E5" w:rsidRPr="00186DDA">
        <w:rPr>
          <w:spacing w:val="-1"/>
          <w:sz w:val="28"/>
          <w:szCs w:val="28"/>
        </w:rPr>
        <w:t>4</w:t>
      </w:r>
      <w:r w:rsidR="00186DDA" w:rsidRPr="00186DDA">
        <w:rPr>
          <w:spacing w:val="-1"/>
          <w:sz w:val="28"/>
          <w:szCs w:val="28"/>
        </w:rPr>
        <w:t>5 170 000</w:t>
      </w:r>
      <w:r w:rsidRPr="00186DDA">
        <w:rPr>
          <w:spacing w:val="-1"/>
          <w:sz w:val="28"/>
          <w:szCs w:val="28"/>
        </w:rPr>
        <w:t xml:space="preserve"> рублей;</w:t>
      </w:r>
    </w:p>
    <w:p w:rsidR="007A518C" w:rsidRPr="00186DDA" w:rsidRDefault="007A518C" w:rsidP="007A518C">
      <w:pPr>
        <w:ind w:firstLine="709"/>
        <w:jc w:val="both"/>
        <w:rPr>
          <w:spacing w:val="-1"/>
          <w:sz w:val="28"/>
          <w:szCs w:val="28"/>
        </w:rPr>
      </w:pPr>
      <w:r w:rsidRPr="00186DDA">
        <w:rPr>
          <w:spacing w:val="-1"/>
          <w:sz w:val="28"/>
          <w:szCs w:val="28"/>
        </w:rPr>
        <w:t xml:space="preserve">На обеспечение деятельности муниципального казенного учреждения «Централизованная бухгалтерия» предусматривается   </w:t>
      </w:r>
      <w:r w:rsidR="00E255E5" w:rsidRPr="00186DDA">
        <w:rPr>
          <w:spacing w:val="-1"/>
          <w:sz w:val="28"/>
          <w:szCs w:val="28"/>
        </w:rPr>
        <w:t xml:space="preserve"> в 201</w:t>
      </w:r>
      <w:r w:rsidR="00186DDA" w:rsidRPr="00186DDA">
        <w:rPr>
          <w:spacing w:val="-1"/>
          <w:sz w:val="28"/>
          <w:szCs w:val="28"/>
        </w:rPr>
        <w:t>9</w:t>
      </w:r>
      <w:r w:rsidR="00E255E5" w:rsidRPr="00186DDA">
        <w:rPr>
          <w:spacing w:val="-1"/>
          <w:sz w:val="28"/>
          <w:szCs w:val="28"/>
        </w:rPr>
        <w:t xml:space="preserve"> году </w:t>
      </w:r>
      <w:r w:rsidR="00186DDA" w:rsidRPr="00186DDA">
        <w:rPr>
          <w:spacing w:val="-1"/>
          <w:sz w:val="28"/>
          <w:szCs w:val="28"/>
        </w:rPr>
        <w:t>6 285 500</w:t>
      </w:r>
      <w:r w:rsidR="00E255E5" w:rsidRPr="00186DDA">
        <w:rPr>
          <w:spacing w:val="-1"/>
          <w:sz w:val="28"/>
          <w:szCs w:val="28"/>
        </w:rPr>
        <w:t xml:space="preserve"> рублей</w:t>
      </w:r>
      <w:r w:rsidRPr="00186DDA">
        <w:rPr>
          <w:spacing w:val="-1"/>
          <w:sz w:val="28"/>
          <w:szCs w:val="28"/>
        </w:rPr>
        <w:t>.</w:t>
      </w:r>
    </w:p>
    <w:p w:rsidR="003063F9" w:rsidRPr="00186DDA" w:rsidRDefault="003063F9" w:rsidP="007A518C">
      <w:pPr>
        <w:ind w:firstLine="709"/>
        <w:jc w:val="both"/>
        <w:rPr>
          <w:spacing w:val="-1"/>
          <w:sz w:val="28"/>
          <w:szCs w:val="28"/>
        </w:rPr>
      </w:pPr>
      <w:r w:rsidRPr="00186DDA">
        <w:rPr>
          <w:spacing w:val="-1"/>
          <w:sz w:val="28"/>
          <w:szCs w:val="28"/>
        </w:rPr>
        <w:t>На исполнение судебных актов Российской Федерации и мировых соглашений по возмещению причиненного вреда по 100 000 рублей ежегодно.</w:t>
      </w:r>
    </w:p>
    <w:p w:rsidR="000E4728" w:rsidRPr="00186DDA" w:rsidRDefault="000E4728" w:rsidP="007A518C">
      <w:pPr>
        <w:ind w:firstLine="709"/>
        <w:jc w:val="both"/>
        <w:rPr>
          <w:spacing w:val="-1"/>
          <w:sz w:val="28"/>
          <w:szCs w:val="28"/>
        </w:rPr>
      </w:pPr>
    </w:p>
    <w:p w:rsidR="000E4728" w:rsidRPr="00186DDA" w:rsidRDefault="000E4728" w:rsidP="007A518C">
      <w:pPr>
        <w:ind w:firstLine="709"/>
        <w:jc w:val="both"/>
        <w:rPr>
          <w:b/>
          <w:spacing w:val="-1"/>
          <w:sz w:val="28"/>
          <w:szCs w:val="28"/>
        </w:rPr>
      </w:pPr>
      <w:r w:rsidRPr="00186DDA">
        <w:rPr>
          <w:b/>
          <w:spacing w:val="-1"/>
          <w:sz w:val="28"/>
          <w:szCs w:val="28"/>
        </w:rPr>
        <w:t>2.3.2. Национальная экономика (подраздел 04 12)</w:t>
      </w:r>
    </w:p>
    <w:p w:rsidR="00E255E5" w:rsidRPr="00186DDA" w:rsidRDefault="003063F9" w:rsidP="007A518C">
      <w:pPr>
        <w:ind w:firstLine="709"/>
        <w:jc w:val="both"/>
        <w:rPr>
          <w:spacing w:val="-1"/>
          <w:sz w:val="28"/>
          <w:szCs w:val="28"/>
        </w:rPr>
      </w:pPr>
      <w:r w:rsidRPr="00186DDA">
        <w:rPr>
          <w:spacing w:val="-1"/>
          <w:sz w:val="28"/>
          <w:szCs w:val="28"/>
        </w:rPr>
        <w:t xml:space="preserve"> </w:t>
      </w:r>
      <w:r w:rsidR="000E4728" w:rsidRPr="00186DDA">
        <w:rPr>
          <w:spacing w:val="-1"/>
          <w:sz w:val="28"/>
          <w:szCs w:val="28"/>
        </w:rPr>
        <w:t>На мероприятия по землеустройству и землепользованию в 201</w:t>
      </w:r>
      <w:r w:rsidR="00186DDA" w:rsidRPr="00186DDA">
        <w:rPr>
          <w:spacing w:val="-1"/>
          <w:sz w:val="28"/>
          <w:szCs w:val="28"/>
        </w:rPr>
        <w:t>9</w:t>
      </w:r>
      <w:r w:rsidR="000E4728" w:rsidRPr="00186DDA">
        <w:rPr>
          <w:spacing w:val="-1"/>
          <w:sz w:val="28"/>
          <w:szCs w:val="28"/>
        </w:rPr>
        <w:t xml:space="preserve"> году 1 200 000 рублей</w:t>
      </w:r>
      <w:r w:rsidR="00186DDA" w:rsidRPr="00186DDA">
        <w:rPr>
          <w:spacing w:val="-1"/>
          <w:sz w:val="28"/>
          <w:szCs w:val="28"/>
        </w:rPr>
        <w:t>.</w:t>
      </w:r>
    </w:p>
    <w:p w:rsidR="007A518C" w:rsidRPr="00186DDA" w:rsidRDefault="000E4728" w:rsidP="007A518C">
      <w:pPr>
        <w:spacing w:before="120"/>
        <w:ind w:firstLine="720"/>
        <w:jc w:val="both"/>
        <w:rPr>
          <w:b/>
          <w:sz w:val="28"/>
          <w:szCs w:val="28"/>
        </w:rPr>
      </w:pPr>
      <w:r w:rsidRPr="00186DDA">
        <w:rPr>
          <w:b/>
          <w:sz w:val="28"/>
          <w:szCs w:val="28"/>
        </w:rPr>
        <w:t xml:space="preserve">2.3.3. </w:t>
      </w:r>
      <w:r w:rsidR="007A518C" w:rsidRPr="00186DDA">
        <w:rPr>
          <w:b/>
          <w:sz w:val="28"/>
          <w:szCs w:val="28"/>
        </w:rPr>
        <w:t>Жилищно-коммунальное хозяйство (подраздел 05)</w:t>
      </w:r>
    </w:p>
    <w:p w:rsidR="007A518C" w:rsidRPr="00186DDA" w:rsidRDefault="007A518C" w:rsidP="007A518C">
      <w:pPr>
        <w:spacing w:before="120"/>
        <w:ind w:firstLine="720"/>
        <w:jc w:val="both"/>
        <w:rPr>
          <w:sz w:val="28"/>
          <w:szCs w:val="28"/>
        </w:rPr>
      </w:pPr>
      <w:r w:rsidRPr="00186DDA">
        <w:rPr>
          <w:sz w:val="28"/>
          <w:szCs w:val="28"/>
        </w:rPr>
        <w:t>На обеспечение деятельности муниципального казенного учреждения «Муниципальная служба заказчика»  предусматривается  в 201</w:t>
      </w:r>
      <w:r w:rsidR="00186DDA" w:rsidRPr="00186DDA">
        <w:rPr>
          <w:sz w:val="28"/>
          <w:szCs w:val="28"/>
        </w:rPr>
        <w:t>9</w:t>
      </w:r>
      <w:r w:rsidRPr="00186DDA">
        <w:rPr>
          <w:sz w:val="28"/>
          <w:szCs w:val="28"/>
        </w:rPr>
        <w:t xml:space="preserve"> году  -  </w:t>
      </w:r>
      <w:r w:rsidR="00186DDA" w:rsidRPr="00186DDA">
        <w:rPr>
          <w:sz w:val="28"/>
          <w:szCs w:val="28"/>
        </w:rPr>
        <w:t>3 659 100 рублей.</w:t>
      </w:r>
    </w:p>
    <w:p w:rsidR="007A518C" w:rsidRPr="00186DDA" w:rsidRDefault="007A518C" w:rsidP="007A518C">
      <w:pPr>
        <w:spacing w:before="120"/>
        <w:ind w:firstLine="720"/>
        <w:jc w:val="both"/>
        <w:rPr>
          <w:sz w:val="28"/>
          <w:szCs w:val="28"/>
        </w:rPr>
      </w:pPr>
      <w:r w:rsidRPr="00186DDA">
        <w:rPr>
          <w:sz w:val="28"/>
          <w:szCs w:val="28"/>
        </w:rPr>
        <w:t xml:space="preserve">На погребение </w:t>
      </w:r>
      <w:proofErr w:type="gramStart"/>
      <w:r w:rsidRPr="00186DDA">
        <w:rPr>
          <w:sz w:val="28"/>
          <w:szCs w:val="28"/>
        </w:rPr>
        <w:t>безродных</w:t>
      </w:r>
      <w:proofErr w:type="gramEnd"/>
      <w:r w:rsidRPr="00186DDA">
        <w:rPr>
          <w:sz w:val="28"/>
          <w:szCs w:val="28"/>
        </w:rPr>
        <w:t xml:space="preserve"> на межселенной территории по 37 900 ежегодно.</w:t>
      </w:r>
    </w:p>
    <w:p w:rsidR="003063F9" w:rsidRPr="00186DDA" w:rsidRDefault="003063F9" w:rsidP="007A518C">
      <w:pPr>
        <w:spacing w:before="120"/>
        <w:ind w:firstLine="720"/>
        <w:jc w:val="both"/>
        <w:rPr>
          <w:b/>
          <w:sz w:val="28"/>
          <w:szCs w:val="28"/>
        </w:rPr>
      </w:pPr>
      <w:r w:rsidRPr="00186DDA">
        <w:rPr>
          <w:b/>
          <w:sz w:val="28"/>
          <w:szCs w:val="28"/>
        </w:rPr>
        <w:t xml:space="preserve"> </w:t>
      </w:r>
      <w:r w:rsidR="000E4728" w:rsidRPr="00186DDA">
        <w:rPr>
          <w:b/>
          <w:sz w:val="28"/>
          <w:szCs w:val="28"/>
        </w:rPr>
        <w:t xml:space="preserve">2.3.4. </w:t>
      </w:r>
      <w:r w:rsidRPr="00186DDA">
        <w:rPr>
          <w:b/>
          <w:sz w:val="28"/>
          <w:szCs w:val="28"/>
        </w:rPr>
        <w:t xml:space="preserve">Здравоохранение (подраздел 09 </w:t>
      </w:r>
      <w:proofErr w:type="spellStart"/>
      <w:r w:rsidRPr="00186DDA">
        <w:rPr>
          <w:b/>
          <w:sz w:val="28"/>
          <w:szCs w:val="28"/>
        </w:rPr>
        <w:t>09</w:t>
      </w:r>
      <w:proofErr w:type="spellEnd"/>
      <w:r w:rsidRPr="00186DDA">
        <w:rPr>
          <w:b/>
          <w:sz w:val="28"/>
          <w:szCs w:val="28"/>
        </w:rPr>
        <w:t>)</w:t>
      </w:r>
    </w:p>
    <w:p w:rsidR="003063F9" w:rsidRPr="00186DDA" w:rsidRDefault="003063F9" w:rsidP="007A518C">
      <w:pPr>
        <w:spacing w:before="120"/>
        <w:ind w:firstLine="720"/>
        <w:jc w:val="both"/>
        <w:rPr>
          <w:sz w:val="28"/>
          <w:szCs w:val="28"/>
        </w:rPr>
      </w:pPr>
      <w:r w:rsidRPr="00186DDA">
        <w:rPr>
          <w:sz w:val="28"/>
          <w:szCs w:val="28"/>
        </w:rPr>
        <w:t xml:space="preserve">На организацию и проведение </w:t>
      </w:r>
      <w:proofErr w:type="spellStart"/>
      <w:r w:rsidRPr="00186DDA">
        <w:rPr>
          <w:sz w:val="28"/>
          <w:szCs w:val="28"/>
        </w:rPr>
        <w:t>акарицидных</w:t>
      </w:r>
      <w:proofErr w:type="spellEnd"/>
      <w:r w:rsidRPr="00186DDA">
        <w:rPr>
          <w:sz w:val="28"/>
          <w:szCs w:val="28"/>
        </w:rPr>
        <w:t xml:space="preserve"> обработок мест массового отдыха населения 6</w:t>
      </w:r>
      <w:r w:rsidR="00186DDA" w:rsidRPr="00186DDA">
        <w:rPr>
          <w:sz w:val="28"/>
          <w:szCs w:val="28"/>
        </w:rPr>
        <w:t>0 600</w:t>
      </w:r>
      <w:r w:rsidRPr="00186DDA">
        <w:rPr>
          <w:sz w:val="28"/>
          <w:szCs w:val="28"/>
        </w:rPr>
        <w:t xml:space="preserve"> рублей ежегодно.</w:t>
      </w:r>
    </w:p>
    <w:p w:rsidR="000E4728" w:rsidRPr="00186DDA" w:rsidRDefault="000E4728" w:rsidP="007A518C">
      <w:pPr>
        <w:spacing w:before="120"/>
        <w:ind w:firstLine="720"/>
        <w:jc w:val="both"/>
        <w:rPr>
          <w:b/>
          <w:sz w:val="28"/>
          <w:szCs w:val="28"/>
        </w:rPr>
      </w:pPr>
      <w:r w:rsidRPr="00186DDA">
        <w:rPr>
          <w:b/>
          <w:sz w:val="28"/>
          <w:szCs w:val="28"/>
        </w:rPr>
        <w:t>2.3.5. Обслуживание  государственного и муниципального долга (подраздел13 01)</w:t>
      </w:r>
    </w:p>
    <w:p w:rsidR="003063F9" w:rsidRPr="00186DDA" w:rsidRDefault="000E4728" w:rsidP="007A518C">
      <w:pPr>
        <w:spacing w:before="120"/>
        <w:ind w:firstLine="720"/>
        <w:jc w:val="both"/>
        <w:rPr>
          <w:sz w:val="28"/>
          <w:szCs w:val="28"/>
        </w:rPr>
      </w:pPr>
      <w:r w:rsidRPr="00186DDA">
        <w:rPr>
          <w:sz w:val="28"/>
          <w:szCs w:val="28"/>
        </w:rPr>
        <w:t xml:space="preserve"> На о</w:t>
      </w:r>
      <w:r w:rsidR="003063F9" w:rsidRPr="00186DDA">
        <w:rPr>
          <w:sz w:val="28"/>
          <w:szCs w:val="28"/>
        </w:rPr>
        <w:t>бслуживание муниципального долга</w:t>
      </w:r>
      <w:r w:rsidRPr="00186DDA">
        <w:rPr>
          <w:sz w:val="28"/>
          <w:szCs w:val="28"/>
        </w:rPr>
        <w:t xml:space="preserve"> в 201</w:t>
      </w:r>
      <w:r w:rsidR="00186DDA" w:rsidRPr="00186DDA">
        <w:rPr>
          <w:sz w:val="28"/>
          <w:szCs w:val="28"/>
        </w:rPr>
        <w:t>9</w:t>
      </w:r>
      <w:r w:rsidRPr="00186DDA">
        <w:rPr>
          <w:sz w:val="28"/>
          <w:szCs w:val="28"/>
        </w:rPr>
        <w:t xml:space="preserve"> году </w:t>
      </w:r>
      <w:r w:rsidR="00186DDA" w:rsidRPr="00186DDA">
        <w:rPr>
          <w:sz w:val="28"/>
          <w:szCs w:val="28"/>
        </w:rPr>
        <w:t>45 442</w:t>
      </w:r>
      <w:r w:rsidRPr="00186DDA">
        <w:rPr>
          <w:sz w:val="28"/>
          <w:szCs w:val="28"/>
        </w:rPr>
        <w:t xml:space="preserve"> рублей, в 20</w:t>
      </w:r>
      <w:r w:rsidR="00186DDA" w:rsidRPr="00186DDA">
        <w:rPr>
          <w:sz w:val="28"/>
          <w:szCs w:val="28"/>
        </w:rPr>
        <w:t>20</w:t>
      </w:r>
      <w:r w:rsidRPr="00186DDA">
        <w:rPr>
          <w:sz w:val="28"/>
          <w:szCs w:val="28"/>
        </w:rPr>
        <w:t xml:space="preserve"> году </w:t>
      </w:r>
      <w:r w:rsidR="00186DDA" w:rsidRPr="00186DDA">
        <w:rPr>
          <w:sz w:val="28"/>
          <w:szCs w:val="28"/>
        </w:rPr>
        <w:t>40 740</w:t>
      </w:r>
      <w:r w:rsidRPr="00186DDA">
        <w:rPr>
          <w:sz w:val="28"/>
          <w:szCs w:val="28"/>
        </w:rPr>
        <w:t xml:space="preserve"> рублей в 202</w:t>
      </w:r>
      <w:r w:rsidR="00186DDA" w:rsidRPr="00186DDA">
        <w:rPr>
          <w:sz w:val="28"/>
          <w:szCs w:val="28"/>
        </w:rPr>
        <w:t>1</w:t>
      </w:r>
      <w:r w:rsidRPr="00186DDA">
        <w:rPr>
          <w:sz w:val="28"/>
          <w:szCs w:val="28"/>
        </w:rPr>
        <w:t xml:space="preserve"> году 2 740 рублей.</w:t>
      </w:r>
    </w:p>
    <w:p w:rsidR="000E4728" w:rsidRPr="00186DDA" w:rsidRDefault="000E4728" w:rsidP="007A518C">
      <w:pPr>
        <w:spacing w:before="120"/>
        <w:ind w:firstLine="720"/>
        <w:jc w:val="both"/>
        <w:rPr>
          <w:sz w:val="28"/>
          <w:szCs w:val="28"/>
        </w:rPr>
      </w:pPr>
    </w:p>
    <w:p w:rsidR="007A518C" w:rsidRPr="00186DDA" w:rsidRDefault="007A518C" w:rsidP="007A518C">
      <w:pPr>
        <w:pStyle w:val="2"/>
      </w:pPr>
      <w:bookmarkStart w:id="133" w:name="_Toc369530843"/>
      <w:r w:rsidRPr="00186DDA">
        <w:lastRenderedPageBreak/>
        <w:t>3. ИСТОЧНИКИ ФИНАНСИРОВАНИЯ ДЕФИЦИТА БЮДЖЕТА</w:t>
      </w:r>
      <w:bookmarkEnd w:id="133"/>
    </w:p>
    <w:p w:rsidR="007A518C" w:rsidRPr="00186DDA" w:rsidRDefault="007A518C" w:rsidP="007A518C"/>
    <w:p w:rsidR="007A518C" w:rsidRPr="00186DDA" w:rsidRDefault="007A518C" w:rsidP="007A518C">
      <w:pPr>
        <w:spacing w:after="120"/>
        <w:ind w:firstLine="720"/>
        <w:jc w:val="both"/>
        <w:rPr>
          <w:sz w:val="28"/>
          <w:szCs w:val="28"/>
        </w:rPr>
      </w:pPr>
      <w:r w:rsidRPr="00186DDA">
        <w:rPr>
          <w:sz w:val="28"/>
          <w:szCs w:val="28"/>
        </w:rPr>
        <w:t>Дефицит районного бюджета на 201</w:t>
      </w:r>
      <w:r w:rsidR="00186DDA" w:rsidRPr="00186DDA">
        <w:rPr>
          <w:sz w:val="28"/>
          <w:szCs w:val="28"/>
        </w:rPr>
        <w:t>9</w:t>
      </w:r>
      <w:r w:rsidRPr="00186DDA">
        <w:rPr>
          <w:sz w:val="28"/>
          <w:szCs w:val="28"/>
        </w:rPr>
        <w:t xml:space="preserve"> год в соответствии с проектом решения </w:t>
      </w:r>
      <w:proofErr w:type="gramStart"/>
      <w:r w:rsidRPr="00186DDA">
        <w:rPr>
          <w:sz w:val="28"/>
          <w:szCs w:val="28"/>
        </w:rPr>
        <w:t xml:space="preserve">планируется в сумме </w:t>
      </w:r>
      <w:r w:rsidR="00186DDA" w:rsidRPr="00186DDA">
        <w:rPr>
          <w:sz w:val="28"/>
          <w:szCs w:val="28"/>
        </w:rPr>
        <w:t>2 995 179</w:t>
      </w:r>
      <w:r w:rsidRPr="00186DDA">
        <w:rPr>
          <w:sz w:val="28"/>
          <w:szCs w:val="28"/>
        </w:rPr>
        <w:t> рублей на 20</w:t>
      </w:r>
      <w:r w:rsidR="00186DDA" w:rsidRPr="00186DDA">
        <w:rPr>
          <w:sz w:val="28"/>
          <w:szCs w:val="28"/>
        </w:rPr>
        <w:t>20</w:t>
      </w:r>
      <w:r w:rsidRPr="00186DDA">
        <w:rPr>
          <w:sz w:val="28"/>
          <w:szCs w:val="28"/>
        </w:rPr>
        <w:t xml:space="preserve"> год  планируется</w:t>
      </w:r>
      <w:proofErr w:type="gramEnd"/>
      <w:r w:rsidRPr="00186DDA">
        <w:rPr>
          <w:sz w:val="28"/>
          <w:szCs w:val="28"/>
        </w:rPr>
        <w:t xml:space="preserve"> </w:t>
      </w:r>
      <w:proofErr w:type="spellStart"/>
      <w:r w:rsidRPr="00186DDA">
        <w:rPr>
          <w:sz w:val="28"/>
          <w:szCs w:val="28"/>
        </w:rPr>
        <w:t>профицит</w:t>
      </w:r>
      <w:proofErr w:type="spellEnd"/>
      <w:r w:rsidRPr="00186DDA">
        <w:rPr>
          <w:sz w:val="28"/>
          <w:szCs w:val="28"/>
        </w:rPr>
        <w:t xml:space="preserve"> </w:t>
      </w:r>
      <w:r w:rsidR="00186DDA" w:rsidRPr="00186DDA">
        <w:rPr>
          <w:sz w:val="28"/>
          <w:szCs w:val="28"/>
        </w:rPr>
        <w:t xml:space="preserve">38 001 802 </w:t>
      </w:r>
      <w:r w:rsidRPr="00186DDA">
        <w:rPr>
          <w:sz w:val="28"/>
          <w:szCs w:val="28"/>
        </w:rPr>
        <w:t>рублей, на 20</w:t>
      </w:r>
      <w:r w:rsidR="00B66C7E" w:rsidRPr="00186DDA">
        <w:rPr>
          <w:sz w:val="28"/>
          <w:szCs w:val="28"/>
        </w:rPr>
        <w:t>2</w:t>
      </w:r>
      <w:r w:rsidR="00186DDA" w:rsidRPr="00186DDA">
        <w:rPr>
          <w:sz w:val="28"/>
          <w:szCs w:val="28"/>
        </w:rPr>
        <w:t>1</w:t>
      </w:r>
      <w:r w:rsidRPr="00186DDA">
        <w:rPr>
          <w:sz w:val="28"/>
          <w:szCs w:val="28"/>
        </w:rPr>
        <w:t xml:space="preserve"> год</w:t>
      </w:r>
      <w:r w:rsidR="00B66C7E" w:rsidRPr="00186DDA">
        <w:rPr>
          <w:sz w:val="28"/>
          <w:szCs w:val="28"/>
        </w:rPr>
        <w:t xml:space="preserve"> дефицит</w:t>
      </w:r>
      <w:r w:rsidRPr="00186DDA">
        <w:rPr>
          <w:sz w:val="28"/>
          <w:szCs w:val="28"/>
        </w:rPr>
        <w:t xml:space="preserve"> –</w:t>
      </w:r>
      <w:r w:rsidR="00B66C7E" w:rsidRPr="00186DDA">
        <w:rPr>
          <w:sz w:val="28"/>
          <w:szCs w:val="28"/>
        </w:rPr>
        <w:t xml:space="preserve">  </w:t>
      </w:r>
      <w:r w:rsidR="00186DDA" w:rsidRPr="00186DDA">
        <w:rPr>
          <w:sz w:val="28"/>
          <w:szCs w:val="28"/>
        </w:rPr>
        <w:t>0,0</w:t>
      </w:r>
      <w:r w:rsidR="00B66C7E" w:rsidRPr="00186DDA">
        <w:rPr>
          <w:sz w:val="28"/>
          <w:szCs w:val="28"/>
        </w:rPr>
        <w:t>0</w:t>
      </w:r>
      <w:r w:rsidRPr="00186DDA">
        <w:rPr>
          <w:sz w:val="28"/>
          <w:szCs w:val="28"/>
        </w:rPr>
        <w:t xml:space="preserve">  рублей. Обоснование источников финансирования дефицита бюджета в приложении 1 к проекту решения.</w:t>
      </w:r>
    </w:p>
    <w:p w:rsidR="007A518C" w:rsidRPr="0029474F" w:rsidRDefault="007A518C" w:rsidP="007A518C">
      <w:pPr>
        <w:pStyle w:val="2"/>
        <w:spacing w:line="264" w:lineRule="auto"/>
        <w:rPr>
          <w:szCs w:val="28"/>
        </w:rPr>
      </w:pPr>
      <w:bookmarkStart w:id="134" w:name="_Toc369530844"/>
      <w:r w:rsidRPr="0029474F">
        <w:rPr>
          <w:spacing w:val="6"/>
          <w:szCs w:val="28"/>
        </w:rPr>
        <w:t>3.1. Остатки бюджетных средств</w:t>
      </w:r>
      <w:bookmarkEnd w:id="134"/>
    </w:p>
    <w:p w:rsidR="007A518C" w:rsidRPr="00186DDA" w:rsidRDefault="007A518C" w:rsidP="007A518C">
      <w:pPr>
        <w:spacing w:after="120"/>
        <w:ind w:firstLine="720"/>
        <w:jc w:val="both"/>
        <w:rPr>
          <w:sz w:val="28"/>
          <w:szCs w:val="28"/>
        </w:rPr>
      </w:pPr>
      <w:r w:rsidRPr="00186DDA">
        <w:rPr>
          <w:sz w:val="28"/>
          <w:szCs w:val="28"/>
        </w:rPr>
        <w:t>На начало 201</w:t>
      </w:r>
      <w:r w:rsidR="00186DDA" w:rsidRPr="00186DDA">
        <w:rPr>
          <w:sz w:val="28"/>
          <w:szCs w:val="28"/>
        </w:rPr>
        <w:t>9</w:t>
      </w:r>
      <w:r w:rsidRPr="00186DDA">
        <w:rPr>
          <w:sz w:val="28"/>
          <w:szCs w:val="28"/>
        </w:rPr>
        <w:t xml:space="preserve"> года в источниках финансирования дефицитов бюджетов остатки средств районного бюджета составят </w:t>
      </w:r>
      <w:r w:rsidR="00186DDA" w:rsidRPr="00186DDA">
        <w:rPr>
          <w:sz w:val="28"/>
          <w:szCs w:val="28"/>
        </w:rPr>
        <w:t xml:space="preserve"> 2 995 179</w:t>
      </w:r>
      <w:r w:rsidRPr="00186DDA">
        <w:rPr>
          <w:sz w:val="28"/>
          <w:szCs w:val="28"/>
        </w:rPr>
        <w:t xml:space="preserve"> рублей. </w:t>
      </w:r>
    </w:p>
    <w:p w:rsidR="007A518C" w:rsidRPr="00186DDA" w:rsidRDefault="007A518C" w:rsidP="007A518C">
      <w:pPr>
        <w:spacing w:after="120"/>
        <w:ind w:firstLine="720"/>
        <w:jc w:val="both"/>
        <w:rPr>
          <w:sz w:val="28"/>
          <w:szCs w:val="28"/>
        </w:rPr>
      </w:pPr>
      <w:r w:rsidRPr="00186DDA">
        <w:rPr>
          <w:sz w:val="28"/>
          <w:szCs w:val="28"/>
        </w:rPr>
        <w:t xml:space="preserve">Остатки средств районного бюджета отражаются в соответствии с бюджетной классификацией источников финансирования дефицитов бюджетов в приложении 1 к проекту решения. </w:t>
      </w:r>
    </w:p>
    <w:p w:rsidR="007A518C" w:rsidRPr="0029474F" w:rsidRDefault="007A518C" w:rsidP="007A518C">
      <w:pPr>
        <w:pStyle w:val="2"/>
        <w:spacing w:line="264" w:lineRule="auto"/>
        <w:rPr>
          <w:spacing w:val="6"/>
          <w:szCs w:val="28"/>
        </w:rPr>
      </w:pPr>
      <w:bookmarkStart w:id="135" w:name="_Toc369530845"/>
      <w:r w:rsidRPr="0029474F">
        <w:rPr>
          <w:spacing w:val="6"/>
          <w:szCs w:val="28"/>
        </w:rPr>
        <w:t>3.2. Программа муниципальных внутренних заимствований Богучанского района на 201</w:t>
      </w:r>
      <w:r w:rsidR="00186DDA" w:rsidRPr="0029474F">
        <w:rPr>
          <w:spacing w:val="6"/>
          <w:szCs w:val="28"/>
        </w:rPr>
        <w:t>9</w:t>
      </w:r>
      <w:r w:rsidR="0029474F" w:rsidRPr="0029474F">
        <w:rPr>
          <w:spacing w:val="6"/>
          <w:szCs w:val="28"/>
        </w:rPr>
        <w:t xml:space="preserve"> год и плановый период 2020</w:t>
      </w:r>
      <w:r w:rsidRPr="0029474F">
        <w:rPr>
          <w:spacing w:val="6"/>
          <w:szCs w:val="28"/>
        </w:rPr>
        <w:t>-20</w:t>
      </w:r>
      <w:r w:rsidR="00B66C7E" w:rsidRPr="0029474F">
        <w:rPr>
          <w:spacing w:val="6"/>
          <w:szCs w:val="28"/>
        </w:rPr>
        <w:t>2</w:t>
      </w:r>
      <w:r w:rsidR="00186DDA" w:rsidRPr="0029474F">
        <w:rPr>
          <w:spacing w:val="6"/>
          <w:szCs w:val="28"/>
        </w:rPr>
        <w:t>1</w:t>
      </w:r>
      <w:r w:rsidRPr="0029474F">
        <w:rPr>
          <w:spacing w:val="6"/>
          <w:szCs w:val="28"/>
        </w:rPr>
        <w:t xml:space="preserve"> год</w:t>
      </w:r>
      <w:r w:rsidR="0029474F" w:rsidRPr="0029474F">
        <w:rPr>
          <w:spacing w:val="6"/>
          <w:szCs w:val="28"/>
        </w:rPr>
        <w:t>ов</w:t>
      </w:r>
      <w:bookmarkEnd w:id="135"/>
    </w:p>
    <w:p w:rsidR="007A518C" w:rsidRPr="00186DDA" w:rsidRDefault="007A518C" w:rsidP="007A518C"/>
    <w:p w:rsidR="007A518C" w:rsidRPr="00186DDA" w:rsidRDefault="007A518C" w:rsidP="007A518C">
      <w:pPr>
        <w:suppressAutoHyphens/>
        <w:spacing w:before="120"/>
        <w:ind w:firstLine="720"/>
        <w:jc w:val="both"/>
        <w:rPr>
          <w:sz w:val="28"/>
          <w:szCs w:val="28"/>
        </w:rPr>
      </w:pPr>
      <w:r w:rsidRPr="00186DDA">
        <w:rPr>
          <w:sz w:val="28"/>
          <w:szCs w:val="28"/>
        </w:rPr>
        <w:t>Программа муниципальных внутренних заимствований Богучанского района на 201</w:t>
      </w:r>
      <w:r w:rsidR="00186DDA" w:rsidRPr="00186DDA">
        <w:rPr>
          <w:sz w:val="28"/>
          <w:szCs w:val="28"/>
        </w:rPr>
        <w:t>9</w:t>
      </w:r>
      <w:r w:rsidRPr="00186DDA">
        <w:rPr>
          <w:sz w:val="28"/>
          <w:szCs w:val="28"/>
        </w:rPr>
        <w:t>–20</w:t>
      </w:r>
      <w:r w:rsidR="00B66C7E" w:rsidRPr="00186DDA">
        <w:rPr>
          <w:sz w:val="28"/>
          <w:szCs w:val="28"/>
        </w:rPr>
        <w:t>2</w:t>
      </w:r>
      <w:r w:rsidR="00186DDA" w:rsidRPr="00186DDA">
        <w:rPr>
          <w:sz w:val="28"/>
          <w:szCs w:val="28"/>
        </w:rPr>
        <w:t>1</w:t>
      </w:r>
      <w:r w:rsidRPr="00186DDA">
        <w:rPr>
          <w:sz w:val="28"/>
          <w:szCs w:val="28"/>
        </w:rPr>
        <w:t xml:space="preserve"> годы, является приложением к проекту решения.</w:t>
      </w:r>
    </w:p>
    <w:p w:rsidR="007A518C" w:rsidRDefault="007A518C" w:rsidP="007A518C">
      <w:pPr>
        <w:pStyle w:val="ConsPlusNormal"/>
        <w:jc w:val="both"/>
        <w:rPr>
          <w:rFonts w:ascii="Times New Roman" w:hAnsi="Times New Roman" w:cs="Times New Roman"/>
          <w:sz w:val="28"/>
          <w:szCs w:val="28"/>
        </w:rPr>
      </w:pPr>
      <w:r w:rsidRPr="00186DDA">
        <w:rPr>
          <w:rFonts w:ascii="Times New Roman" w:hAnsi="Times New Roman" w:cs="Times New Roman"/>
          <w:sz w:val="28"/>
          <w:szCs w:val="28"/>
        </w:rPr>
        <w:t>В качестве краткосрочных инструментов будут использоваться бюджетные кредиты. Как источник покрытия дефицита районного бюджета и погашения долговых обязательств района предполагается привлекать заемные средства в форме бюджетных кредитов.</w:t>
      </w:r>
      <w:r w:rsidRPr="00436F12">
        <w:rPr>
          <w:rFonts w:ascii="Times New Roman" w:hAnsi="Times New Roman" w:cs="Times New Roman"/>
          <w:sz w:val="28"/>
          <w:szCs w:val="28"/>
        </w:rPr>
        <w:t xml:space="preserve"> </w:t>
      </w:r>
      <w:bookmarkStart w:id="136" w:name="_Toc274873988"/>
      <w:bookmarkEnd w:id="126"/>
      <w:bookmarkEnd w:id="136"/>
    </w:p>
    <w:bookmarkEnd w:id="125"/>
    <w:p w:rsidR="0029474F" w:rsidRPr="000D56F1" w:rsidRDefault="0029474F" w:rsidP="0029474F">
      <w:pPr>
        <w:suppressAutoHyphens/>
        <w:spacing w:before="120"/>
        <w:ind w:firstLine="720"/>
        <w:jc w:val="both"/>
        <w:rPr>
          <w:sz w:val="28"/>
          <w:szCs w:val="28"/>
        </w:rPr>
      </w:pPr>
      <w:r w:rsidRPr="000D56F1">
        <w:rPr>
          <w:sz w:val="28"/>
          <w:szCs w:val="28"/>
        </w:rPr>
        <w:t>В программе муниципальных внутренних заимствований Богучанского района на 201</w:t>
      </w:r>
      <w:r>
        <w:rPr>
          <w:sz w:val="28"/>
          <w:szCs w:val="28"/>
        </w:rPr>
        <w:t>9</w:t>
      </w:r>
      <w:r w:rsidRPr="000D56F1">
        <w:rPr>
          <w:sz w:val="28"/>
          <w:szCs w:val="28"/>
        </w:rPr>
        <w:t xml:space="preserve"> год и плановый период 20</w:t>
      </w:r>
      <w:r>
        <w:rPr>
          <w:sz w:val="28"/>
          <w:szCs w:val="28"/>
        </w:rPr>
        <w:t>20</w:t>
      </w:r>
      <w:r w:rsidRPr="000D56F1">
        <w:rPr>
          <w:sz w:val="28"/>
          <w:szCs w:val="28"/>
        </w:rPr>
        <w:t>-20</w:t>
      </w:r>
      <w:r>
        <w:rPr>
          <w:sz w:val="28"/>
          <w:szCs w:val="28"/>
        </w:rPr>
        <w:t>21</w:t>
      </w:r>
      <w:r w:rsidRPr="000D56F1">
        <w:rPr>
          <w:sz w:val="28"/>
          <w:szCs w:val="28"/>
        </w:rPr>
        <w:t xml:space="preserve"> годов предусматривается осуществление заимствований, размер которых продиктован, прежде всего, размерами дефицита бюджета, а также необходимостью поддержания кассового баланса бюджета. </w:t>
      </w:r>
    </w:p>
    <w:p w:rsidR="0029474F" w:rsidRPr="000D56F1" w:rsidRDefault="0029474F" w:rsidP="0029474F">
      <w:pPr>
        <w:suppressAutoHyphens/>
        <w:spacing w:before="120"/>
        <w:ind w:firstLine="720"/>
        <w:jc w:val="both"/>
        <w:rPr>
          <w:sz w:val="28"/>
          <w:szCs w:val="28"/>
        </w:rPr>
      </w:pPr>
      <w:r w:rsidRPr="000D56F1">
        <w:rPr>
          <w:sz w:val="28"/>
          <w:szCs w:val="28"/>
        </w:rPr>
        <w:t xml:space="preserve">Таким образом, среднесрочная долговая политика </w:t>
      </w:r>
      <w:r>
        <w:rPr>
          <w:sz w:val="28"/>
          <w:szCs w:val="28"/>
        </w:rPr>
        <w:t>района</w:t>
      </w:r>
      <w:r w:rsidRPr="000D56F1">
        <w:rPr>
          <w:sz w:val="28"/>
          <w:szCs w:val="28"/>
        </w:rPr>
        <w:t xml:space="preserve"> ориентирована на необходимость решения следующих задач:</w:t>
      </w:r>
    </w:p>
    <w:p w:rsidR="0029474F" w:rsidRPr="000D56F1" w:rsidRDefault="0029474F" w:rsidP="0029474F">
      <w:pPr>
        <w:numPr>
          <w:ilvl w:val="0"/>
          <w:numId w:val="4"/>
        </w:numPr>
        <w:suppressAutoHyphens/>
        <w:spacing w:before="120"/>
        <w:jc w:val="both"/>
        <w:rPr>
          <w:sz w:val="28"/>
          <w:szCs w:val="28"/>
        </w:rPr>
      </w:pPr>
      <w:r w:rsidRPr="000D56F1">
        <w:rPr>
          <w:sz w:val="28"/>
          <w:szCs w:val="28"/>
        </w:rPr>
        <w:t>обеспечение источников покрытия дефицита районного бюджета и погашения долговых обязательств;</w:t>
      </w:r>
    </w:p>
    <w:p w:rsidR="0029474F" w:rsidRPr="000D56F1" w:rsidRDefault="0029474F" w:rsidP="0029474F">
      <w:pPr>
        <w:numPr>
          <w:ilvl w:val="0"/>
          <w:numId w:val="4"/>
        </w:numPr>
        <w:suppressAutoHyphens/>
        <w:spacing w:before="120"/>
        <w:jc w:val="both"/>
        <w:rPr>
          <w:sz w:val="28"/>
          <w:szCs w:val="28"/>
        </w:rPr>
      </w:pPr>
      <w:r w:rsidRPr="000D56F1">
        <w:rPr>
          <w:sz w:val="28"/>
          <w:szCs w:val="28"/>
        </w:rPr>
        <w:t>поддержание ликвидности районного бюджета.</w:t>
      </w:r>
    </w:p>
    <w:p w:rsidR="0029474F" w:rsidRPr="000D56F1" w:rsidRDefault="0029474F" w:rsidP="0029474F">
      <w:pPr>
        <w:suppressAutoHyphens/>
        <w:spacing w:before="120"/>
        <w:ind w:firstLine="720"/>
        <w:jc w:val="both"/>
        <w:rPr>
          <w:sz w:val="28"/>
          <w:szCs w:val="28"/>
        </w:rPr>
      </w:pPr>
      <w:r w:rsidRPr="000D56F1">
        <w:rPr>
          <w:sz w:val="28"/>
          <w:szCs w:val="28"/>
        </w:rPr>
        <w:t xml:space="preserve">Для решения указанных задач в качестве долговых инструментов предполагается использовать бюджетные кредиты, предоставленные из краевого бюджета. </w:t>
      </w: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ind w:firstLine="748"/>
        <w:jc w:val="both"/>
        <w:rPr>
          <w:rFonts w:ascii="Times New Roman" w:hAnsi="Times New Roman" w:cs="Times New Roman"/>
          <w:sz w:val="16"/>
          <w:szCs w:val="16"/>
        </w:rPr>
      </w:pPr>
    </w:p>
    <w:p w:rsidR="00EC2239" w:rsidRDefault="00EC2239" w:rsidP="00EC2239">
      <w:pPr>
        <w:pStyle w:val="ac"/>
        <w:jc w:val="both"/>
        <w:rPr>
          <w:rFonts w:ascii="Times New Roman" w:hAnsi="Times New Roman" w:cs="Times New Roman"/>
          <w:sz w:val="16"/>
          <w:szCs w:val="16"/>
        </w:rPr>
      </w:pPr>
    </w:p>
    <w:p w:rsidR="00EC2239" w:rsidRPr="008F17FA" w:rsidRDefault="00EC2239" w:rsidP="00EC2239">
      <w:pPr>
        <w:pStyle w:val="ac"/>
        <w:ind w:firstLine="748"/>
        <w:jc w:val="both"/>
        <w:rPr>
          <w:rFonts w:ascii="Times New Roman" w:hAnsi="Times New Roman" w:cs="Times New Roman"/>
          <w:sz w:val="16"/>
          <w:szCs w:val="16"/>
        </w:rPr>
      </w:pPr>
    </w:p>
    <w:p w:rsidR="00EC2239" w:rsidRDefault="00EC2239" w:rsidP="00F376F4"/>
    <w:sectPr w:rsidR="00EC2239" w:rsidSect="00BA21A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80B" w:rsidRDefault="00DA780B" w:rsidP="0029474F">
      <w:r>
        <w:separator/>
      </w:r>
    </w:p>
  </w:endnote>
  <w:endnote w:type="continuationSeparator" w:id="0">
    <w:p w:rsidR="00DA780B" w:rsidRDefault="00DA780B" w:rsidP="002947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80B" w:rsidRDefault="00DA780B" w:rsidP="0029474F">
      <w:r>
        <w:separator/>
      </w:r>
    </w:p>
  </w:footnote>
  <w:footnote w:type="continuationSeparator" w:id="0">
    <w:p w:rsidR="00DA780B" w:rsidRDefault="00DA780B" w:rsidP="0029474F">
      <w:r>
        <w:continuationSeparator/>
      </w:r>
    </w:p>
  </w:footnote>
  <w:footnote w:id="1">
    <w:p w:rsidR="0029474F" w:rsidRDefault="0029474F" w:rsidP="0029474F">
      <w:pPr>
        <w:pStyle w:val="af2"/>
        <w:jc w:val="both"/>
      </w:pPr>
      <w:r>
        <w:rPr>
          <w:rStyle w:val="af4"/>
        </w:rPr>
        <w:footnoteRef/>
      </w:r>
      <w:r>
        <w:t xml:space="preserve"> </w:t>
      </w:r>
      <w:proofErr w:type="gramStart"/>
      <w:r w:rsidRPr="00A00225">
        <w:t xml:space="preserve">По информации УФНС по краю суммы возвратов из бюджета, связанные с использованием физическими лицами права на предоставление социальных и имущественных налоговых вычетов, превышают </w:t>
      </w:r>
      <w:r>
        <w:t xml:space="preserve">суммы, подлежащие возврату из бюджета по отчету по форме № </w:t>
      </w:r>
      <w:r w:rsidRPr="00A00225">
        <w:t xml:space="preserve">5-ДДК  в связи с предоставлением налогоплательщиками деклараций </w:t>
      </w:r>
      <w:r>
        <w:t xml:space="preserve">за отчетный год </w:t>
      </w:r>
      <w:r w:rsidRPr="00A00225">
        <w:t>позже 30 апреля, а также в связи с предоставлением деклараций о доходах прошлых лет</w:t>
      </w:r>
      <w:r>
        <w:t>.</w:t>
      </w:r>
      <w:proofErr w:type="gramEnd"/>
      <w:r>
        <w:t xml:space="preserve"> Учитывая изложенное, </w:t>
      </w:r>
      <w:r w:rsidRPr="00A00225">
        <w:t xml:space="preserve"> при прогнозе сумм налоговых вычетов помимо данных налоговой статистики использован показатель «возмещено» инфор</w:t>
      </w:r>
      <w:r>
        <w:t xml:space="preserve">мационного массива УФНС по краю (предоставляется в </w:t>
      </w:r>
      <w:r w:rsidRPr="00A00225">
        <w:t xml:space="preserve"> соответствии с приказом </w:t>
      </w:r>
      <w:r>
        <w:t xml:space="preserve">Министерства финансов РФ </w:t>
      </w:r>
      <w:r w:rsidRPr="00A00225">
        <w:t>№ 65н</w:t>
      </w:r>
      <w:r>
        <w:t xml:space="preserve"> от 30.06</w:t>
      </w:r>
      <w:r w:rsidRPr="00A00225">
        <w:t>.</w:t>
      </w:r>
      <w:r>
        <w:t>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22D"/>
    <w:multiLevelType w:val="multilevel"/>
    <w:tmpl w:val="BB289A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4666F0B"/>
    <w:multiLevelType w:val="hybridMultilevel"/>
    <w:tmpl w:val="8A64AB02"/>
    <w:lvl w:ilvl="0" w:tplc="4A76298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
    <w:nsid w:val="04CB13E1"/>
    <w:multiLevelType w:val="hybridMultilevel"/>
    <w:tmpl w:val="969421E4"/>
    <w:lvl w:ilvl="0" w:tplc="04190001">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3">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A821C6D"/>
    <w:multiLevelType w:val="hybridMultilevel"/>
    <w:tmpl w:val="89DE8238"/>
    <w:lvl w:ilvl="0" w:tplc="04190001">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6">
    <w:nsid w:val="1B0F4BA6"/>
    <w:multiLevelType w:val="hybridMultilevel"/>
    <w:tmpl w:val="DD465322"/>
    <w:lvl w:ilvl="0" w:tplc="841CA13A">
      <w:start w:val="1"/>
      <w:numFmt w:val="decimal"/>
      <w:lvlText w:val="%1."/>
      <w:lvlJc w:val="left"/>
      <w:pPr>
        <w:ind w:left="1789"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9">
    <w:nsid w:val="2EBE640C"/>
    <w:multiLevelType w:val="hybridMultilevel"/>
    <w:tmpl w:val="96F60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647BE0"/>
    <w:multiLevelType w:val="hybridMultilevel"/>
    <w:tmpl w:val="329E406E"/>
    <w:lvl w:ilvl="0" w:tplc="04190011">
      <w:start w:val="1"/>
      <w:numFmt w:val="decimal"/>
      <w:lvlText w:val="%1)"/>
      <w:lvlJc w:val="left"/>
      <w:pPr>
        <w:tabs>
          <w:tab w:val="num" w:pos="780"/>
        </w:tabs>
        <w:ind w:left="780" w:hanging="360"/>
      </w:pPr>
      <w:rPr>
        <w:rFonts w:cs="Times New Roman"/>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11">
    <w:nsid w:val="415811E8"/>
    <w:multiLevelType w:val="hybridMultilevel"/>
    <w:tmpl w:val="62AE1AEE"/>
    <w:lvl w:ilvl="0" w:tplc="04190001">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12">
    <w:nsid w:val="42A33185"/>
    <w:multiLevelType w:val="hybridMultilevel"/>
    <w:tmpl w:val="CDFE02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566C42CF"/>
    <w:multiLevelType w:val="hybridMultilevel"/>
    <w:tmpl w:val="6410375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E6A65BE"/>
    <w:multiLevelType w:val="hybridMultilevel"/>
    <w:tmpl w:val="DB862F98"/>
    <w:lvl w:ilvl="0" w:tplc="0419000D">
      <w:start w:val="1"/>
      <w:numFmt w:val="bullet"/>
      <w:lvlText w:val=""/>
      <w:lvlJc w:val="left"/>
      <w:pPr>
        <w:ind w:left="759" w:hanging="360"/>
      </w:pPr>
      <w:rPr>
        <w:rFonts w:ascii="Wingdings" w:hAnsi="Wingdings" w:hint="default"/>
      </w:rPr>
    </w:lvl>
    <w:lvl w:ilvl="1" w:tplc="BB02C52C">
      <w:start w:val="1"/>
      <w:numFmt w:val="bullet"/>
      <w:lvlText w:val=""/>
      <w:lvlJc w:val="left"/>
      <w:pPr>
        <w:tabs>
          <w:tab w:val="num" w:pos="1080"/>
        </w:tabs>
        <w:ind w:left="10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E750236"/>
    <w:multiLevelType w:val="hybridMultilevel"/>
    <w:tmpl w:val="A420D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4C01FA"/>
    <w:multiLevelType w:val="hybridMultilevel"/>
    <w:tmpl w:val="FF8C5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A20190"/>
    <w:multiLevelType w:val="hybridMultilevel"/>
    <w:tmpl w:val="3B766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B731B6"/>
    <w:multiLevelType w:val="hybridMultilevel"/>
    <w:tmpl w:val="CF42BBDC"/>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76C7A49"/>
    <w:multiLevelType w:val="hybridMultilevel"/>
    <w:tmpl w:val="0AA84F60"/>
    <w:lvl w:ilvl="0" w:tplc="0018E2F8">
      <w:start w:val="1"/>
      <w:numFmt w:val="bullet"/>
      <w:lvlText w:val=""/>
      <w:lvlJc w:val="left"/>
      <w:pPr>
        <w:tabs>
          <w:tab w:val="num" w:pos="774"/>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68E313E2"/>
    <w:multiLevelType w:val="hybridMultilevel"/>
    <w:tmpl w:val="0A12A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05D00B7"/>
    <w:multiLevelType w:val="hybridMultilevel"/>
    <w:tmpl w:val="5D028B04"/>
    <w:lvl w:ilvl="0" w:tplc="0419000D">
      <w:start w:val="1"/>
      <w:numFmt w:val="bullet"/>
      <w:lvlText w:val=""/>
      <w:lvlJc w:val="left"/>
      <w:pPr>
        <w:tabs>
          <w:tab w:val="num" w:pos="786"/>
        </w:tabs>
        <w:ind w:left="786"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5370CDC"/>
    <w:multiLevelType w:val="hybridMultilevel"/>
    <w:tmpl w:val="F2AEC2C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A0F71EB"/>
    <w:multiLevelType w:val="hybridMultilevel"/>
    <w:tmpl w:val="0F1A99AA"/>
    <w:lvl w:ilvl="0" w:tplc="BB02C52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CCA28F4"/>
    <w:multiLevelType w:val="hybridMultilevel"/>
    <w:tmpl w:val="C6B6E6B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5"/>
  </w:num>
  <w:num w:numId="3">
    <w:abstractNumId w:val="4"/>
  </w:num>
  <w:num w:numId="4">
    <w:abstractNumId w:val="22"/>
  </w:num>
  <w:num w:numId="5">
    <w:abstractNumId w:val="23"/>
  </w:num>
  <w:num w:numId="6">
    <w:abstractNumId w:val="0"/>
  </w:num>
  <w:num w:numId="7">
    <w:abstractNumId w:val="17"/>
  </w:num>
  <w:num w:numId="8">
    <w:abstractNumId w:val="10"/>
  </w:num>
  <w:num w:numId="9">
    <w:abstractNumId w:val="13"/>
  </w:num>
  <w:num w:numId="10">
    <w:abstractNumId w:val="21"/>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8"/>
  </w:num>
  <w:num w:numId="16">
    <w:abstractNumId w:val="25"/>
  </w:num>
  <w:num w:numId="17">
    <w:abstractNumId w:val="7"/>
  </w:num>
  <w:num w:numId="18">
    <w:abstractNumId w:val="5"/>
  </w:num>
  <w:num w:numId="19">
    <w:abstractNumId w:val="19"/>
  </w:num>
  <w:num w:numId="20">
    <w:abstractNumId w:val="20"/>
  </w:num>
  <w:num w:numId="21">
    <w:abstractNumId w:val="16"/>
  </w:num>
  <w:num w:numId="22">
    <w:abstractNumId w:val="11"/>
  </w:num>
  <w:num w:numId="23">
    <w:abstractNumId w:val="2"/>
  </w:num>
  <w:num w:numId="24">
    <w:abstractNumId w:val="9"/>
  </w:num>
  <w:num w:numId="25">
    <w:abstractNumId w:val="12"/>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F7261"/>
    <w:rsid w:val="00007C98"/>
    <w:rsid w:val="000521AB"/>
    <w:rsid w:val="000748A8"/>
    <w:rsid w:val="000870DD"/>
    <w:rsid w:val="00094CB4"/>
    <w:rsid w:val="00097C00"/>
    <w:rsid w:val="000A221B"/>
    <w:rsid w:val="000A3B9C"/>
    <w:rsid w:val="000C09E3"/>
    <w:rsid w:val="000D3047"/>
    <w:rsid w:val="000E2208"/>
    <w:rsid w:val="000E22CA"/>
    <w:rsid w:val="000E4728"/>
    <w:rsid w:val="0011533B"/>
    <w:rsid w:val="0012713B"/>
    <w:rsid w:val="001369CF"/>
    <w:rsid w:val="0015390E"/>
    <w:rsid w:val="0017481F"/>
    <w:rsid w:val="00174C01"/>
    <w:rsid w:val="00177F4B"/>
    <w:rsid w:val="00186DDA"/>
    <w:rsid w:val="0019197C"/>
    <w:rsid w:val="001A08C2"/>
    <w:rsid w:val="001B371D"/>
    <w:rsid w:val="001C4044"/>
    <w:rsid w:val="001E2848"/>
    <w:rsid w:val="001E7CC6"/>
    <w:rsid w:val="00204B78"/>
    <w:rsid w:val="00232785"/>
    <w:rsid w:val="0028360B"/>
    <w:rsid w:val="0028752A"/>
    <w:rsid w:val="0029474F"/>
    <w:rsid w:val="002B1A90"/>
    <w:rsid w:val="002D2C78"/>
    <w:rsid w:val="002E3A66"/>
    <w:rsid w:val="002F2616"/>
    <w:rsid w:val="003063F9"/>
    <w:rsid w:val="00355983"/>
    <w:rsid w:val="00384759"/>
    <w:rsid w:val="0038490D"/>
    <w:rsid w:val="00390CD1"/>
    <w:rsid w:val="003B3FD7"/>
    <w:rsid w:val="00404384"/>
    <w:rsid w:val="00404571"/>
    <w:rsid w:val="00416D12"/>
    <w:rsid w:val="00427C60"/>
    <w:rsid w:val="00430AA8"/>
    <w:rsid w:val="00462500"/>
    <w:rsid w:val="004730D6"/>
    <w:rsid w:val="004B13B6"/>
    <w:rsid w:val="004B4208"/>
    <w:rsid w:val="004B4DB0"/>
    <w:rsid w:val="004B6F66"/>
    <w:rsid w:val="004E1DEF"/>
    <w:rsid w:val="00500CC1"/>
    <w:rsid w:val="00504C92"/>
    <w:rsid w:val="00520C89"/>
    <w:rsid w:val="005335A3"/>
    <w:rsid w:val="00534A98"/>
    <w:rsid w:val="00535FAD"/>
    <w:rsid w:val="005370F8"/>
    <w:rsid w:val="0059495D"/>
    <w:rsid w:val="005B05FA"/>
    <w:rsid w:val="005B5E04"/>
    <w:rsid w:val="005C5E00"/>
    <w:rsid w:val="005F36BC"/>
    <w:rsid w:val="00600388"/>
    <w:rsid w:val="00610D00"/>
    <w:rsid w:val="00611DBC"/>
    <w:rsid w:val="006130C7"/>
    <w:rsid w:val="0062313A"/>
    <w:rsid w:val="00623B08"/>
    <w:rsid w:val="00624B5A"/>
    <w:rsid w:val="006262F3"/>
    <w:rsid w:val="00656E1F"/>
    <w:rsid w:val="00663674"/>
    <w:rsid w:val="006921DB"/>
    <w:rsid w:val="006A6648"/>
    <w:rsid w:val="006B6C10"/>
    <w:rsid w:val="006D70C3"/>
    <w:rsid w:val="006E2F8A"/>
    <w:rsid w:val="0078321F"/>
    <w:rsid w:val="007A518C"/>
    <w:rsid w:val="007C7E2C"/>
    <w:rsid w:val="00801203"/>
    <w:rsid w:val="00806FD9"/>
    <w:rsid w:val="00812093"/>
    <w:rsid w:val="00824D1B"/>
    <w:rsid w:val="008276CF"/>
    <w:rsid w:val="008375DD"/>
    <w:rsid w:val="008377D6"/>
    <w:rsid w:val="00837F05"/>
    <w:rsid w:val="0086786C"/>
    <w:rsid w:val="008805A2"/>
    <w:rsid w:val="00882232"/>
    <w:rsid w:val="00891CB1"/>
    <w:rsid w:val="008932F1"/>
    <w:rsid w:val="008953E4"/>
    <w:rsid w:val="008B6641"/>
    <w:rsid w:val="008C7B3F"/>
    <w:rsid w:val="008D2884"/>
    <w:rsid w:val="008F0C7D"/>
    <w:rsid w:val="009219A1"/>
    <w:rsid w:val="00924F4F"/>
    <w:rsid w:val="009634D6"/>
    <w:rsid w:val="00987B58"/>
    <w:rsid w:val="009D168A"/>
    <w:rsid w:val="009E2E57"/>
    <w:rsid w:val="00A17190"/>
    <w:rsid w:val="00A20C8E"/>
    <w:rsid w:val="00A36A02"/>
    <w:rsid w:val="00A37BBA"/>
    <w:rsid w:val="00A45679"/>
    <w:rsid w:val="00A46463"/>
    <w:rsid w:val="00A76AE8"/>
    <w:rsid w:val="00AA5D62"/>
    <w:rsid w:val="00AB37AF"/>
    <w:rsid w:val="00AD2404"/>
    <w:rsid w:val="00AD31BD"/>
    <w:rsid w:val="00AD5198"/>
    <w:rsid w:val="00AF7146"/>
    <w:rsid w:val="00AF7261"/>
    <w:rsid w:val="00B14BF4"/>
    <w:rsid w:val="00B466F2"/>
    <w:rsid w:val="00B66C7E"/>
    <w:rsid w:val="00B77E7B"/>
    <w:rsid w:val="00B86FD6"/>
    <w:rsid w:val="00B87FFC"/>
    <w:rsid w:val="00BA21A3"/>
    <w:rsid w:val="00BA2BF3"/>
    <w:rsid w:val="00BB03C8"/>
    <w:rsid w:val="00BD2062"/>
    <w:rsid w:val="00BD5651"/>
    <w:rsid w:val="00BD7CDD"/>
    <w:rsid w:val="00CA48FA"/>
    <w:rsid w:val="00CB484B"/>
    <w:rsid w:val="00D058C7"/>
    <w:rsid w:val="00D4074A"/>
    <w:rsid w:val="00D7681F"/>
    <w:rsid w:val="00DA6E13"/>
    <w:rsid w:val="00DA780B"/>
    <w:rsid w:val="00DB23C0"/>
    <w:rsid w:val="00E2259D"/>
    <w:rsid w:val="00E255E5"/>
    <w:rsid w:val="00E2592D"/>
    <w:rsid w:val="00E275C4"/>
    <w:rsid w:val="00E3768C"/>
    <w:rsid w:val="00E410E1"/>
    <w:rsid w:val="00E442F7"/>
    <w:rsid w:val="00E67CD1"/>
    <w:rsid w:val="00E7733D"/>
    <w:rsid w:val="00EA11D0"/>
    <w:rsid w:val="00EA5370"/>
    <w:rsid w:val="00EC2239"/>
    <w:rsid w:val="00EC7057"/>
    <w:rsid w:val="00ED3DBB"/>
    <w:rsid w:val="00ED410C"/>
    <w:rsid w:val="00ED602D"/>
    <w:rsid w:val="00EE0D3C"/>
    <w:rsid w:val="00F042FD"/>
    <w:rsid w:val="00F30FC0"/>
    <w:rsid w:val="00F36DCF"/>
    <w:rsid w:val="00F376F4"/>
    <w:rsid w:val="00F477CC"/>
    <w:rsid w:val="00F47BF6"/>
    <w:rsid w:val="00F776C4"/>
    <w:rsid w:val="00F80463"/>
    <w:rsid w:val="00F9550D"/>
    <w:rsid w:val="00FC02F2"/>
    <w:rsid w:val="00FD25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388"/>
    <w:rPr>
      <w:sz w:val="24"/>
      <w:szCs w:val="24"/>
    </w:rPr>
  </w:style>
  <w:style w:type="paragraph" w:styleId="1">
    <w:name w:val="heading 1"/>
    <w:basedOn w:val="a"/>
    <w:next w:val="a"/>
    <w:link w:val="10"/>
    <w:qFormat/>
    <w:rsid w:val="00600388"/>
    <w:pPr>
      <w:keepNext/>
      <w:jc w:val="both"/>
      <w:outlineLvl w:val="0"/>
    </w:pPr>
    <w:rPr>
      <w:b/>
      <w:bCs/>
      <w:i/>
      <w:iCs/>
      <w:sz w:val="28"/>
    </w:rPr>
  </w:style>
  <w:style w:type="paragraph" w:styleId="2">
    <w:name w:val="heading 2"/>
    <w:basedOn w:val="a"/>
    <w:next w:val="a"/>
    <w:link w:val="20"/>
    <w:qFormat/>
    <w:rsid w:val="00600388"/>
    <w:pPr>
      <w:keepNext/>
      <w:jc w:val="both"/>
      <w:outlineLvl w:val="1"/>
    </w:pPr>
    <w:rPr>
      <w:b/>
      <w:bCs/>
      <w:sz w:val="28"/>
    </w:rPr>
  </w:style>
  <w:style w:type="paragraph" w:styleId="3">
    <w:name w:val="heading 3"/>
    <w:basedOn w:val="a"/>
    <w:next w:val="a"/>
    <w:link w:val="30"/>
    <w:unhideWhenUsed/>
    <w:qFormat/>
    <w:rsid w:val="00600388"/>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29474F"/>
    <w:pPr>
      <w:keepNext/>
      <w:keepLines/>
      <w:spacing w:before="200"/>
      <w:outlineLvl w:val="3"/>
    </w:pPr>
    <w:rPr>
      <w:rFonts w:asciiTheme="majorHAnsi" w:eastAsiaTheme="majorEastAsia" w:hAnsiTheme="majorHAnsi" w:cstheme="majorBidi"/>
      <w:b/>
      <w:bCs/>
      <w:i/>
      <w:i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0388"/>
    <w:rPr>
      <w:b/>
      <w:bCs/>
      <w:i/>
      <w:iCs/>
      <w:sz w:val="28"/>
      <w:szCs w:val="24"/>
    </w:rPr>
  </w:style>
  <w:style w:type="character" w:customStyle="1" w:styleId="20">
    <w:name w:val="Заголовок 2 Знак"/>
    <w:basedOn w:val="a0"/>
    <w:link w:val="2"/>
    <w:rsid w:val="00600388"/>
    <w:rPr>
      <w:b/>
      <w:bCs/>
      <w:sz w:val="28"/>
      <w:szCs w:val="24"/>
    </w:rPr>
  </w:style>
  <w:style w:type="character" w:customStyle="1" w:styleId="30">
    <w:name w:val="Заголовок 3 Знак"/>
    <w:basedOn w:val="a0"/>
    <w:link w:val="3"/>
    <w:rsid w:val="00600388"/>
    <w:rPr>
      <w:rFonts w:ascii="Cambria" w:eastAsia="Times New Roman" w:hAnsi="Cambria" w:cs="Times New Roman"/>
      <w:b/>
      <w:bCs/>
      <w:sz w:val="26"/>
      <w:szCs w:val="26"/>
    </w:rPr>
  </w:style>
  <w:style w:type="paragraph" w:styleId="a3">
    <w:name w:val="Title"/>
    <w:basedOn w:val="a"/>
    <w:link w:val="a4"/>
    <w:qFormat/>
    <w:rsid w:val="00600388"/>
    <w:pPr>
      <w:jc w:val="center"/>
    </w:pPr>
    <w:rPr>
      <w:b/>
      <w:bCs/>
      <w:sz w:val="28"/>
    </w:rPr>
  </w:style>
  <w:style w:type="character" w:customStyle="1" w:styleId="a4">
    <w:name w:val="Название Знак"/>
    <w:basedOn w:val="a0"/>
    <w:link w:val="a3"/>
    <w:rsid w:val="00600388"/>
    <w:rPr>
      <w:b/>
      <w:bCs/>
      <w:sz w:val="28"/>
      <w:szCs w:val="24"/>
    </w:rPr>
  </w:style>
  <w:style w:type="paragraph" w:styleId="a5">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AF7261"/>
    <w:pPr>
      <w:ind w:firstLine="720"/>
      <w:jc w:val="both"/>
    </w:pPr>
    <w:rPr>
      <w:sz w:val="28"/>
      <w:szCs w:val="20"/>
    </w:rPr>
  </w:style>
  <w:style w:type="character" w:customStyle="1" w:styleId="a6">
    <w:name w:val="Основной текст с отступом Знак"/>
    <w:basedOn w:val="a0"/>
    <w:link w:val="a5"/>
    <w:uiPriority w:val="99"/>
    <w:semiHidden/>
    <w:rsid w:val="00AF7261"/>
    <w:rPr>
      <w:sz w:val="24"/>
      <w:szCs w:val="24"/>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5"/>
    <w:rsid w:val="00AF7261"/>
    <w:rPr>
      <w:sz w:val="28"/>
    </w:rPr>
  </w:style>
  <w:style w:type="paragraph" w:styleId="a7">
    <w:name w:val="Body Text"/>
    <w:basedOn w:val="a"/>
    <w:link w:val="a8"/>
    <w:rsid w:val="00AF7261"/>
    <w:pPr>
      <w:spacing w:after="120"/>
    </w:pPr>
    <w:rPr>
      <w:sz w:val="20"/>
      <w:szCs w:val="20"/>
    </w:rPr>
  </w:style>
  <w:style w:type="character" w:customStyle="1" w:styleId="a8">
    <w:name w:val="Основной текст Знак"/>
    <w:basedOn w:val="a0"/>
    <w:link w:val="a7"/>
    <w:rsid w:val="00AF7261"/>
  </w:style>
  <w:style w:type="paragraph" w:customStyle="1" w:styleId="a9">
    <w:name w:val="Мой стиль Знак Знак"/>
    <w:basedOn w:val="a"/>
    <w:semiHidden/>
    <w:rsid w:val="00F376F4"/>
    <w:pPr>
      <w:ind w:firstLine="567"/>
      <w:jc w:val="both"/>
    </w:pPr>
    <w:rPr>
      <w:szCs w:val="20"/>
    </w:rPr>
  </w:style>
  <w:style w:type="paragraph" w:styleId="aa">
    <w:name w:val="caption"/>
    <w:basedOn w:val="a"/>
    <w:next w:val="a"/>
    <w:qFormat/>
    <w:rsid w:val="00F376F4"/>
    <w:rPr>
      <w:sz w:val="28"/>
      <w:szCs w:val="20"/>
    </w:rPr>
  </w:style>
  <w:style w:type="paragraph" w:customStyle="1" w:styleId="ConsPlusCell">
    <w:name w:val="ConsPlusCell"/>
    <w:uiPriority w:val="99"/>
    <w:rsid w:val="00F376F4"/>
    <w:pPr>
      <w:autoSpaceDE w:val="0"/>
      <w:autoSpaceDN w:val="0"/>
      <w:adjustRightInd w:val="0"/>
    </w:pPr>
    <w:rPr>
      <w:rFonts w:ascii="Arial" w:hAnsi="Arial" w:cs="Arial"/>
    </w:rPr>
  </w:style>
  <w:style w:type="paragraph" w:customStyle="1" w:styleId="12">
    <w:name w:val="Абзац списка1"/>
    <w:basedOn w:val="a"/>
    <w:link w:val="ListParagraphChar"/>
    <w:rsid w:val="00D058C7"/>
    <w:pPr>
      <w:spacing w:after="200" w:line="276" w:lineRule="auto"/>
      <w:ind w:left="720"/>
    </w:pPr>
    <w:rPr>
      <w:rFonts w:ascii="Calibri" w:eastAsia="Calibri" w:hAnsi="Calibri" w:cs="Calibri"/>
      <w:sz w:val="22"/>
      <w:szCs w:val="22"/>
      <w:lang w:eastAsia="en-US"/>
    </w:rPr>
  </w:style>
  <w:style w:type="paragraph" w:customStyle="1" w:styleId="ConsPlusTitle">
    <w:name w:val="ConsPlusTitle"/>
    <w:uiPriority w:val="99"/>
    <w:rsid w:val="00D058C7"/>
    <w:pPr>
      <w:widowControl w:val="0"/>
      <w:suppressAutoHyphens/>
      <w:spacing w:line="100" w:lineRule="atLeast"/>
    </w:pPr>
    <w:rPr>
      <w:rFonts w:ascii="Calibri" w:eastAsia="SimSun" w:hAnsi="Calibri"/>
      <w:b/>
      <w:bCs/>
      <w:kern w:val="1"/>
      <w:sz w:val="22"/>
      <w:szCs w:val="22"/>
      <w:lang w:eastAsia="ar-SA"/>
    </w:rPr>
  </w:style>
  <w:style w:type="character" w:styleId="ab">
    <w:name w:val="Strong"/>
    <w:qFormat/>
    <w:rsid w:val="00D058C7"/>
    <w:rPr>
      <w:b/>
      <w:bCs/>
    </w:rPr>
  </w:style>
  <w:style w:type="character" w:customStyle="1" w:styleId="ListParagraphChar">
    <w:name w:val="List Paragraph Char"/>
    <w:link w:val="12"/>
    <w:locked/>
    <w:rsid w:val="00D058C7"/>
    <w:rPr>
      <w:rFonts w:ascii="Calibri" w:eastAsia="Calibri" w:hAnsi="Calibri" w:cs="Calibri"/>
      <w:sz w:val="22"/>
      <w:szCs w:val="22"/>
      <w:lang w:eastAsia="en-US"/>
    </w:rPr>
  </w:style>
  <w:style w:type="paragraph" w:customStyle="1" w:styleId="ConsPlusNormal">
    <w:name w:val="ConsPlusNormal"/>
    <w:link w:val="ConsPlusNormal0"/>
    <w:qFormat/>
    <w:rsid w:val="00430AA8"/>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430AA8"/>
    <w:rPr>
      <w:rFonts w:ascii="Arial" w:hAnsi="Arial" w:cs="Arial"/>
    </w:rPr>
  </w:style>
  <w:style w:type="paragraph" w:styleId="ac">
    <w:name w:val="Plain Text"/>
    <w:basedOn w:val="a"/>
    <w:link w:val="ad"/>
    <w:rsid w:val="00430AA8"/>
    <w:rPr>
      <w:rFonts w:ascii="Courier New" w:hAnsi="Courier New" w:cs="Courier New"/>
      <w:sz w:val="20"/>
      <w:szCs w:val="20"/>
    </w:rPr>
  </w:style>
  <w:style w:type="character" w:customStyle="1" w:styleId="ad">
    <w:name w:val="Текст Знак"/>
    <w:basedOn w:val="a0"/>
    <w:link w:val="ac"/>
    <w:rsid w:val="00430AA8"/>
    <w:rPr>
      <w:rFonts w:ascii="Courier New" w:hAnsi="Courier New" w:cs="Courier New"/>
    </w:rPr>
  </w:style>
  <w:style w:type="paragraph" w:styleId="ae">
    <w:name w:val="No Spacing"/>
    <w:link w:val="af"/>
    <w:uiPriority w:val="1"/>
    <w:qFormat/>
    <w:rsid w:val="00430AA8"/>
  </w:style>
  <w:style w:type="character" w:customStyle="1" w:styleId="af">
    <w:name w:val="Без интервала Знак"/>
    <w:basedOn w:val="a0"/>
    <w:link w:val="ae"/>
    <w:uiPriority w:val="1"/>
    <w:rsid w:val="00430AA8"/>
  </w:style>
  <w:style w:type="paragraph" w:styleId="af0">
    <w:name w:val="List Paragraph"/>
    <w:basedOn w:val="a"/>
    <w:link w:val="af1"/>
    <w:uiPriority w:val="34"/>
    <w:qFormat/>
    <w:rsid w:val="00EC7057"/>
    <w:pPr>
      <w:ind w:left="720"/>
      <w:contextualSpacing/>
    </w:pPr>
    <w:rPr>
      <w:sz w:val="20"/>
      <w:szCs w:val="20"/>
    </w:rPr>
  </w:style>
  <w:style w:type="paragraph" w:customStyle="1" w:styleId="ConsPlusNonformat">
    <w:name w:val="ConsPlusNonformat"/>
    <w:rsid w:val="00EC7057"/>
    <w:pPr>
      <w:widowControl w:val="0"/>
      <w:autoSpaceDE w:val="0"/>
      <w:autoSpaceDN w:val="0"/>
      <w:adjustRightInd w:val="0"/>
    </w:pPr>
    <w:rPr>
      <w:rFonts w:ascii="Courier New" w:hAnsi="Courier New" w:cs="Courier New"/>
    </w:rPr>
  </w:style>
  <w:style w:type="character" w:customStyle="1" w:styleId="af1">
    <w:name w:val="Абзац списка Знак"/>
    <w:link w:val="af0"/>
    <w:locked/>
    <w:rsid w:val="00EC7057"/>
  </w:style>
  <w:style w:type="character" w:customStyle="1" w:styleId="40">
    <w:name w:val="Заголовок 4 Знак"/>
    <w:basedOn w:val="a0"/>
    <w:link w:val="4"/>
    <w:uiPriority w:val="9"/>
    <w:semiHidden/>
    <w:rsid w:val="0029474F"/>
    <w:rPr>
      <w:rFonts w:asciiTheme="majorHAnsi" w:eastAsiaTheme="majorEastAsia" w:hAnsiTheme="majorHAnsi" w:cstheme="majorBidi"/>
      <w:b/>
      <w:bCs/>
      <w:i/>
      <w:iCs/>
      <w:color w:val="4F81BD" w:themeColor="accent1"/>
    </w:rPr>
  </w:style>
  <w:style w:type="paragraph" w:styleId="af2">
    <w:name w:val="footnote text"/>
    <w:aliases w:val="Footnote Text Char Char,Footnote Text Char Char Char Char,Footnote Text1,Footnote Text Char Char Char,Footnote Text Char"/>
    <w:basedOn w:val="a"/>
    <w:link w:val="af3"/>
    <w:uiPriority w:val="99"/>
    <w:rsid w:val="0029474F"/>
    <w:rPr>
      <w:sz w:val="20"/>
      <w:szCs w:val="20"/>
    </w:rPr>
  </w:style>
  <w:style w:type="character" w:customStyle="1" w:styleId="af3">
    <w:name w:val="Текст сноски Знак"/>
    <w:aliases w:val="Footnote Text Char Char Знак,Footnote Text Char Char Char Char Знак,Footnote Text1 Знак,Footnote Text Char Char Char Знак,Footnote Text Char Знак"/>
    <w:basedOn w:val="a0"/>
    <w:link w:val="af2"/>
    <w:uiPriority w:val="99"/>
    <w:rsid w:val="0029474F"/>
  </w:style>
  <w:style w:type="character" w:styleId="af4">
    <w:name w:val="footnote reference"/>
    <w:basedOn w:val="a0"/>
    <w:rsid w:val="0029474F"/>
    <w:rPr>
      <w:vertAlign w:val="superscript"/>
    </w:rPr>
  </w:style>
  <w:style w:type="table" w:styleId="af5">
    <w:name w:val="Table Grid"/>
    <w:basedOn w:val="a1"/>
    <w:rsid w:val="002947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semiHidden/>
    <w:unhideWhenUsed/>
    <w:rsid w:val="0029474F"/>
    <w:pPr>
      <w:tabs>
        <w:tab w:val="center" w:pos="4677"/>
        <w:tab w:val="right" w:pos="9355"/>
      </w:tabs>
    </w:pPr>
    <w:rPr>
      <w:sz w:val="20"/>
      <w:szCs w:val="20"/>
    </w:rPr>
  </w:style>
  <w:style w:type="character" w:customStyle="1" w:styleId="af7">
    <w:name w:val="Верхний колонтитул Знак"/>
    <w:basedOn w:val="a0"/>
    <w:link w:val="af6"/>
    <w:uiPriority w:val="99"/>
    <w:semiHidden/>
    <w:rsid w:val="0029474F"/>
  </w:style>
  <w:style w:type="paragraph" w:styleId="af8">
    <w:name w:val="footer"/>
    <w:basedOn w:val="a"/>
    <w:link w:val="af9"/>
    <w:uiPriority w:val="99"/>
    <w:semiHidden/>
    <w:unhideWhenUsed/>
    <w:rsid w:val="0029474F"/>
    <w:pPr>
      <w:tabs>
        <w:tab w:val="center" w:pos="4677"/>
        <w:tab w:val="right" w:pos="9355"/>
      </w:tabs>
    </w:pPr>
    <w:rPr>
      <w:sz w:val="20"/>
      <w:szCs w:val="20"/>
    </w:rPr>
  </w:style>
  <w:style w:type="character" w:customStyle="1" w:styleId="af9">
    <w:name w:val="Нижний колонтитул Знак"/>
    <w:basedOn w:val="a0"/>
    <w:link w:val="af8"/>
    <w:uiPriority w:val="99"/>
    <w:semiHidden/>
    <w:rsid w:val="0029474F"/>
  </w:style>
  <w:style w:type="paragraph" w:styleId="afa">
    <w:name w:val="Normal (Web)"/>
    <w:basedOn w:val="a"/>
    <w:uiPriority w:val="99"/>
    <w:rsid w:val="0029474F"/>
    <w:pPr>
      <w:spacing w:before="100" w:beforeAutospacing="1" w:after="100" w:afterAutospacing="1"/>
    </w:pPr>
  </w:style>
  <w:style w:type="character" w:customStyle="1" w:styleId="afb">
    <w:name w:val="Знак Знак"/>
    <w:basedOn w:val="a0"/>
    <w:rsid w:val="0029474F"/>
    <w:rPr>
      <w:b/>
      <w:sz w:val="28"/>
      <w:szCs w:val="28"/>
      <w:lang w:val="ru-RU" w:eastAsia="ru-RU" w:bidi="ar-SA"/>
    </w:rPr>
  </w:style>
</w:styles>
</file>

<file path=word/webSettings.xml><?xml version="1.0" encoding="utf-8"?>
<w:webSettings xmlns:r="http://schemas.openxmlformats.org/officeDocument/2006/relationships" xmlns:w="http://schemas.openxmlformats.org/wordprocessingml/2006/main">
  <w:divs>
    <w:div w:id="180866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4C44FEF6FB84730BEC3C4F7910D96F5D719CD93A74E8C3CD93327F0D1ACA098D0E5EA3CC0719D1O3cC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844178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8510253.0" TargetMode="External"/><Relationship Id="rId5" Type="http://schemas.openxmlformats.org/officeDocument/2006/relationships/webSettings" Target="webSettings.xml"/><Relationship Id="rId10" Type="http://schemas.openxmlformats.org/officeDocument/2006/relationships/hyperlink" Target="garantF1://18441316.0" TargetMode="External"/><Relationship Id="rId4" Type="http://schemas.openxmlformats.org/officeDocument/2006/relationships/settings" Target="settings.xml"/><Relationship Id="rId9" Type="http://schemas.openxmlformats.org/officeDocument/2006/relationships/hyperlink" Target="consultantplus://offline/ref=D0C9FDF8A37BFF4568737D8BBB85D451EDDAABD851DDF38D847FF5EA2BAF1862A4E63429D154CAD8XBo5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30F8B-C21F-43D6-A0E5-7BCA67190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86</Pages>
  <Words>23714</Words>
  <Characters>135175</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Userrfu</dc:creator>
  <cp:keywords/>
  <dc:description/>
  <cp:lastModifiedBy>Userrfu</cp:lastModifiedBy>
  <cp:revision>100</cp:revision>
  <cp:lastPrinted>2018-11-13T05:48:00Z</cp:lastPrinted>
  <dcterms:created xsi:type="dcterms:W3CDTF">2017-10-24T07:14:00Z</dcterms:created>
  <dcterms:modified xsi:type="dcterms:W3CDTF">2018-11-14T05:50:00Z</dcterms:modified>
</cp:coreProperties>
</file>